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ind w:left="3997" w:leftChars="1770" w:hanging="280" w:hangingChars="100"/>
        <w:jc w:val="left"/>
        <w:rPr>
          <w:rFonts w:ascii="黑体" w:hAnsi="黑体" w:eastAsia="黑体" w:cs="宋体"/>
          <w:bCs/>
          <w:color w:val="000000"/>
          <w:sz w:val="28"/>
          <w:szCs w:val="28"/>
        </w:rPr>
      </w:pPr>
    </w:p>
    <w:p>
      <w:pPr>
        <w:ind w:right="640" w:firstLine="5699" w:firstLineChars="1781"/>
        <w:rPr>
          <w:rFonts w:ascii="仿宋" w:hAnsi="仿宋" w:eastAsia="仿宋"/>
          <w:sz w:val="32"/>
          <w:szCs w:val="32"/>
        </w:rPr>
      </w:pPr>
    </w:p>
    <w:p>
      <w:pPr>
        <w:pStyle w:val="27"/>
        <w:keepNext w:val="0"/>
        <w:keepLines w:val="0"/>
        <w:pageBreakBefore w:val="0"/>
        <w:widowControl w:val="0"/>
        <w:kinsoku/>
        <w:wordWrap/>
        <w:overflowPunct/>
        <w:topLinePunct w:val="0"/>
        <w:autoSpaceDE/>
        <w:autoSpaceDN/>
        <w:bidi w:val="0"/>
        <w:adjustRightInd/>
        <w:snapToGrid/>
        <w:ind w:left="-567" w:right="-210" w:rightChars="-100" w:firstLine="0" w:firstLineChars="0"/>
        <w:jc w:val="center"/>
        <w:textAlignment w:val="auto"/>
        <w:rPr>
          <w:rFonts w:hint="eastAsia" w:ascii="方正小标宋简体" w:hAnsi="仿宋" w:eastAsia="方正小标宋简体"/>
          <w:sz w:val="56"/>
          <w:szCs w:val="56"/>
        </w:rPr>
      </w:pPr>
      <w:r>
        <w:rPr>
          <w:rFonts w:hint="eastAsia" w:ascii="方正小标宋简体" w:hAnsi="仿宋" w:eastAsia="方正小标宋简体"/>
          <w:sz w:val="56"/>
          <w:szCs w:val="56"/>
        </w:rPr>
        <w:t>鲁山县</w:t>
      </w:r>
      <w:r>
        <w:rPr>
          <w:rFonts w:hint="eastAsia" w:ascii="方正小标宋简体" w:hAnsi="仿宋" w:eastAsia="方正小标宋简体"/>
          <w:sz w:val="56"/>
          <w:szCs w:val="56"/>
          <w:lang w:eastAsia="zh-CN"/>
        </w:rPr>
        <w:t>交通运输局</w:t>
      </w:r>
      <w:r>
        <w:rPr>
          <w:rFonts w:hint="eastAsia" w:ascii="方正小标宋简体" w:hAnsi="仿宋" w:eastAsia="方正小标宋简体"/>
          <w:sz w:val="56"/>
          <w:szCs w:val="56"/>
        </w:rPr>
        <w:t>审批服务事项</w:t>
      </w:r>
    </w:p>
    <w:p>
      <w:pPr>
        <w:pStyle w:val="27"/>
        <w:ind w:left="1" w:firstLine="0" w:firstLineChars="0"/>
        <w:jc w:val="center"/>
        <w:rPr>
          <w:rFonts w:hint="eastAsia" w:ascii="方正小标宋简体" w:hAnsi="仿宋" w:eastAsia="方正小标宋简体"/>
          <w:sz w:val="48"/>
          <w:szCs w:val="48"/>
        </w:rPr>
      </w:pPr>
    </w:p>
    <w:p>
      <w:pPr>
        <w:pStyle w:val="27"/>
        <w:ind w:left="1" w:firstLine="0" w:firstLineChars="0"/>
        <w:jc w:val="both"/>
        <w:rPr>
          <w:rFonts w:hint="eastAsia" w:ascii="方正小标宋简体" w:hAnsi="仿宋" w:eastAsia="方正小标宋简体"/>
          <w:sz w:val="48"/>
          <w:szCs w:val="48"/>
        </w:rPr>
      </w:pPr>
    </w:p>
    <w:p>
      <w:pPr>
        <w:pStyle w:val="27"/>
        <w:keepNext w:val="0"/>
        <w:keepLines w:val="0"/>
        <w:pageBreakBefore w:val="0"/>
        <w:widowControl w:val="0"/>
        <w:kinsoku/>
        <w:wordWrap/>
        <w:overflowPunct/>
        <w:topLinePunct w:val="0"/>
        <w:autoSpaceDE/>
        <w:autoSpaceDN/>
        <w:bidi w:val="0"/>
        <w:adjustRightInd/>
        <w:snapToGrid/>
        <w:ind w:left="-567" w:right="-210" w:rightChars="-100" w:firstLine="0" w:firstLineChars="0"/>
        <w:jc w:val="center"/>
        <w:textAlignment w:val="auto"/>
        <w:rPr>
          <w:rFonts w:hint="eastAsia" w:ascii="方正小标宋简体" w:hAnsi="仿宋" w:eastAsia="方正小标宋简体"/>
          <w:sz w:val="56"/>
          <w:szCs w:val="56"/>
        </w:rPr>
      </w:pPr>
      <w:r>
        <w:rPr>
          <w:rFonts w:hint="eastAsia" w:ascii="方正小标宋简体" w:hAnsi="仿宋" w:eastAsia="方正小标宋简体"/>
          <w:sz w:val="56"/>
          <w:szCs w:val="56"/>
        </w:rPr>
        <w:t>服</w:t>
      </w:r>
    </w:p>
    <w:p>
      <w:pPr>
        <w:pStyle w:val="27"/>
        <w:keepNext w:val="0"/>
        <w:keepLines w:val="0"/>
        <w:pageBreakBefore w:val="0"/>
        <w:widowControl w:val="0"/>
        <w:kinsoku/>
        <w:wordWrap/>
        <w:overflowPunct/>
        <w:topLinePunct w:val="0"/>
        <w:autoSpaceDE/>
        <w:autoSpaceDN/>
        <w:bidi w:val="0"/>
        <w:adjustRightInd/>
        <w:snapToGrid/>
        <w:ind w:left="-567" w:right="-210" w:rightChars="-100" w:firstLine="0" w:firstLineChars="0"/>
        <w:jc w:val="center"/>
        <w:textAlignment w:val="auto"/>
        <w:rPr>
          <w:rFonts w:hint="eastAsia" w:ascii="方正小标宋简体" w:hAnsi="仿宋" w:eastAsia="方正小标宋简体"/>
          <w:sz w:val="56"/>
          <w:szCs w:val="56"/>
        </w:rPr>
      </w:pPr>
      <w:r>
        <w:rPr>
          <w:rFonts w:hint="eastAsia" w:ascii="方正小标宋简体" w:hAnsi="仿宋" w:eastAsia="方正小标宋简体"/>
          <w:sz w:val="56"/>
          <w:szCs w:val="56"/>
        </w:rPr>
        <w:t>务</w:t>
      </w:r>
    </w:p>
    <w:p>
      <w:pPr>
        <w:pStyle w:val="27"/>
        <w:keepNext w:val="0"/>
        <w:keepLines w:val="0"/>
        <w:pageBreakBefore w:val="0"/>
        <w:widowControl w:val="0"/>
        <w:kinsoku/>
        <w:wordWrap/>
        <w:overflowPunct/>
        <w:topLinePunct w:val="0"/>
        <w:autoSpaceDE/>
        <w:autoSpaceDN/>
        <w:bidi w:val="0"/>
        <w:adjustRightInd/>
        <w:snapToGrid/>
        <w:ind w:left="-567" w:right="-210" w:rightChars="-100" w:firstLine="0" w:firstLineChars="0"/>
        <w:jc w:val="center"/>
        <w:textAlignment w:val="auto"/>
        <w:rPr>
          <w:rFonts w:hint="eastAsia" w:ascii="方正小标宋简体" w:hAnsi="仿宋" w:eastAsia="方正小标宋简体"/>
          <w:sz w:val="56"/>
          <w:szCs w:val="56"/>
        </w:rPr>
      </w:pPr>
      <w:r>
        <w:rPr>
          <w:rFonts w:hint="eastAsia" w:ascii="方正小标宋简体" w:hAnsi="仿宋" w:eastAsia="方正小标宋简体"/>
          <w:sz w:val="56"/>
          <w:szCs w:val="56"/>
        </w:rPr>
        <w:t>指</w:t>
      </w:r>
    </w:p>
    <w:p>
      <w:pPr>
        <w:pStyle w:val="27"/>
        <w:keepNext w:val="0"/>
        <w:keepLines w:val="0"/>
        <w:pageBreakBefore w:val="0"/>
        <w:widowControl w:val="0"/>
        <w:kinsoku/>
        <w:wordWrap/>
        <w:overflowPunct/>
        <w:topLinePunct w:val="0"/>
        <w:autoSpaceDE/>
        <w:autoSpaceDN/>
        <w:bidi w:val="0"/>
        <w:adjustRightInd/>
        <w:snapToGrid/>
        <w:ind w:left="-567" w:right="-210" w:rightChars="-100" w:firstLine="0" w:firstLineChars="0"/>
        <w:jc w:val="center"/>
        <w:textAlignment w:val="auto"/>
        <w:rPr>
          <w:rFonts w:ascii="仿宋" w:hAnsi="仿宋" w:eastAsia="仿宋"/>
          <w:sz w:val="28"/>
          <w:szCs w:val="28"/>
        </w:rPr>
      </w:pPr>
      <w:r>
        <w:rPr>
          <w:rFonts w:hint="eastAsia" w:ascii="方正小标宋简体" w:hAnsi="仿宋" w:eastAsia="方正小标宋简体"/>
          <w:sz w:val="56"/>
          <w:szCs w:val="56"/>
        </w:rPr>
        <w:t>南</w:t>
      </w:r>
    </w:p>
    <w:p>
      <w:pPr>
        <w:pStyle w:val="27"/>
        <w:ind w:left="0" w:leftChars="0" w:firstLine="0" w:firstLineChars="0"/>
        <w:rPr>
          <w:rFonts w:ascii="仿宋" w:hAnsi="仿宋" w:eastAsia="仿宋"/>
          <w:sz w:val="32"/>
          <w:szCs w:val="32"/>
        </w:rPr>
      </w:pPr>
    </w:p>
    <w:p>
      <w:pPr>
        <w:pStyle w:val="27"/>
        <w:ind w:left="360" w:firstLine="0" w:firstLineChars="0"/>
        <w:rPr>
          <w:rFonts w:ascii="仿宋" w:hAnsi="仿宋" w:eastAsia="仿宋"/>
          <w:sz w:val="32"/>
          <w:szCs w:val="32"/>
        </w:rPr>
      </w:pPr>
    </w:p>
    <w:p>
      <w:pPr>
        <w:pStyle w:val="27"/>
        <w:ind w:left="360" w:firstLine="0" w:firstLineChars="0"/>
        <w:rPr>
          <w:rFonts w:ascii="仿宋" w:hAnsi="仿宋" w:eastAsia="仿宋"/>
          <w:sz w:val="32"/>
          <w:szCs w:val="32"/>
        </w:rPr>
      </w:pPr>
    </w:p>
    <w:p>
      <w:pPr>
        <w:pStyle w:val="27"/>
        <w:ind w:left="360" w:firstLine="0" w:firstLineChars="0"/>
        <w:jc w:val="center"/>
        <w:rPr>
          <w:rFonts w:ascii="楷体" w:hAnsi="楷体" w:eastAsia="楷体"/>
          <w:sz w:val="24"/>
          <w:szCs w:val="32"/>
        </w:rPr>
      </w:pPr>
      <w:r>
        <w:rPr>
          <w:rFonts w:hint="eastAsia" w:ascii="楷体" w:hAnsi="楷体" w:eastAsia="楷体"/>
          <w:sz w:val="36"/>
          <w:szCs w:val="44"/>
        </w:rPr>
        <w:t>鲁山县交通运输局</w:t>
      </w:r>
    </w:p>
    <w:p>
      <w:pPr>
        <w:pStyle w:val="27"/>
        <w:ind w:left="360" w:firstLine="0" w:firstLineChars="0"/>
        <w:jc w:val="center"/>
        <w:rPr>
          <w:rFonts w:hint="eastAsia" w:ascii="楷体" w:hAnsi="楷体" w:eastAsia="楷体"/>
          <w:sz w:val="36"/>
          <w:szCs w:val="44"/>
        </w:rPr>
      </w:pPr>
      <w:r>
        <w:rPr>
          <w:rFonts w:hint="eastAsia" w:ascii="楷体" w:hAnsi="楷体" w:eastAsia="楷体"/>
          <w:sz w:val="36"/>
          <w:szCs w:val="44"/>
        </w:rPr>
        <w:t>20</w:t>
      </w:r>
      <w:r>
        <w:rPr>
          <w:rFonts w:hint="eastAsia" w:ascii="楷体" w:hAnsi="楷体" w:eastAsia="楷体"/>
          <w:sz w:val="36"/>
          <w:szCs w:val="44"/>
          <w:lang w:val="en-US" w:eastAsia="zh-CN"/>
        </w:rPr>
        <w:t>20</w:t>
      </w:r>
      <w:r>
        <w:rPr>
          <w:rFonts w:hint="eastAsia" w:ascii="楷体" w:hAnsi="楷体" w:eastAsia="楷体"/>
          <w:sz w:val="36"/>
          <w:szCs w:val="44"/>
        </w:rPr>
        <w:t>年</w:t>
      </w:r>
      <w:r>
        <w:rPr>
          <w:rFonts w:hint="eastAsia" w:ascii="楷体" w:hAnsi="楷体" w:eastAsia="楷体"/>
          <w:sz w:val="36"/>
          <w:szCs w:val="44"/>
          <w:lang w:val="en-US" w:eastAsia="zh-CN"/>
        </w:rPr>
        <w:t>4</w:t>
      </w:r>
      <w:r>
        <w:rPr>
          <w:rFonts w:hint="eastAsia" w:ascii="楷体" w:hAnsi="楷体" w:eastAsia="楷体"/>
          <w:sz w:val="36"/>
          <w:szCs w:val="44"/>
        </w:rPr>
        <w:t>月</w:t>
      </w:r>
    </w:p>
    <w:p>
      <w:pPr>
        <w:pStyle w:val="27"/>
        <w:ind w:left="360" w:firstLine="0" w:firstLineChars="0"/>
        <w:jc w:val="center"/>
        <w:rPr>
          <w:rFonts w:hint="eastAsia" w:ascii="楷体" w:hAnsi="楷体" w:eastAsia="楷体"/>
          <w:sz w:val="36"/>
          <w:szCs w:val="44"/>
        </w:rPr>
      </w:pPr>
    </w:p>
    <w:p>
      <w:pPr>
        <w:pStyle w:val="27"/>
        <w:ind w:left="360" w:firstLine="0" w:firstLineChars="0"/>
        <w:jc w:val="center"/>
        <w:rPr>
          <w:rFonts w:hint="eastAsia" w:ascii="楷体" w:hAnsi="楷体" w:eastAsia="楷体"/>
          <w:sz w:val="36"/>
          <w:szCs w:val="44"/>
        </w:rPr>
      </w:pPr>
    </w:p>
    <w:p>
      <w:pPr>
        <w:pStyle w:val="27"/>
        <w:ind w:left="360" w:firstLine="0" w:firstLineChars="0"/>
        <w:jc w:val="center"/>
        <w:rPr>
          <w:rFonts w:hint="eastAsia" w:ascii="楷体" w:hAnsi="楷体" w:eastAsia="楷体"/>
          <w:sz w:val="36"/>
          <w:szCs w:val="44"/>
        </w:rPr>
      </w:pPr>
    </w:p>
    <w:p>
      <w:pPr>
        <w:pStyle w:val="27"/>
        <w:ind w:left="360" w:firstLine="0" w:firstLineChars="0"/>
        <w:jc w:val="center"/>
        <w:rPr>
          <w:rFonts w:hint="eastAsia" w:ascii="楷体" w:hAnsi="楷体" w:eastAsia="楷体"/>
          <w:sz w:val="36"/>
          <w:szCs w:val="44"/>
        </w:rPr>
      </w:pPr>
      <w:bookmarkStart w:id="0" w:name="_GoBack"/>
      <w:bookmarkEnd w:id="0"/>
    </w:p>
    <w:p>
      <w:pPr>
        <w:pStyle w:val="27"/>
        <w:ind w:left="360" w:firstLine="0" w:firstLineChars="0"/>
        <w:jc w:val="center"/>
        <w:rPr>
          <w:rFonts w:ascii="楷体" w:hAnsi="楷体" w:eastAsia="楷体"/>
          <w:sz w:val="36"/>
          <w:szCs w:val="44"/>
        </w:rPr>
      </w:pPr>
    </w:p>
    <w:p>
      <w:pPr>
        <w:pStyle w:val="14"/>
        <w:ind w:right="840" w:firstLine="880"/>
        <w:jc w:val="center"/>
        <w:rPr>
          <w:rFonts w:ascii="方正小标宋_GBK" w:hAnsi="黑体" w:eastAsia="方正小标宋_GBK" w:cs="宋体"/>
          <w:bCs/>
          <w:color w:val="000000"/>
          <w:sz w:val="44"/>
          <w:szCs w:val="44"/>
        </w:rPr>
      </w:pPr>
      <w:r>
        <w:rPr>
          <w:rFonts w:hint="eastAsia" w:ascii="方正小标宋_GBK" w:hAnsi="黑体" w:eastAsia="方正小标宋_GBK" w:cs="宋体"/>
          <w:bCs/>
          <w:color w:val="000000"/>
          <w:sz w:val="44"/>
          <w:szCs w:val="44"/>
        </w:rPr>
        <w:t>目  录</w:t>
      </w:r>
    </w:p>
    <w:p>
      <w:pPr>
        <w:pStyle w:val="14"/>
        <w:ind w:right="840"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1、船舶进出港口报告……………………………………………（5）</w:t>
      </w:r>
    </w:p>
    <w:p>
      <w:pPr>
        <w:pStyle w:val="14"/>
        <w:ind w:right="280"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2、船舶进入或者穿越禁航区审批………………………………（12）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3、港口经营许可（申请从事港口理货除外）………………（19）</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4、港口危险货物作业的建设项目安全设施设计审查………（29）</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5、港口采掘、爆破施工作业许可……………………………（36）</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6、航行警（通）告发布………………………………………（45）</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7、建设港口设施使用非深水岸线审批………………………（52）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8、内河通航水域安全作业备案………………………………（59）</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9、内河通航水域载运或拖带超重、超长、超高、超宽、半潜物体许可…………………………………………………………………（71）</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10、水运建设项目竣工验收……………………………………（78）</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11、水上水下活动许可（大型群众性活动、体育比赛）……（85）</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12、水上水下活动许可（构筑、设置、维修、拆除水上水下构筑物或者设施）…………………………………………………………（96）</w:t>
      </w:r>
    </w:p>
    <w:p>
      <w:pPr>
        <w:pStyle w:val="14"/>
        <w:ind w:right="1120"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13、水上水下活动许可（航道建设、航道、码头前沿水域疏浚）……………………………………………………………（107）</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14、水上水下活动许可（架设桥梁道）……………………（118）</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15、水上水下活动许可（勘探、采掘、爆破）……………（129）</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16、水上水下活动许可（内河载运或拖带超限物体）……（140）</w:t>
      </w:r>
    </w:p>
    <w:p>
      <w:pPr>
        <w:pStyle w:val="14"/>
        <w:ind w:right="840"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17、水上水下活动许可（铺设、检修、拆除水上水下电缆或者管道）……………………………………………………………（151）</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18、水上水下活动许可（设置系船浮筒、浮趸、缆桩等设施）……………………………………………………………（162）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19、水上水下活动许可（通航水域岸线安全使用）………（173）</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20、通航水域禁航区、交通管制区、锚地和安全作业区划定………………………………………………………………（184）</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21、新建、改建、扩建从事港口危险货物作业的建设项目安全条件审查………………………………………………………………（191）</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22、渔业船舶及船用产品检验………………………………（200）</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23、公路水运工程建设项目设计文件审批……………………（207）</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24、道路运输出租车企业信誉核定…………………………（215）</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25、对出租汽车经营者和驾驶员先进事迹的表彰和奖励…（226）</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26、网络预约出租汽车经营许可……………………………（232）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27、网络预约出租汽车运输证核发…………………………（242）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28、巡游出租汽车经营许可…………………………………（252）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29、巡游出租汽车运输证核发………………………………（260）</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30、公路超限运输许可………………………………………（268）</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31、公路建筑控制区内埋设管线、电缆等设施许可………（280）</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32、跨越、穿越公路修建桥梁、渡槽或者架设、埋设管道、电缆等设施的许可…………………………………………………………（292）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33、利用公路桥梁、公路隧道、涵洞铺设电缆等设施的许可………………………………………………………………（304）</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34、利用跨越公路的设施悬挂非公路标志许可……………（317）</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35、因修建铁路、机场、供电、水利、通信等建设工程需要占用、挖掘公路、公路用地或者使公路改线审批………………………（329）</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36、在公路用地范围内架设、埋设管道、电缆等设施的许可……（341）</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37、在公路用地范围内设置非公路标志许可………………（352）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38、在公路增设或改造平面交叉道口审批…………………（363）</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39、道路货运经营许可………………………………………（374）</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40、道路普通货物运输经营许可……………………………（388）</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41、道路运输站（场）经营许可……………………………（401）</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42、机动车驾驶员培训机构经营许可………………………（412）</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43、营运车辆道路运输证配发………………………………（420）</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44、裁决客运经营者发车时间安排纠纷……………………（431）</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45、客运站站级核定…………………………………………（438）</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46、道路旅客运输经营许可…………………………………（454）</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47、确认特定时段开行包车或者加班车资质………………（468）</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48、县内客运业户开业、增项经营许可……………………（473）</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49、工程设计变更审批………………………………………（489）</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50、公路工程交工验收向交通主管部门备案………………（497）</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51、公路建设项目竣工验收…………………………………（505）</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52、公路建设项目施工许可…………………………………（511）</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53、公路施工作业验收………………………………………（519）</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54、国家重点公路工程设计审批……………………………（524）</w:t>
      </w:r>
    </w:p>
    <w:p>
      <w:pPr>
        <w:pStyle w:val="14"/>
        <w:ind w:firstLine="560"/>
        <w:jc w:val="left"/>
        <w:rPr>
          <w:rFonts w:ascii="黑体" w:hAnsi="黑体" w:eastAsia="黑体" w:cs="宋体"/>
          <w:bCs/>
          <w:color w:val="000000"/>
          <w:sz w:val="28"/>
          <w:szCs w:val="28"/>
        </w:rPr>
      </w:pPr>
      <w:r>
        <w:rPr>
          <w:rFonts w:hint="eastAsia" w:ascii="黑体" w:hAnsi="黑体" w:eastAsia="黑体" w:cs="宋体"/>
          <w:bCs/>
          <w:color w:val="000000"/>
          <w:sz w:val="28"/>
          <w:szCs w:val="28"/>
        </w:rPr>
        <w:t>5</w:t>
      </w:r>
      <w:r>
        <w:rPr>
          <w:rFonts w:ascii="黑体" w:hAnsi="黑体" w:eastAsia="黑体" w:cs="宋体"/>
          <w:bCs/>
          <w:color w:val="000000"/>
          <w:sz w:val="28"/>
          <w:szCs w:val="28"/>
        </w:rPr>
        <w:t>5</w:t>
      </w:r>
      <w:r>
        <w:rPr>
          <w:rFonts w:hint="eastAsia" w:ascii="黑体" w:hAnsi="黑体" w:eastAsia="黑体" w:cs="宋体"/>
          <w:bCs/>
          <w:color w:val="000000"/>
          <w:sz w:val="28"/>
          <w:szCs w:val="28"/>
        </w:rPr>
        <w:t>、远洋渔业船舶检验和渔业船舶船用产品认可</w:t>
      </w:r>
      <w:r>
        <w:rPr>
          <w:rFonts w:ascii="黑体" w:hAnsi="黑体" w:eastAsia="黑体" w:cs="宋体"/>
          <w:bCs/>
          <w:color w:val="000000"/>
          <w:sz w:val="28"/>
          <w:szCs w:val="28"/>
        </w:rPr>
        <w:t>…………</w:t>
      </w:r>
      <w:r>
        <w:rPr>
          <w:rFonts w:hint="eastAsia" w:ascii="黑体" w:hAnsi="黑体" w:eastAsia="黑体" w:cs="宋体"/>
          <w:bCs/>
          <w:color w:val="000000"/>
          <w:sz w:val="28"/>
          <w:szCs w:val="28"/>
        </w:rPr>
        <w:t>（5</w:t>
      </w:r>
      <w:r>
        <w:rPr>
          <w:rFonts w:ascii="黑体" w:hAnsi="黑体" w:eastAsia="黑体" w:cs="宋体"/>
          <w:bCs/>
          <w:color w:val="000000"/>
          <w:sz w:val="28"/>
          <w:szCs w:val="28"/>
        </w:rPr>
        <w:t>36</w:t>
      </w:r>
      <w:r>
        <w:rPr>
          <w:rFonts w:hint="eastAsia" w:ascii="黑体" w:hAnsi="黑体" w:eastAsia="黑体" w:cs="宋体"/>
          <w:bCs/>
          <w:color w:val="000000"/>
          <w:sz w:val="28"/>
          <w:szCs w:val="28"/>
        </w:rPr>
        <w:t>）</w:t>
      </w:r>
    </w:p>
    <w:p>
      <w:pPr>
        <w:pStyle w:val="14"/>
        <w:ind w:firstLine="560"/>
        <w:jc w:val="left"/>
        <w:rPr>
          <w:rFonts w:ascii="黑体" w:hAnsi="黑体" w:eastAsia="黑体" w:cs="宋体"/>
          <w:bCs/>
          <w:color w:val="000000"/>
          <w:sz w:val="28"/>
          <w:szCs w:val="28"/>
        </w:rPr>
      </w:pPr>
      <w:r>
        <w:rPr>
          <w:rFonts w:ascii="黑体" w:hAnsi="黑体" w:eastAsia="黑体" w:cs="宋体"/>
          <w:bCs/>
          <w:color w:val="000000"/>
          <w:sz w:val="28"/>
          <w:szCs w:val="28"/>
        </w:rPr>
        <w:t>56</w:t>
      </w:r>
      <w:r>
        <w:rPr>
          <w:rFonts w:hint="eastAsia" w:ascii="黑体" w:hAnsi="黑体" w:eastAsia="黑体" w:cs="宋体"/>
          <w:bCs/>
          <w:color w:val="000000"/>
          <w:sz w:val="28"/>
          <w:szCs w:val="28"/>
        </w:rPr>
        <w:t>、船舶文书签注（《航海（行）日志》《轮机日志》《车钟记录簿》《垃圾记录簿》《货物记录簿》《油类记录簿》《货物系固手册》）</w:t>
      </w:r>
      <w:r>
        <w:rPr>
          <w:rFonts w:ascii="黑体" w:hAnsi="黑体" w:eastAsia="黑体" w:cs="宋体"/>
          <w:bCs/>
          <w:color w:val="000000"/>
          <w:sz w:val="28"/>
          <w:szCs w:val="28"/>
        </w:rPr>
        <w:t>……</w:t>
      </w:r>
      <w:r>
        <w:rPr>
          <w:rFonts w:hint="eastAsia" w:ascii="黑体" w:hAnsi="黑体" w:eastAsia="黑体" w:cs="宋体"/>
          <w:bCs/>
          <w:color w:val="000000"/>
          <w:sz w:val="28"/>
          <w:szCs w:val="28"/>
        </w:rPr>
        <w:t>（545）</w:t>
      </w:r>
    </w:p>
    <w:p>
      <w:pPr>
        <w:pStyle w:val="14"/>
        <w:ind w:left="3997" w:leftChars="1770" w:hanging="280" w:hangingChars="100"/>
        <w:jc w:val="left"/>
        <w:rPr>
          <w:color w:val="000000"/>
        </w:rPr>
      </w:pPr>
      <w:r>
        <w:rPr>
          <w:rFonts w:ascii="黑体" w:hAnsi="黑体" w:eastAsia="黑体" w:cs="宋体"/>
          <w:bCs/>
          <w:color w:val="000000"/>
          <w:sz w:val="28"/>
          <w:szCs w:val="28"/>
        </w:rPr>
        <w:br w:type="page"/>
      </w:r>
      <w:r>
        <w:rPr>
          <w:rFonts w:hint="eastAsia" w:ascii="黑体" w:hAnsi="黑体" w:eastAsia="黑体" w:cs="宋体"/>
          <w:bCs/>
          <w:color w:val="000000"/>
          <w:sz w:val="28"/>
          <w:szCs w:val="28"/>
        </w:rPr>
        <w:t>FWZN-</w:t>
      </w:r>
      <w:r>
        <w:rPr>
          <w:rFonts w:hint="eastAsia" w:ascii="黑体" w:hAnsi="黑体" w:eastAsia="黑体" w:cs="黑体"/>
          <w:bCs/>
          <w:color w:val="000000"/>
          <w:sz w:val="28"/>
          <w:szCs w:val="28"/>
        </w:rPr>
        <w:t>11410423005487735X400071800800001</w:t>
      </w:r>
    </w:p>
    <w:p>
      <w:pPr>
        <w:pStyle w:val="14"/>
        <w:rPr>
          <w:color w:val="000000"/>
        </w:rPr>
      </w:pPr>
    </w:p>
    <w:p>
      <w:pPr>
        <w:pStyle w:val="14"/>
        <w:rPr>
          <w:color w:val="000000"/>
        </w:rPr>
      </w:pPr>
    </w:p>
    <w:p>
      <w:pPr>
        <w:pStyle w:val="14"/>
        <w:rPr>
          <w:color w:val="000000"/>
        </w:rPr>
      </w:pPr>
    </w:p>
    <w:p>
      <w:pPr>
        <w:pStyle w:val="14"/>
        <w:rPr>
          <w:color w:val="000000"/>
        </w:rPr>
      </w:pPr>
    </w:p>
    <w:p>
      <w:pPr>
        <w:pStyle w:val="14"/>
        <w:rPr>
          <w:color w:val="000000"/>
        </w:rPr>
      </w:pPr>
    </w:p>
    <w:p>
      <w:pPr>
        <w:pStyle w:val="14"/>
        <w:ind w:firstLine="0" w:firstLineChars="0"/>
        <w:jc w:val="center"/>
        <w:rPr>
          <w:rFonts w:ascii="黑体" w:hAnsi="黑体" w:eastAsia="黑体"/>
          <w:color w:val="000000"/>
          <w:sz w:val="52"/>
          <w:szCs w:val="52"/>
        </w:rPr>
      </w:pPr>
      <w:r>
        <w:rPr>
          <w:rFonts w:hint="eastAsia" w:ascii="黑体" w:hAnsi="黑体" w:eastAsia="黑体" w:cs="宋体"/>
          <w:bCs/>
          <w:color w:val="000000"/>
          <w:sz w:val="52"/>
          <w:szCs w:val="52"/>
        </w:rPr>
        <w:t>船舶进出港口报告</w:t>
      </w:r>
    </w:p>
    <w:p>
      <w:pPr>
        <w:pStyle w:val="14"/>
        <w:ind w:firstLine="3380" w:firstLineChars="650"/>
        <w:rPr>
          <w:b/>
          <w:color w:val="000000"/>
          <w:sz w:val="28"/>
          <w:szCs w:val="28"/>
        </w:rPr>
      </w:pPr>
      <w:r>
        <w:rPr>
          <w:rFonts w:hint="eastAsia" w:ascii="黑体" w:hAnsi="黑体" w:eastAsia="黑体" w:cs="宋体"/>
          <w:bCs/>
          <w:color w:val="000000"/>
          <w:sz w:val="52"/>
          <w:szCs w:val="52"/>
        </w:rPr>
        <w:t>服务指南</w:t>
      </w: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562"/>
        <w:jc w:val="center"/>
        <w:rPr>
          <w:b/>
          <w:color w:val="000000"/>
          <w:sz w:val="28"/>
          <w:szCs w:val="28"/>
        </w:rPr>
      </w:pPr>
    </w:p>
    <w:p>
      <w:pPr>
        <w:pStyle w:val="14"/>
        <w:ind w:firstLine="0" w:firstLineChars="0"/>
        <w:rPr>
          <w:b/>
          <w:color w:val="000000"/>
          <w:sz w:val="28"/>
          <w:szCs w:val="28"/>
        </w:rPr>
      </w:pPr>
    </w:p>
    <w:p>
      <w:pPr>
        <w:pStyle w:val="14"/>
        <w:ind w:firstLine="0" w:firstLineChars="0"/>
        <w:rPr>
          <w:b/>
          <w:color w:val="000000"/>
          <w:sz w:val="28"/>
          <w:szCs w:val="28"/>
        </w:rPr>
      </w:pPr>
    </w:p>
    <w:p>
      <w:pPr>
        <w:pStyle w:val="14"/>
        <w:ind w:firstLine="0" w:firstLineChars="0"/>
        <w:rPr>
          <w:b/>
          <w:color w:val="000000"/>
          <w:sz w:val="28"/>
          <w:szCs w:val="28"/>
        </w:rPr>
      </w:pPr>
    </w:p>
    <w:p>
      <w:pPr>
        <w:pStyle w:val="14"/>
        <w:ind w:firstLine="0" w:firstLineChars="0"/>
        <w:rPr>
          <w:b/>
          <w:color w:val="000000"/>
          <w:sz w:val="28"/>
          <w:szCs w:val="28"/>
        </w:rPr>
      </w:pPr>
    </w:p>
    <w:p>
      <w:pPr>
        <w:pStyle w:val="14"/>
        <w:ind w:firstLine="0" w:firstLineChars="0"/>
        <w:rPr>
          <w:rFonts w:hAnsi="宋体" w:cs="宋体"/>
          <w:b/>
          <w:bCs/>
          <w:color w:val="000000"/>
          <w:sz w:val="28"/>
          <w:szCs w:val="28"/>
          <w:u w:val="thick"/>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olor w:val="000000"/>
          <w:sz w:val="32"/>
          <w:szCs w:val="32"/>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b/>
          <w:color w:val="000000"/>
          <w:sz w:val="28"/>
          <w:szCs w:val="28"/>
        </w:rPr>
      </w:pPr>
      <w:r>
        <w:rPr>
          <w:rFonts w:hint="eastAsia" w:ascii="黑体" w:hAnsi="黑体" w:eastAsia="黑体"/>
          <w:color w:val="000000"/>
          <w:sz w:val="32"/>
          <w:szCs w:val="32"/>
        </w:rPr>
        <w:t>船舶进出港口报告服务指南</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一、事项编码</w:t>
      </w:r>
    </w:p>
    <w:p>
      <w:pPr>
        <w:pStyle w:val="14"/>
        <w:jc w:val="left"/>
        <w:rPr>
          <w:rFonts w:ascii="黑体" w:hAnsi="宋体" w:eastAsia="黑体" w:cs="宋体"/>
          <w:bCs/>
          <w:color w:val="000000"/>
          <w:szCs w:val="21"/>
        </w:rPr>
      </w:pPr>
      <w:r>
        <w:rPr>
          <w:rFonts w:hint="eastAsia" w:hAnsi="宋体" w:cs="宋体"/>
          <w:bCs/>
          <w:color w:val="000000"/>
          <w:szCs w:val="21"/>
        </w:rPr>
        <w:t>11410423005487735X400071800800001</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二、适用范围</w:t>
      </w:r>
    </w:p>
    <w:p>
      <w:pPr>
        <w:pStyle w:val="14"/>
        <w:jc w:val="left"/>
        <w:rPr>
          <w:rFonts w:hAnsi="宋体" w:cs="宋体"/>
          <w:bCs/>
          <w:color w:val="000000"/>
          <w:szCs w:val="21"/>
        </w:rPr>
      </w:pPr>
      <w:r>
        <w:rPr>
          <w:rFonts w:hint="eastAsia" w:hAnsi="宋体" w:cs="宋体"/>
          <w:bCs/>
          <w:color w:val="000000"/>
          <w:szCs w:val="21"/>
        </w:rPr>
        <w:t>鲁山县行政区域内船舶的使用单位，含自然人、法人和其它组织。</w:t>
      </w:r>
    </w:p>
    <w:p>
      <w:pPr>
        <w:pStyle w:val="14"/>
        <w:ind w:firstLine="0" w:firstLineChars="0"/>
        <w:jc w:val="left"/>
        <w:rPr>
          <w:rFonts w:ascii="黑体" w:hAnsi="黑体" w:eastAsia="黑体" w:cs="宋体"/>
          <w:color w:val="000000"/>
        </w:rPr>
      </w:pPr>
      <w:r>
        <w:rPr>
          <w:rFonts w:hint="eastAsia" w:ascii="黑体" w:hAnsi="黑体" w:eastAsia="黑体" w:cs="宋体"/>
          <w:bCs/>
          <w:color w:val="000000"/>
        </w:rPr>
        <w:t>三、事项类型</w:t>
      </w:r>
    </w:p>
    <w:p>
      <w:pPr>
        <w:pStyle w:val="14"/>
        <w:jc w:val="left"/>
        <w:rPr>
          <w:rFonts w:hAnsi="宋体" w:cs="宋体"/>
          <w:color w:val="000000"/>
        </w:rPr>
      </w:pPr>
      <w:r>
        <w:rPr>
          <w:rFonts w:hint="eastAsia" w:hAnsi="宋体" w:cs="宋体"/>
          <w:color w:val="000000"/>
        </w:rPr>
        <w:t>行政确认</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四、设立依据</w:t>
      </w:r>
    </w:p>
    <w:p>
      <w:pPr>
        <w:pStyle w:val="14"/>
        <w:jc w:val="left"/>
        <w:rPr>
          <w:rFonts w:hAnsi="宋体" w:cs="宋体"/>
          <w:bCs/>
          <w:color w:val="000000"/>
          <w:szCs w:val="21"/>
        </w:rPr>
      </w:pPr>
      <w:r>
        <w:rPr>
          <w:rFonts w:hint="eastAsia" w:hAnsi="宋体" w:cs="宋体"/>
          <w:bCs/>
          <w:color w:val="000000"/>
          <w:szCs w:val="21"/>
        </w:rPr>
        <w:t>（一）《中华人民共和国港口法》第三十四条第一款：船舶进出港口，应当依照有关水上交通安全的法律、行政法规的规定向海事管理机构报告。海事管理机构接到报告后，应当及时通报港口行政管理部门。</w:t>
      </w:r>
      <w:r>
        <w:rPr>
          <w:rFonts w:hint="eastAsia" w:hAnsi="宋体" w:cs="宋体"/>
          <w:bCs/>
          <w:color w:val="000000"/>
          <w:szCs w:val="21"/>
        </w:rPr>
        <w:br w:type="textWrapping"/>
      </w:r>
      <w:r>
        <w:rPr>
          <w:rFonts w:hint="eastAsia" w:hAnsi="宋体" w:cs="宋体"/>
          <w:bCs/>
          <w:color w:val="000000"/>
          <w:szCs w:val="21"/>
        </w:rPr>
        <w:t xml:space="preserve">    （二）《中华人民共和国内河交通安全管理条例》第十八条：船舶进出内河港口，应当向海事管理机构报告船舶的航次计划、适航状态、船员配备和载货载客等情况。</w:t>
      </w:r>
      <w:r>
        <w:rPr>
          <w:rFonts w:hint="eastAsia" w:hAnsi="宋体" w:cs="宋体"/>
          <w:bCs/>
          <w:color w:val="000000"/>
          <w:szCs w:val="21"/>
        </w:rPr>
        <w:br w:type="textWrapping"/>
      </w:r>
      <w:r>
        <w:rPr>
          <w:rFonts w:hint="eastAsia" w:hAnsi="宋体" w:cs="宋体"/>
          <w:bCs/>
          <w:color w:val="000000"/>
          <w:szCs w:val="21"/>
        </w:rPr>
        <w:t xml:space="preserve">    （三）《中华人民共和国船舶安全监督规则》第十条中国籍船舶在我国管辖水域内航行应当按照规定实施船舶进出港报告。第十一条船舶应当在预计离港或者抵港4小时前向将要离泊或者抵达港口的海事管理机构报告进出港信息。航程不足4小时的，在驶离上一港口时报告。 船舶在固定航线航行且单次航程不超过2小时的，可以每天至少报告一次进出港信息。船舶应当对报告的完整性和真实性负责。 第十二条船舶报告的进出港信息应当包括航次动态、在船人员信息、客货载运信息、拟抵离时间和地点等。  第十三条船舶可以通过互联网、传真、短信等方式报告船舶进出港信息，并在船舶航海或者航行日志内作相应的记载。</w:t>
      </w:r>
      <w:r>
        <w:rPr>
          <w:rFonts w:hint="eastAsia" w:hAnsi="宋体" w:cs="宋体"/>
          <w:bCs/>
          <w:color w:val="000000"/>
          <w:szCs w:val="21"/>
        </w:rPr>
        <w:br w:type="textWrapping"/>
      </w:r>
      <w:r>
        <w:rPr>
          <w:rFonts w:hint="eastAsia" w:hAnsi="宋体" w:cs="宋体"/>
          <w:bCs/>
          <w:color w:val="000000"/>
          <w:szCs w:val="21"/>
        </w:rPr>
        <w:t xml:space="preserve">    （四）《中华人民共和国高速客船安全管理规则》第二十六条：高速客船应当按规定办理进出港口手续。国内航行的高速客船应当按规定办理进出港报告手续。国际航行的高速客船可申请不超过7天的定期进出口岸许可证。</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五、受理机构</w:t>
      </w:r>
    </w:p>
    <w:p>
      <w:pPr>
        <w:pStyle w:val="14"/>
        <w:jc w:val="left"/>
        <w:rPr>
          <w:rFonts w:hAnsi="宋体" w:cs="宋体"/>
          <w:bCs/>
          <w:color w:val="000000"/>
          <w:szCs w:val="21"/>
        </w:rPr>
      </w:pPr>
      <w:r>
        <w:rPr>
          <w:rFonts w:hint="eastAsia" w:hAnsi="宋体" w:cs="宋体"/>
          <w:bCs/>
          <w:color w:val="000000"/>
          <w:szCs w:val="21"/>
        </w:rPr>
        <w:t>鲁山县行政服务中心</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六、决定机构</w:t>
      </w:r>
    </w:p>
    <w:p>
      <w:pPr>
        <w:pStyle w:val="14"/>
        <w:jc w:val="left"/>
        <w:rPr>
          <w:rFonts w:hAnsi="宋体" w:cs="宋体"/>
          <w:bCs/>
          <w:color w:val="000000"/>
          <w:szCs w:val="21"/>
        </w:rPr>
      </w:pPr>
      <w:r>
        <w:rPr>
          <w:rFonts w:hint="eastAsia" w:hAnsi="宋体" w:cs="宋体"/>
          <w:bCs/>
          <w:color w:val="000000"/>
          <w:szCs w:val="21"/>
        </w:rPr>
        <w:t>鲁山县交通运输局海事处</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七、办理条件</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w:t>
      </w:r>
      <w:r>
        <w:rPr>
          <w:rFonts w:hint="eastAsia" w:hAnsi="宋体" w:cs="宋体"/>
          <w:bCs/>
          <w:color w:val="000000"/>
          <w:szCs w:val="21"/>
        </w:rPr>
        <w:t>一）准予批准的条件：</w:t>
      </w:r>
    </w:p>
    <w:p>
      <w:pPr>
        <w:pStyle w:val="14"/>
        <w:jc w:val="left"/>
        <w:rPr>
          <w:rFonts w:hAnsi="宋体" w:cs="宋体"/>
          <w:bCs/>
          <w:color w:val="000000"/>
          <w:szCs w:val="21"/>
        </w:rPr>
      </w:pPr>
      <w:r>
        <w:rPr>
          <w:rFonts w:hint="eastAsia" w:hAnsi="宋体" w:cs="宋体"/>
          <w:bCs/>
          <w:color w:val="000000"/>
          <w:szCs w:val="21"/>
        </w:rPr>
        <w:t>1.船舶具有齐备、有效的证书、文书与资料；</w:t>
      </w:r>
    </w:p>
    <w:p>
      <w:pPr>
        <w:pStyle w:val="14"/>
        <w:jc w:val="left"/>
        <w:rPr>
          <w:rFonts w:hAnsi="宋体" w:cs="宋体"/>
          <w:bCs/>
          <w:color w:val="000000"/>
          <w:szCs w:val="21"/>
        </w:rPr>
      </w:pPr>
      <w:r>
        <w:rPr>
          <w:rFonts w:hint="eastAsia" w:hAnsi="宋体" w:cs="宋体"/>
          <w:bCs/>
          <w:color w:val="000000"/>
          <w:szCs w:val="21"/>
        </w:rPr>
        <w:t>2.船舶配员符合最低安全配员的要求，船员具备适任资格；</w:t>
      </w:r>
    </w:p>
    <w:p>
      <w:pPr>
        <w:pStyle w:val="14"/>
        <w:jc w:val="left"/>
        <w:rPr>
          <w:rFonts w:hAnsi="宋体" w:cs="宋体"/>
          <w:bCs/>
          <w:color w:val="000000"/>
          <w:szCs w:val="21"/>
        </w:rPr>
      </w:pPr>
      <w:r>
        <w:rPr>
          <w:rFonts w:hint="eastAsia" w:hAnsi="宋体" w:cs="宋体"/>
          <w:bCs/>
          <w:color w:val="000000"/>
          <w:szCs w:val="21"/>
        </w:rPr>
        <w:t>3.船舶状况符合航行、停泊、作业的安全、防污染和保安等要求，并已制定各项安全、防污染和保安措施与应急预案。需要护航的，已经向海事管理机构申请；</w:t>
      </w:r>
    </w:p>
    <w:p>
      <w:pPr>
        <w:pStyle w:val="14"/>
        <w:jc w:val="left"/>
        <w:rPr>
          <w:rFonts w:hAnsi="宋体" w:cs="宋体"/>
          <w:bCs/>
          <w:color w:val="000000"/>
          <w:szCs w:val="21"/>
        </w:rPr>
      </w:pPr>
      <w:r>
        <w:rPr>
          <w:rFonts w:hint="eastAsia" w:hAnsi="宋体" w:cs="宋体"/>
          <w:bCs/>
          <w:color w:val="000000"/>
          <w:szCs w:val="21"/>
        </w:rPr>
        <w:t>4.船舶拟进入、通过的水域为对国际航行船舶开放水域，停靠的码头、泊位、港外装卸点满足安全、防污染和保安要求；</w:t>
      </w:r>
    </w:p>
    <w:p>
      <w:pPr>
        <w:pStyle w:val="14"/>
        <w:jc w:val="left"/>
        <w:rPr>
          <w:rFonts w:hAnsi="宋体" w:cs="宋体"/>
          <w:bCs/>
          <w:color w:val="000000"/>
          <w:szCs w:val="21"/>
        </w:rPr>
      </w:pPr>
      <w:r>
        <w:rPr>
          <w:rFonts w:hint="eastAsia" w:hAnsi="宋体" w:cs="宋体"/>
          <w:bCs/>
          <w:color w:val="000000"/>
          <w:szCs w:val="21"/>
        </w:rPr>
        <w:t>5.载运货物的船舶，符合安全积载和系固的要求，并且没有国家禁止入境的货物或者物品；载运危险货物船舶按规定已办理船舶载运危险货物申报手续；</w:t>
      </w:r>
    </w:p>
    <w:p>
      <w:pPr>
        <w:pStyle w:val="14"/>
        <w:jc w:val="left"/>
        <w:rPr>
          <w:rFonts w:hAnsi="宋体" w:cs="宋体"/>
          <w:bCs/>
          <w:color w:val="000000"/>
          <w:szCs w:val="21"/>
        </w:rPr>
      </w:pPr>
      <w:r>
        <w:rPr>
          <w:rFonts w:hint="eastAsia" w:hAnsi="宋体" w:cs="宋体"/>
          <w:bCs/>
          <w:color w:val="000000"/>
          <w:szCs w:val="21"/>
        </w:rPr>
        <w:t>6.核动力船舶或者其他特定的船舶，符合我国法律、行政法规、规章的相关规定。</w:t>
      </w:r>
    </w:p>
    <w:p>
      <w:pPr>
        <w:pStyle w:val="14"/>
        <w:ind w:firstLine="0" w:firstLineChars="0"/>
        <w:jc w:val="left"/>
        <w:rPr>
          <w:rFonts w:ascii="黑体" w:hAnsi="黑体" w:eastAsia="黑体" w:cs="宋体"/>
          <w:bCs/>
          <w:color w:val="000000"/>
        </w:rPr>
      </w:pPr>
      <w:r>
        <w:rPr>
          <w:rFonts w:hint="eastAsia" w:hAnsi="宋体" w:cs="宋体"/>
          <w:bCs/>
          <w:color w:val="000000"/>
          <w:szCs w:val="21"/>
        </w:rPr>
        <w:t>（二）不准予批准的情形</w:t>
      </w:r>
      <w:r>
        <w:rPr>
          <w:rFonts w:hint="eastAsia" w:ascii="黑体" w:hAnsi="黑体" w:eastAsia="黑体" w:cs="宋体"/>
          <w:bCs/>
          <w:color w:val="000000"/>
        </w:rPr>
        <w:t>：</w:t>
      </w:r>
    </w:p>
    <w:p>
      <w:pPr>
        <w:pStyle w:val="14"/>
        <w:jc w:val="left"/>
        <w:rPr>
          <w:rFonts w:hAnsi="宋体" w:cs="宋体"/>
          <w:bCs/>
          <w:color w:val="000000"/>
          <w:szCs w:val="21"/>
        </w:rPr>
      </w:pPr>
      <w:r>
        <w:rPr>
          <w:rFonts w:hint="eastAsia" w:hAnsi="宋体" w:cs="宋体"/>
          <w:bCs/>
          <w:color w:val="000000"/>
          <w:szCs w:val="21"/>
        </w:rPr>
        <w:t>1.船舶具没有齐备有效的证书、文书与资料；</w:t>
      </w:r>
    </w:p>
    <w:p>
      <w:pPr>
        <w:pStyle w:val="14"/>
        <w:jc w:val="left"/>
        <w:rPr>
          <w:rFonts w:hAnsi="宋体" w:cs="宋体"/>
          <w:bCs/>
          <w:color w:val="000000"/>
          <w:szCs w:val="21"/>
        </w:rPr>
      </w:pPr>
      <w:r>
        <w:rPr>
          <w:rFonts w:hint="eastAsia" w:hAnsi="宋体" w:cs="宋体"/>
          <w:bCs/>
          <w:color w:val="000000"/>
          <w:szCs w:val="21"/>
        </w:rPr>
        <w:t>2.船舶配员不符合最低安全配员的要求，船员不具备适任资格；</w:t>
      </w:r>
    </w:p>
    <w:p>
      <w:pPr>
        <w:pStyle w:val="14"/>
        <w:jc w:val="left"/>
        <w:rPr>
          <w:rFonts w:hAnsi="宋体" w:cs="宋体"/>
          <w:bCs/>
          <w:color w:val="000000"/>
          <w:szCs w:val="21"/>
        </w:rPr>
      </w:pPr>
      <w:r>
        <w:rPr>
          <w:rFonts w:hint="eastAsia" w:hAnsi="宋体" w:cs="宋体"/>
          <w:bCs/>
          <w:color w:val="000000"/>
          <w:szCs w:val="21"/>
        </w:rPr>
        <w:t>3.船舶状况不符合航行、停泊、作业的安全、防污染和保安等要求，无制定各项安全、防污染和保安措施与应急预案。需要护航的，无向海事管理机构申请；</w:t>
      </w:r>
    </w:p>
    <w:p>
      <w:pPr>
        <w:pStyle w:val="14"/>
        <w:jc w:val="left"/>
        <w:rPr>
          <w:rFonts w:hAnsi="宋体" w:cs="宋体"/>
          <w:bCs/>
          <w:color w:val="000000"/>
          <w:szCs w:val="21"/>
        </w:rPr>
      </w:pPr>
      <w:r>
        <w:rPr>
          <w:rFonts w:hint="eastAsia" w:hAnsi="宋体" w:cs="宋体"/>
          <w:bCs/>
          <w:color w:val="000000"/>
          <w:szCs w:val="21"/>
        </w:rPr>
        <w:t>4.船舶拟进入、通过的水域为对国际航行船舶开放水域，停靠的码头、泊位、港外装卸点不满足安全、防污染和保安要求；</w:t>
      </w:r>
    </w:p>
    <w:p>
      <w:pPr>
        <w:pStyle w:val="14"/>
        <w:jc w:val="left"/>
        <w:rPr>
          <w:rFonts w:hAnsi="宋体" w:cs="宋体"/>
          <w:bCs/>
          <w:color w:val="000000"/>
          <w:szCs w:val="21"/>
        </w:rPr>
      </w:pPr>
      <w:r>
        <w:rPr>
          <w:rFonts w:hint="eastAsia" w:hAnsi="宋体" w:cs="宋体"/>
          <w:bCs/>
          <w:color w:val="000000"/>
          <w:szCs w:val="21"/>
        </w:rPr>
        <w:t>5.载运货物的船舶，不符合安全积载和系固的要求，并且有国家禁止入境的货物或者物品；载运危险货物船舶按规定未办理船舶载运危险货物申报手续；</w:t>
      </w:r>
    </w:p>
    <w:p>
      <w:pPr>
        <w:pStyle w:val="14"/>
        <w:jc w:val="left"/>
        <w:rPr>
          <w:rFonts w:hAnsi="宋体" w:cs="宋体"/>
          <w:bCs/>
          <w:color w:val="000000"/>
          <w:szCs w:val="21"/>
        </w:rPr>
      </w:pPr>
      <w:r>
        <w:rPr>
          <w:rFonts w:hint="eastAsia" w:hAnsi="宋体" w:cs="宋体"/>
          <w:bCs/>
          <w:color w:val="000000"/>
          <w:szCs w:val="21"/>
        </w:rPr>
        <w:t>6.核动力船舶或者其他特定的船舶，不符合我国法律、行政法规、规章的相关规定。</w:t>
      </w:r>
    </w:p>
    <w:p>
      <w:pPr>
        <w:pStyle w:val="14"/>
        <w:ind w:firstLine="0" w:firstLineChars="0"/>
        <w:jc w:val="left"/>
        <w:rPr>
          <w:rFonts w:hAnsi="宋体" w:cs="宋体"/>
          <w:bCs/>
          <w:color w:val="000000"/>
          <w:szCs w:val="21"/>
        </w:rPr>
      </w:pPr>
      <w:r>
        <w:rPr>
          <w:rFonts w:hint="eastAsia" w:hAnsi="宋体" w:cs="宋体"/>
          <w:bCs/>
          <w:color w:val="000000"/>
          <w:szCs w:val="21"/>
        </w:rPr>
        <w:t>（三）其它需说明的情形：</w:t>
      </w:r>
    </w:p>
    <w:p>
      <w:pPr>
        <w:pStyle w:val="14"/>
        <w:ind w:firstLine="735" w:firstLineChars="350"/>
        <w:jc w:val="left"/>
        <w:rPr>
          <w:rFonts w:hAnsi="宋体" w:cs="宋体"/>
          <w:bCs/>
          <w:color w:val="000000"/>
          <w:szCs w:val="21"/>
        </w:rPr>
      </w:pPr>
      <w:r>
        <w:rPr>
          <w:rFonts w:hint="eastAsia" w:hAnsi="宋体" w:cs="宋体"/>
          <w:bCs/>
          <w:color w:val="000000"/>
          <w:szCs w:val="21"/>
        </w:rPr>
        <w:t>无数量限制</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八、申办材料</w:t>
      </w:r>
    </w:p>
    <w:p>
      <w:pPr>
        <w:pStyle w:val="14"/>
        <w:ind w:firstLine="0" w:firstLineChars="0"/>
        <w:jc w:val="left"/>
        <w:rPr>
          <w:color w:val="000000"/>
        </w:rPr>
      </w:pPr>
      <w:r>
        <w:rPr>
          <w:rFonts w:hint="eastAsia"/>
          <w:color w:val="000000"/>
        </w:rPr>
        <w:t>申办材料应符合以下要求：</w:t>
      </w:r>
    </w:p>
    <w:tbl>
      <w:tblPr>
        <w:tblStyle w:val="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1"/>
        <w:gridCol w:w="1466"/>
        <w:gridCol w:w="741"/>
        <w:gridCol w:w="1759"/>
        <w:gridCol w:w="620"/>
        <w:gridCol w:w="1173"/>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3" w:hRule="atLeast"/>
        </w:trPr>
        <w:tc>
          <w:tcPr>
            <w:tcW w:w="2161" w:type="dxa"/>
            <w:tcMar>
              <w:top w:w="120" w:type="dxa"/>
              <w:left w:w="225" w:type="dxa"/>
              <w:bottom w:w="120" w:type="dxa"/>
              <w:right w:w="225" w:type="dxa"/>
            </w:tcMar>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材料名称</w:t>
            </w:r>
          </w:p>
        </w:tc>
        <w:tc>
          <w:tcPr>
            <w:tcW w:w="1466" w:type="dxa"/>
            <w:tcMar>
              <w:top w:w="120" w:type="dxa"/>
              <w:left w:w="225" w:type="dxa"/>
              <w:bottom w:w="120" w:type="dxa"/>
              <w:right w:w="225" w:type="dxa"/>
            </w:tcMar>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材料分类</w:t>
            </w:r>
          </w:p>
        </w:tc>
        <w:tc>
          <w:tcPr>
            <w:tcW w:w="741" w:type="dxa"/>
            <w:tcMar>
              <w:top w:w="120" w:type="dxa"/>
              <w:left w:w="225" w:type="dxa"/>
              <w:bottom w:w="120" w:type="dxa"/>
              <w:right w:w="225" w:type="dxa"/>
            </w:tcMar>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材料</w:t>
            </w:r>
          </w:p>
          <w:p>
            <w:pPr>
              <w:pStyle w:val="14"/>
              <w:ind w:firstLine="0" w:firstLineChars="0"/>
              <w:jc w:val="center"/>
              <w:rPr>
                <w:rFonts w:hAnsi="宋体" w:cs="宋体"/>
                <w:bCs/>
                <w:color w:val="000000"/>
                <w:sz w:val="18"/>
                <w:szCs w:val="18"/>
              </w:rPr>
            </w:pPr>
            <w:r>
              <w:rPr>
                <w:rFonts w:hint="eastAsia" w:hAnsi="宋体" w:cs="宋体"/>
                <w:bCs/>
                <w:color w:val="000000"/>
                <w:sz w:val="18"/>
                <w:szCs w:val="18"/>
              </w:rPr>
              <w:t>类型</w:t>
            </w:r>
          </w:p>
        </w:tc>
        <w:tc>
          <w:tcPr>
            <w:tcW w:w="1759" w:type="dxa"/>
            <w:tcMar>
              <w:top w:w="120" w:type="dxa"/>
              <w:left w:w="225" w:type="dxa"/>
              <w:bottom w:w="120" w:type="dxa"/>
              <w:right w:w="225" w:type="dxa"/>
            </w:tcMar>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来源</w:t>
            </w:r>
          </w:p>
          <w:p>
            <w:pPr>
              <w:pStyle w:val="14"/>
              <w:ind w:firstLine="0" w:firstLineChars="0"/>
              <w:jc w:val="center"/>
              <w:rPr>
                <w:rFonts w:hAnsi="宋体" w:cs="宋体"/>
                <w:bCs/>
                <w:color w:val="000000"/>
                <w:sz w:val="18"/>
                <w:szCs w:val="18"/>
              </w:rPr>
            </w:pPr>
            <w:r>
              <w:rPr>
                <w:rFonts w:hint="eastAsia" w:hAnsi="宋体" w:cs="宋体"/>
                <w:bCs/>
                <w:color w:val="000000"/>
                <w:sz w:val="18"/>
                <w:szCs w:val="18"/>
              </w:rPr>
              <w:t>渠道</w:t>
            </w:r>
          </w:p>
        </w:tc>
        <w:tc>
          <w:tcPr>
            <w:tcW w:w="620" w:type="dxa"/>
            <w:tcMar>
              <w:top w:w="120" w:type="dxa"/>
              <w:left w:w="225" w:type="dxa"/>
              <w:bottom w:w="120" w:type="dxa"/>
              <w:right w:w="225" w:type="dxa"/>
            </w:tcMar>
            <w:vAlign w:val="center"/>
          </w:tcPr>
          <w:p>
            <w:pPr>
              <w:pStyle w:val="14"/>
              <w:ind w:firstLine="0" w:firstLineChars="0"/>
              <w:rPr>
                <w:rFonts w:hAnsi="宋体" w:cs="宋体"/>
                <w:bCs/>
                <w:color w:val="000000"/>
                <w:sz w:val="18"/>
                <w:szCs w:val="18"/>
              </w:rPr>
            </w:pPr>
            <w:r>
              <w:rPr>
                <w:rFonts w:hint="eastAsia" w:hAnsi="宋体" w:cs="宋体"/>
                <w:bCs/>
                <w:color w:val="000000"/>
                <w:sz w:val="18"/>
                <w:szCs w:val="18"/>
              </w:rPr>
              <w:t>原件</w:t>
            </w:r>
          </w:p>
          <w:p>
            <w:pPr>
              <w:pStyle w:val="14"/>
              <w:ind w:firstLine="0" w:firstLineChars="0"/>
              <w:rPr>
                <w:rFonts w:hAnsi="宋体" w:cs="宋体"/>
                <w:bCs/>
                <w:color w:val="000000"/>
                <w:sz w:val="18"/>
                <w:szCs w:val="18"/>
              </w:rPr>
            </w:pPr>
            <w:r>
              <w:rPr>
                <w:rFonts w:hint="eastAsia" w:hAnsi="宋体" w:cs="宋体"/>
                <w:bCs/>
                <w:color w:val="000000"/>
                <w:sz w:val="18"/>
                <w:szCs w:val="18"/>
              </w:rPr>
              <w:t>份数</w:t>
            </w:r>
          </w:p>
        </w:tc>
        <w:tc>
          <w:tcPr>
            <w:tcW w:w="1173" w:type="dxa"/>
            <w:tcMar>
              <w:top w:w="120" w:type="dxa"/>
              <w:left w:w="225" w:type="dxa"/>
              <w:bottom w:w="120" w:type="dxa"/>
              <w:right w:w="225" w:type="dxa"/>
            </w:tcMar>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复印件份数</w:t>
            </w:r>
          </w:p>
        </w:tc>
        <w:tc>
          <w:tcPr>
            <w:tcW w:w="2040" w:type="dxa"/>
            <w:tcMar>
              <w:top w:w="120" w:type="dxa"/>
              <w:left w:w="225" w:type="dxa"/>
              <w:bottom w:w="120" w:type="dxa"/>
              <w:right w:w="225" w:type="dxa"/>
            </w:tcMar>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填报</w:t>
            </w:r>
          </w:p>
          <w:p>
            <w:pPr>
              <w:pStyle w:val="14"/>
              <w:ind w:firstLine="0" w:firstLineChars="0"/>
              <w:jc w:val="center"/>
              <w:rPr>
                <w:rFonts w:hAnsi="宋体" w:cs="宋体"/>
                <w:bCs/>
                <w:color w:val="000000"/>
                <w:sz w:val="18"/>
                <w:szCs w:val="18"/>
              </w:rPr>
            </w:pPr>
            <w:r>
              <w:rPr>
                <w:rFonts w:hint="eastAsia" w:hAnsi="宋体" w:cs="宋体"/>
                <w:bCs/>
                <w:color w:val="000000"/>
                <w:sz w:val="18"/>
                <w:szCs w:val="18"/>
              </w:rPr>
              <w:t>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161" w:type="dxa"/>
            <w:vAlign w:val="center"/>
          </w:tcPr>
          <w:p>
            <w:pPr>
              <w:pStyle w:val="14"/>
              <w:ind w:firstLine="360"/>
              <w:jc w:val="left"/>
              <w:rPr>
                <w:rFonts w:hAnsi="宋体" w:cs="宋体"/>
                <w:bCs/>
                <w:color w:val="000000"/>
                <w:sz w:val="18"/>
                <w:szCs w:val="18"/>
              </w:rPr>
            </w:pPr>
            <w:r>
              <w:rPr>
                <w:rFonts w:hint="eastAsia" w:hAnsi="宋体" w:cs="宋体"/>
                <w:bCs/>
                <w:color w:val="000000"/>
                <w:sz w:val="18"/>
                <w:szCs w:val="18"/>
              </w:rPr>
              <w:t>1.船舶航次动态信息：上一港、下一港、拟靠泊码头泊位、拟进港时间、进港船舶艏/尾吃水</w:t>
            </w:r>
          </w:p>
          <w:p>
            <w:pPr>
              <w:pStyle w:val="14"/>
              <w:ind w:firstLine="360"/>
              <w:jc w:val="center"/>
              <w:rPr>
                <w:rFonts w:hAnsi="宋体" w:cs="宋体"/>
                <w:bCs/>
                <w:color w:val="000000"/>
                <w:sz w:val="18"/>
                <w:szCs w:val="18"/>
              </w:rPr>
            </w:pPr>
          </w:p>
        </w:tc>
        <w:tc>
          <w:tcPr>
            <w:tcW w:w="1466"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船舶进出港口报告</w:t>
            </w:r>
          </w:p>
        </w:tc>
        <w:tc>
          <w:tcPr>
            <w:tcW w:w="741"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原件</w:t>
            </w:r>
          </w:p>
        </w:tc>
        <w:tc>
          <w:tcPr>
            <w:tcW w:w="1759" w:type="dxa"/>
            <w:vAlign w:val="center"/>
          </w:tcPr>
          <w:p>
            <w:pPr>
              <w:pStyle w:val="14"/>
              <w:ind w:firstLine="360"/>
              <w:rPr>
                <w:rFonts w:hAnsi="宋体" w:cs="宋体"/>
                <w:bCs/>
                <w:color w:val="000000"/>
                <w:sz w:val="18"/>
                <w:szCs w:val="18"/>
              </w:rPr>
            </w:pPr>
            <w:r>
              <w:rPr>
                <w:rFonts w:hint="eastAsia" w:hAnsi="宋体" w:cs="宋体"/>
                <w:bCs/>
                <w:color w:val="000000"/>
                <w:sz w:val="18"/>
                <w:szCs w:val="18"/>
              </w:rPr>
              <w:t>申请人自备</w:t>
            </w:r>
          </w:p>
        </w:tc>
        <w:tc>
          <w:tcPr>
            <w:tcW w:w="620"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1</w:t>
            </w:r>
          </w:p>
        </w:tc>
        <w:tc>
          <w:tcPr>
            <w:tcW w:w="1173" w:type="dxa"/>
            <w:vAlign w:val="center"/>
          </w:tcPr>
          <w:p>
            <w:pPr>
              <w:pStyle w:val="14"/>
              <w:ind w:firstLine="360"/>
              <w:rPr>
                <w:rFonts w:hAnsi="宋体" w:cs="宋体"/>
                <w:bCs/>
                <w:color w:val="000000"/>
                <w:sz w:val="18"/>
                <w:szCs w:val="18"/>
              </w:rPr>
            </w:pPr>
            <w:r>
              <w:rPr>
                <w:rFonts w:hint="eastAsia" w:hAnsi="宋体" w:cs="宋体"/>
                <w:bCs/>
                <w:color w:val="000000"/>
                <w:sz w:val="18"/>
                <w:szCs w:val="18"/>
              </w:rPr>
              <w:t>0</w:t>
            </w:r>
          </w:p>
        </w:tc>
        <w:tc>
          <w:tcPr>
            <w:tcW w:w="2040" w:type="dxa"/>
            <w:vAlign w:val="center"/>
          </w:tcPr>
          <w:p>
            <w:pPr>
              <w:pStyle w:val="14"/>
              <w:ind w:firstLine="360"/>
              <w:jc w:val="center"/>
              <w:rPr>
                <w:rFonts w:hAnsi="宋体" w:cs="宋体"/>
                <w:bCs/>
                <w:color w:val="000000"/>
                <w:sz w:val="18"/>
                <w:szCs w:val="18"/>
              </w:rPr>
            </w:pPr>
            <w:r>
              <w:rPr>
                <w:rFonts w:hint="eastAsia" w:hAnsi="宋体" w:cs="宋体"/>
                <w:bCs/>
                <w:color w:val="000000"/>
                <w:sz w:val="18"/>
                <w:szCs w:val="18"/>
              </w:rPr>
              <w:t>根据材料规格要求，提交相应材料，并承诺材料真实有效，如因虚假信息造成的后果，由申请人承担相关责任。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2161" w:type="dxa"/>
            <w:vAlign w:val="center"/>
          </w:tcPr>
          <w:p>
            <w:pPr>
              <w:pStyle w:val="14"/>
              <w:ind w:firstLine="360"/>
              <w:jc w:val="left"/>
              <w:rPr>
                <w:rFonts w:hAnsi="宋体" w:cs="宋体"/>
                <w:bCs/>
                <w:color w:val="000000"/>
                <w:sz w:val="18"/>
                <w:szCs w:val="18"/>
              </w:rPr>
            </w:pPr>
            <w:r>
              <w:rPr>
                <w:rFonts w:hint="eastAsia" w:hAnsi="宋体" w:cs="宋体"/>
                <w:bCs/>
                <w:color w:val="000000"/>
                <w:sz w:val="18"/>
                <w:szCs w:val="18"/>
              </w:rPr>
              <w:t>2.在船人员信息：船员姓名、职务、适任证号</w:t>
            </w:r>
          </w:p>
          <w:p>
            <w:pPr>
              <w:pStyle w:val="14"/>
              <w:ind w:firstLine="360"/>
              <w:jc w:val="center"/>
              <w:rPr>
                <w:rFonts w:hAnsi="宋体" w:cs="宋体"/>
                <w:bCs/>
                <w:color w:val="000000"/>
                <w:sz w:val="18"/>
                <w:szCs w:val="18"/>
              </w:rPr>
            </w:pPr>
          </w:p>
        </w:tc>
        <w:tc>
          <w:tcPr>
            <w:tcW w:w="1466"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船舶进出港口报告</w:t>
            </w:r>
          </w:p>
        </w:tc>
        <w:tc>
          <w:tcPr>
            <w:tcW w:w="741"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原件</w:t>
            </w:r>
          </w:p>
        </w:tc>
        <w:tc>
          <w:tcPr>
            <w:tcW w:w="1759" w:type="dxa"/>
            <w:vAlign w:val="center"/>
          </w:tcPr>
          <w:p>
            <w:pPr>
              <w:pStyle w:val="14"/>
              <w:ind w:firstLine="360"/>
              <w:rPr>
                <w:rFonts w:hAnsi="宋体" w:cs="宋体"/>
                <w:bCs/>
                <w:color w:val="000000"/>
                <w:sz w:val="18"/>
                <w:szCs w:val="18"/>
              </w:rPr>
            </w:pPr>
            <w:r>
              <w:rPr>
                <w:rFonts w:hint="eastAsia" w:hAnsi="宋体" w:cs="宋体"/>
                <w:bCs/>
                <w:color w:val="000000"/>
                <w:sz w:val="18"/>
                <w:szCs w:val="18"/>
              </w:rPr>
              <w:t>申请人自备</w:t>
            </w:r>
          </w:p>
        </w:tc>
        <w:tc>
          <w:tcPr>
            <w:tcW w:w="620"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1</w:t>
            </w:r>
          </w:p>
        </w:tc>
        <w:tc>
          <w:tcPr>
            <w:tcW w:w="1173" w:type="dxa"/>
            <w:vAlign w:val="center"/>
          </w:tcPr>
          <w:p>
            <w:pPr>
              <w:pStyle w:val="14"/>
              <w:ind w:firstLine="360"/>
              <w:rPr>
                <w:rFonts w:hAnsi="宋体" w:cs="宋体"/>
                <w:bCs/>
                <w:color w:val="000000"/>
                <w:sz w:val="18"/>
                <w:szCs w:val="18"/>
              </w:rPr>
            </w:pPr>
            <w:r>
              <w:rPr>
                <w:rFonts w:hint="eastAsia" w:hAnsi="宋体" w:cs="宋体"/>
                <w:bCs/>
                <w:color w:val="000000"/>
                <w:sz w:val="18"/>
                <w:szCs w:val="18"/>
              </w:rPr>
              <w:t>0</w:t>
            </w:r>
          </w:p>
        </w:tc>
        <w:tc>
          <w:tcPr>
            <w:tcW w:w="2040" w:type="dxa"/>
            <w:vAlign w:val="center"/>
          </w:tcPr>
          <w:p>
            <w:pPr>
              <w:pStyle w:val="14"/>
              <w:ind w:firstLine="360"/>
              <w:jc w:val="center"/>
              <w:rPr>
                <w:rFonts w:hAnsi="宋体" w:cs="宋体"/>
                <w:bCs/>
                <w:color w:val="000000"/>
                <w:sz w:val="18"/>
                <w:szCs w:val="18"/>
              </w:rPr>
            </w:pPr>
            <w:r>
              <w:rPr>
                <w:rFonts w:hint="eastAsia" w:hAnsi="宋体" w:cs="宋体"/>
                <w:bCs/>
                <w:color w:val="000000"/>
                <w:sz w:val="18"/>
                <w:szCs w:val="18"/>
              </w:rPr>
              <w:t>根据材料规格要求，提交相应材料，并承诺材料真实有效，如因虚假信息造成的后果，由申请人承担相关责任。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2161" w:type="dxa"/>
            <w:vAlign w:val="center"/>
          </w:tcPr>
          <w:p>
            <w:pPr>
              <w:pStyle w:val="14"/>
              <w:ind w:firstLine="360"/>
              <w:jc w:val="left"/>
              <w:rPr>
                <w:rFonts w:hAnsi="宋体" w:cs="宋体"/>
                <w:bCs/>
                <w:color w:val="000000"/>
                <w:sz w:val="18"/>
                <w:szCs w:val="18"/>
              </w:rPr>
            </w:pPr>
            <w:r>
              <w:rPr>
                <w:rFonts w:hint="eastAsia" w:hAnsi="宋体" w:cs="宋体"/>
                <w:bCs/>
                <w:color w:val="000000"/>
                <w:sz w:val="18"/>
                <w:szCs w:val="18"/>
              </w:rPr>
              <w:t>3.客货载运信息：载客人数、货物种类及货物数量、集装箱数量及重量</w:t>
            </w:r>
          </w:p>
          <w:p>
            <w:pPr>
              <w:pStyle w:val="14"/>
              <w:ind w:firstLine="360"/>
              <w:jc w:val="center"/>
              <w:rPr>
                <w:rFonts w:hAnsi="宋体" w:cs="宋体"/>
                <w:bCs/>
                <w:color w:val="000000"/>
                <w:sz w:val="18"/>
                <w:szCs w:val="18"/>
              </w:rPr>
            </w:pPr>
          </w:p>
        </w:tc>
        <w:tc>
          <w:tcPr>
            <w:tcW w:w="1466"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船舶进出港口报告</w:t>
            </w:r>
          </w:p>
        </w:tc>
        <w:tc>
          <w:tcPr>
            <w:tcW w:w="741"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原件</w:t>
            </w:r>
          </w:p>
        </w:tc>
        <w:tc>
          <w:tcPr>
            <w:tcW w:w="1759" w:type="dxa"/>
            <w:vAlign w:val="center"/>
          </w:tcPr>
          <w:p>
            <w:pPr>
              <w:pStyle w:val="14"/>
              <w:ind w:firstLine="360"/>
              <w:rPr>
                <w:rFonts w:hAnsi="宋体" w:cs="宋体"/>
                <w:bCs/>
                <w:color w:val="000000"/>
                <w:sz w:val="18"/>
                <w:szCs w:val="18"/>
              </w:rPr>
            </w:pPr>
            <w:r>
              <w:rPr>
                <w:rFonts w:hint="eastAsia" w:hAnsi="宋体" w:cs="宋体"/>
                <w:bCs/>
                <w:color w:val="000000"/>
                <w:sz w:val="18"/>
                <w:szCs w:val="18"/>
              </w:rPr>
              <w:t>申请人自备</w:t>
            </w:r>
          </w:p>
        </w:tc>
        <w:tc>
          <w:tcPr>
            <w:tcW w:w="620"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1</w:t>
            </w:r>
          </w:p>
        </w:tc>
        <w:tc>
          <w:tcPr>
            <w:tcW w:w="1173" w:type="dxa"/>
            <w:vAlign w:val="center"/>
          </w:tcPr>
          <w:p>
            <w:pPr>
              <w:pStyle w:val="14"/>
              <w:ind w:firstLine="360"/>
              <w:rPr>
                <w:rFonts w:hAnsi="宋体" w:cs="宋体"/>
                <w:bCs/>
                <w:color w:val="000000"/>
                <w:sz w:val="18"/>
                <w:szCs w:val="18"/>
              </w:rPr>
            </w:pPr>
            <w:r>
              <w:rPr>
                <w:rFonts w:hint="eastAsia" w:hAnsi="宋体" w:cs="宋体"/>
                <w:bCs/>
                <w:color w:val="000000"/>
                <w:sz w:val="18"/>
                <w:szCs w:val="18"/>
              </w:rPr>
              <w:t>0</w:t>
            </w:r>
          </w:p>
        </w:tc>
        <w:tc>
          <w:tcPr>
            <w:tcW w:w="2040" w:type="dxa"/>
            <w:vAlign w:val="center"/>
          </w:tcPr>
          <w:p>
            <w:pPr>
              <w:pStyle w:val="14"/>
              <w:ind w:firstLine="360"/>
              <w:jc w:val="center"/>
              <w:rPr>
                <w:rFonts w:hAnsi="宋体" w:cs="宋体"/>
                <w:bCs/>
                <w:color w:val="000000"/>
                <w:sz w:val="18"/>
                <w:szCs w:val="18"/>
              </w:rPr>
            </w:pPr>
            <w:r>
              <w:rPr>
                <w:rFonts w:hint="eastAsia" w:hAnsi="宋体" w:cs="宋体"/>
                <w:bCs/>
                <w:color w:val="000000"/>
                <w:sz w:val="18"/>
                <w:szCs w:val="18"/>
              </w:rPr>
              <w:t>根据材料规格要求，提交相应材料，并承诺材料真实有效，如因虚假信息造成的后果，由申请人承担相关责任。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2161" w:type="dxa"/>
            <w:vAlign w:val="center"/>
          </w:tcPr>
          <w:p>
            <w:pPr>
              <w:pStyle w:val="14"/>
              <w:ind w:firstLine="360"/>
              <w:jc w:val="left"/>
              <w:rPr>
                <w:rFonts w:hAnsi="宋体" w:cs="宋体"/>
                <w:bCs/>
                <w:color w:val="000000"/>
                <w:sz w:val="18"/>
                <w:szCs w:val="18"/>
              </w:rPr>
            </w:pPr>
            <w:r>
              <w:rPr>
                <w:rFonts w:hint="eastAsia" w:hAnsi="宋体" w:cs="宋体"/>
                <w:bCs/>
                <w:color w:val="000000"/>
                <w:sz w:val="18"/>
                <w:szCs w:val="18"/>
              </w:rPr>
              <w:t>4.船舶载运危险货物污染危害性货物申报单</w:t>
            </w:r>
          </w:p>
          <w:p>
            <w:pPr>
              <w:pStyle w:val="14"/>
              <w:ind w:firstLine="360"/>
              <w:jc w:val="center"/>
              <w:rPr>
                <w:rFonts w:hAnsi="宋体" w:cs="宋体"/>
                <w:bCs/>
                <w:color w:val="000000"/>
                <w:sz w:val="18"/>
                <w:szCs w:val="18"/>
              </w:rPr>
            </w:pPr>
          </w:p>
        </w:tc>
        <w:tc>
          <w:tcPr>
            <w:tcW w:w="1466"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船舶进出港口报告</w:t>
            </w:r>
          </w:p>
        </w:tc>
        <w:tc>
          <w:tcPr>
            <w:tcW w:w="741"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原件</w:t>
            </w:r>
          </w:p>
        </w:tc>
        <w:tc>
          <w:tcPr>
            <w:tcW w:w="1759" w:type="dxa"/>
            <w:vAlign w:val="center"/>
          </w:tcPr>
          <w:p>
            <w:pPr>
              <w:pStyle w:val="14"/>
              <w:ind w:firstLine="360"/>
              <w:rPr>
                <w:rFonts w:hAnsi="宋体" w:cs="宋体"/>
                <w:bCs/>
                <w:color w:val="000000"/>
                <w:sz w:val="18"/>
                <w:szCs w:val="18"/>
              </w:rPr>
            </w:pPr>
            <w:r>
              <w:rPr>
                <w:rFonts w:hint="eastAsia" w:hAnsi="宋体" w:cs="宋体"/>
                <w:bCs/>
                <w:color w:val="000000"/>
                <w:sz w:val="18"/>
                <w:szCs w:val="18"/>
              </w:rPr>
              <w:t>申请人自备</w:t>
            </w:r>
          </w:p>
        </w:tc>
        <w:tc>
          <w:tcPr>
            <w:tcW w:w="620" w:type="dxa"/>
            <w:vAlign w:val="center"/>
          </w:tcPr>
          <w:p>
            <w:pPr>
              <w:pStyle w:val="14"/>
              <w:ind w:firstLine="0" w:firstLineChars="0"/>
              <w:jc w:val="center"/>
              <w:rPr>
                <w:rFonts w:hAnsi="宋体" w:cs="宋体"/>
                <w:bCs/>
                <w:color w:val="000000"/>
                <w:sz w:val="18"/>
                <w:szCs w:val="18"/>
              </w:rPr>
            </w:pPr>
            <w:r>
              <w:rPr>
                <w:rFonts w:hint="eastAsia" w:hAnsi="宋体" w:cs="宋体"/>
                <w:bCs/>
                <w:color w:val="000000"/>
                <w:sz w:val="18"/>
                <w:szCs w:val="18"/>
              </w:rPr>
              <w:t>1</w:t>
            </w:r>
          </w:p>
        </w:tc>
        <w:tc>
          <w:tcPr>
            <w:tcW w:w="1173" w:type="dxa"/>
            <w:vAlign w:val="center"/>
          </w:tcPr>
          <w:p>
            <w:pPr>
              <w:pStyle w:val="14"/>
              <w:ind w:firstLine="360"/>
              <w:rPr>
                <w:rFonts w:hAnsi="宋体" w:cs="宋体"/>
                <w:bCs/>
                <w:color w:val="000000"/>
                <w:sz w:val="18"/>
                <w:szCs w:val="18"/>
              </w:rPr>
            </w:pPr>
            <w:r>
              <w:rPr>
                <w:rFonts w:hint="eastAsia" w:hAnsi="宋体" w:cs="宋体"/>
                <w:bCs/>
                <w:color w:val="000000"/>
                <w:sz w:val="18"/>
                <w:szCs w:val="18"/>
              </w:rPr>
              <w:t>0</w:t>
            </w:r>
          </w:p>
        </w:tc>
        <w:tc>
          <w:tcPr>
            <w:tcW w:w="2040" w:type="dxa"/>
            <w:vAlign w:val="center"/>
          </w:tcPr>
          <w:p>
            <w:pPr>
              <w:pStyle w:val="14"/>
              <w:ind w:firstLine="360"/>
              <w:jc w:val="center"/>
              <w:rPr>
                <w:rFonts w:hAnsi="宋体" w:cs="宋体"/>
                <w:bCs/>
                <w:color w:val="000000"/>
                <w:sz w:val="18"/>
                <w:szCs w:val="18"/>
              </w:rPr>
            </w:pPr>
            <w:r>
              <w:rPr>
                <w:rFonts w:hint="eastAsia" w:hAnsi="宋体" w:cs="宋体"/>
                <w:bCs/>
                <w:color w:val="000000"/>
                <w:sz w:val="18"/>
                <w:szCs w:val="18"/>
              </w:rPr>
              <w:t>根据材料规格要求，提交相应材料，并承诺材料真实有效，如因虚假信息造成的后果，由申请人承担相关责任。</w:t>
            </w:r>
          </w:p>
        </w:tc>
      </w:tr>
    </w:tbl>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九、受理方式</w:t>
      </w:r>
    </w:p>
    <w:p>
      <w:pPr>
        <w:pStyle w:val="14"/>
        <w:jc w:val="left"/>
        <w:rPr>
          <w:rFonts w:hAnsi="宋体" w:cs="宋体"/>
          <w:bCs/>
          <w:color w:val="000000"/>
          <w:szCs w:val="21"/>
        </w:rPr>
      </w:pPr>
      <w:r>
        <w:rPr>
          <w:rFonts w:hint="eastAsia" w:hAnsi="宋体" w:cs="宋体"/>
          <w:bCs/>
          <w:color w:val="000000"/>
          <w:szCs w:val="21"/>
        </w:rPr>
        <w:t>（一）窗口受理：直接到鲁山县行政服务中心综合窗口提交申办材料。</w:t>
      </w:r>
    </w:p>
    <w:p>
      <w:pPr>
        <w:pStyle w:val="14"/>
        <w:jc w:val="left"/>
        <w:rPr>
          <w:rFonts w:hAnsi="宋体" w:cs="宋体"/>
          <w:bCs/>
          <w:color w:val="000000"/>
          <w:szCs w:val="21"/>
        </w:rPr>
      </w:pPr>
      <w:r>
        <w:rPr>
          <w:rFonts w:hint="eastAsia" w:hAnsi="宋体" w:cs="宋体"/>
          <w:bCs/>
          <w:color w:val="000000"/>
          <w:szCs w:val="21"/>
        </w:rPr>
        <w:t>（二）网上申报：进入河南政务服务网（http://pdsls.hnzwfw.gov.cn/）按照提示进行网上申报。</w:t>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十、办理流程</w:t>
      </w:r>
    </w:p>
    <w:p>
      <w:pPr>
        <w:pStyle w:val="14"/>
        <w:jc w:val="left"/>
      </w:pPr>
      <w:r>
        <w:rPr>
          <w:rFonts w:hint="eastAsia"/>
        </w:rPr>
        <w:t>（一）受理</w:t>
      </w:r>
    </w:p>
    <w:p>
      <w:pPr>
        <w:pStyle w:val="14"/>
        <w:jc w:val="left"/>
        <w:rPr>
          <w:rFonts w:hAnsi="宋体" w:cs="宋体"/>
          <w:bCs/>
          <w:color w:val="000000"/>
          <w:szCs w:val="21"/>
        </w:rPr>
      </w:pPr>
      <w:r>
        <w:rPr>
          <w:rFonts w:hint="eastAsia" w:hAnsi="宋体" w:cs="宋体"/>
          <w:bCs/>
          <w:color w:val="000000"/>
          <w:szCs w:val="21"/>
        </w:rPr>
        <w:t>受理窗口对申请材料进行审查，能当场予以确认的，应当场出具受理通知书；不能当场确认的，自收到申请材料之日起1个工作日内作出是否受理的决定；不符合规定的，向申请单位出具不予受理通知书。</w:t>
      </w:r>
    </w:p>
    <w:p>
      <w:pPr>
        <w:pStyle w:val="14"/>
        <w:jc w:val="left"/>
        <w:rPr>
          <w:rFonts w:hAnsi="宋体" w:cs="宋体"/>
          <w:bCs/>
          <w:color w:val="000000"/>
          <w:szCs w:val="21"/>
        </w:rPr>
      </w:pPr>
      <w:r>
        <w:rPr>
          <w:rFonts w:hint="eastAsia" w:hAnsi="宋体" w:cs="宋体"/>
          <w:bCs/>
          <w:color w:val="000000"/>
          <w:szCs w:val="21"/>
        </w:rPr>
        <w:t>（二）审核</w:t>
      </w:r>
    </w:p>
    <w:p>
      <w:pPr>
        <w:pStyle w:val="14"/>
        <w:jc w:val="left"/>
        <w:rPr>
          <w:rFonts w:hAnsi="宋体" w:cs="宋体"/>
          <w:bCs/>
          <w:color w:val="000000"/>
          <w:szCs w:val="21"/>
        </w:rPr>
      </w:pPr>
      <w:r>
        <w:rPr>
          <w:rFonts w:hint="eastAsia" w:hAnsi="宋体" w:cs="宋体"/>
          <w:bCs/>
          <w:color w:val="000000"/>
          <w:szCs w:val="21"/>
        </w:rPr>
        <w:t>报上一级主管机关审查审核决定。</w:t>
      </w:r>
    </w:p>
    <w:p>
      <w:pPr>
        <w:pStyle w:val="14"/>
        <w:jc w:val="left"/>
        <w:rPr>
          <w:rFonts w:hAnsi="宋体" w:cs="宋体"/>
          <w:bCs/>
          <w:color w:val="000000"/>
          <w:szCs w:val="21"/>
        </w:rPr>
      </w:pPr>
      <w:r>
        <w:rPr>
          <w:rFonts w:hint="eastAsia" w:hAnsi="宋体" w:cs="宋体"/>
          <w:bCs/>
          <w:color w:val="000000"/>
          <w:szCs w:val="21"/>
        </w:rPr>
        <w:t>（三）决定</w:t>
      </w:r>
    </w:p>
    <w:p>
      <w:pPr>
        <w:pStyle w:val="14"/>
        <w:jc w:val="left"/>
        <w:rPr>
          <w:rFonts w:hAnsi="宋体" w:cs="宋体"/>
          <w:bCs/>
          <w:color w:val="000000"/>
          <w:szCs w:val="21"/>
        </w:rPr>
      </w:pPr>
      <w:r>
        <w:rPr>
          <w:rFonts w:hint="eastAsia" w:hAnsi="宋体" w:cs="宋体"/>
          <w:bCs/>
          <w:color w:val="000000"/>
          <w:szCs w:val="21"/>
        </w:rPr>
        <w:t>反馈结果通过做出行政许可决定。</w:t>
      </w:r>
    </w:p>
    <w:p>
      <w:pPr>
        <w:pStyle w:val="14"/>
        <w:spacing w:beforeLines="50" w:afterLines="50"/>
        <w:ind w:firstLine="0" w:firstLineChars="0"/>
        <w:contextualSpacing/>
        <w:jc w:val="left"/>
        <w:rPr>
          <w:rFonts w:ascii="黑体" w:hAnsi="黑体" w:eastAsia="黑体" w:cs="宋体"/>
          <w:bCs/>
          <w:color w:val="000000"/>
        </w:rPr>
      </w:pPr>
      <w:r>
        <w:rPr>
          <w:rFonts w:hint="eastAsia" w:ascii="黑体" w:hAnsi="黑体" w:eastAsia="黑体" w:cs="宋体"/>
          <w:bCs/>
          <w:color w:val="000000"/>
        </w:rPr>
        <w:t>十一、办理时限</w:t>
      </w:r>
    </w:p>
    <w:p>
      <w:pPr>
        <w:pStyle w:val="14"/>
        <w:ind w:firstLineChars="0"/>
        <w:jc w:val="left"/>
        <w:rPr>
          <w:rFonts w:hAnsi="宋体" w:cs="宋体"/>
          <w:bCs/>
          <w:color w:val="000000"/>
          <w:szCs w:val="21"/>
        </w:rPr>
      </w:pPr>
      <w:r>
        <w:rPr>
          <w:rFonts w:hint="eastAsia" w:hAnsi="宋体" w:cs="宋体"/>
          <w:bCs/>
          <w:color w:val="000000"/>
          <w:szCs w:val="21"/>
        </w:rPr>
        <w:t>（一）法定时限</w:t>
      </w:r>
    </w:p>
    <w:p>
      <w:pPr>
        <w:pStyle w:val="14"/>
        <w:ind w:firstLineChars="0"/>
        <w:jc w:val="left"/>
        <w:rPr>
          <w:rFonts w:hAnsi="宋体" w:cs="宋体"/>
          <w:bCs/>
          <w:color w:val="000000"/>
          <w:szCs w:val="21"/>
        </w:rPr>
      </w:pPr>
      <w:r>
        <w:rPr>
          <w:rFonts w:hint="eastAsia" w:hAnsi="宋体" w:cs="宋体"/>
          <w:bCs/>
          <w:color w:val="000000"/>
          <w:szCs w:val="21"/>
        </w:rPr>
        <w:t>自受理之日起4个工作日。</w:t>
      </w:r>
    </w:p>
    <w:p>
      <w:pPr>
        <w:pStyle w:val="14"/>
        <w:jc w:val="left"/>
        <w:rPr>
          <w:rFonts w:hAnsi="宋体" w:cs="宋体"/>
          <w:bCs/>
          <w:color w:val="000000"/>
          <w:szCs w:val="21"/>
        </w:rPr>
      </w:pPr>
      <w:r>
        <w:rPr>
          <w:rFonts w:hint="eastAsia" w:hAnsi="宋体" w:cs="宋体"/>
          <w:bCs/>
          <w:color w:val="000000"/>
          <w:szCs w:val="21"/>
        </w:rPr>
        <w:t>（二）承诺时限</w:t>
      </w:r>
    </w:p>
    <w:p>
      <w:pPr>
        <w:pStyle w:val="14"/>
        <w:jc w:val="left"/>
        <w:rPr>
          <w:rFonts w:hAnsi="宋体" w:cs="宋体"/>
          <w:bCs/>
          <w:color w:val="000000"/>
          <w:szCs w:val="21"/>
        </w:rPr>
      </w:pPr>
      <w:r>
        <w:rPr>
          <w:rFonts w:hint="eastAsia" w:hAnsi="宋体" w:cs="宋体"/>
          <w:bCs/>
          <w:color w:val="000000"/>
          <w:szCs w:val="21"/>
        </w:rPr>
        <w:t>自受理之日起1个工作日。</w:t>
      </w:r>
    </w:p>
    <w:p>
      <w:pPr>
        <w:pStyle w:val="14"/>
        <w:spacing w:beforeLines="50" w:afterLines="50"/>
        <w:ind w:firstLine="0" w:firstLineChars="0"/>
        <w:contextualSpacing/>
        <w:jc w:val="left"/>
        <w:rPr>
          <w:rFonts w:ascii="黑体" w:hAnsi="黑体" w:eastAsia="黑体" w:cs="宋体"/>
          <w:bCs/>
          <w:color w:val="000000"/>
        </w:rPr>
      </w:pPr>
      <w:r>
        <w:rPr>
          <w:rFonts w:hint="eastAsia" w:ascii="黑体" w:hAnsi="黑体" w:eastAsia="黑体" w:cs="宋体"/>
          <w:bCs/>
          <w:color w:val="000000"/>
        </w:rPr>
        <w:t>十二、收费依据及标准</w:t>
      </w:r>
    </w:p>
    <w:p>
      <w:pPr>
        <w:pStyle w:val="14"/>
        <w:jc w:val="left"/>
        <w:rPr>
          <w:rFonts w:hAnsi="宋体" w:cs="宋体"/>
          <w:bCs/>
          <w:color w:val="000000"/>
          <w:szCs w:val="21"/>
        </w:rPr>
      </w:pPr>
      <w:r>
        <w:rPr>
          <w:rFonts w:hint="eastAsia" w:hAnsi="宋体" w:cs="宋体"/>
          <w:bCs/>
          <w:color w:val="000000"/>
          <w:szCs w:val="21"/>
        </w:rPr>
        <w:t>无</w:t>
      </w:r>
    </w:p>
    <w:p>
      <w:pPr>
        <w:pStyle w:val="14"/>
        <w:spacing w:beforeLines="50" w:afterLines="50"/>
        <w:ind w:firstLine="0" w:firstLineChars="0"/>
        <w:contextualSpacing/>
        <w:jc w:val="left"/>
        <w:rPr>
          <w:rFonts w:ascii="黑体" w:hAnsi="黑体" w:eastAsia="黑体" w:cs="宋体"/>
          <w:bCs/>
          <w:color w:val="000000"/>
        </w:rPr>
      </w:pPr>
      <w:r>
        <w:rPr>
          <w:rFonts w:hint="eastAsia" w:ascii="黑体" w:hAnsi="黑体" w:eastAsia="黑体" w:cs="宋体"/>
          <w:bCs/>
          <w:color w:val="000000"/>
        </w:rPr>
        <w:t>十三、结果送达</w:t>
      </w:r>
    </w:p>
    <w:p>
      <w:pPr>
        <w:pStyle w:val="14"/>
        <w:jc w:val="left"/>
        <w:rPr>
          <w:rFonts w:hAnsi="宋体" w:cs="宋体"/>
          <w:bCs/>
          <w:color w:val="000000"/>
          <w:szCs w:val="21"/>
        </w:rPr>
      </w:pPr>
      <w:r>
        <w:rPr>
          <w:rFonts w:hint="eastAsia" w:hAnsi="宋体" w:cs="宋体"/>
          <w:bCs/>
          <w:color w:val="000000"/>
          <w:szCs w:val="21"/>
        </w:rPr>
        <w:t>自受理之日起1个工作日内到行政中心一楼18号窗口领取或邮递送达。</w:t>
      </w:r>
    </w:p>
    <w:p>
      <w:pPr>
        <w:pStyle w:val="14"/>
        <w:spacing w:beforeLines="50" w:afterLines="50"/>
        <w:ind w:firstLine="0" w:firstLineChars="0"/>
        <w:contextualSpacing/>
        <w:jc w:val="left"/>
        <w:rPr>
          <w:rFonts w:ascii="黑体" w:hAnsi="黑体" w:eastAsia="黑体" w:cs="宋体"/>
          <w:bCs/>
          <w:color w:val="000000"/>
        </w:rPr>
      </w:pPr>
      <w:r>
        <w:rPr>
          <w:rFonts w:hint="eastAsia" w:ascii="黑体" w:hAnsi="黑体" w:eastAsia="黑体" w:cs="宋体"/>
          <w:bCs/>
          <w:color w:val="000000"/>
        </w:rPr>
        <w:t>十四、行政救济途径与方式</w:t>
      </w:r>
    </w:p>
    <w:p>
      <w:pPr>
        <w:pStyle w:val="14"/>
        <w:jc w:val="left"/>
        <w:rPr>
          <w:rFonts w:hAnsi="宋体" w:cs="宋体"/>
          <w:bCs/>
          <w:color w:val="000000"/>
          <w:szCs w:val="21"/>
        </w:rPr>
      </w:pPr>
      <w:r>
        <w:rPr>
          <w:rFonts w:hint="eastAsia" w:hAnsi="宋体" w:cs="宋体"/>
          <w:bCs/>
          <w:color w:val="000000"/>
          <w:szCs w:val="21"/>
        </w:rPr>
        <w:t>（一）申请人在申请行政确认过程中，依法享有陈述权、申辩权；</w:t>
      </w:r>
    </w:p>
    <w:p>
      <w:pPr>
        <w:pStyle w:val="14"/>
        <w:jc w:val="left"/>
        <w:rPr>
          <w:rFonts w:hAnsi="宋体" w:cs="宋体"/>
          <w:bCs/>
          <w:color w:val="000000"/>
          <w:szCs w:val="21"/>
        </w:rPr>
      </w:pPr>
      <w:r>
        <w:rPr>
          <w:rFonts w:hint="eastAsia" w:hAnsi="宋体" w:cs="宋体"/>
          <w:bCs/>
          <w:color w:val="000000"/>
          <w:szCs w:val="21"/>
        </w:rPr>
        <w:t>（二）申请人被驳回的有权要求说明理由；</w:t>
      </w:r>
    </w:p>
    <w:p>
      <w:pPr>
        <w:pStyle w:val="14"/>
        <w:jc w:val="left"/>
        <w:rPr>
          <w:rFonts w:hAnsi="宋体" w:cs="宋体"/>
          <w:bCs/>
          <w:color w:val="000000"/>
          <w:szCs w:val="21"/>
        </w:rPr>
      </w:pPr>
      <w:r>
        <w:rPr>
          <w:rFonts w:hint="eastAsia" w:hAnsi="宋体" w:cs="宋体"/>
          <w:bCs/>
          <w:color w:val="000000"/>
          <w:szCs w:val="21"/>
        </w:rPr>
        <w:t>（三）申请人不服行政确认决定的，有权在收到行政确认决定之日起60日内向鲁山县人民政府或交通运输局申请行政复议，或者在6个月内向鲁山县人民法院提起行政诉讼。</w:t>
      </w:r>
    </w:p>
    <w:p>
      <w:pPr>
        <w:pStyle w:val="14"/>
        <w:spacing w:beforeLines="50" w:afterLines="50"/>
        <w:ind w:firstLine="0" w:firstLineChars="0"/>
        <w:contextualSpacing/>
        <w:jc w:val="left"/>
        <w:rPr>
          <w:rFonts w:ascii="黑体" w:hAnsi="黑体" w:eastAsia="黑体"/>
          <w:color w:val="000000"/>
        </w:rPr>
      </w:pPr>
      <w:r>
        <w:rPr>
          <w:rFonts w:hint="eastAsia" w:ascii="黑体" w:hAnsi="黑体" w:eastAsia="黑体" w:cs="宋体"/>
          <w:bCs/>
          <w:color w:val="000000"/>
        </w:rPr>
        <w:t>十五、咨询方式</w:t>
      </w:r>
    </w:p>
    <w:p>
      <w:pPr>
        <w:pStyle w:val="14"/>
        <w:ind w:firstLineChars="0"/>
        <w:jc w:val="left"/>
        <w:rPr>
          <w:rFonts w:hAnsi="宋体" w:cs="宋体"/>
          <w:bCs/>
          <w:color w:val="000000"/>
          <w:szCs w:val="21"/>
        </w:rPr>
      </w:pPr>
      <w:r>
        <w:rPr>
          <w:rFonts w:hint="eastAsia" w:hAnsi="宋体" w:cs="宋体"/>
          <w:bCs/>
          <w:color w:val="000000"/>
          <w:szCs w:val="21"/>
        </w:rPr>
        <w:t>（一）现场咨询</w:t>
      </w:r>
    </w:p>
    <w:p>
      <w:pPr>
        <w:pStyle w:val="14"/>
        <w:ind w:left="420" w:firstLine="0" w:firstLineChars="0"/>
        <w:jc w:val="left"/>
        <w:rPr>
          <w:rFonts w:hAnsi="宋体" w:cs="宋体"/>
          <w:bCs/>
          <w:color w:val="000000"/>
          <w:szCs w:val="21"/>
        </w:rPr>
      </w:pPr>
      <w:r>
        <w:rPr>
          <w:rFonts w:hint="eastAsia" w:hAnsi="宋体" w:cs="宋体"/>
          <w:bCs/>
          <w:color w:val="000000"/>
          <w:szCs w:val="21"/>
        </w:rPr>
        <w:t>鲁山县行政服务中心综合窗口</w:t>
      </w:r>
    </w:p>
    <w:p>
      <w:pPr>
        <w:pStyle w:val="14"/>
        <w:jc w:val="left"/>
        <w:rPr>
          <w:rFonts w:hAnsi="宋体" w:cs="宋体"/>
          <w:bCs/>
          <w:color w:val="000000"/>
          <w:szCs w:val="21"/>
        </w:rPr>
      </w:pPr>
      <w:r>
        <w:rPr>
          <w:rFonts w:hint="eastAsia" w:hAnsi="宋体" w:cs="宋体"/>
          <w:bCs/>
          <w:color w:val="000000"/>
          <w:szCs w:val="21"/>
        </w:rPr>
        <w:t>（二）电话咨询</w:t>
      </w:r>
    </w:p>
    <w:p>
      <w:pPr>
        <w:pStyle w:val="14"/>
        <w:jc w:val="left"/>
        <w:rPr>
          <w:rFonts w:hAnsi="宋体" w:cs="宋体"/>
          <w:bCs/>
          <w:color w:val="000000"/>
          <w:szCs w:val="21"/>
        </w:rPr>
      </w:pPr>
      <w:r>
        <w:rPr>
          <w:rFonts w:hint="eastAsia" w:hAnsi="宋体" w:cs="宋体"/>
          <w:bCs/>
          <w:color w:val="000000"/>
          <w:szCs w:val="21"/>
        </w:rPr>
        <w:t>0375-7173517</w:t>
      </w:r>
    </w:p>
    <w:p>
      <w:pPr>
        <w:pStyle w:val="14"/>
        <w:jc w:val="left"/>
        <w:rPr>
          <w:rFonts w:hAnsi="宋体" w:cs="宋体"/>
          <w:bCs/>
          <w:color w:val="000000"/>
          <w:szCs w:val="21"/>
        </w:rPr>
      </w:pPr>
      <w:r>
        <w:rPr>
          <w:rFonts w:hint="eastAsia" w:hAnsi="宋体" w:cs="宋体"/>
          <w:bCs/>
          <w:color w:val="000000"/>
          <w:szCs w:val="21"/>
        </w:rPr>
        <w:t>（三）网上咨询</w:t>
      </w:r>
    </w:p>
    <w:p>
      <w:pPr>
        <w:pStyle w:val="14"/>
        <w:jc w:val="left"/>
        <w:rPr>
          <w:rFonts w:hAnsi="宋体" w:cs="宋体"/>
          <w:bCs/>
          <w:color w:val="000000"/>
          <w:szCs w:val="21"/>
        </w:rPr>
      </w:pPr>
      <w:r>
        <w:fldChar w:fldCharType="begin"/>
      </w:r>
      <w:r>
        <w:instrText xml:space="preserve"> HYPERLINK "http://www.hnzefw.gov.cn/" </w:instrText>
      </w:r>
      <w:r>
        <w:fldChar w:fldCharType="separate"/>
      </w:r>
      <w:r>
        <w:rPr>
          <w:rFonts w:hint="eastAsia" w:hAnsi="宋体" w:cs="宋体"/>
          <w:bCs/>
          <w:color w:val="000000"/>
          <w:szCs w:val="21"/>
        </w:rPr>
        <w:t>http://pdsls.hnzwfw.gov.cn/</w:t>
      </w:r>
      <w:r>
        <w:rPr>
          <w:rFonts w:hint="eastAsia" w:hAnsi="宋体" w:cs="宋体"/>
          <w:bCs/>
          <w:color w:val="000000"/>
          <w:szCs w:val="21"/>
        </w:rPr>
        <w:fldChar w:fldCharType="end"/>
      </w:r>
    </w:p>
    <w:p>
      <w:pPr>
        <w:pStyle w:val="14"/>
        <w:spacing w:beforeLines="50" w:afterLines="50"/>
        <w:ind w:firstLine="0" w:firstLineChars="0"/>
        <w:contextualSpacing/>
        <w:jc w:val="left"/>
        <w:rPr>
          <w:rFonts w:ascii="黑体" w:hAnsi="黑体" w:eastAsia="黑体" w:cs="宋体"/>
          <w:bCs/>
          <w:color w:val="000000"/>
        </w:rPr>
      </w:pPr>
      <w:r>
        <w:rPr>
          <w:rFonts w:hint="eastAsia" w:ascii="黑体" w:hAnsi="黑体" w:eastAsia="黑体" w:cs="宋体"/>
          <w:bCs/>
          <w:color w:val="000000"/>
        </w:rPr>
        <w:t>十六、监督投诉渠道</w:t>
      </w:r>
    </w:p>
    <w:p>
      <w:pPr>
        <w:pStyle w:val="14"/>
        <w:ind w:firstLineChars="0"/>
        <w:jc w:val="left"/>
        <w:rPr>
          <w:rFonts w:hAnsi="宋体" w:cs="宋体"/>
          <w:bCs/>
          <w:color w:val="000000"/>
          <w:szCs w:val="21"/>
        </w:rPr>
      </w:pPr>
      <w:r>
        <w:rPr>
          <w:rFonts w:hint="eastAsia" w:hAnsi="宋体" w:cs="宋体"/>
          <w:bCs/>
          <w:color w:val="000000"/>
          <w:szCs w:val="21"/>
        </w:rPr>
        <w:t>（一）现场监督投诉</w:t>
      </w:r>
    </w:p>
    <w:p>
      <w:pPr>
        <w:pStyle w:val="14"/>
        <w:ind w:left="780" w:firstLine="0" w:firstLineChars="0"/>
        <w:jc w:val="left"/>
        <w:rPr>
          <w:rFonts w:hAnsi="宋体" w:cs="宋体"/>
          <w:bCs/>
          <w:color w:val="000000"/>
          <w:szCs w:val="21"/>
        </w:rPr>
      </w:pPr>
      <w:r>
        <w:rPr>
          <w:rFonts w:hint="eastAsia" w:hAnsi="宋体" w:cs="宋体"/>
          <w:bCs/>
          <w:color w:val="000000"/>
          <w:szCs w:val="21"/>
        </w:rPr>
        <w:t>鲁山县行政服务中心业务科</w:t>
      </w:r>
    </w:p>
    <w:p>
      <w:pPr>
        <w:pStyle w:val="14"/>
        <w:jc w:val="left"/>
        <w:rPr>
          <w:rFonts w:hAnsi="宋体" w:cs="宋体"/>
          <w:bCs/>
          <w:color w:val="000000"/>
          <w:szCs w:val="21"/>
        </w:rPr>
      </w:pPr>
      <w:r>
        <w:rPr>
          <w:rFonts w:hint="eastAsia" w:hAnsi="宋体" w:cs="宋体"/>
          <w:bCs/>
          <w:color w:val="000000"/>
          <w:szCs w:val="21"/>
        </w:rPr>
        <w:t>（二）电话监督投诉</w:t>
      </w:r>
    </w:p>
    <w:p>
      <w:pPr>
        <w:pStyle w:val="14"/>
        <w:ind w:firstLine="840" w:firstLineChars="400"/>
        <w:jc w:val="left"/>
        <w:rPr>
          <w:rFonts w:hAnsi="宋体" w:cs="宋体"/>
          <w:bCs/>
          <w:color w:val="000000"/>
          <w:szCs w:val="21"/>
        </w:rPr>
      </w:pPr>
      <w:r>
        <w:rPr>
          <w:rFonts w:hint="eastAsia" w:hAnsi="宋体" w:cs="宋体"/>
          <w:bCs/>
          <w:color w:val="000000"/>
          <w:szCs w:val="21"/>
        </w:rPr>
        <w:t>1.鲁山县交通运输局电话：0375-7173517</w:t>
      </w:r>
    </w:p>
    <w:p>
      <w:pPr>
        <w:pStyle w:val="14"/>
        <w:ind w:firstLine="840" w:firstLineChars="400"/>
        <w:jc w:val="left"/>
        <w:rPr>
          <w:rFonts w:hAnsi="宋体" w:cs="宋体"/>
          <w:bCs/>
          <w:color w:val="000000"/>
          <w:szCs w:val="21"/>
        </w:rPr>
      </w:pPr>
      <w:r>
        <w:rPr>
          <w:rFonts w:hint="eastAsia" w:hAnsi="宋体" w:cs="宋体"/>
          <w:bCs/>
          <w:color w:val="000000"/>
          <w:szCs w:val="21"/>
        </w:rPr>
        <w:t>2.鲁山县行政服务中心投诉电话：0375-7172625</w:t>
      </w:r>
    </w:p>
    <w:p>
      <w:pPr>
        <w:pStyle w:val="14"/>
        <w:jc w:val="left"/>
        <w:rPr>
          <w:rFonts w:hAnsi="宋体" w:cs="宋体"/>
          <w:bCs/>
          <w:color w:val="000000"/>
          <w:szCs w:val="21"/>
        </w:rPr>
      </w:pPr>
      <w:r>
        <w:rPr>
          <w:rFonts w:hint="eastAsia" w:hAnsi="宋体" w:cs="宋体"/>
          <w:bCs/>
          <w:color w:val="000000"/>
          <w:szCs w:val="21"/>
        </w:rPr>
        <w:t>（三）网上监督投诉</w:t>
      </w:r>
    </w:p>
    <w:p>
      <w:pPr>
        <w:pStyle w:val="14"/>
        <w:ind w:firstLine="945" w:firstLineChars="450"/>
        <w:jc w:val="left"/>
        <w:rPr>
          <w:rFonts w:hAnsi="宋体" w:cs="宋体"/>
          <w:bCs/>
          <w:color w:val="000000"/>
          <w:szCs w:val="21"/>
        </w:rPr>
      </w:pPr>
      <w:r>
        <w:fldChar w:fldCharType="begin"/>
      </w:r>
      <w:r>
        <w:instrText xml:space="preserve"> HYPERLINK "http://pdsls.hnzwfw.gov.cn/" </w:instrText>
      </w:r>
      <w:r>
        <w:fldChar w:fldCharType="separate"/>
      </w:r>
      <w:r>
        <w:rPr>
          <w:rStyle w:val="12"/>
          <w:rFonts w:hint="eastAsia" w:hAnsi="宋体" w:cs="宋体"/>
          <w:bCs/>
        </w:rPr>
        <w:t>http://pdsls.hnzwfw.gov.cn/</w:t>
      </w:r>
      <w:r>
        <w:rPr>
          <w:rStyle w:val="12"/>
          <w:rFonts w:hint="eastAsia" w:hAnsi="宋体" w:cs="宋体"/>
          <w:bCs/>
        </w:rPr>
        <w:fldChar w:fldCharType="end"/>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十七、办理地址和时间</w:t>
      </w:r>
    </w:p>
    <w:p>
      <w:pPr>
        <w:pStyle w:val="14"/>
        <w:rPr>
          <w:rFonts w:hAnsi="宋体" w:cs="宋体"/>
          <w:szCs w:val="21"/>
        </w:rPr>
      </w:pPr>
      <w:r>
        <w:rPr>
          <w:rFonts w:hint="eastAsia" w:hAnsi="宋体" w:cs="宋体"/>
          <w:szCs w:val="21"/>
        </w:rPr>
        <w:t>地址：鲁山县花园路南段，鲁山县行政服务中心</w:t>
      </w:r>
    </w:p>
    <w:p>
      <w:pPr>
        <w:pStyle w:val="14"/>
        <w:jc w:val="left"/>
        <w:rPr>
          <w:rFonts w:hAnsi="宋体" w:cs="宋体"/>
          <w:bCs/>
          <w:color w:val="000000"/>
          <w:szCs w:val="21"/>
        </w:rPr>
      </w:pPr>
      <w:r>
        <w:rPr>
          <w:rFonts w:hint="eastAsia" w:hAnsi="宋体" w:cs="宋体"/>
          <w:szCs w:val="21"/>
        </w:rPr>
        <w:t>时间：周一至周五  上午9:00-12:00 下午13:00-17:00(每周五下午内部学习，不对外办公)</w:t>
      </w:r>
    </w:p>
    <w:p>
      <w:pPr>
        <w:pStyle w:val="14"/>
        <w:spacing w:beforeLines="50" w:afterLines="50"/>
        <w:ind w:firstLine="0" w:firstLineChars="0"/>
        <w:contextualSpacing/>
        <w:jc w:val="left"/>
        <w:rPr>
          <w:rFonts w:ascii="黑体" w:hAnsi="黑体" w:eastAsia="黑体" w:cs="宋体"/>
          <w:bCs/>
          <w:color w:val="000000"/>
        </w:rPr>
      </w:pPr>
      <w:r>
        <w:rPr>
          <w:rFonts w:hint="eastAsia" w:ascii="黑体" w:hAnsi="黑体" w:eastAsia="黑体" w:cs="宋体"/>
          <w:bCs/>
          <w:color w:val="000000"/>
        </w:rPr>
        <w:t>十八、办理进程和结果查询</w:t>
      </w:r>
    </w:p>
    <w:p>
      <w:pPr>
        <w:pStyle w:val="14"/>
        <w:ind w:firstLine="210" w:firstLineChars="100"/>
        <w:jc w:val="left"/>
        <w:rPr>
          <w:rFonts w:hAnsi="宋体" w:cs="宋体"/>
          <w:bCs/>
          <w:color w:val="000000"/>
          <w:szCs w:val="21"/>
        </w:rPr>
      </w:pPr>
      <w:r>
        <w:rPr>
          <w:rFonts w:hint="eastAsia" w:hAnsi="宋体" w:cs="宋体"/>
          <w:bCs/>
          <w:color w:val="000000"/>
          <w:szCs w:val="21"/>
        </w:rPr>
        <w:t>（一）办理进程查询方式</w:t>
      </w:r>
    </w:p>
    <w:p>
      <w:pPr>
        <w:pStyle w:val="14"/>
        <w:jc w:val="left"/>
        <w:rPr>
          <w:rFonts w:hAnsi="宋体" w:cs="宋体"/>
          <w:bCs/>
          <w:color w:val="000000"/>
          <w:szCs w:val="21"/>
        </w:rPr>
      </w:pPr>
      <w:r>
        <w:rPr>
          <w:rFonts w:hint="eastAsia" w:hAnsi="宋体" w:cs="宋体"/>
          <w:bCs/>
          <w:color w:val="000000"/>
          <w:szCs w:val="21"/>
        </w:rPr>
        <w:t>1.现场查询</w:t>
      </w:r>
    </w:p>
    <w:p>
      <w:pPr>
        <w:pStyle w:val="14"/>
        <w:jc w:val="left"/>
        <w:rPr>
          <w:rFonts w:hAnsi="宋体" w:cs="宋体"/>
          <w:bCs/>
          <w:color w:val="000000"/>
          <w:szCs w:val="21"/>
        </w:rPr>
      </w:pPr>
      <w:r>
        <w:rPr>
          <w:rFonts w:hint="eastAsia" w:hAnsi="宋体" w:cs="宋体"/>
          <w:bCs/>
          <w:color w:val="000000"/>
          <w:szCs w:val="21"/>
        </w:rPr>
        <w:t>鲁山县行政服务中心综合窗口</w:t>
      </w:r>
    </w:p>
    <w:p>
      <w:pPr>
        <w:pStyle w:val="14"/>
        <w:jc w:val="left"/>
        <w:rPr>
          <w:rFonts w:hAnsi="宋体" w:cs="宋体"/>
          <w:bCs/>
          <w:color w:val="000000"/>
          <w:szCs w:val="21"/>
        </w:rPr>
      </w:pPr>
      <w:r>
        <w:rPr>
          <w:rFonts w:hint="eastAsia" w:hAnsi="宋体" w:cs="宋体"/>
          <w:bCs/>
          <w:color w:val="000000"/>
          <w:szCs w:val="21"/>
        </w:rPr>
        <w:t>2.电话查询</w:t>
      </w:r>
    </w:p>
    <w:p>
      <w:pPr>
        <w:pStyle w:val="14"/>
        <w:jc w:val="left"/>
        <w:rPr>
          <w:rFonts w:hAnsi="宋体" w:cs="宋体"/>
          <w:bCs/>
          <w:color w:val="000000"/>
          <w:szCs w:val="21"/>
        </w:rPr>
      </w:pPr>
      <w:r>
        <w:rPr>
          <w:rFonts w:hint="eastAsia" w:hAnsi="宋体" w:cs="宋体"/>
          <w:bCs/>
          <w:color w:val="000000"/>
          <w:szCs w:val="21"/>
        </w:rPr>
        <w:t>0375-7173517</w:t>
      </w:r>
    </w:p>
    <w:p>
      <w:pPr>
        <w:pStyle w:val="14"/>
        <w:jc w:val="left"/>
        <w:rPr>
          <w:rFonts w:hAnsi="宋体" w:cs="宋体"/>
          <w:bCs/>
          <w:color w:val="000000"/>
          <w:szCs w:val="21"/>
        </w:rPr>
      </w:pPr>
      <w:r>
        <w:rPr>
          <w:rFonts w:hint="eastAsia" w:hAnsi="宋体" w:cs="宋体"/>
          <w:bCs/>
          <w:color w:val="000000"/>
          <w:szCs w:val="21"/>
        </w:rPr>
        <w:t>3.网上查询</w:t>
      </w:r>
    </w:p>
    <w:p>
      <w:pPr>
        <w:pStyle w:val="14"/>
        <w:jc w:val="left"/>
        <w:rPr>
          <w:rFonts w:hAnsi="宋体" w:cs="宋体"/>
          <w:bCs/>
          <w:color w:val="000000"/>
          <w:szCs w:val="21"/>
        </w:rPr>
      </w:pPr>
      <w:r>
        <w:rPr>
          <w:rFonts w:hint="eastAsia" w:hAnsi="宋体" w:cs="宋体"/>
          <w:bCs/>
          <w:color w:val="000000"/>
          <w:szCs w:val="21"/>
        </w:rPr>
        <w:t>http://pdsls.hnzwfw.gov.cn/</w:t>
      </w:r>
    </w:p>
    <w:p>
      <w:pPr>
        <w:pStyle w:val="14"/>
        <w:ind w:firstLine="210" w:firstLineChars="100"/>
        <w:jc w:val="left"/>
        <w:rPr>
          <w:rFonts w:hAnsi="宋体" w:cs="宋体"/>
          <w:bCs/>
          <w:color w:val="000000"/>
          <w:szCs w:val="21"/>
        </w:rPr>
      </w:pPr>
      <w:r>
        <w:rPr>
          <w:rFonts w:hint="eastAsia" w:hAnsi="宋体" w:cs="宋体"/>
          <w:bCs/>
          <w:color w:val="000000"/>
          <w:szCs w:val="21"/>
        </w:rPr>
        <w:t>（二）结果公开查询方式</w:t>
      </w:r>
    </w:p>
    <w:p>
      <w:pPr>
        <w:pStyle w:val="14"/>
        <w:jc w:val="left"/>
        <w:rPr>
          <w:rFonts w:hAnsi="宋体" w:cs="宋体"/>
          <w:bCs/>
          <w:color w:val="000000"/>
          <w:szCs w:val="21"/>
        </w:rPr>
      </w:pPr>
      <w:r>
        <w:rPr>
          <w:rFonts w:hint="eastAsia" w:hAnsi="宋体" w:cs="宋体"/>
          <w:bCs/>
          <w:color w:val="000000"/>
          <w:szCs w:val="21"/>
        </w:rPr>
        <w:t>1.现场查询</w:t>
      </w:r>
    </w:p>
    <w:p>
      <w:pPr>
        <w:pStyle w:val="14"/>
        <w:jc w:val="left"/>
        <w:rPr>
          <w:rFonts w:hAnsi="宋体" w:cs="宋体"/>
          <w:bCs/>
          <w:color w:val="000000"/>
          <w:szCs w:val="21"/>
        </w:rPr>
      </w:pPr>
      <w:r>
        <w:rPr>
          <w:rFonts w:hint="eastAsia" w:hAnsi="宋体" w:cs="宋体"/>
          <w:bCs/>
          <w:color w:val="000000"/>
          <w:szCs w:val="21"/>
        </w:rPr>
        <w:t>鲁山县行政服务中心综合窗口</w:t>
      </w:r>
    </w:p>
    <w:p>
      <w:pPr>
        <w:pStyle w:val="14"/>
        <w:jc w:val="left"/>
        <w:rPr>
          <w:rFonts w:hAnsi="宋体" w:cs="宋体"/>
          <w:bCs/>
          <w:color w:val="000000"/>
          <w:szCs w:val="21"/>
        </w:rPr>
      </w:pPr>
      <w:r>
        <w:rPr>
          <w:rFonts w:hint="eastAsia" w:hAnsi="宋体" w:cs="宋体"/>
          <w:bCs/>
          <w:color w:val="000000"/>
          <w:szCs w:val="21"/>
        </w:rPr>
        <w:t>2.电话查询</w:t>
      </w:r>
    </w:p>
    <w:p>
      <w:pPr>
        <w:pStyle w:val="14"/>
        <w:jc w:val="left"/>
        <w:rPr>
          <w:rFonts w:hAnsi="宋体" w:cs="宋体"/>
          <w:bCs/>
          <w:color w:val="000000"/>
          <w:szCs w:val="21"/>
        </w:rPr>
      </w:pPr>
      <w:r>
        <w:rPr>
          <w:rFonts w:hint="eastAsia" w:hAnsi="宋体" w:cs="宋体"/>
          <w:bCs/>
          <w:color w:val="000000"/>
          <w:szCs w:val="21"/>
        </w:rPr>
        <w:t>0375-7173517</w:t>
      </w:r>
    </w:p>
    <w:p>
      <w:pPr>
        <w:pStyle w:val="14"/>
        <w:jc w:val="left"/>
        <w:rPr>
          <w:rFonts w:hAnsi="宋体" w:cs="宋体"/>
          <w:bCs/>
          <w:color w:val="000000"/>
          <w:szCs w:val="21"/>
        </w:rPr>
      </w:pPr>
      <w:r>
        <w:rPr>
          <w:rFonts w:hint="eastAsia" w:hAnsi="宋体" w:cs="宋体"/>
          <w:bCs/>
          <w:color w:val="000000"/>
          <w:szCs w:val="21"/>
        </w:rPr>
        <w:t>3.网上查询</w:t>
      </w:r>
    </w:p>
    <w:p>
      <w:pPr>
        <w:pStyle w:val="14"/>
        <w:jc w:val="left"/>
        <w:rPr>
          <w:rFonts w:hAnsi="宋体" w:cs="宋体"/>
          <w:bCs/>
          <w:color w:val="000000"/>
          <w:szCs w:val="21"/>
        </w:rPr>
      </w:pPr>
      <w:r>
        <w:fldChar w:fldCharType="begin"/>
      </w:r>
      <w:r>
        <w:instrText xml:space="preserve"> HYPERLINK "http://pdsls.hnzwfw.gov.cn/" </w:instrText>
      </w:r>
      <w:r>
        <w:fldChar w:fldCharType="separate"/>
      </w:r>
      <w:r>
        <w:rPr>
          <w:rStyle w:val="12"/>
          <w:rFonts w:hint="eastAsia" w:hAnsi="宋体" w:cs="宋体"/>
          <w:bCs/>
        </w:rPr>
        <w:t>http://pdsls.hnzwfw.gov.cn/</w:t>
      </w:r>
      <w:r>
        <w:rPr>
          <w:rStyle w:val="12"/>
          <w:rFonts w:hint="eastAsia" w:hAnsi="宋体" w:cs="宋体"/>
          <w:bCs/>
        </w:rPr>
        <w:fldChar w:fldCharType="end"/>
      </w:r>
    </w:p>
    <w:p>
      <w:pPr>
        <w:pStyle w:val="14"/>
        <w:ind w:firstLine="0" w:firstLineChars="0"/>
        <w:jc w:val="left"/>
        <w:rPr>
          <w:rFonts w:ascii="黑体" w:hAnsi="黑体" w:eastAsia="黑体" w:cs="宋体"/>
          <w:bCs/>
          <w:color w:val="000000"/>
        </w:rPr>
      </w:pPr>
      <w:r>
        <w:rPr>
          <w:rFonts w:hint="eastAsia" w:ascii="黑体" w:hAnsi="黑体" w:eastAsia="黑体" w:cs="宋体"/>
          <w:bCs/>
          <w:color w:val="000000"/>
        </w:rPr>
        <w:t>十九、办理结果样本</w:t>
      </w:r>
    </w:p>
    <w:p>
      <w:pPr>
        <w:pStyle w:val="14"/>
        <w:jc w:val="left"/>
        <w:rPr>
          <w:rFonts w:hAnsi="宋体" w:cs="宋体"/>
          <w:bCs/>
          <w:color w:val="000000"/>
          <w:szCs w:val="21"/>
        </w:rPr>
      </w:pPr>
      <w:r>
        <w:rPr>
          <w:rFonts w:hint="eastAsia" w:hAnsi="宋体" w:cs="宋体"/>
          <w:bCs/>
          <w:color w:val="000000"/>
          <w:szCs w:val="21"/>
        </w:rPr>
        <w:t xml:space="preserve">       无</w:t>
      </w:r>
    </w:p>
    <w:p>
      <w:pPr>
        <w:pStyle w:val="14"/>
        <w:spacing w:beforeLines="50" w:afterLines="50"/>
        <w:ind w:firstLine="0" w:firstLineChars="0"/>
        <w:contextualSpacing/>
        <w:jc w:val="left"/>
        <w:rPr>
          <w:rFonts w:ascii="黑体" w:hAnsi="黑体" w:eastAsia="黑体" w:cs="宋体"/>
          <w:bCs/>
          <w:color w:val="000000"/>
        </w:rPr>
      </w:pPr>
      <w:r>
        <w:rPr>
          <w:rFonts w:hint="eastAsia" w:ascii="黑体" w:hAnsi="黑体" w:eastAsia="黑体" w:cs="宋体"/>
          <w:bCs/>
          <w:color w:val="000000"/>
        </w:rPr>
        <w:t>二十、附件</w:t>
      </w:r>
    </w:p>
    <w:p>
      <w:pPr>
        <w:pStyle w:val="14"/>
        <w:jc w:val="left"/>
        <w:rPr>
          <w:rFonts w:hAnsi="宋体" w:cs="宋体"/>
          <w:bCs/>
          <w:color w:val="000000"/>
          <w:szCs w:val="21"/>
        </w:rPr>
      </w:pPr>
      <w:r>
        <w:rPr>
          <w:rFonts w:hint="eastAsia" w:hAnsi="宋体" w:cs="宋体"/>
          <w:bCs/>
          <w:color w:val="000000"/>
          <w:szCs w:val="21"/>
        </w:rPr>
        <w:t>附件1：</w:t>
      </w:r>
      <w:r>
        <w:rPr>
          <w:rFonts w:hint="eastAsia" w:hAnsi="宋体"/>
          <w:color w:val="000000"/>
        </w:rPr>
        <w:t>航行船舶进口岸申请书</w:t>
      </w:r>
    </w:p>
    <w:p>
      <w:pPr>
        <w:pStyle w:val="14"/>
        <w:ind w:firstLine="436"/>
        <w:jc w:val="left"/>
        <w:rPr>
          <w:rFonts w:hAnsi="宋体" w:cs="黑体"/>
          <w:color w:val="000000"/>
          <w:kern w:val="0"/>
          <w:szCs w:val="21"/>
          <w:lang w:val="zh-CN"/>
        </w:rPr>
      </w:pPr>
      <w:r>
        <w:rPr>
          <w:rFonts w:hint="eastAsia" w:hAnsi="宋体" w:cs="宋体"/>
          <w:bCs/>
          <w:color w:val="000000"/>
          <w:spacing w:val="4"/>
          <w:szCs w:val="21"/>
        </w:rPr>
        <w:t>附件2：</w:t>
      </w:r>
      <w:r>
        <w:rPr>
          <w:rFonts w:hint="eastAsia" w:hAnsi="宋体"/>
          <w:color w:val="000000"/>
        </w:rPr>
        <w:t>航行船舶进口岸申请书</w:t>
      </w:r>
      <w:r>
        <w:rPr>
          <w:rFonts w:hint="eastAsia" w:hAnsi="宋体" w:cs="黑体"/>
          <w:color w:val="000000"/>
          <w:kern w:val="0"/>
          <w:szCs w:val="21"/>
          <w:lang w:val="zh-CN"/>
        </w:rPr>
        <w:t>示范文本</w:t>
      </w:r>
    </w:p>
    <w:p>
      <w:pPr>
        <w:pStyle w:val="14"/>
        <w:jc w:val="left"/>
        <w:rPr>
          <w:rFonts w:hAnsi="宋体"/>
          <w:color w:val="000000"/>
        </w:rPr>
      </w:pPr>
      <w:r>
        <w:rPr>
          <w:rFonts w:hint="eastAsia" w:hAnsi="宋体"/>
          <w:color w:val="000000"/>
        </w:rPr>
        <w:t>附件3：事项流程图</w:t>
      </w:r>
    </w:p>
    <w:p>
      <w:pPr>
        <w:pStyle w:val="14"/>
        <w:ind w:firstLine="3150" w:firstLineChars="1500"/>
        <w:jc w:val="left"/>
        <w:rPr>
          <w:rFonts w:hAnsi="宋体" w:cs="宋体"/>
          <w:bCs/>
          <w:color w:val="000000"/>
          <w:szCs w:val="21"/>
        </w:rPr>
      </w:pPr>
      <w:r>
        <w:rPr>
          <w:rFonts w:hint="eastAsia" w:hAnsi="宋体" w:cs="宋体"/>
          <w:bCs/>
          <w:color w:val="000000"/>
          <w:szCs w:val="21"/>
        </w:rPr>
        <w:t>附件1：</w:t>
      </w:r>
      <w:r>
        <w:rPr>
          <w:rFonts w:hint="eastAsia" w:hAnsi="宋体"/>
          <w:color w:val="000000"/>
        </w:rPr>
        <w:t>航行船舶进口岸申请书</w:t>
      </w:r>
    </w:p>
    <w:tbl>
      <w:tblPr>
        <w:tblStyle w:val="9"/>
        <w:tblW w:w="9440" w:type="dxa"/>
        <w:tblInd w:w="15" w:type="dxa"/>
        <w:tblLayout w:type="fixed"/>
        <w:tblCellMar>
          <w:top w:w="0" w:type="dxa"/>
          <w:left w:w="0" w:type="dxa"/>
          <w:bottom w:w="0" w:type="dxa"/>
          <w:right w:w="0" w:type="dxa"/>
        </w:tblCellMar>
      </w:tblPr>
      <w:tblGrid>
        <w:gridCol w:w="1169"/>
        <w:gridCol w:w="859"/>
        <w:gridCol w:w="295"/>
        <w:gridCol w:w="790"/>
        <w:gridCol w:w="16"/>
        <w:gridCol w:w="263"/>
        <w:gridCol w:w="472"/>
        <w:gridCol w:w="52"/>
        <w:gridCol w:w="997"/>
        <w:gridCol w:w="160"/>
        <w:gridCol w:w="365"/>
        <w:gridCol w:w="52"/>
        <w:gridCol w:w="573"/>
        <w:gridCol w:w="29"/>
        <w:gridCol w:w="762"/>
        <w:gridCol w:w="53"/>
        <w:gridCol w:w="766"/>
        <w:gridCol w:w="336"/>
        <w:gridCol w:w="1431"/>
      </w:tblGrid>
      <w:tr>
        <w:tblPrEx>
          <w:tblCellMar>
            <w:top w:w="0" w:type="dxa"/>
            <w:left w:w="0" w:type="dxa"/>
            <w:bottom w:w="0" w:type="dxa"/>
            <w:right w:w="0" w:type="dxa"/>
          </w:tblCellMar>
        </w:tblPrEx>
        <w:trPr>
          <w:trHeight w:val="594" w:hRule="atLeast"/>
        </w:trPr>
        <w:tc>
          <w:tcPr>
            <w:tcW w:w="9440" w:type="dxa"/>
            <w:gridSpan w:val="19"/>
            <w:tcBorders>
              <w:top w:val="nil"/>
              <w:left w:val="nil"/>
              <w:bottom w:val="single" w:color="auto" w:sz="4" w:space="0"/>
              <w:right w:val="nil"/>
            </w:tcBorders>
            <w:tcMar>
              <w:top w:w="15" w:type="dxa"/>
              <w:left w:w="15" w:type="dxa"/>
              <w:bottom w:w="0" w:type="dxa"/>
              <w:right w:w="15" w:type="dxa"/>
            </w:tcMar>
            <w:vAlign w:val="center"/>
          </w:tcPr>
          <w:p>
            <w:pPr>
              <w:jc w:val="center"/>
              <w:rPr>
                <w:rFonts w:ascii="黑体" w:hAnsi="宋体" w:eastAsia="黑体"/>
                <w:b/>
                <w:color w:val="000000"/>
                <w:sz w:val="30"/>
                <w:szCs w:val="30"/>
              </w:rPr>
            </w:pPr>
            <w:r>
              <w:rPr>
                <w:rFonts w:hint="eastAsia" w:ascii="黑体" w:eastAsia="黑体"/>
                <w:bCs/>
                <w:color w:val="000000"/>
                <w:szCs w:val="21"/>
              </w:rPr>
              <w:t>航行船舶进口岸申请书</w:t>
            </w:r>
          </w:p>
        </w:tc>
      </w:tr>
      <w:tr>
        <w:tblPrEx>
          <w:tblCellMar>
            <w:top w:w="0" w:type="dxa"/>
            <w:left w:w="0" w:type="dxa"/>
            <w:bottom w:w="0" w:type="dxa"/>
            <w:right w:w="0" w:type="dxa"/>
          </w:tblCellMar>
        </w:tblPrEx>
        <w:trPr>
          <w:cantSplit/>
          <w:trHeight w:val="350"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船名</w:t>
            </w: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610" w:type="dxa"/>
            <w:gridSpan w:val="4"/>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国籍</w:t>
            </w:r>
          </w:p>
        </w:tc>
        <w:tc>
          <w:tcPr>
            <w:tcW w:w="1767"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r>
      <w:tr>
        <w:tblPrEx>
          <w:tblCellMar>
            <w:top w:w="0" w:type="dxa"/>
            <w:left w:w="0" w:type="dxa"/>
            <w:bottom w:w="0" w:type="dxa"/>
            <w:right w:w="0" w:type="dxa"/>
          </w:tblCellMar>
        </w:tblPrEx>
        <w:trPr>
          <w:cantSplit/>
          <w:trHeight w:val="324"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英文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61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7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FF0000"/>
                <w:sz w:val="18"/>
                <w:szCs w:val="18"/>
              </w:rPr>
            </w:pPr>
          </w:p>
        </w:tc>
      </w:tr>
      <w:tr>
        <w:tblPrEx>
          <w:tblCellMar>
            <w:top w:w="0" w:type="dxa"/>
            <w:left w:w="0" w:type="dxa"/>
            <w:bottom w:w="0" w:type="dxa"/>
            <w:right w:w="0" w:type="dxa"/>
          </w:tblCellMar>
        </w:tblPrEx>
        <w:trPr>
          <w:cantSplit/>
          <w:trHeight w:val="440"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船舶</w:t>
            </w:r>
          </w:p>
          <w:p>
            <w:pPr>
              <w:jc w:val="center"/>
              <w:rPr>
                <w:rFonts w:ascii="宋体" w:hAnsi="宋体" w:cs="宋体"/>
                <w:color w:val="000000"/>
                <w:sz w:val="18"/>
                <w:szCs w:val="18"/>
              </w:rPr>
            </w:pPr>
            <w:r>
              <w:rPr>
                <w:rFonts w:hint="eastAsia" w:ascii="宋体" w:hAnsi="宋体" w:cs="宋体"/>
                <w:color w:val="000000"/>
                <w:sz w:val="18"/>
                <w:szCs w:val="18"/>
              </w:rPr>
              <w:t>所有人</w:t>
            </w: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61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呼号</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r>
      <w:tr>
        <w:tblPrEx>
          <w:tblCellMar>
            <w:top w:w="0" w:type="dxa"/>
            <w:left w:w="0" w:type="dxa"/>
            <w:bottom w:w="0" w:type="dxa"/>
            <w:right w:w="0" w:type="dxa"/>
          </w:tblCellMar>
        </w:tblPrEx>
        <w:trPr>
          <w:cantSplit/>
          <w:trHeight w:val="380"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英文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61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IMO编号</w:t>
            </w:r>
          </w:p>
        </w:tc>
        <w:tc>
          <w:tcPr>
            <w:tcW w:w="17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p>
        </w:tc>
      </w:tr>
      <w:tr>
        <w:tblPrEx>
          <w:tblCellMar>
            <w:top w:w="0" w:type="dxa"/>
            <w:left w:w="0" w:type="dxa"/>
            <w:bottom w:w="0" w:type="dxa"/>
            <w:right w:w="0" w:type="dxa"/>
          </w:tblCellMar>
        </w:tblPrEx>
        <w:trPr>
          <w:trHeight w:val="353"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船舶尺度</w:t>
            </w: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全长</w:t>
            </w:r>
          </w:p>
        </w:tc>
        <w:tc>
          <w:tcPr>
            <w:tcW w:w="1101"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宽    度</w:t>
            </w:r>
          </w:p>
        </w:tc>
        <w:tc>
          <w:tcPr>
            <w:tcW w:w="115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61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船速</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r>
      <w:tr>
        <w:tblPrEx>
          <w:tblCellMar>
            <w:top w:w="0" w:type="dxa"/>
            <w:left w:w="0" w:type="dxa"/>
            <w:bottom w:w="0" w:type="dxa"/>
            <w:right w:w="0" w:type="dxa"/>
          </w:tblCellMar>
        </w:tblPrEx>
        <w:trPr>
          <w:trHeight w:val="351"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总 吨 位</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净吨位</w:t>
            </w:r>
          </w:p>
        </w:tc>
        <w:tc>
          <w:tcPr>
            <w:tcW w:w="115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61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载重吨</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r>
      <w:tr>
        <w:tblPrEx>
          <w:tblCellMar>
            <w:top w:w="0" w:type="dxa"/>
            <w:left w:w="0" w:type="dxa"/>
            <w:bottom w:w="0" w:type="dxa"/>
            <w:right w:w="0" w:type="dxa"/>
          </w:tblCellMar>
        </w:tblPrEx>
        <w:trPr>
          <w:trHeight w:val="594"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建造时间</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水面以上               最大高度</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391"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 发 港</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出发日期</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564"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经过港口</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预到日期</w:t>
            </w:r>
          </w:p>
        </w:tc>
        <w:tc>
          <w:tcPr>
            <w:tcW w:w="117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c>
          <w:tcPr>
            <w:tcW w:w="1581"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预靠泊位</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282"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船舶类型</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进口淡吃水</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 xml:space="preserve">前    米、 后   </w:t>
            </w:r>
            <w:r>
              <w:rPr>
                <w:rFonts w:hint="eastAsia" w:ascii="宋体" w:hAnsi="宋体" w:cs="宋体"/>
                <w:color w:val="FF0000"/>
                <w:sz w:val="18"/>
                <w:szCs w:val="18"/>
              </w:rPr>
              <w:t xml:space="preserve"> </w:t>
            </w:r>
            <w:r>
              <w:rPr>
                <w:rFonts w:hint="eastAsia" w:ascii="宋体" w:hAnsi="宋体" w:cs="宋体"/>
                <w:color w:val="000000"/>
                <w:sz w:val="18"/>
                <w:szCs w:val="18"/>
              </w:rPr>
              <w:t xml:space="preserve">      米</w:t>
            </w:r>
          </w:p>
        </w:tc>
      </w:tr>
      <w:tr>
        <w:tblPrEx>
          <w:tblCellMar>
            <w:top w:w="0" w:type="dxa"/>
            <w:left w:w="0" w:type="dxa"/>
            <w:bottom w:w="0" w:type="dxa"/>
            <w:right w:w="0" w:type="dxa"/>
          </w:tblCellMar>
        </w:tblPrEx>
        <w:trPr>
          <w:trHeight w:val="294"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预离日期</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开往港口</w:t>
            </w:r>
          </w:p>
        </w:tc>
        <w:tc>
          <w:tcPr>
            <w:tcW w:w="117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c>
          <w:tcPr>
            <w:tcW w:w="1917"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出口最大淡吃水</w:t>
            </w:r>
          </w:p>
        </w:tc>
        <w:tc>
          <w:tcPr>
            <w:tcW w:w="143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440"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进口</w:t>
            </w:r>
          </w:p>
        </w:tc>
        <w:tc>
          <w:tcPr>
            <w:tcW w:w="1960" w:type="dxa"/>
            <w:gridSpan w:val="4"/>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旅客总数   名</w:t>
            </w:r>
          </w:p>
        </w:tc>
        <w:tc>
          <w:tcPr>
            <w:tcW w:w="735"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1049"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900" w:firstLineChars="500"/>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237"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96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7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049"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外国籍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900" w:firstLineChars="500"/>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440"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载货</w:t>
            </w:r>
          </w:p>
        </w:tc>
        <w:tc>
          <w:tcPr>
            <w:tcW w:w="2590" w:type="dxa"/>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名称   木片</w:t>
            </w:r>
          </w:p>
        </w:tc>
        <w:tc>
          <w:tcPr>
            <w:tcW w:w="525"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146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普通货物</w:t>
            </w:r>
          </w:p>
        </w:tc>
        <w:tc>
          <w:tcPr>
            <w:tcW w:w="2533"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 xml:space="preserve"> </w:t>
            </w:r>
            <w:r>
              <w:rPr>
                <w:rFonts w:hint="eastAsia" w:ascii="宋体" w:hAnsi="宋体" w:cs="宋体"/>
                <w:color w:val="000000"/>
                <w:sz w:val="18"/>
                <w:szCs w:val="18"/>
              </w:rPr>
              <w:t xml:space="preserve">  吨</w:t>
            </w:r>
          </w:p>
        </w:tc>
      </w:tr>
      <w:tr>
        <w:tblPrEx>
          <w:tblCellMar>
            <w:top w:w="0" w:type="dxa"/>
            <w:left w:w="0" w:type="dxa"/>
            <w:bottom w:w="0" w:type="dxa"/>
            <w:right w:w="0" w:type="dxa"/>
          </w:tblCellMar>
        </w:tblPrEx>
        <w:trPr>
          <w:cantSplit/>
          <w:trHeight w:val="252"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069"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吨数</w:t>
            </w:r>
          </w:p>
        </w:tc>
        <w:tc>
          <w:tcPr>
            <w:tcW w:w="1521"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c>
          <w:tcPr>
            <w:tcW w:w="525" w:type="dxa"/>
            <w:gridSpan w:val="2"/>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146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危险货物</w:t>
            </w:r>
          </w:p>
        </w:tc>
        <w:tc>
          <w:tcPr>
            <w:tcW w:w="2533"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r>
      <w:tr>
        <w:tblPrEx>
          <w:tblCellMar>
            <w:top w:w="0" w:type="dxa"/>
            <w:left w:w="0" w:type="dxa"/>
            <w:bottom w:w="0" w:type="dxa"/>
            <w:right w:w="0" w:type="dxa"/>
          </w:tblCellMar>
        </w:tblPrEx>
        <w:trPr>
          <w:cantSplit/>
          <w:trHeight w:val="381"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出口</w:t>
            </w:r>
          </w:p>
        </w:tc>
        <w:tc>
          <w:tcPr>
            <w:tcW w:w="1154"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right="-302" w:rightChars="-144" w:firstLine="180" w:firstLineChars="100"/>
              <w:rPr>
                <w:rFonts w:ascii="宋体" w:hAnsi="宋体" w:cs="宋体"/>
                <w:color w:val="000000"/>
                <w:sz w:val="18"/>
                <w:szCs w:val="18"/>
              </w:rPr>
            </w:pPr>
            <w:r>
              <w:rPr>
                <w:rFonts w:hint="eastAsia" w:ascii="宋体" w:hAnsi="宋体" w:cs="宋体"/>
                <w:color w:val="000000"/>
                <w:sz w:val="18"/>
                <w:szCs w:val="18"/>
              </w:rPr>
              <w:t>预计旅客</w:t>
            </w:r>
          </w:p>
        </w:tc>
        <w:tc>
          <w:tcPr>
            <w:tcW w:w="1069" w:type="dxa"/>
            <w:gridSpan w:val="3"/>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right="560" w:firstLine="720" w:firstLineChars="400"/>
              <w:rPr>
                <w:rFonts w:ascii="宋体" w:hAnsi="宋体" w:cs="宋体"/>
                <w:color w:val="000000"/>
                <w:sz w:val="18"/>
                <w:szCs w:val="18"/>
              </w:rPr>
            </w:pPr>
            <w:r>
              <w:rPr>
                <w:rFonts w:hint="eastAsia" w:ascii="宋体" w:hAnsi="宋体" w:cs="宋体"/>
                <w:color w:val="000000"/>
                <w:sz w:val="18"/>
                <w:szCs w:val="18"/>
              </w:rPr>
              <w:t>名</w:t>
            </w:r>
          </w:p>
        </w:tc>
        <w:tc>
          <w:tcPr>
            <w:tcW w:w="524"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99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232"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总    数</w:t>
            </w:r>
          </w:p>
        </w:tc>
        <w:tc>
          <w:tcPr>
            <w:tcW w:w="1069" w:type="dxa"/>
            <w:gridSpan w:val="3"/>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524" w:type="dxa"/>
            <w:gridSpan w:val="2"/>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99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外国籍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601"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预计载货</w:t>
            </w:r>
          </w:p>
        </w:tc>
        <w:tc>
          <w:tcPr>
            <w:tcW w:w="2590" w:type="dxa"/>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名称   木片</w:t>
            </w:r>
          </w:p>
        </w:tc>
        <w:tc>
          <w:tcPr>
            <w:tcW w:w="577" w:type="dxa"/>
            <w:gridSpan w:val="3"/>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1364"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普通货物</w:t>
            </w:r>
          </w:p>
        </w:tc>
        <w:tc>
          <w:tcPr>
            <w:tcW w:w="2586"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r>
      <w:tr>
        <w:tblPrEx>
          <w:tblCellMar>
            <w:top w:w="0" w:type="dxa"/>
            <w:left w:w="0" w:type="dxa"/>
            <w:bottom w:w="0" w:type="dxa"/>
            <w:right w:w="0" w:type="dxa"/>
          </w:tblCellMar>
        </w:tblPrEx>
        <w:trPr>
          <w:cantSplit/>
          <w:trHeight w:val="90"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79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吨数</w:t>
            </w:r>
          </w:p>
        </w:tc>
        <w:tc>
          <w:tcPr>
            <w:tcW w:w="1800"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c>
          <w:tcPr>
            <w:tcW w:w="577" w:type="dxa"/>
            <w:gridSpan w:val="3"/>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1364"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危险货物</w:t>
            </w:r>
          </w:p>
        </w:tc>
        <w:tc>
          <w:tcPr>
            <w:tcW w:w="2586"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r>
      <w:tr>
        <w:tblPrEx>
          <w:tblCellMar>
            <w:top w:w="0" w:type="dxa"/>
            <w:left w:w="0" w:type="dxa"/>
            <w:bottom w:w="0" w:type="dxa"/>
            <w:right w:w="0" w:type="dxa"/>
          </w:tblCellMar>
        </w:tblPrEx>
        <w:trPr>
          <w:cantSplit/>
          <w:trHeight w:val="324" w:hRule="atLeast"/>
        </w:trPr>
        <w:tc>
          <w:tcPr>
            <w:tcW w:w="3113" w:type="dxa"/>
            <w:gridSpan w:val="4"/>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p>
            <w:pPr>
              <w:jc w:val="center"/>
              <w:rPr>
                <w:rFonts w:ascii="宋体" w:hAnsi="宋体" w:cs="宋体"/>
                <w:color w:val="000000"/>
                <w:sz w:val="18"/>
                <w:szCs w:val="18"/>
              </w:rPr>
            </w:pPr>
            <w:r>
              <w:rPr>
                <w:rFonts w:hint="eastAsia" w:ascii="宋体" w:hAnsi="宋体" w:cs="宋体"/>
                <w:color w:val="000000"/>
                <w:sz w:val="18"/>
                <w:szCs w:val="18"/>
              </w:rPr>
              <w:t>核准机关</w:t>
            </w:r>
          </w:p>
          <w:p>
            <w:pPr>
              <w:jc w:val="center"/>
              <w:rPr>
                <w:rFonts w:ascii="宋体" w:hAnsi="宋体" w:cs="宋体"/>
                <w:color w:val="000000"/>
                <w:sz w:val="18"/>
                <w:szCs w:val="18"/>
              </w:rPr>
            </w:pPr>
            <w:r>
              <w:rPr>
                <w:rFonts w:hint="eastAsia" w:ascii="宋体" w:hAnsi="宋体" w:cs="宋体"/>
                <w:color w:val="000000"/>
                <w:sz w:val="18"/>
                <w:szCs w:val="18"/>
              </w:rPr>
              <w:t>盖    章</w:t>
            </w:r>
          </w:p>
          <w:p>
            <w:pPr>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此      致</w:t>
            </w:r>
          </w:p>
        </w:tc>
        <w:tc>
          <w:tcPr>
            <w:tcW w:w="3950" w:type="dxa"/>
            <w:gridSpan w:val="7"/>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32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海    事</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32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海    关</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355"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边防检查</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32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检验检疫</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426"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979"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c>
          <w:tcPr>
            <w:tcW w:w="3348" w:type="dxa"/>
            <w:gridSpan w:val="5"/>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48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960" w:type="dxa"/>
            <w:gridSpan w:val="6"/>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c>
          <w:tcPr>
            <w:tcW w:w="1019"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180" w:firstLineChars="100"/>
              <w:jc w:val="center"/>
              <w:rPr>
                <w:rFonts w:ascii="宋体" w:hAnsi="宋体" w:cs="宋体"/>
                <w:color w:val="000000"/>
                <w:sz w:val="18"/>
                <w:szCs w:val="18"/>
              </w:rPr>
            </w:pPr>
            <w:r>
              <w:rPr>
                <w:rFonts w:hint="eastAsia" w:ascii="宋体" w:hAnsi="宋体" w:cs="宋体"/>
                <w:color w:val="000000"/>
                <w:sz w:val="18"/>
                <w:szCs w:val="18"/>
              </w:rPr>
              <w:t>代理人</w:t>
            </w:r>
          </w:p>
        </w:tc>
        <w:tc>
          <w:tcPr>
            <w:tcW w:w="3348"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618" w:hRule="atLeast"/>
        </w:trPr>
        <w:tc>
          <w:tcPr>
            <w:tcW w:w="3113"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left="900" w:hanging="900" w:hangingChars="500"/>
              <w:jc w:val="center"/>
              <w:rPr>
                <w:rFonts w:ascii="宋体" w:hAnsi="宋体" w:cs="宋体"/>
                <w:color w:val="000000"/>
                <w:sz w:val="18"/>
                <w:szCs w:val="18"/>
              </w:rPr>
            </w:pPr>
            <w:r>
              <w:rPr>
                <w:rFonts w:hint="eastAsia" w:ascii="宋体" w:hAnsi="宋体" w:cs="宋体"/>
                <w:color w:val="000000"/>
                <w:sz w:val="18"/>
                <w:szCs w:val="18"/>
              </w:rPr>
              <w:t>年   月    日</w:t>
            </w:r>
          </w:p>
        </w:tc>
        <w:tc>
          <w:tcPr>
            <w:tcW w:w="1960" w:type="dxa"/>
            <w:gridSpan w:val="6"/>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4367" w:type="dxa"/>
            <w:gridSpan w:val="9"/>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bl>
    <w:p>
      <w:pPr>
        <w:pStyle w:val="14"/>
        <w:ind w:firstLine="2616" w:firstLineChars="1200"/>
        <w:jc w:val="left"/>
        <w:rPr>
          <w:rFonts w:hAnsi="宋体" w:cs="黑体"/>
          <w:color w:val="000000"/>
          <w:kern w:val="0"/>
          <w:szCs w:val="21"/>
          <w:lang w:val="zh-CN"/>
        </w:rPr>
      </w:pPr>
      <w:r>
        <w:rPr>
          <w:rFonts w:hint="eastAsia" w:hAnsi="宋体" w:cs="宋体"/>
          <w:bCs/>
          <w:color w:val="000000"/>
          <w:spacing w:val="4"/>
          <w:szCs w:val="21"/>
        </w:rPr>
        <w:t>附件2：</w:t>
      </w:r>
      <w:r>
        <w:rPr>
          <w:rFonts w:hint="eastAsia" w:hAnsi="宋体"/>
          <w:color w:val="000000"/>
        </w:rPr>
        <w:t>航行船舶进口岸申请书</w:t>
      </w:r>
      <w:r>
        <w:rPr>
          <w:rFonts w:hint="eastAsia" w:hAnsi="宋体" w:cs="黑体"/>
          <w:color w:val="000000"/>
          <w:kern w:val="0"/>
          <w:szCs w:val="21"/>
          <w:lang w:val="zh-CN"/>
        </w:rPr>
        <w:t>示范文本</w:t>
      </w:r>
    </w:p>
    <w:p>
      <w:pPr>
        <w:spacing w:before="100" w:beforeAutospacing="1" w:after="100" w:afterAutospacing="1"/>
        <w:contextualSpacing/>
        <w:jc w:val="left"/>
        <w:rPr>
          <w:rFonts w:ascii="黑体" w:hAnsi="黑体" w:eastAsia="黑体" w:cs="黑体"/>
          <w:color w:val="000000"/>
          <w:kern w:val="0"/>
          <w:szCs w:val="21"/>
          <w:lang w:val="zh-CN"/>
        </w:rPr>
      </w:pPr>
    </w:p>
    <w:tbl>
      <w:tblPr>
        <w:tblStyle w:val="9"/>
        <w:tblW w:w="9440" w:type="dxa"/>
        <w:tblInd w:w="15" w:type="dxa"/>
        <w:tblLayout w:type="fixed"/>
        <w:tblCellMar>
          <w:top w:w="0" w:type="dxa"/>
          <w:left w:w="0" w:type="dxa"/>
          <w:bottom w:w="0" w:type="dxa"/>
          <w:right w:w="0" w:type="dxa"/>
        </w:tblCellMar>
      </w:tblPr>
      <w:tblGrid>
        <w:gridCol w:w="1169"/>
        <w:gridCol w:w="859"/>
        <w:gridCol w:w="295"/>
        <w:gridCol w:w="790"/>
        <w:gridCol w:w="16"/>
        <w:gridCol w:w="263"/>
        <w:gridCol w:w="472"/>
        <w:gridCol w:w="52"/>
        <w:gridCol w:w="997"/>
        <w:gridCol w:w="160"/>
        <w:gridCol w:w="365"/>
        <w:gridCol w:w="52"/>
        <w:gridCol w:w="573"/>
        <w:gridCol w:w="29"/>
        <w:gridCol w:w="762"/>
        <w:gridCol w:w="53"/>
        <w:gridCol w:w="766"/>
        <w:gridCol w:w="336"/>
        <w:gridCol w:w="1431"/>
      </w:tblGrid>
      <w:tr>
        <w:tblPrEx>
          <w:tblCellMar>
            <w:top w:w="0" w:type="dxa"/>
            <w:left w:w="0" w:type="dxa"/>
            <w:bottom w:w="0" w:type="dxa"/>
            <w:right w:w="0" w:type="dxa"/>
          </w:tblCellMar>
        </w:tblPrEx>
        <w:trPr>
          <w:trHeight w:val="594" w:hRule="atLeast"/>
        </w:trPr>
        <w:tc>
          <w:tcPr>
            <w:tcW w:w="9440" w:type="dxa"/>
            <w:gridSpan w:val="19"/>
            <w:tcBorders>
              <w:top w:val="nil"/>
              <w:left w:val="nil"/>
              <w:bottom w:val="single" w:color="auto" w:sz="4" w:space="0"/>
              <w:right w:val="nil"/>
            </w:tcBorders>
            <w:tcMar>
              <w:top w:w="15" w:type="dxa"/>
              <w:left w:w="15" w:type="dxa"/>
              <w:bottom w:w="0" w:type="dxa"/>
              <w:right w:w="15" w:type="dxa"/>
            </w:tcMar>
            <w:vAlign w:val="center"/>
          </w:tcPr>
          <w:p>
            <w:pPr>
              <w:jc w:val="center"/>
              <w:rPr>
                <w:rFonts w:ascii="黑体" w:hAnsi="宋体" w:eastAsia="黑体"/>
                <w:b/>
                <w:color w:val="000000"/>
                <w:sz w:val="30"/>
                <w:szCs w:val="30"/>
              </w:rPr>
            </w:pPr>
            <w:r>
              <w:rPr>
                <w:rFonts w:hint="eastAsia" w:ascii="黑体" w:eastAsia="黑体"/>
                <w:bCs/>
                <w:color w:val="000000"/>
                <w:szCs w:val="21"/>
              </w:rPr>
              <w:t>航行船舶进口岸申请书</w:t>
            </w:r>
          </w:p>
        </w:tc>
      </w:tr>
      <w:tr>
        <w:tblPrEx>
          <w:tblCellMar>
            <w:top w:w="0" w:type="dxa"/>
            <w:left w:w="0" w:type="dxa"/>
            <w:bottom w:w="0" w:type="dxa"/>
            <w:right w:w="0" w:type="dxa"/>
          </w:tblCellMar>
        </w:tblPrEx>
        <w:trPr>
          <w:cantSplit/>
          <w:trHeight w:val="350"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船名</w:t>
            </w: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海南X号</w:t>
            </w:r>
          </w:p>
        </w:tc>
        <w:tc>
          <w:tcPr>
            <w:tcW w:w="1610" w:type="dxa"/>
            <w:gridSpan w:val="4"/>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国籍</w:t>
            </w:r>
          </w:p>
        </w:tc>
        <w:tc>
          <w:tcPr>
            <w:tcW w:w="1767"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基里巴斯</w:t>
            </w:r>
          </w:p>
        </w:tc>
      </w:tr>
      <w:tr>
        <w:tblPrEx>
          <w:tblCellMar>
            <w:top w:w="0" w:type="dxa"/>
            <w:left w:w="0" w:type="dxa"/>
            <w:bottom w:w="0" w:type="dxa"/>
            <w:right w:w="0" w:type="dxa"/>
          </w:tblCellMar>
        </w:tblPrEx>
        <w:trPr>
          <w:cantSplit/>
          <w:trHeight w:val="324"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英文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HAINAN X HAO</w:t>
            </w:r>
          </w:p>
        </w:tc>
        <w:tc>
          <w:tcPr>
            <w:tcW w:w="161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7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FF0000"/>
                <w:sz w:val="18"/>
                <w:szCs w:val="18"/>
              </w:rPr>
            </w:pPr>
          </w:p>
        </w:tc>
      </w:tr>
      <w:tr>
        <w:trPr>
          <w:cantSplit/>
          <w:trHeight w:val="440"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船舶</w:t>
            </w:r>
          </w:p>
          <w:p>
            <w:pPr>
              <w:jc w:val="center"/>
              <w:rPr>
                <w:rFonts w:ascii="宋体" w:hAnsi="宋体" w:cs="宋体"/>
                <w:color w:val="000000"/>
                <w:sz w:val="18"/>
                <w:szCs w:val="18"/>
              </w:rPr>
            </w:pPr>
            <w:r>
              <w:rPr>
                <w:rFonts w:hint="eastAsia" w:ascii="宋体" w:hAnsi="宋体" w:cs="宋体"/>
                <w:color w:val="000000"/>
                <w:sz w:val="18"/>
                <w:szCs w:val="18"/>
              </w:rPr>
              <w:t>所有人</w:t>
            </w: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海南X号有限公司</w:t>
            </w:r>
          </w:p>
        </w:tc>
        <w:tc>
          <w:tcPr>
            <w:tcW w:w="161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呼号</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WMS4</w:t>
            </w:r>
          </w:p>
        </w:tc>
      </w:tr>
      <w:tr>
        <w:tblPrEx>
          <w:tblCellMar>
            <w:top w:w="0" w:type="dxa"/>
            <w:left w:w="0" w:type="dxa"/>
            <w:bottom w:w="0" w:type="dxa"/>
            <w:right w:w="0" w:type="dxa"/>
          </w:tblCellMar>
        </w:tblPrEx>
        <w:trPr>
          <w:cantSplit/>
          <w:trHeight w:val="380"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英文</w:t>
            </w:r>
          </w:p>
        </w:tc>
        <w:tc>
          <w:tcPr>
            <w:tcW w:w="4035" w:type="dxa"/>
            <w:gridSpan w:val="11"/>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HAINAN X HAO</w:t>
            </w:r>
            <w:r>
              <w:rPr>
                <w:rFonts w:hint="eastAsia" w:ascii="宋体" w:hAnsi="宋体" w:cs="宋体"/>
                <w:b/>
                <w:color w:val="FF0000"/>
                <w:sz w:val="18"/>
                <w:szCs w:val="18"/>
              </w:rPr>
              <w:t xml:space="preserve"> CO.,</w:t>
            </w:r>
          </w:p>
        </w:tc>
        <w:tc>
          <w:tcPr>
            <w:tcW w:w="161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IMO编号</w:t>
            </w:r>
          </w:p>
        </w:tc>
        <w:tc>
          <w:tcPr>
            <w:tcW w:w="176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FF0000"/>
                <w:sz w:val="18"/>
                <w:szCs w:val="18"/>
              </w:rPr>
            </w:pPr>
            <w:r>
              <w:rPr>
                <w:rFonts w:hint="eastAsia" w:ascii="宋体" w:hAnsi="宋体" w:cs="宋体"/>
                <w:color w:val="FF0000"/>
                <w:sz w:val="18"/>
                <w:szCs w:val="18"/>
              </w:rPr>
              <w:t>XXXXXXX</w:t>
            </w:r>
          </w:p>
        </w:tc>
      </w:tr>
      <w:tr>
        <w:tblPrEx>
          <w:tblCellMar>
            <w:top w:w="0" w:type="dxa"/>
            <w:left w:w="0" w:type="dxa"/>
            <w:bottom w:w="0" w:type="dxa"/>
            <w:right w:w="0" w:type="dxa"/>
          </w:tblCellMar>
        </w:tblPrEx>
        <w:trPr>
          <w:trHeight w:val="353"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船舶尺度</w:t>
            </w:r>
          </w:p>
        </w:tc>
        <w:tc>
          <w:tcPr>
            <w:tcW w:w="85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全长</w:t>
            </w:r>
          </w:p>
        </w:tc>
        <w:tc>
          <w:tcPr>
            <w:tcW w:w="1101"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127</w:t>
            </w: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宽    度</w:t>
            </w:r>
          </w:p>
        </w:tc>
        <w:tc>
          <w:tcPr>
            <w:tcW w:w="115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20</w:t>
            </w:r>
          </w:p>
        </w:tc>
        <w:tc>
          <w:tcPr>
            <w:tcW w:w="161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船速</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11</w:t>
            </w:r>
          </w:p>
        </w:tc>
      </w:tr>
      <w:tr>
        <w:tblPrEx>
          <w:tblCellMar>
            <w:top w:w="0" w:type="dxa"/>
            <w:left w:w="0" w:type="dxa"/>
            <w:bottom w:w="0" w:type="dxa"/>
            <w:right w:w="0" w:type="dxa"/>
          </w:tblCellMar>
        </w:tblPrEx>
        <w:trPr>
          <w:trHeight w:val="351"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总 吨 位</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998</w:t>
            </w: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净吨位</w:t>
            </w:r>
          </w:p>
        </w:tc>
        <w:tc>
          <w:tcPr>
            <w:tcW w:w="115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498</w:t>
            </w:r>
          </w:p>
        </w:tc>
        <w:tc>
          <w:tcPr>
            <w:tcW w:w="161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载重吨</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940</w:t>
            </w:r>
          </w:p>
        </w:tc>
      </w:tr>
      <w:tr>
        <w:tblPrEx>
          <w:tblCellMar>
            <w:top w:w="0" w:type="dxa"/>
            <w:left w:w="0" w:type="dxa"/>
            <w:bottom w:w="0" w:type="dxa"/>
            <w:right w:w="0" w:type="dxa"/>
          </w:tblCellMar>
        </w:tblPrEx>
        <w:trPr>
          <w:trHeight w:val="594"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建造时间</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20XX.XX</w:t>
            </w: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水面以上               最大高度</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391"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 发 港</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XX</w:t>
            </w: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出发日期</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20XX-XX-XX</w:t>
            </w:r>
          </w:p>
        </w:tc>
      </w:tr>
      <w:tr>
        <w:trPr>
          <w:trHeight w:val="564"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经过港口</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XX</w:t>
            </w: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预到日期</w:t>
            </w:r>
          </w:p>
        </w:tc>
        <w:tc>
          <w:tcPr>
            <w:tcW w:w="117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20XX-XX-XX</w:t>
            </w:r>
          </w:p>
        </w:tc>
        <w:tc>
          <w:tcPr>
            <w:tcW w:w="1581"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预靠泊位</w:t>
            </w:r>
          </w:p>
        </w:tc>
        <w:tc>
          <w:tcPr>
            <w:tcW w:w="1767"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金海X#</w:t>
            </w:r>
          </w:p>
        </w:tc>
      </w:tr>
      <w:tr>
        <w:tblPrEx>
          <w:tblCellMar>
            <w:top w:w="0" w:type="dxa"/>
            <w:left w:w="0" w:type="dxa"/>
            <w:bottom w:w="0" w:type="dxa"/>
            <w:right w:w="0" w:type="dxa"/>
          </w:tblCellMar>
        </w:tblPrEx>
        <w:trPr>
          <w:trHeight w:val="282"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船舶类型</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杂货船</w:t>
            </w: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进口淡吃水</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前</w:t>
            </w:r>
            <w:r>
              <w:rPr>
                <w:rFonts w:hint="eastAsia" w:ascii="宋体" w:hAnsi="宋体" w:cs="宋体"/>
                <w:color w:val="FF0000"/>
                <w:sz w:val="18"/>
                <w:szCs w:val="18"/>
              </w:rPr>
              <w:t xml:space="preserve"> 1.1</w:t>
            </w:r>
            <w:r>
              <w:rPr>
                <w:rFonts w:hint="eastAsia" w:ascii="宋体" w:hAnsi="宋体" w:cs="宋体"/>
                <w:color w:val="000000"/>
                <w:sz w:val="18"/>
                <w:szCs w:val="18"/>
              </w:rPr>
              <w:t xml:space="preserve">米、 后    </w:t>
            </w:r>
            <w:r>
              <w:rPr>
                <w:rFonts w:hint="eastAsia" w:ascii="宋体" w:hAnsi="宋体" w:cs="宋体"/>
                <w:color w:val="FF0000"/>
                <w:sz w:val="18"/>
                <w:szCs w:val="18"/>
              </w:rPr>
              <w:t xml:space="preserve"> 2.8 </w:t>
            </w:r>
            <w:r>
              <w:rPr>
                <w:rFonts w:hint="eastAsia" w:ascii="宋体" w:hAnsi="宋体" w:cs="宋体"/>
                <w:color w:val="000000"/>
                <w:sz w:val="18"/>
                <w:szCs w:val="18"/>
              </w:rPr>
              <w:t xml:space="preserve">      米</w:t>
            </w:r>
          </w:p>
        </w:tc>
      </w:tr>
      <w:tr>
        <w:tblPrEx>
          <w:tblCellMar>
            <w:top w:w="0" w:type="dxa"/>
            <w:left w:w="0" w:type="dxa"/>
            <w:bottom w:w="0" w:type="dxa"/>
            <w:right w:w="0" w:type="dxa"/>
          </w:tblCellMar>
        </w:tblPrEx>
        <w:trPr>
          <w:trHeight w:val="294" w:hRule="atLeast"/>
        </w:trPr>
        <w:tc>
          <w:tcPr>
            <w:tcW w:w="11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预离日期</w:t>
            </w:r>
          </w:p>
        </w:tc>
        <w:tc>
          <w:tcPr>
            <w:tcW w:w="1960"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FF0000"/>
                <w:sz w:val="18"/>
                <w:szCs w:val="18"/>
              </w:rPr>
            </w:pPr>
            <w:r>
              <w:rPr>
                <w:rFonts w:hint="eastAsia" w:ascii="宋体" w:hAnsi="宋体" w:cs="宋体"/>
                <w:color w:val="FF0000"/>
                <w:sz w:val="18"/>
                <w:szCs w:val="18"/>
              </w:rPr>
              <w:t>20XX-XX-XX</w:t>
            </w:r>
          </w:p>
        </w:tc>
        <w:tc>
          <w:tcPr>
            <w:tcW w:w="1784"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开往港口</w:t>
            </w:r>
          </w:p>
        </w:tc>
        <w:tc>
          <w:tcPr>
            <w:tcW w:w="117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海防</w:t>
            </w:r>
          </w:p>
        </w:tc>
        <w:tc>
          <w:tcPr>
            <w:tcW w:w="1917"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出口最大淡吃水</w:t>
            </w:r>
          </w:p>
        </w:tc>
        <w:tc>
          <w:tcPr>
            <w:tcW w:w="143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2.8</w:t>
            </w:r>
          </w:p>
        </w:tc>
      </w:tr>
      <w:tr>
        <w:trPr>
          <w:cantSplit/>
          <w:trHeight w:val="440"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进口</w:t>
            </w:r>
          </w:p>
        </w:tc>
        <w:tc>
          <w:tcPr>
            <w:tcW w:w="1960" w:type="dxa"/>
            <w:gridSpan w:val="4"/>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旅客总数   名</w:t>
            </w:r>
          </w:p>
        </w:tc>
        <w:tc>
          <w:tcPr>
            <w:tcW w:w="735"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1049"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237"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96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7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049"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外国籍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440"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载货</w:t>
            </w:r>
          </w:p>
        </w:tc>
        <w:tc>
          <w:tcPr>
            <w:tcW w:w="2590" w:type="dxa"/>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名称   木片</w:t>
            </w:r>
          </w:p>
        </w:tc>
        <w:tc>
          <w:tcPr>
            <w:tcW w:w="525"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146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普通货物</w:t>
            </w:r>
          </w:p>
        </w:tc>
        <w:tc>
          <w:tcPr>
            <w:tcW w:w="2533"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 xml:space="preserve">900  </w:t>
            </w:r>
            <w:r>
              <w:rPr>
                <w:rFonts w:hint="eastAsia" w:ascii="宋体" w:hAnsi="宋体" w:cs="宋体"/>
                <w:color w:val="000000"/>
                <w:sz w:val="18"/>
                <w:szCs w:val="18"/>
              </w:rPr>
              <w:t xml:space="preserve">  吨</w:t>
            </w:r>
          </w:p>
        </w:tc>
      </w:tr>
      <w:tr>
        <w:tblPrEx>
          <w:tblCellMar>
            <w:top w:w="0" w:type="dxa"/>
            <w:left w:w="0" w:type="dxa"/>
            <w:bottom w:w="0" w:type="dxa"/>
            <w:right w:w="0" w:type="dxa"/>
          </w:tblCellMar>
        </w:tblPrEx>
        <w:trPr>
          <w:cantSplit/>
          <w:trHeight w:val="252"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069"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吨数</w:t>
            </w:r>
          </w:p>
        </w:tc>
        <w:tc>
          <w:tcPr>
            <w:tcW w:w="1521"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900</w:t>
            </w:r>
            <w:r>
              <w:rPr>
                <w:rFonts w:hint="eastAsia" w:ascii="宋体" w:hAnsi="宋体" w:cs="宋体"/>
                <w:color w:val="000000"/>
                <w:sz w:val="18"/>
                <w:szCs w:val="18"/>
              </w:rPr>
              <w:t>吨</w:t>
            </w:r>
          </w:p>
        </w:tc>
        <w:tc>
          <w:tcPr>
            <w:tcW w:w="525" w:type="dxa"/>
            <w:gridSpan w:val="2"/>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1469"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危险货物</w:t>
            </w:r>
          </w:p>
        </w:tc>
        <w:tc>
          <w:tcPr>
            <w:tcW w:w="2533"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r>
      <w:tr>
        <w:tblPrEx>
          <w:tblCellMar>
            <w:top w:w="0" w:type="dxa"/>
            <w:left w:w="0" w:type="dxa"/>
            <w:bottom w:w="0" w:type="dxa"/>
            <w:right w:w="0" w:type="dxa"/>
          </w:tblCellMar>
        </w:tblPrEx>
        <w:trPr>
          <w:cantSplit/>
          <w:trHeight w:val="381" w:hRule="atLeast"/>
        </w:trPr>
        <w:tc>
          <w:tcPr>
            <w:tcW w:w="11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出口</w:t>
            </w:r>
          </w:p>
        </w:tc>
        <w:tc>
          <w:tcPr>
            <w:tcW w:w="1154"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right="-302" w:rightChars="-144" w:firstLine="180" w:firstLineChars="100"/>
              <w:rPr>
                <w:rFonts w:ascii="宋体" w:hAnsi="宋体" w:cs="宋体"/>
                <w:color w:val="000000"/>
                <w:sz w:val="18"/>
                <w:szCs w:val="18"/>
              </w:rPr>
            </w:pPr>
            <w:r>
              <w:rPr>
                <w:rFonts w:hint="eastAsia" w:ascii="宋体" w:hAnsi="宋体" w:cs="宋体"/>
                <w:color w:val="000000"/>
                <w:sz w:val="18"/>
                <w:szCs w:val="18"/>
              </w:rPr>
              <w:t>预计旅客</w:t>
            </w:r>
          </w:p>
        </w:tc>
        <w:tc>
          <w:tcPr>
            <w:tcW w:w="1069" w:type="dxa"/>
            <w:gridSpan w:val="3"/>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right="560" w:firstLine="720" w:firstLineChars="400"/>
              <w:rPr>
                <w:rFonts w:ascii="宋体" w:hAnsi="宋体" w:cs="宋体"/>
                <w:color w:val="000000"/>
                <w:sz w:val="18"/>
                <w:szCs w:val="18"/>
              </w:rPr>
            </w:pPr>
            <w:r>
              <w:rPr>
                <w:rFonts w:hint="eastAsia" w:ascii="宋体" w:hAnsi="宋体" w:cs="宋体"/>
                <w:color w:val="000000"/>
                <w:sz w:val="18"/>
                <w:szCs w:val="18"/>
              </w:rPr>
              <w:t>名</w:t>
            </w:r>
          </w:p>
        </w:tc>
        <w:tc>
          <w:tcPr>
            <w:tcW w:w="524"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99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中国籍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232"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总    数</w:t>
            </w:r>
          </w:p>
        </w:tc>
        <w:tc>
          <w:tcPr>
            <w:tcW w:w="1069" w:type="dxa"/>
            <w:gridSpan w:val="3"/>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524" w:type="dxa"/>
            <w:gridSpan w:val="2"/>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99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外国籍</w:t>
            </w:r>
          </w:p>
        </w:tc>
        <w:tc>
          <w:tcPr>
            <w:tcW w:w="4527"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男       名、 女       名</w:t>
            </w:r>
          </w:p>
        </w:tc>
      </w:tr>
      <w:tr>
        <w:tblPrEx>
          <w:tblCellMar>
            <w:top w:w="0" w:type="dxa"/>
            <w:left w:w="0" w:type="dxa"/>
            <w:bottom w:w="0" w:type="dxa"/>
            <w:right w:w="0" w:type="dxa"/>
          </w:tblCellMar>
        </w:tblPrEx>
        <w:trPr>
          <w:cantSplit/>
          <w:trHeight w:val="601"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预计载货</w:t>
            </w:r>
          </w:p>
        </w:tc>
        <w:tc>
          <w:tcPr>
            <w:tcW w:w="2590" w:type="dxa"/>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名称   木片</w:t>
            </w:r>
          </w:p>
        </w:tc>
        <w:tc>
          <w:tcPr>
            <w:tcW w:w="577" w:type="dxa"/>
            <w:gridSpan w:val="3"/>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其             中</w:t>
            </w:r>
          </w:p>
        </w:tc>
        <w:tc>
          <w:tcPr>
            <w:tcW w:w="1364"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普通货物</w:t>
            </w:r>
          </w:p>
        </w:tc>
        <w:tc>
          <w:tcPr>
            <w:tcW w:w="2586"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r>
      <w:tr>
        <w:tblPrEx>
          <w:tblCellMar>
            <w:top w:w="0" w:type="dxa"/>
            <w:left w:w="0" w:type="dxa"/>
            <w:bottom w:w="0" w:type="dxa"/>
            <w:right w:w="0" w:type="dxa"/>
          </w:tblCellMar>
        </w:tblPrEx>
        <w:trPr>
          <w:cantSplit/>
          <w:trHeight w:val="90"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15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79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吨数</w:t>
            </w:r>
          </w:p>
        </w:tc>
        <w:tc>
          <w:tcPr>
            <w:tcW w:w="1800" w:type="dxa"/>
            <w:gridSpan w:val="5"/>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c>
          <w:tcPr>
            <w:tcW w:w="577" w:type="dxa"/>
            <w:gridSpan w:val="3"/>
            <w:vMerge w:val="continue"/>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ascii="宋体" w:hAnsi="宋体" w:cs="宋体"/>
                <w:color w:val="000000"/>
                <w:sz w:val="18"/>
                <w:szCs w:val="18"/>
              </w:rPr>
            </w:pPr>
          </w:p>
        </w:tc>
        <w:tc>
          <w:tcPr>
            <w:tcW w:w="1364" w:type="dxa"/>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危险货物</w:t>
            </w:r>
          </w:p>
        </w:tc>
        <w:tc>
          <w:tcPr>
            <w:tcW w:w="2586"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吨</w:t>
            </w:r>
          </w:p>
        </w:tc>
      </w:tr>
      <w:tr>
        <w:tblPrEx>
          <w:tblCellMar>
            <w:top w:w="0" w:type="dxa"/>
            <w:left w:w="0" w:type="dxa"/>
            <w:bottom w:w="0" w:type="dxa"/>
            <w:right w:w="0" w:type="dxa"/>
          </w:tblCellMar>
        </w:tblPrEx>
        <w:trPr>
          <w:cantSplit/>
          <w:trHeight w:val="324" w:hRule="atLeast"/>
        </w:trPr>
        <w:tc>
          <w:tcPr>
            <w:tcW w:w="3113" w:type="dxa"/>
            <w:gridSpan w:val="4"/>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p>
            <w:pPr>
              <w:jc w:val="center"/>
              <w:rPr>
                <w:rFonts w:ascii="宋体" w:hAnsi="宋体" w:cs="宋体"/>
                <w:color w:val="000000"/>
                <w:sz w:val="18"/>
                <w:szCs w:val="18"/>
              </w:rPr>
            </w:pPr>
            <w:r>
              <w:rPr>
                <w:rFonts w:hint="eastAsia" w:ascii="宋体" w:hAnsi="宋体" w:cs="宋体"/>
                <w:color w:val="000000"/>
                <w:sz w:val="18"/>
                <w:szCs w:val="18"/>
              </w:rPr>
              <w:t>核准机关</w:t>
            </w:r>
          </w:p>
          <w:p>
            <w:pPr>
              <w:jc w:val="center"/>
              <w:rPr>
                <w:rFonts w:ascii="宋体" w:hAnsi="宋体" w:cs="宋体"/>
                <w:color w:val="000000"/>
                <w:sz w:val="18"/>
                <w:szCs w:val="18"/>
              </w:rPr>
            </w:pPr>
            <w:r>
              <w:rPr>
                <w:rFonts w:hint="eastAsia" w:ascii="宋体" w:hAnsi="宋体" w:cs="宋体"/>
                <w:color w:val="000000"/>
                <w:sz w:val="18"/>
                <w:szCs w:val="18"/>
              </w:rPr>
              <w:t>盖    章</w:t>
            </w:r>
          </w:p>
          <w:p>
            <w:pPr>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此      致</w:t>
            </w:r>
          </w:p>
        </w:tc>
        <w:tc>
          <w:tcPr>
            <w:tcW w:w="3950" w:type="dxa"/>
            <w:gridSpan w:val="7"/>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32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海    事</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32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海    关</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355"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边防检查</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rPr>
          <w:cantSplit/>
          <w:trHeight w:val="32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377" w:type="dxa"/>
            <w:gridSpan w:val="8"/>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检验检疫</w:t>
            </w:r>
          </w:p>
        </w:tc>
        <w:tc>
          <w:tcPr>
            <w:tcW w:w="3950"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blPrEx>
          <w:tblCellMar>
            <w:top w:w="0" w:type="dxa"/>
            <w:left w:w="0" w:type="dxa"/>
            <w:bottom w:w="0" w:type="dxa"/>
            <w:right w:w="0" w:type="dxa"/>
          </w:tblCellMar>
        </w:tblPrEx>
        <w:trPr>
          <w:cantSplit/>
          <w:trHeight w:val="426"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2979" w:type="dxa"/>
            <w:gridSpan w:val="10"/>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c>
          <w:tcPr>
            <w:tcW w:w="3348" w:type="dxa"/>
            <w:gridSpan w:val="5"/>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海南XX船舶代理有限公司</w:t>
            </w:r>
          </w:p>
        </w:tc>
      </w:tr>
      <w:tr>
        <w:tblPrEx>
          <w:tblCellMar>
            <w:top w:w="0" w:type="dxa"/>
            <w:left w:w="0" w:type="dxa"/>
            <w:bottom w:w="0" w:type="dxa"/>
            <w:right w:w="0" w:type="dxa"/>
          </w:tblCellMar>
        </w:tblPrEx>
        <w:trPr>
          <w:cantSplit/>
          <w:trHeight w:val="484" w:hRule="atLeast"/>
        </w:trPr>
        <w:tc>
          <w:tcPr>
            <w:tcW w:w="311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1960" w:type="dxa"/>
            <w:gridSpan w:val="6"/>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p>
        </w:tc>
        <w:tc>
          <w:tcPr>
            <w:tcW w:w="1019"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180" w:firstLineChars="100"/>
              <w:jc w:val="center"/>
              <w:rPr>
                <w:rFonts w:ascii="宋体" w:hAnsi="宋体" w:cs="宋体"/>
                <w:color w:val="000000"/>
                <w:sz w:val="18"/>
                <w:szCs w:val="18"/>
              </w:rPr>
            </w:pPr>
            <w:r>
              <w:rPr>
                <w:rFonts w:hint="eastAsia" w:ascii="宋体" w:hAnsi="宋体" w:cs="宋体"/>
                <w:color w:val="000000"/>
                <w:sz w:val="18"/>
                <w:szCs w:val="18"/>
              </w:rPr>
              <w:t>代理人</w:t>
            </w:r>
          </w:p>
        </w:tc>
        <w:tc>
          <w:tcPr>
            <w:tcW w:w="3348"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r>
      <w:tr>
        <w:trPr>
          <w:cantSplit/>
          <w:trHeight w:val="618" w:hRule="atLeast"/>
        </w:trPr>
        <w:tc>
          <w:tcPr>
            <w:tcW w:w="3113" w:type="dxa"/>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left="900" w:hanging="900" w:hangingChars="500"/>
              <w:jc w:val="center"/>
              <w:rPr>
                <w:rFonts w:ascii="宋体" w:hAnsi="宋体" w:cs="宋体"/>
                <w:color w:val="000000"/>
                <w:sz w:val="18"/>
                <w:szCs w:val="18"/>
              </w:rPr>
            </w:pPr>
            <w:r>
              <w:rPr>
                <w:rFonts w:hint="eastAsia" w:ascii="宋体" w:hAnsi="宋体" w:cs="宋体"/>
                <w:color w:val="000000"/>
                <w:sz w:val="18"/>
                <w:szCs w:val="18"/>
              </w:rPr>
              <w:t>年   月    日</w:t>
            </w:r>
          </w:p>
        </w:tc>
        <w:tc>
          <w:tcPr>
            <w:tcW w:w="1960" w:type="dxa"/>
            <w:gridSpan w:val="6"/>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 w:val="18"/>
                <w:szCs w:val="18"/>
              </w:rPr>
            </w:pPr>
          </w:p>
        </w:tc>
        <w:tc>
          <w:tcPr>
            <w:tcW w:w="4367" w:type="dxa"/>
            <w:gridSpan w:val="9"/>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cs="宋体"/>
                <w:color w:val="000000"/>
                <w:sz w:val="18"/>
                <w:szCs w:val="18"/>
              </w:rPr>
            </w:pPr>
            <w:r>
              <w:rPr>
                <w:rFonts w:hint="eastAsia" w:ascii="宋体" w:hAnsi="宋体" w:cs="宋体"/>
                <w:color w:val="FF0000"/>
                <w:sz w:val="18"/>
                <w:szCs w:val="18"/>
              </w:rPr>
              <w:t>20XX年 XX 月 XX日</w:t>
            </w:r>
          </w:p>
        </w:tc>
      </w:tr>
    </w:tbl>
    <w:p>
      <w:pPr>
        <w:spacing w:beforeLines="50" w:afterLines="50"/>
        <w:contextualSpacing/>
        <w:jc w:val="left"/>
        <w:rPr>
          <w:rFonts w:ascii="宋体" w:hAnsi="宋体"/>
          <w:color w:val="000000"/>
        </w:rPr>
      </w:pPr>
    </w:p>
    <w:p>
      <w:pPr>
        <w:spacing w:beforeLines="50" w:afterLines="50"/>
        <w:contextualSpacing/>
        <w:jc w:val="center"/>
        <w:rPr>
          <w:rFonts w:ascii="黑体" w:hAnsi="黑体" w:eastAsia="黑体" w:cs="黑体"/>
          <w:color w:val="000000"/>
        </w:rPr>
      </w:pPr>
    </w:p>
    <w:p>
      <w:pPr>
        <w:spacing w:beforeLines="50" w:afterLines="50"/>
        <w:contextualSpacing/>
        <w:jc w:val="center"/>
        <w:rPr>
          <w:rFonts w:ascii="黑体" w:hAnsi="黑体" w:eastAsia="黑体" w:cs="黑体"/>
          <w:color w:val="000000"/>
        </w:rPr>
      </w:pPr>
    </w:p>
    <w:p>
      <w:pPr>
        <w:spacing w:beforeLines="50" w:afterLines="50"/>
        <w:contextualSpacing/>
        <w:rPr>
          <w:rFonts w:ascii="黑体" w:hAnsi="黑体" w:eastAsia="黑体" w:cs="黑体"/>
          <w:color w:val="000000"/>
        </w:rPr>
      </w:pPr>
    </w:p>
    <w:p>
      <w:pPr>
        <w:spacing w:beforeLines="50" w:afterLines="50"/>
        <w:contextualSpacing/>
        <w:rPr>
          <w:rFonts w:ascii="黑体" w:hAnsi="黑体" w:eastAsia="黑体" w:cs="黑体"/>
          <w:color w:val="000000"/>
        </w:rPr>
      </w:pPr>
    </w:p>
    <w:p>
      <w:pPr>
        <w:spacing w:beforeLines="50" w:afterLines="50"/>
        <w:ind w:firstLine="3150" w:firstLineChars="1500"/>
        <w:contextualSpacing/>
        <w:jc w:val="left"/>
        <w:rPr>
          <w:rFonts w:ascii="黑体" w:hAnsi="黑体" w:eastAsia="黑体" w:cs="黑体"/>
          <w:color w:val="000000"/>
        </w:rPr>
      </w:pPr>
      <w:r>
        <w:rPr>
          <w:rFonts w:hint="eastAsia" w:ascii="黑体" w:hAnsi="黑体" w:eastAsia="黑体" w:cs="黑体"/>
          <w:color w:val="000000"/>
        </w:rPr>
        <w:t>附件3：事项流程图</w:t>
      </w:r>
    </w:p>
    <w:p>
      <w:pPr>
        <w:spacing w:beforeLines="50" w:afterLines="50"/>
        <w:contextualSpacing/>
        <w:jc w:val="left"/>
        <w:rPr>
          <w:rFonts w:ascii="黑体" w:hAnsi="黑体" w:eastAsia="黑体" w:cs="黑体"/>
          <w:color w:val="000000"/>
        </w:rPr>
      </w:pPr>
      <w:r>
        <w:rPr>
          <w:rFonts w:ascii="黑体" w:hAnsi="黑体" w:eastAsia="黑体" w:cs="黑体"/>
          <w:color w:val="000000"/>
        </w:rPr>
        <w:pict>
          <v:shape id="_x0000_i1025" o:spt="75" type="#_x0000_t75" style="height:491.25pt;width:481.5pt;" filled="f" o:preferrelative="t" stroked="f" coordsize="21600,21600">
            <v:path/>
            <v:fill on="f" focussize="0,0"/>
            <v:stroke on="f" joinstyle="miter"/>
            <v:imagedata r:id="rId8" o:title="bac122b11e3e282051ea97eec21fded"/>
            <o:lock v:ext="edit" aspectratio="t"/>
            <w10:wrap type="none"/>
            <w10:anchorlock/>
          </v:shape>
        </w:pict>
      </w:r>
    </w:p>
    <w:p>
      <w:pPr>
        <w:spacing w:beforeLines="50" w:afterLines="50"/>
        <w:ind w:firstLine="3150" w:firstLineChars="1500"/>
        <w:contextualSpacing/>
        <w:jc w:val="left"/>
        <w:rPr>
          <w:rFonts w:ascii="黑体" w:hAnsi="黑体" w:eastAsia="黑体" w:cs="黑体"/>
          <w:color w:val="000000"/>
        </w:rPr>
      </w:pPr>
    </w:p>
    <w:p>
      <w:pPr>
        <w:spacing w:beforeLines="50" w:afterLines="50"/>
        <w:contextualSpacing/>
        <w:jc w:val="center"/>
        <w:rPr>
          <w:rFonts w:ascii="黑体" w:hAnsi="黑体" w:eastAsia="黑体" w:cs="黑体"/>
          <w:color w:val="000000"/>
        </w:rPr>
      </w:pPr>
    </w:p>
    <w:p>
      <w:pPr>
        <w:spacing w:beforeLines="50" w:afterLines="50"/>
        <w:contextualSpacing/>
        <w:jc w:val="center"/>
        <w:rPr>
          <w:rFonts w:ascii="黑体" w:hAnsi="黑体" w:eastAsia="黑体" w:cs="黑体"/>
          <w:color w:val="000000"/>
        </w:rPr>
      </w:pPr>
    </w:p>
    <w:p>
      <w:pPr>
        <w:spacing w:line="360" w:lineRule="auto"/>
        <w:rPr>
          <w:b/>
          <w:color w:val="000000"/>
          <w:szCs w:val="21"/>
        </w:rPr>
      </w:pPr>
    </w:p>
    <w:p>
      <w:pPr>
        <w:spacing w:line="360" w:lineRule="auto"/>
        <w:rPr>
          <w:b/>
          <w:color w:val="000000"/>
          <w:szCs w:val="21"/>
        </w:rPr>
      </w:pPr>
    </w:p>
    <w:p>
      <w:pPr>
        <w:rPr>
          <w:color w:val="000000"/>
          <w:sz w:val="28"/>
          <w:szCs w:val="28"/>
        </w:rPr>
      </w:pPr>
    </w:p>
    <w:p>
      <w:pPr>
        <w:pStyle w:val="14"/>
        <w:spacing w:beforeLines="50" w:afterLines="50"/>
        <w:ind w:firstLine="0" w:firstLineChars="0"/>
        <w:rPr>
          <w:rFonts w:ascii="黑体" w:hAnsi="黑体" w:eastAsia="黑体" w:cs="宋体"/>
          <w:bCs/>
          <w:color w:val="000000"/>
          <w:sz w:val="28"/>
          <w:szCs w:val="28"/>
        </w:rPr>
      </w:pPr>
    </w:p>
    <w:p>
      <w:pPr>
        <w:pStyle w:val="14"/>
        <w:ind w:firstLine="560"/>
        <w:jc w:val="right"/>
        <w:rPr>
          <w:rFonts w:ascii="黑体" w:hAnsi="黑体" w:eastAsia="黑体" w:cs="宋体"/>
          <w:bCs/>
          <w:color w:val="000000"/>
          <w:sz w:val="28"/>
          <w:szCs w:val="28"/>
        </w:rPr>
      </w:pPr>
    </w:p>
    <w:p>
      <w:pPr>
        <w:pStyle w:val="14"/>
        <w:ind w:right="560" w:firstLine="3360" w:firstLineChars="1200"/>
        <w:rPr>
          <w:rFonts w:ascii="黑体" w:hAnsi="黑体" w:eastAsia="黑体" w:cs="宋体"/>
          <w:bCs/>
          <w:color w:val="000000"/>
          <w:sz w:val="28"/>
          <w:szCs w:val="28"/>
        </w:rPr>
      </w:pPr>
      <w:r>
        <w:rPr>
          <w:rFonts w:hint="eastAsia" w:ascii="黑体" w:hAnsi="黑体" w:eastAsia="黑体" w:cs="宋体"/>
          <w:bCs/>
          <w:color w:val="000000"/>
          <w:sz w:val="28"/>
          <w:szCs w:val="28"/>
        </w:rPr>
        <w:t>FWZN-11410423005487735X400011800100001</w:t>
      </w:r>
    </w:p>
    <w:p>
      <w:pPr>
        <w:pStyle w:val="14"/>
        <w:ind w:firstLine="560"/>
        <w:jc w:val="right"/>
        <w:rPr>
          <w:rFonts w:ascii="黑体" w:hAnsi="黑体" w:eastAsia="黑体"/>
          <w:color w:val="000000"/>
          <w:sz w:val="28"/>
          <w:szCs w:val="28"/>
        </w:rPr>
      </w:pPr>
    </w:p>
    <w:p>
      <w:pPr>
        <w:pStyle w:val="14"/>
      </w:pPr>
    </w:p>
    <w:p>
      <w:pPr>
        <w:pStyle w:val="14"/>
      </w:pPr>
    </w:p>
    <w:p>
      <w:pPr>
        <w:pStyle w:val="14"/>
      </w:pPr>
    </w:p>
    <w:p>
      <w:pPr>
        <w:pStyle w:val="14"/>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船舶进入或者穿越禁航区</w:t>
      </w:r>
      <w:r>
        <w:rPr>
          <w:rFonts w:hint="eastAsia" w:ascii="黑体" w:hAnsi="黑体" w:eastAsia="黑体"/>
          <w:color w:val="000000"/>
          <w:sz w:val="52"/>
          <w:szCs w:val="52"/>
        </w:rPr>
        <w:t>审批</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jc w:val="center"/>
        <w:rPr>
          <w:rFonts w:ascii="黑体" w:hAnsi="黑体" w:eastAsia="黑体" w:cs="楷体_GB2312"/>
          <w:bCs/>
          <w:color w:val="000000"/>
          <w:kern w:val="0"/>
          <w:sz w:val="28"/>
          <w:szCs w:val="28"/>
          <w:u w:val="single"/>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s="宋体"/>
          <w:bCs/>
          <w:szCs w:val="21"/>
        </w:rPr>
      </w:pPr>
      <w:r>
        <w:rPr>
          <w:rFonts w:ascii="黑体" w:hAnsi="黑体" w:eastAsia="黑体"/>
          <w:color w:val="000000"/>
          <w:sz w:val="32"/>
          <w:szCs w:val="32"/>
        </w:rPr>
        <w:t>船舶进入或者穿越禁航区</w:t>
      </w:r>
      <w:r>
        <w:rPr>
          <w:rFonts w:hint="eastAsia" w:ascii="黑体" w:hAnsi="黑体" w:eastAsia="黑体"/>
          <w:color w:val="000000"/>
          <w:sz w:val="32"/>
          <w:szCs w:val="32"/>
        </w:rPr>
        <w:t>审批</w:t>
      </w:r>
      <w:r>
        <w:rPr>
          <w:rFonts w:hint="eastAsia" w:ascii="黑体" w:hAnsi="黑体" w:eastAsia="黑体" w:cs="宋体"/>
          <w:bCs/>
          <w:sz w:val="32"/>
          <w:szCs w:val="32"/>
        </w:rPr>
        <w:t>服务指南</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一、事项编码</w:t>
      </w:r>
    </w:p>
    <w:p>
      <w:pPr>
        <w:pStyle w:val="14"/>
        <w:rPr>
          <w:rFonts w:hAnsi="宋体" w:cs="宋体"/>
          <w:szCs w:val="21"/>
        </w:rPr>
      </w:pPr>
      <w:r>
        <w:rPr>
          <w:rFonts w:hint="eastAsia" w:hAnsi="宋体" w:cs="宋体"/>
          <w:szCs w:val="21"/>
        </w:rPr>
        <w:t>11410423005487735X400011800100001</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二、适用范围</w:t>
      </w:r>
    </w:p>
    <w:p>
      <w:pPr>
        <w:pStyle w:val="14"/>
        <w:jc w:val="left"/>
        <w:rPr>
          <w:rFonts w:hAnsi="宋体" w:cs="宋体"/>
          <w:bCs/>
          <w:color w:val="000000"/>
          <w:szCs w:val="21"/>
        </w:rPr>
      </w:pPr>
      <w:r>
        <w:rPr>
          <w:rFonts w:hint="eastAsia" w:hAnsi="宋体" w:cs="宋体"/>
          <w:bCs/>
          <w:color w:val="000000"/>
          <w:szCs w:val="21"/>
        </w:rPr>
        <w:t>鲁山县行政区域内船舶的使用单位，含自然人、法人和其它组织。</w:t>
      </w:r>
    </w:p>
    <w:p>
      <w:pPr>
        <w:pStyle w:val="14"/>
        <w:ind w:firstLine="0" w:firstLineChars="0"/>
        <w:jc w:val="left"/>
        <w:rPr>
          <w:rFonts w:ascii="黑体" w:hAnsi="黑体" w:eastAsia="黑体" w:cs="宋体"/>
          <w:szCs w:val="21"/>
        </w:rPr>
      </w:pPr>
      <w:r>
        <w:rPr>
          <w:rFonts w:hint="eastAsia" w:ascii="黑体" w:hAnsi="黑体" w:eastAsia="黑体" w:cs="宋体"/>
          <w:bCs/>
          <w:szCs w:val="21"/>
        </w:rPr>
        <w:t>三、事项类型</w:t>
      </w:r>
    </w:p>
    <w:p>
      <w:pPr>
        <w:pStyle w:val="14"/>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四、设立依据</w:t>
      </w:r>
    </w:p>
    <w:p>
      <w:pPr>
        <w:pStyle w:val="14"/>
        <w:rPr>
          <w:rFonts w:hAnsi="宋体" w:cs="宋体"/>
          <w:szCs w:val="21"/>
        </w:rPr>
      </w:pPr>
      <w:r>
        <w:rPr>
          <w:rFonts w:hint="eastAsia" w:hAnsi="宋体" w:cs="宋体"/>
          <w:szCs w:val="21"/>
        </w:rPr>
        <w:t>《中华人民共和国内河交通安全管理条例》（国务院令第355号）第二十条规定：第二十条 船舶进出港口和通过交通管制区、通航密集区或者航行条件受限制的区域，应当遵守海事管理机构发布的有关通航规定。任何船舶不得擅自进入或者穿越海事管理机构公布的禁航区。 《中华人民共和国海事行政许可条件规定》（交通运输部令2017年第19号）第十条规定：船舶进入或者穿越禁航区许可的条件：（一）有因人命安全、防污染、保安等特殊需要进入和穿越禁航区的明确事实和必要理由；（二）禁航区的安全和防污染条件适合船舶进入或者穿越；（三）船舶满足禁航区水上交通安全和防污染的特殊要求，并已制定保障安全、防治污染和保护禁航区的措施和应急预案；（四）进入或者穿越军事禁航区的，已经军事主管部门同意。</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五、受理机构</w:t>
      </w:r>
    </w:p>
    <w:p>
      <w:pPr>
        <w:pStyle w:val="14"/>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六、决定机构</w:t>
      </w:r>
    </w:p>
    <w:p>
      <w:pPr>
        <w:pStyle w:val="14"/>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七、办理条件</w:t>
      </w:r>
    </w:p>
    <w:p>
      <w:pPr>
        <w:pStyle w:val="14"/>
        <w:ind w:firstLine="0" w:firstLineChars="0"/>
        <w:jc w:val="left"/>
        <w:rPr>
          <w:rFonts w:ascii="黑体" w:hAnsi="黑体" w:eastAsia="黑体" w:cs="宋体"/>
          <w:bCs/>
          <w:szCs w:val="21"/>
        </w:rPr>
      </w:pPr>
      <w:r>
        <w:rPr>
          <w:rFonts w:hint="eastAsia" w:ascii="黑体" w:hAnsi="黑体" w:eastAsia="黑体" w:cs="宋体"/>
          <w:bCs/>
          <w:szCs w:val="21"/>
        </w:rPr>
        <w:t>（</w:t>
      </w:r>
      <w:r>
        <w:rPr>
          <w:rFonts w:hint="eastAsia" w:hAnsi="宋体" w:cs="宋体"/>
          <w:szCs w:val="21"/>
        </w:rPr>
        <w:t>一）准予批准的条件：</w:t>
      </w:r>
    </w:p>
    <w:p>
      <w:pPr>
        <w:pStyle w:val="14"/>
        <w:ind w:firstLine="525" w:firstLineChars="250"/>
        <w:rPr>
          <w:rFonts w:hAnsi="宋体" w:cs="宋体"/>
          <w:szCs w:val="21"/>
        </w:rPr>
      </w:pPr>
      <w:r>
        <w:rPr>
          <w:rFonts w:hint="eastAsia" w:hAnsi="宋体" w:cs="宋体"/>
          <w:szCs w:val="21"/>
        </w:rPr>
        <w:t>1.有因人命安全、防污染、保安等特殊需要进入和穿越禁航区的明确事实和必要理由；2.禁航区的安全和防污染条件适合船舶进入或者穿越；3.船舶满足禁航区水上交通安全和防污染的特殊要求，并已制定保障安全、防治污染和保护禁航区的措施和应急预案；4.进入或者穿越军事禁航区的，已经军事主管部门同意。</w:t>
      </w:r>
    </w:p>
    <w:p>
      <w:pPr>
        <w:pStyle w:val="14"/>
        <w:ind w:firstLine="0" w:firstLineChars="0"/>
        <w:rPr>
          <w:rFonts w:hAnsi="宋体" w:cs="宋体"/>
          <w:szCs w:val="21"/>
        </w:rPr>
      </w:pPr>
      <w:r>
        <w:rPr>
          <w:rFonts w:hint="eastAsia" w:hAnsi="宋体" w:cs="宋体"/>
          <w:szCs w:val="21"/>
        </w:rPr>
        <w:t>（二）不准予批准的情形：</w:t>
      </w:r>
    </w:p>
    <w:p>
      <w:pPr>
        <w:pStyle w:val="14"/>
        <w:ind w:firstLine="525" w:firstLineChars="250"/>
        <w:rPr>
          <w:rFonts w:hAnsi="宋体" w:cs="宋体"/>
          <w:szCs w:val="21"/>
        </w:rPr>
      </w:pPr>
      <w:r>
        <w:rPr>
          <w:rFonts w:hint="eastAsia" w:hAnsi="宋体" w:cs="宋体"/>
          <w:szCs w:val="21"/>
        </w:rPr>
        <w:t>1.没有因人命安全、防污染、保安等特殊需要进入和穿越禁航区的明确事实和必要理由；2.禁航区的安全和防污染条件不适合船舶进入或者穿越；3.船舶不满足禁航区水上交通安全和防污染的特殊要求，并无制定保障安全、防治污染和保护禁航区的措施和应急预案；4.进入或者穿越军事禁航区的，无经军事主管部门同意。</w:t>
      </w:r>
    </w:p>
    <w:p>
      <w:pPr>
        <w:pStyle w:val="14"/>
        <w:ind w:firstLine="0" w:firstLineChars="0"/>
        <w:rPr>
          <w:rFonts w:hAnsi="宋体" w:cs="宋体"/>
          <w:szCs w:val="21"/>
        </w:rPr>
      </w:pPr>
      <w:r>
        <w:rPr>
          <w:rFonts w:hint="eastAsia" w:hAnsi="宋体" w:cs="宋体"/>
          <w:szCs w:val="21"/>
        </w:rPr>
        <w:t>（三）其它需说明的情形：</w:t>
      </w:r>
    </w:p>
    <w:p>
      <w:pPr>
        <w:pStyle w:val="14"/>
        <w:ind w:firstLine="525" w:firstLineChars="250"/>
        <w:rPr>
          <w:rFonts w:hAnsi="宋体" w:cs="宋体"/>
          <w:szCs w:val="21"/>
        </w:rPr>
      </w:pPr>
      <w:r>
        <w:rPr>
          <w:rFonts w:hint="eastAsia" w:hAnsi="宋体" w:cs="宋体"/>
          <w:szCs w:val="21"/>
        </w:rPr>
        <w:t xml:space="preserve"> 无数量限制</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八、申办材料</w:t>
      </w:r>
    </w:p>
    <w:p>
      <w:pPr>
        <w:pStyle w:val="14"/>
        <w:jc w:val="left"/>
        <w:rPr>
          <w:szCs w:val="21"/>
        </w:rPr>
      </w:pPr>
      <w:r>
        <w:rPr>
          <w:rFonts w:hint="eastAsia"/>
          <w:szCs w:val="21"/>
        </w:rPr>
        <w:t>申办材料应符合以下要求：</w:t>
      </w:r>
    </w:p>
    <w:tbl>
      <w:tblPr>
        <w:tblStyle w:val="9"/>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01"/>
        <w:gridCol w:w="1359"/>
        <w:gridCol w:w="1422"/>
        <w:gridCol w:w="1242"/>
        <w:gridCol w:w="876"/>
        <w:gridCol w:w="1104"/>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atLeast"/>
        </w:trPr>
        <w:tc>
          <w:tcPr>
            <w:tcW w:w="2301" w:type="dxa"/>
            <w:tcMar>
              <w:top w:w="120" w:type="dxa"/>
              <w:left w:w="225" w:type="dxa"/>
              <w:bottom w:w="120" w:type="dxa"/>
              <w:right w:w="225"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359" w:type="dxa"/>
            <w:tcMar>
              <w:top w:w="120" w:type="dxa"/>
              <w:left w:w="225" w:type="dxa"/>
              <w:bottom w:w="120" w:type="dxa"/>
              <w:right w:w="225"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422" w:type="dxa"/>
            <w:tcMar>
              <w:top w:w="120" w:type="dxa"/>
              <w:left w:w="225" w:type="dxa"/>
              <w:bottom w:w="120" w:type="dxa"/>
              <w:right w:w="225"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242" w:type="dxa"/>
            <w:tcMar>
              <w:top w:w="120" w:type="dxa"/>
              <w:left w:w="225" w:type="dxa"/>
              <w:bottom w:w="120" w:type="dxa"/>
              <w:right w:w="225"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876" w:type="dxa"/>
            <w:tcMar>
              <w:top w:w="120" w:type="dxa"/>
              <w:left w:w="225" w:type="dxa"/>
              <w:bottom w:w="120" w:type="dxa"/>
              <w:right w:w="225"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1104" w:type="dxa"/>
            <w:tcMar>
              <w:top w:w="120" w:type="dxa"/>
              <w:left w:w="225" w:type="dxa"/>
              <w:bottom w:w="120" w:type="dxa"/>
              <w:right w:w="225"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980" w:type="dxa"/>
            <w:tcMar>
              <w:top w:w="120" w:type="dxa"/>
              <w:left w:w="225" w:type="dxa"/>
              <w:bottom w:w="120" w:type="dxa"/>
              <w:right w:w="225"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230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1.船舶进入或穿越禁航区申请书</w:t>
            </w:r>
          </w:p>
        </w:tc>
        <w:tc>
          <w:tcPr>
            <w:tcW w:w="1359"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船舶进入或穿越禁航区审批</w:t>
            </w:r>
          </w:p>
        </w:tc>
        <w:tc>
          <w:tcPr>
            <w:tcW w:w="142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原件</w:t>
            </w:r>
          </w:p>
        </w:tc>
        <w:tc>
          <w:tcPr>
            <w:tcW w:w="124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876"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98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0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2.船舶航行的路线和航行时间说明</w:t>
            </w:r>
          </w:p>
        </w:tc>
        <w:tc>
          <w:tcPr>
            <w:tcW w:w="1359"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船舶进入或穿越禁航区审批</w:t>
            </w:r>
          </w:p>
        </w:tc>
        <w:tc>
          <w:tcPr>
            <w:tcW w:w="142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24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876"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8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0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3.船舶概况（船舶尺度、吃水、载货载客情况等）</w:t>
            </w:r>
          </w:p>
        </w:tc>
        <w:tc>
          <w:tcPr>
            <w:tcW w:w="1359"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船舶进入或穿越禁航区审批</w:t>
            </w:r>
          </w:p>
        </w:tc>
        <w:tc>
          <w:tcPr>
            <w:tcW w:w="142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24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876"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8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0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4.已制定的保障安全、防治污染和保护禁航区的措施和应急预案</w:t>
            </w:r>
          </w:p>
        </w:tc>
        <w:tc>
          <w:tcPr>
            <w:tcW w:w="1359"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船舶进入或穿越禁航区审批</w:t>
            </w:r>
          </w:p>
        </w:tc>
        <w:tc>
          <w:tcPr>
            <w:tcW w:w="142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24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876"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8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6" w:hRule="atLeast"/>
        </w:trPr>
        <w:tc>
          <w:tcPr>
            <w:tcW w:w="2301" w:type="dxa"/>
            <w:vAlign w:val="center"/>
          </w:tcPr>
          <w:p>
            <w:pPr>
              <w:pStyle w:val="14"/>
              <w:ind w:firstLine="0" w:firstLineChars="0"/>
              <w:jc w:val="center"/>
              <w:rPr>
                <w:rFonts w:hAnsi="宋体" w:cs="宋体"/>
                <w:sz w:val="18"/>
                <w:szCs w:val="18"/>
              </w:rPr>
            </w:pPr>
            <w:r>
              <w:rPr>
                <w:rFonts w:hint="eastAsia" w:hAnsi="宋体" w:cs="宋体"/>
                <w:sz w:val="18"/>
                <w:szCs w:val="18"/>
              </w:rPr>
              <w:t>5.</w:t>
            </w:r>
            <w:r>
              <w:rPr>
                <w:rFonts w:hint="eastAsia" w:hAnsi="宋体" w:cs="宋体"/>
                <w:color w:val="000000"/>
                <w:kern w:val="0"/>
                <w:sz w:val="18"/>
                <w:szCs w:val="18"/>
              </w:rPr>
              <w:t>军事部门同意进入或者穿越军事禁航区的书面文件及其复印件（拟进入或者穿越军事禁航区时）</w:t>
            </w:r>
          </w:p>
        </w:tc>
        <w:tc>
          <w:tcPr>
            <w:tcW w:w="1359" w:type="dxa"/>
            <w:vAlign w:val="center"/>
          </w:tcPr>
          <w:p>
            <w:pPr>
              <w:widowControl/>
              <w:jc w:val="left"/>
              <w:textAlignment w:val="center"/>
              <w:rPr>
                <w:rFonts w:ascii="宋体" w:hAnsi="宋体" w:cs="宋体"/>
                <w:sz w:val="18"/>
                <w:szCs w:val="18"/>
              </w:rPr>
            </w:pPr>
            <w:r>
              <w:rPr>
                <w:rFonts w:hint="eastAsia" w:ascii="宋体" w:hAnsi="宋体" w:cs="宋体"/>
                <w:color w:val="333333"/>
                <w:kern w:val="0"/>
                <w:sz w:val="18"/>
                <w:szCs w:val="18"/>
              </w:rPr>
              <w:t>船舶进入或穿越禁航区审批</w:t>
            </w:r>
          </w:p>
        </w:tc>
        <w:tc>
          <w:tcPr>
            <w:tcW w:w="1422" w:type="dxa"/>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1242" w:type="dxa"/>
            <w:vAlign w:val="center"/>
          </w:tcPr>
          <w:p>
            <w:pPr>
              <w:pStyle w:val="14"/>
              <w:ind w:firstLine="0" w:firstLineChars="0"/>
              <w:jc w:val="center"/>
              <w:rPr>
                <w:rFonts w:hAnsi="宋体" w:cs="宋体"/>
                <w:sz w:val="18"/>
                <w:szCs w:val="18"/>
              </w:rPr>
            </w:pPr>
            <w:r>
              <w:rPr>
                <w:rFonts w:hint="eastAsia" w:hAnsi="宋体" w:cs="宋体"/>
                <w:sz w:val="18"/>
                <w:szCs w:val="18"/>
              </w:rPr>
              <w:t>申请人自备</w:t>
            </w:r>
          </w:p>
        </w:tc>
        <w:tc>
          <w:tcPr>
            <w:tcW w:w="876" w:type="dxa"/>
            <w:vAlign w:val="center"/>
          </w:tcPr>
          <w:p>
            <w:pPr>
              <w:pStyle w:val="14"/>
              <w:ind w:firstLine="0" w:firstLineChars="0"/>
              <w:jc w:val="center"/>
              <w:rPr>
                <w:rFonts w:hAnsi="宋体" w:cs="宋体"/>
                <w:sz w:val="18"/>
                <w:szCs w:val="18"/>
              </w:rPr>
            </w:pPr>
            <w:r>
              <w:rPr>
                <w:rFonts w:hint="eastAsia" w:hAnsi="宋体" w:cs="宋体"/>
                <w:sz w:val="18"/>
                <w:szCs w:val="18"/>
              </w:rPr>
              <w:t>0</w:t>
            </w:r>
          </w:p>
        </w:tc>
        <w:tc>
          <w:tcPr>
            <w:tcW w:w="1104" w:type="dxa"/>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980" w:type="dxa"/>
            <w:vAlign w:val="center"/>
          </w:tcPr>
          <w:p>
            <w:pPr>
              <w:widowControl/>
              <w:spacing w:line="360" w:lineRule="atLeast"/>
              <w:jc w:val="center"/>
              <w:rPr>
                <w:rFonts w:ascii="宋体" w:hAnsi="宋体" w:cs="宋体"/>
                <w:color w:val="333333"/>
                <w:kern w:val="0"/>
                <w:sz w:val="18"/>
                <w:szCs w:val="18"/>
              </w:rPr>
            </w:pPr>
            <w:r>
              <w:rPr>
                <w:rFonts w:hint="eastAsia" w:ascii="宋体" w:hAnsi="宋体" w:cs="宋体"/>
                <w:sz w:val="18"/>
                <w:szCs w:val="18"/>
              </w:rPr>
              <w:t>原件核验，不存档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6" w:hRule="atLeast"/>
        </w:trPr>
        <w:tc>
          <w:tcPr>
            <w:tcW w:w="2301" w:type="dxa"/>
            <w:vAlign w:val="center"/>
          </w:tcPr>
          <w:p>
            <w:pPr>
              <w:pStyle w:val="14"/>
              <w:ind w:firstLine="0" w:firstLineChars="0"/>
              <w:jc w:val="center"/>
              <w:rPr>
                <w:rFonts w:hAnsi="宋体" w:cs="宋体"/>
                <w:sz w:val="18"/>
                <w:szCs w:val="18"/>
              </w:rPr>
            </w:pPr>
            <w:r>
              <w:rPr>
                <w:rFonts w:hint="eastAsia" w:hAnsi="宋体" w:cs="宋体"/>
                <w:sz w:val="18"/>
                <w:szCs w:val="18"/>
              </w:rPr>
              <w:t>6.</w:t>
            </w:r>
            <w:r>
              <w:rPr>
                <w:rFonts w:hint="eastAsia" w:hAnsi="宋体" w:cs="宋体"/>
                <w:color w:val="000000"/>
                <w:kern w:val="0"/>
                <w:sz w:val="18"/>
                <w:szCs w:val="18"/>
              </w:rPr>
              <w:t>委托证明及委托人和被委托人身份证明及其复印件（委托时）</w:t>
            </w:r>
          </w:p>
        </w:tc>
        <w:tc>
          <w:tcPr>
            <w:tcW w:w="1359" w:type="dxa"/>
            <w:vAlign w:val="center"/>
          </w:tcPr>
          <w:p>
            <w:pPr>
              <w:widowControl/>
              <w:jc w:val="left"/>
              <w:textAlignment w:val="center"/>
              <w:rPr>
                <w:rFonts w:ascii="宋体" w:hAnsi="宋体" w:cs="宋体"/>
                <w:sz w:val="18"/>
                <w:szCs w:val="18"/>
              </w:rPr>
            </w:pPr>
            <w:r>
              <w:rPr>
                <w:rFonts w:hint="eastAsia" w:ascii="宋体" w:hAnsi="宋体" w:cs="宋体"/>
                <w:color w:val="333333"/>
                <w:kern w:val="0"/>
                <w:sz w:val="18"/>
                <w:szCs w:val="18"/>
              </w:rPr>
              <w:t>船舶进入或穿越禁航区审批</w:t>
            </w:r>
          </w:p>
        </w:tc>
        <w:tc>
          <w:tcPr>
            <w:tcW w:w="1422" w:type="dxa"/>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1242" w:type="dxa"/>
            <w:vAlign w:val="center"/>
          </w:tcPr>
          <w:p>
            <w:pPr>
              <w:pStyle w:val="14"/>
              <w:ind w:firstLine="0" w:firstLineChars="0"/>
              <w:jc w:val="center"/>
              <w:rPr>
                <w:rFonts w:hAnsi="宋体" w:cs="宋体"/>
                <w:sz w:val="18"/>
                <w:szCs w:val="18"/>
              </w:rPr>
            </w:pPr>
            <w:r>
              <w:rPr>
                <w:rFonts w:hint="eastAsia" w:hAnsi="宋体" w:cs="宋体"/>
                <w:sz w:val="18"/>
                <w:szCs w:val="18"/>
              </w:rPr>
              <w:t>申请人自备</w:t>
            </w:r>
          </w:p>
        </w:tc>
        <w:tc>
          <w:tcPr>
            <w:tcW w:w="876" w:type="dxa"/>
            <w:vAlign w:val="center"/>
          </w:tcPr>
          <w:p>
            <w:pPr>
              <w:pStyle w:val="14"/>
              <w:ind w:firstLine="0" w:firstLineChars="0"/>
              <w:jc w:val="center"/>
              <w:rPr>
                <w:rFonts w:hAnsi="宋体" w:cs="宋体"/>
                <w:sz w:val="18"/>
                <w:szCs w:val="18"/>
              </w:rPr>
            </w:pPr>
            <w:r>
              <w:rPr>
                <w:rFonts w:hint="eastAsia" w:hAnsi="宋体" w:cs="宋体"/>
                <w:sz w:val="18"/>
                <w:szCs w:val="18"/>
              </w:rPr>
              <w:t>0</w:t>
            </w:r>
          </w:p>
        </w:tc>
        <w:tc>
          <w:tcPr>
            <w:tcW w:w="1104" w:type="dxa"/>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980" w:type="dxa"/>
            <w:vAlign w:val="center"/>
          </w:tcPr>
          <w:p>
            <w:pPr>
              <w:widowControl/>
              <w:spacing w:line="360" w:lineRule="atLeast"/>
              <w:jc w:val="center"/>
              <w:rPr>
                <w:rFonts w:ascii="宋体" w:hAnsi="宋体" w:cs="宋体"/>
                <w:color w:val="333333"/>
                <w:kern w:val="0"/>
                <w:sz w:val="18"/>
                <w:szCs w:val="18"/>
              </w:rPr>
            </w:pPr>
            <w:r>
              <w:rPr>
                <w:rFonts w:hint="eastAsia" w:ascii="宋体" w:hAnsi="宋体" w:cs="宋体"/>
                <w:sz w:val="18"/>
                <w:szCs w:val="18"/>
              </w:rPr>
              <w:t>存档</w:t>
            </w:r>
          </w:p>
        </w:tc>
      </w:tr>
    </w:tbl>
    <w:p>
      <w:pPr>
        <w:widowControl/>
        <w:shd w:val="clear" w:color="auto" w:fill="FFFFFF"/>
        <w:jc w:val="left"/>
        <w:rPr>
          <w:rFonts w:ascii="宋体" w:hAnsi="宋体" w:cs="宋体"/>
          <w:vanish/>
          <w:color w:val="333333"/>
          <w:kern w:val="0"/>
          <w:szCs w:val="21"/>
        </w:rPr>
      </w:pPr>
      <w:r>
        <w:rPr>
          <w:rFonts w:ascii="宋体" w:hAnsi="宋体" w:cs="宋体"/>
          <w:vanish/>
          <w:color w:val="333333"/>
          <w:kern w:val="0"/>
          <w:szCs w:val="21"/>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jc w:val="left"/>
        <w:rPr>
          <w:rFonts w:ascii="宋体" w:hAnsi="宋体" w:cs="宋体"/>
          <w:vanish/>
          <w:color w:val="333333"/>
          <w:kern w:val="0"/>
          <w:szCs w:val="21"/>
        </w:rPr>
      </w:pPr>
    </w:p>
    <w:p>
      <w:pPr>
        <w:pStyle w:val="14"/>
        <w:ind w:firstLine="0" w:firstLineChars="0"/>
        <w:jc w:val="left"/>
        <w:rPr>
          <w:rFonts w:ascii="黑体" w:hAnsi="黑体" w:eastAsia="黑体" w:cs="宋体"/>
          <w:bCs/>
          <w:szCs w:val="21"/>
        </w:rPr>
      </w:pPr>
      <w:r>
        <w:rPr>
          <w:rFonts w:hint="eastAsia" w:ascii="黑体" w:hAnsi="黑体" w:eastAsia="黑体" w:cs="宋体"/>
          <w:bCs/>
          <w:szCs w:val="21"/>
        </w:rPr>
        <w:t>九、受理方式</w:t>
      </w:r>
    </w:p>
    <w:p>
      <w:pPr>
        <w:pStyle w:val="14"/>
        <w:rPr>
          <w:rFonts w:hAnsi="宋体" w:cs="宋体"/>
          <w:szCs w:val="21"/>
        </w:rPr>
      </w:pPr>
      <w:r>
        <w:rPr>
          <w:rFonts w:hint="eastAsia" w:hAnsi="宋体" w:cs="宋体"/>
          <w:szCs w:val="21"/>
        </w:rPr>
        <w:t>（一）窗口受理：直接到鲁山县行政服务中心综合窗口提交申办材料。</w:t>
      </w:r>
    </w:p>
    <w:p>
      <w:pPr>
        <w:pStyle w:val="14"/>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szCs w:val="21"/>
        </w:rPr>
      </w:pPr>
      <w:r>
        <w:rPr>
          <w:rFonts w:hint="eastAsia" w:ascii="黑体" w:hAnsi="黑体" w:eastAsia="黑体" w:cs="宋体"/>
          <w:bCs/>
          <w:szCs w:val="21"/>
        </w:rPr>
        <w:t>十、办理流程</w:t>
      </w:r>
    </w:p>
    <w:p>
      <w:pPr>
        <w:pStyle w:val="14"/>
        <w:rPr>
          <w:rFonts w:hAnsi="宋体" w:cs="宋体"/>
          <w:szCs w:val="21"/>
        </w:rPr>
      </w:pPr>
      <w:r>
        <w:rPr>
          <w:rFonts w:hint="eastAsia" w:hAnsi="宋体" w:cs="宋体"/>
          <w:szCs w:val="21"/>
        </w:rPr>
        <w:t>（一）受理</w:t>
      </w:r>
    </w:p>
    <w:p>
      <w:pPr>
        <w:pStyle w:val="14"/>
        <w:rPr>
          <w:rFonts w:hAnsi="宋体" w:cs="宋体"/>
          <w:szCs w:val="21"/>
        </w:rPr>
      </w:pPr>
      <w:r>
        <w:rPr>
          <w:rFonts w:hint="eastAsia" w:hAnsi="宋体" w:cs="宋体"/>
          <w:szCs w:val="21"/>
        </w:rPr>
        <w:t>受理窗口对申请材料进行审查，能当场予以确认的，应当场出具受理通知书；不能当场确认的，自收到申请材料之日起2个工作日内作出是否受理的决定；不符合规定的，向申请单位出具不予受理通知书。</w:t>
      </w:r>
    </w:p>
    <w:p>
      <w:pPr>
        <w:pStyle w:val="14"/>
        <w:rPr>
          <w:rFonts w:hAnsi="宋体" w:cs="宋体"/>
          <w:szCs w:val="21"/>
        </w:rPr>
      </w:pPr>
      <w:r>
        <w:rPr>
          <w:rFonts w:hint="eastAsia" w:hAnsi="宋体" w:cs="宋体"/>
          <w:szCs w:val="21"/>
        </w:rPr>
        <w:t>（二）审查</w:t>
      </w:r>
    </w:p>
    <w:p>
      <w:pPr>
        <w:pStyle w:val="14"/>
        <w:rPr>
          <w:rFonts w:hAnsi="宋体" w:cs="宋体"/>
          <w:szCs w:val="21"/>
        </w:rPr>
      </w:pPr>
      <w:r>
        <w:rPr>
          <w:rFonts w:hint="eastAsia" w:hAnsi="宋体" w:cs="宋体"/>
          <w:szCs w:val="21"/>
        </w:rPr>
        <w:t>登记机关依据审批材料进行审查，履行审批程序；符合条件的，予以登记；不符合条件的，不予办理使用登记，并书面说明理由。</w:t>
      </w:r>
    </w:p>
    <w:p>
      <w:pPr>
        <w:pStyle w:val="14"/>
        <w:rPr>
          <w:rFonts w:hAnsi="宋体" w:cs="宋体"/>
          <w:szCs w:val="21"/>
        </w:rPr>
      </w:pPr>
      <w:r>
        <w:rPr>
          <w:rFonts w:hint="eastAsia" w:hAnsi="宋体" w:cs="宋体"/>
          <w:szCs w:val="21"/>
        </w:rPr>
        <w:t>（三）决定</w:t>
      </w:r>
    </w:p>
    <w:p>
      <w:pPr>
        <w:pStyle w:val="14"/>
        <w:rPr>
          <w:rFonts w:hAnsi="宋体" w:cs="宋体"/>
          <w:szCs w:val="21"/>
        </w:rPr>
      </w:pPr>
      <w:r>
        <w:rPr>
          <w:rFonts w:hint="eastAsia" w:hAnsi="宋体" w:cs="宋体"/>
          <w:szCs w:val="21"/>
        </w:rPr>
        <w:t>决定审查通过的，作出行政许可。</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十一、办理时限</w:t>
      </w:r>
    </w:p>
    <w:p>
      <w:pPr>
        <w:pStyle w:val="14"/>
        <w:rPr>
          <w:rFonts w:hAnsi="宋体" w:cs="宋体"/>
          <w:szCs w:val="21"/>
        </w:rPr>
      </w:pPr>
      <w:r>
        <w:rPr>
          <w:rFonts w:hint="eastAsia" w:hAnsi="宋体" w:cs="宋体"/>
          <w:szCs w:val="21"/>
        </w:rPr>
        <w:t>（一）法定时限</w:t>
      </w:r>
    </w:p>
    <w:p>
      <w:pPr>
        <w:pStyle w:val="14"/>
        <w:rPr>
          <w:rFonts w:hAnsi="宋体" w:cs="宋体"/>
          <w:szCs w:val="21"/>
        </w:rPr>
      </w:pPr>
      <w:r>
        <w:rPr>
          <w:rFonts w:hint="eastAsia" w:hAnsi="宋体" w:cs="宋体"/>
          <w:szCs w:val="21"/>
        </w:rPr>
        <w:t>自受理之日起5个工作日。</w:t>
      </w:r>
    </w:p>
    <w:p>
      <w:pPr>
        <w:pStyle w:val="14"/>
        <w:rPr>
          <w:rFonts w:hAnsi="宋体" w:cs="宋体"/>
          <w:szCs w:val="21"/>
        </w:rPr>
      </w:pPr>
      <w:r>
        <w:rPr>
          <w:rFonts w:hint="eastAsia" w:hAnsi="宋体" w:cs="宋体"/>
          <w:szCs w:val="21"/>
        </w:rPr>
        <w:t>（二）承诺时限</w:t>
      </w:r>
    </w:p>
    <w:p>
      <w:pPr>
        <w:pStyle w:val="14"/>
        <w:rPr>
          <w:rFonts w:hAnsi="宋体" w:cs="宋体"/>
          <w:szCs w:val="21"/>
        </w:rPr>
      </w:pPr>
      <w:r>
        <w:rPr>
          <w:rFonts w:hint="eastAsia" w:hAnsi="宋体" w:cs="宋体"/>
          <w:szCs w:val="21"/>
        </w:rPr>
        <w:t>自受理之日起2个工作日。</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十二、收费依据及标准</w:t>
      </w:r>
    </w:p>
    <w:p>
      <w:pPr>
        <w:pStyle w:val="14"/>
        <w:rPr>
          <w:rFonts w:hAnsi="宋体" w:cs="宋体"/>
          <w:szCs w:val="21"/>
        </w:rPr>
      </w:pPr>
      <w:r>
        <w:rPr>
          <w:rFonts w:hint="eastAsia" w:hAnsi="宋体" w:cs="宋体"/>
          <w:szCs w:val="21"/>
        </w:rPr>
        <w:t>无</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十三、结果送达</w:t>
      </w:r>
    </w:p>
    <w:p>
      <w:pPr>
        <w:pStyle w:val="14"/>
        <w:rPr>
          <w:rFonts w:hAnsi="宋体" w:cs="宋体"/>
          <w:szCs w:val="21"/>
        </w:rPr>
      </w:pPr>
      <w:r>
        <w:rPr>
          <w:rFonts w:hint="eastAsia" w:hAnsi="宋体" w:cs="宋体"/>
          <w:szCs w:val="21"/>
        </w:rPr>
        <w:t>自受理之日起2个工作日内到行政中心一楼18号窗口领取或邮递送达</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十四、行政救济途径与方式</w:t>
      </w:r>
    </w:p>
    <w:p>
      <w:pPr>
        <w:pStyle w:val="14"/>
        <w:rPr>
          <w:rFonts w:hAnsi="宋体" w:cs="宋体"/>
          <w:szCs w:val="21"/>
        </w:rPr>
      </w:pPr>
      <w:r>
        <w:rPr>
          <w:rFonts w:hint="eastAsia" w:hAnsi="宋体" w:cs="宋体"/>
          <w:szCs w:val="21"/>
        </w:rPr>
        <w:t>（一）申请人在申请行政许可过程中，依法享有陈述权、申辩权；</w:t>
      </w:r>
    </w:p>
    <w:p>
      <w:pPr>
        <w:pStyle w:val="14"/>
        <w:rPr>
          <w:rFonts w:hAnsi="宋体" w:cs="宋体"/>
          <w:szCs w:val="21"/>
        </w:rPr>
      </w:pPr>
      <w:r>
        <w:rPr>
          <w:rFonts w:hint="eastAsia" w:hAnsi="宋体" w:cs="宋体"/>
          <w:szCs w:val="21"/>
        </w:rPr>
        <w:t>（二）申请人被驳回的有权要求说明理由；</w:t>
      </w:r>
    </w:p>
    <w:p>
      <w:pPr>
        <w:pStyle w:val="14"/>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szCs w:val="21"/>
        </w:rPr>
      </w:pPr>
      <w:r>
        <w:rPr>
          <w:rFonts w:hint="eastAsia" w:ascii="黑体" w:hAnsi="黑体" w:eastAsia="黑体" w:cs="宋体"/>
          <w:bCs/>
          <w:szCs w:val="21"/>
        </w:rPr>
        <w:t>十五、咨询方式</w:t>
      </w:r>
    </w:p>
    <w:p>
      <w:pPr>
        <w:pStyle w:val="14"/>
        <w:rPr>
          <w:rFonts w:hAnsi="宋体" w:cs="宋体"/>
          <w:szCs w:val="21"/>
        </w:rPr>
      </w:pPr>
      <w:r>
        <w:rPr>
          <w:rFonts w:hint="eastAsia" w:hAnsi="宋体" w:cs="宋体"/>
          <w:szCs w:val="21"/>
        </w:rPr>
        <w:t>（一）现场咨询</w:t>
      </w:r>
    </w:p>
    <w:p>
      <w:pPr>
        <w:pStyle w:val="14"/>
        <w:ind w:firstLine="945" w:firstLineChars="450"/>
        <w:rPr>
          <w:rFonts w:hAnsi="宋体" w:cs="宋体"/>
          <w:szCs w:val="21"/>
        </w:rPr>
      </w:pPr>
      <w:r>
        <w:rPr>
          <w:rFonts w:hint="eastAsia" w:hAnsi="宋体" w:cs="宋体"/>
          <w:szCs w:val="21"/>
        </w:rPr>
        <w:t>鲁山县行政服务中心综合窗口</w:t>
      </w:r>
    </w:p>
    <w:p>
      <w:pPr>
        <w:pStyle w:val="14"/>
        <w:rPr>
          <w:rFonts w:hAnsi="宋体" w:cs="宋体"/>
          <w:szCs w:val="21"/>
        </w:rPr>
      </w:pPr>
      <w:r>
        <w:rPr>
          <w:rFonts w:hint="eastAsia" w:hAnsi="宋体" w:cs="宋体"/>
          <w:szCs w:val="21"/>
        </w:rPr>
        <w:t>（二）电话咨询</w:t>
      </w:r>
    </w:p>
    <w:p>
      <w:pPr>
        <w:pStyle w:val="14"/>
        <w:ind w:firstLine="1050" w:firstLineChars="500"/>
        <w:rPr>
          <w:rFonts w:hAnsi="宋体" w:cs="宋体"/>
          <w:szCs w:val="21"/>
        </w:rPr>
      </w:pPr>
      <w:r>
        <w:rPr>
          <w:rFonts w:hint="eastAsia" w:hAnsi="宋体" w:cs="宋体"/>
          <w:szCs w:val="21"/>
        </w:rPr>
        <w:t>0375-7173517</w:t>
      </w:r>
    </w:p>
    <w:p>
      <w:pPr>
        <w:pStyle w:val="14"/>
        <w:rPr>
          <w:rFonts w:hAnsi="宋体" w:cs="宋体"/>
          <w:szCs w:val="21"/>
        </w:rPr>
      </w:pPr>
      <w:r>
        <w:rPr>
          <w:rFonts w:hint="eastAsia" w:hAnsi="宋体" w:cs="宋体"/>
          <w:szCs w:val="21"/>
        </w:rPr>
        <w:t>（三）网上咨询</w:t>
      </w:r>
    </w:p>
    <w:p>
      <w:pPr>
        <w:pStyle w:val="14"/>
        <w:ind w:firstLine="1050" w:firstLineChars="500"/>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十六、监督投诉渠道</w:t>
      </w:r>
    </w:p>
    <w:p>
      <w:pPr>
        <w:pStyle w:val="14"/>
        <w:rPr>
          <w:rFonts w:hAnsi="宋体" w:cs="宋体"/>
          <w:szCs w:val="21"/>
        </w:rPr>
      </w:pPr>
      <w:r>
        <w:rPr>
          <w:rFonts w:hint="eastAsia" w:hAnsi="宋体" w:cs="宋体"/>
          <w:szCs w:val="21"/>
        </w:rPr>
        <w:t>（一）现场监督投诉</w:t>
      </w:r>
    </w:p>
    <w:p>
      <w:pPr>
        <w:pStyle w:val="14"/>
        <w:ind w:firstLine="1050" w:firstLineChars="500"/>
        <w:rPr>
          <w:rFonts w:hAnsi="宋体" w:cs="宋体"/>
          <w:szCs w:val="21"/>
        </w:rPr>
      </w:pPr>
      <w:r>
        <w:rPr>
          <w:rFonts w:hint="eastAsia" w:hAnsi="宋体" w:cs="宋体"/>
          <w:szCs w:val="21"/>
        </w:rPr>
        <w:t>鲁山县行政服务中心业务科</w:t>
      </w:r>
    </w:p>
    <w:p>
      <w:pPr>
        <w:pStyle w:val="14"/>
        <w:rPr>
          <w:rFonts w:hAnsi="宋体" w:cs="宋体"/>
          <w:szCs w:val="21"/>
        </w:rPr>
      </w:pPr>
      <w:r>
        <w:rPr>
          <w:rFonts w:hint="eastAsia" w:hAnsi="宋体" w:cs="宋体"/>
          <w:szCs w:val="21"/>
        </w:rPr>
        <w:t>（二）电话监督投诉</w:t>
      </w:r>
    </w:p>
    <w:p>
      <w:pPr>
        <w:pStyle w:val="14"/>
        <w:ind w:firstLine="1050" w:firstLineChars="500"/>
        <w:rPr>
          <w:rFonts w:hAnsi="宋体" w:cs="宋体"/>
          <w:szCs w:val="21"/>
        </w:rPr>
      </w:pPr>
      <w:r>
        <w:rPr>
          <w:rFonts w:hint="eastAsia" w:hAnsi="宋体" w:cs="宋体"/>
          <w:szCs w:val="21"/>
        </w:rPr>
        <w:t>1.鲁山县交通运输局电话：0375-7173517</w:t>
      </w:r>
    </w:p>
    <w:p>
      <w:pPr>
        <w:pStyle w:val="14"/>
        <w:ind w:firstLine="1050" w:firstLineChars="500"/>
        <w:rPr>
          <w:rFonts w:hAnsi="宋体" w:cs="宋体"/>
          <w:szCs w:val="21"/>
        </w:rPr>
      </w:pPr>
      <w:r>
        <w:rPr>
          <w:rFonts w:hint="eastAsia" w:hAnsi="宋体" w:cs="宋体"/>
          <w:szCs w:val="21"/>
        </w:rPr>
        <w:t>2.鲁山县行政服务中心投诉电话：0375-7172625</w:t>
      </w:r>
    </w:p>
    <w:p>
      <w:pPr>
        <w:pStyle w:val="14"/>
        <w:rPr>
          <w:rFonts w:hAnsi="宋体" w:cs="宋体"/>
          <w:szCs w:val="21"/>
        </w:rPr>
      </w:pPr>
      <w:r>
        <w:rPr>
          <w:rFonts w:hint="eastAsia" w:hAnsi="宋体" w:cs="宋体"/>
          <w:szCs w:val="21"/>
        </w:rPr>
        <w:t>（三）网上监督投诉</w:t>
      </w:r>
    </w:p>
    <w:p>
      <w:pPr>
        <w:pStyle w:val="14"/>
        <w:ind w:firstLine="1155" w:firstLineChars="550"/>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十七、办理地址和时间</w:t>
      </w:r>
    </w:p>
    <w:p>
      <w:pPr>
        <w:pStyle w:val="14"/>
        <w:ind w:firstLine="840" w:firstLineChars="400"/>
        <w:rPr>
          <w:rFonts w:hAnsi="宋体" w:cs="宋体"/>
          <w:szCs w:val="21"/>
        </w:rPr>
      </w:pPr>
      <w:r>
        <w:rPr>
          <w:rFonts w:hint="eastAsia" w:hAnsi="宋体" w:cs="宋体"/>
          <w:szCs w:val="21"/>
        </w:rPr>
        <w:t>地址：鲁山县花园路南段，鲁山县行政服务中心</w:t>
      </w:r>
    </w:p>
    <w:p>
      <w:pPr>
        <w:pStyle w:val="14"/>
        <w:ind w:firstLine="840" w:firstLineChars="400"/>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十八、办理进程和结果查询</w:t>
      </w:r>
    </w:p>
    <w:p>
      <w:pPr>
        <w:pStyle w:val="14"/>
        <w:rPr>
          <w:rFonts w:hAnsi="宋体" w:cs="宋体"/>
          <w:szCs w:val="21"/>
        </w:rPr>
      </w:pPr>
      <w:r>
        <w:rPr>
          <w:rFonts w:hint="eastAsia" w:hAnsi="宋体" w:cs="宋体"/>
          <w:szCs w:val="21"/>
        </w:rPr>
        <w:t>（一）办理进程查询方式</w:t>
      </w:r>
    </w:p>
    <w:p>
      <w:pPr>
        <w:pStyle w:val="14"/>
        <w:ind w:firstLine="840" w:firstLineChars="400"/>
        <w:rPr>
          <w:rFonts w:hAnsi="宋体" w:cs="宋体"/>
          <w:szCs w:val="21"/>
        </w:rPr>
      </w:pPr>
      <w:r>
        <w:rPr>
          <w:rFonts w:hint="eastAsia" w:hAnsi="宋体" w:cs="宋体"/>
          <w:szCs w:val="21"/>
        </w:rPr>
        <w:t>1.现场查询</w:t>
      </w:r>
    </w:p>
    <w:p>
      <w:pPr>
        <w:pStyle w:val="14"/>
        <w:ind w:firstLine="945" w:firstLineChars="450"/>
        <w:rPr>
          <w:rFonts w:hAnsi="宋体" w:cs="宋体"/>
          <w:szCs w:val="21"/>
        </w:rPr>
      </w:pPr>
      <w:r>
        <w:rPr>
          <w:rFonts w:hint="eastAsia" w:hAnsi="宋体" w:cs="宋体"/>
          <w:szCs w:val="21"/>
        </w:rPr>
        <w:t>鲁山县行政服务中心综合窗口</w:t>
      </w:r>
    </w:p>
    <w:p>
      <w:pPr>
        <w:pStyle w:val="14"/>
        <w:ind w:firstLine="840" w:firstLineChars="400"/>
        <w:rPr>
          <w:rFonts w:hAnsi="宋体" w:cs="宋体"/>
          <w:szCs w:val="21"/>
        </w:rPr>
      </w:pPr>
      <w:r>
        <w:rPr>
          <w:rFonts w:hint="eastAsia" w:hAnsi="宋体" w:cs="宋体"/>
          <w:szCs w:val="21"/>
        </w:rPr>
        <w:t>2.电话查询</w:t>
      </w:r>
    </w:p>
    <w:p>
      <w:pPr>
        <w:pStyle w:val="14"/>
        <w:ind w:firstLine="945" w:firstLineChars="450"/>
        <w:rPr>
          <w:rFonts w:hAnsi="宋体" w:cs="宋体"/>
          <w:szCs w:val="21"/>
        </w:rPr>
      </w:pPr>
      <w:r>
        <w:rPr>
          <w:rFonts w:hint="eastAsia" w:hAnsi="宋体" w:cs="宋体"/>
          <w:szCs w:val="21"/>
        </w:rPr>
        <w:t>0375-7173517</w:t>
      </w:r>
    </w:p>
    <w:p>
      <w:pPr>
        <w:pStyle w:val="14"/>
        <w:ind w:firstLine="840" w:firstLineChars="400"/>
        <w:rPr>
          <w:rFonts w:hAnsi="宋体" w:cs="宋体"/>
          <w:szCs w:val="21"/>
        </w:rPr>
      </w:pPr>
      <w:r>
        <w:rPr>
          <w:rFonts w:hint="eastAsia" w:hAnsi="宋体" w:cs="宋体"/>
          <w:szCs w:val="21"/>
        </w:rPr>
        <w:t>3.网上查询</w:t>
      </w:r>
    </w:p>
    <w:p>
      <w:pPr>
        <w:pStyle w:val="14"/>
        <w:ind w:firstLine="1050" w:firstLineChars="500"/>
        <w:rPr>
          <w:rFonts w:hAnsi="宋体" w:cs="宋体"/>
          <w:szCs w:val="21"/>
        </w:rPr>
      </w:pPr>
      <w:r>
        <w:rPr>
          <w:rFonts w:hint="eastAsia" w:hAnsi="宋体" w:cs="宋体"/>
          <w:szCs w:val="21"/>
        </w:rPr>
        <w:t>http://pdsls.hnzwfw.gov.cn/</w:t>
      </w:r>
    </w:p>
    <w:p>
      <w:pPr>
        <w:pStyle w:val="14"/>
        <w:rPr>
          <w:rFonts w:hAnsi="宋体" w:cs="宋体"/>
          <w:szCs w:val="21"/>
        </w:rPr>
      </w:pPr>
      <w:r>
        <w:rPr>
          <w:rFonts w:hint="eastAsia" w:hAnsi="宋体" w:cs="宋体"/>
          <w:szCs w:val="21"/>
        </w:rPr>
        <w:t>（二）结果公开查询方式</w:t>
      </w:r>
    </w:p>
    <w:p>
      <w:pPr>
        <w:pStyle w:val="14"/>
        <w:ind w:firstLine="945" w:firstLineChars="450"/>
        <w:rPr>
          <w:rFonts w:hAnsi="宋体" w:cs="宋体"/>
          <w:szCs w:val="21"/>
        </w:rPr>
      </w:pPr>
      <w:r>
        <w:rPr>
          <w:rFonts w:hint="eastAsia" w:hAnsi="宋体" w:cs="宋体"/>
          <w:szCs w:val="21"/>
        </w:rPr>
        <w:t>1.现场查询</w:t>
      </w:r>
    </w:p>
    <w:p>
      <w:pPr>
        <w:pStyle w:val="14"/>
        <w:ind w:firstLine="945" w:firstLineChars="450"/>
        <w:rPr>
          <w:rFonts w:hAnsi="宋体" w:cs="宋体"/>
          <w:szCs w:val="21"/>
        </w:rPr>
      </w:pPr>
      <w:r>
        <w:rPr>
          <w:rFonts w:hint="eastAsia" w:hAnsi="宋体" w:cs="宋体"/>
          <w:szCs w:val="21"/>
        </w:rPr>
        <w:t>鲁山县行政服务中心综合窗口</w:t>
      </w:r>
    </w:p>
    <w:p>
      <w:pPr>
        <w:pStyle w:val="14"/>
        <w:ind w:firstLine="945" w:firstLineChars="450"/>
        <w:rPr>
          <w:rFonts w:hAnsi="宋体" w:cs="宋体"/>
          <w:szCs w:val="21"/>
        </w:rPr>
      </w:pPr>
      <w:r>
        <w:rPr>
          <w:rFonts w:hint="eastAsia" w:hAnsi="宋体" w:cs="宋体"/>
          <w:szCs w:val="21"/>
        </w:rPr>
        <w:t>2.电话查询</w:t>
      </w:r>
    </w:p>
    <w:p>
      <w:pPr>
        <w:pStyle w:val="14"/>
        <w:ind w:firstLine="945" w:firstLineChars="450"/>
        <w:rPr>
          <w:rFonts w:hAnsi="宋体" w:cs="宋体"/>
          <w:szCs w:val="21"/>
        </w:rPr>
      </w:pPr>
      <w:r>
        <w:rPr>
          <w:rFonts w:hint="eastAsia" w:hAnsi="宋体" w:cs="宋体"/>
          <w:szCs w:val="21"/>
        </w:rPr>
        <w:t>0375-7173517</w:t>
      </w:r>
    </w:p>
    <w:p>
      <w:pPr>
        <w:pStyle w:val="14"/>
        <w:ind w:firstLine="945" w:firstLineChars="450"/>
        <w:rPr>
          <w:rFonts w:hAnsi="宋体" w:cs="宋体"/>
          <w:szCs w:val="21"/>
        </w:rPr>
      </w:pPr>
      <w:r>
        <w:rPr>
          <w:rFonts w:hint="eastAsia" w:hAnsi="宋体" w:cs="宋体"/>
          <w:szCs w:val="21"/>
        </w:rPr>
        <w:t>3.网上查询</w:t>
      </w:r>
    </w:p>
    <w:p>
      <w:pPr>
        <w:pStyle w:val="14"/>
        <w:ind w:firstLine="945" w:firstLineChars="450"/>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rPr>
          <w:rFonts w:ascii="黑体" w:hAnsi="黑体" w:eastAsia="黑体" w:cs="宋体"/>
          <w:bCs/>
          <w:szCs w:val="21"/>
        </w:rPr>
      </w:pPr>
      <w:r>
        <w:rPr>
          <w:rFonts w:hint="eastAsia" w:ascii="黑体" w:hAnsi="黑体" w:eastAsia="黑体" w:cs="宋体"/>
          <w:bCs/>
          <w:szCs w:val="21"/>
        </w:rPr>
        <w:t>十九、办理结果样本</w:t>
      </w:r>
    </w:p>
    <w:p>
      <w:pPr>
        <w:pStyle w:val="14"/>
        <w:ind w:firstLine="945" w:firstLineChars="450"/>
        <w:rPr>
          <w:rFonts w:ascii="黑体" w:hAnsi="黑体" w:eastAsia="黑体" w:cs="宋体"/>
          <w:bCs/>
          <w:szCs w:val="21"/>
        </w:rPr>
      </w:pPr>
      <w:r>
        <w:rPr>
          <w:rFonts w:hint="eastAsia" w:ascii="黑体" w:hAnsi="黑体" w:eastAsia="黑体" w:cs="宋体"/>
          <w:bCs/>
          <w:szCs w:val="21"/>
        </w:rPr>
        <w:t>无</w:t>
      </w:r>
    </w:p>
    <w:p>
      <w:pPr>
        <w:pStyle w:val="14"/>
        <w:ind w:firstLine="0" w:firstLineChars="0"/>
        <w:jc w:val="left"/>
        <w:rPr>
          <w:rFonts w:ascii="黑体" w:hAnsi="黑体" w:eastAsia="黑体"/>
          <w:bCs/>
          <w:spacing w:val="4"/>
          <w:szCs w:val="21"/>
        </w:rPr>
      </w:pPr>
      <w:r>
        <w:rPr>
          <w:rFonts w:hint="eastAsia" w:ascii="黑体" w:hAnsi="黑体" w:eastAsia="黑体" w:cs="宋体"/>
          <w:bCs/>
          <w:szCs w:val="21"/>
        </w:rPr>
        <w:t>二十、附件</w:t>
      </w:r>
    </w:p>
    <w:p>
      <w:pPr>
        <w:pStyle w:val="14"/>
        <w:ind w:firstLine="945" w:firstLineChars="450"/>
        <w:rPr>
          <w:rFonts w:hAnsi="宋体" w:cs="宋体"/>
          <w:szCs w:val="21"/>
        </w:rPr>
      </w:pPr>
      <w:r>
        <w:rPr>
          <w:rFonts w:hint="eastAsia" w:hAnsi="宋体" w:cs="宋体"/>
          <w:szCs w:val="21"/>
        </w:rPr>
        <w:t>附件1：船舶进入或穿越禁航区申请书</w:t>
      </w:r>
    </w:p>
    <w:p>
      <w:pPr>
        <w:pStyle w:val="14"/>
        <w:ind w:firstLine="945" w:firstLineChars="450"/>
        <w:rPr>
          <w:rFonts w:hAnsi="宋体" w:cs="宋体"/>
          <w:szCs w:val="21"/>
          <w:lang w:val="zh-CN"/>
        </w:rPr>
      </w:pPr>
      <w:r>
        <w:rPr>
          <w:rFonts w:hint="eastAsia" w:hAnsi="宋体" w:cs="宋体"/>
          <w:szCs w:val="21"/>
        </w:rPr>
        <w:t>附件2：船舶进入或穿越禁航区申请书示范文本</w:t>
      </w:r>
    </w:p>
    <w:p>
      <w:pPr>
        <w:pStyle w:val="14"/>
        <w:ind w:firstLine="945" w:firstLineChars="450"/>
        <w:rPr>
          <w:rFonts w:hAnsi="宋体"/>
          <w:color w:val="000000"/>
        </w:rPr>
      </w:pPr>
      <w:r>
        <w:rPr>
          <w:rFonts w:hint="eastAsia" w:hAnsi="宋体" w:cs="宋体"/>
          <w:szCs w:val="21"/>
        </w:rPr>
        <w:t>附件3：事项流程图</w:t>
      </w:r>
    </w:p>
    <w:p>
      <w:pPr>
        <w:spacing w:before="100" w:beforeAutospacing="1" w:after="100" w:afterAutospacing="1"/>
        <w:ind w:firstLine="420" w:firstLineChars="200"/>
        <w:contextualSpacing/>
        <w:jc w:val="center"/>
        <w:rPr>
          <w:rFonts w:ascii="黑体" w:hAnsi="黑体" w:eastAsia="黑体" w:cs="黑体"/>
          <w:bCs/>
          <w:color w:val="000000"/>
          <w:szCs w:val="21"/>
        </w:rPr>
      </w:pPr>
    </w:p>
    <w:p>
      <w:pPr>
        <w:spacing w:before="100" w:beforeAutospacing="1" w:after="100" w:afterAutospacing="1"/>
        <w:ind w:firstLine="420" w:firstLineChars="200"/>
        <w:contextualSpacing/>
        <w:jc w:val="center"/>
        <w:rPr>
          <w:rFonts w:ascii="黑体" w:hAnsi="黑体" w:eastAsia="黑体" w:cs="黑体"/>
          <w:bCs/>
          <w:color w:val="000000"/>
          <w:szCs w:val="21"/>
        </w:rPr>
      </w:pPr>
    </w:p>
    <w:p>
      <w:pPr>
        <w:spacing w:before="100" w:beforeAutospacing="1" w:after="100" w:afterAutospacing="1"/>
        <w:ind w:firstLine="420" w:firstLineChars="200"/>
        <w:contextualSpacing/>
        <w:jc w:val="center"/>
        <w:rPr>
          <w:rFonts w:ascii="黑体" w:hAnsi="黑体" w:eastAsia="黑体" w:cs="黑体"/>
          <w:bCs/>
          <w:color w:val="000000"/>
          <w:szCs w:val="21"/>
        </w:rPr>
      </w:pPr>
    </w:p>
    <w:p>
      <w:pPr>
        <w:spacing w:before="100" w:beforeAutospacing="1" w:after="100" w:afterAutospacing="1"/>
        <w:ind w:firstLine="420" w:firstLineChars="200"/>
        <w:contextualSpacing/>
        <w:jc w:val="center"/>
        <w:rPr>
          <w:rFonts w:ascii="黑体" w:hAnsi="黑体" w:eastAsia="黑体" w:cs="黑体"/>
          <w:bCs/>
          <w:color w:val="000000"/>
          <w:szCs w:val="21"/>
        </w:rPr>
      </w:pPr>
    </w:p>
    <w:p>
      <w:pPr>
        <w:spacing w:before="100" w:beforeAutospacing="1" w:after="100" w:afterAutospacing="1"/>
        <w:ind w:firstLine="420" w:firstLineChars="200"/>
        <w:contextualSpacing/>
        <w:jc w:val="center"/>
        <w:rPr>
          <w:rFonts w:ascii="黑体" w:hAnsi="黑体" w:eastAsia="黑体" w:cs="黑体"/>
          <w:bCs/>
          <w:color w:val="000000"/>
          <w:szCs w:val="21"/>
        </w:rPr>
      </w:pPr>
    </w:p>
    <w:p>
      <w:pPr>
        <w:spacing w:before="100" w:beforeAutospacing="1" w:after="100" w:afterAutospacing="1"/>
        <w:ind w:firstLine="420" w:firstLineChars="200"/>
        <w:contextualSpacing/>
        <w:jc w:val="center"/>
        <w:rPr>
          <w:rFonts w:ascii="黑体" w:hAnsi="黑体" w:eastAsia="黑体" w:cs="黑体"/>
          <w:bCs/>
          <w:color w:val="000000"/>
          <w:szCs w:val="21"/>
        </w:rPr>
      </w:pPr>
    </w:p>
    <w:p>
      <w:pPr>
        <w:spacing w:before="100" w:beforeAutospacing="1" w:after="100" w:afterAutospacing="1"/>
        <w:contextualSpacing/>
        <w:jc w:val="left"/>
        <w:rPr>
          <w:rFonts w:ascii="宋体" w:hAnsi="宋体" w:cs="宋体"/>
          <w:szCs w:val="21"/>
        </w:rPr>
      </w:pPr>
    </w:p>
    <w:p>
      <w:pPr>
        <w:spacing w:before="100" w:beforeAutospacing="1" w:after="100" w:afterAutospacing="1"/>
        <w:ind w:firstLine="2730" w:firstLineChars="1300"/>
        <w:contextualSpacing/>
        <w:jc w:val="left"/>
        <w:rPr>
          <w:rFonts w:ascii="黑体" w:hAnsi="黑体" w:eastAsia="黑体" w:cs="宋体"/>
          <w:szCs w:val="21"/>
        </w:rPr>
      </w:pPr>
      <w:r>
        <w:rPr>
          <w:rFonts w:hint="eastAsia" w:ascii="黑体" w:hAnsi="黑体" w:eastAsia="黑体" w:cs="宋体"/>
          <w:szCs w:val="21"/>
        </w:rPr>
        <w:t>附件1：船舶进入或穿越禁航区申请书</w:t>
      </w:r>
    </w:p>
    <w:p>
      <w:pPr>
        <w:spacing w:before="100" w:beforeAutospacing="1" w:after="100" w:afterAutospacing="1"/>
        <w:contextualSpacing/>
        <w:jc w:val="center"/>
        <w:rPr>
          <w:rFonts w:ascii="黑体" w:hAnsi="黑体" w:eastAsia="黑体" w:cs="黑体"/>
          <w:color w:val="000000"/>
          <w:szCs w:val="21"/>
        </w:rPr>
      </w:pPr>
    </w:p>
    <w:p>
      <w:pPr>
        <w:spacing w:before="100" w:beforeAutospacing="1" w:after="100" w:afterAutospacing="1"/>
        <w:contextualSpacing/>
        <w:jc w:val="center"/>
        <w:rPr>
          <w:rFonts w:ascii="黑体" w:hAnsi="黑体" w:eastAsia="黑体" w:cs="黑体"/>
          <w:color w:val="000000"/>
          <w:sz w:val="32"/>
          <w:szCs w:val="32"/>
        </w:rPr>
      </w:pPr>
      <w:r>
        <w:rPr>
          <w:rFonts w:hint="eastAsia" w:ascii="黑体" w:hAnsi="黑体" w:eastAsia="黑体" w:cs="黑体"/>
          <w:color w:val="000000"/>
          <w:sz w:val="32"/>
          <w:szCs w:val="32"/>
        </w:rPr>
        <w:t>船舶进入或穿越禁航区申请书</w:t>
      </w:r>
    </w:p>
    <w:p>
      <w:pPr>
        <w:spacing w:before="100" w:beforeAutospacing="1" w:after="100" w:afterAutospacing="1"/>
        <w:ind w:firstLine="420" w:firstLineChars="200"/>
        <w:contextualSpacing/>
        <w:jc w:val="left"/>
        <w:rPr>
          <w:rFonts w:ascii="宋体" w:hAnsi="宋体"/>
          <w:color w:val="000000"/>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申请人</w:t>
            </w:r>
          </w:p>
        </w:tc>
        <w:tc>
          <w:tcPr>
            <w:tcW w:w="7560"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申请时间</w:t>
            </w:r>
          </w:p>
        </w:tc>
        <w:tc>
          <w:tcPr>
            <w:tcW w:w="7560" w:type="dxa"/>
            <w:tcBorders>
              <w:top w:val="single" w:color="auto" w:sz="4" w:space="0"/>
              <w:left w:val="single" w:color="auto" w:sz="4" w:space="0"/>
              <w:bottom w:val="single" w:color="auto" w:sz="4" w:space="0"/>
              <w:right w:val="single" w:color="auto" w:sz="4"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船舶名称</w:t>
            </w:r>
          </w:p>
        </w:tc>
        <w:tc>
          <w:tcPr>
            <w:tcW w:w="7560" w:type="dxa"/>
            <w:tcBorders>
              <w:top w:val="single" w:color="auto" w:sz="4" w:space="0"/>
              <w:left w:val="single" w:color="auto" w:sz="4" w:space="0"/>
              <w:bottom w:val="single" w:color="auto" w:sz="4" w:space="0"/>
              <w:right w:val="single" w:color="auto" w:sz="4"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船舶种类</w:t>
            </w:r>
          </w:p>
        </w:tc>
        <w:tc>
          <w:tcPr>
            <w:tcW w:w="7560" w:type="dxa"/>
            <w:tcBorders>
              <w:top w:val="single" w:color="auto" w:sz="4" w:space="0"/>
              <w:left w:val="single" w:color="auto" w:sz="4" w:space="0"/>
              <w:bottom w:val="single" w:color="auto" w:sz="4" w:space="0"/>
              <w:right w:val="single" w:color="auto" w:sz="4"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进入或穿越区域</w:t>
            </w:r>
          </w:p>
        </w:tc>
        <w:tc>
          <w:tcPr>
            <w:tcW w:w="7560" w:type="dxa"/>
            <w:tcBorders>
              <w:top w:val="single" w:color="auto" w:sz="4" w:space="0"/>
              <w:left w:val="single" w:color="auto" w:sz="4" w:space="0"/>
              <w:bottom w:val="single" w:color="auto" w:sz="4" w:space="0"/>
              <w:right w:val="single" w:color="auto" w:sz="4"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进入或穿越时间</w:t>
            </w:r>
          </w:p>
        </w:tc>
        <w:tc>
          <w:tcPr>
            <w:tcW w:w="7560" w:type="dxa"/>
            <w:tcBorders>
              <w:top w:val="single" w:color="auto" w:sz="4" w:space="0"/>
              <w:left w:val="single" w:color="auto" w:sz="4" w:space="0"/>
              <w:bottom w:val="single" w:color="auto" w:sz="4" w:space="0"/>
              <w:right w:val="single" w:color="auto" w:sz="4"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0"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附送材料</w:t>
            </w:r>
          </w:p>
        </w:tc>
        <w:tc>
          <w:tcPr>
            <w:tcW w:w="7560" w:type="dxa"/>
            <w:tcBorders>
              <w:top w:val="single" w:color="auto" w:sz="4" w:space="0"/>
              <w:left w:val="single" w:color="auto" w:sz="4" w:space="0"/>
              <w:bottom w:val="single" w:color="auto" w:sz="4" w:space="0"/>
              <w:right w:val="single" w:color="auto" w:sz="4" w:space="0"/>
            </w:tcBorders>
          </w:tcPr>
          <w:p>
            <w:pPr>
              <w:spacing w:line="480" w:lineRule="exact"/>
              <w:jc w:val="left"/>
              <w:rPr>
                <w:rFonts w:ascii="宋体" w:hAnsi="宋体" w:cs="宋体"/>
                <w:sz w:val="18"/>
                <w:szCs w:val="18"/>
              </w:rPr>
            </w:pPr>
          </w:p>
          <w:p>
            <w:pPr>
              <w:spacing w:line="480" w:lineRule="exact"/>
              <w:jc w:val="left"/>
              <w:rPr>
                <w:rFonts w:ascii="宋体" w:hAnsi="宋体" w:cs="宋体"/>
                <w:sz w:val="18"/>
                <w:szCs w:val="18"/>
              </w:rPr>
            </w:pPr>
            <w:r>
              <w:rPr>
                <w:rFonts w:hint="eastAsia" w:ascii="宋体" w:hAnsi="宋体" w:cs="宋体"/>
                <w:sz w:val="18"/>
                <w:szCs w:val="18"/>
              </w:rPr>
              <w:t>1、船舶航行的路线和航行时间说明                                            □</w:t>
            </w:r>
          </w:p>
          <w:p>
            <w:pPr>
              <w:spacing w:line="480" w:lineRule="exact"/>
              <w:jc w:val="left"/>
              <w:rPr>
                <w:rFonts w:ascii="宋体" w:hAnsi="宋体" w:cs="宋体"/>
                <w:sz w:val="18"/>
                <w:szCs w:val="18"/>
              </w:rPr>
            </w:pPr>
            <w:r>
              <w:rPr>
                <w:rFonts w:hint="eastAsia" w:ascii="宋体" w:hAnsi="宋体" w:cs="宋体"/>
                <w:sz w:val="18"/>
                <w:szCs w:val="18"/>
              </w:rPr>
              <w:t>2、船舶概况（船舶尺度、吃水、载货载客情况等）                              □</w:t>
            </w:r>
          </w:p>
          <w:p>
            <w:pPr>
              <w:spacing w:line="480" w:lineRule="exact"/>
              <w:jc w:val="left"/>
              <w:rPr>
                <w:rFonts w:ascii="宋体" w:hAnsi="宋体" w:cs="宋体"/>
                <w:sz w:val="18"/>
                <w:szCs w:val="18"/>
              </w:rPr>
            </w:pPr>
            <w:r>
              <w:rPr>
                <w:rFonts w:hint="eastAsia" w:ascii="宋体" w:hAnsi="宋体" w:cs="宋体"/>
                <w:sz w:val="18"/>
                <w:szCs w:val="18"/>
              </w:rPr>
              <w:t xml:space="preserve">3、已制定保障安全、防治污染和保护禁航区的措施和应急预案的证明材料          </w:t>
            </w:r>
            <w:r>
              <w:rPr>
                <w:rFonts w:hint="eastAsia" w:ascii="宋体" w:hAnsi="宋体" w:cs="宋体"/>
                <w:sz w:val="18"/>
                <w:szCs w:val="18"/>
              </w:rPr>
              <w:sym w:font="Wingdings 2" w:char="00A3"/>
            </w:r>
            <w:r>
              <w:rPr>
                <w:rFonts w:hint="eastAsia" w:ascii="宋体" w:hAnsi="宋体" w:cs="宋体"/>
                <w:sz w:val="18"/>
                <w:szCs w:val="18"/>
              </w:rPr>
              <w:t xml:space="preserve">                                            </w:t>
            </w:r>
          </w:p>
          <w:p>
            <w:pPr>
              <w:spacing w:line="480" w:lineRule="exact"/>
              <w:jc w:val="left"/>
              <w:rPr>
                <w:rFonts w:ascii="宋体" w:hAnsi="宋体" w:cs="宋体"/>
                <w:sz w:val="18"/>
                <w:szCs w:val="18"/>
              </w:rPr>
            </w:pPr>
            <w:r>
              <w:rPr>
                <w:rFonts w:hint="eastAsia" w:ascii="宋体" w:hAnsi="宋体" w:cs="宋体"/>
                <w:sz w:val="18"/>
                <w:szCs w:val="18"/>
              </w:rPr>
              <w:t>4、专项维护申请（规定必要时）                                              □</w:t>
            </w:r>
          </w:p>
          <w:p>
            <w:pPr>
              <w:spacing w:line="480" w:lineRule="exact"/>
              <w:jc w:val="left"/>
              <w:rPr>
                <w:rFonts w:ascii="宋体" w:hAnsi="宋体" w:cs="宋体"/>
                <w:sz w:val="18"/>
                <w:szCs w:val="18"/>
              </w:rPr>
            </w:pPr>
            <w:r>
              <w:rPr>
                <w:rFonts w:hint="eastAsia" w:ascii="宋体" w:hAnsi="宋体" w:cs="宋体"/>
                <w:sz w:val="18"/>
                <w:szCs w:val="18"/>
              </w:rPr>
              <w:t xml:space="preserve">5、军事部门同意进入或者穿越军事禁航区的书面文件及其复印件（规定必要时）    </w:t>
            </w:r>
            <w:r>
              <w:rPr>
                <w:rFonts w:hint="eastAsia" w:ascii="宋体" w:hAnsi="宋体" w:cs="宋体"/>
                <w:sz w:val="18"/>
                <w:szCs w:val="18"/>
              </w:rPr>
              <w:sym w:font="Wingdings 2" w:char="00A3"/>
            </w:r>
            <w:r>
              <w:rPr>
                <w:rFonts w:hint="eastAsia" w:ascii="宋体" w:hAnsi="宋体" w:cs="宋体"/>
                <w:sz w:val="18"/>
                <w:szCs w:val="18"/>
              </w:rPr>
              <w:t xml:space="preserve">                                             </w:t>
            </w:r>
          </w:p>
          <w:p>
            <w:pPr>
              <w:spacing w:line="480" w:lineRule="exact"/>
              <w:rPr>
                <w:rFonts w:ascii="宋体" w:hAnsi="宋体"/>
                <w:color w:val="FF0000"/>
                <w:sz w:val="18"/>
                <w:szCs w:val="18"/>
              </w:rPr>
            </w:pPr>
            <w:r>
              <w:rPr>
                <w:rFonts w:hint="eastAsia" w:ascii="宋体" w:hAnsi="宋体" w:cs="宋体"/>
                <w:sz w:val="18"/>
                <w:szCs w:val="18"/>
              </w:rPr>
              <w:t>6、</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其他需要说明的情况</w:t>
            </w:r>
          </w:p>
        </w:tc>
        <w:tc>
          <w:tcPr>
            <w:tcW w:w="7560" w:type="dxa"/>
            <w:tcBorders>
              <w:top w:val="single" w:color="auto" w:sz="4" w:space="0"/>
              <w:left w:val="single" w:color="auto" w:sz="4" w:space="0"/>
              <w:bottom w:val="single" w:color="auto" w:sz="4" w:space="0"/>
              <w:right w:val="single" w:color="auto" w:sz="4"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联系人</w:t>
            </w:r>
          </w:p>
          <w:p>
            <w:pPr>
              <w:jc w:val="center"/>
              <w:rPr>
                <w:sz w:val="18"/>
                <w:szCs w:val="18"/>
              </w:rPr>
            </w:pPr>
            <w:r>
              <w:rPr>
                <w:rFonts w:hint="eastAsia"/>
                <w:sz w:val="18"/>
                <w:szCs w:val="18"/>
              </w:rPr>
              <w:t>联系电话</w:t>
            </w:r>
          </w:p>
        </w:tc>
        <w:tc>
          <w:tcPr>
            <w:tcW w:w="7560" w:type="dxa"/>
            <w:tcBorders>
              <w:top w:val="single" w:color="auto" w:sz="4" w:space="0"/>
              <w:left w:val="single" w:color="auto" w:sz="4" w:space="0"/>
              <w:bottom w:val="single" w:color="auto" w:sz="4" w:space="0"/>
              <w:right w:val="single" w:color="auto" w:sz="4" w:space="0"/>
            </w:tcBorders>
          </w:tcPr>
          <w:p>
            <w:pPr>
              <w:rPr>
                <w:sz w:val="18"/>
                <w:szCs w:val="18"/>
              </w:rPr>
            </w:pPr>
          </w:p>
        </w:tc>
      </w:tr>
    </w:tbl>
    <w:p>
      <w:pPr>
        <w:spacing w:before="100" w:beforeAutospacing="1" w:after="100" w:afterAutospacing="1"/>
        <w:ind w:firstLine="436" w:firstLineChars="200"/>
        <w:contextualSpacing/>
        <w:jc w:val="center"/>
        <w:rPr>
          <w:rFonts w:ascii="黑体" w:hAnsi="黑体" w:eastAsia="黑体" w:cs="黑体"/>
          <w:bCs/>
          <w:color w:val="000000"/>
          <w:spacing w:val="4"/>
          <w:szCs w:val="21"/>
        </w:rPr>
      </w:pPr>
    </w:p>
    <w:p>
      <w:pPr>
        <w:spacing w:before="100" w:beforeAutospacing="1" w:after="100" w:afterAutospacing="1"/>
        <w:ind w:firstLine="436" w:firstLineChars="200"/>
        <w:contextualSpacing/>
        <w:jc w:val="center"/>
        <w:rPr>
          <w:rFonts w:ascii="黑体" w:hAnsi="黑体" w:eastAsia="黑体" w:cs="黑体"/>
          <w:bCs/>
          <w:color w:val="000000"/>
          <w:spacing w:val="4"/>
          <w:szCs w:val="21"/>
        </w:rPr>
      </w:pPr>
    </w:p>
    <w:p>
      <w:pPr>
        <w:spacing w:before="100" w:beforeAutospacing="1" w:after="100" w:afterAutospacing="1"/>
        <w:ind w:firstLine="436" w:firstLineChars="200"/>
        <w:contextualSpacing/>
        <w:jc w:val="center"/>
        <w:rPr>
          <w:rFonts w:ascii="黑体" w:hAnsi="黑体" w:eastAsia="黑体" w:cs="黑体"/>
          <w:bCs/>
          <w:color w:val="000000"/>
          <w:spacing w:val="4"/>
          <w:szCs w:val="21"/>
        </w:rPr>
      </w:pPr>
    </w:p>
    <w:p>
      <w:pPr>
        <w:spacing w:before="100" w:beforeAutospacing="1" w:after="100" w:afterAutospacing="1"/>
        <w:ind w:firstLine="2520" w:firstLineChars="1200"/>
        <w:contextualSpacing/>
        <w:jc w:val="left"/>
        <w:rPr>
          <w:rFonts w:ascii="黑体" w:hAnsi="黑体" w:eastAsia="黑体" w:cs="宋体"/>
          <w:szCs w:val="21"/>
        </w:rPr>
      </w:pPr>
      <w:r>
        <w:rPr>
          <w:rFonts w:hint="eastAsia" w:ascii="黑体" w:hAnsi="黑体" w:eastAsia="黑体" w:cs="宋体"/>
          <w:szCs w:val="21"/>
        </w:rPr>
        <w:t>附件2：船舶进入或穿越禁航区申请书示范文本</w:t>
      </w:r>
    </w:p>
    <w:p>
      <w:pPr>
        <w:spacing w:before="100" w:beforeAutospacing="1" w:after="100" w:afterAutospacing="1"/>
        <w:contextualSpacing/>
        <w:jc w:val="center"/>
        <w:rPr>
          <w:rFonts w:ascii="黑体" w:hAnsi="黑体" w:eastAsia="黑体" w:cs="黑体"/>
          <w:color w:val="333333"/>
          <w:kern w:val="0"/>
          <w:szCs w:val="21"/>
        </w:rPr>
      </w:pPr>
    </w:p>
    <w:p>
      <w:pPr>
        <w:spacing w:before="100" w:beforeAutospacing="1" w:after="100" w:afterAutospacing="1"/>
        <w:contextualSpacing/>
        <w:jc w:val="center"/>
        <w:rPr>
          <w:rFonts w:ascii="黑体" w:hAnsi="黑体" w:eastAsia="黑体" w:cs="黑体"/>
          <w:color w:val="000000"/>
          <w:kern w:val="0"/>
          <w:sz w:val="32"/>
          <w:szCs w:val="32"/>
          <w:lang w:val="zh-CN"/>
        </w:rPr>
      </w:pPr>
      <w:r>
        <w:rPr>
          <w:rFonts w:hint="eastAsia" w:ascii="黑体" w:hAnsi="黑体" w:eastAsia="黑体" w:cs="黑体"/>
          <w:color w:val="333333"/>
          <w:kern w:val="0"/>
          <w:sz w:val="32"/>
          <w:szCs w:val="32"/>
        </w:rPr>
        <w:t>船舶进入或穿越禁航区申请书</w:t>
      </w:r>
    </w:p>
    <w:p>
      <w:pPr>
        <w:spacing w:before="100" w:beforeAutospacing="1" w:after="100" w:afterAutospacing="1"/>
        <w:ind w:firstLine="420" w:firstLineChars="200"/>
        <w:contextualSpacing/>
        <w:jc w:val="left"/>
        <w:rPr>
          <w:rFonts w:ascii="宋体" w:hAnsi="宋体"/>
          <w:color w:val="000000"/>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7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申请人</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（印章）李XX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申请时间</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船舶名称</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船舶种类</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货船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进入或穿越区域</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进入或穿越时间</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XX时-XX时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4"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附送材料</w:t>
            </w:r>
          </w:p>
        </w:tc>
        <w:tc>
          <w:tcPr>
            <w:tcW w:w="7409" w:type="dxa"/>
            <w:tcBorders>
              <w:top w:val="single" w:color="auto" w:sz="4" w:space="0"/>
              <w:left w:val="single" w:color="auto" w:sz="4" w:space="0"/>
              <w:bottom w:val="single" w:color="auto" w:sz="4" w:space="0"/>
              <w:right w:val="single" w:color="auto" w:sz="4" w:space="0"/>
            </w:tcBorders>
            <w:vAlign w:val="center"/>
          </w:tcPr>
          <w:p>
            <w:pPr>
              <w:spacing w:line="480" w:lineRule="exact"/>
              <w:jc w:val="left"/>
              <w:rPr>
                <w:rFonts w:ascii="宋体" w:hAnsi="宋体" w:cs="宋体"/>
                <w:sz w:val="18"/>
                <w:szCs w:val="18"/>
              </w:rPr>
            </w:pPr>
            <w:r>
              <w:rPr>
                <w:rFonts w:hint="eastAsia" w:ascii="宋体" w:hAnsi="宋体" w:cs="宋体"/>
                <w:sz w:val="18"/>
                <w:szCs w:val="18"/>
              </w:rPr>
              <w:t>1、船舶航行的路线和航行时间说明                                            □</w:t>
            </w:r>
          </w:p>
          <w:p>
            <w:pPr>
              <w:spacing w:line="480" w:lineRule="exact"/>
              <w:jc w:val="left"/>
              <w:rPr>
                <w:rFonts w:ascii="宋体" w:hAnsi="宋体" w:cs="宋体"/>
                <w:sz w:val="18"/>
                <w:szCs w:val="18"/>
              </w:rPr>
            </w:pPr>
            <w:r>
              <w:rPr>
                <w:rFonts w:hint="eastAsia" w:ascii="宋体" w:hAnsi="宋体" w:cs="宋体"/>
                <w:sz w:val="18"/>
                <w:szCs w:val="18"/>
              </w:rPr>
              <w:t>2、船舶概况（船舶尺度、吃水、载货载客情况等）                              □</w:t>
            </w:r>
          </w:p>
          <w:p>
            <w:pPr>
              <w:spacing w:line="480" w:lineRule="exact"/>
              <w:jc w:val="left"/>
              <w:rPr>
                <w:rFonts w:ascii="宋体" w:hAnsi="宋体" w:cs="宋体"/>
                <w:sz w:val="18"/>
                <w:szCs w:val="18"/>
              </w:rPr>
            </w:pPr>
            <w:r>
              <w:rPr>
                <w:rFonts w:hint="eastAsia" w:ascii="宋体" w:hAnsi="宋体" w:cs="宋体"/>
                <w:sz w:val="18"/>
                <w:szCs w:val="18"/>
              </w:rPr>
              <w:t xml:space="preserve">3、已制定保障安全、防治污染和保护禁航区的措施和应急预案的证明材料          </w:t>
            </w:r>
            <w:r>
              <w:rPr>
                <w:rFonts w:hint="eastAsia" w:ascii="宋体" w:hAnsi="宋体" w:cs="宋体"/>
                <w:sz w:val="18"/>
                <w:szCs w:val="18"/>
              </w:rPr>
              <w:sym w:font="Wingdings 2" w:char="00A3"/>
            </w:r>
            <w:r>
              <w:rPr>
                <w:rFonts w:hint="eastAsia" w:ascii="宋体" w:hAnsi="宋体" w:cs="宋体"/>
                <w:sz w:val="18"/>
                <w:szCs w:val="18"/>
              </w:rPr>
              <w:t xml:space="preserve">                                            </w:t>
            </w:r>
          </w:p>
          <w:p>
            <w:pPr>
              <w:spacing w:line="480" w:lineRule="exact"/>
              <w:jc w:val="left"/>
              <w:rPr>
                <w:rFonts w:ascii="宋体" w:hAnsi="宋体" w:cs="宋体"/>
                <w:sz w:val="18"/>
                <w:szCs w:val="18"/>
              </w:rPr>
            </w:pPr>
            <w:r>
              <w:rPr>
                <w:rFonts w:hint="eastAsia" w:ascii="宋体" w:hAnsi="宋体" w:cs="宋体"/>
                <w:sz w:val="18"/>
                <w:szCs w:val="18"/>
              </w:rPr>
              <w:t>4、专项维护申请（规定必要时）                                              □</w:t>
            </w:r>
          </w:p>
          <w:p>
            <w:pPr>
              <w:spacing w:line="480" w:lineRule="exact"/>
              <w:jc w:val="left"/>
              <w:rPr>
                <w:rFonts w:ascii="宋体" w:hAnsi="宋体" w:cs="宋体"/>
                <w:sz w:val="18"/>
                <w:szCs w:val="18"/>
              </w:rPr>
            </w:pPr>
            <w:r>
              <w:rPr>
                <w:rFonts w:hint="eastAsia" w:ascii="宋体" w:hAnsi="宋体" w:cs="宋体"/>
                <w:sz w:val="18"/>
                <w:szCs w:val="18"/>
              </w:rPr>
              <w:t xml:space="preserve">5、军事部门同意进入或者穿越军事禁航区的书面文件及其复印件（规定必要时）    </w:t>
            </w:r>
            <w:r>
              <w:rPr>
                <w:rFonts w:hint="eastAsia" w:ascii="宋体" w:hAnsi="宋体" w:cs="宋体"/>
                <w:sz w:val="18"/>
                <w:szCs w:val="18"/>
              </w:rPr>
              <w:sym w:font="Wingdings 2" w:char="00A3"/>
            </w:r>
            <w:r>
              <w:rPr>
                <w:rFonts w:hint="eastAsia" w:ascii="宋体" w:hAnsi="宋体" w:cs="宋体"/>
                <w:sz w:val="18"/>
                <w:szCs w:val="18"/>
              </w:rPr>
              <w:t xml:space="preserve">                                             </w:t>
            </w:r>
          </w:p>
          <w:p>
            <w:pPr>
              <w:spacing w:line="480" w:lineRule="exact"/>
              <w:jc w:val="left"/>
              <w:rPr>
                <w:rFonts w:ascii="宋体" w:hAnsi="宋体" w:cs="宋体"/>
                <w:color w:val="FF0000"/>
                <w:sz w:val="18"/>
                <w:szCs w:val="18"/>
              </w:rPr>
            </w:pPr>
            <w:r>
              <w:rPr>
                <w:rFonts w:hint="eastAsia" w:ascii="宋体" w:hAnsi="宋体" w:cs="宋体"/>
                <w:sz w:val="18"/>
                <w:szCs w:val="18"/>
              </w:rPr>
              <w:t>6、</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其他需要说明的情况</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5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联系人</w:t>
            </w:r>
          </w:p>
          <w:p>
            <w:pPr>
              <w:jc w:val="center"/>
              <w:rPr>
                <w:rFonts w:ascii="宋体" w:hAnsi="宋体" w:cs="宋体"/>
                <w:sz w:val="18"/>
                <w:szCs w:val="18"/>
              </w:rPr>
            </w:pPr>
            <w:r>
              <w:rPr>
                <w:rFonts w:hint="eastAsia" w:ascii="宋体" w:hAnsi="宋体" w:cs="宋体"/>
                <w:sz w:val="18"/>
                <w:szCs w:val="18"/>
              </w:rPr>
              <w:t>联系电话</w:t>
            </w:r>
          </w:p>
        </w:tc>
        <w:tc>
          <w:tcPr>
            <w:tcW w:w="7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p>
        </w:tc>
      </w:tr>
    </w:tbl>
    <w:p>
      <w:pPr>
        <w:spacing w:before="100" w:beforeAutospacing="1" w:after="100" w:afterAutospacing="1"/>
        <w:contextualSpacing/>
        <w:jc w:val="center"/>
        <w:rPr>
          <w:rFonts w:ascii="黑体" w:hAnsi="黑体" w:eastAsia="黑体" w:cs="黑体"/>
          <w:color w:val="000000"/>
          <w:szCs w:val="21"/>
        </w:rPr>
      </w:pPr>
    </w:p>
    <w:p>
      <w:pPr>
        <w:spacing w:before="100" w:beforeAutospacing="1" w:after="100" w:afterAutospacing="1"/>
        <w:contextualSpacing/>
        <w:jc w:val="center"/>
        <w:rPr>
          <w:rFonts w:ascii="黑体" w:hAnsi="黑体" w:eastAsia="黑体" w:cs="黑体"/>
          <w:color w:val="000000"/>
          <w:szCs w:val="21"/>
        </w:rPr>
      </w:pPr>
    </w:p>
    <w:p>
      <w:pPr>
        <w:spacing w:before="100" w:beforeAutospacing="1" w:after="100" w:afterAutospacing="1"/>
        <w:contextualSpacing/>
        <w:jc w:val="left"/>
        <w:rPr>
          <w:rFonts w:ascii="黑体" w:hAnsi="黑体" w:eastAsia="黑体" w:cs="黑体"/>
          <w:color w:val="000000"/>
          <w:szCs w:val="21"/>
        </w:rPr>
      </w:pPr>
    </w:p>
    <w:p>
      <w:pPr>
        <w:spacing w:before="100" w:beforeAutospacing="1" w:after="100" w:afterAutospacing="1"/>
        <w:ind w:firstLine="3255" w:firstLineChars="1550"/>
        <w:contextualSpacing/>
        <w:jc w:val="left"/>
        <w:rPr>
          <w:rFonts w:ascii="黑体" w:hAnsi="黑体" w:eastAsia="黑体" w:cs="宋体"/>
          <w:szCs w:val="21"/>
        </w:rPr>
      </w:pPr>
      <w:r>
        <w:rPr>
          <w:rFonts w:hint="eastAsia" w:ascii="黑体" w:hAnsi="黑体" w:eastAsia="黑体" w:cs="宋体"/>
          <w:szCs w:val="21"/>
        </w:rPr>
        <w:t>附件3：事项流程图</w:t>
      </w:r>
    </w:p>
    <w:p>
      <w:pPr>
        <w:spacing w:before="100" w:beforeAutospacing="1" w:after="100" w:afterAutospacing="1"/>
        <w:contextualSpacing/>
        <w:jc w:val="left"/>
        <w:rPr>
          <w:rFonts w:ascii="黑体" w:hAnsi="黑体" w:eastAsia="黑体" w:cs="宋体"/>
          <w:szCs w:val="21"/>
        </w:rPr>
      </w:pPr>
    </w:p>
    <w:p>
      <w:pPr>
        <w:spacing w:before="100" w:beforeAutospacing="1" w:after="100" w:afterAutospacing="1"/>
        <w:ind w:firstLine="420" w:firstLineChars="200"/>
        <w:contextualSpacing/>
        <w:jc w:val="left"/>
        <w:rPr>
          <w:rFonts w:ascii="宋体" w:hAnsi="宋体"/>
          <w:color w:val="000000"/>
        </w:rPr>
      </w:pPr>
      <w:r>
        <w:rPr>
          <w:rFonts w:ascii="宋体" w:hAnsi="宋体"/>
          <w:color w:val="000000"/>
        </w:rPr>
        <w:pict>
          <v:shape id="_x0000_i1026"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spacing w:before="100" w:beforeAutospacing="1" w:after="100" w:afterAutospacing="1"/>
        <w:ind w:firstLine="420" w:firstLineChars="200"/>
        <w:contextualSpacing/>
        <w:jc w:val="left"/>
        <w:rPr>
          <w:rFonts w:ascii="宋体" w:hAnsi="宋体"/>
          <w:color w:val="000000"/>
        </w:rPr>
      </w:pPr>
    </w:p>
    <w:p>
      <w:pPr>
        <w:spacing w:before="100" w:beforeAutospacing="1" w:after="100" w:afterAutospacing="1"/>
        <w:ind w:firstLine="420" w:firstLineChars="200"/>
        <w:contextualSpacing/>
        <w:jc w:val="center"/>
        <w:rPr>
          <w:rFonts w:ascii="宋体" w:hAnsi="宋体"/>
          <w:color w:val="000000"/>
        </w:rPr>
      </w:pPr>
    </w:p>
    <w:p>
      <w:pPr>
        <w:pStyle w:val="14"/>
        <w:ind w:firstLine="560"/>
        <w:jc w:val="right"/>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firstLine="0" w:firstLineChars="0"/>
        <w:rPr>
          <w:rFonts w:ascii="黑体" w:hAnsi="黑体" w:eastAsia="黑体" w:cs="黑体"/>
          <w:color w:val="000000"/>
          <w:sz w:val="28"/>
          <w:szCs w:val="28"/>
        </w:rPr>
      </w:pPr>
    </w:p>
    <w:p>
      <w:pPr>
        <w:pStyle w:val="14"/>
        <w:ind w:firstLine="0" w:firstLineChars="0"/>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r>
        <w:rPr>
          <w:rFonts w:hint="eastAsia" w:ascii="黑体" w:hAnsi="黑体" w:eastAsia="黑体" w:cs="黑体"/>
          <w:color w:val="000000"/>
          <w:sz w:val="28"/>
          <w:szCs w:val="28"/>
        </w:rPr>
        <w:t>FWZN-</w:t>
      </w:r>
      <w:r>
        <w:rPr>
          <w:rFonts w:hint="eastAsia" w:ascii="黑体" w:hAnsi="黑体" w:eastAsia="黑体" w:cs="黑体"/>
          <w:sz w:val="28"/>
          <w:szCs w:val="28"/>
        </w:rPr>
        <w:t>11410423005487735X400011801800001</w:t>
      </w:r>
    </w:p>
    <w:p>
      <w:pPr>
        <w:pStyle w:val="14"/>
      </w:pPr>
    </w:p>
    <w:p>
      <w:pPr>
        <w:pStyle w:val="14"/>
      </w:pPr>
    </w:p>
    <w:p>
      <w:pPr>
        <w:pStyle w:val="14"/>
      </w:pPr>
    </w:p>
    <w:p>
      <w:pPr>
        <w:pStyle w:val="14"/>
        <w:tabs>
          <w:tab w:val="left" w:pos="1605"/>
          <w:tab w:val="clear" w:pos="4201"/>
          <w:tab w:val="clear" w:pos="9298"/>
        </w:tabs>
        <w:ind w:firstLine="0" w:firstLineChars="0"/>
        <w:rPr>
          <w:rFonts w:ascii="黑体" w:hAnsi="黑体" w:eastAsia="黑体"/>
          <w:color w:val="000000"/>
          <w:sz w:val="52"/>
          <w:szCs w:val="52"/>
        </w:rPr>
      </w:pPr>
    </w:p>
    <w:p>
      <w:pPr>
        <w:pStyle w:val="14"/>
        <w:tabs>
          <w:tab w:val="left" w:pos="1605"/>
          <w:tab w:val="clear" w:pos="4201"/>
          <w:tab w:val="clear" w:pos="9298"/>
        </w:tabs>
        <w:ind w:firstLine="0" w:firstLineChars="0"/>
        <w:rPr>
          <w:rFonts w:ascii="黑体" w:hAnsi="黑体" w:eastAsia="黑体"/>
          <w:color w:val="000000"/>
          <w:sz w:val="52"/>
          <w:szCs w:val="52"/>
        </w:rPr>
      </w:pPr>
    </w:p>
    <w:p>
      <w:pPr>
        <w:pStyle w:val="14"/>
        <w:tabs>
          <w:tab w:val="left" w:pos="1605"/>
          <w:tab w:val="clear" w:pos="4201"/>
          <w:tab w:val="clear" w:pos="9298"/>
        </w:tabs>
        <w:ind w:firstLine="0" w:firstLineChars="0"/>
      </w:pPr>
      <w:r>
        <w:rPr>
          <w:rFonts w:ascii="黑体" w:hAnsi="黑体" w:eastAsia="黑体"/>
          <w:color w:val="000000"/>
          <w:sz w:val="52"/>
          <w:szCs w:val="52"/>
        </w:rPr>
        <w:t>港口经营许可（申请从事港口理货除外）</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hAnsi="宋体" w:cs="宋体"/>
          <w:b/>
          <w:bCs/>
          <w:sz w:val="32"/>
          <w:szCs w:val="32"/>
        </w:rPr>
      </w:pPr>
      <w:r>
        <w:rPr>
          <w:rFonts w:ascii="黑体" w:hAnsi="黑体" w:eastAsia="黑体"/>
          <w:color w:val="000000"/>
          <w:sz w:val="32"/>
          <w:szCs w:val="32"/>
        </w:rPr>
        <w:t>港口经营许可（申请从事港口理货除外）</w:t>
      </w:r>
      <w:r>
        <w:rPr>
          <w:rFonts w:hint="eastAsia" w:ascii="黑体" w:hAnsi="黑体" w:eastAsia="黑体" w:cs="宋体"/>
          <w:bCs/>
          <w:sz w:val="32"/>
          <w:szCs w:val="32"/>
        </w:rPr>
        <w:t>服务指南</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一、事项编码</w:t>
      </w:r>
    </w:p>
    <w:p>
      <w:pPr>
        <w:pStyle w:val="14"/>
        <w:rPr>
          <w:rFonts w:hAnsi="宋体" w:cs="宋体"/>
          <w:szCs w:val="21"/>
        </w:rPr>
      </w:pPr>
      <w:r>
        <w:rPr>
          <w:rFonts w:hint="eastAsia" w:hAnsi="宋体" w:cs="宋体"/>
          <w:szCs w:val="21"/>
        </w:rPr>
        <w:t>11410423005487735X400011801800001</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二、适用范围</w:t>
      </w:r>
    </w:p>
    <w:p>
      <w:pPr>
        <w:pStyle w:val="14"/>
        <w:rPr>
          <w:rFonts w:hAnsi="宋体" w:cs="宋体"/>
          <w:szCs w:val="21"/>
        </w:rPr>
      </w:pPr>
      <w:r>
        <w:rPr>
          <w:rFonts w:hint="eastAsia" w:hAnsi="宋体" w:cs="宋体"/>
          <w:szCs w:val="21"/>
        </w:rPr>
        <w:t>鲁山县行政区域内从事港口经营的单位，含自然人、法人和其它组织</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三、事项类型</w:t>
      </w:r>
    </w:p>
    <w:p>
      <w:pPr>
        <w:pStyle w:val="14"/>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四、设立依据</w:t>
      </w:r>
    </w:p>
    <w:p>
      <w:pPr>
        <w:pStyle w:val="14"/>
        <w:rPr>
          <w:rFonts w:hAnsi="宋体" w:cs="宋体"/>
          <w:szCs w:val="21"/>
        </w:rPr>
      </w:pPr>
      <w:r>
        <w:rPr>
          <w:rFonts w:hint="eastAsia" w:hAnsi="宋体" w:cs="宋体"/>
          <w:szCs w:val="21"/>
        </w:rPr>
        <w:t>《中华人民共和国港口法》第二十二条从事港口经营，应当向港口行政管理部门书面申请取得港口经营许可，并依法办理工商登记。港口行政管理部门实施港口经营许可，应当遵循公开、公正、公平的原则。港口经营包括码头和其他港口设施的经营，港口旅客运输服务经营，在港区内从事货物的装卸、驳运、仓储的经营和港口拖轮经营等。</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五、受理机构</w:t>
      </w:r>
    </w:p>
    <w:p>
      <w:pPr>
        <w:pStyle w:val="14"/>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六、决定机构</w:t>
      </w:r>
    </w:p>
    <w:p>
      <w:pPr>
        <w:pStyle w:val="14"/>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七、办理条件</w:t>
      </w:r>
    </w:p>
    <w:p>
      <w:pPr>
        <w:pStyle w:val="14"/>
        <w:ind w:firstLine="0" w:firstLineChars="0"/>
        <w:jc w:val="left"/>
        <w:rPr>
          <w:rFonts w:ascii="黑体" w:hAnsi="黑体" w:eastAsia="黑体" w:cs="宋体"/>
          <w:bCs/>
          <w:szCs w:val="21"/>
        </w:rPr>
      </w:pPr>
      <w:r>
        <w:rPr>
          <w:rFonts w:hint="eastAsia" w:ascii="黑体" w:hAnsi="黑体" w:eastAsia="黑体" w:cs="宋体"/>
          <w:bCs/>
          <w:szCs w:val="21"/>
        </w:rPr>
        <w:t>（</w:t>
      </w:r>
      <w:r>
        <w:rPr>
          <w:rFonts w:hint="eastAsia" w:hAnsi="宋体" w:cs="宋体"/>
          <w:szCs w:val="21"/>
        </w:rPr>
        <w:t>一）准予批准的条件：</w:t>
      </w:r>
    </w:p>
    <w:p>
      <w:pPr>
        <w:pStyle w:val="14"/>
        <w:rPr>
          <w:rFonts w:hAnsi="宋体" w:cs="宋体"/>
          <w:szCs w:val="21"/>
        </w:rPr>
      </w:pPr>
      <w:r>
        <w:rPr>
          <w:rFonts w:hint="eastAsia" w:hAnsi="宋体" w:cs="宋体"/>
          <w:szCs w:val="21"/>
        </w:rPr>
        <w:t>1．有固定的经营场所；2.有与经营范围、规模相适应的港口设施、设备，3.有与经营规模、范围相适应的专业技术人员、管理人员；4.有健全的经营管理制度和安全管理制度以及生产安全事故应急预案，应急预案经专家审查通过；依法设置安全生产管理机构或者配备专职安全管理人员。</w:t>
      </w:r>
    </w:p>
    <w:p>
      <w:pPr>
        <w:pStyle w:val="14"/>
        <w:ind w:firstLine="0" w:firstLineChars="0"/>
        <w:rPr>
          <w:rFonts w:hAnsi="宋体" w:cs="宋体"/>
          <w:szCs w:val="21"/>
        </w:rPr>
      </w:pPr>
      <w:r>
        <w:rPr>
          <w:rFonts w:hint="eastAsia" w:hAnsi="宋体" w:cs="宋体"/>
          <w:szCs w:val="21"/>
        </w:rPr>
        <w:t>（二）不准予批准的情形：</w:t>
      </w:r>
    </w:p>
    <w:p>
      <w:pPr>
        <w:pStyle w:val="14"/>
        <w:rPr>
          <w:rFonts w:hAnsi="宋体" w:cs="宋体"/>
          <w:szCs w:val="21"/>
        </w:rPr>
      </w:pPr>
      <w:r>
        <w:rPr>
          <w:rFonts w:hint="eastAsia" w:hAnsi="宋体" w:cs="宋体"/>
          <w:szCs w:val="21"/>
        </w:rPr>
        <w:t>1．无固定的经营场所；2.没有与经营范围、规模相适应的港口设施、设备，3.没有与经营规模、范围相适应的专业技术人员、管理人员；4.没有健全的经营管理制度和安全管理制度以及生产安全事故应急预案，应急预案未经专家审查通过；未设置安全生产管理机构或者配备专职安全管理人员。</w:t>
      </w:r>
    </w:p>
    <w:p>
      <w:pPr>
        <w:pStyle w:val="14"/>
        <w:ind w:firstLine="0" w:firstLineChars="0"/>
        <w:rPr>
          <w:rFonts w:hAnsi="宋体" w:cs="宋体"/>
          <w:szCs w:val="21"/>
        </w:rPr>
      </w:pPr>
      <w:r>
        <w:rPr>
          <w:rFonts w:hint="eastAsia" w:hAnsi="宋体" w:cs="宋体"/>
          <w:szCs w:val="21"/>
        </w:rPr>
        <w:t>（三）其它需说明的情形：</w:t>
      </w:r>
    </w:p>
    <w:p>
      <w:pPr>
        <w:pStyle w:val="14"/>
        <w:ind w:firstLine="315" w:firstLineChars="150"/>
        <w:rPr>
          <w:rFonts w:hAnsi="宋体" w:cs="宋体"/>
          <w:szCs w:val="21"/>
        </w:rPr>
      </w:pPr>
      <w:r>
        <w:rPr>
          <w:rFonts w:hint="eastAsia" w:hAnsi="宋体" w:cs="宋体"/>
          <w:szCs w:val="21"/>
        </w:rPr>
        <w:t xml:space="preserve"> 无数量限制</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八、申办材料</w:t>
      </w:r>
    </w:p>
    <w:p>
      <w:pPr>
        <w:pStyle w:val="14"/>
        <w:rPr>
          <w:rFonts w:hAnsi="宋体" w:cs="宋体"/>
          <w:szCs w:val="21"/>
        </w:rPr>
      </w:pPr>
      <w:r>
        <w:rPr>
          <w:rFonts w:hint="eastAsia" w:hAnsi="宋体" w:cs="宋体"/>
          <w:szCs w:val="21"/>
        </w:rPr>
        <w:t>申办材料应符合以下要求：</w:t>
      </w:r>
    </w:p>
    <w:tbl>
      <w:tblPr>
        <w:tblStyle w:val="9"/>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4"/>
        <w:gridCol w:w="2070"/>
        <w:gridCol w:w="1232"/>
        <w:gridCol w:w="1101"/>
        <w:gridCol w:w="916"/>
        <w:gridCol w:w="1087"/>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0" w:hRule="atLeast"/>
          <w:jc w:val="center"/>
        </w:trPr>
        <w:tc>
          <w:tcPr>
            <w:tcW w:w="235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2070"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23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10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91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108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116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1.港口经营许可申请书</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申请材料必须有单位盖章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2.港口岸线的使用批准文件（使用港口岸线的需提供）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3.经营管理机构的组成及其办公用房的所有权或者使用权证明（从事港口拖轮经营、港口工程试运行期间从事经营的需提供）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4.拖轮的有效船舶证书及停靠泊位的证明材料（从事港口拖轮经营的需提供）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5.海务、机务管理人员的证明材料（从事港口拖轮经营的需提供）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6.营业执照（从事港口拖轮经营的需提供）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2"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7.健全的经营管理制度和安全与防污染管理制度（从事港口拖轮经营的需提供）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1"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8.设置安全生产管理机构或者配备安全生产管理人员的证明材料（港口工程试运行期间从事经营的需提供）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6"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9.具有港口设施、设备证明材料（港口工程试运行期间从事经营的需提供）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10.具备专业技术人员、管理人员（港口工程试运行期间从事经营的需提供）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3" w:hRule="atLeast"/>
          <w:jc w:val="center"/>
        </w:trPr>
        <w:tc>
          <w:tcPr>
            <w:tcW w:w="235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11.健全的经营管理制度和安全管理制度，设置安全生产管理机构或者配备专职安全管理人员；已制定试运行方案和应急预案，并经专家审查通过。（港口工程试运行期间从事经营的需提供）</w:t>
            </w:r>
          </w:p>
        </w:tc>
        <w:tc>
          <w:tcPr>
            <w:tcW w:w="20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港口经营许可（申请从事港口理货除外）</w:t>
            </w:r>
          </w:p>
        </w:tc>
        <w:tc>
          <w:tcPr>
            <w:tcW w:w="12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64"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29" o:spid="_x0000_s1059" o:spt="75" type="#_x0000_t75" style="position:absolute;left:0pt;margin-left:63.55pt;margin-top:88.75pt;height:666.6pt;width:471.4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宋体"/>
          <w:bCs/>
          <w:szCs w:val="21"/>
        </w:rPr>
      </w:pPr>
    </w:p>
    <w:p>
      <w:pPr>
        <w:pStyle w:val="14"/>
        <w:ind w:firstLine="0" w:firstLineChars="0"/>
        <w:jc w:val="left"/>
        <w:rPr>
          <w:rFonts w:ascii="黑体" w:hAnsi="黑体" w:eastAsia="黑体" w:cs="宋体"/>
          <w:bCs/>
          <w:szCs w:val="21"/>
        </w:rPr>
      </w:pPr>
      <w:r>
        <w:rPr>
          <w:rFonts w:hint="eastAsia" w:ascii="黑体" w:hAnsi="黑体" w:eastAsia="黑体" w:cs="宋体"/>
          <w:bCs/>
          <w:szCs w:val="21"/>
        </w:rPr>
        <w:t>九、受理方式</w:t>
      </w:r>
    </w:p>
    <w:p>
      <w:pPr>
        <w:pStyle w:val="14"/>
        <w:rPr>
          <w:rFonts w:hAnsi="宋体" w:cs="宋体"/>
          <w:szCs w:val="21"/>
        </w:rPr>
      </w:pPr>
      <w:r>
        <w:rPr>
          <w:rFonts w:hint="eastAsia" w:hAnsi="宋体" w:cs="宋体"/>
          <w:szCs w:val="21"/>
        </w:rPr>
        <w:t>（一）窗口受理：直接到鲁山县行政服务中心综合窗口提交申办材料。</w:t>
      </w:r>
    </w:p>
    <w:p>
      <w:pPr>
        <w:pStyle w:val="14"/>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十、办理流程</w:t>
      </w:r>
    </w:p>
    <w:p>
      <w:pPr>
        <w:pStyle w:val="14"/>
        <w:rPr>
          <w:rFonts w:hAnsi="宋体" w:cs="宋体"/>
          <w:szCs w:val="21"/>
        </w:rPr>
      </w:pPr>
      <w:r>
        <w:rPr>
          <w:rFonts w:hint="eastAsia" w:hAnsi="宋体" w:cs="宋体"/>
          <w:szCs w:val="21"/>
        </w:rPr>
        <w:t>（一）申请</w:t>
      </w:r>
    </w:p>
    <w:p>
      <w:pPr>
        <w:pStyle w:val="14"/>
        <w:ind w:firstLine="945" w:firstLineChars="450"/>
        <w:rPr>
          <w:rFonts w:hAnsi="宋体" w:cs="宋体"/>
          <w:szCs w:val="21"/>
        </w:rPr>
      </w:pPr>
      <w:r>
        <w:rPr>
          <w:rFonts w:hint="eastAsia" w:hAnsi="宋体" w:cs="宋体"/>
          <w:szCs w:val="21"/>
        </w:rPr>
        <w:t>申请人向县海事处提出申请并报送相关材料；</w:t>
      </w:r>
    </w:p>
    <w:p>
      <w:pPr>
        <w:pStyle w:val="14"/>
        <w:rPr>
          <w:rFonts w:hAnsi="宋体" w:cs="宋体"/>
          <w:szCs w:val="21"/>
        </w:rPr>
      </w:pPr>
      <w:r>
        <w:rPr>
          <w:rFonts w:hint="eastAsia" w:hAnsi="宋体" w:cs="宋体"/>
          <w:szCs w:val="21"/>
        </w:rPr>
        <w:t>（二）受理</w:t>
      </w:r>
    </w:p>
    <w:p>
      <w:pPr>
        <w:pStyle w:val="14"/>
        <w:ind w:firstLine="840" w:firstLineChars="400"/>
        <w:rPr>
          <w:rFonts w:hAnsi="宋体" w:cs="宋体"/>
          <w:szCs w:val="21"/>
        </w:rPr>
      </w:pPr>
      <w:r>
        <w:rPr>
          <w:rFonts w:hint="eastAsia" w:hAnsi="宋体" w:cs="宋体"/>
          <w:szCs w:val="21"/>
        </w:rPr>
        <w:t>县海事处对申请材料进行初审，材料合格后受理；</w:t>
      </w:r>
    </w:p>
    <w:p>
      <w:pPr>
        <w:pStyle w:val="14"/>
        <w:rPr>
          <w:rFonts w:hAnsi="宋体" w:cs="宋体"/>
          <w:szCs w:val="21"/>
        </w:rPr>
      </w:pPr>
      <w:r>
        <w:rPr>
          <w:rFonts w:hint="eastAsia" w:hAnsi="宋体" w:cs="宋体"/>
          <w:szCs w:val="21"/>
        </w:rPr>
        <w:t>（三）审查</w:t>
      </w:r>
    </w:p>
    <w:p>
      <w:pPr>
        <w:pStyle w:val="14"/>
        <w:ind w:firstLine="840" w:firstLineChars="400"/>
        <w:rPr>
          <w:rFonts w:hAnsi="宋体" w:cs="宋体"/>
          <w:szCs w:val="21"/>
        </w:rPr>
      </w:pPr>
      <w:r>
        <w:rPr>
          <w:rFonts w:hint="eastAsia" w:hAnsi="宋体" w:cs="宋体"/>
          <w:szCs w:val="21"/>
        </w:rPr>
        <w:t>县海事处审核申请材料并进行现场勘验；</w:t>
      </w:r>
    </w:p>
    <w:p>
      <w:pPr>
        <w:pStyle w:val="14"/>
        <w:rPr>
          <w:rFonts w:hAnsi="宋体" w:cs="宋体"/>
          <w:szCs w:val="21"/>
        </w:rPr>
      </w:pPr>
      <w:r>
        <w:rPr>
          <w:rFonts w:hint="eastAsia" w:hAnsi="宋体" w:cs="宋体"/>
          <w:szCs w:val="21"/>
        </w:rPr>
        <w:t>（四）决定</w:t>
      </w:r>
    </w:p>
    <w:p>
      <w:pPr>
        <w:pStyle w:val="14"/>
        <w:ind w:firstLine="840" w:firstLineChars="400"/>
        <w:rPr>
          <w:rFonts w:hAnsi="宋体" w:cs="宋体"/>
          <w:szCs w:val="21"/>
        </w:rPr>
      </w:pPr>
      <w:r>
        <w:rPr>
          <w:rFonts w:hint="eastAsia" w:hAnsi="宋体" w:cs="宋体"/>
          <w:szCs w:val="21"/>
        </w:rPr>
        <w:t>县海事处根据审查情况做出决定并行文向申请人批复</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十一、办理时限</w:t>
      </w:r>
    </w:p>
    <w:p>
      <w:pPr>
        <w:pStyle w:val="14"/>
        <w:rPr>
          <w:rFonts w:hAnsi="宋体" w:cs="宋体"/>
          <w:szCs w:val="21"/>
        </w:rPr>
      </w:pPr>
      <w:r>
        <w:rPr>
          <w:rFonts w:hint="eastAsia" w:hAnsi="宋体" w:cs="宋体"/>
          <w:szCs w:val="21"/>
        </w:rPr>
        <w:t>（一）法定时限</w:t>
      </w:r>
    </w:p>
    <w:p>
      <w:pPr>
        <w:pStyle w:val="14"/>
        <w:ind w:firstLine="840" w:firstLineChars="400"/>
        <w:rPr>
          <w:rFonts w:hAnsi="宋体" w:cs="宋体"/>
          <w:szCs w:val="21"/>
        </w:rPr>
      </w:pPr>
      <w:r>
        <w:rPr>
          <w:rFonts w:hint="eastAsia" w:hAnsi="宋体" w:cs="宋体"/>
          <w:szCs w:val="21"/>
        </w:rPr>
        <w:t>自受理之日起20个工作日。</w:t>
      </w:r>
    </w:p>
    <w:p>
      <w:pPr>
        <w:pStyle w:val="14"/>
        <w:rPr>
          <w:rFonts w:hAnsi="宋体" w:cs="宋体"/>
          <w:szCs w:val="21"/>
        </w:rPr>
      </w:pPr>
      <w:r>
        <w:rPr>
          <w:rFonts w:hint="eastAsia" w:hAnsi="宋体" w:cs="宋体"/>
          <w:szCs w:val="21"/>
        </w:rPr>
        <w:t>（二）承诺时限</w:t>
      </w:r>
    </w:p>
    <w:p>
      <w:pPr>
        <w:pStyle w:val="14"/>
        <w:ind w:firstLine="840" w:firstLineChars="400"/>
        <w:rPr>
          <w:rFonts w:hAnsi="宋体" w:cs="宋体"/>
          <w:szCs w:val="21"/>
        </w:rPr>
      </w:pPr>
      <w:r>
        <w:rPr>
          <w:rFonts w:hint="eastAsia" w:hAnsi="宋体" w:cs="宋体"/>
          <w:szCs w:val="21"/>
        </w:rPr>
        <w:t>自受理之日起5个工作日。</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十二、收费依据及标准</w:t>
      </w:r>
    </w:p>
    <w:p>
      <w:pPr>
        <w:pStyle w:val="14"/>
        <w:rPr>
          <w:rFonts w:hAnsi="宋体" w:cs="宋体"/>
          <w:szCs w:val="21"/>
        </w:rPr>
      </w:pPr>
      <w:r>
        <w:rPr>
          <w:rFonts w:hint="eastAsia" w:hAnsi="宋体" w:cs="宋体"/>
          <w:szCs w:val="21"/>
        </w:rPr>
        <w:t>无</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十三、结果送达</w:t>
      </w:r>
    </w:p>
    <w:p>
      <w:pPr>
        <w:pStyle w:val="14"/>
        <w:rPr>
          <w:rFonts w:hAnsi="宋体" w:cs="宋体"/>
          <w:szCs w:val="21"/>
        </w:rPr>
      </w:pPr>
      <w:r>
        <w:rPr>
          <w:rFonts w:hint="eastAsia" w:hAnsi="宋体" w:cs="宋体"/>
          <w:szCs w:val="21"/>
        </w:rPr>
        <w:t>自受理之日起5个工作日内到行政中心一楼18号窗口领取或邮递送达</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十四、行政救济途径与方式</w:t>
      </w:r>
    </w:p>
    <w:p>
      <w:pPr>
        <w:pStyle w:val="14"/>
        <w:rPr>
          <w:rFonts w:hAnsi="宋体" w:cs="宋体"/>
          <w:szCs w:val="21"/>
        </w:rPr>
      </w:pPr>
      <w:r>
        <w:rPr>
          <w:rFonts w:hint="eastAsia" w:hAnsi="宋体" w:cs="宋体"/>
          <w:szCs w:val="21"/>
        </w:rPr>
        <w:t>（一）申请人在申请行政许可过程中，依法享有陈述权、申辩权；</w:t>
      </w:r>
    </w:p>
    <w:p>
      <w:pPr>
        <w:pStyle w:val="14"/>
        <w:rPr>
          <w:rFonts w:hAnsi="宋体" w:cs="宋体"/>
          <w:szCs w:val="21"/>
        </w:rPr>
      </w:pPr>
      <w:r>
        <w:rPr>
          <w:rFonts w:hint="eastAsia" w:hAnsi="宋体" w:cs="宋体"/>
          <w:szCs w:val="21"/>
        </w:rPr>
        <w:t>（二）申请人被驳回的有权要求说明理由；</w:t>
      </w:r>
    </w:p>
    <w:p>
      <w:pPr>
        <w:pStyle w:val="14"/>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十五、咨询方式</w:t>
      </w:r>
    </w:p>
    <w:p>
      <w:pPr>
        <w:pStyle w:val="14"/>
        <w:rPr>
          <w:rFonts w:hAnsi="宋体" w:cs="宋体"/>
          <w:szCs w:val="21"/>
        </w:rPr>
      </w:pPr>
      <w:r>
        <w:rPr>
          <w:rFonts w:hint="eastAsia" w:hAnsi="宋体" w:cs="宋体"/>
          <w:szCs w:val="21"/>
        </w:rPr>
        <w:t>（一）现场咨询</w:t>
      </w:r>
    </w:p>
    <w:p>
      <w:pPr>
        <w:pStyle w:val="14"/>
        <w:ind w:firstLine="945" w:firstLineChars="450"/>
        <w:rPr>
          <w:rFonts w:hAnsi="宋体" w:cs="宋体"/>
          <w:szCs w:val="21"/>
        </w:rPr>
      </w:pPr>
      <w:r>
        <w:rPr>
          <w:rFonts w:hint="eastAsia" w:hAnsi="宋体" w:cs="宋体"/>
          <w:szCs w:val="21"/>
        </w:rPr>
        <w:t>鲁山县行政服务中心综合窗口</w:t>
      </w:r>
    </w:p>
    <w:p>
      <w:pPr>
        <w:pStyle w:val="14"/>
        <w:rPr>
          <w:rFonts w:hAnsi="宋体" w:cs="宋体"/>
          <w:szCs w:val="21"/>
        </w:rPr>
      </w:pPr>
      <w:r>
        <w:rPr>
          <w:rFonts w:hint="eastAsia" w:hAnsi="宋体" w:cs="宋体"/>
          <w:szCs w:val="21"/>
        </w:rPr>
        <w:t>（二）电话咨询</w:t>
      </w:r>
    </w:p>
    <w:p>
      <w:pPr>
        <w:pStyle w:val="14"/>
        <w:ind w:firstLine="945" w:firstLineChars="450"/>
        <w:rPr>
          <w:rFonts w:hAnsi="宋体" w:cs="宋体"/>
          <w:szCs w:val="21"/>
        </w:rPr>
      </w:pPr>
      <w:r>
        <w:rPr>
          <w:rFonts w:hint="eastAsia" w:hAnsi="宋体" w:cs="宋体"/>
          <w:szCs w:val="21"/>
        </w:rPr>
        <w:t>0375-7173517</w:t>
      </w:r>
    </w:p>
    <w:p>
      <w:pPr>
        <w:pStyle w:val="14"/>
        <w:rPr>
          <w:rFonts w:hAnsi="宋体" w:cs="宋体"/>
          <w:szCs w:val="21"/>
        </w:rPr>
      </w:pPr>
      <w:r>
        <w:rPr>
          <w:rFonts w:hint="eastAsia" w:hAnsi="宋体" w:cs="宋体"/>
          <w:szCs w:val="21"/>
        </w:rPr>
        <w:t>（三）网上咨询</w:t>
      </w:r>
    </w:p>
    <w:p>
      <w:pPr>
        <w:pStyle w:val="14"/>
        <w:ind w:firstLine="945" w:firstLineChars="450"/>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十六、监督投诉渠道</w:t>
      </w:r>
    </w:p>
    <w:p>
      <w:pPr>
        <w:pStyle w:val="14"/>
        <w:rPr>
          <w:rFonts w:hAnsi="宋体" w:cs="宋体"/>
          <w:szCs w:val="21"/>
        </w:rPr>
      </w:pPr>
      <w:r>
        <w:rPr>
          <w:rFonts w:hint="eastAsia" w:hAnsi="宋体" w:cs="宋体"/>
          <w:szCs w:val="21"/>
        </w:rPr>
        <w:t>（一）现场监督投诉</w:t>
      </w:r>
    </w:p>
    <w:p>
      <w:pPr>
        <w:pStyle w:val="14"/>
        <w:ind w:firstLine="945" w:firstLineChars="450"/>
        <w:rPr>
          <w:rFonts w:hAnsi="宋体" w:cs="宋体"/>
          <w:szCs w:val="21"/>
        </w:rPr>
      </w:pPr>
      <w:r>
        <w:rPr>
          <w:rFonts w:hint="eastAsia" w:hAnsi="宋体" w:cs="宋体"/>
          <w:szCs w:val="21"/>
        </w:rPr>
        <w:t>鲁山县行政服务中心业务科</w:t>
      </w:r>
    </w:p>
    <w:p>
      <w:pPr>
        <w:pStyle w:val="14"/>
        <w:rPr>
          <w:rFonts w:hAnsi="宋体" w:cs="宋体"/>
          <w:szCs w:val="21"/>
        </w:rPr>
      </w:pPr>
      <w:r>
        <w:rPr>
          <w:rFonts w:hint="eastAsia" w:hAnsi="宋体" w:cs="宋体"/>
          <w:szCs w:val="21"/>
        </w:rPr>
        <w:t>（二）电话监督投诉</w:t>
      </w:r>
    </w:p>
    <w:p>
      <w:pPr>
        <w:pStyle w:val="14"/>
        <w:ind w:firstLine="945" w:firstLineChars="450"/>
        <w:rPr>
          <w:rFonts w:hAnsi="宋体" w:cs="宋体"/>
          <w:szCs w:val="21"/>
        </w:rPr>
      </w:pPr>
      <w:r>
        <w:rPr>
          <w:rFonts w:hint="eastAsia" w:hAnsi="宋体" w:cs="宋体"/>
          <w:szCs w:val="21"/>
        </w:rPr>
        <w:t>1.鲁山县交通运输局电话：0375-7173517</w:t>
      </w:r>
    </w:p>
    <w:p>
      <w:pPr>
        <w:pStyle w:val="14"/>
        <w:ind w:firstLine="945" w:firstLineChars="450"/>
        <w:rPr>
          <w:rFonts w:hAnsi="宋体" w:cs="宋体"/>
          <w:szCs w:val="21"/>
        </w:rPr>
      </w:pPr>
      <w:r>
        <w:rPr>
          <w:rFonts w:hint="eastAsia" w:hAnsi="宋体" w:cs="宋体"/>
          <w:szCs w:val="21"/>
        </w:rPr>
        <w:t>2.鲁山县行政服务中心投诉电话：0375-7172625</w:t>
      </w:r>
    </w:p>
    <w:p>
      <w:pPr>
        <w:pStyle w:val="14"/>
        <w:rPr>
          <w:rFonts w:hAnsi="宋体" w:cs="宋体"/>
          <w:szCs w:val="21"/>
        </w:rPr>
      </w:pPr>
      <w:r>
        <w:rPr>
          <w:rFonts w:hint="eastAsia" w:hAnsi="宋体" w:cs="宋体"/>
          <w:szCs w:val="21"/>
        </w:rPr>
        <w:t>（三）网上监督投诉</w:t>
      </w:r>
    </w:p>
    <w:p>
      <w:pPr>
        <w:pStyle w:val="14"/>
        <w:ind w:firstLine="1050" w:firstLineChars="500"/>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十七、办理地址和时间</w:t>
      </w:r>
    </w:p>
    <w:p>
      <w:pPr>
        <w:pStyle w:val="14"/>
        <w:rPr>
          <w:rFonts w:hAnsi="宋体" w:cs="宋体"/>
          <w:szCs w:val="21"/>
        </w:rPr>
      </w:pPr>
      <w:r>
        <w:rPr>
          <w:rFonts w:hint="eastAsia" w:hAnsi="宋体" w:cs="宋体"/>
          <w:szCs w:val="21"/>
        </w:rPr>
        <w:t>地址：鲁山县花园路南段，鲁山县行政服务中心</w:t>
      </w:r>
    </w:p>
    <w:p>
      <w:pPr>
        <w:pStyle w:val="14"/>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宋体"/>
          <w:bCs/>
          <w:szCs w:val="21"/>
        </w:rPr>
      </w:pPr>
      <w:r>
        <w:rPr>
          <w:rFonts w:hint="eastAsia" w:ascii="黑体" w:hAnsi="黑体" w:eastAsia="黑体" w:cs="宋体"/>
          <w:bCs/>
          <w:szCs w:val="21"/>
        </w:rPr>
        <w:t>十八、办理进程和结果查询</w:t>
      </w:r>
    </w:p>
    <w:p>
      <w:pPr>
        <w:pStyle w:val="14"/>
        <w:rPr>
          <w:rFonts w:hAnsi="宋体" w:cs="宋体"/>
          <w:szCs w:val="21"/>
        </w:rPr>
      </w:pPr>
      <w:r>
        <w:rPr>
          <w:rFonts w:hint="eastAsia" w:hAnsi="宋体" w:cs="宋体"/>
          <w:szCs w:val="21"/>
        </w:rPr>
        <w:t>（一）办理进程查询方式</w:t>
      </w:r>
    </w:p>
    <w:p>
      <w:pPr>
        <w:pStyle w:val="14"/>
        <w:ind w:firstLine="840" w:firstLineChars="400"/>
        <w:rPr>
          <w:rFonts w:hAnsi="宋体" w:cs="宋体"/>
          <w:szCs w:val="21"/>
        </w:rPr>
      </w:pPr>
      <w:r>
        <w:rPr>
          <w:rFonts w:hint="eastAsia" w:hAnsi="宋体" w:cs="宋体"/>
          <w:szCs w:val="21"/>
        </w:rPr>
        <w:t>1.现场查询</w:t>
      </w:r>
    </w:p>
    <w:p>
      <w:pPr>
        <w:pStyle w:val="14"/>
        <w:ind w:firstLine="1050" w:firstLineChars="500"/>
        <w:rPr>
          <w:rFonts w:hAnsi="宋体" w:cs="宋体"/>
          <w:szCs w:val="21"/>
        </w:rPr>
      </w:pPr>
      <w:r>
        <w:rPr>
          <w:rFonts w:hint="eastAsia" w:hAnsi="宋体" w:cs="宋体"/>
          <w:szCs w:val="21"/>
        </w:rPr>
        <w:t>鲁山县行政服务中心综合窗口</w:t>
      </w:r>
    </w:p>
    <w:p>
      <w:pPr>
        <w:pStyle w:val="14"/>
        <w:ind w:firstLine="840" w:firstLineChars="400"/>
        <w:rPr>
          <w:rFonts w:hAnsi="宋体" w:cs="宋体"/>
          <w:szCs w:val="21"/>
        </w:rPr>
      </w:pPr>
      <w:r>
        <w:rPr>
          <w:rFonts w:hint="eastAsia" w:hAnsi="宋体" w:cs="宋体"/>
          <w:szCs w:val="21"/>
        </w:rPr>
        <w:t>2.电话查询</w:t>
      </w:r>
    </w:p>
    <w:p>
      <w:pPr>
        <w:pStyle w:val="14"/>
        <w:ind w:firstLine="1050" w:firstLineChars="500"/>
        <w:rPr>
          <w:rFonts w:hAnsi="宋体" w:cs="宋体"/>
          <w:szCs w:val="21"/>
        </w:rPr>
      </w:pPr>
      <w:r>
        <w:rPr>
          <w:rFonts w:hint="eastAsia" w:hAnsi="宋体" w:cs="宋体"/>
          <w:szCs w:val="21"/>
        </w:rPr>
        <w:t>0375-7173517</w:t>
      </w:r>
    </w:p>
    <w:p>
      <w:pPr>
        <w:pStyle w:val="14"/>
        <w:ind w:firstLine="840" w:firstLineChars="400"/>
        <w:rPr>
          <w:rFonts w:hAnsi="宋体" w:cs="宋体"/>
          <w:szCs w:val="21"/>
        </w:rPr>
      </w:pPr>
      <w:r>
        <w:rPr>
          <w:rFonts w:hint="eastAsia" w:hAnsi="宋体" w:cs="宋体"/>
          <w:szCs w:val="21"/>
        </w:rPr>
        <w:t>3.网上查询</w:t>
      </w:r>
    </w:p>
    <w:p>
      <w:pPr>
        <w:pStyle w:val="14"/>
        <w:ind w:firstLine="1050" w:firstLineChars="500"/>
        <w:rPr>
          <w:rFonts w:hAnsi="宋体" w:cs="宋体"/>
          <w:szCs w:val="21"/>
        </w:rPr>
      </w:pPr>
      <w:r>
        <w:rPr>
          <w:rFonts w:hint="eastAsia" w:hAnsi="宋体" w:cs="宋体"/>
          <w:szCs w:val="21"/>
        </w:rPr>
        <w:t>http://pdsls.hnzwfw.gov.cn/</w:t>
      </w:r>
    </w:p>
    <w:p>
      <w:pPr>
        <w:pStyle w:val="14"/>
        <w:ind w:firstLine="315" w:firstLineChars="150"/>
        <w:rPr>
          <w:rFonts w:hAnsi="宋体" w:cs="宋体"/>
          <w:szCs w:val="21"/>
        </w:rPr>
      </w:pPr>
      <w:r>
        <w:rPr>
          <w:rFonts w:hint="eastAsia" w:hAnsi="宋体" w:cs="宋体"/>
          <w:szCs w:val="21"/>
        </w:rPr>
        <w:t>（二）结果公开查询方式</w:t>
      </w:r>
    </w:p>
    <w:p>
      <w:pPr>
        <w:pStyle w:val="14"/>
        <w:ind w:firstLine="945" w:firstLineChars="450"/>
        <w:rPr>
          <w:rFonts w:hAnsi="宋体" w:cs="宋体"/>
          <w:szCs w:val="21"/>
        </w:rPr>
      </w:pPr>
      <w:r>
        <w:rPr>
          <w:rFonts w:hint="eastAsia" w:hAnsi="宋体" w:cs="宋体"/>
          <w:szCs w:val="21"/>
        </w:rPr>
        <w:t>1.现场查询</w:t>
      </w:r>
    </w:p>
    <w:p>
      <w:pPr>
        <w:pStyle w:val="14"/>
        <w:ind w:firstLine="1155" w:firstLineChars="550"/>
        <w:rPr>
          <w:rFonts w:hAnsi="宋体" w:cs="宋体"/>
          <w:szCs w:val="21"/>
        </w:rPr>
      </w:pPr>
      <w:r>
        <w:rPr>
          <w:rFonts w:hint="eastAsia" w:hAnsi="宋体" w:cs="宋体"/>
          <w:szCs w:val="21"/>
        </w:rPr>
        <w:t>鲁山县行政服务中心综合窗口</w:t>
      </w:r>
    </w:p>
    <w:p>
      <w:pPr>
        <w:pStyle w:val="14"/>
        <w:ind w:firstLine="945" w:firstLineChars="450"/>
        <w:rPr>
          <w:rFonts w:hAnsi="宋体" w:cs="宋体"/>
          <w:szCs w:val="21"/>
        </w:rPr>
      </w:pPr>
      <w:r>
        <w:rPr>
          <w:rFonts w:hint="eastAsia" w:hAnsi="宋体" w:cs="宋体"/>
          <w:szCs w:val="21"/>
        </w:rPr>
        <w:t>2.电话查询</w:t>
      </w:r>
    </w:p>
    <w:p>
      <w:pPr>
        <w:pStyle w:val="14"/>
        <w:ind w:firstLine="1260" w:firstLineChars="600"/>
        <w:rPr>
          <w:rFonts w:hAnsi="宋体" w:cs="宋体"/>
          <w:szCs w:val="21"/>
        </w:rPr>
      </w:pPr>
      <w:r>
        <w:rPr>
          <w:rFonts w:hint="eastAsia" w:hAnsi="宋体" w:cs="宋体"/>
          <w:szCs w:val="21"/>
        </w:rPr>
        <w:t>0375-7173517</w:t>
      </w:r>
    </w:p>
    <w:p>
      <w:pPr>
        <w:pStyle w:val="14"/>
        <w:ind w:firstLine="945" w:firstLineChars="450"/>
        <w:rPr>
          <w:rFonts w:hAnsi="宋体" w:cs="宋体"/>
          <w:szCs w:val="21"/>
        </w:rPr>
      </w:pPr>
      <w:r>
        <w:rPr>
          <w:rFonts w:hint="eastAsia" w:hAnsi="宋体" w:cs="宋体"/>
          <w:szCs w:val="21"/>
        </w:rPr>
        <w:t>3.网上查询</w:t>
      </w:r>
    </w:p>
    <w:p>
      <w:pPr>
        <w:pStyle w:val="14"/>
        <w:ind w:firstLine="1155" w:firstLineChars="550"/>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rPr>
          <w:rFonts w:ascii="黑体" w:hAnsi="黑体" w:eastAsia="黑体" w:cs="宋体"/>
          <w:bCs/>
          <w:szCs w:val="21"/>
        </w:rPr>
      </w:pPr>
      <w:r>
        <w:rPr>
          <w:rFonts w:hint="eastAsia" w:ascii="黑体" w:hAnsi="黑体" w:eastAsia="黑体" w:cs="宋体"/>
          <w:bCs/>
          <w:szCs w:val="21"/>
        </w:rPr>
        <w:t>十九、办理结果样本</w:t>
      </w:r>
    </w:p>
    <w:p>
      <w:pPr>
        <w:pStyle w:val="14"/>
        <w:ind w:firstLine="1155" w:firstLineChars="550"/>
        <w:rPr>
          <w:rFonts w:hAnsi="宋体" w:cs="宋体"/>
          <w:szCs w:val="21"/>
        </w:rPr>
      </w:pPr>
      <w:r>
        <w:rPr>
          <w:rFonts w:hint="eastAsia" w:hAnsi="宋体" w:cs="宋体"/>
          <w:szCs w:val="21"/>
        </w:rPr>
        <w:t>无</w:t>
      </w:r>
    </w:p>
    <w:p>
      <w:pPr>
        <w:pStyle w:val="14"/>
        <w:ind w:firstLine="0" w:firstLineChars="0"/>
        <w:jc w:val="left"/>
        <w:rPr>
          <w:rFonts w:ascii="黑体" w:hAnsi="黑体" w:eastAsia="黑体" w:cs="宋体"/>
          <w:bCs/>
          <w:szCs w:val="21"/>
        </w:rPr>
      </w:pPr>
      <w:r>
        <w:rPr>
          <w:rFonts w:hint="eastAsia" w:ascii="黑体" w:hAnsi="黑体" w:eastAsia="黑体" w:cs="宋体"/>
          <w:bCs/>
          <w:szCs w:val="21"/>
        </w:rPr>
        <w:t>二十、附件</w:t>
      </w:r>
    </w:p>
    <w:p>
      <w:pPr>
        <w:pStyle w:val="14"/>
        <w:ind w:firstLine="840" w:firstLineChars="400"/>
        <w:rPr>
          <w:rFonts w:hAnsi="宋体" w:cs="宋体"/>
          <w:szCs w:val="21"/>
        </w:rPr>
      </w:pPr>
      <w:r>
        <w:rPr>
          <w:rFonts w:hint="eastAsia" w:hAnsi="宋体" w:cs="宋体"/>
          <w:szCs w:val="21"/>
        </w:rPr>
        <w:t>附件1：港口业务经营申请书</w:t>
      </w:r>
    </w:p>
    <w:p>
      <w:pPr>
        <w:pStyle w:val="14"/>
        <w:ind w:firstLine="840" w:firstLineChars="400"/>
        <w:rPr>
          <w:rFonts w:hAnsi="宋体" w:cs="宋体"/>
          <w:szCs w:val="21"/>
        </w:rPr>
      </w:pPr>
      <w:r>
        <w:rPr>
          <w:rFonts w:hint="eastAsia" w:hAnsi="宋体" w:cs="宋体"/>
          <w:szCs w:val="21"/>
        </w:rPr>
        <w:t>附件2：港口经营业务申请书示范文本</w:t>
      </w:r>
    </w:p>
    <w:p>
      <w:pPr>
        <w:pStyle w:val="14"/>
        <w:ind w:firstLine="840" w:firstLineChars="400"/>
        <w:rPr>
          <w:rFonts w:hAnsi="宋体" w:cs="宋体"/>
          <w:szCs w:val="21"/>
        </w:rPr>
      </w:pPr>
      <w:r>
        <w:rPr>
          <w:rFonts w:hint="eastAsia" w:hAnsi="宋体" w:cs="宋体"/>
          <w:szCs w:val="21"/>
        </w:rPr>
        <w:t>附件3：事项流程图</w:t>
      </w:r>
    </w:p>
    <w:p>
      <w:pPr>
        <w:jc w:val="left"/>
        <w:rPr>
          <w:rFonts w:ascii="宋体" w:hAnsi="宋体" w:cs="宋体"/>
          <w:szCs w:val="21"/>
        </w:rPr>
      </w:pPr>
    </w:p>
    <w:p>
      <w:pPr>
        <w:jc w:val="left"/>
        <w:rPr>
          <w:rFonts w:ascii="宋体" w:hAnsi="宋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255" w:firstLineChars="1550"/>
        <w:jc w:val="left"/>
        <w:rPr>
          <w:rFonts w:ascii="黑体" w:hAnsi="黑体" w:eastAsia="黑体" w:cs="宋体"/>
          <w:szCs w:val="21"/>
        </w:rPr>
      </w:pPr>
    </w:p>
    <w:p>
      <w:pPr>
        <w:ind w:firstLine="3255" w:firstLineChars="1550"/>
        <w:jc w:val="left"/>
        <w:rPr>
          <w:rFonts w:ascii="黑体" w:hAnsi="黑体" w:eastAsia="黑体" w:cs="宋体"/>
          <w:szCs w:val="21"/>
        </w:rPr>
      </w:pPr>
    </w:p>
    <w:p>
      <w:pPr>
        <w:ind w:firstLine="3255" w:firstLineChars="1550"/>
        <w:jc w:val="left"/>
        <w:rPr>
          <w:rFonts w:ascii="黑体" w:hAnsi="黑体" w:eastAsia="黑体" w:cs="宋体"/>
          <w:szCs w:val="21"/>
        </w:rPr>
      </w:pPr>
    </w:p>
    <w:p>
      <w:pPr>
        <w:ind w:firstLine="3255" w:firstLineChars="1550"/>
        <w:jc w:val="left"/>
        <w:rPr>
          <w:rFonts w:ascii="黑体" w:hAnsi="黑体" w:eastAsia="黑体" w:cs="宋体"/>
          <w:szCs w:val="21"/>
        </w:rPr>
      </w:pPr>
    </w:p>
    <w:p>
      <w:pPr>
        <w:ind w:firstLine="3255" w:firstLineChars="1550"/>
        <w:jc w:val="left"/>
        <w:rPr>
          <w:rFonts w:ascii="黑体" w:hAnsi="黑体" w:eastAsia="黑体" w:cs="宋体"/>
          <w:szCs w:val="21"/>
        </w:rPr>
      </w:pPr>
    </w:p>
    <w:p>
      <w:pPr>
        <w:ind w:firstLine="3255" w:firstLineChars="1550"/>
        <w:jc w:val="left"/>
        <w:rPr>
          <w:rFonts w:ascii="黑体" w:hAnsi="黑体" w:eastAsia="黑体" w:cs="宋体"/>
          <w:szCs w:val="21"/>
        </w:rPr>
      </w:pPr>
    </w:p>
    <w:p>
      <w:pPr>
        <w:ind w:firstLine="3255" w:firstLineChars="1550"/>
        <w:jc w:val="left"/>
        <w:rPr>
          <w:rFonts w:ascii="黑体" w:hAnsi="黑体" w:eastAsia="黑体" w:cs="宋体"/>
          <w:szCs w:val="21"/>
        </w:rPr>
      </w:pPr>
    </w:p>
    <w:p>
      <w:pPr>
        <w:ind w:firstLine="3255" w:firstLineChars="1550"/>
        <w:jc w:val="left"/>
        <w:rPr>
          <w:rFonts w:ascii="黑体" w:hAnsi="黑体" w:eastAsia="黑体" w:cs="宋体"/>
          <w:szCs w:val="21"/>
        </w:rPr>
      </w:pPr>
      <w:r>
        <w:rPr>
          <w:rFonts w:hint="eastAsia" w:ascii="黑体" w:hAnsi="黑体" w:eastAsia="黑体" w:cs="宋体"/>
          <w:szCs w:val="21"/>
        </w:rPr>
        <w:t>附件1：港口业务经营申请书</w:t>
      </w:r>
    </w:p>
    <w:p>
      <w:pPr>
        <w:ind w:firstLine="3045" w:firstLineChars="1450"/>
        <w:jc w:val="left"/>
        <w:rPr>
          <w:rFonts w:ascii="黑体" w:hAnsi="黑体" w:eastAsia="黑体" w:cs="宋体"/>
          <w:szCs w:val="21"/>
        </w:rPr>
      </w:pPr>
    </w:p>
    <w:p>
      <w:pPr>
        <w:jc w:val="center"/>
        <w:rPr>
          <w:rFonts w:ascii="黑体" w:hAnsi="黑体" w:eastAsia="黑体" w:cs="黑体"/>
          <w:color w:val="000000"/>
          <w:sz w:val="32"/>
          <w:szCs w:val="32"/>
          <w:lang w:val="zh-CN"/>
        </w:rPr>
      </w:pPr>
      <w:r>
        <w:rPr>
          <w:rFonts w:hint="eastAsia" w:ascii="黑体" w:hAnsi="黑体" w:eastAsia="黑体" w:cs="黑体"/>
          <w:color w:val="000000"/>
          <w:sz w:val="32"/>
          <w:szCs w:val="32"/>
        </w:rPr>
        <w:t>港口经营业务申请书</w:t>
      </w:r>
    </w:p>
    <w:p>
      <w:pPr>
        <w:jc w:val="center"/>
        <w:rPr>
          <w:rFonts w:ascii="黑体" w:hAnsi="黑体" w:eastAsia="黑体" w:cs="黑体"/>
          <w:color w:val="000000"/>
          <w:szCs w:val="21"/>
        </w:rPr>
      </w:pPr>
    </w:p>
    <w:tbl>
      <w:tblPr>
        <w:tblStyle w:val="9"/>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769"/>
        <w:gridCol w:w="1181"/>
        <w:gridCol w:w="311"/>
        <w:gridCol w:w="463"/>
        <w:gridCol w:w="162"/>
        <w:gridCol w:w="606"/>
        <w:gridCol w:w="897"/>
        <w:gridCol w:w="76"/>
        <w:gridCol w:w="214"/>
        <w:gridCol w:w="462"/>
        <w:gridCol w:w="10"/>
        <w:gridCol w:w="1176"/>
        <w:gridCol w:w="164"/>
        <w:gridCol w:w="286"/>
        <w:gridCol w:w="404"/>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1514"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申请人名称</w:t>
            </w:r>
          </w:p>
        </w:tc>
        <w:tc>
          <w:tcPr>
            <w:tcW w:w="6986" w:type="dxa"/>
            <w:gridSpan w:val="15"/>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1514"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申请人地址</w:t>
            </w:r>
          </w:p>
        </w:tc>
        <w:tc>
          <w:tcPr>
            <w:tcW w:w="6986" w:type="dxa"/>
            <w:gridSpan w:val="15"/>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1514" w:type="dxa"/>
            <w:gridSpan w:val="2"/>
            <w:vMerge w:val="restart"/>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法人代表</w:t>
            </w:r>
          </w:p>
        </w:tc>
        <w:tc>
          <w:tcPr>
            <w:tcW w:w="1181" w:type="dxa"/>
            <w:vMerge w:val="restart"/>
            <w:vAlign w:val="center"/>
          </w:tcPr>
          <w:p>
            <w:pPr>
              <w:pStyle w:val="2"/>
              <w:spacing w:line="480" w:lineRule="exact"/>
              <w:ind w:right="-4"/>
              <w:jc w:val="center"/>
              <w:rPr>
                <w:rFonts w:ascii="宋体" w:hAnsi="宋体" w:eastAsia="宋体" w:cs="宋体"/>
                <w:sz w:val="18"/>
                <w:szCs w:val="18"/>
              </w:rPr>
            </w:pPr>
          </w:p>
        </w:tc>
        <w:tc>
          <w:tcPr>
            <w:tcW w:w="774"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电话</w:t>
            </w:r>
          </w:p>
        </w:tc>
        <w:tc>
          <w:tcPr>
            <w:tcW w:w="1955" w:type="dxa"/>
            <w:gridSpan w:val="5"/>
            <w:vAlign w:val="center"/>
          </w:tcPr>
          <w:p>
            <w:pPr>
              <w:pStyle w:val="2"/>
              <w:spacing w:line="480" w:lineRule="exact"/>
              <w:ind w:right="-4"/>
              <w:jc w:val="center"/>
              <w:rPr>
                <w:rFonts w:ascii="宋体" w:hAnsi="宋体" w:eastAsia="宋体" w:cs="宋体"/>
                <w:sz w:val="18"/>
                <w:szCs w:val="18"/>
              </w:rPr>
            </w:pPr>
          </w:p>
        </w:tc>
        <w:tc>
          <w:tcPr>
            <w:tcW w:w="1648" w:type="dxa"/>
            <w:gridSpan w:val="3"/>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邮政编码</w:t>
            </w:r>
          </w:p>
        </w:tc>
        <w:tc>
          <w:tcPr>
            <w:tcW w:w="1428" w:type="dxa"/>
            <w:gridSpan w:val="4"/>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1514" w:type="dxa"/>
            <w:gridSpan w:val="2"/>
            <w:vMerge w:val="continue"/>
            <w:vAlign w:val="center"/>
          </w:tcPr>
          <w:p>
            <w:pPr>
              <w:pStyle w:val="2"/>
              <w:spacing w:line="480" w:lineRule="exact"/>
              <w:ind w:right="-4"/>
              <w:jc w:val="center"/>
              <w:rPr>
                <w:rFonts w:ascii="宋体" w:hAnsi="宋体" w:eastAsia="宋体" w:cs="宋体"/>
                <w:sz w:val="18"/>
                <w:szCs w:val="18"/>
              </w:rPr>
            </w:pPr>
          </w:p>
        </w:tc>
        <w:tc>
          <w:tcPr>
            <w:tcW w:w="1181" w:type="dxa"/>
            <w:vMerge w:val="continue"/>
            <w:vAlign w:val="center"/>
          </w:tcPr>
          <w:p>
            <w:pPr>
              <w:pStyle w:val="2"/>
              <w:spacing w:line="480" w:lineRule="exact"/>
              <w:ind w:right="-4"/>
              <w:jc w:val="center"/>
              <w:rPr>
                <w:rFonts w:ascii="宋体" w:hAnsi="宋体" w:eastAsia="宋体" w:cs="宋体"/>
                <w:sz w:val="18"/>
                <w:szCs w:val="18"/>
              </w:rPr>
            </w:pPr>
          </w:p>
        </w:tc>
        <w:tc>
          <w:tcPr>
            <w:tcW w:w="774"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传真</w:t>
            </w:r>
          </w:p>
        </w:tc>
        <w:tc>
          <w:tcPr>
            <w:tcW w:w="1955" w:type="dxa"/>
            <w:gridSpan w:val="5"/>
            <w:vAlign w:val="center"/>
          </w:tcPr>
          <w:p>
            <w:pPr>
              <w:pStyle w:val="2"/>
              <w:spacing w:line="480" w:lineRule="exact"/>
              <w:ind w:right="-4"/>
              <w:jc w:val="center"/>
              <w:rPr>
                <w:rFonts w:ascii="宋体" w:hAnsi="宋体" w:eastAsia="宋体" w:cs="宋体"/>
                <w:sz w:val="18"/>
                <w:szCs w:val="18"/>
              </w:rPr>
            </w:pPr>
          </w:p>
        </w:tc>
        <w:tc>
          <w:tcPr>
            <w:tcW w:w="1648" w:type="dxa"/>
            <w:gridSpan w:val="3"/>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E-mail</w:t>
            </w:r>
          </w:p>
        </w:tc>
        <w:tc>
          <w:tcPr>
            <w:tcW w:w="1428" w:type="dxa"/>
            <w:gridSpan w:val="4"/>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1514"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经济类型</w:t>
            </w:r>
          </w:p>
        </w:tc>
        <w:tc>
          <w:tcPr>
            <w:tcW w:w="4372" w:type="dxa"/>
            <w:gridSpan w:val="9"/>
            <w:vAlign w:val="center"/>
          </w:tcPr>
          <w:p>
            <w:pPr>
              <w:pStyle w:val="2"/>
              <w:spacing w:line="480" w:lineRule="exact"/>
              <w:ind w:right="-4"/>
              <w:jc w:val="center"/>
              <w:rPr>
                <w:rFonts w:ascii="宋体" w:hAnsi="宋体" w:eastAsia="宋体" w:cs="宋体"/>
                <w:sz w:val="18"/>
                <w:szCs w:val="18"/>
              </w:rPr>
            </w:pPr>
          </w:p>
        </w:tc>
        <w:tc>
          <w:tcPr>
            <w:tcW w:w="1636" w:type="dxa"/>
            <w:gridSpan w:val="4"/>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企业人数</w:t>
            </w:r>
          </w:p>
        </w:tc>
        <w:tc>
          <w:tcPr>
            <w:tcW w:w="978" w:type="dxa"/>
            <w:gridSpan w:val="2"/>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1514"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安全管理</w:t>
            </w:r>
          </w:p>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机构名称</w:t>
            </w:r>
          </w:p>
        </w:tc>
        <w:tc>
          <w:tcPr>
            <w:tcW w:w="1492" w:type="dxa"/>
            <w:gridSpan w:val="2"/>
            <w:vAlign w:val="center"/>
          </w:tcPr>
          <w:p>
            <w:pPr>
              <w:pStyle w:val="2"/>
              <w:spacing w:line="480" w:lineRule="exact"/>
              <w:ind w:right="-4"/>
              <w:jc w:val="center"/>
              <w:rPr>
                <w:rFonts w:ascii="宋体" w:hAnsi="宋体" w:eastAsia="宋体" w:cs="宋体"/>
                <w:sz w:val="18"/>
                <w:szCs w:val="18"/>
              </w:rPr>
            </w:pPr>
          </w:p>
        </w:tc>
        <w:tc>
          <w:tcPr>
            <w:tcW w:w="625"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人数</w:t>
            </w:r>
          </w:p>
        </w:tc>
        <w:tc>
          <w:tcPr>
            <w:tcW w:w="606" w:type="dxa"/>
            <w:vAlign w:val="center"/>
          </w:tcPr>
          <w:p>
            <w:pPr>
              <w:pStyle w:val="2"/>
              <w:spacing w:line="480" w:lineRule="exact"/>
              <w:ind w:right="-4"/>
              <w:jc w:val="center"/>
              <w:rPr>
                <w:rFonts w:ascii="宋体" w:hAnsi="宋体" w:eastAsia="宋体" w:cs="宋体"/>
                <w:sz w:val="18"/>
                <w:szCs w:val="18"/>
              </w:rPr>
            </w:pPr>
          </w:p>
        </w:tc>
        <w:tc>
          <w:tcPr>
            <w:tcW w:w="973"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负责人</w:t>
            </w:r>
          </w:p>
        </w:tc>
        <w:tc>
          <w:tcPr>
            <w:tcW w:w="686" w:type="dxa"/>
            <w:gridSpan w:val="3"/>
            <w:vAlign w:val="center"/>
          </w:tcPr>
          <w:p>
            <w:pPr>
              <w:pStyle w:val="2"/>
              <w:spacing w:line="480" w:lineRule="exact"/>
              <w:ind w:right="-4"/>
              <w:jc w:val="center"/>
              <w:rPr>
                <w:rFonts w:ascii="宋体" w:hAnsi="宋体" w:eastAsia="宋体" w:cs="宋体"/>
                <w:sz w:val="18"/>
                <w:szCs w:val="18"/>
              </w:rPr>
            </w:pPr>
          </w:p>
        </w:tc>
        <w:tc>
          <w:tcPr>
            <w:tcW w:w="1340"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电话</w:t>
            </w:r>
          </w:p>
        </w:tc>
        <w:tc>
          <w:tcPr>
            <w:tcW w:w="1264" w:type="dxa"/>
            <w:gridSpan w:val="3"/>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514" w:type="dxa"/>
            <w:gridSpan w:val="2"/>
            <w:textDirection w:val="tbRlV"/>
            <w:vAlign w:val="center"/>
          </w:tcPr>
          <w:p>
            <w:pPr>
              <w:pStyle w:val="2"/>
              <w:spacing w:line="440" w:lineRule="exact"/>
              <w:ind w:left="73" w:leftChars="35" w:right="-4" w:firstLine="192" w:firstLineChars="100"/>
              <w:jc w:val="center"/>
              <w:rPr>
                <w:rFonts w:ascii="宋体" w:hAnsi="宋体" w:eastAsia="宋体" w:cs="宋体"/>
                <w:spacing w:val="6"/>
                <w:sz w:val="18"/>
                <w:szCs w:val="18"/>
              </w:rPr>
            </w:pPr>
            <w:r>
              <w:rPr>
                <w:rFonts w:hint="eastAsia" w:ascii="宋体" w:hAnsi="宋体" w:eastAsia="宋体" w:cs="宋体"/>
                <w:spacing w:val="6"/>
                <w:sz w:val="18"/>
                <w:szCs w:val="18"/>
              </w:rPr>
              <w:t>业务种类</w:t>
            </w:r>
          </w:p>
          <w:p>
            <w:pPr>
              <w:pStyle w:val="2"/>
              <w:spacing w:line="440" w:lineRule="exact"/>
              <w:ind w:left="73" w:leftChars="35" w:right="-4"/>
              <w:jc w:val="center"/>
              <w:rPr>
                <w:rFonts w:ascii="宋体" w:hAnsi="宋体" w:eastAsia="宋体" w:cs="宋体"/>
                <w:sz w:val="18"/>
                <w:szCs w:val="18"/>
              </w:rPr>
            </w:pPr>
            <w:r>
              <w:rPr>
                <w:rFonts w:hint="eastAsia" w:ascii="宋体" w:hAnsi="宋体" w:eastAsia="宋体" w:cs="宋体"/>
                <w:spacing w:val="6"/>
                <w:sz w:val="18"/>
                <w:szCs w:val="18"/>
              </w:rPr>
              <w:t>申请经营港口</w:t>
            </w:r>
          </w:p>
        </w:tc>
        <w:tc>
          <w:tcPr>
            <w:tcW w:w="4382" w:type="dxa"/>
            <w:gridSpan w:val="10"/>
            <w:vAlign w:val="center"/>
          </w:tcPr>
          <w:p>
            <w:pPr>
              <w:pStyle w:val="2"/>
              <w:spacing w:line="480" w:lineRule="exact"/>
              <w:ind w:right="-4"/>
              <w:jc w:val="center"/>
              <w:rPr>
                <w:rFonts w:ascii="宋体" w:hAnsi="宋体" w:eastAsia="宋体" w:cs="宋体"/>
                <w:sz w:val="18"/>
                <w:szCs w:val="18"/>
              </w:rPr>
            </w:pPr>
          </w:p>
        </w:tc>
        <w:tc>
          <w:tcPr>
            <w:tcW w:w="1340" w:type="dxa"/>
            <w:gridSpan w:val="2"/>
            <w:textDirection w:val="tbRlV"/>
            <w:vAlign w:val="center"/>
          </w:tcPr>
          <w:p>
            <w:pPr>
              <w:pStyle w:val="2"/>
              <w:spacing w:line="480" w:lineRule="exact"/>
              <w:ind w:left="73" w:leftChars="35" w:right="-4" w:firstLine="360" w:firstLineChars="200"/>
              <w:jc w:val="center"/>
              <w:rPr>
                <w:rFonts w:ascii="宋体" w:hAnsi="宋体" w:eastAsia="宋体" w:cs="宋体"/>
                <w:sz w:val="18"/>
                <w:szCs w:val="18"/>
              </w:rPr>
            </w:pPr>
            <w:r>
              <w:rPr>
                <w:rFonts w:hint="eastAsia" w:ascii="宋体" w:hAnsi="宋体" w:eastAsia="宋体" w:cs="宋体"/>
                <w:sz w:val="18"/>
                <w:szCs w:val="18"/>
              </w:rPr>
              <w:t>情  况</w:t>
            </w:r>
          </w:p>
          <w:p>
            <w:pPr>
              <w:pStyle w:val="2"/>
              <w:spacing w:line="480" w:lineRule="exact"/>
              <w:ind w:left="73" w:leftChars="35" w:right="-4" w:firstLine="220" w:firstLineChars="100"/>
              <w:jc w:val="center"/>
              <w:rPr>
                <w:rFonts w:ascii="宋体" w:hAnsi="宋体" w:eastAsia="宋体" w:cs="宋体"/>
                <w:spacing w:val="20"/>
                <w:sz w:val="18"/>
                <w:szCs w:val="18"/>
              </w:rPr>
            </w:pPr>
            <w:r>
              <w:rPr>
                <w:rFonts w:hint="eastAsia" w:ascii="宋体" w:hAnsi="宋体" w:eastAsia="宋体" w:cs="宋体"/>
                <w:spacing w:val="20"/>
                <w:sz w:val="18"/>
                <w:szCs w:val="18"/>
              </w:rPr>
              <w:t>对外开放</w:t>
            </w:r>
          </w:p>
        </w:tc>
        <w:tc>
          <w:tcPr>
            <w:tcW w:w="1264" w:type="dxa"/>
            <w:gridSpan w:val="3"/>
            <w:vAlign w:val="center"/>
          </w:tcPr>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restart"/>
            <w:vAlign w:val="center"/>
          </w:tcPr>
          <w:p>
            <w:pPr>
              <w:pStyle w:val="2"/>
              <w:spacing w:line="480" w:lineRule="exact"/>
              <w:ind w:right="-4"/>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附</w:t>
            </w: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件</w:t>
            </w: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文件、证件名称</w:t>
            </w:r>
          </w:p>
        </w:tc>
        <w:tc>
          <w:tcPr>
            <w:tcW w:w="2792" w:type="dxa"/>
            <w:gridSpan w:val="8"/>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有关说明</w:t>
            </w:r>
          </w:p>
        </w:tc>
        <w:tc>
          <w:tcPr>
            <w:tcW w:w="574" w:type="dxa"/>
            <w:vAlign w:val="center"/>
          </w:tcPr>
          <w:p>
            <w:pPr>
              <w:pStyle w:val="2"/>
              <w:spacing w:line="280" w:lineRule="exact"/>
              <w:ind w:right="-4"/>
              <w:jc w:val="center"/>
              <w:rPr>
                <w:rFonts w:ascii="宋体" w:hAnsi="宋体" w:eastAsia="宋体" w:cs="宋体"/>
                <w:sz w:val="18"/>
                <w:szCs w:val="18"/>
              </w:rPr>
            </w:pPr>
            <w:r>
              <w:rPr>
                <w:rFonts w:hint="eastAsia" w:ascii="宋体" w:hAnsi="宋体" w:eastAsia="宋体" w:cs="宋体"/>
                <w:sz w:val="18"/>
                <w:szCs w:val="18"/>
              </w:rPr>
              <w:t>页数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45" w:type="dxa"/>
            <w:vMerge w:val="continue"/>
            <w:vAlign w:val="center"/>
          </w:tcPr>
          <w:p>
            <w:pPr>
              <w:pStyle w:val="2"/>
              <w:spacing w:line="480" w:lineRule="exact"/>
              <w:ind w:right="-4"/>
              <w:jc w:val="center"/>
              <w:rPr>
                <w:rFonts w:ascii="宋体" w:hAnsi="宋体" w:eastAsia="宋体" w:cs="宋体"/>
                <w:sz w:val="18"/>
                <w:szCs w:val="18"/>
              </w:rPr>
            </w:pPr>
          </w:p>
        </w:tc>
        <w:tc>
          <w:tcPr>
            <w:tcW w:w="769" w:type="dxa"/>
            <w:vAlign w:val="center"/>
          </w:tcPr>
          <w:p>
            <w:pPr>
              <w:pStyle w:val="2"/>
              <w:spacing w:line="480" w:lineRule="exact"/>
              <w:ind w:right="-4"/>
              <w:jc w:val="center"/>
              <w:rPr>
                <w:rFonts w:ascii="宋体" w:hAnsi="宋体" w:eastAsia="宋体" w:cs="宋体"/>
                <w:sz w:val="18"/>
                <w:szCs w:val="18"/>
              </w:rPr>
            </w:pPr>
          </w:p>
        </w:tc>
        <w:tc>
          <w:tcPr>
            <w:tcW w:w="3620" w:type="dxa"/>
            <w:gridSpan w:val="6"/>
            <w:vAlign w:val="center"/>
          </w:tcPr>
          <w:p>
            <w:pPr>
              <w:pStyle w:val="2"/>
              <w:spacing w:line="480" w:lineRule="exact"/>
              <w:ind w:right="-4"/>
              <w:jc w:val="center"/>
              <w:rPr>
                <w:rFonts w:ascii="宋体" w:hAnsi="宋体" w:eastAsia="宋体" w:cs="宋体"/>
                <w:sz w:val="18"/>
                <w:szCs w:val="18"/>
              </w:rPr>
            </w:pPr>
          </w:p>
        </w:tc>
        <w:tc>
          <w:tcPr>
            <w:tcW w:w="2792" w:type="dxa"/>
            <w:gridSpan w:val="8"/>
            <w:vAlign w:val="center"/>
          </w:tcPr>
          <w:p>
            <w:pPr>
              <w:pStyle w:val="2"/>
              <w:spacing w:line="480" w:lineRule="exact"/>
              <w:ind w:right="-4"/>
              <w:jc w:val="center"/>
              <w:rPr>
                <w:rFonts w:ascii="宋体" w:hAnsi="宋体" w:eastAsia="宋体" w:cs="宋体"/>
                <w:sz w:val="18"/>
                <w:szCs w:val="18"/>
              </w:rPr>
            </w:pPr>
          </w:p>
        </w:tc>
        <w:tc>
          <w:tcPr>
            <w:tcW w:w="574" w:type="dxa"/>
            <w:vAlign w:val="center"/>
          </w:tcPr>
          <w:p>
            <w:pPr>
              <w:pStyle w:val="2"/>
              <w:spacing w:line="480" w:lineRule="exact"/>
              <w:ind w:right="-4"/>
              <w:jc w:val="center"/>
              <w:rPr>
                <w:rFonts w:ascii="宋体" w:hAnsi="宋体" w:eastAsia="宋体" w:cs="宋体"/>
                <w:sz w:val="18"/>
                <w:szCs w:val="18"/>
              </w:rPr>
            </w:pPr>
          </w:p>
        </w:tc>
      </w:tr>
    </w:tbl>
    <w:p>
      <w:pPr>
        <w:pStyle w:val="2"/>
        <w:spacing w:line="400" w:lineRule="exact"/>
        <w:ind w:right="-4" w:firstLine="360" w:firstLineChars="200"/>
        <w:rPr>
          <w:rFonts w:ascii="宋体" w:hAnsi="宋体" w:eastAsia="宋体"/>
          <w:sz w:val="21"/>
          <w:szCs w:val="21"/>
        </w:rPr>
      </w:pPr>
      <w:r>
        <w:rPr>
          <w:rFonts w:hint="eastAsia" w:ascii="黑体" w:hAnsi="黑体" w:eastAsia="黑体" w:cs="黑体"/>
          <w:sz w:val="18"/>
          <w:szCs w:val="18"/>
        </w:rPr>
        <w:t>注：</w:t>
      </w:r>
      <w:r>
        <w:rPr>
          <w:rFonts w:hint="eastAsia" w:ascii="宋体" w:hAnsi="宋体" w:eastAsia="宋体"/>
          <w:sz w:val="21"/>
          <w:szCs w:val="21"/>
        </w:rPr>
        <w:t>“有关说明”栏注明提交的文件、证件是原件还是复印件</w:t>
      </w:r>
    </w:p>
    <w:p>
      <w:pPr>
        <w:tabs>
          <w:tab w:val="left" w:pos="810"/>
        </w:tabs>
        <w:rPr>
          <w:color w:val="000000"/>
          <w:szCs w:val="21"/>
        </w:rPr>
      </w:pPr>
      <w:r>
        <w:rPr>
          <w:color w:val="000000"/>
          <w:szCs w:val="21"/>
        </w:rPr>
        <w:tab/>
      </w:r>
    </w:p>
    <w:tbl>
      <w:tblPr>
        <w:tblStyle w:val="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793"/>
        <w:gridCol w:w="825"/>
        <w:gridCol w:w="1275"/>
        <w:gridCol w:w="795"/>
        <w:gridCol w:w="960"/>
        <w:gridCol w:w="890"/>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restart"/>
            <w:textDirection w:val="tbRlV"/>
          </w:tcPr>
          <w:p>
            <w:pPr>
              <w:pStyle w:val="2"/>
              <w:spacing w:line="460" w:lineRule="exact"/>
              <w:ind w:left="113" w:right="-4"/>
              <w:rPr>
                <w:rFonts w:ascii="宋体" w:hAnsi="宋体" w:eastAsia="宋体" w:cs="宋体"/>
                <w:sz w:val="18"/>
                <w:szCs w:val="18"/>
              </w:rPr>
            </w:pPr>
            <w:r>
              <w:rPr>
                <w:rFonts w:hint="eastAsia" w:ascii="宋体" w:hAnsi="宋体" w:eastAsia="宋体" w:cs="宋体"/>
                <w:sz w:val="18"/>
                <w:szCs w:val="18"/>
              </w:rPr>
              <w:t xml:space="preserve">    客   运  业   务</w:t>
            </w:r>
          </w:p>
        </w:tc>
        <w:tc>
          <w:tcPr>
            <w:tcW w:w="793"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序号</w:t>
            </w:r>
          </w:p>
        </w:tc>
        <w:tc>
          <w:tcPr>
            <w:tcW w:w="4745" w:type="dxa"/>
            <w:gridSpan w:val="5"/>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经营场所</w:t>
            </w:r>
          </w:p>
        </w:tc>
        <w:tc>
          <w:tcPr>
            <w:tcW w:w="2095"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侯船室面积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4745" w:type="dxa"/>
            <w:gridSpan w:val="5"/>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4745" w:type="dxa"/>
            <w:gridSpan w:val="5"/>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4745" w:type="dxa"/>
            <w:gridSpan w:val="5"/>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4745" w:type="dxa"/>
            <w:gridSpan w:val="5"/>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4745" w:type="dxa"/>
            <w:gridSpan w:val="5"/>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896" w:type="dxa"/>
            <w:vMerge w:val="restart"/>
            <w:tcBorders>
              <w:bottom w:val="single" w:color="auto" w:sz="4" w:space="0"/>
            </w:tcBorders>
            <w:textDirection w:val="tbRlV"/>
          </w:tcPr>
          <w:p>
            <w:pPr>
              <w:pStyle w:val="2"/>
              <w:spacing w:line="460" w:lineRule="exact"/>
              <w:ind w:left="113" w:right="-4"/>
              <w:jc w:val="center"/>
              <w:rPr>
                <w:rFonts w:ascii="宋体" w:hAnsi="宋体" w:eastAsia="宋体" w:cs="宋体"/>
                <w:spacing w:val="80"/>
                <w:sz w:val="18"/>
                <w:szCs w:val="18"/>
              </w:rPr>
            </w:pPr>
            <w:r>
              <w:rPr>
                <w:rFonts w:hint="eastAsia" w:ascii="宋体" w:hAnsi="宋体" w:eastAsia="宋体" w:cs="宋体"/>
                <w:spacing w:val="80"/>
                <w:sz w:val="18"/>
                <w:szCs w:val="18"/>
              </w:rPr>
              <w:t>驳运、拖轮业务</w:t>
            </w:r>
          </w:p>
        </w:tc>
        <w:tc>
          <w:tcPr>
            <w:tcW w:w="793"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序号</w:t>
            </w:r>
          </w:p>
        </w:tc>
        <w:tc>
          <w:tcPr>
            <w:tcW w:w="825"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船名</w:t>
            </w:r>
          </w:p>
        </w:tc>
        <w:tc>
          <w:tcPr>
            <w:tcW w:w="1275"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马力/功率</w:t>
            </w:r>
          </w:p>
        </w:tc>
        <w:tc>
          <w:tcPr>
            <w:tcW w:w="2645" w:type="dxa"/>
            <w:gridSpan w:val="3"/>
            <w:tcBorders>
              <w:bottom w:val="single" w:color="auto" w:sz="4" w:space="0"/>
            </w:tcBorders>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尺度（m）</w:t>
            </w:r>
          </w:p>
        </w:tc>
        <w:tc>
          <w:tcPr>
            <w:tcW w:w="2095"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船舶技术证书号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896" w:type="dxa"/>
            <w:vMerge w:val="continue"/>
            <w:tcBorders>
              <w:bottom w:val="single" w:color="auto" w:sz="4" w:space="0"/>
            </w:tcBorders>
          </w:tcPr>
          <w:p>
            <w:pPr>
              <w:pStyle w:val="2"/>
              <w:spacing w:line="460" w:lineRule="exact"/>
              <w:ind w:right="-4"/>
              <w:rPr>
                <w:rFonts w:ascii="宋体" w:hAnsi="宋体" w:eastAsia="宋体" w:cs="宋体"/>
                <w:sz w:val="18"/>
                <w:szCs w:val="18"/>
              </w:rPr>
            </w:pPr>
          </w:p>
        </w:tc>
        <w:tc>
          <w:tcPr>
            <w:tcW w:w="793" w:type="dxa"/>
            <w:vMerge w:val="continue"/>
            <w:tcBorders>
              <w:bottom w:val="single" w:color="auto" w:sz="4" w:space="0"/>
            </w:tcBorders>
            <w:vAlign w:val="center"/>
          </w:tcPr>
          <w:p>
            <w:pPr>
              <w:pStyle w:val="2"/>
              <w:spacing w:line="320" w:lineRule="exact"/>
              <w:ind w:right="-4"/>
              <w:jc w:val="center"/>
              <w:rPr>
                <w:rFonts w:ascii="宋体" w:hAnsi="宋体" w:eastAsia="宋体" w:cs="宋体"/>
                <w:sz w:val="18"/>
                <w:szCs w:val="18"/>
              </w:rPr>
            </w:pPr>
          </w:p>
        </w:tc>
        <w:tc>
          <w:tcPr>
            <w:tcW w:w="825" w:type="dxa"/>
            <w:vMerge w:val="continue"/>
            <w:tcBorders>
              <w:bottom w:val="single" w:color="auto" w:sz="4" w:space="0"/>
            </w:tcBorders>
            <w:vAlign w:val="center"/>
          </w:tcPr>
          <w:p>
            <w:pPr>
              <w:pStyle w:val="2"/>
              <w:spacing w:line="460" w:lineRule="exact"/>
              <w:ind w:right="-4"/>
              <w:jc w:val="center"/>
              <w:rPr>
                <w:rFonts w:ascii="宋体" w:hAnsi="宋体" w:eastAsia="宋体" w:cs="宋体"/>
                <w:sz w:val="18"/>
                <w:szCs w:val="18"/>
              </w:rPr>
            </w:pPr>
          </w:p>
        </w:tc>
        <w:tc>
          <w:tcPr>
            <w:tcW w:w="1275" w:type="dxa"/>
            <w:vMerge w:val="continue"/>
            <w:tcBorders>
              <w:bottom w:val="single" w:color="auto" w:sz="4" w:space="0"/>
            </w:tcBorders>
            <w:vAlign w:val="center"/>
          </w:tcPr>
          <w:p>
            <w:pPr>
              <w:pStyle w:val="2"/>
              <w:spacing w:line="460" w:lineRule="exact"/>
              <w:ind w:right="-4"/>
              <w:jc w:val="center"/>
              <w:rPr>
                <w:rFonts w:ascii="宋体" w:hAnsi="宋体" w:eastAsia="宋体" w:cs="宋体"/>
                <w:sz w:val="18"/>
                <w:szCs w:val="18"/>
              </w:rPr>
            </w:pPr>
          </w:p>
        </w:tc>
        <w:tc>
          <w:tcPr>
            <w:tcW w:w="795" w:type="dxa"/>
            <w:tcBorders>
              <w:bottom w:val="single" w:color="auto" w:sz="4" w:space="0"/>
            </w:tcBorders>
            <w:vAlign w:val="center"/>
          </w:tcPr>
          <w:p>
            <w:pPr>
              <w:pStyle w:val="2"/>
              <w:spacing w:line="240" w:lineRule="exact"/>
              <w:ind w:right="-4"/>
              <w:jc w:val="center"/>
              <w:rPr>
                <w:rFonts w:ascii="宋体" w:hAnsi="宋体" w:eastAsia="宋体" w:cs="宋体"/>
                <w:sz w:val="18"/>
                <w:szCs w:val="18"/>
              </w:rPr>
            </w:pPr>
            <w:r>
              <w:rPr>
                <w:rFonts w:hint="eastAsia" w:ascii="宋体" w:hAnsi="宋体" w:eastAsia="宋体" w:cs="宋体"/>
                <w:sz w:val="18"/>
                <w:szCs w:val="18"/>
              </w:rPr>
              <w:t>长</w:t>
            </w:r>
          </w:p>
        </w:tc>
        <w:tc>
          <w:tcPr>
            <w:tcW w:w="960" w:type="dxa"/>
            <w:tcBorders>
              <w:bottom w:val="single" w:color="auto" w:sz="4" w:space="0"/>
            </w:tcBorders>
            <w:vAlign w:val="center"/>
          </w:tcPr>
          <w:p>
            <w:pPr>
              <w:pStyle w:val="2"/>
              <w:spacing w:line="240" w:lineRule="exact"/>
              <w:ind w:right="-4"/>
              <w:jc w:val="center"/>
              <w:rPr>
                <w:rFonts w:ascii="宋体" w:hAnsi="宋体" w:eastAsia="宋体" w:cs="宋体"/>
                <w:sz w:val="18"/>
                <w:szCs w:val="18"/>
              </w:rPr>
            </w:pPr>
            <w:r>
              <w:rPr>
                <w:rFonts w:hint="eastAsia" w:ascii="宋体" w:hAnsi="宋体" w:eastAsia="宋体" w:cs="宋体"/>
                <w:sz w:val="18"/>
                <w:szCs w:val="18"/>
              </w:rPr>
              <w:t>宽</w:t>
            </w:r>
          </w:p>
        </w:tc>
        <w:tc>
          <w:tcPr>
            <w:tcW w:w="890" w:type="dxa"/>
            <w:tcBorders>
              <w:bottom w:val="single" w:color="auto" w:sz="4" w:space="0"/>
            </w:tcBorders>
            <w:vAlign w:val="center"/>
          </w:tcPr>
          <w:p>
            <w:pPr>
              <w:pStyle w:val="2"/>
              <w:spacing w:line="240" w:lineRule="exact"/>
              <w:ind w:right="-4"/>
              <w:jc w:val="center"/>
              <w:rPr>
                <w:rFonts w:ascii="宋体" w:hAnsi="宋体" w:eastAsia="宋体" w:cs="宋体"/>
                <w:sz w:val="18"/>
                <w:szCs w:val="18"/>
              </w:rPr>
            </w:pPr>
            <w:r>
              <w:rPr>
                <w:rFonts w:hint="eastAsia" w:ascii="宋体" w:hAnsi="宋体" w:eastAsia="宋体" w:cs="宋体"/>
                <w:sz w:val="18"/>
                <w:szCs w:val="18"/>
              </w:rPr>
              <w:t>吃水</w:t>
            </w:r>
          </w:p>
        </w:tc>
        <w:tc>
          <w:tcPr>
            <w:tcW w:w="2095" w:type="dxa"/>
            <w:vMerge w:val="continue"/>
            <w:tcBorders>
              <w:bottom w:val="single" w:color="auto" w:sz="4" w:space="0"/>
            </w:tcBorders>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825" w:type="dxa"/>
            <w:vAlign w:val="center"/>
          </w:tcPr>
          <w:p>
            <w:pPr>
              <w:pStyle w:val="2"/>
              <w:spacing w:line="460" w:lineRule="exact"/>
              <w:ind w:right="-4"/>
              <w:jc w:val="center"/>
              <w:rPr>
                <w:rFonts w:ascii="宋体" w:hAnsi="宋体" w:eastAsia="宋体" w:cs="宋体"/>
                <w:sz w:val="18"/>
                <w:szCs w:val="18"/>
              </w:rPr>
            </w:pPr>
          </w:p>
        </w:tc>
        <w:tc>
          <w:tcPr>
            <w:tcW w:w="1275" w:type="dxa"/>
            <w:vAlign w:val="center"/>
          </w:tcPr>
          <w:p>
            <w:pPr>
              <w:pStyle w:val="2"/>
              <w:spacing w:line="460" w:lineRule="exact"/>
              <w:ind w:right="-4"/>
              <w:jc w:val="center"/>
              <w:rPr>
                <w:rFonts w:ascii="宋体" w:hAnsi="宋体" w:eastAsia="宋体" w:cs="宋体"/>
                <w:sz w:val="18"/>
                <w:szCs w:val="18"/>
              </w:rPr>
            </w:pPr>
          </w:p>
        </w:tc>
        <w:tc>
          <w:tcPr>
            <w:tcW w:w="795" w:type="dxa"/>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890" w:type="dxa"/>
            <w:vAlign w:val="center"/>
          </w:tcPr>
          <w:p>
            <w:pPr>
              <w:pStyle w:val="2"/>
              <w:spacing w:line="460" w:lineRule="exact"/>
              <w:ind w:right="-4"/>
              <w:jc w:val="center"/>
              <w:rPr>
                <w:rFonts w:ascii="宋体" w:hAnsi="宋体" w:eastAsia="宋体" w:cs="宋体"/>
                <w:sz w:val="18"/>
                <w:szCs w:val="18"/>
              </w:rPr>
            </w:pPr>
          </w:p>
        </w:tc>
        <w:tc>
          <w:tcPr>
            <w:tcW w:w="2095"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restart"/>
            <w:textDirection w:val="tbRlV"/>
          </w:tcPr>
          <w:p>
            <w:pPr>
              <w:pStyle w:val="2"/>
              <w:spacing w:line="460" w:lineRule="exact"/>
              <w:ind w:left="113" w:right="-4"/>
              <w:jc w:val="center"/>
              <w:rPr>
                <w:rFonts w:ascii="宋体" w:hAnsi="宋体" w:eastAsia="宋体" w:cs="宋体"/>
                <w:spacing w:val="140"/>
                <w:sz w:val="18"/>
                <w:szCs w:val="18"/>
              </w:rPr>
            </w:pPr>
            <w:r>
              <w:rPr>
                <w:rFonts w:hint="eastAsia" w:ascii="宋体" w:hAnsi="宋体" w:eastAsia="宋体" w:cs="宋体"/>
                <w:spacing w:val="140"/>
                <w:sz w:val="18"/>
                <w:szCs w:val="18"/>
              </w:rPr>
              <w:t>其他业务</w:t>
            </w:r>
          </w:p>
        </w:tc>
        <w:tc>
          <w:tcPr>
            <w:tcW w:w="793"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序号</w:t>
            </w:r>
          </w:p>
        </w:tc>
        <w:tc>
          <w:tcPr>
            <w:tcW w:w="2895" w:type="dxa"/>
            <w:gridSpan w:val="3"/>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设施、设备名称</w:t>
            </w:r>
          </w:p>
        </w:tc>
        <w:tc>
          <w:tcPr>
            <w:tcW w:w="960"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数量</w:t>
            </w:r>
          </w:p>
        </w:tc>
        <w:tc>
          <w:tcPr>
            <w:tcW w:w="2985" w:type="dxa"/>
            <w:gridSpan w:val="2"/>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有关说明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2895" w:type="dxa"/>
            <w:gridSpan w:val="3"/>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2985"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2895" w:type="dxa"/>
            <w:gridSpan w:val="3"/>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2985"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2895" w:type="dxa"/>
            <w:gridSpan w:val="3"/>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2985"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2895" w:type="dxa"/>
            <w:gridSpan w:val="3"/>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2985"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2895" w:type="dxa"/>
            <w:gridSpan w:val="3"/>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2985"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 w:type="dxa"/>
            <w:vMerge w:val="continue"/>
          </w:tcPr>
          <w:p>
            <w:pPr>
              <w:pStyle w:val="2"/>
              <w:spacing w:line="460" w:lineRule="exact"/>
              <w:ind w:right="-4"/>
              <w:rPr>
                <w:rFonts w:ascii="宋体" w:hAnsi="宋体" w:eastAsia="宋体" w:cs="宋体"/>
                <w:sz w:val="18"/>
                <w:szCs w:val="18"/>
              </w:rPr>
            </w:pPr>
          </w:p>
        </w:tc>
        <w:tc>
          <w:tcPr>
            <w:tcW w:w="793" w:type="dxa"/>
            <w:vAlign w:val="center"/>
          </w:tcPr>
          <w:p>
            <w:pPr>
              <w:pStyle w:val="2"/>
              <w:spacing w:line="460" w:lineRule="exact"/>
              <w:ind w:right="-4"/>
              <w:jc w:val="center"/>
              <w:rPr>
                <w:rFonts w:ascii="宋体" w:hAnsi="宋体" w:eastAsia="宋体" w:cs="宋体"/>
                <w:sz w:val="18"/>
                <w:szCs w:val="18"/>
              </w:rPr>
            </w:pPr>
          </w:p>
        </w:tc>
        <w:tc>
          <w:tcPr>
            <w:tcW w:w="2895" w:type="dxa"/>
            <w:gridSpan w:val="3"/>
            <w:vAlign w:val="center"/>
          </w:tcPr>
          <w:p>
            <w:pPr>
              <w:pStyle w:val="2"/>
              <w:spacing w:line="460" w:lineRule="exact"/>
              <w:ind w:right="-4"/>
              <w:jc w:val="center"/>
              <w:rPr>
                <w:rFonts w:ascii="宋体" w:hAnsi="宋体" w:eastAsia="宋体" w:cs="宋体"/>
                <w:sz w:val="18"/>
                <w:szCs w:val="18"/>
              </w:rPr>
            </w:pPr>
          </w:p>
        </w:tc>
        <w:tc>
          <w:tcPr>
            <w:tcW w:w="960" w:type="dxa"/>
            <w:vAlign w:val="center"/>
          </w:tcPr>
          <w:p>
            <w:pPr>
              <w:pStyle w:val="2"/>
              <w:spacing w:line="460" w:lineRule="exact"/>
              <w:ind w:right="-4"/>
              <w:jc w:val="center"/>
              <w:rPr>
                <w:rFonts w:ascii="宋体" w:hAnsi="宋体" w:eastAsia="宋体" w:cs="宋体"/>
                <w:sz w:val="18"/>
                <w:szCs w:val="18"/>
              </w:rPr>
            </w:pPr>
          </w:p>
        </w:tc>
        <w:tc>
          <w:tcPr>
            <w:tcW w:w="2985" w:type="dxa"/>
            <w:gridSpan w:val="2"/>
            <w:vAlign w:val="center"/>
          </w:tcPr>
          <w:p>
            <w:pPr>
              <w:pStyle w:val="2"/>
              <w:spacing w:line="460" w:lineRule="exact"/>
              <w:ind w:right="-4"/>
              <w:jc w:val="center"/>
              <w:rPr>
                <w:rFonts w:ascii="宋体" w:hAnsi="宋体" w:eastAsia="宋体" w:cs="宋体"/>
                <w:sz w:val="18"/>
                <w:szCs w:val="18"/>
              </w:rPr>
            </w:pPr>
          </w:p>
        </w:tc>
      </w:tr>
    </w:tbl>
    <w:p>
      <w:pPr>
        <w:tabs>
          <w:tab w:val="left" w:pos="810"/>
        </w:tabs>
        <w:rPr>
          <w:color w:val="000000"/>
          <w:szCs w:val="21"/>
        </w:rPr>
      </w:pPr>
    </w:p>
    <w:p>
      <w:pPr>
        <w:tabs>
          <w:tab w:val="left" w:pos="810"/>
        </w:tabs>
        <w:rPr>
          <w:color w:val="000000"/>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p>
    <w:p>
      <w:pPr>
        <w:ind w:firstLine="3045" w:firstLineChars="1450"/>
        <w:jc w:val="left"/>
        <w:rPr>
          <w:rFonts w:ascii="黑体" w:hAnsi="黑体" w:eastAsia="黑体" w:cs="宋体"/>
          <w:szCs w:val="21"/>
        </w:rPr>
      </w:pPr>
      <w:r>
        <w:rPr>
          <w:rFonts w:hint="eastAsia" w:ascii="黑体" w:hAnsi="黑体" w:eastAsia="黑体" w:cs="宋体"/>
          <w:szCs w:val="21"/>
        </w:rPr>
        <w:t>附件2：港口经营业务申请书示范文本</w:t>
      </w:r>
    </w:p>
    <w:p>
      <w:pPr>
        <w:jc w:val="center"/>
        <w:rPr>
          <w:rFonts w:ascii="黑体" w:hAnsi="黑体" w:eastAsia="黑体" w:cs="黑体"/>
          <w:color w:val="000000"/>
          <w:szCs w:val="21"/>
        </w:rPr>
      </w:pPr>
    </w:p>
    <w:p>
      <w:pPr>
        <w:jc w:val="center"/>
        <w:rPr>
          <w:rFonts w:ascii="黑体" w:hAnsi="黑体" w:eastAsia="黑体" w:cs="黑体"/>
          <w:color w:val="000000"/>
          <w:sz w:val="32"/>
          <w:szCs w:val="32"/>
          <w:lang w:val="zh-CN"/>
        </w:rPr>
      </w:pPr>
      <w:r>
        <w:rPr>
          <w:rFonts w:hint="eastAsia" w:ascii="黑体" w:hAnsi="黑体" w:eastAsia="黑体" w:cs="黑体"/>
          <w:color w:val="000000"/>
          <w:sz w:val="32"/>
          <w:szCs w:val="32"/>
        </w:rPr>
        <w:t>港口经营业务申请书</w:t>
      </w:r>
    </w:p>
    <w:tbl>
      <w:tblPr>
        <w:tblStyle w:val="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771"/>
        <w:gridCol w:w="1185"/>
        <w:gridCol w:w="312"/>
        <w:gridCol w:w="465"/>
        <w:gridCol w:w="162"/>
        <w:gridCol w:w="608"/>
        <w:gridCol w:w="900"/>
        <w:gridCol w:w="77"/>
        <w:gridCol w:w="214"/>
        <w:gridCol w:w="464"/>
        <w:gridCol w:w="10"/>
        <w:gridCol w:w="1180"/>
        <w:gridCol w:w="165"/>
        <w:gridCol w:w="286"/>
        <w:gridCol w:w="405"/>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5" w:hRule="atLeast"/>
          <w:jc w:val="center"/>
        </w:trPr>
        <w:tc>
          <w:tcPr>
            <w:tcW w:w="1519"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申请人名称</w:t>
            </w:r>
          </w:p>
        </w:tc>
        <w:tc>
          <w:tcPr>
            <w:tcW w:w="7010" w:type="dxa"/>
            <w:gridSpan w:val="15"/>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XX公司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19"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申请人地址</w:t>
            </w:r>
          </w:p>
        </w:tc>
        <w:tc>
          <w:tcPr>
            <w:tcW w:w="7010" w:type="dxa"/>
            <w:gridSpan w:val="15"/>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519" w:type="dxa"/>
            <w:gridSpan w:val="2"/>
            <w:vMerge w:val="restart"/>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法人代表</w:t>
            </w:r>
          </w:p>
        </w:tc>
        <w:tc>
          <w:tcPr>
            <w:tcW w:w="1185" w:type="dxa"/>
            <w:vMerge w:val="restart"/>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王XX</w:t>
            </w:r>
          </w:p>
        </w:tc>
        <w:tc>
          <w:tcPr>
            <w:tcW w:w="777"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电话</w:t>
            </w:r>
          </w:p>
        </w:tc>
        <w:tc>
          <w:tcPr>
            <w:tcW w:w="1961" w:type="dxa"/>
            <w:gridSpan w:val="5"/>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135XXXXXX</w:t>
            </w:r>
          </w:p>
        </w:tc>
        <w:tc>
          <w:tcPr>
            <w:tcW w:w="1654" w:type="dxa"/>
            <w:gridSpan w:val="3"/>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邮政编码</w:t>
            </w:r>
          </w:p>
        </w:tc>
        <w:tc>
          <w:tcPr>
            <w:tcW w:w="1433" w:type="dxa"/>
            <w:gridSpan w:val="4"/>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19" w:type="dxa"/>
            <w:gridSpan w:val="2"/>
            <w:vMerge w:val="continue"/>
            <w:vAlign w:val="center"/>
          </w:tcPr>
          <w:p>
            <w:pPr>
              <w:pStyle w:val="2"/>
              <w:spacing w:line="480" w:lineRule="exact"/>
              <w:ind w:right="-4"/>
              <w:jc w:val="center"/>
              <w:rPr>
                <w:rFonts w:ascii="宋体" w:hAnsi="宋体" w:eastAsia="宋体" w:cs="宋体"/>
                <w:sz w:val="18"/>
                <w:szCs w:val="18"/>
              </w:rPr>
            </w:pPr>
          </w:p>
        </w:tc>
        <w:tc>
          <w:tcPr>
            <w:tcW w:w="1185" w:type="dxa"/>
            <w:vMerge w:val="continue"/>
            <w:vAlign w:val="center"/>
          </w:tcPr>
          <w:p>
            <w:pPr>
              <w:pStyle w:val="2"/>
              <w:spacing w:line="480" w:lineRule="exact"/>
              <w:ind w:right="-4"/>
              <w:jc w:val="center"/>
              <w:rPr>
                <w:rFonts w:ascii="宋体" w:hAnsi="宋体" w:eastAsia="宋体" w:cs="宋体"/>
                <w:sz w:val="18"/>
                <w:szCs w:val="18"/>
              </w:rPr>
            </w:pPr>
          </w:p>
        </w:tc>
        <w:tc>
          <w:tcPr>
            <w:tcW w:w="777"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传真</w:t>
            </w:r>
          </w:p>
        </w:tc>
        <w:tc>
          <w:tcPr>
            <w:tcW w:w="1961" w:type="dxa"/>
            <w:gridSpan w:val="5"/>
            <w:vAlign w:val="center"/>
          </w:tcPr>
          <w:p>
            <w:pPr>
              <w:pStyle w:val="2"/>
              <w:spacing w:line="480" w:lineRule="exact"/>
              <w:ind w:right="-4"/>
              <w:jc w:val="center"/>
              <w:rPr>
                <w:rFonts w:ascii="宋体" w:hAnsi="宋体" w:eastAsia="宋体" w:cs="宋体"/>
                <w:sz w:val="18"/>
                <w:szCs w:val="18"/>
              </w:rPr>
            </w:pPr>
          </w:p>
        </w:tc>
        <w:tc>
          <w:tcPr>
            <w:tcW w:w="1654" w:type="dxa"/>
            <w:gridSpan w:val="3"/>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E-mail</w:t>
            </w:r>
          </w:p>
        </w:tc>
        <w:tc>
          <w:tcPr>
            <w:tcW w:w="1433" w:type="dxa"/>
            <w:gridSpan w:val="4"/>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19"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经济类型</w:t>
            </w:r>
          </w:p>
        </w:tc>
        <w:tc>
          <w:tcPr>
            <w:tcW w:w="4387" w:type="dxa"/>
            <w:gridSpan w:val="9"/>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有限公司</w:t>
            </w:r>
          </w:p>
        </w:tc>
        <w:tc>
          <w:tcPr>
            <w:tcW w:w="1641" w:type="dxa"/>
            <w:gridSpan w:val="4"/>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企业人数</w:t>
            </w:r>
          </w:p>
        </w:tc>
        <w:tc>
          <w:tcPr>
            <w:tcW w:w="982"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1519"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安全管理</w:t>
            </w:r>
          </w:p>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机构名称</w:t>
            </w:r>
          </w:p>
        </w:tc>
        <w:tc>
          <w:tcPr>
            <w:tcW w:w="1497"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XX</w:t>
            </w:r>
          </w:p>
        </w:tc>
        <w:tc>
          <w:tcPr>
            <w:tcW w:w="627"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人数</w:t>
            </w:r>
          </w:p>
        </w:tc>
        <w:tc>
          <w:tcPr>
            <w:tcW w:w="608" w:type="dxa"/>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10</w:t>
            </w:r>
          </w:p>
        </w:tc>
        <w:tc>
          <w:tcPr>
            <w:tcW w:w="977"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负责人</w:t>
            </w:r>
          </w:p>
        </w:tc>
        <w:tc>
          <w:tcPr>
            <w:tcW w:w="688" w:type="dxa"/>
            <w:gridSpan w:val="3"/>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李XX</w:t>
            </w:r>
          </w:p>
        </w:tc>
        <w:tc>
          <w:tcPr>
            <w:tcW w:w="1345" w:type="dxa"/>
            <w:gridSpan w:val="2"/>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电话</w:t>
            </w:r>
          </w:p>
        </w:tc>
        <w:tc>
          <w:tcPr>
            <w:tcW w:w="1268" w:type="dxa"/>
            <w:gridSpan w:val="3"/>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137XXXXXXX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9" w:hRule="atLeast"/>
          <w:jc w:val="center"/>
        </w:trPr>
        <w:tc>
          <w:tcPr>
            <w:tcW w:w="1519" w:type="dxa"/>
            <w:gridSpan w:val="2"/>
            <w:textDirection w:val="tbRlV"/>
            <w:vAlign w:val="center"/>
          </w:tcPr>
          <w:p>
            <w:pPr>
              <w:pStyle w:val="2"/>
              <w:spacing w:line="440" w:lineRule="exact"/>
              <w:ind w:left="73" w:leftChars="35" w:right="-4" w:firstLine="192" w:firstLineChars="100"/>
              <w:jc w:val="center"/>
              <w:rPr>
                <w:rFonts w:ascii="宋体" w:hAnsi="宋体" w:eastAsia="宋体" w:cs="宋体"/>
                <w:spacing w:val="6"/>
                <w:sz w:val="18"/>
                <w:szCs w:val="18"/>
              </w:rPr>
            </w:pPr>
            <w:r>
              <w:rPr>
                <w:rFonts w:hint="eastAsia" w:ascii="宋体" w:hAnsi="宋体" w:eastAsia="宋体" w:cs="宋体"/>
                <w:spacing w:val="6"/>
                <w:sz w:val="18"/>
                <w:szCs w:val="18"/>
              </w:rPr>
              <w:t>业务种类</w:t>
            </w:r>
          </w:p>
          <w:p>
            <w:pPr>
              <w:pStyle w:val="2"/>
              <w:spacing w:line="440" w:lineRule="exact"/>
              <w:ind w:left="73" w:leftChars="35" w:right="-4"/>
              <w:jc w:val="center"/>
              <w:rPr>
                <w:rFonts w:ascii="宋体" w:hAnsi="宋体" w:eastAsia="宋体" w:cs="宋体"/>
                <w:sz w:val="18"/>
                <w:szCs w:val="18"/>
              </w:rPr>
            </w:pPr>
            <w:r>
              <w:rPr>
                <w:rFonts w:hint="eastAsia" w:ascii="宋体" w:hAnsi="宋体" w:eastAsia="宋体" w:cs="宋体"/>
                <w:spacing w:val="6"/>
                <w:sz w:val="18"/>
                <w:szCs w:val="18"/>
              </w:rPr>
              <w:t>申请经营港口</w:t>
            </w:r>
          </w:p>
        </w:tc>
        <w:tc>
          <w:tcPr>
            <w:tcW w:w="4397" w:type="dxa"/>
            <w:gridSpan w:val="10"/>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拖轮业务</w:t>
            </w:r>
          </w:p>
        </w:tc>
        <w:tc>
          <w:tcPr>
            <w:tcW w:w="1345" w:type="dxa"/>
            <w:gridSpan w:val="2"/>
            <w:textDirection w:val="tbRlV"/>
            <w:vAlign w:val="center"/>
          </w:tcPr>
          <w:p>
            <w:pPr>
              <w:pStyle w:val="2"/>
              <w:spacing w:line="480" w:lineRule="exact"/>
              <w:ind w:left="73" w:leftChars="35" w:right="-4" w:firstLine="360" w:firstLineChars="200"/>
              <w:jc w:val="center"/>
              <w:rPr>
                <w:rFonts w:ascii="宋体" w:hAnsi="宋体" w:eastAsia="宋体" w:cs="宋体"/>
                <w:sz w:val="18"/>
                <w:szCs w:val="18"/>
              </w:rPr>
            </w:pPr>
            <w:r>
              <w:rPr>
                <w:rFonts w:hint="eastAsia" w:ascii="宋体" w:hAnsi="宋体" w:eastAsia="宋体" w:cs="宋体"/>
                <w:sz w:val="18"/>
                <w:szCs w:val="18"/>
              </w:rPr>
              <w:t>情  况</w:t>
            </w:r>
          </w:p>
          <w:p>
            <w:pPr>
              <w:pStyle w:val="2"/>
              <w:spacing w:line="480" w:lineRule="exact"/>
              <w:ind w:left="73" w:leftChars="35" w:right="-4" w:firstLine="220" w:firstLineChars="100"/>
              <w:jc w:val="center"/>
              <w:rPr>
                <w:rFonts w:ascii="宋体" w:hAnsi="宋体" w:eastAsia="宋体" w:cs="宋体"/>
                <w:spacing w:val="20"/>
                <w:sz w:val="18"/>
                <w:szCs w:val="18"/>
              </w:rPr>
            </w:pPr>
            <w:r>
              <w:rPr>
                <w:rFonts w:hint="eastAsia" w:ascii="宋体" w:hAnsi="宋体" w:eastAsia="宋体" w:cs="宋体"/>
                <w:spacing w:val="20"/>
                <w:sz w:val="18"/>
                <w:szCs w:val="18"/>
              </w:rPr>
              <w:t>对外开放</w:t>
            </w:r>
          </w:p>
        </w:tc>
        <w:tc>
          <w:tcPr>
            <w:tcW w:w="1268" w:type="dxa"/>
            <w:gridSpan w:val="3"/>
            <w:vAlign w:val="center"/>
          </w:tcPr>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无</w:t>
            </w: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restart"/>
            <w:vAlign w:val="center"/>
          </w:tcPr>
          <w:p>
            <w:pPr>
              <w:pStyle w:val="2"/>
              <w:spacing w:line="480" w:lineRule="exact"/>
              <w:ind w:right="-4"/>
              <w:jc w:val="center"/>
              <w:rPr>
                <w:rFonts w:ascii="宋体" w:hAnsi="宋体" w:eastAsia="宋体" w:cs="宋体"/>
                <w:sz w:val="18"/>
                <w:szCs w:val="18"/>
              </w:rPr>
            </w:pPr>
          </w:p>
          <w:p>
            <w:pPr>
              <w:pStyle w:val="2"/>
              <w:spacing w:line="480" w:lineRule="exact"/>
              <w:ind w:right="-4" w:firstLine="180" w:firstLineChars="100"/>
              <w:rPr>
                <w:rFonts w:ascii="宋体" w:hAnsi="宋体" w:eastAsia="宋体" w:cs="宋体"/>
                <w:sz w:val="18"/>
                <w:szCs w:val="18"/>
              </w:rPr>
            </w:pPr>
            <w:r>
              <w:rPr>
                <w:rFonts w:hint="eastAsia" w:ascii="宋体" w:hAnsi="宋体" w:eastAsia="宋体" w:cs="宋体"/>
                <w:sz w:val="18"/>
                <w:szCs w:val="18"/>
              </w:rPr>
              <w:t>附</w:t>
            </w: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p>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件</w:t>
            </w: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文件、证件名称</w:t>
            </w:r>
          </w:p>
        </w:tc>
        <w:tc>
          <w:tcPr>
            <w:tcW w:w="2801" w:type="dxa"/>
            <w:gridSpan w:val="8"/>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有关说明</w:t>
            </w:r>
          </w:p>
        </w:tc>
        <w:tc>
          <w:tcPr>
            <w:tcW w:w="577" w:type="dxa"/>
            <w:vAlign w:val="center"/>
          </w:tcPr>
          <w:p>
            <w:pPr>
              <w:pStyle w:val="2"/>
              <w:spacing w:line="280" w:lineRule="exact"/>
              <w:ind w:right="-4"/>
              <w:jc w:val="center"/>
              <w:rPr>
                <w:rFonts w:ascii="宋体" w:hAnsi="宋体" w:eastAsia="宋体" w:cs="宋体"/>
                <w:sz w:val="18"/>
                <w:szCs w:val="18"/>
              </w:rPr>
            </w:pPr>
            <w:r>
              <w:rPr>
                <w:rFonts w:hint="eastAsia" w:ascii="宋体" w:hAnsi="宋体" w:eastAsia="宋体" w:cs="宋体"/>
                <w:sz w:val="18"/>
                <w:szCs w:val="18"/>
              </w:rPr>
              <w:t>页数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公司营业执照</w:t>
            </w:r>
          </w:p>
        </w:tc>
        <w:tc>
          <w:tcPr>
            <w:tcW w:w="2801" w:type="dxa"/>
            <w:gridSpan w:val="8"/>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证件</w:t>
            </w: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公司统一社会信用代码证</w:t>
            </w:r>
          </w:p>
        </w:tc>
        <w:tc>
          <w:tcPr>
            <w:tcW w:w="2801" w:type="dxa"/>
            <w:gridSpan w:val="8"/>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证件</w:t>
            </w: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公司章程</w:t>
            </w:r>
          </w:p>
        </w:tc>
        <w:tc>
          <w:tcPr>
            <w:tcW w:w="2801" w:type="dxa"/>
            <w:gridSpan w:val="8"/>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文件</w:t>
            </w: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公司管理制度</w:t>
            </w:r>
          </w:p>
        </w:tc>
        <w:tc>
          <w:tcPr>
            <w:tcW w:w="2801" w:type="dxa"/>
            <w:gridSpan w:val="8"/>
            <w:vAlign w:val="center"/>
          </w:tcPr>
          <w:p>
            <w:pPr>
              <w:pStyle w:val="2"/>
              <w:spacing w:line="480" w:lineRule="exact"/>
              <w:ind w:right="-4"/>
              <w:jc w:val="center"/>
              <w:rPr>
                <w:rFonts w:ascii="宋体" w:hAnsi="宋体" w:eastAsia="宋体" w:cs="宋体"/>
                <w:sz w:val="18"/>
                <w:szCs w:val="18"/>
              </w:rPr>
            </w:pPr>
            <w:r>
              <w:rPr>
                <w:rFonts w:hint="eastAsia" w:ascii="宋体" w:hAnsi="宋体" w:eastAsia="宋体" w:cs="宋体"/>
                <w:sz w:val="18"/>
                <w:szCs w:val="18"/>
              </w:rPr>
              <w:t>文件</w:t>
            </w: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p>
        </w:tc>
        <w:tc>
          <w:tcPr>
            <w:tcW w:w="2801" w:type="dxa"/>
            <w:gridSpan w:val="8"/>
            <w:vAlign w:val="center"/>
          </w:tcPr>
          <w:p>
            <w:pPr>
              <w:pStyle w:val="2"/>
              <w:spacing w:line="480" w:lineRule="exact"/>
              <w:ind w:right="-4"/>
              <w:jc w:val="center"/>
              <w:rPr>
                <w:rFonts w:ascii="宋体" w:hAnsi="宋体" w:eastAsia="宋体" w:cs="宋体"/>
                <w:sz w:val="18"/>
                <w:szCs w:val="18"/>
              </w:rPr>
            </w:pP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p>
        </w:tc>
        <w:tc>
          <w:tcPr>
            <w:tcW w:w="2801" w:type="dxa"/>
            <w:gridSpan w:val="8"/>
            <w:vAlign w:val="center"/>
          </w:tcPr>
          <w:p>
            <w:pPr>
              <w:pStyle w:val="2"/>
              <w:spacing w:line="480" w:lineRule="exact"/>
              <w:ind w:right="-4"/>
              <w:jc w:val="center"/>
              <w:rPr>
                <w:rFonts w:ascii="宋体" w:hAnsi="宋体" w:eastAsia="宋体" w:cs="宋体"/>
                <w:sz w:val="18"/>
                <w:szCs w:val="18"/>
              </w:rPr>
            </w:pP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p>
        </w:tc>
        <w:tc>
          <w:tcPr>
            <w:tcW w:w="2801" w:type="dxa"/>
            <w:gridSpan w:val="8"/>
            <w:vAlign w:val="center"/>
          </w:tcPr>
          <w:p>
            <w:pPr>
              <w:pStyle w:val="2"/>
              <w:spacing w:line="480" w:lineRule="exact"/>
              <w:ind w:right="-4"/>
              <w:jc w:val="center"/>
              <w:rPr>
                <w:rFonts w:ascii="宋体" w:hAnsi="宋体" w:eastAsia="宋体" w:cs="宋体"/>
                <w:sz w:val="18"/>
                <w:szCs w:val="18"/>
              </w:rPr>
            </w:pP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p>
        </w:tc>
        <w:tc>
          <w:tcPr>
            <w:tcW w:w="2801" w:type="dxa"/>
            <w:gridSpan w:val="8"/>
            <w:vAlign w:val="center"/>
          </w:tcPr>
          <w:p>
            <w:pPr>
              <w:pStyle w:val="2"/>
              <w:spacing w:line="480" w:lineRule="exact"/>
              <w:ind w:right="-4"/>
              <w:jc w:val="center"/>
              <w:rPr>
                <w:rFonts w:ascii="宋体" w:hAnsi="宋体" w:eastAsia="宋体" w:cs="宋体"/>
                <w:sz w:val="18"/>
                <w:szCs w:val="18"/>
              </w:rPr>
            </w:pP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p>
        </w:tc>
        <w:tc>
          <w:tcPr>
            <w:tcW w:w="2801" w:type="dxa"/>
            <w:gridSpan w:val="8"/>
            <w:vAlign w:val="center"/>
          </w:tcPr>
          <w:p>
            <w:pPr>
              <w:pStyle w:val="2"/>
              <w:spacing w:line="480" w:lineRule="exact"/>
              <w:ind w:right="-4"/>
              <w:jc w:val="center"/>
              <w:rPr>
                <w:rFonts w:ascii="宋体" w:hAnsi="宋体" w:eastAsia="宋体" w:cs="宋体"/>
                <w:sz w:val="18"/>
                <w:szCs w:val="18"/>
              </w:rPr>
            </w:pP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p>
        </w:tc>
        <w:tc>
          <w:tcPr>
            <w:tcW w:w="2801" w:type="dxa"/>
            <w:gridSpan w:val="8"/>
            <w:vAlign w:val="center"/>
          </w:tcPr>
          <w:p>
            <w:pPr>
              <w:pStyle w:val="2"/>
              <w:spacing w:line="480" w:lineRule="exact"/>
              <w:ind w:right="-4"/>
              <w:jc w:val="center"/>
              <w:rPr>
                <w:rFonts w:ascii="宋体" w:hAnsi="宋体" w:eastAsia="宋体" w:cs="宋体"/>
                <w:sz w:val="18"/>
                <w:szCs w:val="18"/>
              </w:rPr>
            </w:pPr>
          </w:p>
        </w:tc>
        <w:tc>
          <w:tcPr>
            <w:tcW w:w="577" w:type="dxa"/>
            <w:vAlign w:val="center"/>
          </w:tcPr>
          <w:p>
            <w:pPr>
              <w:pStyle w:val="2"/>
              <w:spacing w:line="48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8" w:type="dxa"/>
            <w:vMerge w:val="continue"/>
            <w:vAlign w:val="center"/>
          </w:tcPr>
          <w:p>
            <w:pPr>
              <w:pStyle w:val="2"/>
              <w:spacing w:line="480" w:lineRule="exact"/>
              <w:ind w:right="-4"/>
              <w:jc w:val="center"/>
              <w:rPr>
                <w:rFonts w:ascii="宋体" w:hAnsi="宋体" w:eastAsia="宋体" w:cs="宋体"/>
                <w:sz w:val="18"/>
                <w:szCs w:val="18"/>
              </w:rPr>
            </w:pPr>
          </w:p>
        </w:tc>
        <w:tc>
          <w:tcPr>
            <w:tcW w:w="771" w:type="dxa"/>
            <w:vAlign w:val="center"/>
          </w:tcPr>
          <w:p>
            <w:pPr>
              <w:pStyle w:val="2"/>
              <w:spacing w:line="480" w:lineRule="exact"/>
              <w:ind w:right="-4"/>
              <w:jc w:val="center"/>
              <w:rPr>
                <w:rFonts w:ascii="宋体" w:hAnsi="宋体" w:eastAsia="宋体" w:cs="宋体"/>
                <w:sz w:val="18"/>
                <w:szCs w:val="18"/>
              </w:rPr>
            </w:pPr>
          </w:p>
        </w:tc>
        <w:tc>
          <w:tcPr>
            <w:tcW w:w="3632" w:type="dxa"/>
            <w:gridSpan w:val="6"/>
            <w:vAlign w:val="center"/>
          </w:tcPr>
          <w:p>
            <w:pPr>
              <w:pStyle w:val="2"/>
              <w:spacing w:line="480" w:lineRule="exact"/>
              <w:ind w:right="-4"/>
              <w:jc w:val="center"/>
              <w:rPr>
                <w:rFonts w:ascii="宋体" w:hAnsi="宋体" w:eastAsia="宋体" w:cs="宋体"/>
                <w:sz w:val="18"/>
                <w:szCs w:val="18"/>
              </w:rPr>
            </w:pPr>
          </w:p>
        </w:tc>
        <w:tc>
          <w:tcPr>
            <w:tcW w:w="2801" w:type="dxa"/>
            <w:gridSpan w:val="8"/>
            <w:vAlign w:val="center"/>
          </w:tcPr>
          <w:p>
            <w:pPr>
              <w:pStyle w:val="2"/>
              <w:spacing w:line="480" w:lineRule="exact"/>
              <w:ind w:right="-4"/>
              <w:jc w:val="center"/>
              <w:rPr>
                <w:rFonts w:ascii="宋体" w:hAnsi="宋体" w:eastAsia="宋体" w:cs="宋体"/>
                <w:sz w:val="18"/>
                <w:szCs w:val="18"/>
              </w:rPr>
            </w:pPr>
          </w:p>
        </w:tc>
        <w:tc>
          <w:tcPr>
            <w:tcW w:w="577" w:type="dxa"/>
            <w:vAlign w:val="center"/>
          </w:tcPr>
          <w:p>
            <w:pPr>
              <w:pStyle w:val="2"/>
              <w:spacing w:line="480" w:lineRule="exact"/>
              <w:ind w:right="-4"/>
              <w:jc w:val="center"/>
              <w:rPr>
                <w:rFonts w:ascii="宋体" w:hAnsi="宋体" w:eastAsia="宋体" w:cs="宋体"/>
                <w:sz w:val="18"/>
                <w:szCs w:val="18"/>
              </w:rPr>
            </w:pPr>
          </w:p>
        </w:tc>
      </w:tr>
    </w:tbl>
    <w:p>
      <w:pPr>
        <w:pStyle w:val="8"/>
        <w:ind w:firstLine="180" w:firstLineChars="100"/>
        <w:jc w:val="both"/>
        <w:rPr>
          <w:b w:val="0"/>
          <w:bCs w:val="0"/>
          <w:sz w:val="21"/>
          <w:szCs w:val="21"/>
        </w:rPr>
      </w:pPr>
      <w:r>
        <w:rPr>
          <w:rFonts w:hint="eastAsia" w:ascii="黑体" w:hAnsi="黑体" w:eastAsia="黑体" w:cs="黑体"/>
          <w:b w:val="0"/>
          <w:bCs w:val="0"/>
          <w:sz w:val="18"/>
          <w:szCs w:val="18"/>
        </w:rPr>
        <w:t>注：</w:t>
      </w:r>
      <w:r>
        <w:rPr>
          <w:rFonts w:hint="eastAsia"/>
          <w:b w:val="0"/>
          <w:bCs w:val="0"/>
          <w:sz w:val="21"/>
          <w:szCs w:val="21"/>
        </w:rPr>
        <w:t>“有关说明”栏注明提交的文件、证件是原件还是复印件</w:t>
      </w:r>
      <w:r>
        <w:rPr>
          <w:b w:val="0"/>
          <w:bCs w:val="0"/>
          <w:sz w:val="21"/>
          <w:szCs w:val="21"/>
        </w:rPr>
        <w:tab/>
      </w:r>
    </w:p>
    <w:p>
      <w:pPr>
        <w:rPr>
          <w:szCs w:val="21"/>
        </w:rPr>
      </w:pPr>
    </w:p>
    <w:p>
      <w:pPr>
        <w:rPr>
          <w:szCs w:val="21"/>
        </w:rPr>
      </w:pPr>
    </w:p>
    <w:p>
      <w:pPr>
        <w:rPr>
          <w:szCs w:val="21"/>
        </w:rPr>
      </w:pPr>
    </w:p>
    <w:p>
      <w:pPr>
        <w:rPr>
          <w:szCs w:val="21"/>
        </w:rPr>
      </w:pPr>
    </w:p>
    <w:p>
      <w:pPr>
        <w:rPr>
          <w:szCs w:val="21"/>
        </w:rPr>
      </w:pPr>
    </w:p>
    <w:tbl>
      <w:tblPr>
        <w:tblStyle w:val="9"/>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840"/>
        <w:gridCol w:w="874"/>
        <w:gridCol w:w="1352"/>
        <w:gridCol w:w="843"/>
        <w:gridCol w:w="1017"/>
        <w:gridCol w:w="943"/>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restart"/>
            <w:textDirection w:val="tbRlV"/>
          </w:tcPr>
          <w:p>
            <w:pPr>
              <w:pStyle w:val="2"/>
              <w:spacing w:line="460" w:lineRule="exact"/>
              <w:ind w:left="113" w:right="-4"/>
              <w:rPr>
                <w:rFonts w:ascii="宋体" w:hAnsi="宋体" w:eastAsia="宋体" w:cs="宋体"/>
                <w:sz w:val="18"/>
                <w:szCs w:val="18"/>
              </w:rPr>
            </w:pPr>
            <w:r>
              <w:rPr>
                <w:rFonts w:hint="eastAsia" w:ascii="宋体" w:hAnsi="宋体" w:eastAsia="宋体" w:cs="宋体"/>
                <w:sz w:val="18"/>
                <w:szCs w:val="18"/>
              </w:rPr>
              <w:t xml:space="preserve">    客   运  业   务</w:t>
            </w:r>
          </w:p>
        </w:tc>
        <w:tc>
          <w:tcPr>
            <w:tcW w:w="840"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序号</w:t>
            </w:r>
          </w:p>
        </w:tc>
        <w:tc>
          <w:tcPr>
            <w:tcW w:w="5029" w:type="dxa"/>
            <w:gridSpan w:val="5"/>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经营场所</w:t>
            </w:r>
          </w:p>
        </w:tc>
        <w:tc>
          <w:tcPr>
            <w:tcW w:w="2221"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侯船室面积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5029" w:type="dxa"/>
            <w:gridSpan w:val="5"/>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5029" w:type="dxa"/>
            <w:gridSpan w:val="5"/>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5029" w:type="dxa"/>
            <w:gridSpan w:val="5"/>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5029" w:type="dxa"/>
            <w:gridSpan w:val="5"/>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5029" w:type="dxa"/>
            <w:gridSpan w:val="5"/>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5029" w:type="dxa"/>
            <w:gridSpan w:val="5"/>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5029" w:type="dxa"/>
            <w:gridSpan w:val="5"/>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950" w:type="dxa"/>
            <w:vMerge w:val="restart"/>
            <w:tcBorders>
              <w:bottom w:val="single" w:color="auto" w:sz="4" w:space="0"/>
            </w:tcBorders>
            <w:textDirection w:val="tbRlV"/>
          </w:tcPr>
          <w:p>
            <w:pPr>
              <w:pStyle w:val="2"/>
              <w:spacing w:line="460" w:lineRule="exact"/>
              <w:ind w:left="113" w:right="-4"/>
              <w:jc w:val="center"/>
              <w:rPr>
                <w:rFonts w:ascii="宋体" w:hAnsi="宋体" w:eastAsia="宋体" w:cs="宋体"/>
                <w:spacing w:val="80"/>
                <w:sz w:val="18"/>
                <w:szCs w:val="18"/>
              </w:rPr>
            </w:pPr>
            <w:r>
              <w:rPr>
                <w:rFonts w:hint="eastAsia" w:ascii="宋体" w:hAnsi="宋体" w:eastAsia="宋体" w:cs="宋体"/>
                <w:spacing w:val="80"/>
                <w:sz w:val="18"/>
                <w:szCs w:val="18"/>
              </w:rPr>
              <w:t>驳运、拖轮业务</w:t>
            </w:r>
          </w:p>
        </w:tc>
        <w:tc>
          <w:tcPr>
            <w:tcW w:w="840"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序号</w:t>
            </w:r>
          </w:p>
        </w:tc>
        <w:tc>
          <w:tcPr>
            <w:tcW w:w="874"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船名</w:t>
            </w:r>
          </w:p>
        </w:tc>
        <w:tc>
          <w:tcPr>
            <w:tcW w:w="1352"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马力/功率</w:t>
            </w:r>
          </w:p>
        </w:tc>
        <w:tc>
          <w:tcPr>
            <w:tcW w:w="2803" w:type="dxa"/>
            <w:gridSpan w:val="3"/>
            <w:tcBorders>
              <w:bottom w:val="single" w:color="auto" w:sz="4" w:space="0"/>
            </w:tcBorders>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尺度（m）</w:t>
            </w:r>
          </w:p>
        </w:tc>
        <w:tc>
          <w:tcPr>
            <w:tcW w:w="2221" w:type="dxa"/>
            <w:vMerge w:val="restart"/>
            <w:vAlign w:val="center"/>
          </w:tcPr>
          <w:p>
            <w:pPr>
              <w:pStyle w:val="2"/>
              <w:spacing w:line="320" w:lineRule="exact"/>
              <w:ind w:right="-4"/>
              <w:jc w:val="center"/>
              <w:rPr>
                <w:rFonts w:ascii="宋体" w:hAnsi="宋体" w:eastAsia="宋体" w:cs="宋体"/>
                <w:sz w:val="18"/>
                <w:szCs w:val="18"/>
              </w:rPr>
            </w:pPr>
            <w:r>
              <w:rPr>
                <w:rFonts w:hint="eastAsia" w:ascii="宋体" w:hAnsi="宋体" w:eastAsia="宋体" w:cs="宋体"/>
                <w:sz w:val="18"/>
                <w:szCs w:val="18"/>
              </w:rPr>
              <w:t>船舶技术证书号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950" w:type="dxa"/>
            <w:vMerge w:val="continue"/>
            <w:tcBorders>
              <w:bottom w:val="single" w:color="auto" w:sz="4" w:space="0"/>
            </w:tcBorders>
          </w:tcPr>
          <w:p>
            <w:pPr>
              <w:pStyle w:val="2"/>
              <w:spacing w:line="460" w:lineRule="exact"/>
              <w:ind w:right="-4"/>
              <w:rPr>
                <w:rFonts w:ascii="宋体" w:hAnsi="宋体" w:eastAsia="宋体" w:cs="宋体"/>
                <w:sz w:val="18"/>
                <w:szCs w:val="18"/>
              </w:rPr>
            </w:pPr>
          </w:p>
        </w:tc>
        <w:tc>
          <w:tcPr>
            <w:tcW w:w="840" w:type="dxa"/>
            <w:vMerge w:val="continue"/>
            <w:tcBorders>
              <w:bottom w:val="single" w:color="auto" w:sz="4" w:space="0"/>
            </w:tcBorders>
            <w:vAlign w:val="center"/>
          </w:tcPr>
          <w:p>
            <w:pPr>
              <w:pStyle w:val="2"/>
              <w:spacing w:line="320" w:lineRule="exact"/>
              <w:ind w:right="-4"/>
              <w:jc w:val="center"/>
              <w:rPr>
                <w:rFonts w:ascii="宋体" w:hAnsi="宋体" w:eastAsia="宋体" w:cs="宋体"/>
                <w:sz w:val="18"/>
                <w:szCs w:val="18"/>
              </w:rPr>
            </w:pPr>
          </w:p>
        </w:tc>
        <w:tc>
          <w:tcPr>
            <w:tcW w:w="874" w:type="dxa"/>
            <w:vMerge w:val="continue"/>
            <w:tcBorders>
              <w:bottom w:val="single" w:color="auto" w:sz="4" w:space="0"/>
            </w:tcBorders>
            <w:vAlign w:val="center"/>
          </w:tcPr>
          <w:p>
            <w:pPr>
              <w:pStyle w:val="2"/>
              <w:spacing w:line="460" w:lineRule="exact"/>
              <w:ind w:right="-4"/>
              <w:jc w:val="center"/>
              <w:rPr>
                <w:rFonts w:ascii="宋体" w:hAnsi="宋体" w:eastAsia="宋体" w:cs="宋体"/>
                <w:sz w:val="18"/>
                <w:szCs w:val="18"/>
              </w:rPr>
            </w:pPr>
          </w:p>
        </w:tc>
        <w:tc>
          <w:tcPr>
            <w:tcW w:w="1352" w:type="dxa"/>
            <w:vMerge w:val="continue"/>
            <w:tcBorders>
              <w:bottom w:val="single" w:color="auto" w:sz="4" w:space="0"/>
            </w:tcBorders>
            <w:vAlign w:val="center"/>
          </w:tcPr>
          <w:p>
            <w:pPr>
              <w:pStyle w:val="2"/>
              <w:spacing w:line="460" w:lineRule="exact"/>
              <w:ind w:right="-4"/>
              <w:jc w:val="center"/>
              <w:rPr>
                <w:rFonts w:ascii="宋体" w:hAnsi="宋体" w:eastAsia="宋体" w:cs="宋体"/>
                <w:sz w:val="18"/>
                <w:szCs w:val="18"/>
              </w:rPr>
            </w:pPr>
          </w:p>
        </w:tc>
        <w:tc>
          <w:tcPr>
            <w:tcW w:w="843" w:type="dxa"/>
            <w:tcBorders>
              <w:bottom w:val="single" w:color="auto" w:sz="4" w:space="0"/>
            </w:tcBorders>
            <w:vAlign w:val="center"/>
          </w:tcPr>
          <w:p>
            <w:pPr>
              <w:pStyle w:val="2"/>
              <w:spacing w:line="240" w:lineRule="exact"/>
              <w:ind w:right="-4"/>
              <w:jc w:val="center"/>
              <w:rPr>
                <w:rFonts w:ascii="宋体" w:hAnsi="宋体" w:eastAsia="宋体" w:cs="宋体"/>
                <w:sz w:val="18"/>
                <w:szCs w:val="18"/>
              </w:rPr>
            </w:pPr>
            <w:r>
              <w:rPr>
                <w:rFonts w:hint="eastAsia" w:ascii="宋体" w:hAnsi="宋体" w:eastAsia="宋体" w:cs="宋体"/>
                <w:sz w:val="18"/>
                <w:szCs w:val="18"/>
              </w:rPr>
              <w:t>长</w:t>
            </w:r>
          </w:p>
        </w:tc>
        <w:tc>
          <w:tcPr>
            <w:tcW w:w="1017" w:type="dxa"/>
            <w:tcBorders>
              <w:bottom w:val="single" w:color="auto" w:sz="4" w:space="0"/>
            </w:tcBorders>
            <w:vAlign w:val="center"/>
          </w:tcPr>
          <w:p>
            <w:pPr>
              <w:pStyle w:val="2"/>
              <w:spacing w:line="240" w:lineRule="exact"/>
              <w:ind w:right="-4"/>
              <w:jc w:val="center"/>
              <w:rPr>
                <w:rFonts w:ascii="宋体" w:hAnsi="宋体" w:eastAsia="宋体" w:cs="宋体"/>
                <w:sz w:val="18"/>
                <w:szCs w:val="18"/>
              </w:rPr>
            </w:pPr>
            <w:r>
              <w:rPr>
                <w:rFonts w:hint="eastAsia" w:ascii="宋体" w:hAnsi="宋体" w:eastAsia="宋体" w:cs="宋体"/>
                <w:sz w:val="18"/>
                <w:szCs w:val="18"/>
              </w:rPr>
              <w:t>宽</w:t>
            </w:r>
          </w:p>
        </w:tc>
        <w:tc>
          <w:tcPr>
            <w:tcW w:w="943" w:type="dxa"/>
            <w:tcBorders>
              <w:bottom w:val="single" w:color="auto" w:sz="4" w:space="0"/>
            </w:tcBorders>
            <w:vAlign w:val="center"/>
          </w:tcPr>
          <w:p>
            <w:pPr>
              <w:pStyle w:val="2"/>
              <w:spacing w:line="240" w:lineRule="exact"/>
              <w:ind w:right="-4"/>
              <w:jc w:val="center"/>
              <w:rPr>
                <w:rFonts w:ascii="宋体" w:hAnsi="宋体" w:eastAsia="宋体" w:cs="宋体"/>
                <w:sz w:val="18"/>
                <w:szCs w:val="18"/>
              </w:rPr>
            </w:pPr>
            <w:r>
              <w:rPr>
                <w:rFonts w:hint="eastAsia" w:ascii="宋体" w:hAnsi="宋体" w:eastAsia="宋体" w:cs="宋体"/>
                <w:sz w:val="18"/>
                <w:szCs w:val="18"/>
              </w:rPr>
              <w:t>吃水</w:t>
            </w:r>
          </w:p>
        </w:tc>
        <w:tc>
          <w:tcPr>
            <w:tcW w:w="2221" w:type="dxa"/>
            <w:vMerge w:val="continue"/>
            <w:tcBorders>
              <w:bottom w:val="single" w:color="auto" w:sz="4" w:space="0"/>
            </w:tcBorders>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拖XX</w:t>
            </w:r>
          </w:p>
        </w:tc>
        <w:tc>
          <w:tcPr>
            <w:tcW w:w="1352"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500</w:t>
            </w: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拖XXX</w:t>
            </w:r>
          </w:p>
        </w:tc>
        <w:tc>
          <w:tcPr>
            <w:tcW w:w="1352"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700</w:t>
            </w: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p>
        </w:tc>
        <w:tc>
          <w:tcPr>
            <w:tcW w:w="1352" w:type="dxa"/>
            <w:vAlign w:val="center"/>
          </w:tcPr>
          <w:p>
            <w:pPr>
              <w:pStyle w:val="2"/>
              <w:spacing w:line="460" w:lineRule="exact"/>
              <w:ind w:right="-4"/>
              <w:jc w:val="center"/>
              <w:rPr>
                <w:rFonts w:ascii="宋体" w:hAnsi="宋体" w:eastAsia="宋体" w:cs="宋体"/>
                <w:sz w:val="18"/>
                <w:szCs w:val="18"/>
              </w:rPr>
            </w:pP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p>
        </w:tc>
        <w:tc>
          <w:tcPr>
            <w:tcW w:w="1352" w:type="dxa"/>
            <w:vAlign w:val="center"/>
          </w:tcPr>
          <w:p>
            <w:pPr>
              <w:pStyle w:val="2"/>
              <w:spacing w:line="460" w:lineRule="exact"/>
              <w:ind w:right="-4"/>
              <w:jc w:val="center"/>
              <w:rPr>
                <w:rFonts w:ascii="宋体" w:hAnsi="宋体" w:eastAsia="宋体" w:cs="宋体"/>
                <w:sz w:val="18"/>
                <w:szCs w:val="18"/>
              </w:rPr>
            </w:pP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p>
        </w:tc>
        <w:tc>
          <w:tcPr>
            <w:tcW w:w="1352" w:type="dxa"/>
            <w:vAlign w:val="center"/>
          </w:tcPr>
          <w:p>
            <w:pPr>
              <w:pStyle w:val="2"/>
              <w:spacing w:line="460" w:lineRule="exact"/>
              <w:ind w:right="-4"/>
              <w:jc w:val="center"/>
              <w:rPr>
                <w:rFonts w:ascii="宋体" w:hAnsi="宋体" w:eastAsia="宋体" w:cs="宋体"/>
                <w:sz w:val="18"/>
                <w:szCs w:val="18"/>
              </w:rPr>
            </w:pP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p>
        </w:tc>
        <w:tc>
          <w:tcPr>
            <w:tcW w:w="1352" w:type="dxa"/>
            <w:vAlign w:val="center"/>
          </w:tcPr>
          <w:p>
            <w:pPr>
              <w:pStyle w:val="2"/>
              <w:spacing w:line="460" w:lineRule="exact"/>
              <w:ind w:right="-4"/>
              <w:jc w:val="center"/>
              <w:rPr>
                <w:rFonts w:ascii="宋体" w:hAnsi="宋体" w:eastAsia="宋体" w:cs="宋体"/>
                <w:sz w:val="18"/>
                <w:szCs w:val="18"/>
              </w:rPr>
            </w:pP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p>
        </w:tc>
        <w:tc>
          <w:tcPr>
            <w:tcW w:w="1352" w:type="dxa"/>
            <w:vAlign w:val="center"/>
          </w:tcPr>
          <w:p>
            <w:pPr>
              <w:pStyle w:val="2"/>
              <w:spacing w:line="460" w:lineRule="exact"/>
              <w:ind w:right="-4"/>
              <w:jc w:val="center"/>
              <w:rPr>
                <w:rFonts w:ascii="宋体" w:hAnsi="宋体" w:eastAsia="宋体" w:cs="宋体"/>
                <w:sz w:val="18"/>
                <w:szCs w:val="18"/>
              </w:rPr>
            </w:pP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874" w:type="dxa"/>
            <w:vAlign w:val="center"/>
          </w:tcPr>
          <w:p>
            <w:pPr>
              <w:pStyle w:val="2"/>
              <w:spacing w:line="460" w:lineRule="exact"/>
              <w:ind w:right="-4"/>
              <w:jc w:val="center"/>
              <w:rPr>
                <w:rFonts w:ascii="宋体" w:hAnsi="宋体" w:eastAsia="宋体" w:cs="宋体"/>
                <w:sz w:val="18"/>
                <w:szCs w:val="18"/>
              </w:rPr>
            </w:pPr>
          </w:p>
        </w:tc>
        <w:tc>
          <w:tcPr>
            <w:tcW w:w="1352" w:type="dxa"/>
            <w:vAlign w:val="center"/>
          </w:tcPr>
          <w:p>
            <w:pPr>
              <w:pStyle w:val="2"/>
              <w:spacing w:line="460" w:lineRule="exact"/>
              <w:ind w:right="-4"/>
              <w:jc w:val="center"/>
              <w:rPr>
                <w:rFonts w:ascii="宋体" w:hAnsi="宋体" w:eastAsia="宋体" w:cs="宋体"/>
                <w:sz w:val="18"/>
                <w:szCs w:val="18"/>
              </w:rPr>
            </w:pPr>
          </w:p>
        </w:tc>
        <w:tc>
          <w:tcPr>
            <w:tcW w:w="843" w:type="dxa"/>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943" w:type="dxa"/>
            <w:vAlign w:val="center"/>
          </w:tcPr>
          <w:p>
            <w:pPr>
              <w:pStyle w:val="2"/>
              <w:spacing w:line="460" w:lineRule="exact"/>
              <w:ind w:right="-4"/>
              <w:jc w:val="center"/>
              <w:rPr>
                <w:rFonts w:ascii="宋体" w:hAnsi="宋体" w:eastAsia="宋体" w:cs="宋体"/>
                <w:sz w:val="18"/>
                <w:szCs w:val="18"/>
              </w:rPr>
            </w:pPr>
          </w:p>
        </w:tc>
        <w:tc>
          <w:tcPr>
            <w:tcW w:w="2221" w:type="dxa"/>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restart"/>
            <w:textDirection w:val="tbRlV"/>
          </w:tcPr>
          <w:p>
            <w:pPr>
              <w:pStyle w:val="2"/>
              <w:spacing w:line="460" w:lineRule="exact"/>
              <w:ind w:left="113" w:right="-4"/>
              <w:jc w:val="center"/>
              <w:rPr>
                <w:rFonts w:ascii="宋体" w:hAnsi="宋体" w:eastAsia="宋体" w:cs="宋体"/>
                <w:spacing w:val="140"/>
                <w:sz w:val="18"/>
                <w:szCs w:val="18"/>
              </w:rPr>
            </w:pPr>
            <w:r>
              <w:rPr>
                <w:rFonts w:hint="eastAsia" w:ascii="宋体" w:hAnsi="宋体" w:eastAsia="宋体" w:cs="宋体"/>
                <w:spacing w:val="140"/>
                <w:sz w:val="18"/>
                <w:szCs w:val="18"/>
              </w:rPr>
              <w:t>其他业务</w:t>
            </w:r>
          </w:p>
        </w:tc>
        <w:tc>
          <w:tcPr>
            <w:tcW w:w="840"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序号</w:t>
            </w:r>
          </w:p>
        </w:tc>
        <w:tc>
          <w:tcPr>
            <w:tcW w:w="3069" w:type="dxa"/>
            <w:gridSpan w:val="3"/>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设施、设备名称</w:t>
            </w:r>
          </w:p>
        </w:tc>
        <w:tc>
          <w:tcPr>
            <w:tcW w:w="1017" w:type="dxa"/>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数量</w:t>
            </w:r>
          </w:p>
        </w:tc>
        <w:tc>
          <w:tcPr>
            <w:tcW w:w="3164" w:type="dxa"/>
            <w:gridSpan w:val="2"/>
            <w:vAlign w:val="center"/>
          </w:tcPr>
          <w:p>
            <w:pPr>
              <w:pStyle w:val="2"/>
              <w:spacing w:line="460" w:lineRule="exact"/>
              <w:ind w:right="-4"/>
              <w:jc w:val="center"/>
              <w:rPr>
                <w:rFonts w:ascii="宋体" w:hAnsi="宋体" w:eastAsia="宋体" w:cs="宋体"/>
                <w:sz w:val="18"/>
                <w:szCs w:val="18"/>
              </w:rPr>
            </w:pPr>
            <w:r>
              <w:rPr>
                <w:rFonts w:hint="eastAsia" w:ascii="宋体" w:hAnsi="宋体" w:eastAsia="宋体" w:cs="宋体"/>
                <w:sz w:val="18"/>
                <w:szCs w:val="18"/>
              </w:rPr>
              <w:t>有关说明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3069" w:type="dxa"/>
            <w:gridSpan w:val="3"/>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3164"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3069" w:type="dxa"/>
            <w:gridSpan w:val="3"/>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3164"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3069" w:type="dxa"/>
            <w:gridSpan w:val="3"/>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3164"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3069" w:type="dxa"/>
            <w:gridSpan w:val="3"/>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3164"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3069" w:type="dxa"/>
            <w:gridSpan w:val="3"/>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3164" w:type="dxa"/>
            <w:gridSpan w:val="2"/>
            <w:vAlign w:val="center"/>
          </w:tcPr>
          <w:p>
            <w:pPr>
              <w:pStyle w:val="2"/>
              <w:spacing w:line="460" w:lineRule="exact"/>
              <w:ind w:right="-4"/>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950" w:type="dxa"/>
            <w:vMerge w:val="continue"/>
          </w:tcPr>
          <w:p>
            <w:pPr>
              <w:pStyle w:val="2"/>
              <w:spacing w:line="460" w:lineRule="exact"/>
              <w:ind w:right="-4"/>
              <w:rPr>
                <w:rFonts w:ascii="宋体" w:hAnsi="宋体" w:eastAsia="宋体" w:cs="宋体"/>
                <w:sz w:val="18"/>
                <w:szCs w:val="18"/>
              </w:rPr>
            </w:pPr>
          </w:p>
        </w:tc>
        <w:tc>
          <w:tcPr>
            <w:tcW w:w="840" w:type="dxa"/>
            <w:vAlign w:val="center"/>
          </w:tcPr>
          <w:p>
            <w:pPr>
              <w:pStyle w:val="2"/>
              <w:spacing w:line="460" w:lineRule="exact"/>
              <w:ind w:right="-4"/>
              <w:jc w:val="center"/>
              <w:rPr>
                <w:rFonts w:ascii="宋体" w:hAnsi="宋体" w:eastAsia="宋体" w:cs="宋体"/>
                <w:sz w:val="18"/>
                <w:szCs w:val="18"/>
              </w:rPr>
            </w:pPr>
          </w:p>
        </w:tc>
        <w:tc>
          <w:tcPr>
            <w:tcW w:w="3069" w:type="dxa"/>
            <w:gridSpan w:val="3"/>
            <w:vAlign w:val="center"/>
          </w:tcPr>
          <w:p>
            <w:pPr>
              <w:pStyle w:val="2"/>
              <w:spacing w:line="460" w:lineRule="exact"/>
              <w:ind w:right="-4"/>
              <w:jc w:val="center"/>
              <w:rPr>
                <w:rFonts w:ascii="宋体" w:hAnsi="宋体" w:eastAsia="宋体" w:cs="宋体"/>
                <w:sz w:val="18"/>
                <w:szCs w:val="18"/>
              </w:rPr>
            </w:pPr>
          </w:p>
        </w:tc>
        <w:tc>
          <w:tcPr>
            <w:tcW w:w="1017" w:type="dxa"/>
            <w:vAlign w:val="center"/>
          </w:tcPr>
          <w:p>
            <w:pPr>
              <w:pStyle w:val="2"/>
              <w:spacing w:line="460" w:lineRule="exact"/>
              <w:ind w:right="-4"/>
              <w:jc w:val="center"/>
              <w:rPr>
                <w:rFonts w:ascii="宋体" w:hAnsi="宋体" w:eastAsia="宋体" w:cs="宋体"/>
                <w:sz w:val="18"/>
                <w:szCs w:val="18"/>
              </w:rPr>
            </w:pPr>
          </w:p>
        </w:tc>
        <w:tc>
          <w:tcPr>
            <w:tcW w:w="3164" w:type="dxa"/>
            <w:gridSpan w:val="2"/>
            <w:vAlign w:val="center"/>
          </w:tcPr>
          <w:p>
            <w:pPr>
              <w:pStyle w:val="2"/>
              <w:spacing w:line="460" w:lineRule="exact"/>
              <w:ind w:right="-4"/>
              <w:jc w:val="center"/>
              <w:rPr>
                <w:rFonts w:ascii="宋体" w:hAnsi="宋体" w:eastAsia="宋体" w:cs="宋体"/>
                <w:sz w:val="18"/>
                <w:szCs w:val="18"/>
              </w:rPr>
            </w:pPr>
          </w:p>
        </w:tc>
      </w:tr>
    </w:tbl>
    <w:p>
      <w:pPr>
        <w:rPr>
          <w:color w:val="000000"/>
          <w:szCs w:val="21"/>
        </w:rPr>
      </w:pPr>
    </w:p>
    <w:p>
      <w:pPr>
        <w:pStyle w:val="14"/>
        <w:spacing w:beforeLines="50" w:afterLines="50"/>
        <w:ind w:firstLine="0" w:firstLineChars="0"/>
        <w:rPr>
          <w:rFonts w:ascii="黑体" w:hAnsi="黑体" w:eastAsia="黑体" w:cs="黑体"/>
          <w:color w:val="000000"/>
          <w:sz w:val="28"/>
          <w:szCs w:val="28"/>
        </w:rPr>
      </w:pPr>
    </w:p>
    <w:p>
      <w:pPr>
        <w:ind w:firstLine="3045" w:firstLineChars="1450"/>
        <w:jc w:val="left"/>
        <w:rPr>
          <w:rFonts w:ascii="黑体" w:hAnsi="黑体" w:eastAsia="黑体"/>
          <w:szCs w:val="21"/>
        </w:rPr>
      </w:pPr>
    </w:p>
    <w:p>
      <w:pPr>
        <w:ind w:firstLine="3045" w:firstLineChars="1450"/>
        <w:jc w:val="left"/>
        <w:rPr>
          <w:rFonts w:ascii="黑体" w:hAnsi="黑体" w:eastAsia="黑体"/>
          <w:szCs w:val="21"/>
        </w:rPr>
      </w:pPr>
    </w:p>
    <w:p>
      <w:pPr>
        <w:ind w:firstLine="3045" w:firstLineChars="1450"/>
        <w:jc w:val="left"/>
        <w:rPr>
          <w:rFonts w:ascii="黑体" w:hAnsi="黑体" w:eastAsia="黑体"/>
          <w:szCs w:val="21"/>
        </w:rPr>
      </w:pPr>
      <w:r>
        <w:rPr>
          <w:rFonts w:hint="eastAsia" w:ascii="黑体" w:hAnsi="黑体" w:eastAsia="黑体"/>
          <w:szCs w:val="21"/>
        </w:rPr>
        <w:t>附件3：事项流程图</w:t>
      </w:r>
    </w:p>
    <w:p>
      <w:pPr>
        <w:jc w:val="center"/>
        <w:rPr>
          <w:color w:val="000000"/>
          <w:szCs w:val="21"/>
        </w:rPr>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pict>
          <v:shape id="_x0000_i1027"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firstLine="0" w:firstLineChars="0"/>
        <w:jc w:val="center"/>
        <w:rPr>
          <w:rFonts w:ascii="黑体" w:hAnsi="黑体" w:eastAsia="黑体"/>
          <w:color w:val="000000"/>
          <w:sz w:val="52"/>
          <w:szCs w:val="52"/>
        </w:rPr>
      </w:pPr>
    </w:p>
    <w:p>
      <w:pPr>
        <w:pStyle w:val="14"/>
        <w:ind w:firstLine="0" w:firstLineChars="0"/>
        <w:jc w:val="center"/>
        <w:rPr>
          <w:rFonts w:ascii="黑体" w:hAnsi="黑体" w:eastAsia="黑体"/>
          <w:color w:val="000000"/>
          <w:sz w:val="52"/>
          <w:szCs w:val="52"/>
        </w:rPr>
      </w:pPr>
    </w:p>
    <w:p>
      <w:pPr>
        <w:pStyle w:val="14"/>
        <w:ind w:firstLine="560"/>
        <w:jc w:val="right"/>
        <w:rPr>
          <w:rFonts w:ascii="黑体" w:hAnsi="黑体" w:eastAsia="黑体" w:cs="黑体"/>
          <w:color w:val="000000"/>
          <w:sz w:val="28"/>
          <w:szCs w:val="28"/>
        </w:rPr>
      </w:pPr>
    </w:p>
    <w:p>
      <w:pPr>
        <w:pStyle w:val="14"/>
        <w:ind w:firstLine="0" w:firstLineChars="0"/>
        <w:jc w:val="center"/>
        <w:rPr>
          <w:rFonts w:ascii="黑体" w:hAnsi="黑体" w:eastAsia="黑体"/>
          <w:color w:val="000000"/>
          <w:sz w:val="52"/>
          <w:szCs w:val="52"/>
        </w:rPr>
      </w:pPr>
    </w:p>
    <w:p>
      <w:pPr>
        <w:pStyle w:val="14"/>
        <w:ind w:right="560" w:firstLine="0" w:firstLineChars="0"/>
        <w:rPr>
          <w:rFonts w:ascii="黑体" w:hAnsi="黑体" w:eastAsia="黑体"/>
          <w:color w:val="000000"/>
          <w:sz w:val="52"/>
          <w:szCs w:val="52"/>
        </w:rPr>
      </w:pPr>
    </w:p>
    <w:p>
      <w:pPr>
        <w:pStyle w:val="14"/>
        <w:ind w:right="560" w:firstLine="1680" w:firstLineChars="600"/>
        <w:rPr>
          <w:rFonts w:ascii="黑体" w:hAnsi="黑体" w:eastAsia="黑体" w:cs="黑体"/>
          <w:color w:val="000000"/>
          <w:sz w:val="28"/>
          <w:szCs w:val="28"/>
        </w:rPr>
      </w:pPr>
      <w:r>
        <w:rPr>
          <w:rFonts w:hint="eastAsia" w:ascii="黑体" w:hAnsi="黑体" w:eastAsia="黑体" w:cs="黑体"/>
          <w:color w:val="000000"/>
          <w:sz w:val="28"/>
          <w:szCs w:val="28"/>
        </w:rPr>
        <w:t>FWZN-11410423005487735X400011804900001</w:t>
      </w:r>
    </w:p>
    <w:p>
      <w:pPr>
        <w:pStyle w:val="14"/>
        <w:ind w:firstLine="0" w:firstLineChars="0"/>
        <w:jc w:val="center"/>
        <w:rPr>
          <w:rFonts w:ascii="黑体" w:hAnsi="黑体" w:eastAsia="黑体"/>
          <w:color w:val="000000"/>
          <w:sz w:val="52"/>
          <w:szCs w:val="52"/>
        </w:rPr>
      </w:pPr>
    </w:p>
    <w:p>
      <w:pPr>
        <w:pStyle w:val="14"/>
        <w:ind w:firstLine="0" w:firstLineChars="0"/>
        <w:jc w:val="center"/>
        <w:rPr>
          <w:rFonts w:ascii="黑体" w:hAnsi="黑体" w:eastAsia="黑体"/>
          <w:color w:val="000000"/>
          <w:sz w:val="52"/>
          <w:szCs w:val="52"/>
        </w:rPr>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港口危险货物作业的建设项目</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安全设施设计审查</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olor w:val="000000"/>
          <w:sz w:val="32"/>
          <w:szCs w:val="32"/>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港口危险货物作业的建设项目安全设施设计审查</w:t>
      </w:r>
    </w:p>
    <w:p>
      <w:pPr>
        <w:pStyle w:val="14"/>
        <w:ind w:firstLine="0" w:firstLineChars="0"/>
        <w:jc w:val="center"/>
        <w:rPr>
          <w:rFonts w:hAnsi="宋体" w:cs="宋体"/>
          <w:b/>
          <w:bCs/>
        </w:rPr>
      </w:pP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11410423005487735X400011804900001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鲁山县行政区域内从事港口</w:t>
      </w:r>
      <w:r>
        <w:rPr>
          <w:rFonts w:hAnsi="宋体" w:cs="宋体"/>
          <w:szCs w:val="21"/>
        </w:rPr>
        <w:t>危险货物作业的建设项目安全设施设计</w:t>
      </w:r>
      <w:r>
        <w:rPr>
          <w:rFonts w:hint="eastAsia" w:hAnsi="宋体" w:cs="宋体"/>
          <w:szCs w:val="21"/>
        </w:rPr>
        <w:t>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中华人民共和国安全生产法》（2002年6月29日主席令第70号，2014年8月31日予以修改）第三十条：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r>
        <w:rPr>
          <w:rFonts w:hint="eastAsia" w:hAnsi="宋体" w:cs="宋体"/>
          <w:szCs w:val="21"/>
        </w:rPr>
        <w:br w:type="textWrapping"/>
      </w:r>
      <w:r>
        <w:rPr>
          <w:rFonts w:hint="eastAsia" w:hAnsi="宋体" w:cs="宋体"/>
          <w:szCs w:val="21"/>
        </w:rPr>
        <w:t xml:space="preserve">   《港口危险货物安全管理规定》（2012年12月11日交通部令第9号）第十六条：建设单位应当按照《安全生产法》的要求编制港口建设项目安全设施设计专篇，并在港口建设项目初步设计审批中进行审查。港口建设项目安全设施应当在竣工验收前与主体工程同时建成并按照国家有关规定通过专项验收。未经验收合格，不得从事港口危险货物作业。</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p>
    <w:p>
      <w:pPr>
        <w:pStyle w:val="14"/>
        <w:jc w:val="left"/>
        <w:rPr>
          <w:rFonts w:hAnsi="宋体" w:cs="宋体"/>
          <w:szCs w:val="21"/>
        </w:rPr>
      </w:pPr>
      <w:r>
        <w:rPr>
          <w:rFonts w:hint="eastAsia" w:hAnsi="宋体" w:cs="宋体"/>
          <w:szCs w:val="21"/>
        </w:rPr>
        <w:t>港口建设项目安全设施应当在竣工验收前与主体工程同时建成并按照国家有关规定通过专项验收</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未经验收合格，不得从事港口危险货物作业。</w:t>
      </w:r>
    </w:p>
    <w:p>
      <w:pPr>
        <w:pStyle w:val="14"/>
        <w:ind w:firstLine="0" w:firstLineChars="0"/>
        <w:jc w:val="left"/>
        <w:rPr>
          <w:rFonts w:hAnsi="宋体" w:cs="宋体"/>
          <w:szCs w:val="21"/>
        </w:rPr>
      </w:pPr>
      <w:r>
        <w:rPr>
          <w:rFonts w:hint="eastAsia" w:hAnsi="宋体" w:cs="宋体"/>
          <w:szCs w:val="21"/>
        </w:rPr>
        <w:t>（三）其它需说明的情形：</w:t>
      </w:r>
    </w:p>
    <w:p>
      <w:pPr>
        <w:pStyle w:val="14"/>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center"/>
        <w:rPr>
          <w:rFonts w:hAnsi="宋体" w:cs="宋体"/>
          <w:szCs w:val="21"/>
        </w:rPr>
      </w:pPr>
      <w:r>
        <w:rPr>
          <w:rFonts w:hint="eastAsia" w:hAnsi="宋体" w:cs="宋体"/>
          <w:szCs w:val="21"/>
        </w:rPr>
        <w:t>申办材料应符合以下要求：</w:t>
      </w: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31" o:spid="_x0000_s1060" o:spt="75" type="#_x0000_t75" style="position:absolute;left:0pt;margin-left:53.2pt;margin-top:79.3pt;height:660.5pt;width:467.15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tbl>
      <w:tblPr>
        <w:tblStyle w:val="9"/>
        <w:tblpPr w:leftFromText="180" w:rightFromText="180" w:vertAnchor="text" w:horzAnchor="page" w:tblpXSpec="center" w:tblpY="181"/>
        <w:tblOverlap w:val="never"/>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04"/>
        <w:gridCol w:w="2303"/>
        <w:gridCol w:w="948"/>
        <w:gridCol w:w="1429"/>
        <w:gridCol w:w="1011"/>
        <w:gridCol w:w="1198"/>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160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材料名称</w:t>
            </w:r>
          </w:p>
        </w:tc>
        <w:tc>
          <w:tcPr>
            <w:tcW w:w="230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材料分类</w:t>
            </w:r>
          </w:p>
        </w:tc>
        <w:tc>
          <w:tcPr>
            <w:tcW w:w="94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w:t>
            </w:r>
          </w:p>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类型</w:t>
            </w:r>
          </w:p>
        </w:tc>
        <w:tc>
          <w:tcPr>
            <w:tcW w:w="142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来源渠道</w:t>
            </w:r>
          </w:p>
        </w:tc>
        <w:tc>
          <w:tcPr>
            <w:tcW w:w="101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原件份数</w:t>
            </w:r>
          </w:p>
        </w:tc>
        <w:tc>
          <w:tcPr>
            <w:tcW w:w="119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复印件份数</w:t>
            </w:r>
          </w:p>
        </w:tc>
        <w:tc>
          <w:tcPr>
            <w:tcW w:w="131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填报须知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1604" w:type="dxa"/>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安全设施设计审查申请书</w:t>
            </w:r>
          </w:p>
        </w:tc>
        <w:tc>
          <w:tcPr>
            <w:tcW w:w="230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港口危险货物作业的建设项目安全设施设计审查</w:t>
            </w:r>
          </w:p>
        </w:tc>
        <w:tc>
          <w:tcPr>
            <w:tcW w:w="94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w:t>
            </w:r>
          </w:p>
        </w:tc>
        <w:tc>
          <w:tcPr>
            <w:tcW w:w="142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01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9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31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16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项目核准、环评批复文件复印件</w:t>
            </w:r>
          </w:p>
        </w:tc>
        <w:tc>
          <w:tcPr>
            <w:tcW w:w="230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港口危险货物作业的建设项目安全设施设计审查</w:t>
            </w:r>
          </w:p>
        </w:tc>
        <w:tc>
          <w:tcPr>
            <w:tcW w:w="94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42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01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9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1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2" w:hRule="atLeast"/>
        </w:trPr>
        <w:tc>
          <w:tcPr>
            <w:tcW w:w="1604" w:type="dxa"/>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项目安全条件审查意见及安全预评价报告</w:t>
            </w:r>
          </w:p>
        </w:tc>
        <w:tc>
          <w:tcPr>
            <w:tcW w:w="230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港口危险货物作业的建设项目安全设施设计审查</w:t>
            </w:r>
          </w:p>
        </w:tc>
        <w:tc>
          <w:tcPr>
            <w:tcW w:w="94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42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01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9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1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604" w:type="dxa"/>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设计单位的设计资质证明文件</w:t>
            </w:r>
          </w:p>
        </w:tc>
        <w:tc>
          <w:tcPr>
            <w:tcW w:w="230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港口危险货物作业的建设项目安全设施设计审查</w:t>
            </w:r>
          </w:p>
        </w:tc>
        <w:tc>
          <w:tcPr>
            <w:tcW w:w="94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42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01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9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1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1604" w:type="dxa"/>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安全设施设计及技术审查咨询报告</w:t>
            </w:r>
          </w:p>
        </w:tc>
        <w:tc>
          <w:tcPr>
            <w:tcW w:w="230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港口危险货物作业的建设项目安全设施设计审查</w:t>
            </w:r>
          </w:p>
        </w:tc>
        <w:tc>
          <w:tcPr>
            <w:tcW w:w="94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42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01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9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1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bl>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（一）申请</w:t>
      </w:r>
    </w:p>
    <w:p>
      <w:pPr>
        <w:pStyle w:val="14"/>
        <w:ind w:firstLine="945" w:firstLineChars="450"/>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ind w:left="945" w:leftChars="450" w:firstLine="210" w:firstLineChars="100"/>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ind w:left="840" w:leftChars="400" w:firstLine="315" w:firstLineChars="150"/>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ind w:left="840" w:leftChars="400" w:firstLine="315" w:firstLineChars="150"/>
        <w:jc w:val="left"/>
        <w:rPr>
          <w:rFonts w:hAnsi="宋体" w:cs="宋体"/>
        </w:rPr>
      </w:pPr>
      <w:r>
        <w:rPr>
          <w:rFonts w:hint="eastAsia" w:hAnsi="宋体" w:cs="宋体"/>
          <w:szCs w:val="21"/>
        </w:rPr>
        <w:t>申请材料符合法定条件的，考试合格的，许可机关填写行政许可决定审批表，经初审、复审、审定，依法作出准予行政许可的书面决定。</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ind w:firstLine="945" w:firstLineChars="450"/>
        <w:jc w:val="left"/>
        <w:rPr>
          <w:rFonts w:hAnsi="宋体" w:cs="宋体"/>
          <w:szCs w:val="21"/>
        </w:rPr>
      </w:pPr>
      <w:r>
        <w:rPr>
          <w:rFonts w:hint="eastAsia" w:hAnsi="宋体" w:cs="宋体"/>
          <w:szCs w:val="21"/>
        </w:rPr>
        <w:t>自受理之日起4个工作日。</w:t>
      </w:r>
    </w:p>
    <w:p>
      <w:pPr>
        <w:pStyle w:val="14"/>
        <w:jc w:val="left"/>
        <w:rPr>
          <w:rFonts w:hAnsi="宋体" w:cs="宋体"/>
          <w:szCs w:val="21"/>
        </w:rPr>
      </w:pPr>
      <w:r>
        <w:rPr>
          <w:rFonts w:hint="eastAsia" w:hAnsi="宋体" w:cs="宋体"/>
          <w:szCs w:val="21"/>
        </w:rPr>
        <w:t>（二）承诺时限</w:t>
      </w:r>
    </w:p>
    <w:p>
      <w:pPr>
        <w:pStyle w:val="14"/>
        <w:ind w:firstLine="945" w:firstLineChars="450"/>
        <w:jc w:val="left"/>
        <w:rPr>
          <w:rFonts w:hAnsi="宋体" w:cs="宋体"/>
          <w:szCs w:val="21"/>
        </w:rPr>
      </w:pPr>
      <w:r>
        <w:rPr>
          <w:rFonts w:hint="eastAsia" w:hAnsi="宋体" w:cs="宋体"/>
          <w:szCs w:val="21"/>
        </w:rPr>
        <w:t>自受理之日起1个工作日。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ind w:firstLine="525" w:firstLineChars="250"/>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（二）申请人的行政许可申请被驳回的有权要求说明理由；</w:t>
      </w:r>
    </w:p>
    <w:p>
      <w:pPr>
        <w:pStyle w:val="14"/>
        <w:jc w:val="left"/>
        <w:rPr>
          <w:rFonts w:hAnsi="宋体" w:cs="宋体"/>
          <w:szCs w:val="21"/>
        </w:rPr>
      </w:pPr>
      <w:r>
        <w:rPr>
          <w:rFonts w:hint="eastAsia" w:hAnsi="宋体" w:cs="宋体"/>
          <w:szCs w:val="21"/>
        </w:rPr>
        <w:t xml:space="preserve">（三）申请人不服行政许可决定的，有权在收到行政许可决定之日起60日内向鲁山县人民政府或鲁山县交通运输局申请行政复议。或者6个月内向鲁山县人民法院提起行政诉讼。  </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ind w:firstLine="945" w:firstLineChars="450"/>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ind w:firstLine="945" w:firstLineChars="450"/>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ind w:firstLine="1050" w:firstLineChars="500"/>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945" w:firstLineChars="45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945" w:firstLineChars="450"/>
        <w:jc w:val="left"/>
        <w:rPr>
          <w:rFonts w:hAnsi="宋体" w:cs="宋体"/>
          <w:szCs w:val="21"/>
        </w:rPr>
      </w:pPr>
      <w:r>
        <w:rPr>
          <w:rFonts w:hint="eastAsia" w:hAnsi="宋体" w:cs="宋体"/>
          <w:szCs w:val="21"/>
        </w:rPr>
        <w:t>1.鲁山县交通运输局电话：0375-7173517</w:t>
      </w:r>
    </w:p>
    <w:p>
      <w:pPr>
        <w:pStyle w:val="14"/>
        <w:ind w:firstLine="945" w:firstLineChars="45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945" w:firstLineChars="45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0" w:firstLineChars="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ascii="黑体" w:hAnsi="黑体" w:eastAsia="黑体" w:cs="黑体"/>
        </w:rPr>
      </w:pPr>
      <w:r>
        <w:rPr>
          <w:rFonts w:hint="eastAsia" w:ascii="黑体" w:hAnsi="黑体" w:eastAsia="黑体" w:cs="黑体"/>
        </w:rPr>
        <w:t>无</w:t>
      </w:r>
    </w:p>
    <w:p>
      <w:pPr>
        <w:pStyle w:val="14"/>
        <w:ind w:firstLine="0" w:firstLineChars="0"/>
        <w:jc w:val="left"/>
        <w:rPr>
          <w:rFonts w:ascii="黑体" w:hAnsi="黑体" w:eastAsia="黑体" w:cs="黑体"/>
        </w:rPr>
      </w:pPr>
      <w:r>
        <w:rPr>
          <w:rFonts w:hint="eastAsia" w:ascii="黑体" w:hAnsi="黑体" w:eastAsia="黑体" w:cs="黑体"/>
        </w:rPr>
        <w:t>十九、附件</w:t>
      </w:r>
    </w:p>
    <w:p>
      <w:pPr>
        <w:pStyle w:val="14"/>
        <w:jc w:val="left"/>
        <w:rPr>
          <w:rFonts w:hAnsi="宋体" w:cs="宋体"/>
          <w:szCs w:val="21"/>
        </w:rPr>
      </w:pPr>
      <w:r>
        <w:rPr>
          <w:rFonts w:hint="eastAsia" w:hAnsi="宋体" w:cs="宋体"/>
          <w:szCs w:val="21"/>
        </w:rPr>
        <w:t>附件1：港口危险货物作业的建设项目安全设施设计审查申请表</w:t>
      </w:r>
    </w:p>
    <w:p>
      <w:pPr>
        <w:pStyle w:val="14"/>
        <w:jc w:val="left"/>
        <w:rPr>
          <w:rFonts w:hAnsi="宋体" w:cs="宋体"/>
          <w:szCs w:val="21"/>
        </w:rPr>
      </w:pPr>
      <w:r>
        <w:rPr>
          <w:rFonts w:hint="eastAsia" w:hAnsi="宋体" w:cs="宋体"/>
          <w:szCs w:val="21"/>
        </w:rPr>
        <w:t>附件2：港口危险货物作业的建设项目安全设施设计审查申请表示范文本</w:t>
      </w:r>
    </w:p>
    <w:p>
      <w:pPr>
        <w:pStyle w:val="14"/>
        <w:jc w:val="left"/>
        <w:rPr>
          <w:rFonts w:hAnsi="宋体" w:cs="宋体"/>
          <w:szCs w:val="21"/>
        </w:rPr>
      </w:pPr>
      <w:r>
        <w:rPr>
          <w:rFonts w:hint="eastAsia" w:hAnsi="宋体" w:cs="宋体"/>
          <w:szCs w:val="21"/>
        </w:rPr>
        <w:t>附件3：事项流程图</w:t>
      </w:r>
    </w:p>
    <w:p>
      <w:pPr>
        <w:pStyle w:val="14"/>
        <w:ind w:firstLine="0" w:firstLineChars="0"/>
        <w:jc w:val="center"/>
        <w:rPr>
          <w:rFonts w:ascii="黑体" w:hAnsi="黑体" w:eastAsia="黑体" w:cs="黑体"/>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365" w:firstLineChars="650"/>
        <w:jc w:val="left"/>
        <w:rPr>
          <w:rFonts w:hAnsi="宋体" w:cs="宋体"/>
          <w:szCs w:val="21"/>
        </w:rPr>
      </w:pPr>
    </w:p>
    <w:p>
      <w:pPr>
        <w:pStyle w:val="14"/>
        <w:ind w:firstLine="1470" w:firstLineChars="700"/>
        <w:jc w:val="left"/>
        <w:rPr>
          <w:rFonts w:ascii="黑体" w:hAnsi="黑体" w:eastAsia="黑体" w:cs="宋体"/>
          <w:szCs w:val="21"/>
        </w:rPr>
      </w:pPr>
      <w:r>
        <w:rPr>
          <w:rFonts w:hint="eastAsia" w:ascii="黑体" w:hAnsi="黑体" w:eastAsia="黑体" w:cs="宋体"/>
          <w:szCs w:val="21"/>
        </w:rPr>
        <w:t>附件1：：港口危险货物作业的建设项目安全设施设计审查申请表</w:t>
      </w:r>
    </w:p>
    <w:tbl>
      <w:tblPr>
        <w:tblStyle w:val="9"/>
        <w:tblpPr w:leftFromText="180" w:rightFromText="180" w:vertAnchor="text" w:horzAnchor="page" w:tblpX="1687" w:tblpY="580"/>
        <w:tblOverlap w:val="never"/>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906"/>
        <w:gridCol w:w="1247"/>
        <w:gridCol w:w="890"/>
        <w:gridCol w:w="1315"/>
        <w:gridCol w:w="388"/>
        <w:gridCol w:w="1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trPr>
        <w:tc>
          <w:tcPr>
            <w:tcW w:w="1122" w:type="dxa"/>
            <w:vMerge w:val="restart"/>
            <w:vAlign w:val="center"/>
          </w:tcPr>
          <w:p>
            <w:pPr>
              <w:spacing w:line="300" w:lineRule="exact"/>
              <w:jc w:val="center"/>
              <w:rPr>
                <w:rFonts w:ascii="宋体" w:hAnsi="宋体" w:cs="宋体"/>
                <w:sz w:val="18"/>
                <w:szCs w:val="18"/>
              </w:rPr>
            </w:pPr>
            <w:r>
              <w:rPr>
                <w:rFonts w:hint="eastAsia" w:ascii="宋体" w:hAnsi="宋体" w:cs="宋体"/>
                <w:sz w:val="18"/>
                <w:szCs w:val="18"/>
              </w:rPr>
              <w:t>建设项目设计单位（两个及以上设计单位的，均应填写）</w:t>
            </w:r>
          </w:p>
        </w:tc>
        <w:tc>
          <w:tcPr>
            <w:tcW w:w="1906" w:type="dxa"/>
            <w:vAlign w:val="center"/>
          </w:tcPr>
          <w:p>
            <w:pPr>
              <w:jc w:val="center"/>
              <w:rPr>
                <w:rFonts w:ascii="宋体" w:hAnsi="宋体" w:cs="宋体"/>
                <w:sz w:val="18"/>
                <w:szCs w:val="18"/>
              </w:rPr>
            </w:pPr>
            <w:r>
              <w:rPr>
                <w:rFonts w:hint="eastAsia" w:ascii="宋体" w:hAnsi="宋体" w:cs="宋体"/>
                <w:sz w:val="18"/>
                <w:szCs w:val="18"/>
              </w:rPr>
              <w:t>单位名称</w:t>
            </w:r>
          </w:p>
        </w:tc>
        <w:tc>
          <w:tcPr>
            <w:tcW w:w="2137" w:type="dxa"/>
            <w:gridSpan w:val="2"/>
            <w:vAlign w:val="center"/>
          </w:tcPr>
          <w:p>
            <w:pPr>
              <w:jc w:val="center"/>
              <w:rPr>
                <w:rFonts w:ascii="宋体" w:hAnsi="宋体" w:cs="宋体"/>
                <w:sz w:val="18"/>
                <w:szCs w:val="18"/>
              </w:rPr>
            </w:pPr>
          </w:p>
        </w:tc>
        <w:tc>
          <w:tcPr>
            <w:tcW w:w="1714" w:type="dxa"/>
            <w:gridSpan w:val="3"/>
            <w:vAlign w:val="center"/>
          </w:tcPr>
          <w:p>
            <w:pPr>
              <w:jc w:val="center"/>
              <w:rPr>
                <w:rFonts w:ascii="宋体" w:hAnsi="宋体" w:cs="宋体"/>
                <w:sz w:val="18"/>
                <w:szCs w:val="18"/>
              </w:rPr>
            </w:pPr>
            <w:r>
              <w:rPr>
                <w:rFonts w:hint="eastAsia" w:ascii="宋体" w:hAnsi="宋体" w:cs="宋体"/>
                <w:sz w:val="18"/>
                <w:szCs w:val="18"/>
              </w:rPr>
              <w:t>联系电话</w:t>
            </w:r>
          </w:p>
        </w:tc>
        <w:tc>
          <w:tcPr>
            <w:tcW w:w="1910"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通讯地址</w:t>
            </w:r>
          </w:p>
        </w:tc>
        <w:tc>
          <w:tcPr>
            <w:tcW w:w="2137" w:type="dxa"/>
            <w:gridSpan w:val="2"/>
            <w:vAlign w:val="center"/>
          </w:tcPr>
          <w:p>
            <w:pPr>
              <w:jc w:val="center"/>
              <w:rPr>
                <w:rFonts w:ascii="宋体" w:hAnsi="宋体" w:cs="宋体"/>
                <w:sz w:val="18"/>
                <w:szCs w:val="18"/>
              </w:rPr>
            </w:pPr>
          </w:p>
        </w:tc>
        <w:tc>
          <w:tcPr>
            <w:tcW w:w="1714" w:type="dxa"/>
            <w:gridSpan w:val="3"/>
            <w:vAlign w:val="center"/>
          </w:tcPr>
          <w:p>
            <w:pPr>
              <w:jc w:val="center"/>
              <w:rPr>
                <w:rFonts w:ascii="宋体" w:hAnsi="宋体" w:cs="宋体"/>
                <w:sz w:val="18"/>
                <w:szCs w:val="18"/>
              </w:rPr>
            </w:pPr>
            <w:r>
              <w:rPr>
                <w:rFonts w:hint="eastAsia" w:ascii="宋体" w:hAnsi="宋体" w:cs="宋体"/>
                <w:sz w:val="18"/>
                <w:szCs w:val="18"/>
              </w:rPr>
              <w:t>邮政编码</w:t>
            </w:r>
          </w:p>
        </w:tc>
        <w:tc>
          <w:tcPr>
            <w:tcW w:w="1910"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资质等级</w:t>
            </w:r>
          </w:p>
        </w:tc>
        <w:tc>
          <w:tcPr>
            <w:tcW w:w="1247" w:type="dxa"/>
            <w:vAlign w:val="center"/>
          </w:tcPr>
          <w:p>
            <w:pPr>
              <w:jc w:val="center"/>
              <w:rPr>
                <w:rFonts w:ascii="宋体" w:hAnsi="宋体" w:cs="宋体"/>
                <w:sz w:val="18"/>
                <w:szCs w:val="18"/>
              </w:rPr>
            </w:pPr>
          </w:p>
        </w:tc>
        <w:tc>
          <w:tcPr>
            <w:tcW w:w="2205" w:type="dxa"/>
            <w:gridSpan w:val="2"/>
            <w:vAlign w:val="center"/>
          </w:tcPr>
          <w:p>
            <w:pPr>
              <w:jc w:val="center"/>
              <w:rPr>
                <w:rFonts w:ascii="宋体" w:hAnsi="宋体" w:cs="宋体"/>
                <w:sz w:val="18"/>
                <w:szCs w:val="18"/>
              </w:rPr>
            </w:pPr>
            <w:r>
              <w:rPr>
                <w:rFonts w:hint="eastAsia" w:ascii="宋体" w:hAnsi="宋体" w:cs="宋体"/>
                <w:sz w:val="18"/>
                <w:szCs w:val="18"/>
              </w:rPr>
              <w:t>资质证书编号</w:t>
            </w:r>
          </w:p>
        </w:tc>
        <w:tc>
          <w:tcPr>
            <w:tcW w:w="2309"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承担主要任务</w:t>
            </w:r>
          </w:p>
        </w:tc>
        <w:tc>
          <w:tcPr>
            <w:tcW w:w="5761" w:type="dxa"/>
            <w:gridSpan w:val="6"/>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法定代表人</w:t>
            </w:r>
          </w:p>
        </w:tc>
        <w:tc>
          <w:tcPr>
            <w:tcW w:w="2137" w:type="dxa"/>
            <w:gridSpan w:val="2"/>
            <w:vAlign w:val="center"/>
          </w:tcPr>
          <w:p>
            <w:pPr>
              <w:jc w:val="center"/>
              <w:rPr>
                <w:rFonts w:ascii="宋体" w:hAnsi="宋体" w:cs="宋体"/>
                <w:sz w:val="18"/>
                <w:szCs w:val="18"/>
              </w:rPr>
            </w:pPr>
          </w:p>
        </w:tc>
        <w:tc>
          <w:tcPr>
            <w:tcW w:w="1703" w:type="dxa"/>
            <w:gridSpan w:val="2"/>
            <w:vAlign w:val="center"/>
          </w:tcPr>
          <w:p>
            <w:pPr>
              <w:jc w:val="center"/>
              <w:rPr>
                <w:rFonts w:ascii="宋体" w:hAnsi="宋体" w:cs="宋体"/>
                <w:sz w:val="18"/>
                <w:szCs w:val="18"/>
              </w:rPr>
            </w:pPr>
            <w:r>
              <w:rPr>
                <w:rFonts w:hint="eastAsia" w:ascii="宋体" w:hAnsi="宋体" w:cs="宋体"/>
                <w:sz w:val="18"/>
                <w:szCs w:val="18"/>
              </w:rPr>
              <w:t>项目负责人</w:t>
            </w:r>
          </w:p>
        </w:tc>
        <w:tc>
          <w:tcPr>
            <w:tcW w:w="1921"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trPr>
        <w:tc>
          <w:tcPr>
            <w:tcW w:w="8789" w:type="dxa"/>
            <w:gridSpan w:val="8"/>
            <w:vAlign w:val="center"/>
          </w:tcPr>
          <w:p>
            <w:pPr>
              <w:jc w:val="left"/>
              <w:rPr>
                <w:rFonts w:ascii="宋体" w:hAnsi="宋体" w:cs="宋体"/>
                <w:sz w:val="18"/>
                <w:szCs w:val="18"/>
                <w:u w:val="single"/>
              </w:rPr>
            </w:pPr>
            <w:r>
              <w:rPr>
                <w:rFonts w:hint="eastAsia" w:ascii="宋体" w:hAnsi="宋体" w:cs="宋体"/>
                <w:sz w:val="18"/>
                <w:szCs w:val="18"/>
              </w:rPr>
              <w:t>建设项目基本概况：</w:t>
            </w:r>
          </w:p>
          <w:p>
            <w:pPr>
              <w:jc w:val="left"/>
              <w:rPr>
                <w:rFonts w:ascii="宋体" w:hAnsi="宋体" w:cs="宋体"/>
                <w:sz w:val="18"/>
                <w:szCs w:val="18"/>
              </w:rPr>
            </w:pPr>
            <w:r>
              <w:rPr>
                <w:rFonts w:hint="eastAsia" w:ascii="宋体" w:hAnsi="宋体" w:cs="宋体"/>
                <w:sz w:val="18"/>
                <w:szCs w:val="18"/>
              </w:rPr>
              <w:t>1、项目类型：</w:t>
            </w:r>
          </w:p>
          <w:p>
            <w:pPr>
              <w:jc w:val="left"/>
              <w:rPr>
                <w:rFonts w:ascii="宋体" w:hAnsi="宋体" w:cs="宋体"/>
                <w:sz w:val="18"/>
                <w:szCs w:val="18"/>
              </w:rPr>
            </w:pPr>
            <w:r>
              <w:rPr>
                <w:rFonts w:hint="eastAsia" w:ascii="宋体" w:hAnsi="宋体" w:cs="宋体"/>
                <w:sz w:val="18"/>
                <w:szCs w:val="18"/>
              </w:rPr>
              <w:t>2、建设地址：</w:t>
            </w:r>
          </w:p>
          <w:p>
            <w:pPr>
              <w:jc w:val="left"/>
              <w:rPr>
                <w:rFonts w:ascii="宋体" w:hAnsi="宋体" w:cs="宋体"/>
                <w:sz w:val="18"/>
                <w:szCs w:val="18"/>
              </w:rPr>
            </w:pPr>
            <w:r>
              <w:rPr>
                <w:rFonts w:hint="eastAsia" w:ascii="宋体" w:hAnsi="宋体" w:cs="宋体"/>
                <w:sz w:val="18"/>
                <w:szCs w:val="18"/>
              </w:rPr>
              <w:t>3、总投资        万元，其中，安全投资        万元</w:t>
            </w:r>
          </w:p>
          <w:p>
            <w:pPr>
              <w:jc w:val="left"/>
              <w:rPr>
                <w:rFonts w:ascii="宋体" w:hAnsi="宋体" w:cs="宋体"/>
                <w:sz w:val="18"/>
                <w:szCs w:val="18"/>
              </w:rPr>
            </w:pPr>
            <w:r>
              <w:rPr>
                <w:rFonts w:hint="eastAsia" w:ascii="宋体" w:hAnsi="宋体" w:cs="宋体"/>
                <w:sz w:val="18"/>
                <w:szCs w:val="18"/>
              </w:rPr>
              <w:t>4、主要原辅材料：</w:t>
            </w:r>
          </w:p>
          <w:p>
            <w:pPr>
              <w:jc w:val="left"/>
              <w:rPr>
                <w:rFonts w:ascii="宋体" w:hAnsi="宋体" w:cs="宋体"/>
                <w:sz w:val="18"/>
                <w:szCs w:val="18"/>
              </w:rPr>
            </w:pPr>
            <w:r>
              <w:rPr>
                <w:rFonts w:hint="eastAsia" w:ascii="宋体" w:hAnsi="宋体" w:cs="宋体"/>
                <w:sz w:val="18"/>
                <w:szCs w:val="18"/>
              </w:rPr>
              <w:t>5、主要产品（包括中间产品、副产品）：</w:t>
            </w:r>
          </w:p>
          <w:p>
            <w:pPr>
              <w:jc w:val="left"/>
              <w:rPr>
                <w:rFonts w:ascii="宋体" w:hAnsi="宋体" w:cs="宋体"/>
                <w:sz w:val="18"/>
                <w:szCs w:val="18"/>
              </w:rPr>
            </w:pPr>
            <w:r>
              <w:rPr>
                <w:rFonts w:hint="eastAsia" w:ascii="宋体" w:hAnsi="宋体" w:cs="宋体"/>
                <w:sz w:val="18"/>
                <w:szCs w:val="18"/>
              </w:rPr>
              <w:t>6、项目涉及重点监管的危险化学品：</w:t>
            </w:r>
          </w:p>
          <w:p>
            <w:pPr>
              <w:jc w:val="left"/>
              <w:rPr>
                <w:rFonts w:ascii="宋体" w:hAnsi="宋体" w:cs="宋体"/>
                <w:sz w:val="18"/>
                <w:szCs w:val="18"/>
              </w:rPr>
            </w:pPr>
            <w:r>
              <w:rPr>
                <w:rFonts w:hint="eastAsia" w:ascii="宋体" w:hAnsi="宋体" w:cs="宋体"/>
                <w:sz w:val="18"/>
                <w:szCs w:val="18"/>
              </w:rPr>
              <w:t>7、项目涉及重点监管的危险化工工艺：</w:t>
            </w:r>
          </w:p>
          <w:p>
            <w:pPr>
              <w:jc w:val="left"/>
              <w:rPr>
                <w:rFonts w:ascii="宋体" w:hAnsi="宋体" w:cs="宋体"/>
                <w:sz w:val="18"/>
                <w:szCs w:val="18"/>
              </w:rPr>
            </w:pPr>
            <w:r>
              <w:rPr>
                <w:rFonts w:hint="eastAsia" w:ascii="宋体" w:hAnsi="宋体" w:cs="宋体"/>
                <w:sz w:val="18"/>
                <w:szCs w:val="18"/>
              </w:rPr>
              <w:t>8、项目中构成重大危险源的主要装置（设施）有：</w:t>
            </w:r>
          </w:p>
          <w:p>
            <w:pPr>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8789" w:type="dxa"/>
            <w:gridSpan w:val="8"/>
            <w:vAlign w:val="center"/>
          </w:tcPr>
          <w:p>
            <w:pPr>
              <w:rPr>
                <w:rFonts w:ascii="宋体" w:hAnsi="宋体" w:cs="宋体"/>
                <w:sz w:val="18"/>
                <w:szCs w:val="18"/>
              </w:rPr>
            </w:pPr>
            <w:r>
              <w:rPr>
                <w:rFonts w:hint="eastAsia" w:ascii="宋体" w:hAnsi="宋体" w:cs="宋体"/>
                <w:sz w:val="18"/>
                <w:szCs w:val="18"/>
              </w:rPr>
              <w:t>安全条件审查通过后，主要技术、工艺路线、产品方案或者装置规模变更情况：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789" w:type="dxa"/>
            <w:gridSpan w:val="8"/>
            <w:vAlign w:val="center"/>
          </w:tcPr>
          <w:p>
            <w:pPr>
              <w:rPr>
                <w:rFonts w:ascii="宋体" w:hAnsi="宋体" w:cs="宋体"/>
                <w:sz w:val="18"/>
                <w:szCs w:val="18"/>
              </w:rPr>
            </w:pPr>
            <w:r>
              <w:rPr>
                <w:rFonts w:hint="eastAsia" w:ascii="宋体" w:hAnsi="宋体" w:cs="宋体"/>
                <w:sz w:val="18"/>
                <w:szCs w:val="18"/>
              </w:rPr>
              <w:t>安全条件审查通过后，建设项目生产、储存区周边状况变化情况：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789" w:type="dxa"/>
            <w:gridSpan w:val="8"/>
            <w:vAlign w:val="center"/>
          </w:tcPr>
          <w:p>
            <w:pPr>
              <w:rPr>
                <w:rFonts w:ascii="宋体" w:hAnsi="宋体" w:cs="宋体"/>
                <w:sz w:val="18"/>
                <w:szCs w:val="18"/>
              </w:rPr>
            </w:pPr>
            <w:r>
              <w:rPr>
                <w:rFonts w:hint="eastAsia" w:ascii="宋体" w:hAnsi="宋体" w:cs="宋体"/>
                <w:sz w:val="18"/>
                <w:szCs w:val="18"/>
              </w:rPr>
              <w:t>安全设施设计情况（是否执行标准AQ/T3033，特别是设计过程中危险与可操作性分析&lt;HAZOP&gt;实施情况等）：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trPr>
        <w:tc>
          <w:tcPr>
            <w:tcW w:w="8789" w:type="dxa"/>
            <w:gridSpan w:val="8"/>
            <w:vAlign w:val="center"/>
          </w:tcPr>
          <w:p>
            <w:pPr>
              <w:jc w:val="left"/>
              <w:rPr>
                <w:rFonts w:ascii="宋体" w:hAnsi="宋体" w:cs="宋体"/>
                <w:sz w:val="18"/>
                <w:szCs w:val="18"/>
              </w:rPr>
            </w:pPr>
            <w:r>
              <w:rPr>
                <w:rFonts w:hint="eastAsia" w:ascii="宋体" w:hAnsi="宋体" w:cs="宋体"/>
                <w:sz w:val="18"/>
                <w:szCs w:val="18"/>
              </w:rPr>
              <w:t>申请文件、材料清单（在“□”中用“√”勾选 ）：</w:t>
            </w:r>
          </w:p>
          <w:p>
            <w:pPr>
              <w:jc w:val="left"/>
              <w:rPr>
                <w:rFonts w:ascii="宋体" w:hAnsi="宋体" w:cs="宋体"/>
                <w:sz w:val="18"/>
                <w:szCs w:val="18"/>
              </w:rPr>
            </w:pPr>
            <w:r>
              <w:rPr>
                <w:rFonts w:hint="eastAsia" w:ascii="宋体" w:hAnsi="宋体" w:cs="宋体"/>
                <w:sz w:val="18"/>
                <w:szCs w:val="18"/>
              </w:rPr>
              <w:t>□建设项目安全设施设计审查申请书及文件；</w:t>
            </w:r>
          </w:p>
          <w:p>
            <w:pPr>
              <w:jc w:val="left"/>
              <w:rPr>
                <w:rFonts w:ascii="宋体" w:hAnsi="宋体" w:cs="宋体"/>
                <w:sz w:val="18"/>
                <w:szCs w:val="18"/>
              </w:rPr>
            </w:pPr>
            <w:r>
              <w:rPr>
                <w:rFonts w:hint="eastAsia" w:ascii="宋体" w:hAnsi="宋体" w:cs="宋体"/>
                <w:sz w:val="18"/>
                <w:szCs w:val="18"/>
              </w:rPr>
              <w:t>□各设计单位的设计资质证明文件（复制件）；</w:t>
            </w:r>
          </w:p>
          <w:p>
            <w:pPr>
              <w:jc w:val="left"/>
              <w:rPr>
                <w:rFonts w:ascii="宋体" w:hAnsi="宋体" w:cs="宋体"/>
                <w:sz w:val="18"/>
                <w:szCs w:val="18"/>
              </w:rPr>
            </w:pPr>
            <w:r>
              <w:rPr>
                <w:rFonts w:hint="eastAsia" w:ascii="宋体" w:hAnsi="宋体" w:cs="宋体"/>
                <w:sz w:val="18"/>
                <w:szCs w:val="18"/>
              </w:rPr>
              <w:t>□建设项目安全设施设计专篇。</w:t>
            </w:r>
          </w:p>
          <w:p>
            <w:pPr>
              <w:jc w:val="left"/>
              <w:rPr>
                <w:rFonts w:ascii="宋体" w:hAnsi="宋体" w:cs="宋体"/>
                <w:sz w:val="18"/>
                <w:szCs w:val="18"/>
              </w:rPr>
            </w:pPr>
            <w:r>
              <w:rPr>
                <w:rFonts w:hint="eastAsia" w:ascii="宋体" w:hAnsi="宋体" w:cs="宋体"/>
                <w:sz w:val="18"/>
                <w:szCs w:val="18"/>
              </w:rPr>
              <w:t>□在建设项目安全条件审查阶段未取得建设项目审批（核准、备案）手续的，还应当提交投资主管部门出具的建设项目审批（核准、备案）文件（复制件）。</w:t>
            </w:r>
          </w:p>
          <w:p>
            <w:pPr>
              <w:jc w:val="left"/>
              <w:rPr>
                <w:rFonts w:ascii="宋体" w:hAnsi="宋体" w:cs="宋体"/>
                <w:sz w:val="18"/>
                <w:szCs w:val="18"/>
              </w:rPr>
            </w:pPr>
          </w:p>
          <w:p>
            <w:pPr>
              <w:jc w:val="left"/>
              <w:rPr>
                <w:rFonts w:ascii="宋体" w:hAnsi="宋体" w:cs="宋体"/>
                <w:sz w:val="18"/>
                <w:szCs w:val="18"/>
              </w:rPr>
            </w:pPr>
          </w:p>
        </w:tc>
      </w:tr>
    </w:tbl>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1155" w:firstLineChars="550"/>
        <w:jc w:val="left"/>
        <w:rPr>
          <w:rFonts w:hAnsi="宋体" w:cs="宋体"/>
          <w:szCs w:val="21"/>
        </w:rPr>
      </w:pPr>
    </w:p>
    <w:p>
      <w:pPr>
        <w:pStyle w:val="14"/>
        <w:ind w:firstLine="1155" w:firstLineChars="550"/>
        <w:jc w:val="left"/>
        <w:rPr>
          <w:rFonts w:hAnsi="宋体" w:cs="宋体"/>
          <w:szCs w:val="21"/>
        </w:rPr>
      </w:pPr>
    </w:p>
    <w:p>
      <w:pPr>
        <w:pStyle w:val="14"/>
        <w:ind w:firstLine="1155" w:firstLineChars="550"/>
        <w:jc w:val="left"/>
        <w:rPr>
          <w:rFonts w:hAnsi="宋体" w:cs="宋体"/>
          <w:szCs w:val="21"/>
        </w:rPr>
      </w:pPr>
    </w:p>
    <w:p>
      <w:pPr>
        <w:pStyle w:val="14"/>
        <w:ind w:firstLine="1155" w:firstLineChars="550"/>
        <w:jc w:val="left"/>
        <w:rPr>
          <w:rFonts w:hAnsi="宋体" w:cs="宋体"/>
          <w:szCs w:val="21"/>
        </w:rPr>
      </w:pPr>
    </w:p>
    <w:p>
      <w:pPr>
        <w:pStyle w:val="14"/>
        <w:ind w:firstLine="1155" w:firstLineChars="550"/>
        <w:jc w:val="left"/>
        <w:rPr>
          <w:rFonts w:hAnsi="宋体" w:cs="宋体"/>
          <w:szCs w:val="21"/>
        </w:rPr>
      </w:pPr>
    </w:p>
    <w:p>
      <w:pPr>
        <w:pStyle w:val="14"/>
        <w:ind w:firstLine="1155" w:firstLineChars="550"/>
        <w:jc w:val="left"/>
        <w:rPr>
          <w:rFonts w:hAnsi="宋体" w:cs="宋体"/>
          <w:szCs w:val="21"/>
        </w:rPr>
      </w:pPr>
    </w:p>
    <w:p>
      <w:pPr>
        <w:pStyle w:val="14"/>
        <w:ind w:firstLine="1155" w:firstLineChars="550"/>
        <w:jc w:val="left"/>
        <w:rPr>
          <w:rFonts w:ascii="黑体" w:hAnsi="黑体" w:eastAsia="黑体" w:cs="宋体"/>
          <w:szCs w:val="21"/>
        </w:rPr>
      </w:pPr>
      <w:r>
        <w:rPr>
          <w:rFonts w:hint="eastAsia" w:ascii="黑体" w:hAnsi="黑体" w:eastAsia="黑体" w:cs="宋体"/>
          <w:szCs w:val="21"/>
        </w:rPr>
        <w:t>附件2：港口危险货物作业的建设项目安全设施设计审查申请表示范文本</w:t>
      </w:r>
    </w:p>
    <w:tbl>
      <w:tblPr>
        <w:tblStyle w:val="9"/>
        <w:tblpPr w:leftFromText="180" w:rightFromText="180" w:vertAnchor="text" w:horzAnchor="page" w:tblpX="1687" w:tblpY="580"/>
        <w:tblOverlap w:val="never"/>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906"/>
        <w:gridCol w:w="1247"/>
        <w:gridCol w:w="890"/>
        <w:gridCol w:w="1315"/>
        <w:gridCol w:w="388"/>
        <w:gridCol w:w="1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trPr>
        <w:tc>
          <w:tcPr>
            <w:tcW w:w="1122" w:type="dxa"/>
            <w:vMerge w:val="restart"/>
            <w:vAlign w:val="center"/>
          </w:tcPr>
          <w:p>
            <w:pPr>
              <w:pStyle w:val="14"/>
              <w:ind w:firstLine="0" w:firstLineChars="0"/>
              <w:jc w:val="center"/>
              <w:rPr>
                <w:rFonts w:hAnsi="宋体" w:cs="宋体"/>
                <w:sz w:val="18"/>
                <w:szCs w:val="18"/>
              </w:rPr>
            </w:pPr>
            <w:r>
              <w:rPr>
                <w:rFonts w:hint="eastAsia" w:hAnsi="宋体" w:cs="宋体"/>
                <w:sz w:val="18"/>
                <w:szCs w:val="18"/>
              </w:rPr>
              <w:t>港口危险货物作业的建设项目安全设施设计审查申请表示范文本</w:t>
            </w:r>
          </w:p>
          <w:p>
            <w:pPr>
              <w:spacing w:line="300" w:lineRule="exact"/>
              <w:jc w:val="center"/>
              <w:rPr>
                <w:rFonts w:ascii="宋体" w:hAnsi="宋体" w:cs="宋体"/>
                <w:sz w:val="18"/>
                <w:szCs w:val="18"/>
              </w:rPr>
            </w:pPr>
            <w:r>
              <w:rPr>
                <w:rFonts w:hint="eastAsia" w:ascii="宋体" w:hAnsi="宋体" w:cs="宋体"/>
                <w:sz w:val="18"/>
                <w:szCs w:val="18"/>
              </w:rPr>
              <w:t>建设项目设计单位（两个及以上设计单位的，均应填写）</w:t>
            </w:r>
          </w:p>
        </w:tc>
        <w:tc>
          <w:tcPr>
            <w:tcW w:w="1906" w:type="dxa"/>
            <w:vAlign w:val="center"/>
          </w:tcPr>
          <w:p>
            <w:pPr>
              <w:jc w:val="center"/>
              <w:rPr>
                <w:rFonts w:ascii="宋体" w:hAnsi="宋体" w:cs="宋体"/>
                <w:sz w:val="18"/>
                <w:szCs w:val="18"/>
              </w:rPr>
            </w:pPr>
            <w:r>
              <w:rPr>
                <w:rFonts w:hint="eastAsia" w:ascii="宋体" w:hAnsi="宋体" w:cs="宋体"/>
                <w:sz w:val="18"/>
                <w:szCs w:val="18"/>
              </w:rPr>
              <w:t>单位名称</w:t>
            </w:r>
          </w:p>
        </w:tc>
        <w:tc>
          <w:tcPr>
            <w:tcW w:w="2137" w:type="dxa"/>
            <w:gridSpan w:val="2"/>
            <w:vAlign w:val="center"/>
          </w:tcPr>
          <w:p>
            <w:pPr>
              <w:jc w:val="center"/>
              <w:rPr>
                <w:rFonts w:ascii="宋体" w:hAnsi="宋体" w:cs="宋体"/>
                <w:sz w:val="18"/>
                <w:szCs w:val="18"/>
              </w:rPr>
            </w:pPr>
            <w:r>
              <w:rPr>
                <w:rFonts w:hint="eastAsia" w:ascii="宋体" w:hAnsi="宋体" w:cs="宋体"/>
                <w:sz w:val="18"/>
                <w:szCs w:val="18"/>
              </w:rPr>
              <w:t>XXXX</w:t>
            </w:r>
          </w:p>
        </w:tc>
        <w:tc>
          <w:tcPr>
            <w:tcW w:w="1714" w:type="dxa"/>
            <w:gridSpan w:val="3"/>
            <w:vAlign w:val="center"/>
          </w:tcPr>
          <w:p>
            <w:pPr>
              <w:jc w:val="center"/>
              <w:rPr>
                <w:rFonts w:ascii="宋体" w:hAnsi="宋体" w:cs="宋体"/>
                <w:sz w:val="18"/>
                <w:szCs w:val="18"/>
              </w:rPr>
            </w:pPr>
            <w:r>
              <w:rPr>
                <w:rFonts w:hint="eastAsia" w:ascii="宋体" w:hAnsi="宋体" w:cs="宋体"/>
                <w:sz w:val="18"/>
                <w:szCs w:val="18"/>
              </w:rPr>
              <w:t>联系电话</w:t>
            </w:r>
          </w:p>
        </w:tc>
        <w:tc>
          <w:tcPr>
            <w:tcW w:w="1910" w:type="dxa"/>
            <w:vAlign w:val="center"/>
          </w:tcPr>
          <w:p>
            <w:pPr>
              <w:jc w:val="center"/>
              <w:rPr>
                <w:rFonts w:ascii="宋体" w:hAnsi="宋体" w:cs="宋体"/>
                <w:sz w:val="18"/>
                <w:szCs w:val="18"/>
              </w:rPr>
            </w:pPr>
            <w:r>
              <w:rPr>
                <w:rFonts w:hint="eastAsia" w:ascii="宋体" w:hAnsi="宋体" w:cs="宋体"/>
                <w:sz w:val="18"/>
                <w:szCs w:val="18"/>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通讯地址</w:t>
            </w:r>
          </w:p>
        </w:tc>
        <w:tc>
          <w:tcPr>
            <w:tcW w:w="2137" w:type="dxa"/>
            <w:gridSpan w:val="2"/>
            <w:vAlign w:val="center"/>
          </w:tcPr>
          <w:p>
            <w:pPr>
              <w:jc w:val="center"/>
              <w:rPr>
                <w:rFonts w:ascii="宋体" w:hAnsi="宋体" w:cs="宋体"/>
                <w:sz w:val="18"/>
                <w:szCs w:val="18"/>
              </w:rPr>
            </w:pPr>
            <w:r>
              <w:rPr>
                <w:rFonts w:hint="eastAsia" w:ascii="宋体" w:hAnsi="宋体" w:cs="宋体"/>
                <w:sz w:val="18"/>
                <w:szCs w:val="18"/>
              </w:rPr>
              <w:t>XX</w:t>
            </w:r>
          </w:p>
        </w:tc>
        <w:tc>
          <w:tcPr>
            <w:tcW w:w="1714" w:type="dxa"/>
            <w:gridSpan w:val="3"/>
            <w:vAlign w:val="center"/>
          </w:tcPr>
          <w:p>
            <w:pPr>
              <w:jc w:val="center"/>
              <w:rPr>
                <w:rFonts w:ascii="宋体" w:hAnsi="宋体" w:cs="宋体"/>
                <w:sz w:val="18"/>
                <w:szCs w:val="18"/>
              </w:rPr>
            </w:pPr>
            <w:r>
              <w:rPr>
                <w:rFonts w:hint="eastAsia" w:ascii="宋体" w:hAnsi="宋体" w:cs="宋体"/>
                <w:sz w:val="18"/>
                <w:szCs w:val="18"/>
              </w:rPr>
              <w:t>邮政编码</w:t>
            </w:r>
          </w:p>
        </w:tc>
        <w:tc>
          <w:tcPr>
            <w:tcW w:w="1910" w:type="dxa"/>
            <w:vAlign w:val="center"/>
          </w:tcPr>
          <w:p>
            <w:pPr>
              <w:jc w:val="center"/>
              <w:rPr>
                <w:rFonts w:ascii="宋体" w:hAnsi="宋体" w:cs="宋体"/>
                <w:sz w:val="18"/>
                <w:szCs w:val="18"/>
              </w:rPr>
            </w:pPr>
            <w:r>
              <w:rPr>
                <w:rFonts w:hint="eastAsia" w:ascii="宋体" w:hAnsi="宋体" w:cs="宋体"/>
                <w:sz w:val="18"/>
                <w:szCs w:val="18"/>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资质等级</w:t>
            </w:r>
          </w:p>
        </w:tc>
        <w:tc>
          <w:tcPr>
            <w:tcW w:w="1247" w:type="dxa"/>
            <w:vAlign w:val="center"/>
          </w:tcPr>
          <w:p>
            <w:pPr>
              <w:jc w:val="center"/>
              <w:rPr>
                <w:rFonts w:ascii="宋体" w:hAnsi="宋体" w:cs="宋体"/>
                <w:sz w:val="18"/>
                <w:szCs w:val="18"/>
              </w:rPr>
            </w:pPr>
            <w:r>
              <w:rPr>
                <w:rFonts w:hint="eastAsia" w:ascii="宋体" w:hAnsi="宋体" w:cs="宋体"/>
                <w:sz w:val="18"/>
                <w:szCs w:val="18"/>
              </w:rPr>
              <w:t>XX</w:t>
            </w:r>
          </w:p>
        </w:tc>
        <w:tc>
          <w:tcPr>
            <w:tcW w:w="2205" w:type="dxa"/>
            <w:gridSpan w:val="2"/>
            <w:vAlign w:val="center"/>
          </w:tcPr>
          <w:p>
            <w:pPr>
              <w:jc w:val="center"/>
              <w:rPr>
                <w:rFonts w:ascii="宋体" w:hAnsi="宋体" w:cs="宋体"/>
                <w:sz w:val="18"/>
                <w:szCs w:val="18"/>
              </w:rPr>
            </w:pPr>
            <w:r>
              <w:rPr>
                <w:rFonts w:hint="eastAsia" w:ascii="宋体" w:hAnsi="宋体" w:cs="宋体"/>
                <w:sz w:val="18"/>
                <w:szCs w:val="18"/>
              </w:rPr>
              <w:t>资质证书编号</w:t>
            </w:r>
          </w:p>
        </w:tc>
        <w:tc>
          <w:tcPr>
            <w:tcW w:w="2309" w:type="dxa"/>
            <w:gridSpan w:val="3"/>
            <w:vAlign w:val="center"/>
          </w:tcPr>
          <w:p>
            <w:pPr>
              <w:jc w:val="center"/>
              <w:rPr>
                <w:rFonts w:ascii="宋体" w:hAnsi="宋体" w:cs="宋体"/>
                <w:sz w:val="18"/>
                <w:szCs w:val="18"/>
              </w:rPr>
            </w:pPr>
            <w:r>
              <w:rPr>
                <w:rFonts w:hint="eastAsia" w:ascii="宋体" w:hAnsi="宋体" w:cs="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承担主要任务</w:t>
            </w:r>
          </w:p>
        </w:tc>
        <w:tc>
          <w:tcPr>
            <w:tcW w:w="5761" w:type="dxa"/>
            <w:gridSpan w:val="6"/>
            <w:vAlign w:val="center"/>
          </w:tcPr>
          <w:p>
            <w:pPr>
              <w:jc w:val="center"/>
              <w:rPr>
                <w:rFonts w:ascii="宋体" w:hAnsi="宋体" w:cs="宋体"/>
                <w:sz w:val="18"/>
                <w:szCs w:val="18"/>
              </w:rPr>
            </w:pPr>
            <w:r>
              <w:rPr>
                <w:rFonts w:hint="eastAsia" w:ascii="宋体" w:hAnsi="宋体" w:cs="宋体"/>
                <w:sz w:val="18"/>
                <w:szCs w:val="18"/>
              </w:rPr>
              <w:t>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1122" w:type="dxa"/>
            <w:vMerge w:val="continue"/>
            <w:vAlign w:val="center"/>
          </w:tcPr>
          <w:p>
            <w:pPr>
              <w:spacing w:line="500" w:lineRule="exact"/>
              <w:jc w:val="center"/>
              <w:rPr>
                <w:rFonts w:ascii="宋体" w:hAnsi="宋体" w:cs="宋体"/>
                <w:sz w:val="18"/>
                <w:szCs w:val="18"/>
              </w:rPr>
            </w:pPr>
          </w:p>
        </w:tc>
        <w:tc>
          <w:tcPr>
            <w:tcW w:w="1906" w:type="dxa"/>
            <w:vAlign w:val="center"/>
          </w:tcPr>
          <w:p>
            <w:pPr>
              <w:jc w:val="center"/>
              <w:rPr>
                <w:rFonts w:ascii="宋体" w:hAnsi="宋体" w:cs="宋体"/>
                <w:sz w:val="18"/>
                <w:szCs w:val="18"/>
              </w:rPr>
            </w:pPr>
            <w:r>
              <w:rPr>
                <w:rFonts w:hint="eastAsia" w:ascii="宋体" w:hAnsi="宋体" w:cs="宋体"/>
                <w:sz w:val="18"/>
                <w:szCs w:val="18"/>
              </w:rPr>
              <w:t>法定代表人</w:t>
            </w:r>
          </w:p>
        </w:tc>
        <w:tc>
          <w:tcPr>
            <w:tcW w:w="2137" w:type="dxa"/>
            <w:gridSpan w:val="2"/>
            <w:vAlign w:val="center"/>
          </w:tcPr>
          <w:p>
            <w:pPr>
              <w:jc w:val="center"/>
              <w:rPr>
                <w:rFonts w:ascii="宋体" w:hAnsi="宋体" w:cs="宋体"/>
                <w:sz w:val="18"/>
                <w:szCs w:val="18"/>
              </w:rPr>
            </w:pPr>
            <w:r>
              <w:rPr>
                <w:rFonts w:hint="eastAsia" w:ascii="宋体" w:hAnsi="宋体" w:cs="宋体"/>
                <w:sz w:val="18"/>
                <w:szCs w:val="18"/>
              </w:rPr>
              <w:t>XXXX</w:t>
            </w:r>
          </w:p>
        </w:tc>
        <w:tc>
          <w:tcPr>
            <w:tcW w:w="1703" w:type="dxa"/>
            <w:gridSpan w:val="2"/>
            <w:vAlign w:val="center"/>
          </w:tcPr>
          <w:p>
            <w:pPr>
              <w:jc w:val="center"/>
              <w:rPr>
                <w:rFonts w:ascii="宋体" w:hAnsi="宋体" w:cs="宋体"/>
                <w:sz w:val="18"/>
                <w:szCs w:val="18"/>
              </w:rPr>
            </w:pPr>
            <w:r>
              <w:rPr>
                <w:rFonts w:hint="eastAsia" w:ascii="宋体" w:hAnsi="宋体" w:cs="宋体"/>
                <w:sz w:val="18"/>
                <w:szCs w:val="18"/>
              </w:rPr>
              <w:t>项目负责人</w:t>
            </w:r>
          </w:p>
        </w:tc>
        <w:tc>
          <w:tcPr>
            <w:tcW w:w="1921" w:type="dxa"/>
            <w:gridSpan w:val="2"/>
            <w:vAlign w:val="center"/>
          </w:tcPr>
          <w:p>
            <w:pPr>
              <w:jc w:val="center"/>
              <w:rPr>
                <w:rFonts w:ascii="宋体" w:hAnsi="宋体" w:cs="宋体"/>
                <w:sz w:val="18"/>
                <w:szCs w:val="18"/>
              </w:rPr>
            </w:pPr>
            <w:r>
              <w:rPr>
                <w:rFonts w:hint="eastAsia" w:ascii="宋体" w:hAnsi="宋体" w:cs="宋体"/>
                <w:sz w:val="18"/>
                <w:szCs w:val="18"/>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trPr>
        <w:tc>
          <w:tcPr>
            <w:tcW w:w="8789" w:type="dxa"/>
            <w:gridSpan w:val="8"/>
            <w:vAlign w:val="center"/>
          </w:tcPr>
          <w:p>
            <w:pPr>
              <w:jc w:val="left"/>
              <w:rPr>
                <w:rFonts w:ascii="宋体" w:hAnsi="宋体" w:cs="宋体"/>
                <w:sz w:val="18"/>
                <w:szCs w:val="18"/>
                <w:u w:val="single"/>
              </w:rPr>
            </w:pPr>
            <w:r>
              <w:rPr>
                <w:rFonts w:hint="eastAsia" w:ascii="宋体" w:hAnsi="宋体" w:cs="宋体"/>
                <w:sz w:val="18"/>
                <w:szCs w:val="18"/>
              </w:rPr>
              <w:t>建设项目基本概况：</w:t>
            </w:r>
          </w:p>
          <w:p>
            <w:pPr>
              <w:jc w:val="left"/>
              <w:rPr>
                <w:rFonts w:ascii="宋体" w:hAnsi="宋体" w:cs="宋体"/>
                <w:sz w:val="18"/>
                <w:szCs w:val="18"/>
              </w:rPr>
            </w:pPr>
            <w:r>
              <w:rPr>
                <w:rFonts w:hint="eastAsia" w:ascii="宋体" w:hAnsi="宋体" w:cs="宋体"/>
                <w:sz w:val="18"/>
                <w:szCs w:val="18"/>
              </w:rPr>
              <w:t>1、项目类型：XXXXX</w:t>
            </w:r>
          </w:p>
          <w:p>
            <w:pPr>
              <w:jc w:val="left"/>
              <w:rPr>
                <w:rFonts w:ascii="宋体" w:hAnsi="宋体" w:cs="宋体"/>
                <w:sz w:val="18"/>
                <w:szCs w:val="18"/>
              </w:rPr>
            </w:pPr>
            <w:r>
              <w:rPr>
                <w:rFonts w:hint="eastAsia" w:ascii="宋体" w:hAnsi="宋体" w:cs="宋体"/>
                <w:sz w:val="18"/>
                <w:szCs w:val="18"/>
              </w:rPr>
              <w:t>2、建设地址：XXXXXXXXXX</w:t>
            </w:r>
          </w:p>
          <w:p>
            <w:pPr>
              <w:jc w:val="left"/>
              <w:rPr>
                <w:rFonts w:ascii="宋体" w:hAnsi="宋体" w:cs="宋体"/>
                <w:sz w:val="18"/>
                <w:szCs w:val="18"/>
              </w:rPr>
            </w:pPr>
            <w:r>
              <w:rPr>
                <w:rFonts w:hint="eastAsia" w:ascii="宋体" w:hAnsi="宋体" w:cs="宋体"/>
                <w:sz w:val="18"/>
                <w:szCs w:val="18"/>
              </w:rPr>
              <w:t>3、总投资    XXX    万元，其中，安全投资  XXX      万元</w:t>
            </w:r>
          </w:p>
          <w:p>
            <w:pPr>
              <w:jc w:val="left"/>
              <w:rPr>
                <w:rFonts w:ascii="宋体" w:hAnsi="宋体" w:cs="宋体"/>
                <w:sz w:val="18"/>
                <w:szCs w:val="18"/>
              </w:rPr>
            </w:pPr>
            <w:r>
              <w:rPr>
                <w:rFonts w:hint="eastAsia" w:ascii="宋体" w:hAnsi="宋体" w:cs="宋体"/>
                <w:sz w:val="18"/>
                <w:szCs w:val="18"/>
              </w:rPr>
              <w:t>4、主要原辅材料：XXXXXXXXXXXXXXXX</w:t>
            </w:r>
          </w:p>
          <w:p>
            <w:pPr>
              <w:jc w:val="left"/>
              <w:rPr>
                <w:rFonts w:ascii="宋体" w:hAnsi="宋体" w:cs="宋体"/>
                <w:sz w:val="18"/>
                <w:szCs w:val="18"/>
              </w:rPr>
            </w:pPr>
            <w:r>
              <w:rPr>
                <w:rFonts w:hint="eastAsia" w:ascii="宋体" w:hAnsi="宋体" w:cs="宋体"/>
                <w:sz w:val="18"/>
                <w:szCs w:val="18"/>
              </w:rPr>
              <w:t>5、主要产品（包括中间产品、副产品）：XXXXX</w:t>
            </w:r>
          </w:p>
          <w:p>
            <w:pPr>
              <w:jc w:val="left"/>
              <w:rPr>
                <w:rFonts w:ascii="宋体" w:hAnsi="宋体" w:cs="宋体"/>
                <w:sz w:val="18"/>
                <w:szCs w:val="18"/>
              </w:rPr>
            </w:pPr>
            <w:r>
              <w:rPr>
                <w:rFonts w:hint="eastAsia" w:ascii="宋体" w:hAnsi="宋体" w:cs="宋体"/>
                <w:sz w:val="18"/>
                <w:szCs w:val="18"/>
              </w:rPr>
              <w:t>6、项目涉及重点监管的危险化学品：XXX</w:t>
            </w:r>
          </w:p>
          <w:p>
            <w:pPr>
              <w:jc w:val="left"/>
              <w:rPr>
                <w:rFonts w:ascii="宋体" w:hAnsi="宋体" w:cs="宋体"/>
                <w:sz w:val="18"/>
                <w:szCs w:val="18"/>
              </w:rPr>
            </w:pPr>
            <w:r>
              <w:rPr>
                <w:rFonts w:hint="eastAsia" w:ascii="宋体" w:hAnsi="宋体" w:cs="宋体"/>
                <w:sz w:val="18"/>
                <w:szCs w:val="18"/>
              </w:rPr>
              <w:t>7、项目涉及重点监管的危险化工工艺：XXX</w:t>
            </w:r>
          </w:p>
          <w:p>
            <w:pPr>
              <w:jc w:val="left"/>
              <w:rPr>
                <w:rFonts w:ascii="宋体" w:hAnsi="宋体" w:cs="宋体"/>
                <w:sz w:val="18"/>
                <w:szCs w:val="18"/>
              </w:rPr>
            </w:pPr>
            <w:r>
              <w:rPr>
                <w:rFonts w:hint="eastAsia" w:ascii="宋体" w:hAnsi="宋体" w:cs="宋体"/>
                <w:sz w:val="18"/>
                <w:szCs w:val="18"/>
              </w:rPr>
              <w:t>8、项目中构成重大危险源的主要装置（设施）有：XXXX</w:t>
            </w:r>
          </w:p>
          <w:p>
            <w:pPr>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8789" w:type="dxa"/>
            <w:gridSpan w:val="8"/>
            <w:vAlign w:val="center"/>
          </w:tcPr>
          <w:p>
            <w:pPr>
              <w:rPr>
                <w:rFonts w:ascii="宋体" w:hAnsi="宋体" w:cs="宋体"/>
                <w:sz w:val="18"/>
                <w:szCs w:val="18"/>
              </w:rPr>
            </w:pPr>
            <w:r>
              <w:rPr>
                <w:rFonts w:hint="eastAsia" w:ascii="宋体" w:hAnsi="宋体" w:cs="宋体"/>
                <w:sz w:val="18"/>
                <w:szCs w:val="18"/>
              </w:rPr>
              <w:t>安全条件审查通过后，主要技术、工艺路线、产品方案或者装置规模变更情况：XX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789" w:type="dxa"/>
            <w:gridSpan w:val="8"/>
            <w:vAlign w:val="center"/>
          </w:tcPr>
          <w:p>
            <w:pPr>
              <w:rPr>
                <w:rFonts w:ascii="宋体" w:hAnsi="宋体" w:cs="宋体"/>
                <w:sz w:val="18"/>
                <w:szCs w:val="18"/>
              </w:rPr>
            </w:pPr>
            <w:r>
              <w:rPr>
                <w:rFonts w:hint="eastAsia" w:ascii="宋体" w:hAnsi="宋体" w:cs="宋体"/>
                <w:sz w:val="18"/>
                <w:szCs w:val="18"/>
              </w:rPr>
              <w:t>安全条件审查通过后，建设项目生产、储存区周边状况变化情况：XX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789" w:type="dxa"/>
            <w:gridSpan w:val="8"/>
            <w:vAlign w:val="center"/>
          </w:tcPr>
          <w:p>
            <w:pPr>
              <w:rPr>
                <w:rFonts w:ascii="宋体" w:hAnsi="宋体" w:cs="宋体"/>
                <w:sz w:val="18"/>
                <w:szCs w:val="18"/>
              </w:rPr>
            </w:pPr>
            <w:r>
              <w:rPr>
                <w:rFonts w:hint="eastAsia" w:ascii="宋体" w:hAnsi="宋体" w:cs="宋体"/>
                <w:sz w:val="18"/>
                <w:szCs w:val="18"/>
              </w:rPr>
              <w:t>安全设施设计情况（是否执行标准AQ/T3033，特别是设计过程中危险与可操作性分析&lt;HAZOP&gt;实施情况等）：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trPr>
        <w:tc>
          <w:tcPr>
            <w:tcW w:w="8789" w:type="dxa"/>
            <w:gridSpan w:val="8"/>
            <w:vAlign w:val="center"/>
          </w:tcPr>
          <w:p>
            <w:pPr>
              <w:jc w:val="left"/>
              <w:rPr>
                <w:rFonts w:ascii="宋体" w:hAnsi="宋体" w:cs="宋体"/>
                <w:sz w:val="18"/>
                <w:szCs w:val="18"/>
              </w:rPr>
            </w:pPr>
            <w:r>
              <w:rPr>
                <w:rFonts w:hint="eastAsia" w:ascii="宋体" w:hAnsi="宋体" w:cs="宋体"/>
                <w:sz w:val="18"/>
                <w:szCs w:val="18"/>
              </w:rPr>
              <w:t>申请文件、材料清单（在“□”中用“√”勾选 ）：</w:t>
            </w:r>
          </w:p>
          <w:p>
            <w:pPr>
              <w:jc w:val="left"/>
              <w:rPr>
                <w:rFonts w:ascii="宋体" w:hAnsi="宋体" w:cs="宋体"/>
                <w:sz w:val="18"/>
                <w:szCs w:val="18"/>
              </w:rPr>
            </w:pPr>
            <w:r>
              <w:rPr>
                <w:rFonts w:hint="eastAsia" w:ascii="宋体" w:hAnsi="宋体" w:cs="宋体"/>
                <w:sz w:val="18"/>
                <w:szCs w:val="18"/>
              </w:rPr>
              <w:t>□建设项目安全设施设计审查申请书及文件；</w:t>
            </w:r>
          </w:p>
          <w:p>
            <w:pPr>
              <w:jc w:val="left"/>
              <w:rPr>
                <w:rFonts w:ascii="宋体" w:hAnsi="宋体" w:cs="宋体"/>
                <w:sz w:val="18"/>
                <w:szCs w:val="18"/>
              </w:rPr>
            </w:pPr>
            <w:r>
              <w:rPr>
                <w:rFonts w:hint="eastAsia" w:ascii="宋体" w:hAnsi="宋体" w:cs="宋体"/>
                <w:sz w:val="18"/>
                <w:szCs w:val="18"/>
              </w:rPr>
              <w:sym w:font="Wingdings 2" w:char="0052"/>
            </w:r>
            <w:r>
              <w:rPr>
                <w:rFonts w:hint="eastAsia" w:ascii="宋体" w:hAnsi="宋体" w:cs="宋体"/>
                <w:sz w:val="18"/>
                <w:szCs w:val="18"/>
              </w:rPr>
              <w:t>各设计单位的设计资质证明文件（复制件）；</w:t>
            </w:r>
          </w:p>
          <w:p>
            <w:pPr>
              <w:jc w:val="left"/>
              <w:rPr>
                <w:rFonts w:ascii="宋体" w:hAnsi="宋体" w:cs="宋体"/>
                <w:sz w:val="18"/>
                <w:szCs w:val="18"/>
              </w:rPr>
            </w:pPr>
            <w:r>
              <w:rPr>
                <w:rFonts w:hint="eastAsia" w:ascii="宋体" w:hAnsi="宋体" w:cs="宋体"/>
                <w:sz w:val="18"/>
                <w:szCs w:val="18"/>
              </w:rPr>
              <w:t>□建设项目安全设施设计专篇。</w:t>
            </w:r>
          </w:p>
          <w:p>
            <w:pPr>
              <w:jc w:val="left"/>
              <w:rPr>
                <w:rFonts w:ascii="宋体" w:hAnsi="宋体" w:cs="宋体"/>
                <w:sz w:val="18"/>
                <w:szCs w:val="18"/>
              </w:rPr>
            </w:pPr>
            <w:r>
              <w:rPr>
                <w:rFonts w:hint="eastAsia" w:ascii="宋体" w:hAnsi="宋体" w:cs="宋体"/>
                <w:sz w:val="18"/>
                <w:szCs w:val="18"/>
              </w:rPr>
              <w:t>□在建设项目安全条件审查阶段未取得建设项目审批（核准、备案）手续的，还应当提交投资主管部门出具的建设项目审批（核准、备案）文件（复制件）。</w:t>
            </w:r>
          </w:p>
          <w:p>
            <w:pPr>
              <w:jc w:val="left"/>
              <w:rPr>
                <w:rFonts w:ascii="宋体" w:hAnsi="宋体" w:cs="宋体"/>
                <w:sz w:val="18"/>
                <w:szCs w:val="18"/>
              </w:rPr>
            </w:pPr>
          </w:p>
          <w:p>
            <w:pPr>
              <w:jc w:val="left"/>
              <w:rPr>
                <w:rFonts w:ascii="宋体" w:hAnsi="宋体" w:cs="宋体"/>
                <w:sz w:val="18"/>
                <w:szCs w:val="18"/>
              </w:rPr>
            </w:pPr>
          </w:p>
        </w:tc>
      </w:tr>
    </w:tbl>
    <w:p>
      <w:pPr>
        <w:pStyle w:val="14"/>
        <w:ind w:firstLine="0" w:firstLineChars="0"/>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3045" w:firstLineChars="1450"/>
        <w:jc w:val="left"/>
        <w:rPr>
          <w:rFonts w:ascii="黑体" w:hAnsi="黑体" w:eastAsia="黑体" w:cs="宋体"/>
          <w:szCs w:val="21"/>
        </w:rPr>
      </w:pPr>
      <w:r>
        <w:rPr>
          <w:rFonts w:hint="eastAsia" w:ascii="黑体" w:hAnsi="黑体" w:eastAsia="黑体" w:cs="宋体"/>
          <w:szCs w:val="21"/>
        </w:rPr>
        <w:t>附件3：事项流程图</w:t>
      </w:r>
    </w:p>
    <w:p>
      <w:pPr>
        <w:pStyle w:val="14"/>
        <w:jc w:val="left"/>
        <w:rPr>
          <w:rFonts w:hAnsi="宋体" w:cs="宋体"/>
          <w:szCs w:val="21"/>
        </w:rPr>
      </w:pPr>
    </w:p>
    <w:p>
      <w:pPr>
        <w:pStyle w:val="14"/>
        <w:ind w:firstLine="0" w:firstLineChars="0"/>
        <w:jc w:val="center"/>
        <w:rPr>
          <w:rFonts w:ascii="黑体" w:hAnsi="黑体" w:eastAsia="黑体" w:cs="黑体"/>
        </w:rPr>
      </w:pPr>
      <w:r>
        <w:rPr>
          <w:rFonts w:ascii="黑体" w:hAnsi="黑体" w:eastAsia="黑体" w:cs="黑体"/>
        </w:rPr>
        <w:pict>
          <v:shape id="_x0000_i1028"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firstLine="0" w:firstLineChars="0"/>
        <w:jc w:val="center"/>
        <w:rPr>
          <w:rFonts w:ascii="黑体" w:hAnsi="黑体" w:eastAsia="黑体" w:cs="黑体"/>
          <w:sz w:val="32"/>
          <w:szCs w:val="32"/>
        </w:rPr>
      </w:pPr>
    </w:p>
    <w:p>
      <w:pPr>
        <w:pStyle w:val="14"/>
        <w:ind w:firstLine="560"/>
        <w:jc w:val="right"/>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firstLine="560"/>
        <w:jc w:val="right"/>
        <w:rPr>
          <w:rFonts w:ascii="黑体" w:hAnsi="黑体" w:eastAsia="黑体" w:cs="黑体"/>
          <w:color w:val="000000"/>
          <w:sz w:val="28"/>
          <w:szCs w:val="28"/>
        </w:rPr>
      </w:pPr>
    </w:p>
    <w:p>
      <w:pPr>
        <w:pStyle w:val="14"/>
        <w:ind w:right="560" w:firstLine="3220" w:firstLineChars="1150"/>
        <w:rPr>
          <w:rFonts w:ascii="黑体" w:hAnsi="黑体" w:eastAsia="黑体" w:cs="黑体"/>
          <w:sz w:val="28"/>
          <w:szCs w:val="28"/>
        </w:rPr>
      </w:pPr>
      <w:r>
        <w:rPr>
          <w:rFonts w:hint="eastAsia" w:ascii="黑体" w:hAnsi="黑体" w:eastAsia="黑体" w:cs="黑体"/>
          <w:color w:val="000000"/>
          <w:sz w:val="28"/>
          <w:szCs w:val="28"/>
        </w:rPr>
        <w:t>FWZN-</w:t>
      </w:r>
      <w:r>
        <w:rPr>
          <w:rFonts w:hint="eastAsia" w:ascii="黑体" w:hAnsi="黑体" w:eastAsia="黑体" w:cs="黑体"/>
          <w:sz w:val="28"/>
          <w:szCs w:val="28"/>
        </w:rPr>
        <w:t>11410423005487735X400011802400001</w:t>
      </w:r>
    </w:p>
    <w:p>
      <w:pPr>
        <w:pStyle w:val="14"/>
        <w:ind w:firstLine="480"/>
        <w:jc w:val="right"/>
        <w:rPr>
          <w:rFonts w:ascii="黑体" w:hAnsi="黑体" w:eastAsia="黑体"/>
          <w:color w:val="000000"/>
          <w:sz w:val="24"/>
        </w:rPr>
      </w:pPr>
    </w:p>
    <w:p>
      <w:pPr>
        <w:pStyle w:val="14"/>
      </w:pPr>
    </w:p>
    <w:p>
      <w:pPr>
        <w:pStyle w:val="14"/>
      </w:pPr>
    </w:p>
    <w:p>
      <w:pPr>
        <w:pStyle w:val="14"/>
      </w:pPr>
    </w:p>
    <w:p>
      <w:pPr>
        <w:pStyle w:val="14"/>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港口采掘、爆破施工作业许可</w:t>
      </w:r>
    </w:p>
    <w:p>
      <w:pPr>
        <w:pStyle w:val="14"/>
        <w:ind w:firstLine="0" w:firstLineChars="0"/>
        <w:jc w:val="center"/>
        <w:rPr>
          <w:rFonts w:ascii="黑体" w:hAnsi="黑体" w:eastAsia="黑体"/>
          <w:color w:val="000000"/>
          <w:sz w:val="52"/>
          <w:szCs w:val="52"/>
        </w:rPr>
      </w:pPr>
      <w:r>
        <w:rPr>
          <w:rFonts w:hint="eastAsia" w:ascii="黑体" w:hAnsi="黑体" w:eastAsia="黑体" w:cs="宋体"/>
          <w:bCs/>
          <w:color w:val="000000"/>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港口采掘、爆破施工作业许可</w:t>
      </w:r>
      <w:r>
        <w:rPr>
          <w:rFonts w:hint="eastAsia" w:ascii="黑体" w:hAnsi="黑体" w:eastAsia="黑体" w:cs="宋体"/>
          <w:bCs/>
          <w:color w:val="000000"/>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11410423005487735X400011802400001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w:t>
      </w:r>
      <w:r>
        <w:rPr>
          <w:rFonts w:hAnsi="宋体" w:cs="宋体"/>
          <w:szCs w:val="21"/>
        </w:rPr>
        <w:t>港口采掘、爆破施工作业</w:t>
      </w:r>
      <w:r>
        <w:rPr>
          <w:rFonts w:hint="eastAsia" w:hAnsi="宋体" w:cs="宋体"/>
          <w:szCs w:val="21"/>
        </w:rPr>
        <w:t>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中华人民共和国港口法》（2003年6月28日主席令第5号，2015年4月24日予以修改）第三十七条第二款：不得在港口进行可能危及港口安全的采掘、爆破等活动；因工程建设等确需进行的，必须采取相应的安全保护措施，并报经港口行政管理部门批准。</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tabs>
          <w:tab w:val="left" w:pos="2925"/>
          <w:tab w:val="clear" w:pos="4201"/>
          <w:tab w:val="clear" w:pos="9298"/>
        </w:tabs>
        <w:ind w:firstLine="0" w:firstLineChars="0"/>
        <w:jc w:val="left"/>
        <w:rPr>
          <w:rFonts w:ascii="黑体" w:hAnsi="黑体" w:eastAsia="黑体" w:cs="黑体"/>
        </w:rPr>
      </w:pPr>
      <w:r>
        <w:rPr>
          <w:rFonts w:hint="eastAsia" w:ascii="黑体" w:hAnsi="黑体" w:eastAsia="黑体" w:cs="黑体"/>
        </w:rPr>
        <w:t>七、办理条</w:t>
      </w:r>
    </w:p>
    <w:p>
      <w:pPr>
        <w:pStyle w:val="14"/>
        <w:tabs>
          <w:tab w:val="left" w:pos="2925"/>
          <w:tab w:val="clear" w:pos="4201"/>
          <w:tab w:val="clear" w:pos="9298"/>
        </w:tabs>
        <w:ind w:firstLine="0" w:firstLineChars="0"/>
        <w:jc w:val="left"/>
        <w:rPr>
          <w:rFonts w:ascii="黑体" w:hAnsi="黑体" w:eastAsia="黑体" w:cs="黑体"/>
        </w:rPr>
      </w:pPr>
      <w:r>
        <w:rPr>
          <w:rFonts w:hint="eastAsia" w:hAnsi="宋体" w:cs="宋体"/>
          <w:szCs w:val="21"/>
        </w:rPr>
        <w:t>（一）准予批准的条件：</w:t>
      </w:r>
    </w:p>
    <w:p>
      <w:pPr>
        <w:pStyle w:val="14"/>
        <w:jc w:val="left"/>
        <w:rPr>
          <w:rFonts w:hAnsi="宋体" w:cs="宋体"/>
          <w:szCs w:val="21"/>
        </w:rPr>
      </w:pPr>
      <w:r>
        <w:rPr>
          <w:rFonts w:hAnsi="宋体" w:cs="宋体"/>
          <w:szCs w:val="21"/>
        </w:rPr>
        <w:t>工程建设项目立项</w:t>
      </w:r>
      <w:r>
        <w:rPr>
          <w:rFonts w:hint="eastAsia" w:hAnsi="宋体" w:cs="宋体"/>
          <w:szCs w:val="21"/>
        </w:rPr>
        <w:t>的施工单位</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Ansi="宋体" w:cs="宋体"/>
          <w:szCs w:val="21"/>
        </w:rPr>
        <w:t>工程建设项目</w:t>
      </w:r>
      <w:r>
        <w:rPr>
          <w:rFonts w:hint="eastAsia" w:hAnsi="宋体" w:cs="宋体"/>
          <w:szCs w:val="21"/>
        </w:rPr>
        <w:t>未</w:t>
      </w:r>
      <w:r>
        <w:rPr>
          <w:rFonts w:hAnsi="宋体" w:cs="宋体"/>
          <w:szCs w:val="21"/>
        </w:rPr>
        <w:t>立项</w:t>
      </w:r>
      <w:r>
        <w:rPr>
          <w:rFonts w:hint="eastAsia" w:hAnsi="宋体" w:cs="宋体"/>
          <w:szCs w:val="21"/>
        </w:rPr>
        <w:t>的施工单位</w:t>
      </w: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315" w:firstLineChars="150"/>
        <w:jc w:val="left"/>
        <w:rPr>
          <w:rFonts w:hAnsi="宋体" w:cs="宋体"/>
          <w:szCs w:val="21"/>
        </w:rPr>
      </w:pPr>
      <w:r>
        <w:rPr>
          <w:rFonts w:hint="eastAsia" w:hAnsi="宋体" w:cs="宋体"/>
          <w:szCs w:val="21"/>
        </w:rPr>
        <w:t xml:space="preserve"> 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89"/>
        <w:gridCol w:w="1564"/>
        <w:gridCol w:w="992"/>
        <w:gridCol w:w="1134"/>
        <w:gridCol w:w="992"/>
        <w:gridCol w:w="1172"/>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248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材料名称</w:t>
            </w:r>
          </w:p>
        </w:tc>
        <w:tc>
          <w:tcPr>
            <w:tcW w:w="156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材料分类</w:t>
            </w:r>
          </w:p>
        </w:tc>
        <w:tc>
          <w:tcPr>
            <w:tcW w:w="99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材料类型</w:t>
            </w:r>
          </w:p>
        </w:tc>
        <w:tc>
          <w:tcPr>
            <w:tcW w:w="113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来源渠道</w:t>
            </w:r>
          </w:p>
        </w:tc>
        <w:tc>
          <w:tcPr>
            <w:tcW w:w="99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原件份数</w:t>
            </w:r>
          </w:p>
        </w:tc>
        <w:tc>
          <w:tcPr>
            <w:tcW w:w="117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复印件份数</w:t>
            </w:r>
          </w:p>
        </w:tc>
        <w:tc>
          <w:tcPr>
            <w:tcW w:w="136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填报须知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w:t>
            </w:r>
            <w:r>
              <w:rPr>
                <w:rFonts w:ascii="宋体" w:hAnsi="宋体" w:cs="宋体"/>
                <w:color w:val="000000"/>
                <w:kern w:val="0"/>
                <w:sz w:val="18"/>
                <w:szCs w:val="18"/>
              </w:rPr>
              <w:t>在港口内进行采掘、爆破活动许可申请书原件</w:t>
            </w:r>
          </w:p>
        </w:tc>
        <w:tc>
          <w:tcPr>
            <w:tcW w:w="156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港口采掘、爆破施工作业许可</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13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36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工程建设项目立项证明文件复印件</w:t>
            </w:r>
          </w:p>
        </w:tc>
        <w:tc>
          <w:tcPr>
            <w:tcW w:w="156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港口采掘、爆破施工作业许可</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13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6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9" w:type="dxa"/>
            <w:vAlign w:val="center"/>
          </w:tcPr>
          <w:p>
            <w:pPr>
              <w:widowControl/>
              <w:ind w:firstLine="90" w:firstLineChars="50"/>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采掘或爆破作业单</w:t>
            </w:r>
          </w:p>
        </w:tc>
        <w:tc>
          <w:tcPr>
            <w:tcW w:w="156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港口采掘、爆破施工作业许可</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13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6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采掘或爆破作业方案原件或复印件</w:t>
            </w:r>
          </w:p>
        </w:tc>
        <w:tc>
          <w:tcPr>
            <w:tcW w:w="156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港口采掘、爆破施工作业许可</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13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6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bl>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 xml:space="preserve">（一）申请  </w:t>
      </w:r>
    </w:p>
    <w:p>
      <w:pPr>
        <w:pStyle w:val="14"/>
        <w:ind w:firstLine="735" w:firstLineChars="350"/>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ind w:firstLine="840" w:firstLineChars="400"/>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ind w:firstLine="735" w:firstLineChars="350"/>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ind w:firstLine="735" w:firstLineChars="350"/>
        <w:jc w:val="left"/>
        <w:rPr>
          <w:rFonts w:hAnsi="宋体" w:cs="宋体"/>
          <w:szCs w:val="21"/>
        </w:rPr>
      </w:pPr>
      <w:r>
        <w:rPr>
          <w:rFonts w:hint="eastAsia" w:hAnsi="宋体" w:cs="宋体"/>
          <w:szCs w:val="21"/>
        </w:rPr>
        <w:t>申请材料符合法定条件的，考试合格的，许可机关填写行政许可决定审批表，经初审、复审、审定，依法作出准予行政许可的书面决定。</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ind w:firstLine="840" w:firstLineChars="400"/>
        <w:jc w:val="left"/>
        <w:rPr>
          <w:rFonts w:hAnsi="宋体" w:cs="宋体"/>
          <w:szCs w:val="21"/>
        </w:rPr>
      </w:pPr>
      <w:r>
        <w:rPr>
          <w:rFonts w:hint="eastAsia" w:hAnsi="宋体" w:cs="宋体"/>
          <w:szCs w:val="21"/>
        </w:rPr>
        <w:t>自受理之日起20个工作日。</w:t>
      </w:r>
    </w:p>
    <w:p>
      <w:pPr>
        <w:pStyle w:val="14"/>
        <w:jc w:val="left"/>
        <w:rPr>
          <w:rFonts w:hAnsi="宋体" w:cs="宋体"/>
          <w:szCs w:val="21"/>
        </w:rPr>
      </w:pPr>
      <w:r>
        <w:rPr>
          <w:rFonts w:hint="eastAsia" w:hAnsi="宋体" w:cs="宋体"/>
          <w:szCs w:val="21"/>
        </w:rPr>
        <w:t>（二）承诺时限</w:t>
      </w:r>
    </w:p>
    <w:p>
      <w:pPr>
        <w:pStyle w:val="14"/>
        <w:ind w:firstLine="840" w:firstLineChars="400"/>
        <w:jc w:val="left"/>
        <w:rPr>
          <w:rFonts w:hAnsi="宋体" w:cs="宋体"/>
          <w:szCs w:val="21"/>
        </w:rPr>
      </w:pPr>
      <w:r>
        <w:rPr>
          <w:rFonts w:hint="eastAsia" w:hAnsi="宋体" w:cs="宋体"/>
          <w:szCs w:val="21"/>
        </w:rPr>
        <w:t>自受理之日起10个工作日。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自受理之日起10个工作日内到行政中心一楼18号窗口领取或邮递送达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jc w:val="left"/>
        <w:rPr>
          <w:rFonts w:hAnsi="宋体" w:cs="宋体"/>
          <w:szCs w:val="21"/>
        </w:rPr>
      </w:pPr>
      <w:r>
        <w:rPr>
          <w:rFonts w:hint="eastAsia" w:hAnsi="宋体" w:cs="宋体"/>
          <w:szCs w:val="21"/>
        </w:rPr>
        <w:t>（一）办理进程查询方式</w:t>
      </w:r>
    </w:p>
    <w:p>
      <w:pPr>
        <w:pStyle w:val="14"/>
        <w:ind w:firstLine="840" w:firstLineChars="400"/>
        <w:jc w:val="left"/>
        <w:rPr>
          <w:rFonts w:hAnsi="宋体" w:cs="宋体"/>
          <w:szCs w:val="21"/>
        </w:rPr>
      </w:pPr>
      <w:r>
        <w:rPr>
          <w:rFonts w:hint="eastAsia" w:hAnsi="宋体" w:cs="宋体"/>
          <w:szCs w:val="21"/>
        </w:rPr>
        <w:t>1.现场查询</w:t>
      </w:r>
    </w:p>
    <w:p>
      <w:pPr>
        <w:pStyle w:val="14"/>
        <w:ind w:firstLine="840" w:firstLineChars="400"/>
        <w:jc w:val="left"/>
        <w:rPr>
          <w:rFonts w:hAnsi="宋体" w:cs="宋体"/>
          <w:szCs w:val="21"/>
        </w:rPr>
      </w:pPr>
      <w:r>
        <w:rPr>
          <w:rFonts w:hint="eastAsia" w:hAnsi="宋体" w:cs="宋体"/>
          <w:szCs w:val="21"/>
        </w:rPr>
        <w:t>鲁山县行政服务中心综合窗口</w:t>
      </w:r>
    </w:p>
    <w:p>
      <w:pPr>
        <w:pStyle w:val="14"/>
        <w:ind w:firstLine="840" w:firstLineChars="400"/>
        <w:jc w:val="left"/>
        <w:rPr>
          <w:rFonts w:hAnsi="宋体" w:cs="宋体"/>
          <w:szCs w:val="21"/>
        </w:rPr>
      </w:pPr>
      <w:r>
        <w:rPr>
          <w:rFonts w:hint="eastAsia" w:hAnsi="宋体" w:cs="宋体"/>
          <w:szCs w:val="21"/>
        </w:rPr>
        <w:t>2.电话查询</w:t>
      </w:r>
    </w:p>
    <w:p>
      <w:pPr>
        <w:pStyle w:val="14"/>
        <w:ind w:firstLine="840" w:firstLineChars="400"/>
        <w:jc w:val="left"/>
        <w:rPr>
          <w:rFonts w:hAnsi="宋体" w:cs="宋体"/>
          <w:szCs w:val="21"/>
        </w:rPr>
      </w:pPr>
      <w:r>
        <w:rPr>
          <w:rFonts w:hint="eastAsia" w:hAnsi="宋体" w:cs="宋体"/>
          <w:szCs w:val="21"/>
        </w:rPr>
        <w:t>0375-7173517</w:t>
      </w:r>
    </w:p>
    <w:p>
      <w:pPr>
        <w:pStyle w:val="14"/>
        <w:ind w:firstLine="735" w:firstLineChars="350"/>
        <w:jc w:val="left"/>
        <w:rPr>
          <w:rFonts w:hAnsi="宋体" w:cs="宋体"/>
          <w:szCs w:val="21"/>
        </w:rPr>
      </w:pPr>
      <w:r>
        <w:rPr>
          <w:rFonts w:hint="eastAsia" w:hAnsi="宋体" w:cs="宋体"/>
          <w:szCs w:val="21"/>
        </w:rPr>
        <w:t>3.网上查询</w:t>
      </w:r>
    </w:p>
    <w:p>
      <w:pPr>
        <w:pStyle w:val="14"/>
        <w:ind w:firstLine="945" w:firstLineChars="450"/>
        <w:jc w:val="left"/>
        <w:rPr>
          <w:rFonts w:hAnsi="宋体" w:cs="宋体"/>
          <w:szCs w:val="21"/>
        </w:rPr>
      </w:pPr>
      <w:r>
        <w:rPr>
          <w:rFonts w:hint="eastAsia" w:hAnsi="宋体" w:cs="宋体"/>
          <w:szCs w:val="21"/>
        </w:rPr>
        <w:t>http://pdsls.hnzwfw.gov.cn/</w:t>
      </w:r>
    </w:p>
    <w:p>
      <w:pPr>
        <w:pStyle w:val="14"/>
        <w:jc w:val="left"/>
        <w:rPr>
          <w:rFonts w:hAnsi="宋体" w:cs="宋体"/>
          <w:szCs w:val="21"/>
        </w:rPr>
      </w:pPr>
      <w:r>
        <w:rPr>
          <w:rFonts w:hint="eastAsia" w:hAnsi="宋体" w:cs="宋体"/>
          <w:szCs w:val="21"/>
        </w:rPr>
        <w:t>（二）结果公开查询方式</w:t>
      </w:r>
    </w:p>
    <w:p>
      <w:pPr>
        <w:pStyle w:val="14"/>
        <w:ind w:firstLine="735" w:firstLineChars="350"/>
        <w:jc w:val="left"/>
        <w:rPr>
          <w:rFonts w:hAnsi="宋体" w:cs="宋体"/>
          <w:szCs w:val="21"/>
        </w:rPr>
      </w:pPr>
      <w:r>
        <w:rPr>
          <w:rFonts w:hint="eastAsia" w:hAnsi="宋体" w:cs="宋体"/>
          <w:szCs w:val="21"/>
        </w:rPr>
        <w:t>1.现场查询</w:t>
      </w:r>
    </w:p>
    <w:p>
      <w:pPr>
        <w:pStyle w:val="14"/>
        <w:ind w:firstLine="945" w:firstLineChars="450"/>
        <w:jc w:val="left"/>
        <w:rPr>
          <w:rFonts w:hAnsi="宋体" w:cs="宋体"/>
          <w:szCs w:val="21"/>
        </w:rPr>
      </w:pPr>
      <w:r>
        <w:rPr>
          <w:rFonts w:hint="eastAsia" w:hAnsi="宋体" w:cs="宋体"/>
          <w:szCs w:val="21"/>
        </w:rPr>
        <w:t>鲁山县行政服务中心综合窗口</w:t>
      </w:r>
    </w:p>
    <w:p>
      <w:pPr>
        <w:pStyle w:val="14"/>
        <w:ind w:firstLine="735" w:firstLineChars="350"/>
        <w:jc w:val="left"/>
        <w:rPr>
          <w:rFonts w:hAnsi="宋体" w:cs="宋体"/>
          <w:szCs w:val="21"/>
        </w:rPr>
      </w:pPr>
    </w:p>
    <w:p>
      <w:pPr>
        <w:pStyle w:val="14"/>
        <w:ind w:firstLine="735" w:firstLineChars="350"/>
        <w:jc w:val="left"/>
        <w:rPr>
          <w:rFonts w:hAnsi="宋体" w:cs="宋体"/>
          <w:szCs w:val="21"/>
        </w:rPr>
      </w:pPr>
    </w:p>
    <w:p>
      <w:pPr>
        <w:pStyle w:val="14"/>
        <w:ind w:firstLine="735" w:firstLineChars="350"/>
        <w:jc w:val="left"/>
        <w:rPr>
          <w:rFonts w:hAnsi="宋体" w:cs="宋体"/>
          <w:szCs w:val="21"/>
        </w:rPr>
      </w:pPr>
    </w:p>
    <w:p>
      <w:pPr>
        <w:pStyle w:val="14"/>
        <w:ind w:firstLine="735" w:firstLineChars="350"/>
        <w:jc w:val="left"/>
        <w:rPr>
          <w:rFonts w:hAnsi="宋体" w:cs="宋体"/>
          <w:szCs w:val="21"/>
        </w:rPr>
      </w:pPr>
      <w:r>
        <w:rPr>
          <w:rFonts w:hint="eastAsia" w:hAnsi="宋体" w:cs="宋体"/>
          <w:szCs w:val="21"/>
        </w:rPr>
        <w:t>2.电话查询</w:t>
      </w:r>
    </w:p>
    <w:p>
      <w:pPr>
        <w:pStyle w:val="14"/>
        <w:ind w:firstLine="945" w:firstLineChars="450"/>
        <w:jc w:val="left"/>
        <w:rPr>
          <w:rFonts w:hAnsi="宋体" w:cs="宋体"/>
          <w:szCs w:val="21"/>
        </w:rPr>
      </w:pPr>
      <w:r>
        <w:rPr>
          <w:rFonts w:hint="eastAsia" w:hAnsi="宋体" w:cs="宋体"/>
          <w:szCs w:val="21"/>
        </w:rPr>
        <w:t>0375-7173517</w:t>
      </w:r>
    </w:p>
    <w:p>
      <w:pPr>
        <w:pStyle w:val="14"/>
        <w:ind w:firstLine="735" w:firstLineChars="350"/>
        <w:jc w:val="left"/>
        <w:rPr>
          <w:rFonts w:hAnsi="宋体" w:cs="宋体"/>
          <w:szCs w:val="21"/>
        </w:rPr>
      </w:pPr>
      <w:r>
        <w:rPr>
          <w:rFonts w:hint="eastAsia" w:hAnsi="宋体" w:cs="宋体"/>
          <w:szCs w:val="21"/>
        </w:rPr>
        <w:t>3.网上查询</w:t>
      </w:r>
    </w:p>
    <w:p>
      <w:pPr>
        <w:pStyle w:val="14"/>
        <w:ind w:firstLine="945" w:firstLineChars="450"/>
        <w:jc w:val="left"/>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jc w:val="left"/>
        <w:rPr>
          <w:rFonts w:ascii="黑体" w:hAnsi="黑体" w:eastAsia="黑体" w:cs="黑体"/>
        </w:rPr>
      </w:pPr>
      <w:r>
        <w:rPr>
          <w:rFonts w:hint="eastAsia" w:ascii="黑体" w:hAnsi="黑体" w:eastAsia="黑体" w:cs="黑体"/>
        </w:rPr>
        <w:t>十九、办理结果样本</w:t>
      </w:r>
    </w:p>
    <w:p>
      <w:pPr>
        <w:pStyle w:val="14"/>
        <w:ind w:firstLine="945" w:firstLineChars="450"/>
        <w:jc w:val="left"/>
        <w:rPr>
          <w:rFonts w:hAnsi="宋体" w:cs="宋体"/>
          <w:szCs w:val="21"/>
        </w:rPr>
      </w:pPr>
      <w:r>
        <w:rPr>
          <w:rFonts w:hint="eastAsia"/>
        </w:rPr>
        <w:t>无</w:t>
      </w:r>
    </w:p>
    <w:p>
      <w:pPr>
        <w:pStyle w:val="14"/>
        <w:jc w:val="left"/>
        <w:rPr>
          <w:rFonts w:hAnsi="宋体" w:cs="宋体"/>
          <w:szCs w:val="21"/>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附件1：在港口内进行采掘、爆破等活动许可申请表</w:t>
      </w:r>
    </w:p>
    <w:p>
      <w:pPr>
        <w:pStyle w:val="14"/>
        <w:jc w:val="left"/>
        <w:rPr>
          <w:rFonts w:hAnsi="宋体" w:cs="宋体"/>
          <w:szCs w:val="21"/>
        </w:rPr>
      </w:pPr>
      <w:r>
        <w:rPr>
          <w:rFonts w:hint="eastAsia" w:hAnsi="宋体" w:cs="宋体"/>
          <w:szCs w:val="21"/>
        </w:rPr>
        <w:t>附件2：在港口内进行采掘、爆破等活动许可申请表示范文本</w:t>
      </w:r>
    </w:p>
    <w:p>
      <w:pPr>
        <w:pStyle w:val="14"/>
        <w:jc w:val="left"/>
        <w:rPr>
          <w:rFonts w:hAnsi="宋体" w:cs="宋体"/>
          <w:szCs w:val="21"/>
        </w:rPr>
      </w:pPr>
      <w:r>
        <w:rPr>
          <w:rFonts w:hint="eastAsia" w:hAnsi="宋体" w:cs="宋体"/>
          <w:szCs w:val="21"/>
        </w:rPr>
        <w:t>附件3：事项流程图</w:t>
      </w:r>
    </w:p>
    <w:p>
      <w:pPr>
        <w:pStyle w:val="14"/>
        <w:jc w:val="left"/>
        <w:rPr>
          <w:rFonts w:hAnsi="宋体" w:cs="宋体"/>
          <w:szCs w:val="21"/>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ascii="黑体" w:hAnsi="黑体" w:eastAsia="黑体" w:cs="黑体"/>
          <w:sz w:val="28"/>
          <w:szCs w:val="28"/>
        </w:rPr>
      </w:pPr>
    </w:p>
    <w:p>
      <w:pPr>
        <w:pStyle w:val="14"/>
        <w:ind w:firstLine="0" w:firstLineChars="0"/>
        <w:jc w:val="center"/>
        <w:rPr>
          <w:rFonts w:hAnsi="宋体" w:cs="宋体"/>
          <w:color w:val="000000"/>
          <w:kern w:val="0"/>
          <w:szCs w:val="21"/>
        </w:rPr>
      </w:pPr>
    </w:p>
    <w:tbl>
      <w:tblPr>
        <w:tblStyle w:val="9"/>
        <w:tblpPr w:leftFromText="180" w:rightFromText="180" w:vertAnchor="page" w:horzAnchor="margin" w:tblpXSpec="center" w:tblpY="3436"/>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705"/>
        <w:gridCol w:w="1813"/>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31" w:type="dxa"/>
            <w:vAlign w:val="center"/>
          </w:tcPr>
          <w:p>
            <w:pPr>
              <w:jc w:val="center"/>
              <w:rPr>
                <w:rFonts w:ascii="宋体" w:hAnsi="宋体" w:cs="宋体"/>
                <w:sz w:val="18"/>
                <w:szCs w:val="18"/>
              </w:rPr>
            </w:pPr>
            <w:r>
              <w:rPr>
                <w:rFonts w:hint="eastAsia" w:ascii="宋体" w:hAnsi="宋体" w:cs="宋体"/>
                <w:sz w:val="18"/>
                <w:szCs w:val="18"/>
              </w:rPr>
              <w:t>项目名称</w:t>
            </w:r>
          </w:p>
        </w:tc>
        <w:tc>
          <w:tcPr>
            <w:tcW w:w="2705" w:type="dxa"/>
            <w:vAlign w:val="center"/>
          </w:tcPr>
          <w:p>
            <w:pPr>
              <w:jc w:val="center"/>
              <w:rPr>
                <w:rFonts w:ascii="宋体" w:hAnsi="宋体" w:cs="宋体"/>
                <w:sz w:val="18"/>
                <w:szCs w:val="18"/>
              </w:rPr>
            </w:pPr>
          </w:p>
        </w:tc>
        <w:tc>
          <w:tcPr>
            <w:tcW w:w="1813"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261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331" w:type="dxa"/>
            <w:vAlign w:val="center"/>
          </w:tcPr>
          <w:p>
            <w:pPr>
              <w:jc w:val="center"/>
              <w:rPr>
                <w:rFonts w:ascii="宋体" w:hAnsi="宋体" w:cs="宋体"/>
                <w:sz w:val="18"/>
                <w:szCs w:val="18"/>
              </w:rPr>
            </w:pPr>
            <w:r>
              <w:rPr>
                <w:rFonts w:hint="eastAsia" w:ascii="宋体" w:hAnsi="宋体" w:cs="宋体"/>
                <w:sz w:val="18"/>
                <w:szCs w:val="18"/>
              </w:rPr>
              <w:t>建设单位</w:t>
            </w:r>
          </w:p>
        </w:tc>
        <w:tc>
          <w:tcPr>
            <w:tcW w:w="2705" w:type="dxa"/>
            <w:vAlign w:val="center"/>
          </w:tcPr>
          <w:p>
            <w:pPr>
              <w:jc w:val="center"/>
              <w:rPr>
                <w:rFonts w:ascii="宋体" w:hAnsi="宋体" w:cs="宋体"/>
                <w:sz w:val="18"/>
                <w:szCs w:val="18"/>
              </w:rPr>
            </w:pPr>
          </w:p>
        </w:tc>
        <w:tc>
          <w:tcPr>
            <w:tcW w:w="1813"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261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331" w:type="dxa"/>
            <w:vAlign w:val="center"/>
          </w:tcPr>
          <w:p>
            <w:pPr>
              <w:jc w:val="center"/>
              <w:rPr>
                <w:rFonts w:ascii="宋体" w:hAnsi="宋体" w:cs="宋体"/>
                <w:sz w:val="18"/>
                <w:szCs w:val="18"/>
              </w:rPr>
            </w:pPr>
            <w:r>
              <w:rPr>
                <w:rFonts w:hint="eastAsia" w:ascii="宋体" w:hAnsi="宋体" w:cs="宋体"/>
                <w:sz w:val="18"/>
                <w:szCs w:val="18"/>
              </w:rPr>
              <w:t>施工单位</w:t>
            </w:r>
          </w:p>
        </w:tc>
        <w:tc>
          <w:tcPr>
            <w:tcW w:w="7129"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31" w:type="dxa"/>
            <w:vAlign w:val="center"/>
          </w:tcPr>
          <w:p>
            <w:pPr>
              <w:jc w:val="center"/>
              <w:rPr>
                <w:rFonts w:ascii="宋体" w:hAnsi="宋体" w:cs="宋体"/>
                <w:sz w:val="18"/>
                <w:szCs w:val="18"/>
              </w:rPr>
            </w:pPr>
            <w:r>
              <w:rPr>
                <w:rFonts w:hint="eastAsia" w:ascii="宋体" w:hAnsi="宋体" w:cs="宋体"/>
                <w:sz w:val="18"/>
                <w:szCs w:val="18"/>
              </w:rPr>
              <w:t>地点范围</w:t>
            </w:r>
          </w:p>
        </w:tc>
        <w:tc>
          <w:tcPr>
            <w:tcW w:w="2705" w:type="dxa"/>
            <w:vAlign w:val="center"/>
          </w:tcPr>
          <w:p>
            <w:pPr>
              <w:jc w:val="center"/>
              <w:rPr>
                <w:rFonts w:ascii="宋体" w:hAnsi="宋体" w:cs="宋体"/>
                <w:sz w:val="18"/>
                <w:szCs w:val="18"/>
              </w:rPr>
            </w:pPr>
          </w:p>
        </w:tc>
        <w:tc>
          <w:tcPr>
            <w:tcW w:w="1813" w:type="dxa"/>
            <w:vAlign w:val="center"/>
          </w:tcPr>
          <w:p>
            <w:pPr>
              <w:jc w:val="center"/>
              <w:rPr>
                <w:rFonts w:ascii="宋体" w:hAnsi="宋体" w:cs="宋体"/>
                <w:sz w:val="18"/>
                <w:szCs w:val="18"/>
              </w:rPr>
            </w:pPr>
          </w:p>
        </w:tc>
        <w:tc>
          <w:tcPr>
            <w:tcW w:w="261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8460" w:type="dxa"/>
            <w:gridSpan w:val="4"/>
          </w:tcPr>
          <w:p>
            <w:pPr>
              <w:rPr>
                <w:rFonts w:ascii="宋体" w:hAnsi="宋体" w:cs="宋体"/>
                <w:sz w:val="18"/>
                <w:szCs w:val="18"/>
              </w:rPr>
            </w:pPr>
            <w:r>
              <w:rPr>
                <w:rFonts w:hint="eastAsia" w:ascii="宋体" w:hAnsi="宋体" w:cs="宋体"/>
                <w:sz w:val="18"/>
                <w:szCs w:val="18"/>
              </w:rPr>
              <w:t>施工作业程序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8460" w:type="dxa"/>
            <w:gridSpan w:val="4"/>
          </w:tcPr>
          <w:p>
            <w:pPr>
              <w:rPr>
                <w:rFonts w:ascii="宋体" w:hAnsi="宋体" w:cs="宋体"/>
                <w:sz w:val="18"/>
                <w:szCs w:val="18"/>
              </w:rPr>
            </w:pPr>
            <w:r>
              <w:rPr>
                <w:rFonts w:hint="eastAsia" w:ascii="宋体" w:hAnsi="宋体" w:cs="宋体"/>
                <w:sz w:val="18"/>
                <w:szCs w:val="18"/>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trPr>
        <w:tc>
          <w:tcPr>
            <w:tcW w:w="8460" w:type="dxa"/>
            <w:gridSpan w:val="4"/>
          </w:tcPr>
          <w:p>
            <w:pPr>
              <w:rPr>
                <w:rFonts w:ascii="宋体" w:hAnsi="宋体" w:cs="宋体"/>
                <w:sz w:val="18"/>
                <w:szCs w:val="18"/>
              </w:rPr>
            </w:pPr>
            <w:r>
              <w:rPr>
                <w:rFonts w:hint="eastAsia" w:ascii="宋体" w:hAnsi="宋体" w:cs="宋体"/>
                <w:sz w:val="18"/>
                <w:szCs w:val="18"/>
              </w:rPr>
              <w:t>附送资料：</w:t>
            </w:r>
          </w:p>
          <w:p>
            <w:pPr>
              <w:numPr>
                <w:ilvl w:val="0"/>
                <w:numId w:val="1"/>
              </w:numPr>
              <w:rPr>
                <w:rFonts w:ascii="宋体" w:hAnsi="宋体" w:cs="宋体"/>
                <w:sz w:val="18"/>
                <w:szCs w:val="18"/>
              </w:rPr>
            </w:pPr>
            <w:r>
              <w:rPr>
                <w:rFonts w:hint="eastAsia" w:ascii="宋体" w:hAnsi="宋体" w:cs="宋体"/>
                <w:sz w:val="18"/>
                <w:szCs w:val="18"/>
              </w:rPr>
              <w:t xml:space="preserve">公安部门对爆破作业的同意文书或意见及其复印件                            </w:t>
            </w:r>
            <w:r>
              <w:rPr>
                <w:rFonts w:hint="eastAsia" w:ascii="宋体" w:hAnsi="宋体" w:cs="宋体"/>
                <w:sz w:val="18"/>
                <w:szCs w:val="18"/>
              </w:rPr>
              <w:sym w:font="Wingdings 2" w:char="00A3"/>
            </w:r>
          </w:p>
          <w:p>
            <w:pPr>
              <w:numPr>
                <w:ilvl w:val="0"/>
                <w:numId w:val="1"/>
              </w:numPr>
              <w:rPr>
                <w:rFonts w:ascii="宋体" w:hAnsi="宋体" w:cs="宋体"/>
                <w:sz w:val="18"/>
                <w:szCs w:val="18"/>
              </w:rPr>
            </w:pPr>
            <w:r>
              <w:rPr>
                <w:rFonts w:hint="eastAsia" w:ascii="宋体" w:hAnsi="宋体" w:cs="宋体"/>
                <w:sz w:val="18"/>
                <w:szCs w:val="18"/>
              </w:rPr>
              <w:t xml:space="preserve">采掘、爆破方案；已建立安全及防污染责任制、保障措施和应急预案的证明材料  </w:t>
            </w:r>
            <w:r>
              <w:rPr>
                <w:rFonts w:hint="eastAsia" w:ascii="宋体" w:hAnsi="宋体" w:cs="宋体"/>
                <w:sz w:val="18"/>
                <w:szCs w:val="18"/>
              </w:rPr>
              <w:sym w:font="Wingdings 2" w:char="00A3"/>
            </w:r>
          </w:p>
          <w:p>
            <w:pPr>
              <w:numPr>
                <w:ilvl w:val="0"/>
                <w:numId w:val="1"/>
              </w:numPr>
              <w:rPr>
                <w:rFonts w:ascii="宋体" w:hAnsi="宋体" w:cs="宋体"/>
                <w:sz w:val="18"/>
                <w:szCs w:val="18"/>
              </w:rPr>
            </w:pPr>
            <w:r>
              <w:rPr>
                <w:rFonts w:hint="eastAsia" w:ascii="宋体" w:hAnsi="宋体" w:cs="宋体"/>
                <w:sz w:val="18"/>
                <w:szCs w:val="18"/>
              </w:rPr>
              <w:t xml:space="preserve">与采掘、爆破作业有关的合同或协议书及其复印件                            </w:t>
            </w:r>
            <w:r>
              <w:rPr>
                <w:rFonts w:hint="eastAsia" w:ascii="宋体" w:hAnsi="宋体" w:cs="宋体"/>
                <w:sz w:val="18"/>
                <w:szCs w:val="18"/>
              </w:rPr>
              <w:sym w:font="Wingdings 2" w:char="00A3"/>
            </w:r>
          </w:p>
          <w:p>
            <w:pPr>
              <w:numPr>
                <w:ilvl w:val="0"/>
                <w:numId w:val="1"/>
              </w:numPr>
              <w:rPr>
                <w:rFonts w:ascii="宋体" w:hAnsi="宋体" w:cs="宋体"/>
                <w:sz w:val="18"/>
                <w:szCs w:val="18"/>
              </w:rPr>
            </w:pPr>
            <w:r>
              <w:rPr>
                <w:rFonts w:hint="eastAsia" w:ascii="宋体" w:hAnsi="宋体" w:cs="宋体"/>
                <w:sz w:val="18"/>
                <w:szCs w:val="18"/>
              </w:rPr>
              <w:t xml:space="preserve">采掘、爆破作业单位的资质认证文书及其复印件                              </w:t>
            </w:r>
            <w:r>
              <w:rPr>
                <w:rFonts w:hint="eastAsia" w:ascii="宋体" w:hAnsi="宋体" w:cs="宋体"/>
                <w:sz w:val="18"/>
                <w:szCs w:val="18"/>
              </w:rPr>
              <w:sym w:font="Wingdings 2" w:char="00A3"/>
            </w:r>
          </w:p>
        </w:tc>
      </w:tr>
    </w:tbl>
    <w:p>
      <w:pPr>
        <w:pStyle w:val="14"/>
        <w:ind w:firstLine="1680" w:firstLineChars="800"/>
        <w:jc w:val="left"/>
        <w:rPr>
          <w:rFonts w:ascii="黑体" w:hAnsi="黑体" w:eastAsia="黑体" w:cs="宋体"/>
          <w:szCs w:val="21"/>
        </w:rPr>
      </w:pPr>
      <w:r>
        <w:rPr>
          <w:rFonts w:hint="eastAsia" w:ascii="黑体" w:hAnsi="黑体" w:eastAsia="黑体" w:cs="宋体"/>
          <w:szCs w:val="21"/>
        </w:rPr>
        <w:t>附件1：在港口内进行采掘、爆破等活动许可申请表</w:t>
      </w: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p>
      <w:pPr>
        <w:spacing w:line="360" w:lineRule="auto"/>
        <w:jc w:val="left"/>
        <w:rPr>
          <w:rFonts w:ascii="宋体" w:hAnsi="宋体" w:cs="宋体"/>
          <w:color w:val="000000"/>
          <w:kern w:val="0"/>
          <w:szCs w:val="21"/>
        </w:rPr>
      </w:pPr>
    </w:p>
    <w:tbl>
      <w:tblPr>
        <w:tblStyle w:val="9"/>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725"/>
        <w:gridCol w:w="1605"/>
        <w:gridCol w:w="1680"/>
        <w:gridCol w:w="945"/>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99" w:type="dxa"/>
            <w:vMerge w:val="restart"/>
            <w:textDirection w:val="tbLrV"/>
            <w:vAlign w:val="center"/>
          </w:tcPr>
          <w:p>
            <w:pPr>
              <w:ind w:left="113" w:right="113"/>
              <w:jc w:val="center"/>
              <w:rPr>
                <w:sz w:val="18"/>
                <w:szCs w:val="18"/>
              </w:rPr>
            </w:pPr>
            <w:r>
              <w:rPr>
                <w:rFonts w:hint="eastAsia"/>
                <w:sz w:val="18"/>
                <w:szCs w:val="18"/>
              </w:rPr>
              <w:t>申请人</w:t>
            </w:r>
          </w:p>
        </w:tc>
        <w:tc>
          <w:tcPr>
            <w:tcW w:w="1725" w:type="dxa"/>
            <w:vAlign w:val="center"/>
          </w:tcPr>
          <w:p>
            <w:pPr>
              <w:jc w:val="center"/>
              <w:rPr>
                <w:sz w:val="18"/>
                <w:szCs w:val="18"/>
              </w:rPr>
            </w:pPr>
            <w:r>
              <w:rPr>
                <w:rFonts w:hint="eastAsia"/>
                <w:sz w:val="18"/>
                <w:szCs w:val="18"/>
              </w:rPr>
              <w:t>名称</w:t>
            </w:r>
          </w:p>
        </w:tc>
        <w:tc>
          <w:tcPr>
            <w:tcW w:w="5936" w:type="dxa"/>
            <w:gridSpan w:val="4"/>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99" w:type="dxa"/>
            <w:vMerge w:val="continue"/>
            <w:vAlign w:val="center"/>
          </w:tcPr>
          <w:p>
            <w:pPr>
              <w:jc w:val="center"/>
              <w:rPr>
                <w:sz w:val="18"/>
                <w:szCs w:val="18"/>
              </w:rPr>
            </w:pPr>
          </w:p>
        </w:tc>
        <w:tc>
          <w:tcPr>
            <w:tcW w:w="1725" w:type="dxa"/>
            <w:vAlign w:val="center"/>
          </w:tcPr>
          <w:p>
            <w:pPr>
              <w:jc w:val="center"/>
              <w:rPr>
                <w:sz w:val="18"/>
                <w:szCs w:val="18"/>
              </w:rPr>
            </w:pPr>
            <w:r>
              <w:rPr>
                <w:rFonts w:hint="eastAsia"/>
                <w:sz w:val="18"/>
                <w:szCs w:val="18"/>
              </w:rPr>
              <w:t>地址</w:t>
            </w:r>
          </w:p>
        </w:tc>
        <w:tc>
          <w:tcPr>
            <w:tcW w:w="3285" w:type="dxa"/>
            <w:gridSpan w:val="2"/>
            <w:vAlign w:val="center"/>
          </w:tcPr>
          <w:p>
            <w:pPr>
              <w:jc w:val="center"/>
              <w:rPr>
                <w:sz w:val="18"/>
                <w:szCs w:val="18"/>
              </w:rPr>
            </w:pPr>
          </w:p>
        </w:tc>
        <w:tc>
          <w:tcPr>
            <w:tcW w:w="945" w:type="dxa"/>
            <w:vAlign w:val="center"/>
          </w:tcPr>
          <w:p>
            <w:pPr>
              <w:jc w:val="center"/>
              <w:rPr>
                <w:sz w:val="18"/>
                <w:szCs w:val="18"/>
              </w:rPr>
            </w:pPr>
            <w:r>
              <w:rPr>
                <w:rFonts w:hint="eastAsia"/>
                <w:sz w:val="18"/>
                <w:szCs w:val="18"/>
              </w:rPr>
              <w:t>邮编</w:t>
            </w:r>
          </w:p>
        </w:tc>
        <w:tc>
          <w:tcPr>
            <w:tcW w:w="170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99" w:type="dxa"/>
            <w:vMerge w:val="continue"/>
            <w:vAlign w:val="center"/>
          </w:tcPr>
          <w:p>
            <w:pPr>
              <w:jc w:val="center"/>
              <w:rPr>
                <w:sz w:val="18"/>
                <w:szCs w:val="18"/>
              </w:rPr>
            </w:pPr>
          </w:p>
        </w:tc>
        <w:tc>
          <w:tcPr>
            <w:tcW w:w="1725" w:type="dxa"/>
            <w:vAlign w:val="center"/>
          </w:tcPr>
          <w:p>
            <w:pPr>
              <w:jc w:val="center"/>
              <w:rPr>
                <w:sz w:val="18"/>
                <w:szCs w:val="18"/>
              </w:rPr>
            </w:pPr>
            <w:r>
              <w:rPr>
                <w:rFonts w:hint="eastAsia"/>
                <w:sz w:val="18"/>
                <w:szCs w:val="18"/>
              </w:rPr>
              <w:t>开户银行</w:t>
            </w:r>
          </w:p>
        </w:tc>
        <w:tc>
          <w:tcPr>
            <w:tcW w:w="3285" w:type="dxa"/>
            <w:gridSpan w:val="2"/>
            <w:vAlign w:val="center"/>
          </w:tcPr>
          <w:p>
            <w:pPr>
              <w:jc w:val="center"/>
              <w:rPr>
                <w:sz w:val="18"/>
                <w:szCs w:val="18"/>
              </w:rPr>
            </w:pPr>
          </w:p>
        </w:tc>
        <w:tc>
          <w:tcPr>
            <w:tcW w:w="945" w:type="dxa"/>
            <w:vMerge w:val="restart"/>
            <w:vAlign w:val="center"/>
          </w:tcPr>
          <w:p>
            <w:pPr>
              <w:jc w:val="center"/>
              <w:rPr>
                <w:sz w:val="18"/>
                <w:szCs w:val="18"/>
              </w:rPr>
            </w:pPr>
            <w:r>
              <w:rPr>
                <w:rFonts w:hint="eastAsia"/>
                <w:sz w:val="18"/>
                <w:szCs w:val="18"/>
              </w:rPr>
              <w:t>联系人</w:t>
            </w:r>
          </w:p>
        </w:tc>
        <w:tc>
          <w:tcPr>
            <w:tcW w:w="1706"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99" w:type="dxa"/>
            <w:vMerge w:val="continue"/>
            <w:vAlign w:val="center"/>
          </w:tcPr>
          <w:p>
            <w:pPr>
              <w:jc w:val="center"/>
              <w:rPr>
                <w:sz w:val="18"/>
                <w:szCs w:val="18"/>
              </w:rPr>
            </w:pPr>
          </w:p>
        </w:tc>
        <w:tc>
          <w:tcPr>
            <w:tcW w:w="1725" w:type="dxa"/>
            <w:vAlign w:val="center"/>
          </w:tcPr>
          <w:p>
            <w:pPr>
              <w:jc w:val="center"/>
              <w:rPr>
                <w:sz w:val="18"/>
                <w:szCs w:val="18"/>
              </w:rPr>
            </w:pPr>
            <w:r>
              <w:rPr>
                <w:rFonts w:hint="eastAsia"/>
                <w:sz w:val="18"/>
                <w:szCs w:val="18"/>
              </w:rPr>
              <w:t>开户账号</w:t>
            </w:r>
          </w:p>
        </w:tc>
        <w:tc>
          <w:tcPr>
            <w:tcW w:w="3285" w:type="dxa"/>
            <w:gridSpan w:val="2"/>
            <w:vAlign w:val="center"/>
          </w:tcPr>
          <w:p>
            <w:pPr>
              <w:jc w:val="center"/>
              <w:rPr>
                <w:sz w:val="18"/>
                <w:szCs w:val="18"/>
              </w:rPr>
            </w:pPr>
          </w:p>
        </w:tc>
        <w:tc>
          <w:tcPr>
            <w:tcW w:w="945" w:type="dxa"/>
            <w:vMerge w:val="continue"/>
            <w:vAlign w:val="center"/>
          </w:tcPr>
          <w:p>
            <w:pPr>
              <w:jc w:val="center"/>
              <w:rPr>
                <w:sz w:val="18"/>
                <w:szCs w:val="18"/>
              </w:rPr>
            </w:pPr>
          </w:p>
        </w:tc>
        <w:tc>
          <w:tcPr>
            <w:tcW w:w="170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99" w:type="dxa"/>
            <w:vMerge w:val="continue"/>
            <w:vAlign w:val="center"/>
          </w:tcPr>
          <w:p>
            <w:pPr>
              <w:jc w:val="center"/>
              <w:rPr>
                <w:sz w:val="18"/>
                <w:szCs w:val="18"/>
              </w:rPr>
            </w:pPr>
          </w:p>
        </w:tc>
        <w:tc>
          <w:tcPr>
            <w:tcW w:w="1725" w:type="dxa"/>
            <w:vAlign w:val="center"/>
          </w:tcPr>
          <w:p>
            <w:pPr>
              <w:jc w:val="center"/>
              <w:rPr>
                <w:sz w:val="18"/>
                <w:szCs w:val="18"/>
              </w:rPr>
            </w:pPr>
            <w:r>
              <w:rPr>
                <w:rFonts w:hint="eastAsia"/>
                <w:sz w:val="18"/>
                <w:szCs w:val="18"/>
              </w:rPr>
              <w:t>电话</w:t>
            </w:r>
          </w:p>
        </w:tc>
        <w:tc>
          <w:tcPr>
            <w:tcW w:w="1605" w:type="dxa"/>
            <w:vAlign w:val="center"/>
          </w:tcPr>
          <w:p>
            <w:pPr>
              <w:jc w:val="center"/>
              <w:rPr>
                <w:sz w:val="18"/>
                <w:szCs w:val="18"/>
              </w:rPr>
            </w:pPr>
          </w:p>
        </w:tc>
        <w:tc>
          <w:tcPr>
            <w:tcW w:w="1680" w:type="dxa"/>
            <w:vAlign w:val="center"/>
          </w:tcPr>
          <w:p>
            <w:pPr>
              <w:jc w:val="center"/>
              <w:rPr>
                <w:sz w:val="18"/>
                <w:szCs w:val="18"/>
              </w:rPr>
            </w:pPr>
            <w:r>
              <w:rPr>
                <w:rFonts w:hint="eastAsia"/>
                <w:sz w:val="18"/>
                <w:szCs w:val="18"/>
              </w:rPr>
              <w:t>申请日期</w:t>
            </w:r>
          </w:p>
        </w:tc>
        <w:tc>
          <w:tcPr>
            <w:tcW w:w="945" w:type="dxa"/>
            <w:vAlign w:val="center"/>
          </w:tcPr>
          <w:p>
            <w:pPr>
              <w:jc w:val="center"/>
              <w:rPr>
                <w:sz w:val="18"/>
                <w:szCs w:val="18"/>
              </w:rPr>
            </w:pPr>
          </w:p>
        </w:tc>
        <w:tc>
          <w:tcPr>
            <w:tcW w:w="170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jc w:val="center"/>
        </w:trPr>
        <w:tc>
          <w:tcPr>
            <w:tcW w:w="8660" w:type="dxa"/>
            <w:gridSpan w:val="6"/>
          </w:tcPr>
          <w:p>
            <w:pPr>
              <w:rPr>
                <w:sz w:val="18"/>
                <w:szCs w:val="18"/>
              </w:rPr>
            </w:pPr>
            <w:r>
              <w:rPr>
                <w:rFonts w:hint="eastAsia"/>
                <w:sz w:val="18"/>
                <w:szCs w:val="18"/>
              </w:rPr>
              <w:t>施工作业示意图：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jc w:val="center"/>
        </w:trPr>
        <w:tc>
          <w:tcPr>
            <w:tcW w:w="8660" w:type="dxa"/>
            <w:gridSpan w:val="6"/>
          </w:tcPr>
          <w:p>
            <w:pPr>
              <w:rPr>
                <w:sz w:val="18"/>
                <w:szCs w:val="18"/>
              </w:rPr>
            </w:pPr>
            <w:r>
              <w:rPr>
                <w:rFonts w:hint="eastAsia"/>
                <w:sz w:val="18"/>
                <w:szCs w:val="18"/>
              </w:rPr>
              <w:t>备注：</w:t>
            </w:r>
          </w:p>
        </w:tc>
      </w:tr>
    </w:tbl>
    <w:p>
      <w:pPr>
        <w:spacing w:line="360" w:lineRule="auto"/>
        <w:jc w:val="left"/>
        <w:rPr>
          <w:rFonts w:ascii="宋体" w:hAnsi="宋体" w:cs="宋体"/>
          <w:color w:val="000000"/>
          <w:kern w:val="0"/>
          <w:szCs w:val="21"/>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tbl>
      <w:tblPr>
        <w:tblStyle w:val="9"/>
        <w:tblpPr w:leftFromText="180" w:rightFromText="180" w:vertAnchor="page" w:horzAnchor="page" w:tblpXSpec="center" w:tblpY="3455"/>
        <w:tblOverlap w:val="never"/>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705"/>
        <w:gridCol w:w="1813"/>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31" w:type="dxa"/>
            <w:vAlign w:val="center"/>
          </w:tcPr>
          <w:p>
            <w:pPr>
              <w:jc w:val="center"/>
              <w:rPr>
                <w:rFonts w:ascii="宋体" w:hAnsi="宋体" w:cs="宋体"/>
                <w:b/>
                <w:sz w:val="18"/>
                <w:szCs w:val="18"/>
              </w:rPr>
            </w:pPr>
            <w:r>
              <w:rPr>
                <w:rFonts w:hint="eastAsia" w:ascii="宋体" w:hAnsi="宋体" w:cs="宋体"/>
                <w:b/>
                <w:sz w:val="18"/>
                <w:szCs w:val="18"/>
              </w:rPr>
              <w:t>项目名称</w:t>
            </w:r>
          </w:p>
        </w:tc>
        <w:tc>
          <w:tcPr>
            <w:tcW w:w="2705" w:type="dxa"/>
            <w:vAlign w:val="center"/>
          </w:tcPr>
          <w:p>
            <w:pPr>
              <w:jc w:val="center"/>
              <w:rPr>
                <w:rFonts w:ascii="宋体" w:hAnsi="宋体" w:cs="宋体"/>
                <w:b/>
                <w:sz w:val="18"/>
                <w:szCs w:val="18"/>
              </w:rPr>
            </w:pPr>
            <w:r>
              <w:rPr>
                <w:rFonts w:hint="eastAsia" w:ascii="宋体" w:hAnsi="宋体" w:cs="宋体"/>
                <w:b/>
                <w:sz w:val="18"/>
                <w:szCs w:val="18"/>
              </w:rPr>
              <w:t>XXXXXXXXXX</w:t>
            </w:r>
          </w:p>
        </w:tc>
        <w:tc>
          <w:tcPr>
            <w:tcW w:w="1813" w:type="dxa"/>
            <w:vAlign w:val="center"/>
          </w:tcPr>
          <w:p>
            <w:pPr>
              <w:jc w:val="center"/>
              <w:rPr>
                <w:rFonts w:ascii="宋体" w:hAnsi="宋体" w:cs="宋体"/>
                <w:b/>
                <w:sz w:val="18"/>
                <w:szCs w:val="18"/>
              </w:rPr>
            </w:pPr>
            <w:r>
              <w:rPr>
                <w:rFonts w:hint="eastAsia" w:ascii="宋体" w:hAnsi="宋体" w:cs="宋体"/>
                <w:b/>
                <w:sz w:val="18"/>
                <w:szCs w:val="18"/>
              </w:rPr>
              <w:t>计划开工日期</w:t>
            </w:r>
          </w:p>
        </w:tc>
        <w:tc>
          <w:tcPr>
            <w:tcW w:w="2611" w:type="dxa"/>
            <w:vAlign w:val="center"/>
          </w:tcPr>
          <w:p>
            <w:pPr>
              <w:jc w:val="center"/>
              <w:rPr>
                <w:rFonts w:ascii="宋体" w:hAnsi="宋体" w:cs="宋体"/>
                <w:b/>
                <w:sz w:val="18"/>
                <w:szCs w:val="18"/>
              </w:rPr>
            </w:pPr>
            <w:r>
              <w:rPr>
                <w:rFonts w:hint="eastAsia" w:ascii="宋体" w:hAnsi="宋体" w:cs="宋体"/>
                <w:b/>
                <w:sz w:val="18"/>
                <w:szCs w:val="18"/>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331" w:type="dxa"/>
            <w:vAlign w:val="center"/>
          </w:tcPr>
          <w:p>
            <w:pPr>
              <w:jc w:val="center"/>
              <w:rPr>
                <w:rFonts w:ascii="宋体" w:hAnsi="宋体" w:cs="宋体"/>
                <w:sz w:val="18"/>
                <w:szCs w:val="18"/>
              </w:rPr>
            </w:pPr>
            <w:r>
              <w:rPr>
                <w:rFonts w:hint="eastAsia" w:ascii="宋体" w:hAnsi="宋体" w:cs="宋体"/>
                <w:sz w:val="18"/>
                <w:szCs w:val="18"/>
              </w:rPr>
              <w:t>建设单位</w:t>
            </w:r>
          </w:p>
        </w:tc>
        <w:tc>
          <w:tcPr>
            <w:tcW w:w="2705" w:type="dxa"/>
            <w:vAlign w:val="center"/>
          </w:tcPr>
          <w:p>
            <w:pPr>
              <w:jc w:val="center"/>
              <w:rPr>
                <w:rFonts w:ascii="宋体" w:hAnsi="宋体" w:cs="宋体"/>
                <w:sz w:val="18"/>
                <w:szCs w:val="18"/>
              </w:rPr>
            </w:pPr>
            <w:r>
              <w:rPr>
                <w:rFonts w:hint="eastAsia" w:ascii="宋体" w:hAnsi="宋体" w:cs="宋体"/>
                <w:sz w:val="18"/>
                <w:szCs w:val="18"/>
              </w:rPr>
              <w:t>XXXXXXXXXX</w:t>
            </w:r>
          </w:p>
        </w:tc>
        <w:tc>
          <w:tcPr>
            <w:tcW w:w="1813"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2611" w:type="dxa"/>
            <w:vAlign w:val="center"/>
          </w:tcPr>
          <w:p>
            <w:pPr>
              <w:jc w:val="center"/>
              <w:rPr>
                <w:rFonts w:ascii="宋体" w:hAnsi="宋体" w:cs="宋体"/>
                <w:sz w:val="18"/>
                <w:szCs w:val="18"/>
              </w:rPr>
            </w:pPr>
            <w:r>
              <w:rPr>
                <w:rFonts w:hint="eastAsia" w:ascii="宋体" w:hAnsi="宋体" w:cs="宋体"/>
                <w:sz w:val="18"/>
                <w:szCs w:val="18"/>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31" w:type="dxa"/>
            <w:vAlign w:val="center"/>
          </w:tcPr>
          <w:p>
            <w:pPr>
              <w:jc w:val="center"/>
              <w:rPr>
                <w:rFonts w:ascii="宋体" w:hAnsi="宋体" w:cs="宋体"/>
                <w:sz w:val="18"/>
                <w:szCs w:val="18"/>
              </w:rPr>
            </w:pPr>
            <w:r>
              <w:rPr>
                <w:rFonts w:hint="eastAsia" w:ascii="宋体" w:hAnsi="宋体" w:cs="宋体"/>
                <w:sz w:val="18"/>
                <w:szCs w:val="18"/>
              </w:rPr>
              <w:t>施工单位</w:t>
            </w:r>
          </w:p>
        </w:tc>
        <w:tc>
          <w:tcPr>
            <w:tcW w:w="7129" w:type="dxa"/>
            <w:gridSpan w:val="3"/>
            <w:vAlign w:val="center"/>
          </w:tcPr>
          <w:p>
            <w:pPr>
              <w:jc w:val="center"/>
              <w:rPr>
                <w:rFonts w:ascii="宋体" w:hAnsi="宋体" w:cs="宋体"/>
                <w:sz w:val="18"/>
                <w:szCs w:val="18"/>
              </w:rPr>
            </w:pPr>
            <w:r>
              <w:rPr>
                <w:rFonts w:hint="eastAsia" w:ascii="宋体" w:hAnsi="宋体" w:cs="宋体"/>
                <w:sz w:val="18"/>
                <w:szCs w:val="18"/>
              </w:rPr>
              <w:t>XXXXXXXXXXXXXXXXXXXXXXXXXXXXXXXX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dxa"/>
            <w:vAlign w:val="center"/>
          </w:tcPr>
          <w:p>
            <w:pPr>
              <w:jc w:val="center"/>
              <w:rPr>
                <w:rFonts w:ascii="宋体" w:hAnsi="宋体" w:cs="宋体"/>
                <w:sz w:val="18"/>
                <w:szCs w:val="18"/>
              </w:rPr>
            </w:pPr>
            <w:r>
              <w:rPr>
                <w:rFonts w:hint="eastAsia" w:ascii="宋体" w:hAnsi="宋体" w:cs="宋体"/>
                <w:sz w:val="18"/>
                <w:szCs w:val="18"/>
              </w:rPr>
              <w:t>地点范围</w:t>
            </w:r>
          </w:p>
        </w:tc>
        <w:tc>
          <w:tcPr>
            <w:tcW w:w="2705" w:type="dxa"/>
            <w:vAlign w:val="center"/>
          </w:tcPr>
          <w:p>
            <w:pPr>
              <w:jc w:val="center"/>
              <w:rPr>
                <w:rFonts w:ascii="宋体" w:hAnsi="宋体" w:cs="宋体"/>
                <w:sz w:val="18"/>
                <w:szCs w:val="18"/>
              </w:rPr>
            </w:pPr>
            <w:r>
              <w:rPr>
                <w:rFonts w:hint="eastAsia" w:ascii="宋体" w:hAnsi="宋体" w:cs="宋体"/>
                <w:sz w:val="18"/>
                <w:szCs w:val="18"/>
              </w:rPr>
              <w:t>XXXXXXXXXXXX</w:t>
            </w:r>
          </w:p>
        </w:tc>
        <w:tc>
          <w:tcPr>
            <w:tcW w:w="1813" w:type="dxa"/>
            <w:vAlign w:val="center"/>
          </w:tcPr>
          <w:p>
            <w:pPr>
              <w:jc w:val="center"/>
              <w:rPr>
                <w:rFonts w:ascii="宋体" w:hAnsi="宋体" w:cs="宋体"/>
                <w:sz w:val="18"/>
                <w:szCs w:val="18"/>
              </w:rPr>
            </w:pPr>
            <w:r>
              <w:rPr>
                <w:rFonts w:hint="eastAsia" w:ascii="宋体" w:hAnsi="宋体" w:cs="宋体"/>
                <w:sz w:val="18"/>
                <w:szCs w:val="18"/>
              </w:rPr>
              <w:t>XXXXXXXXXX</w:t>
            </w:r>
          </w:p>
        </w:tc>
        <w:tc>
          <w:tcPr>
            <w:tcW w:w="2611" w:type="dxa"/>
            <w:vAlign w:val="center"/>
          </w:tcPr>
          <w:p>
            <w:pPr>
              <w:jc w:val="center"/>
              <w:rPr>
                <w:rFonts w:ascii="宋体" w:hAnsi="宋体" w:cs="宋体"/>
                <w:sz w:val="18"/>
                <w:szCs w:val="18"/>
              </w:rPr>
            </w:pPr>
            <w:r>
              <w:rPr>
                <w:rFonts w:hint="eastAsia" w:ascii="宋体" w:hAnsi="宋体" w:cs="宋体"/>
                <w:sz w:val="18"/>
                <w:szCs w:val="18"/>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jc w:val="center"/>
        </w:trPr>
        <w:tc>
          <w:tcPr>
            <w:tcW w:w="8460" w:type="dxa"/>
            <w:gridSpan w:val="4"/>
          </w:tcPr>
          <w:p>
            <w:pPr>
              <w:rPr>
                <w:rFonts w:ascii="宋体" w:hAnsi="宋体" w:cs="宋体"/>
                <w:sz w:val="18"/>
                <w:szCs w:val="18"/>
              </w:rPr>
            </w:pPr>
            <w:r>
              <w:rPr>
                <w:rFonts w:hint="eastAsia" w:ascii="宋体" w:hAnsi="宋体" w:cs="宋体"/>
                <w:sz w:val="18"/>
                <w:szCs w:val="18"/>
              </w:rPr>
              <w:t>施工作业程序</w:t>
            </w:r>
          </w:p>
          <w:p>
            <w:pPr>
              <w:rPr>
                <w:rFonts w:ascii="宋体" w:hAnsi="宋体" w:cs="宋体"/>
                <w:sz w:val="18"/>
                <w:szCs w:val="18"/>
              </w:rPr>
            </w:pPr>
            <w:r>
              <w:rPr>
                <w:rFonts w:hint="eastAsia" w:ascii="宋体" w:hAnsi="宋体" w:cs="宋体"/>
                <w:sz w:val="18"/>
                <w:szCs w:val="18"/>
              </w:rPr>
              <w:t>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8460" w:type="dxa"/>
            <w:gridSpan w:val="4"/>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r>
              <w:rPr>
                <w:rFonts w:hint="eastAsia" w:ascii="宋体" w:hAnsi="宋体" w:cs="宋体"/>
                <w:sz w:val="18"/>
                <w:szCs w:val="18"/>
              </w:rPr>
              <w:t>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jc w:val="center"/>
        </w:trPr>
        <w:tc>
          <w:tcPr>
            <w:tcW w:w="8460" w:type="dxa"/>
            <w:gridSpan w:val="4"/>
          </w:tcPr>
          <w:p>
            <w:pPr>
              <w:rPr>
                <w:rFonts w:ascii="宋体" w:hAnsi="宋体" w:cs="宋体"/>
                <w:sz w:val="18"/>
                <w:szCs w:val="18"/>
              </w:rPr>
            </w:pPr>
            <w:r>
              <w:rPr>
                <w:rFonts w:hint="eastAsia" w:ascii="宋体" w:hAnsi="宋体" w:cs="宋体"/>
                <w:sz w:val="18"/>
                <w:szCs w:val="18"/>
              </w:rPr>
              <w:t>附送资料：</w:t>
            </w:r>
          </w:p>
          <w:p>
            <w:pPr>
              <w:numPr>
                <w:ilvl w:val="0"/>
                <w:numId w:val="1"/>
              </w:numPr>
              <w:rPr>
                <w:rFonts w:ascii="宋体" w:hAnsi="宋体" w:cs="宋体"/>
                <w:sz w:val="18"/>
                <w:szCs w:val="18"/>
              </w:rPr>
            </w:pPr>
            <w:r>
              <w:rPr>
                <w:rFonts w:hint="eastAsia" w:ascii="宋体" w:hAnsi="宋体" w:cs="宋体"/>
                <w:sz w:val="18"/>
                <w:szCs w:val="18"/>
              </w:rPr>
              <w:t xml:space="preserve">公安部门对爆破作业的同意文书或意见及其复印件                            </w:t>
            </w:r>
            <w:r>
              <w:rPr>
                <w:rFonts w:hint="eastAsia" w:ascii="宋体" w:hAnsi="宋体" w:cs="宋体"/>
                <w:sz w:val="18"/>
                <w:szCs w:val="18"/>
              </w:rPr>
              <w:sym w:font="Wingdings 2" w:char="00A3"/>
            </w:r>
          </w:p>
          <w:p>
            <w:pPr>
              <w:numPr>
                <w:ilvl w:val="0"/>
                <w:numId w:val="1"/>
              </w:numPr>
              <w:rPr>
                <w:rFonts w:ascii="宋体" w:hAnsi="宋体" w:cs="宋体"/>
                <w:sz w:val="18"/>
                <w:szCs w:val="18"/>
              </w:rPr>
            </w:pPr>
            <w:r>
              <w:rPr>
                <w:rFonts w:hint="eastAsia" w:ascii="宋体" w:hAnsi="宋体" w:cs="宋体"/>
                <w:sz w:val="18"/>
                <w:szCs w:val="18"/>
              </w:rPr>
              <w:t xml:space="preserve">采掘、爆破方案；已建立安全及防污染责任制、保障措施和应急预案的证明材料  </w:t>
            </w:r>
            <w:r>
              <w:rPr>
                <w:rFonts w:hint="eastAsia" w:ascii="宋体" w:hAnsi="宋体" w:cs="宋体"/>
                <w:sz w:val="18"/>
                <w:szCs w:val="18"/>
              </w:rPr>
              <w:sym w:font="Wingdings 2" w:char="00A3"/>
            </w:r>
          </w:p>
          <w:p>
            <w:pPr>
              <w:numPr>
                <w:ilvl w:val="0"/>
                <w:numId w:val="1"/>
              </w:numPr>
              <w:rPr>
                <w:rFonts w:ascii="宋体" w:hAnsi="宋体" w:cs="宋体"/>
                <w:sz w:val="18"/>
                <w:szCs w:val="18"/>
              </w:rPr>
            </w:pPr>
            <w:r>
              <w:rPr>
                <w:rFonts w:hint="eastAsia" w:ascii="宋体" w:hAnsi="宋体" w:cs="宋体"/>
                <w:sz w:val="18"/>
                <w:szCs w:val="18"/>
              </w:rPr>
              <w:t xml:space="preserve">与采掘、爆破作业有关的合同或协议书及其复印件                            </w:t>
            </w:r>
            <w:r>
              <w:rPr>
                <w:rFonts w:hint="eastAsia" w:ascii="宋体" w:hAnsi="宋体" w:cs="宋体"/>
                <w:sz w:val="18"/>
                <w:szCs w:val="18"/>
              </w:rPr>
              <w:sym w:font="Wingdings 2" w:char="00A3"/>
            </w:r>
          </w:p>
          <w:p>
            <w:pPr>
              <w:numPr>
                <w:ilvl w:val="0"/>
                <w:numId w:val="1"/>
              </w:numPr>
              <w:rPr>
                <w:rFonts w:ascii="宋体" w:hAnsi="宋体" w:cs="宋体"/>
                <w:sz w:val="18"/>
                <w:szCs w:val="18"/>
              </w:rPr>
            </w:pPr>
            <w:r>
              <w:rPr>
                <w:rFonts w:hint="eastAsia" w:ascii="宋体" w:hAnsi="宋体" w:cs="宋体"/>
                <w:sz w:val="18"/>
                <w:szCs w:val="18"/>
              </w:rPr>
              <w:t xml:space="preserve">采掘、爆破作业单位的资质认证文书及其复印件                              </w:t>
            </w:r>
            <w:r>
              <w:rPr>
                <w:rFonts w:hint="eastAsia" w:ascii="宋体" w:hAnsi="宋体" w:cs="宋体"/>
                <w:sz w:val="18"/>
                <w:szCs w:val="18"/>
              </w:rPr>
              <w:sym w:font="Wingdings 2" w:char="00A3"/>
            </w:r>
          </w:p>
        </w:tc>
      </w:tr>
    </w:tbl>
    <w:p>
      <w:pPr>
        <w:jc w:val="center"/>
        <w:rPr>
          <w:rFonts w:ascii="黑体" w:hAnsi="黑体" w:eastAsia="黑体" w:cs="黑体"/>
          <w:szCs w:val="22"/>
        </w:rPr>
      </w:pPr>
    </w:p>
    <w:p>
      <w:pPr>
        <w:jc w:val="center"/>
        <w:rPr>
          <w:rFonts w:ascii="黑体" w:hAnsi="黑体" w:eastAsia="黑体" w:cs="黑体"/>
          <w:szCs w:val="22"/>
        </w:rPr>
      </w:pPr>
    </w:p>
    <w:p>
      <w:pPr>
        <w:jc w:val="center"/>
        <w:rPr>
          <w:rFonts w:ascii="黑体" w:hAnsi="黑体" w:eastAsia="黑体" w:cs="黑体"/>
          <w:szCs w:val="22"/>
        </w:rPr>
      </w:pPr>
    </w:p>
    <w:p>
      <w:pPr>
        <w:jc w:val="center"/>
        <w:rPr>
          <w:rFonts w:ascii="黑体" w:hAnsi="黑体" w:eastAsia="黑体" w:cs="黑体"/>
          <w:szCs w:val="22"/>
        </w:rPr>
      </w:pPr>
    </w:p>
    <w:p>
      <w:pPr>
        <w:pStyle w:val="14"/>
        <w:ind w:firstLine="1785" w:firstLineChars="850"/>
        <w:jc w:val="left"/>
        <w:rPr>
          <w:rFonts w:ascii="黑体" w:hAnsi="黑体" w:eastAsia="黑体" w:cs="宋体"/>
          <w:szCs w:val="21"/>
        </w:rPr>
      </w:pPr>
      <w:r>
        <w:rPr>
          <w:rFonts w:hint="eastAsia" w:ascii="黑体" w:hAnsi="黑体" w:eastAsia="黑体" w:cs="宋体"/>
          <w:szCs w:val="21"/>
        </w:rPr>
        <w:t>附件2：在港口内进行采掘、爆破等活动许可申请表示范文本</w:t>
      </w: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tbl>
      <w:tblPr>
        <w:tblStyle w:val="9"/>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725"/>
        <w:gridCol w:w="1605"/>
        <w:gridCol w:w="1680"/>
        <w:gridCol w:w="945"/>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99" w:type="dxa"/>
            <w:vMerge w:val="restart"/>
            <w:textDirection w:val="tbLrV"/>
            <w:vAlign w:val="center"/>
          </w:tcPr>
          <w:p>
            <w:pPr>
              <w:ind w:left="113" w:right="113"/>
              <w:jc w:val="center"/>
              <w:rPr>
                <w:szCs w:val="21"/>
              </w:rPr>
            </w:pPr>
            <w:r>
              <w:rPr>
                <w:rFonts w:hint="eastAsia"/>
                <w:szCs w:val="21"/>
              </w:rPr>
              <w:t>申请人</w:t>
            </w:r>
          </w:p>
        </w:tc>
        <w:tc>
          <w:tcPr>
            <w:tcW w:w="1725" w:type="dxa"/>
            <w:vAlign w:val="center"/>
          </w:tcPr>
          <w:p>
            <w:pPr>
              <w:jc w:val="center"/>
              <w:rPr>
                <w:szCs w:val="21"/>
              </w:rPr>
            </w:pPr>
            <w:r>
              <w:rPr>
                <w:rFonts w:hint="eastAsia"/>
                <w:szCs w:val="21"/>
              </w:rPr>
              <w:t>名称</w:t>
            </w:r>
          </w:p>
        </w:tc>
        <w:tc>
          <w:tcPr>
            <w:tcW w:w="5936" w:type="dxa"/>
            <w:gridSpan w:val="4"/>
            <w:vAlign w:val="center"/>
          </w:tcPr>
          <w:p>
            <w:pPr>
              <w:jc w:val="center"/>
              <w:rPr>
                <w:szCs w:val="21"/>
              </w:rPr>
            </w:pPr>
            <w:r>
              <w:rPr>
                <w:rFonts w:hint="eastAsia"/>
                <w:szCs w:val="21"/>
              </w:rPr>
              <w:t>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99" w:type="dxa"/>
            <w:vMerge w:val="continue"/>
            <w:vAlign w:val="center"/>
          </w:tcPr>
          <w:p>
            <w:pPr>
              <w:jc w:val="center"/>
              <w:rPr>
                <w:szCs w:val="21"/>
              </w:rPr>
            </w:pPr>
          </w:p>
        </w:tc>
        <w:tc>
          <w:tcPr>
            <w:tcW w:w="1725" w:type="dxa"/>
            <w:vAlign w:val="center"/>
          </w:tcPr>
          <w:p>
            <w:pPr>
              <w:jc w:val="center"/>
              <w:rPr>
                <w:szCs w:val="21"/>
              </w:rPr>
            </w:pPr>
            <w:r>
              <w:rPr>
                <w:rFonts w:hint="eastAsia"/>
                <w:szCs w:val="21"/>
              </w:rPr>
              <w:t>地址</w:t>
            </w:r>
          </w:p>
        </w:tc>
        <w:tc>
          <w:tcPr>
            <w:tcW w:w="3285" w:type="dxa"/>
            <w:gridSpan w:val="2"/>
            <w:vAlign w:val="center"/>
          </w:tcPr>
          <w:p>
            <w:pPr>
              <w:jc w:val="center"/>
              <w:rPr>
                <w:szCs w:val="21"/>
              </w:rPr>
            </w:pPr>
            <w:r>
              <w:rPr>
                <w:rFonts w:hint="eastAsia"/>
                <w:szCs w:val="21"/>
              </w:rPr>
              <w:t>XXXXXXXXXXXX</w:t>
            </w:r>
          </w:p>
        </w:tc>
        <w:tc>
          <w:tcPr>
            <w:tcW w:w="945" w:type="dxa"/>
            <w:vAlign w:val="center"/>
          </w:tcPr>
          <w:p>
            <w:pPr>
              <w:jc w:val="center"/>
              <w:rPr>
                <w:szCs w:val="21"/>
              </w:rPr>
            </w:pPr>
            <w:r>
              <w:rPr>
                <w:rFonts w:hint="eastAsia"/>
                <w:szCs w:val="21"/>
              </w:rPr>
              <w:t>邮编</w:t>
            </w:r>
          </w:p>
        </w:tc>
        <w:tc>
          <w:tcPr>
            <w:tcW w:w="1706" w:type="dxa"/>
            <w:vAlign w:val="center"/>
          </w:tcPr>
          <w:p>
            <w:pPr>
              <w:jc w:val="center"/>
              <w:rPr>
                <w:szCs w:val="21"/>
              </w:rPr>
            </w:pPr>
            <w:r>
              <w:rPr>
                <w:rFonts w:hint="eastAsia"/>
                <w:szCs w:val="21"/>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99" w:type="dxa"/>
            <w:vMerge w:val="continue"/>
            <w:vAlign w:val="center"/>
          </w:tcPr>
          <w:p>
            <w:pPr>
              <w:jc w:val="center"/>
              <w:rPr>
                <w:szCs w:val="21"/>
              </w:rPr>
            </w:pPr>
          </w:p>
        </w:tc>
        <w:tc>
          <w:tcPr>
            <w:tcW w:w="1725" w:type="dxa"/>
            <w:vAlign w:val="center"/>
          </w:tcPr>
          <w:p>
            <w:pPr>
              <w:jc w:val="center"/>
              <w:rPr>
                <w:szCs w:val="21"/>
              </w:rPr>
            </w:pPr>
            <w:r>
              <w:rPr>
                <w:rFonts w:hint="eastAsia"/>
                <w:szCs w:val="21"/>
              </w:rPr>
              <w:t>开户银行</w:t>
            </w:r>
          </w:p>
        </w:tc>
        <w:tc>
          <w:tcPr>
            <w:tcW w:w="3285" w:type="dxa"/>
            <w:gridSpan w:val="2"/>
            <w:vAlign w:val="center"/>
          </w:tcPr>
          <w:p>
            <w:pPr>
              <w:jc w:val="center"/>
              <w:rPr>
                <w:szCs w:val="21"/>
              </w:rPr>
            </w:pPr>
            <w:r>
              <w:rPr>
                <w:rFonts w:hint="eastAsia"/>
                <w:szCs w:val="21"/>
              </w:rPr>
              <w:t>XXXXXXXXXXXXXXXXXXXXXXXX</w:t>
            </w:r>
          </w:p>
        </w:tc>
        <w:tc>
          <w:tcPr>
            <w:tcW w:w="945" w:type="dxa"/>
            <w:vMerge w:val="restart"/>
            <w:vAlign w:val="center"/>
          </w:tcPr>
          <w:p>
            <w:pPr>
              <w:jc w:val="center"/>
              <w:rPr>
                <w:szCs w:val="21"/>
              </w:rPr>
            </w:pPr>
            <w:r>
              <w:rPr>
                <w:rFonts w:hint="eastAsia"/>
                <w:szCs w:val="21"/>
              </w:rPr>
              <w:t>联系人</w:t>
            </w:r>
          </w:p>
        </w:tc>
        <w:tc>
          <w:tcPr>
            <w:tcW w:w="1706" w:type="dxa"/>
            <w:vMerge w:val="restart"/>
            <w:vAlign w:val="center"/>
          </w:tcPr>
          <w:p>
            <w:pPr>
              <w:jc w:val="center"/>
              <w:rPr>
                <w:szCs w:val="21"/>
              </w:rPr>
            </w:pPr>
            <w:r>
              <w:rPr>
                <w:rFonts w:hint="eastAsia"/>
                <w:szCs w:val="21"/>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99" w:type="dxa"/>
            <w:vMerge w:val="continue"/>
            <w:vAlign w:val="center"/>
          </w:tcPr>
          <w:p>
            <w:pPr>
              <w:jc w:val="center"/>
              <w:rPr>
                <w:szCs w:val="21"/>
              </w:rPr>
            </w:pPr>
          </w:p>
        </w:tc>
        <w:tc>
          <w:tcPr>
            <w:tcW w:w="1725" w:type="dxa"/>
            <w:vAlign w:val="center"/>
          </w:tcPr>
          <w:p>
            <w:pPr>
              <w:jc w:val="center"/>
              <w:rPr>
                <w:szCs w:val="21"/>
              </w:rPr>
            </w:pPr>
            <w:r>
              <w:rPr>
                <w:rFonts w:hint="eastAsia"/>
                <w:szCs w:val="21"/>
              </w:rPr>
              <w:t>开户账号</w:t>
            </w:r>
          </w:p>
        </w:tc>
        <w:tc>
          <w:tcPr>
            <w:tcW w:w="3285" w:type="dxa"/>
            <w:gridSpan w:val="2"/>
            <w:vAlign w:val="center"/>
          </w:tcPr>
          <w:p>
            <w:pPr>
              <w:jc w:val="center"/>
              <w:rPr>
                <w:szCs w:val="21"/>
              </w:rPr>
            </w:pPr>
            <w:r>
              <w:rPr>
                <w:rFonts w:hint="eastAsia"/>
                <w:szCs w:val="21"/>
              </w:rPr>
              <w:t>XXXXXXXXXXXXXXXXXXXXXXXX</w:t>
            </w:r>
          </w:p>
        </w:tc>
        <w:tc>
          <w:tcPr>
            <w:tcW w:w="945" w:type="dxa"/>
            <w:vMerge w:val="continue"/>
            <w:vAlign w:val="center"/>
          </w:tcPr>
          <w:p>
            <w:pPr>
              <w:jc w:val="center"/>
              <w:rPr>
                <w:szCs w:val="21"/>
              </w:rPr>
            </w:pPr>
          </w:p>
        </w:tc>
        <w:tc>
          <w:tcPr>
            <w:tcW w:w="1706"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99" w:type="dxa"/>
            <w:vMerge w:val="continue"/>
            <w:vAlign w:val="center"/>
          </w:tcPr>
          <w:p>
            <w:pPr>
              <w:jc w:val="center"/>
              <w:rPr>
                <w:szCs w:val="21"/>
              </w:rPr>
            </w:pPr>
          </w:p>
        </w:tc>
        <w:tc>
          <w:tcPr>
            <w:tcW w:w="1725" w:type="dxa"/>
            <w:vAlign w:val="center"/>
          </w:tcPr>
          <w:p>
            <w:pPr>
              <w:jc w:val="center"/>
              <w:rPr>
                <w:szCs w:val="21"/>
              </w:rPr>
            </w:pPr>
            <w:r>
              <w:rPr>
                <w:rFonts w:hint="eastAsia"/>
                <w:szCs w:val="21"/>
              </w:rPr>
              <w:t>电话</w:t>
            </w:r>
          </w:p>
        </w:tc>
        <w:tc>
          <w:tcPr>
            <w:tcW w:w="1605" w:type="dxa"/>
            <w:vAlign w:val="center"/>
          </w:tcPr>
          <w:p>
            <w:pPr>
              <w:jc w:val="center"/>
              <w:rPr>
                <w:szCs w:val="21"/>
              </w:rPr>
            </w:pPr>
            <w:r>
              <w:rPr>
                <w:rFonts w:hint="eastAsia"/>
                <w:szCs w:val="21"/>
              </w:rPr>
              <w:t>XXXXXXXXXX</w:t>
            </w:r>
          </w:p>
        </w:tc>
        <w:tc>
          <w:tcPr>
            <w:tcW w:w="1680" w:type="dxa"/>
            <w:vAlign w:val="center"/>
          </w:tcPr>
          <w:p>
            <w:pPr>
              <w:jc w:val="center"/>
              <w:rPr>
                <w:szCs w:val="21"/>
              </w:rPr>
            </w:pPr>
            <w:r>
              <w:rPr>
                <w:rFonts w:hint="eastAsia"/>
                <w:szCs w:val="21"/>
              </w:rPr>
              <w:t>申请日期</w:t>
            </w:r>
          </w:p>
        </w:tc>
        <w:tc>
          <w:tcPr>
            <w:tcW w:w="945" w:type="dxa"/>
            <w:vAlign w:val="center"/>
          </w:tcPr>
          <w:p>
            <w:pPr>
              <w:jc w:val="center"/>
              <w:rPr>
                <w:szCs w:val="21"/>
              </w:rPr>
            </w:pPr>
            <w:r>
              <w:rPr>
                <w:rFonts w:hint="eastAsia"/>
                <w:szCs w:val="21"/>
              </w:rPr>
              <w:t>XXXX</w:t>
            </w:r>
          </w:p>
        </w:tc>
        <w:tc>
          <w:tcPr>
            <w:tcW w:w="1706" w:type="dxa"/>
            <w:vAlign w:val="center"/>
          </w:tcPr>
          <w:p>
            <w:pPr>
              <w:jc w:val="center"/>
              <w:rPr>
                <w:szCs w:val="21"/>
              </w:rPr>
            </w:pPr>
            <w:r>
              <w:rPr>
                <w:rFonts w:hint="eastAsia"/>
                <w:szCs w:val="21"/>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jc w:val="center"/>
        </w:trPr>
        <w:tc>
          <w:tcPr>
            <w:tcW w:w="8660" w:type="dxa"/>
            <w:gridSpan w:val="6"/>
          </w:tcPr>
          <w:p>
            <w:pPr>
              <w:rPr>
                <w:szCs w:val="21"/>
              </w:rPr>
            </w:pPr>
            <w:r>
              <w:rPr>
                <w:rFonts w:hint="eastAsia"/>
                <w:szCs w:val="21"/>
              </w:rPr>
              <w:t>施工作业示意图：</w:t>
            </w:r>
          </w:p>
          <w:p>
            <w:pPr>
              <w:rPr>
                <w:szCs w:val="21"/>
              </w:rPr>
            </w:pPr>
            <w:r>
              <w:rPr>
                <w:rFonts w:hint="eastAsia"/>
                <w:szCs w:val="21"/>
              </w:rPr>
              <w:t>XXXXXXXXXXXXXXXXXXXXXXXX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jc w:val="center"/>
        </w:trPr>
        <w:tc>
          <w:tcPr>
            <w:tcW w:w="8660" w:type="dxa"/>
            <w:gridSpan w:val="6"/>
          </w:tcPr>
          <w:p>
            <w:pPr>
              <w:rPr>
                <w:szCs w:val="21"/>
              </w:rPr>
            </w:pPr>
            <w:r>
              <w:rPr>
                <w:rFonts w:hint="eastAsia"/>
                <w:szCs w:val="21"/>
              </w:rPr>
              <w:t>备注：</w:t>
            </w:r>
          </w:p>
          <w:p>
            <w:pPr>
              <w:rPr>
                <w:szCs w:val="21"/>
              </w:rPr>
            </w:pPr>
            <w:r>
              <w:rPr>
                <w:rFonts w:hint="eastAsia"/>
                <w:szCs w:val="21"/>
              </w:rPr>
              <w:t>XXXXXXXXXXXXXXXXXXXXXXXXXXXXX</w:t>
            </w:r>
          </w:p>
        </w:tc>
      </w:tr>
    </w:tbl>
    <w:p>
      <w:pPr>
        <w:spacing w:line="360" w:lineRule="auto"/>
        <w:ind w:firstLine="422" w:firstLineChars="201"/>
        <w:jc w:val="left"/>
        <w:rPr>
          <w:rFonts w:ascii="宋体" w:hAnsi="宋体" w:cs="宋体"/>
          <w:color w:val="000000"/>
          <w:kern w:val="0"/>
          <w:szCs w:val="21"/>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3150" w:firstLineChars="1500"/>
        <w:jc w:val="left"/>
        <w:rPr>
          <w:rFonts w:ascii="黑体" w:hAnsi="黑体" w:eastAsia="黑体" w:cs="黑体"/>
          <w:szCs w:val="21"/>
        </w:rPr>
      </w:pPr>
    </w:p>
    <w:p>
      <w:pPr>
        <w:pStyle w:val="14"/>
        <w:ind w:firstLine="3150" w:firstLineChars="1500"/>
        <w:jc w:val="left"/>
        <w:rPr>
          <w:rFonts w:ascii="黑体" w:hAnsi="黑体" w:eastAsia="黑体" w:cs="黑体"/>
          <w:szCs w:val="21"/>
        </w:rPr>
      </w:pPr>
    </w:p>
    <w:p>
      <w:pPr>
        <w:pStyle w:val="14"/>
        <w:ind w:firstLine="3150" w:firstLineChars="1500"/>
        <w:jc w:val="left"/>
        <w:rPr>
          <w:rFonts w:ascii="黑体" w:hAnsi="黑体" w:eastAsia="黑体" w:cs="黑体"/>
          <w:szCs w:val="21"/>
        </w:rPr>
      </w:pPr>
    </w:p>
    <w:p>
      <w:pPr>
        <w:pStyle w:val="14"/>
        <w:ind w:firstLine="3150" w:firstLineChars="1500"/>
        <w:jc w:val="left"/>
        <w:rPr>
          <w:rFonts w:ascii="黑体" w:hAnsi="黑体" w:eastAsia="黑体" w:cs="黑体"/>
          <w:szCs w:val="21"/>
        </w:rPr>
      </w:pPr>
    </w:p>
    <w:p>
      <w:pPr>
        <w:pStyle w:val="14"/>
        <w:ind w:firstLine="3150" w:firstLineChars="1500"/>
        <w:jc w:val="left"/>
        <w:rPr>
          <w:rFonts w:ascii="黑体" w:hAnsi="黑体" w:eastAsia="黑体" w:cs="黑体"/>
          <w:szCs w:val="21"/>
        </w:rPr>
      </w:pPr>
    </w:p>
    <w:p>
      <w:pPr>
        <w:pStyle w:val="14"/>
        <w:ind w:firstLine="3150" w:firstLineChars="1500"/>
        <w:jc w:val="left"/>
        <w:rPr>
          <w:rFonts w:ascii="黑体" w:hAnsi="黑体" w:eastAsia="黑体" w:cs="黑体"/>
          <w:szCs w:val="21"/>
        </w:rPr>
      </w:pPr>
    </w:p>
    <w:p>
      <w:pPr>
        <w:pStyle w:val="14"/>
        <w:ind w:firstLine="3255" w:firstLineChars="1550"/>
        <w:jc w:val="left"/>
        <w:rPr>
          <w:rFonts w:ascii="黑体" w:hAnsi="黑体" w:eastAsia="黑体" w:cs="黑体"/>
          <w:sz w:val="32"/>
          <w:szCs w:val="32"/>
        </w:rPr>
      </w:pPr>
      <w:r>
        <w:rPr>
          <w:rFonts w:hint="eastAsia" w:ascii="黑体" w:hAnsi="黑体" w:eastAsia="黑体" w:cs="黑体"/>
          <w:szCs w:val="21"/>
        </w:rPr>
        <w:t>附件3：事项流程图</w:t>
      </w:r>
    </w:p>
    <w:p>
      <w:pPr>
        <w:pStyle w:val="14"/>
        <w:ind w:firstLine="0" w:firstLineChars="0"/>
        <w:rPr>
          <w:rFonts w:ascii="黑体" w:hAnsi="黑体" w:eastAsia="黑体" w:cs="黑体"/>
          <w:sz w:val="32"/>
          <w:szCs w:val="32"/>
        </w:rPr>
      </w:pPr>
    </w:p>
    <w:p>
      <w:pPr>
        <w:pStyle w:val="14"/>
        <w:spacing w:afterLines="50"/>
        <w:ind w:firstLine="560"/>
        <w:jc w:val="right"/>
        <w:rPr>
          <w:rFonts w:ascii="黑体" w:hAnsi="黑体" w:eastAsia="黑体"/>
          <w:color w:val="000000"/>
          <w:sz w:val="28"/>
          <w:szCs w:val="28"/>
        </w:rPr>
      </w:pPr>
      <w:r>
        <w:rPr>
          <w:rFonts w:ascii="黑体" w:hAnsi="黑体" w:eastAsia="黑体"/>
          <w:color w:val="000000"/>
          <w:sz w:val="28"/>
          <w:szCs w:val="28"/>
        </w:rPr>
        <w:pict>
          <v:shape id="_x0000_i1029"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afterLines="50"/>
        <w:ind w:firstLine="560"/>
        <w:jc w:val="right"/>
        <w:rPr>
          <w:rFonts w:ascii="黑体" w:hAnsi="黑体" w:eastAsia="黑体"/>
          <w:color w:val="000000"/>
          <w:sz w:val="28"/>
          <w:szCs w:val="28"/>
        </w:rPr>
      </w:pPr>
    </w:p>
    <w:p>
      <w:pPr>
        <w:pStyle w:val="14"/>
        <w:spacing w:afterLines="50"/>
        <w:ind w:firstLine="560"/>
        <w:jc w:val="right"/>
        <w:rPr>
          <w:rFonts w:ascii="黑体" w:hAnsi="黑体" w:eastAsia="黑体"/>
          <w:color w:val="000000"/>
          <w:sz w:val="28"/>
          <w:szCs w:val="28"/>
        </w:rPr>
      </w:pPr>
    </w:p>
    <w:p>
      <w:pPr>
        <w:pStyle w:val="14"/>
        <w:spacing w:afterLines="50"/>
        <w:ind w:firstLine="560"/>
        <w:jc w:val="right"/>
        <w:rPr>
          <w:rFonts w:ascii="黑体" w:hAnsi="黑体" w:eastAsia="黑体"/>
          <w:color w:val="000000"/>
          <w:sz w:val="28"/>
          <w:szCs w:val="28"/>
        </w:rPr>
      </w:pPr>
    </w:p>
    <w:p>
      <w:pPr>
        <w:pStyle w:val="14"/>
        <w:spacing w:afterLines="50"/>
        <w:ind w:right="560" w:firstLine="2800" w:firstLineChars="1000"/>
        <w:rPr>
          <w:rFonts w:ascii="黑体" w:hAnsi="黑体" w:eastAsia="黑体"/>
          <w:color w:val="000000"/>
          <w:sz w:val="28"/>
          <w:szCs w:val="28"/>
        </w:rPr>
      </w:pPr>
    </w:p>
    <w:p>
      <w:pPr>
        <w:pStyle w:val="14"/>
        <w:spacing w:afterLines="50"/>
        <w:ind w:right="560" w:firstLine="2800" w:firstLineChars="1000"/>
        <w:rPr>
          <w:rFonts w:ascii="黑体" w:hAnsi="黑体" w:eastAsia="黑体"/>
          <w:color w:val="000000"/>
          <w:sz w:val="28"/>
          <w:szCs w:val="28"/>
        </w:rPr>
      </w:pPr>
    </w:p>
    <w:p>
      <w:pPr>
        <w:pStyle w:val="14"/>
        <w:spacing w:afterLines="50"/>
        <w:ind w:right="560" w:firstLine="2800" w:firstLineChars="1000"/>
        <w:rPr>
          <w:rFonts w:ascii="黑体" w:hAnsi="黑体" w:eastAsia="黑体"/>
          <w:color w:val="000000"/>
          <w:sz w:val="28"/>
          <w:szCs w:val="28"/>
        </w:rPr>
      </w:pPr>
      <w:r>
        <w:rPr>
          <w:rFonts w:hint="eastAsia" w:ascii="黑体" w:hAnsi="黑体" w:eastAsia="黑体"/>
          <w:color w:val="000000"/>
          <w:sz w:val="28"/>
          <w:szCs w:val="28"/>
        </w:rPr>
        <w:t>FWZN-11410423005487735X4412018095W0001</w:t>
      </w:r>
    </w:p>
    <w:p>
      <w:pPr>
        <w:pStyle w:val="14"/>
        <w:ind w:firstLine="560"/>
        <w:jc w:val="right"/>
        <w:rPr>
          <w:rFonts w:ascii="黑体" w:hAnsi="黑体" w:eastAsia="黑体"/>
          <w:color w:val="000000"/>
          <w:sz w:val="28"/>
          <w:szCs w:val="28"/>
        </w:rPr>
      </w:pPr>
    </w:p>
    <w:p>
      <w:pPr>
        <w:pStyle w:val="14"/>
      </w:pPr>
    </w:p>
    <w:p>
      <w:pPr>
        <w:pStyle w:val="14"/>
      </w:pPr>
    </w:p>
    <w:p>
      <w:pPr>
        <w:pStyle w:val="14"/>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航行警（通）告发布</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sz w:val="32"/>
          <w:szCs w:val="32"/>
        </w:rPr>
      </w:pPr>
      <w:r>
        <w:rPr>
          <w:rFonts w:ascii="黑体" w:hAnsi="黑体" w:eastAsia="黑体"/>
          <w:color w:val="000000"/>
          <w:sz w:val="32"/>
          <w:szCs w:val="32"/>
        </w:rPr>
        <w:t>航行警（通）告发布</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11410423005487735X4412018095W0001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w:t>
      </w:r>
      <w:r>
        <w:rPr>
          <w:rFonts w:hAnsi="宋体" w:cs="宋体"/>
          <w:szCs w:val="21"/>
        </w:rPr>
        <w:t>航行警（通）告发布</w:t>
      </w:r>
      <w:r>
        <w:rPr>
          <w:rFonts w:hint="eastAsia" w:hAnsi="宋体" w:cs="宋体"/>
          <w:szCs w:val="21"/>
        </w:rPr>
        <w:t>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公共服务</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1.《中华人民共和国船员条例》（国务院令第494号）</w:t>
      </w:r>
    </w:p>
    <w:p>
      <w:pPr>
        <w:pStyle w:val="14"/>
        <w:jc w:val="left"/>
        <w:rPr>
          <w:rFonts w:hAnsi="宋体" w:cs="宋体"/>
          <w:szCs w:val="21"/>
        </w:rPr>
      </w:pPr>
      <w:r>
        <w:rPr>
          <w:rFonts w:hint="eastAsia" w:hAnsi="宋体" w:cs="宋体"/>
          <w:szCs w:val="21"/>
        </w:rPr>
        <w:t>2.《中华人民共和国内河交通安全管理条例》（国务院令第355号）</w:t>
      </w:r>
    </w:p>
    <w:p>
      <w:pPr>
        <w:pStyle w:val="14"/>
        <w:jc w:val="left"/>
        <w:rPr>
          <w:rFonts w:hAnsi="宋体" w:cs="宋体"/>
          <w:szCs w:val="21"/>
        </w:rPr>
      </w:pPr>
      <w:r>
        <w:rPr>
          <w:rFonts w:hint="eastAsia" w:hAnsi="宋体" w:cs="宋体"/>
          <w:szCs w:val="21"/>
        </w:rPr>
        <w:t>3.《内河船舶船员特殊培训考试和发证办法》（海船员〔2015〕90号）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p>
    <w:p>
      <w:pPr>
        <w:pStyle w:val="14"/>
        <w:jc w:val="left"/>
        <w:rPr>
          <w:rFonts w:hAnsi="宋体" w:cs="宋体"/>
          <w:szCs w:val="21"/>
        </w:rPr>
      </w:pPr>
      <w:r>
        <w:rPr>
          <w:rFonts w:hint="eastAsia" w:hAnsi="宋体" w:cs="宋体"/>
          <w:szCs w:val="21"/>
        </w:rPr>
        <w:t>1.航道变迁，航道水深、宽度发生变化；</w:t>
      </w:r>
    </w:p>
    <w:p>
      <w:pPr>
        <w:pStyle w:val="14"/>
        <w:jc w:val="left"/>
        <w:rPr>
          <w:rFonts w:hAnsi="宋体" w:cs="宋体"/>
          <w:szCs w:val="21"/>
        </w:rPr>
      </w:pPr>
      <w:r>
        <w:rPr>
          <w:rFonts w:hint="eastAsia" w:hAnsi="宋体" w:cs="宋体"/>
          <w:szCs w:val="21"/>
        </w:rPr>
        <w:t>2.妨碍通航安全的物体；</w:t>
      </w:r>
    </w:p>
    <w:p>
      <w:pPr>
        <w:pStyle w:val="14"/>
        <w:jc w:val="left"/>
        <w:rPr>
          <w:rFonts w:hAnsi="宋体" w:cs="宋体"/>
          <w:szCs w:val="21"/>
        </w:rPr>
      </w:pPr>
      <w:r>
        <w:rPr>
          <w:rFonts w:hint="eastAsia" w:hAnsi="宋体" w:cs="宋体"/>
          <w:szCs w:val="21"/>
        </w:rPr>
        <w:t>3.航标发生位移、损坏、灭失；</w:t>
      </w:r>
    </w:p>
    <w:p>
      <w:pPr>
        <w:pStyle w:val="14"/>
        <w:jc w:val="left"/>
        <w:rPr>
          <w:rFonts w:hAnsi="宋体" w:cs="宋体"/>
          <w:szCs w:val="21"/>
        </w:rPr>
      </w:pPr>
      <w:r>
        <w:rPr>
          <w:rFonts w:hint="eastAsia" w:hAnsi="宋体" w:cs="宋体"/>
          <w:szCs w:val="21"/>
        </w:rPr>
        <w:t>4.妨碍通航安全的其他情况</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1.航道变迁，航道水深、宽度无发生变化；</w:t>
      </w:r>
    </w:p>
    <w:p>
      <w:pPr>
        <w:pStyle w:val="14"/>
        <w:jc w:val="left"/>
        <w:rPr>
          <w:rFonts w:hAnsi="宋体" w:cs="宋体"/>
          <w:szCs w:val="21"/>
        </w:rPr>
      </w:pPr>
      <w:r>
        <w:rPr>
          <w:rFonts w:hint="eastAsia" w:hAnsi="宋体" w:cs="宋体"/>
          <w:szCs w:val="21"/>
        </w:rPr>
        <w:t>2.未妨碍通航安全的物体；</w:t>
      </w:r>
    </w:p>
    <w:p>
      <w:pPr>
        <w:pStyle w:val="14"/>
        <w:jc w:val="left"/>
        <w:rPr>
          <w:rFonts w:hAnsi="宋体" w:cs="宋体"/>
          <w:szCs w:val="21"/>
        </w:rPr>
      </w:pPr>
      <w:r>
        <w:rPr>
          <w:rFonts w:hint="eastAsia" w:hAnsi="宋体" w:cs="宋体"/>
          <w:szCs w:val="21"/>
        </w:rPr>
        <w:t>3.航标未发生位移、损坏、灭失；</w:t>
      </w:r>
    </w:p>
    <w:p>
      <w:pPr>
        <w:pStyle w:val="14"/>
        <w:jc w:val="left"/>
        <w:rPr>
          <w:rFonts w:hAnsi="宋体" w:cs="宋体"/>
          <w:szCs w:val="21"/>
        </w:rPr>
      </w:pPr>
      <w:r>
        <w:rPr>
          <w:rFonts w:hint="eastAsia" w:hAnsi="宋体" w:cs="宋体"/>
          <w:szCs w:val="21"/>
        </w:rPr>
        <w:t>4.未妨碍通航安全的其他情况</w:t>
      </w: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525" w:firstLineChars="250"/>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内河交通安全管理条例》（国务院令第355号）第四十四条规定：任何单位和个人发现下列情况，应当迅速向海事管理机构报告：（一）航道变迁，航道水深、宽度发生变化；（二）妨碍通航安全的物体；（三）航标发生位移、损坏、灭失；（四）妨碍通航安全的其他情况。海事管理机构接到报告后，应当根据情况发布航行通告或者航行警告，并通知航道、航标主管部门。 《中华人民共和国海上航行警告和航行通告管理规定》（国函(1992)204号）第五条规定：在中华人民共和国沿海水域从事下列活动，必须事先向所涉及的海区的区域主管机关申请发布海上航行警告、航行通告：（一）改变航道、航槽；（二）划定、改动或者撤销禁航区、抛泥区、水产养殖区、测速区、水上娱乐区；（三）设置或者撤除公用罗经标、消磁场；（四）打捞沉船、沉物；（五）铺设、撤除、检修电缆和管道；（六）设置、撤除系船浮筒及其他建筑物；（七）设置、撤除用于海上勘探开发的设施和其安全区；（八）从事扫海、疏浚、爆破、打桩、拔桩、起重、钻探等作业；（九）进行使船舶航行能力受到限制的超长、超高、笨重拖带作业；（十）进行有碍海上航行安全的海洋地质调查、勘探和水文测量；（十一）进行其他影响海上航行和作业安全的活动。军事单位划定、改动或者撤销军事禁航区、军事训练区，由国家主管机关或者区域主管机关发布海上航行警告、航行通告。</w:t>
      </w: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34" o:spid="_x0000_s1061" o:spt="75" type="#_x0000_t75" style="position:absolute;left:0pt;margin-left:64.15pt;margin-top:71.7pt;height:663.4pt;width:469.2pt;mso-position-horizontal-relative:page;mso-position-vertical-relative:page;z-index:251659264;mso-width-relative:page;mso-height-relative:page;" filled="f" o:preferrelative="t" stroked="f" coordsize="21600,21600">
            <v:path/>
            <v:fill on="f" focussize="0,0"/>
            <v:stroke on="f" joinstyle="miter"/>
            <v:imagedata r:id="rId11"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tbl>
      <w:tblPr>
        <w:tblStyle w:val="9"/>
        <w:tblW w:w="9845"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91"/>
        <w:gridCol w:w="1535"/>
        <w:gridCol w:w="1344"/>
        <w:gridCol w:w="1345"/>
        <w:gridCol w:w="879"/>
        <w:gridCol w:w="1052"/>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2591" w:type="dxa"/>
            <w:tcMar>
              <w:top w:w="120" w:type="dxa"/>
              <w:left w:w="225" w:type="dxa"/>
              <w:bottom w:w="120" w:type="dxa"/>
              <w:right w:w="225" w:type="dxa"/>
            </w:tcMar>
            <w:vAlign w:val="center"/>
          </w:tcPr>
          <w:p>
            <w:pPr>
              <w:widowControl/>
              <w:spacing w:line="340" w:lineRule="exac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535" w:type="dxa"/>
            <w:tcMar>
              <w:top w:w="120" w:type="dxa"/>
              <w:left w:w="225" w:type="dxa"/>
              <w:bottom w:w="120" w:type="dxa"/>
              <w:right w:w="225" w:type="dxa"/>
            </w:tcMar>
            <w:vAlign w:val="center"/>
          </w:tcPr>
          <w:p>
            <w:pPr>
              <w:widowControl/>
              <w:spacing w:line="340" w:lineRule="exac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344" w:type="dxa"/>
            <w:tcMar>
              <w:top w:w="120" w:type="dxa"/>
              <w:left w:w="225" w:type="dxa"/>
              <w:bottom w:w="120" w:type="dxa"/>
              <w:right w:w="225" w:type="dxa"/>
            </w:tcMar>
            <w:vAlign w:val="center"/>
          </w:tcPr>
          <w:p>
            <w:pPr>
              <w:widowControl/>
              <w:spacing w:line="340" w:lineRule="exac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345" w:type="dxa"/>
            <w:tcMar>
              <w:top w:w="120" w:type="dxa"/>
              <w:left w:w="225" w:type="dxa"/>
              <w:bottom w:w="120" w:type="dxa"/>
              <w:right w:w="225" w:type="dxa"/>
            </w:tcMar>
            <w:vAlign w:val="center"/>
          </w:tcPr>
          <w:p>
            <w:pPr>
              <w:widowControl/>
              <w:spacing w:line="340" w:lineRule="exac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879" w:type="dxa"/>
            <w:tcMar>
              <w:top w:w="120" w:type="dxa"/>
              <w:left w:w="225" w:type="dxa"/>
              <w:bottom w:w="120" w:type="dxa"/>
              <w:right w:w="225" w:type="dxa"/>
            </w:tcMar>
            <w:vAlign w:val="center"/>
          </w:tcPr>
          <w:p>
            <w:pPr>
              <w:widowControl/>
              <w:spacing w:line="340" w:lineRule="exac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1052" w:type="dxa"/>
            <w:tcMar>
              <w:top w:w="120" w:type="dxa"/>
              <w:left w:w="225" w:type="dxa"/>
              <w:bottom w:w="120" w:type="dxa"/>
              <w:right w:w="225" w:type="dxa"/>
            </w:tcMar>
            <w:vAlign w:val="center"/>
          </w:tcPr>
          <w:p>
            <w:pPr>
              <w:widowControl/>
              <w:spacing w:line="340" w:lineRule="exac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1099" w:type="dxa"/>
            <w:tcMar>
              <w:top w:w="120" w:type="dxa"/>
              <w:left w:w="225" w:type="dxa"/>
              <w:bottom w:w="120" w:type="dxa"/>
              <w:right w:w="225" w:type="dxa"/>
            </w:tcMar>
            <w:vAlign w:val="center"/>
          </w:tcPr>
          <w:p>
            <w:pPr>
              <w:widowControl/>
              <w:spacing w:line="340" w:lineRule="exac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1.主管机关对水上水下活动的批复(水上水下活动许可证等)</w:t>
            </w:r>
          </w:p>
        </w:tc>
        <w:tc>
          <w:tcPr>
            <w:tcW w:w="15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航行警（通）告发布</w:t>
            </w:r>
          </w:p>
        </w:tc>
        <w:tc>
          <w:tcPr>
            <w:tcW w:w="134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3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7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5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99"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2.水上水下活动方案，施工作业安全及防污染责任制、保障措施和应急预案</w:t>
            </w:r>
          </w:p>
        </w:tc>
        <w:tc>
          <w:tcPr>
            <w:tcW w:w="15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航行警（通）告发布</w:t>
            </w:r>
          </w:p>
        </w:tc>
        <w:tc>
          <w:tcPr>
            <w:tcW w:w="134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3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7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5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99"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3.发布航行警（通）告申请书</w:t>
            </w:r>
          </w:p>
        </w:tc>
        <w:tc>
          <w:tcPr>
            <w:tcW w:w="15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航行警（通）告发布</w:t>
            </w:r>
          </w:p>
        </w:tc>
        <w:tc>
          <w:tcPr>
            <w:tcW w:w="134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3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7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5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99" w:type="dxa"/>
            <w:vAlign w:val="center"/>
          </w:tcPr>
          <w:p>
            <w:pPr>
              <w:widowControl/>
              <w:jc w:val="center"/>
              <w:rPr>
                <w:rFonts w:ascii="宋体" w:hAnsi="宋体" w:cs="宋体"/>
                <w:color w:val="000000"/>
                <w:kern w:val="0"/>
                <w:sz w:val="18"/>
                <w:szCs w:val="18"/>
              </w:rPr>
            </w:pPr>
            <w:r>
              <w:rPr>
                <w:rFonts w:hint="eastAsia" w:ascii="宋体" w:hAnsi="宋体" w:cs="宋体"/>
                <w:color w:val="333333"/>
                <w:sz w:val="18"/>
                <w:szCs w:val="18"/>
                <w:shd w:val="clear" w:color="auto" w:fill="FFFFFF"/>
              </w:rPr>
              <w:t>复印件一份</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《中华人民共和国港口法》（2003年6月28日第十届全国人民代表大会常务委员会第三次会议通过　2015年第一次修正 2017年第二次修正）第十七条：港口的危险货物作业场所、实施卫生除害处理的专用场所，应当符合港口总体规划和国家有关安全生产、消防、检验检疫和环境保护的要求，其与人口密集区和港口客运设施的距离应当符合国务院有关部门的规定，经依法办理有关手续，并经港口行政管理部门批准后，方可建设。</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35" o:spid="_x0000_s1062" o:spt="75" type="#_x0000_t75" style="position:absolute;left:0pt;margin-left:66.6pt;margin-top:105.6pt;height:618.85pt;width:464.4pt;mso-position-horizontal-relative:page;mso-position-vertical-relative:page;z-index:251659264;mso-width-relative:page;mso-height-relative:page;" filled="f" o:preferrelative="t" stroked="f" coordsize="21600,21600">
            <v:path/>
            <v:fill on="f" focussize="0,0"/>
            <v:stroke on="f" joinstyle="miter"/>
            <v:imagedata r:id="rId12"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36" o:spid="_x0000_s1157" o:spt="75" type="#_x0000_t75" style="position:absolute;left:0pt;margin-left:67.25pt;margin-top:125.1pt;height:639.15pt;width:452.05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ind w:firstLine="315" w:firstLineChars="150"/>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（一）受理</w:t>
      </w:r>
    </w:p>
    <w:p>
      <w:pPr>
        <w:pStyle w:val="14"/>
        <w:jc w:val="left"/>
        <w:rPr>
          <w:rFonts w:hAnsi="宋体" w:cs="宋体"/>
          <w:szCs w:val="21"/>
        </w:rPr>
      </w:pPr>
      <w:r>
        <w:rPr>
          <w:rFonts w:hint="eastAsia" w:hAnsi="宋体" w:cs="宋体"/>
          <w:szCs w:val="21"/>
        </w:rPr>
        <w:t>受理窗口对申请材料进行审查，能当场予以确认的，应当场出具受理通知书；不能当场确认的，自收到申请材料之日起2个工作日内作出是否受理的决定；不符合规定的，向申请单位出具不予受理通知书。</w:t>
      </w:r>
    </w:p>
    <w:p>
      <w:pPr>
        <w:pStyle w:val="14"/>
        <w:jc w:val="left"/>
        <w:rPr>
          <w:rFonts w:hAnsi="宋体" w:cs="宋体"/>
          <w:szCs w:val="21"/>
        </w:rPr>
      </w:pPr>
      <w:r>
        <w:rPr>
          <w:rFonts w:hint="eastAsia" w:hAnsi="宋体" w:cs="宋体"/>
          <w:szCs w:val="21"/>
        </w:rPr>
        <w:t>（二）审核</w:t>
      </w:r>
      <w:r>
        <w:rPr>
          <w:rFonts w:hint="eastAsia" w:hAnsi="宋体" w:cs="宋体"/>
          <w:szCs w:val="21"/>
        </w:rPr>
        <w:tab/>
      </w:r>
    </w:p>
    <w:p>
      <w:pPr>
        <w:pStyle w:val="14"/>
        <w:jc w:val="left"/>
        <w:rPr>
          <w:rFonts w:hAnsi="宋体" w:cs="宋体"/>
          <w:szCs w:val="21"/>
        </w:rPr>
      </w:pPr>
      <w:r>
        <w:rPr>
          <w:rFonts w:hint="eastAsia" w:hAnsi="宋体" w:cs="宋体"/>
          <w:szCs w:val="21"/>
        </w:rPr>
        <w:t>报上一级主管机关审查审核决定。</w:t>
      </w:r>
    </w:p>
    <w:p>
      <w:pPr>
        <w:pStyle w:val="14"/>
        <w:jc w:val="left"/>
        <w:rPr>
          <w:rFonts w:hAnsi="宋体" w:cs="宋体"/>
          <w:szCs w:val="21"/>
        </w:rPr>
      </w:pPr>
      <w:r>
        <w:rPr>
          <w:rFonts w:hint="eastAsia" w:hAnsi="宋体" w:cs="宋体"/>
          <w:szCs w:val="21"/>
        </w:rPr>
        <w:t>（三）决定</w:t>
      </w:r>
    </w:p>
    <w:p>
      <w:pPr>
        <w:pStyle w:val="14"/>
        <w:jc w:val="left"/>
        <w:rPr>
          <w:rFonts w:hAnsi="宋体" w:cs="宋体"/>
          <w:szCs w:val="21"/>
        </w:rPr>
      </w:pPr>
      <w:r>
        <w:rPr>
          <w:rFonts w:hint="eastAsia" w:hAnsi="宋体" w:cs="宋体"/>
          <w:szCs w:val="21"/>
        </w:rPr>
        <w:t>反馈结果通过做出行政许可决定。</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自受理之日起20个工作日。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自受理之日起10个工作日。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自受理之日起10个工作日内到行政中心一楼18号窗口领取或邮递送达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（一）申请人在申请公共服务过程中，依法享有陈述权、申辩权；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（三）申请人不服公共服务决定的，有权在收到公共服务决定之日起60日内向鲁山县人民政府或鲁山县交通运输局申请行政复议，或者在6个月内向鲁山县人民法院提起行政诉讼。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315" w:firstLineChars="15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附件1：发布航行警（通）告申请表</w:t>
      </w:r>
    </w:p>
    <w:p>
      <w:pPr>
        <w:pStyle w:val="14"/>
        <w:jc w:val="left"/>
        <w:rPr>
          <w:rFonts w:hAnsi="宋体" w:cs="宋体"/>
          <w:szCs w:val="21"/>
        </w:rPr>
      </w:pPr>
      <w:r>
        <w:rPr>
          <w:rFonts w:hint="eastAsia" w:hAnsi="宋体" w:cs="宋体"/>
          <w:szCs w:val="21"/>
        </w:rPr>
        <w:t>附件2：发布航行警（通）告申请表示范文本</w:t>
      </w:r>
    </w:p>
    <w:p>
      <w:pPr>
        <w:pStyle w:val="14"/>
        <w:jc w:val="left"/>
        <w:rPr>
          <w:rFonts w:hAnsi="宋体" w:cs="宋体"/>
          <w:szCs w:val="21"/>
        </w:rPr>
      </w:pPr>
      <w:r>
        <w:rPr>
          <w:rFonts w:hint="eastAsia" w:hAnsi="宋体" w:cs="宋体"/>
          <w:szCs w:val="21"/>
        </w:rPr>
        <w:t>附件3：事项流程图</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560"/>
        <w:jc w:val="center"/>
        <w:rPr>
          <w:rFonts w:ascii="黑体" w:hAnsi="黑体" w:eastAsia="黑体"/>
          <w:sz w:val="28"/>
          <w:szCs w:val="28"/>
        </w:rPr>
      </w:pPr>
    </w:p>
    <w:p>
      <w:pPr>
        <w:pStyle w:val="14"/>
        <w:ind w:firstLine="560"/>
        <w:jc w:val="center"/>
        <w:rPr>
          <w:rFonts w:ascii="黑体" w:hAnsi="黑体" w:eastAsia="黑体"/>
          <w:sz w:val="28"/>
          <w:szCs w:val="28"/>
        </w:rPr>
      </w:pPr>
    </w:p>
    <w:p>
      <w:pPr>
        <w:pStyle w:val="14"/>
        <w:ind w:firstLine="0" w:firstLineChars="0"/>
        <w:rPr>
          <w:rFonts w:ascii="黑体" w:hAnsi="黑体" w:eastAsia="黑体" w:cs="黑体"/>
        </w:rPr>
      </w:pPr>
    </w:p>
    <w:p>
      <w:pPr>
        <w:pStyle w:val="14"/>
        <w:ind w:firstLine="0" w:firstLineChars="0"/>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rPr>
          <w:rFonts w:ascii="黑体" w:hAnsi="黑体" w:eastAsia="黑体" w:cs="黑体"/>
          <w:sz w:val="32"/>
          <w:szCs w:val="32"/>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jc w:val="left"/>
        <w:rPr>
          <w:rFonts w:hAnsi="宋体" w:cs="宋体"/>
          <w:szCs w:val="21"/>
        </w:rPr>
      </w:pPr>
    </w:p>
    <w:p>
      <w:pPr>
        <w:pStyle w:val="14"/>
        <w:ind w:firstLine="2205" w:firstLineChars="1050"/>
        <w:jc w:val="left"/>
        <w:rPr>
          <w:rFonts w:hAnsi="宋体" w:cs="宋体"/>
          <w:szCs w:val="21"/>
        </w:rPr>
      </w:pPr>
    </w:p>
    <w:p>
      <w:pPr>
        <w:pStyle w:val="14"/>
        <w:ind w:firstLine="2205" w:firstLineChars="1050"/>
        <w:jc w:val="left"/>
        <w:rPr>
          <w:rFonts w:ascii="黑体" w:hAnsi="黑体" w:eastAsia="黑体" w:cs="宋体"/>
          <w:szCs w:val="21"/>
        </w:rPr>
      </w:pPr>
      <w:r>
        <w:rPr>
          <w:rFonts w:hint="eastAsia" w:ascii="黑体" w:hAnsi="黑体" w:eastAsia="黑体" w:cs="宋体"/>
          <w:szCs w:val="21"/>
        </w:rPr>
        <w:t>附件1：航行通（警）告发布申请表</w:t>
      </w: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tbl>
      <w:tblPr>
        <w:tblStyle w:val="9"/>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0"/>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250" w:type="dxa"/>
          </w:tcPr>
          <w:p>
            <w:pPr>
              <w:jc w:val="center"/>
              <w:rPr>
                <w:rFonts w:ascii="宋体" w:hAnsi="宋体" w:cs="宋体"/>
                <w:sz w:val="18"/>
                <w:szCs w:val="18"/>
              </w:rPr>
            </w:pPr>
            <w:r>
              <w:rPr>
                <w:rFonts w:hint="eastAsia" w:ascii="宋体" w:hAnsi="宋体" w:cs="宋体"/>
                <w:sz w:val="18"/>
                <w:szCs w:val="18"/>
              </w:rPr>
              <w:t>申请内容</w:t>
            </w:r>
          </w:p>
        </w:tc>
        <w:tc>
          <w:tcPr>
            <w:tcW w:w="4230" w:type="dxa"/>
          </w:tcPr>
          <w:p>
            <w:pPr>
              <w:jc w:val="center"/>
              <w:rPr>
                <w:rFonts w:ascii="宋体" w:hAnsi="宋体" w:cs="宋体"/>
                <w:sz w:val="18"/>
                <w:szCs w:val="18"/>
              </w:rPr>
            </w:pPr>
            <w:r>
              <w:rPr>
                <w:rFonts w:hint="eastAsia" w:ascii="宋体" w:hAnsi="宋体" w:cs="宋体"/>
                <w:sz w:val="18"/>
                <w:szCs w:val="18"/>
              </w:rPr>
              <w:t>详细情况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250" w:type="dxa"/>
          </w:tcPr>
          <w:p>
            <w:pPr>
              <w:rPr>
                <w:rFonts w:ascii="宋体" w:hAnsi="宋体" w:cs="宋体"/>
                <w:sz w:val="18"/>
                <w:szCs w:val="18"/>
              </w:rPr>
            </w:pPr>
            <w:r>
              <w:rPr>
                <w:rFonts w:hint="eastAsia" w:ascii="宋体" w:hAnsi="宋体" w:cs="宋体"/>
                <w:sz w:val="18"/>
                <w:szCs w:val="18"/>
              </w:rPr>
              <w:t>作业内容</w:t>
            </w:r>
          </w:p>
        </w:tc>
        <w:tc>
          <w:tcPr>
            <w:tcW w:w="4230" w:type="dxa"/>
          </w:tcPr>
          <w:p>
            <w:pPr>
              <w:spacing w:line="5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50" w:type="dxa"/>
          </w:tcPr>
          <w:p>
            <w:pPr>
              <w:rPr>
                <w:rFonts w:ascii="宋体" w:hAnsi="宋体" w:cs="宋体"/>
                <w:sz w:val="18"/>
                <w:szCs w:val="18"/>
              </w:rPr>
            </w:pPr>
            <w:r>
              <w:rPr>
                <w:rFonts w:hint="eastAsia" w:ascii="宋体" w:hAnsi="宋体" w:cs="宋体"/>
                <w:sz w:val="18"/>
                <w:szCs w:val="18"/>
              </w:rPr>
              <w:t>作业起止日期和每天作业时间</w:t>
            </w:r>
          </w:p>
        </w:tc>
        <w:tc>
          <w:tcPr>
            <w:tcW w:w="4230" w:type="dxa"/>
          </w:tcPr>
          <w:p>
            <w:pPr>
              <w:spacing w:line="5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4250" w:type="dxa"/>
          </w:tcPr>
          <w:p>
            <w:pPr>
              <w:rPr>
                <w:rFonts w:ascii="宋体" w:hAnsi="宋体" w:cs="宋体"/>
                <w:sz w:val="18"/>
                <w:szCs w:val="18"/>
              </w:rPr>
            </w:pPr>
            <w:r>
              <w:rPr>
                <w:rFonts w:hint="eastAsia" w:ascii="宋体" w:hAnsi="宋体" w:cs="宋体"/>
                <w:sz w:val="18"/>
                <w:szCs w:val="18"/>
              </w:rPr>
              <w:t>参加作业的船舶、设施和</w:t>
            </w:r>
          </w:p>
          <w:p>
            <w:pPr>
              <w:rPr>
                <w:rFonts w:ascii="宋体" w:hAnsi="宋体" w:cs="宋体"/>
                <w:sz w:val="18"/>
                <w:szCs w:val="18"/>
              </w:rPr>
            </w:pPr>
            <w:r>
              <w:rPr>
                <w:rFonts w:hint="eastAsia" w:ascii="宋体" w:hAnsi="宋体" w:cs="宋体"/>
                <w:sz w:val="18"/>
                <w:szCs w:val="18"/>
              </w:rPr>
              <w:t>单位名称</w:t>
            </w:r>
          </w:p>
        </w:tc>
        <w:tc>
          <w:tcPr>
            <w:tcW w:w="4230" w:type="dxa"/>
          </w:tcPr>
          <w:p>
            <w:pPr>
              <w:spacing w:line="5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250" w:type="dxa"/>
          </w:tcPr>
          <w:p>
            <w:pPr>
              <w:rPr>
                <w:rFonts w:ascii="宋体" w:hAnsi="宋体" w:cs="宋体"/>
                <w:sz w:val="18"/>
                <w:szCs w:val="18"/>
              </w:rPr>
            </w:pPr>
            <w:r>
              <w:rPr>
                <w:rFonts w:hint="eastAsia" w:ascii="宋体" w:hAnsi="宋体" w:cs="宋体"/>
                <w:sz w:val="18"/>
                <w:szCs w:val="18"/>
              </w:rPr>
              <w:t>作业区域</w:t>
            </w:r>
          </w:p>
        </w:tc>
        <w:tc>
          <w:tcPr>
            <w:tcW w:w="4230" w:type="dxa"/>
          </w:tcPr>
          <w:p>
            <w:pPr>
              <w:spacing w:line="5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250" w:type="dxa"/>
          </w:tcPr>
          <w:p>
            <w:pPr>
              <w:rPr>
                <w:rFonts w:ascii="宋体" w:hAnsi="宋体" w:cs="宋体"/>
                <w:sz w:val="18"/>
                <w:szCs w:val="18"/>
              </w:rPr>
            </w:pPr>
            <w:r>
              <w:rPr>
                <w:rFonts w:hint="eastAsia" w:ascii="宋体" w:hAnsi="宋体" w:cs="宋体"/>
                <w:sz w:val="18"/>
                <w:szCs w:val="18"/>
              </w:rPr>
              <w:t>所挂信号</w:t>
            </w:r>
          </w:p>
        </w:tc>
        <w:tc>
          <w:tcPr>
            <w:tcW w:w="4230" w:type="dxa"/>
          </w:tcPr>
          <w:p>
            <w:pPr>
              <w:spacing w:line="5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250" w:type="dxa"/>
          </w:tcPr>
          <w:p>
            <w:pPr>
              <w:rPr>
                <w:rFonts w:ascii="宋体" w:hAnsi="宋体" w:cs="宋体"/>
                <w:sz w:val="18"/>
                <w:szCs w:val="18"/>
              </w:rPr>
            </w:pPr>
            <w:r>
              <w:rPr>
                <w:rFonts w:hint="eastAsia" w:ascii="宋体" w:hAnsi="宋体" w:cs="宋体"/>
                <w:sz w:val="18"/>
                <w:szCs w:val="18"/>
              </w:rPr>
              <w:t>安全措施</w:t>
            </w:r>
          </w:p>
        </w:tc>
        <w:tc>
          <w:tcPr>
            <w:tcW w:w="4230" w:type="dxa"/>
          </w:tcPr>
          <w:p>
            <w:pPr>
              <w:spacing w:line="500" w:lineRule="exact"/>
              <w:rPr>
                <w:rFonts w:ascii="宋体" w:hAnsi="宋体" w:cs="宋体"/>
                <w:sz w:val="18"/>
                <w:szCs w:val="18"/>
              </w:rPr>
            </w:pPr>
          </w:p>
        </w:tc>
      </w:tr>
    </w:tbl>
    <w:p>
      <w:pPr>
        <w:ind w:left="420" w:leftChars="200"/>
        <w:rPr>
          <w:rFonts w:ascii="宋体" w:hAnsi="宋体" w:cs="宋体"/>
          <w:sz w:val="18"/>
          <w:szCs w:val="18"/>
        </w:rPr>
      </w:pPr>
      <w:r>
        <w:rPr>
          <w:rFonts w:hint="eastAsia" w:ascii="宋体" w:hAnsi="宋体" w:cs="宋体"/>
          <w:sz w:val="18"/>
          <w:szCs w:val="18"/>
        </w:rPr>
        <w:t>申请单位名称（盖章）：</w:t>
      </w:r>
    </w:p>
    <w:p>
      <w:pPr>
        <w:ind w:left="420" w:leftChars="200"/>
        <w:rPr>
          <w:rFonts w:ascii="宋体" w:hAnsi="宋体" w:cs="宋体"/>
          <w:sz w:val="18"/>
          <w:szCs w:val="18"/>
        </w:rPr>
      </w:pPr>
      <w:r>
        <w:rPr>
          <w:rFonts w:hint="eastAsia" w:ascii="宋体" w:hAnsi="宋体" w:cs="宋体"/>
          <w:sz w:val="18"/>
          <w:szCs w:val="18"/>
        </w:rPr>
        <w:t>申请时间：</w:t>
      </w:r>
    </w:p>
    <w:p>
      <w:pPr>
        <w:ind w:left="420" w:leftChars="200"/>
        <w:rPr>
          <w:rFonts w:ascii="宋体" w:hAnsi="宋体" w:cs="宋体"/>
          <w:sz w:val="18"/>
          <w:szCs w:val="18"/>
        </w:rPr>
      </w:pPr>
      <w:r>
        <w:rPr>
          <w:rFonts w:hint="eastAsia" w:ascii="宋体" w:hAnsi="宋体" w:cs="宋体"/>
          <w:sz w:val="18"/>
          <w:szCs w:val="18"/>
        </w:rPr>
        <w:t>联系人：       传真：              地址：</w:t>
      </w:r>
    </w:p>
    <w:p>
      <w:pPr>
        <w:ind w:left="420" w:leftChars="200"/>
        <w:rPr>
          <w:rFonts w:ascii="宋体" w:hAnsi="宋体" w:cs="宋体"/>
          <w:sz w:val="18"/>
          <w:szCs w:val="18"/>
        </w:rPr>
      </w:pPr>
      <w:r>
        <w:rPr>
          <w:rFonts w:hint="eastAsia" w:ascii="宋体" w:hAnsi="宋体" w:cs="宋体"/>
          <w:sz w:val="18"/>
          <w:szCs w:val="18"/>
        </w:rPr>
        <w:t>电话：         邮编：              E-mail</w:t>
      </w:r>
    </w:p>
    <w:tbl>
      <w:tblPr>
        <w:tblStyle w:val="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7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1173" w:type="dxa"/>
          </w:tcPr>
          <w:p>
            <w:pPr>
              <w:rPr>
                <w:rFonts w:ascii="宋体" w:hAnsi="宋体" w:cs="宋体"/>
                <w:sz w:val="18"/>
                <w:szCs w:val="18"/>
              </w:rPr>
            </w:pPr>
            <w:r>
              <w:rPr>
                <w:rFonts w:hint="eastAsia" w:ascii="宋体" w:hAnsi="宋体" w:cs="宋体"/>
                <w:sz w:val="18"/>
                <w:szCs w:val="18"/>
              </w:rPr>
              <w:t>管理部门的处理意见</w:t>
            </w:r>
          </w:p>
        </w:tc>
        <w:tc>
          <w:tcPr>
            <w:tcW w:w="7355" w:type="dxa"/>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jc w:val="center"/>
        </w:trPr>
        <w:tc>
          <w:tcPr>
            <w:tcW w:w="1173" w:type="dxa"/>
          </w:tcPr>
          <w:p>
            <w:pPr>
              <w:rPr>
                <w:rFonts w:ascii="宋体" w:hAnsi="宋体" w:cs="宋体"/>
                <w:sz w:val="18"/>
                <w:szCs w:val="18"/>
              </w:rPr>
            </w:pPr>
            <w:r>
              <w:rPr>
                <w:rFonts w:hint="eastAsia" w:ascii="宋体" w:hAnsi="宋体" w:cs="宋体"/>
                <w:sz w:val="18"/>
                <w:szCs w:val="18"/>
              </w:rPr>
              <w:t>领导的审批意见</w:t>
            </w:r>
          </w:p>
        </w:tc>
        <w:tc>
          <w:tcPr>
            <w:tcW w:w="7355" w:type="dxa"/>
          </w:tcPr>
          <w:p>
            <w:pPr>
              <w:rPr>
                <w:rFonts w:ascii="宋体" w:hAnsi="宋体" w:cs="宋体"/>
                <w:sz w:val="18"/>
                <w:szCs w:val="18"/>
              </w:rPr>
            </w:pPr>
          </w:p>
        </w:tc>
      </w:tr>
    </w:tbl>
    <w:p>
      <w:pPr>
        <w:rPr>
          <w:sz w:val="24"/>
        </w:rPr>
      </w:pPr>
    </w:p>
    <w:p>
      <w:pPr>
        <w:spacing w:line="360" w:lineRule="auto"/>
        <w:jc w:val="center"/>
      </w:pPr>
    </w:p>
    <w:p>
      <w:pPr>
        <w:spacing w:line="360" w:lineRule="auto"/>
        <w:jc w:val="center"/>
      </w:pPr>
    </w:p>
    <w:p>
      <w:pPr>
        <w:pStyle w:val="14"/>
        <w:ind w:firstLine="0" w:firstLineChars="0"/>
        <w:rPr>
          <w:rFonts w:ascii="黑体" w:hAnsi="黑体" w:eastAsia="黑体" w:cs="黑体"/>
        </w:rPr>
      </w:pPr>
    </w:p>
    <w:p>
      <w:pPr>
        <w:pStyle w:val="14"/>
        <w:ind w:firstLine="0" w:firstLineChars="0"/>
        <w:jc w:val="left"/>
        <w:rPr>
          <w:rFonts w:hAnsi="宋体" w:cs="宋体"/>
          <w:szCs w:val="21"/>
        </w:rPr>
      </w:pPr>
    </w:p>
    <w:p>
      <w:pPr>
        <w:pStyle w:val="14"/>
        <w:ind w:firstLine="0" w:firstLineChars="0"/>
        <w:jc w:val="center"/>
        <w:rPr>
          <w:rFonts w:ascii="黑体" w:hAnsi="黑体" w:eastAsia="黑体" w:cs="黑体"/>
        </w:rPr>
      </w:pPr>
    </w:p>
    <w:p>
      <w:pPr>
        <w:pStyle w:val="14"/>
        <w:ind w:firstLine="2205" w:firstLineChars="1050"/>
        <w:jc w:val="left"/>
        <w:rPr>
          <w:rFonts w:ascii="黑体" w:hAnsi="黑体" w:eastAsia="黑体" w:cs="宋体"/>
          <w:szCs w:val="21"/>
        </w:rPr>
      </w:pPr>
      <w:r>
        <w:rPr>
          <w:rFonts w:hint="eastAsia" w:ascii="黑体" w:hAnsi="黑体" w:eastAsia="黑体" w:cs="宋体"/>
          <w:szCs w:val="21"/>
        </w:rPr>
        <w:t>附件2：航行通（警）告发布申请表示范文本</w:t>
      </w:r>
    </w:p>
    <w:p>
      <w:pPr>
        <w:pStyle w:val="14"/>
        <w:ind w:firstLine="0" w:firstLineChars="0"/>
        <w:jc w:val="center"/>
        <w:rPr>
          <w:rFonts w:ascii="黑体" w:hAnsi="黑体" w:eastAsia="黑体" w:cs="黑体"/>
          <w:sz w:val="32"/>
          <w:szCs w:val="32"/>
        </w:rPr>
      </w:pPr>
    </w:p>
    <w:p>
      <w:pPr>
        <w:pStyle w:val="14"/>
        <w:ind w:firstLine="0" w:firstLineChars="0"/>
        <w:jc w:val="center"/>
        <w:rPr>
          <w:rFonts w:ascii="黑体" w:hAnsi="黑体" w:eastAsia="黑体" w:cs="黑体"/>
        </w:rPr>
      </w:pPr>
    </w:p>
    <w:tbl>
      <w:tblPr>
        <w:tblStyle w:val="9"/>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0"/>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250" w:type="dxa"/>
          </w:tcPr>
          <w:p>
            <w:pPr>
              <w:jc w:val="center"/>
              <w:rPr>
                <w:rFonts w:ascii="宋体" w:hAnsi="宋体" w:cs="宋体"/>
                <w:sz w:val="18"/>
                <w:szCs w:val="18"/>
              </w:rPr>
            </w:pPr>
            <w:r>
              <w:rPr>
                <w:rFonts w:hint="eastAsia" w:ascii="宋体" w:hAnsi="宋体" w:cs="宋体"/>
                <w:sz w:val="18"/>
                <w:szCs w:val="18"/>
              </w:rPr>
              <w:t>申请内容</w:t>
            </w:r>
          </w:p>
        </w:tc>
        <w:tc>
          <w:tcPr>
            <w:tcW w:w="4230" w:type="dxa"/>
          </w:tcPr>
          <w:p>
            <w:pPr>
              <w:jc w:val="center"/>
              <w:rPr>
                <w:rFonts w:ascii="宋体" w:hAnsi="宋体" w:cs="宋体"/>
                <w:sz w:val="18"/>
                <w:szCs w:val="18"/>
              </w:rPr>
            </w:pPr>
            <w:r>
              <w:rPr>
                <w:rFonts w:hint="eastAsia" w:ascii="宋体" w:hAnsi="宋体" w:cs="宋体"/>
                <w:sz w:val="18"/>
                <w:szCs w:val="18"/>
              </w:rPr>
              <w:t>详细情况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250" w:type="dxa"/>
          </w:tcPr>
          <w:p>
            <w:pPr>
              <w:rPr>
                <w:rFonts w:ascii="宋体" w:hAnsi="宋体" w:cs="宋体"/>
                <w:sz w:val="18"/>
                <w:szCs w:val="18"/>
              </w:rPr>
            </w:pPr>
            <w:r>
              <w:rPr>
                <w:rFonts w:hint="eastAsia" w:ascii="宋体" w:hAnsi="宋体" w:cs="宋体"/>
                <w:sz w:val="18"/>
                <w:szCs w:val="18"/>
              </w:rPr>
              <w:t>作业内容</w:t>
            </w:r>
          </w:p>
        </w:tc>
        <w:tc>
          <w:tcPr>
            <w:tcW w:w="4230" w:type="dxa"/>
          </w:tcPr>
          <w:p>
            <w:pPr>
              <w:spacing w:line="500" w:lineRule="exact"/>
              <w:rPr>
                <w:rFonts w:ascii="宋体" w:hAnsi="宋体" w:cs="宋体"/>
                <w:sz w:val="18"/>
                <w:szCs w:val="18"/>
              </w:rPr>
            </w:pPr>
            <w:r>
              <w:rPr>
                <w:rFonts w:hint="eastAsia" w:ascii="宋体" w:hAnsi="宋体" w:cs="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50" w:type="dxa"/>
          </w:tcPr>
          <w:p>
            <w:pPr>
              <w:rPr>
                <w:rFonts w:ascii="宋体" w:hAnsi="宋体" w:cs="宋体"/>
                <w:sz w:val="18"/>
                <w:szCs w:val="18"/>
              </w:rPr>
            </w:pPr>
            <w:r>
              <w:rPr>
                <w:rFonts w:hint="eastAsia" w:ascii="宋体" w:hAnsi="宋体" w:cs="宋体"/>
                <w:sz w:val="18"/>
                <w:szCs w:val="18"/>
              </w:rPr>
              <w:t>作业起止日期和每天作业时间</w:t>
            </w:r>
          </w:p>
        </w:tc>
        <w:tc>
          <w:tcPr>
            <w:tcW w:w="4230" w:type="dxa"/>
          </w:tcPr>
          <w:p>
            <w:pPr>
              <w:spacing w:line="500" w:lineRule="exact"/>
              <w:rPr>
                <w:rFonts w:ascii="宋体" w:hAnsi="宋体" w:cs="宋体"/>
                <w:sz w:val="18"/>
                <w:szCs w:val="18"/>
              </w:rPr>
            </w:pPr>
            <w:r>
              <w:rPr>
                <w:rFonts w:hint="eastAsia" w:ascii="宋体" w:hAnsi="宋体" w:cs="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4250" w:type="dxa"/>
          </w:tcPr>
          <w:p>
            <w:pPr>
              <w:rPr>
                <w:rFonts w:ascii="宋体" w:hAnsi="宋体" w:cs="宋体"/>
                <w:sz w:val="18"/>
                <w:szCs w:val="18"/>
              </w:rPr>
            </w:pPr>
            <w:r>
              <w:rPr>
                <w:rFonts w:hint="eastAsia" w:ascii="宋体" w:hAnsi="宋体" w:cs="宋体"/>
                <w:sz w:val="18"/>
                <w:szCs w:val="18"/>
              </w:rPr>
              <w:t>参加作业的船舶、设施和</w:t>
            </w:r>
          </w:p>
          <w:p>
            <w:pPr>
              <w:rPr>
                <w:rFonts w:ascii="宋体" w:hAnsi="宋体" w:cs="宋体"/>
                <w:sz w:val="18"/>
                <w:szCs w:val="18"/>
              </w:rPr>
            </w:pPr>
            <w:r>
              <w:rPr>
                <w:rFonts w:hint="eastAsia" w:ascii="宋体" w:hAnsi="宋体" w:cs="宋体"/>
                <w:sz w:val="18"/>
                <w:szCs w:val="18"/>
              </w:rPr>
              <w:t>单位名称</w:t>
            </w:r>
          </w:p>
        </w:tc>
        <w:tc>
          <w:tcPr>
            <w:tcW w:w="4230" w:type="dxa"/>
          </w:tcPr>
          <w:p>
            <w:pPr>
              <w:spacing w:line="500" w:lineRule="exact"/>
              <w:rPr>
                <w:rFonts w:ascii="宋体" w:hAnsi="宋体" w:cs="宋体"/>
                <w:sz w:val="18"/>
                <w:szCs w:val="18"/>
              </w:rPr>
            </w:pPr>
            <w:r>
              <w:rPr>
                <w:rFonts w:hint="eastAsia" w:ascii="宋体" w:hAnsi="宋体" w:cs="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250" w:type="dxa"/>
          </w:tcPr>
          <w:p>
            <w:pPr>
              <w:rPr>
                <w:rFonts w:ascii="宋体" w:hAnsi="宋体" w:cs="宋体"/>
                <w:sz w:val="18"/>
                <w:szCs w:val="18"/>
              </w:rPr>
            </w:pPr>
            <w:r>
              <w:rPr>
                <w:rFonts w:hint="eastAsia" w:ascii="宋体" w:hAnsi="宋体" w:cs="宋体"/>
                <w:sz w:val="18"/>
                <w:szCs w:val="18"/>
              </w:rPr>
              <w:t>作业区域</w:t>
            </w:r>
          </w:p>
        </w:tc>
        <w:tc>
          <w:tcPr>
            <w:tcW w:w="4230" w:type="dxa"/>
          </w:tcPr>
          <w:p>
            <w:pPr>
              <w:spacing w:line="500" w:lineRule="exact"/>
              <w:rPr>
                <w:rFonts w:ascii="宋体" w:hAnsi="宋体" w:cs="宋体"/>
                <w:sz w:val="18"/>
                <w:szCs w:val="18"/>
              </w:rPr>
            </w:pPr>
            <w:r>
              <w:rPr>
                <w:rFonts w:hint="eastAsia" w:ascii="宋体" w:hAnsi="宋体" w:cs="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250" w:type="dxa"/>
          </w:tcPr>
          <w:p>
            <w:pPr>
              <w:rPr>
                <w:rFonts w:ascii="宋体" w:hAnsi="宋体" w:cs="宋体"/>
                <w:sz w:val="18"/>
                <w:szCs w:val="18"/>
              </w:rPr>
            </w:pPr>
            <w:r>
              <w:rPr>
                <w:rFonts w:hint="eastAsia" w:ascii="宋体" w:hAnsi="宋体" w:cs="宋体"/>
                <w:sz w:val="18"/>
                <w:szCs w:val="18"/>
              </w:rPr>
              <w:t>所挂信号</w:t>
            </w:r>
          </w:p>
        </w:tc>
        <w:tc>
          <w:tcPr>
            <w:tcW w:w="4230" w:type="dxa"/>
          </w:tcPr>
          <w:p>
            <w:pPr>
              <w:spacing w:line="500" w:lineRule="exact"/>
              <w:rPr>
                <w:rFonts w:ascii="宋体" w:hAnsi="宋体" w:cs="宋体"/>
                <w:sz w:val="18"/>
                <w:szCs w:val="18"/>
              </w:rPr>
            </w:pPr>
            <w:r>
              <w:rPr>
                <w:rFonts w:hint="eastAsia" w:ascii="宋体" w:hAnsi="宋体" w:cs="宋体"/>
                <w:sz w:val="18"/>
                <w:szCs w:val="18"/>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250" w:type="dxa"/>
          </w:tcPr>
          <w:p>
            <w:pPr>
              <w:rPr>
                <w:rFonts w:ascii="宋体" w:hAnsi="宋体" w:cs="宋体"/>
                <w:sz w:val="18"/>
                <w:szCs w:val="18"/>
              </w:rPr>
            </w:pPr>
            <w:r>
              <w:rPr>
                <w:rFonts w:hint="eastAsia" w:ascii="宋体" w:hAnsi="宋体" w:cs="宋体"/>
                <w:sz w:val="18"/>
                <w:szCs w:val="18"/>
              </w:rPr>
              <w:t>安全措施</w:t>
            </w:r>
          </w:p>
        </w:tc>
        <w:tc>
          <w:tcPr>
            <w:tcW w:w="4230" w:type="dxa"/>
          </w:tcPr>
          <w:p>
            <w:pPr>
              <w:spacing w:line="500" w:lineRule="exact"/>
              <w:rPr>
                <w:rFonts w:ascii="宋体" w:hAnsi="宋体" w:cs="宋体"/>
                <w:sz w:val="18"/>
                <w:szCs w:val="18"/>
              </w:rPr>
            </w:pPr>
            <w:r>
              <w:rPr>
                <w:rFonts w:hint="eastAsia" w:ascii="宋体" w:hAnsi="宋体" w:cs="宋体"/>
                <w:sz w:val="18"/>
                <w:szCs w:val="18"/>
              </w:rPr>
              <w:t>XXXXXX</w:t>
            </w:r>
          </w:p>
        </w:tc>
      </w:tr>
    </w:tbl>
    <w:p>
      <w:pPr>
        <w:ind w:left="420" w:leftChars="200"/>
        <w:rPr>
          <w:rFonts w:ascii="宋体" w:hAnsi="宋体" w:cs="宋体"/>
          <w:sz w:val="18"/>
          <w:szCs w:val="18"/>
        </w:rPr>
      </w:pPr>
      <w:r>
        <w:rPr>
          <w:rFonts w:hint="eastAsia" w:ascii="宋体" w:hAnsi="宋体" w:cs="宋体"/>
          <w:sz w:val="18"/>
          <w:szCs w:val="18"/>
        </w:rPr>
        <w:t>申请单位名称（盖章）：</w:t>
      </w:r>
    </w:p>
    <w:p>
      <w:pPr>
        <w:ind w:left="420" w:leftChars="200"/>
        <w:rPr>
          <w:rFonts w:ascii="宋体" w:hAnsi="宋体" w:cs="宋体"/>
          <w:sz w:val="18"/>
          <w:szCs w:val="18"/>
        </w:rPr>
      </w:pPr>
      <w:r>
        <w:rPr>
          <w:rFonts w:hint="eastAsia" w:ascii="宋体" w:hAnsi="宋体" w:cs="宋体"/>
          <w:sz w:val="18"/>
          <w:szCs w:val="18"/>
        </w:rPr>
        <w:t>申请时间：</w:t>
      </w:r>
    </w:p>
    <w:p>
      <w:pPr>
        <w:ind w:left="420" w:leftChars="200"/>
        <w:rPr>
          <w:rFonts w:ascii="宋体" w:hAnsi="宋体" w:cs="宋体"/>
          <w:sz w:val="18"/>
          <w:szCs w:val="18"/>
        </w:rPr>
      </w:pPr>
      <w:r>
        <w:rPr>
          <w:rFonts w:hint="eastAsia" w:ascii="宋体" w:hAnsi="宋体" w:cs="宋体"/>
          <w:sz w:val="18"/>
          <w:szCs w:val="18"/>
        </w:rPr>
        <w:t>联系人：XXX       传真：XXX              地址：XXXXXXX</w:t>
      </w:r>
    </w:p>
    <w:p>
      <w:pPr>
        <w:ind w:left="420" w:leftChars="200"/>
        <w:rPr>
          <w:rFonts w:ascii="宋体" w:hAnsi="宋体" w:cs="宋体"/>
          <w:sz w:val="18"/>
          <w:szCs w:val="18"/>
        </w:rPr>
      </w:pPr>
      <w:r>
        <w:rPr>
          <w:rFonts w:hint="eastAsia" w:ascii="宋体" w:hAnsi="宋体" w:cs="宋体"/>
          <w:sz w:val="18"/>
          <w:szCs w:val="18"/>
        </w:rPr>
        <w:t>电话： XXXX       邮编： XXXXXX          E-mail:XXXXXXX</w:t>
      </w:r>
    </w:p>
    <w:tbl>
      <w:tblPr>
        <w:tblStyle w:val="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7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1173" w:type="dxa"/>
          </w:tcPr>
          <w:p>
            <w:pPr>
              <w:rPr>
                <w:rFonts w:ascii="宋体" w:hAnsi="宋体" w:cs="宋体"/>
                <w:sz w:val="18"/>
                <w:szCs w:val="18"/>
              </w:rPr>
            </w:pPr>
            <w:r>
              <w:rPr>
                <w:rFonts w:hint="eastAsia" w:ascii="宋体" w:hAnsi="宋体" w:cs="宋体"/>
                <w:sz w:val="18"/>
                <w:szCs w:val="18"/>
              </w:rPr>
              <w:t>管理部门的处理意见</w:t>
            </w:r>
          </w:p>
        </w:tc>
        <w:tc>
          <w:tcPr>
            <w:tcW w:w="7355" w:type="dxa"/>
          </w:tcPr>
          <w:p>
            <w:pPr>
              <w:rPr>
                <w:rFonts w:ascii="宋体" w:hAnsi="宋体" w:cs="宋体"/>
                <w:sz w:val="18"/>
                <w:szCs w:val="18"/>
              </w:rPr>
            </w:pPr>
            <w:r>
              <w:rPr>
                <w:rFonts w:hint="eastAsia" w:ascii="宋体" w:hAnsi="宋体" w:cs="宋体"/>
                <w:sz w:val="18"/>
                <w:szCs w:val="18"/>
              </w:rPr>
              <w:t>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3" w:hRule="atLeast"/>
          <w:jc w:val="center"/>
        </w:trPr>
        <w:tc>
          <w:tcPr>
            <w:tcW w:w="1173" w:type="dxa"/>
          </w:tcPr>
          <w:p>
            <w:pPr>
              <w:rPr>
                <w:rFonts w:ascii="宋体" w:hAnsi="宋体" w:cs="宋体"/>
                <w:sz w:val="18"/>
                <w:szCs w:val="18"/>
              </w:rPr>
            </w:pPr>
            <w:r>
              <w:rPr>
                <w:rFonts w:hint="eastAsia" w:ascii="宋体" w:hAnsi="宋体" w:cs="宋体"/>
                <w:sz w:val="18"/>
                <w:szCs w:val="18"/>
              </w:rPr>
              <w:t>领导的审批意见</w:t>
            </w:r>
          </w:p>
        </w:tc>
        <w:tc>
          <w:tcPr>
            <w:tcW w:w="7355" w:type="dxa"/>
          </w:tcPr>
          <w:p>
            <w:pPr>
              <w:rPr>
                <w:rFonts w:ascii="宋体" w:hAnsi="宋体" w:cs="宋体"/>
                <w:sz w:val="18"/>
                <w:szCs w:val="18"/>
              </w:rPr>
            </w:pPr>
            <w:r>
              <w:rPr>
                <w:rFonts w:hint="eastAsia" w:ascii="宋体" w:hAnsi="宋体" w:cs="宋体"/>
                <w:sz w:val="18"/>
                <w:szCs w:val="18"/>
              </w:rPr>
              <w:t>XXXXX</w:t>
            </w:r>
          </w:p>
        </w:tc>
      </w:tr>
    </w:tbl>
    <w:p>
      <w:pPr>
        <w:rPr>
          <w:sz w:val="24"/>
        </w:rPr>
      </w:pPr>
    </w:p>
    <w:p>
      <w:pPr>
        <w:rPr>
          <w:sz w:val="24"/>
        </w:rPr>
      </w:pPr>
    </w:p>
    <w:p>
      <w:pPr>
        <w:rPr>
          <w:sz w:val="24"/>
        </w:rPr>
      </w:pPr>
    </w:p>
    <w:p>
      <w:pPr>
        <w:rPr>
          <w:sz w:val="24"/>
        </w:rPr>
      </w:pPr>
    </w:p>
    <w:p>
      <w:pPr>
        <w:pStyle w:val="14"/>
        <w:ind w:firstLine="2940" w:firstLineChars="1400"/>
        <w:jc w:val="left"/>
        <w:rPr>
          <w:rFonts w:ascii="黑体" w:hAnsi="黑体" w:eastAsia="黑体" w:cs="黑体"/>
        </w:rPr>
      </w:pPr>
      <w:r>
        <w:rPr>
          <w:rFonts w:hint="eastAsia" w:ascii="黑体" w:hAnsi="黑体" w:eastAsia="黑体" w:cs="黑体"/>
        </w:rPr>
        <w:t>附件3：事项流程图</w:t>
      </w:r>
    </w:p>
    <w:p>
      <w:pPr>
        <w:pStyle w:val="14"/>
        <w:ind w:firstLine="105" w:firstLineChars="50"/>
        <w:jc w:val="left"/>
        <w:rPr>
          <w:rFonts w:ascii="黑体" w:hAnsi="黑体" w:eastAsia="黑体" w:cs="黑体"/>
        </w:rPr>
      </w:pPr>
    </w:p>
    <w:p>
      <w:pPr>
        <w:rPr>
          <w:sz w:val="24"/>
        </w:rPr>
      </w:pPr>
      <w:r>
        <w:rPr>
          <w:sz w:val="24"/>
        </w:rPr>
        <w:pict>
          <v:shape id="_x0000_i1030"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14"/>
        <w:spacing w:beforeLines="50" w:afterLines="50"/>
        <w:ind w:right="560" w:firstLine="3500" w:firstLineChars="1250"/>
        <w:rPr>
          <w:rFonts w:ascii="黑体" w:hAnsi="黑体" w:eastAsia="黑体" w:cs="黑体"/>
          <w:sz w:val="28"/>
          <w:szCs w:val="28"/>
        </w:rPr>
      </w:pPr>
      <w:r>
        <w:rPr>
          <w:rFonts w:hint="eastAsia" w:ascii="黑体" w:hAnsi="黑体" w:eastAsia="黑体" w:cs="黑体"/>
          <w:sz w:val="28"/>
          <w:szCs w:val="28"/>
        </w:rPr>
        <w:t>FWZN-11410423005487735X400011800400001</w:t>
      </w:r>
    </w:p>
    <w:p>
      <w:pPr>
        <w:pStyle w:val="14"/>
        <w:jc w:val="right"/>
      </w:pPr>
    </w:p>
    <w:p>
      <w:pPr>
        <w:pStyle w:val="14"/>
      </w:pPr>
    </w:p>
    <w:p>
      <w:pPr>
        <w:pStyle w:val="14"/>
      </w:pPr>
    </w:p>
    <w:p>
      <w:pPr>
        <w:pStyle w:val="14"/>
      </w:pPr>
    </w:p>
    <w:p>
      <w:pPr>
        <w:pStyle w:val="14"/>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建设港口设施使用非深水岸线审批</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sz w:val="32"/>
          <w:szCs w:val="32"/>
        </w:rPr>
      </w:pPr>
      <w:r>
        <w:rPr>
          <w:rFonts w:ascii="黑体" w:hAnsi="黑体" w:eastAsia="黑体"/>
          <w:color w:val="000000"/>
          <w:sz w:val="32"/>
          <w:szCs w:val="32"/>
        </w:rPr>
        <w:t>建设港口设施使用非深水岸线审批</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11410423005487735X400011800400001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w:t>
      </w:r>
      <w:r>
        <w:rPr>
          <w:rFonts w:hAnsi="宋体" w:cs="宋体"/>
          <w:szCs w:val="21"/>
        </w:rPr>
        <w:t>建设港口设施使用非深水岸线</w:t>
      </w:r>
      <w:r>
        <w:rPr>
          <w:rFonts w:hint="eastAsia" w:hAnsi="宋体" w:cs="宋体"/>
          <w:szCs w:val="21"/>
        </w:rPr>
        <w:t>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中华人民共和国港口法》（2003年6月28日主席令第5号，2015年4月24日予以修改）第十三条：在港口总体规划区内建设港口设施，使用港口深水岸线的，由国务院交通主管部门会同国务院经济综合宏观调控部门批准；建设港口设施，使用非深水岸线的，由港口行政管理部门批准。</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hAnsi="宋体" w:cs="宋体"/>
          <w:bCs/>
          <w:color w:val="000000"/>
          <w:szCs w:val="21"/>
        </w:rPr>
      </w:pPr>
      <w:r>
        <w:rPr>
          <w:rFonts w:hint="eastAsia" w:hAnsi="宋体" w:cs="宋体"/>
          <w:bCs/>
          <w:color w:val="000000"/>
          <w:szCs w:val="21"/>
        </w:rPr>
        <w:t>（一）准予批准的条件：</w:t>
      </w:r>
    </w:p>
    <w:p>
      <w:pPr>
        <w:pStyle w:val="14"/>
        <w:ind w:firstLine="405" w:firstLineChars="0"/>
        <w:jc w:val="left"/>
        <w:rPr>
          <w:rFonts w:hAnsi="宋体" w:cs="宋体"/>
          <w:bCs/>
          <w:color w:val="000000"/>
          <w:szCs w:val="21"/>
        </w:rPr>
      </w:pPr>
      <w:r>
        <w:rPr>
          <w:rFonts w:hint="eastAsia" w:hAnsi="宋体" w:cs="宋体"/>
          <w:bCs/>
          <w:color w:val="000000"/>
          <w:szCs w:val="21"/>
        </w:rPr>
        <w:t>申请单位具有营业执照、组织机构代码证、成立文件等机构证明文件</w:t>
      </w:r>
    </w:p>
    <w:p>
      <w:pPr>
        <w:pStyle w:val="14"/>
        <w:ind w:firstLine="0" w:firstLineChars="0"/>
        <w:jc w:val="left"/>
        <w:rPr>
          <w:rFonts w:hAnsi="宋体" w:cs="宋体"/>
          <w:bCs/>
          <w:color w:val="000000"/>
          <w:szCs w:val="21"/>
        </w:rPr>
      </w:pPr>
      <w:r>
        <w:rPr>
          <w:rFonts w:hint="eastAsia" w:hAnsi="宋体" w:cs="宋体"/>
          <w:bCs/>
          <w:color w:val="000000"/>
          <w:szCs w:val="21"/>
        </w:rPr>
        <w:t>（二）不准予批准的情形：</w:t>
      </w:r>
    </w:p>
    <w:p>
      <w:pPr>
        <w:pStyle w:val="14"/>
        <w:ind w:firstLine="405" w:firstLineChars="0"/>
        <w:jc w:val="left"/>
        <w:rPr>
          <w:rFonts w:hAnsi="宋体" w:cs="宋体"/>
          <w:bCs/>
          <w:color w:val="000000"/>
          <w:szCs w:val="21"/>
        </w:rPr>
      </w:pPr>
      <w:r>
        <w:rPr>
          <w:rFonts w:hint="eastAsia" w:hAnsi="宋体" w:cs="宋体"/>
          <w:bCs/>
          <w:color w:val="000000"/>
          <w:szCs w:val="21"/>
        </w:rPr>
        <w:t>申请单位不具有的营业执照、组织机构代码证、成立文件等机构证明文件</w:t>
      </w:r>
    </w:p>
    <w:p>
      <w:pPr>
        <w:pStyle w:val="14"/>
        <w:ind w:firstLine="0" w:firstLineChars="0"/>
        <w:jc w:val="left"/>
        <w:rPr>
          <w:rFonts w:hAnsi="宋体" w:cs="宋体"/>
          <w:bCs/>
          <w:color w:val="000000"/>
          <w:szCs w:val="21"/>
        </w:rPr>
      </w:pPr>
      <w:r>
        <w:rPr>
          <w:rFonts w:hint="eastAsia" w:hAnsi="宋体" w:cs="宋体"/>
          <w:bCs/>
          <w:color w:val="000000"/>
          <w:szCs w:val="21"/>
        </w:rPr>
        <w:t>（三）其它需说明的情形：</w:t>
      </w:r>
    </w:p>
    <w:p>
      <w:pPr>
        <w:pStyle w:val="14"/>
        <w:jc w:val="left"/>
        <w:rPr>
          <w:rFonts w:hAnsi="宋体" w:cs="宋体"/>
          <w:bCs/>
          <w:color w:val="000000"/>
          <w:szCs w:val="21"/>
        </w:rPr>
      </w:pPr>
      <w:r>
        <w:rPr>
          <w:rFonts w:hint="eastAsia" w:hAnsi="宋体" w:cs="宋体"/>
          <w:bCs/>
          <w:color w:val="000000"/>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729"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1794"/>
        <w:gridCol w:w="1417"/>
        <w:gridCol w:w="1276"/>
        <w:gridCol w:w="992"/>
        <w:gridCol w:w="993"/>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192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材料名称</w:t>
            </w:r>
          </w:p>
        </w:tc>
        <w:tc>
          <w:tcPr>
            <w:tcW w:w="179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材料分类</w:t>
            </w:r>
          </w:p>
        </w:tc>
        <w:tc>
          <w:tcPr>
            <w:tcW w:w="141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材料类型</w:t>
            </w:r>
          </w:p>
        </w:tc>
        <w:tc>
          <w:tcPr>
            <w:tcW w:w="127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来源渠道</w:t>
            </w:r>
          </w:p>
        </w:tc>
        <w:tc>
          <w:tcPr>
            <w:tcW w:w="99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原件份数</w:t>
            </w:r>
          </w:p>
        </w:tc>
        <w:tc>
          <w:tcPr>
            <w:tcW w:w="99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复印件份数</w:t>
            </w:r>
          </w:p>
        </w:tc>
        <w:tc>
          <w:tcPr>
            <w:tcW w:w="133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填报须知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港口岸线使用申请表</w:t>
            </w:r>
          </w:p>
        </w:tc>
        <w:tc>
          <w:tcPr>
            <w:tcW w:w="179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建设港口设施使用非深水岸线审批</w:t>
            </w:r>
          </w:p>
        </w:tc>
        <w:tc>
          <w:tcPr>
            <w:tcW w:w="1417"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w:t>
            </w:r>
          </w:p>
        </w:tc>
        <w:tc>
          <w:tcPr>
            <w:tcW w:w="127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33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申请单位的营业执照、组织机构代码证、</w:t>
            </w:r>
          </w:p>
        </w:tc>
        <w:tc>
          <w:tcPr>
            <w:tcW w:w="179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建设港口设施使用非深水岸线审批</w:t>
            </w:r>
          </w:p>
        </w:tc>
        <w:tc>
          <w:tcPr>
            <w:tcW w:w="1417"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原件和复印件</w:t>
            </w:r>
          </w:p>
        </w:tc>
        <w:tc>
          <w:tcPr>
            <w:tcW w:w="127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33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建设项目工程可行性研究报告或者项目申请报告</w:t>
            </w:r>
          </w:p>
        </w:tc>
        <w:tc>
          <w:tcPr>
            <w:tcW w:w="179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建设港口设施使用非深水岸线审批</w:t>
            </w:r>
          </w:p>
        </w:tc>
        <w:tc>
          <w:tcPr>
            <w:tcW w:w="1417"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原件和复印件</w:t>
            </w:r>
          </w:p>
        </w:tc>
        <w:tc>
          <w:tcPr>
            <w:tcW w:w="127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33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海事、航道部门关于建设项目的意见</w:t>
            </w:r>
          </w:p>
        </w:tc>
        <w:tc>
          <w:tcPr>
            <w:tcW w:w="179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建设港口设施使用非深水岸线审批</w:t>
            </w:r>
          </w:p>
        </w:tc>
        <w:tc>
          <w:tcPr>
            <w:tcW w:w="1417"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原件和复印件</w:t>
            </w:r>
          </w:p>
        </w:tc>
        <w:tc>
          <w:tcPr>
            <w:tcW w:w="127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331"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bl>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（一）申请</w:t>
      </w:r>
    </w:p>
    <w:p>
      <w:pPr>
        <w:pStyle w:val="14"/>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jc w:val="left"/>
        <w:rPr>
          <w:rFonts w:hAnsi="宋体" w:cs="宋体"/>
          <w:szCs w:val="21"/>
        </w:rPr>
      </w:pPr>
      <w:r>
        <w:rPr>
          <w:rFonts w:hint="eastAsia" w:hAnsi="宋体" w:cs="宋体"/>
          <w:szCs w:val="21"/>
        </w:rPr>
        <w:t>申请材料符合法定条件的，考试合格的，许可机关填写行政许可决定审批表，经初审、复审、审定，依法作出准予行政许可的书面决定。</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自受理之日起20个工作日。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自受理之日起10个工作日。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自受理之日起10个工作日内到行政中心一楼18号窗口领取或邮递送达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105" w:firstLineChars="5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附件1：港口岸线使用申请表</w:t>
      </w:r>
    </w:p>
    <w:p>
      <w:pPr>
        <w:pStyle w:val="14"/>
        <w:jc w:val="left"/>
        <w:rPr>
          <w:rFonts w:hAnsi="宋体" w:cs="宋体"/>
          <w:szCs w:val="21"/>
        </w:rPr>
      </w:pPr>
      <w:r>
        <w:rPr>
          <w:rFonts w:hint="eastAsia" w:hAnsi="宋体" w:cs="宋体"/>
          <w:szCs w:val="21"/>
        </w:rPr>
        <w:t>附件2：港口岸线使用申请表示范文本</w:t>
      </w:r>
    </w:p>
    <w:p>
      <w:pPr>
        <w:pStyle w:val="14"/>
        <w:jc w:val="left"/>
        <w:rPr>
          <w:rFonts w:hAnsi="宋体" w:cs="宋体"/>
          <w:szCs w:val="21"/>
        </w:rPr>
      </w:pPr>
      <w:r>
        <w:rPr>
          <w:rFonts w:hint="eastAsia" w:hAnsi="宋体" w:cs="宋体"/>
          <w:szCs w:val="21"/>
        </w:rPr>
        <w:t>附件3：事项流程图</w:t>
      </w: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sz w:val="32"/>
          <w:szCs w:val="32"/>
        </w:rPr>
      </w:pPr>
    </w:p>
    <w:p>
      <w:pPr>
        <w:rPr>
          <w:color w:val="000000"/>
          <w:szCs w:val="21"/>
        </w:rPr>
      </w:pPr>
    </w:p>
    <w:p>
      <w:pPr>
        <w:rPr>
          <w:color w:val="000000"/>
          <w:szCs w:val="21"/>
        </w:rPr>
      </w:pPr>
    </w:p>
    <w:p>
      <w:pPr>
        <w:rPr>
          <w:color w:val="000000"/>
          <w:szCs w:val="21"/>
        </w:rPr>
      </w:pPr>
    </w:p>
    <w:p>
      <w:pPr>
        <w:rPr>
          <w:color w:val="000000"/>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3255" w:firstLineChars="1550"/>
        <w:jc w:val="left"/>
        <w:rPr>
          <w:rFonts w:ascii="黑体" w:hAnsi="黑体" w:eastAsia="黑体" w:cs="宋体"/>
          <w:szCs w:val="21"/>
        </w:rPr>
      </w:pPr>
      <w:r>
        <w:rPr>
          <w:rFonts w:hint="eastAsia" w:ascii="黑体" w:hAnsi="黑体" w:eastAsia="黑体" w:cs="宋体"/>
          <w:szCs w:val="21"/>
        </w:rPr>
        <w:t>附件1：港口岸线使用申请表</w:t>
      </w:r>
    </w:p>
    <w:p>
      <w:pPr>
        <w:pStyle w:val="14"/>
        <w:ind w:firstLine="0" w:firstLineChars="0"/>
        <w:jc w:val="center"/>
        <w:rPr>
          <w:rFonts w:ascii="黑体" w:hAnsi="黑体" w:eastAsia="黑体" w:cs="黑体"/>
        </w:rPr>
      </w:pPr>
    </w:p>
    <w:tbl>
      <w:tblPr>
        <w:tblStyle w:val="9"/>
        <w:tblW w:w="9036" w:type="dxa"/>
        <w:jc w:val="center"/>
        <w:tblLayout w:type="fixed"/>
        <w:tblCellMar>
          <w:top w:w="0" w:type="dxa"/>
          <w:left w:w="108" w:type="dxa"/>
          <w:bottom w:w="0" w:type="dxa"/>
          <w:right w:w="108" w:type="dxa"/>
        </w:tblCellMar>
      </w:tblPr>
      <w:tblGrid>
        <w:gridCol w:w="1656"/>
        <w:gridCol w:w="1397"/>
        <w:gridCol w:w="952"/>
        <w:gridCol w:w="696"/>
        <w:gridCol w:w="745"/>
        <w:gridCol w:w="552"/>
        <w:gridCol w:w="832"/>
        <w:gridCol w:w="2191"/>
        <w:gridCol w:w="15"/>
      </w:tblGrid>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  请  人</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申请人地址</w:t>
            </w:r>
          </w:p>
        </w:tc>
        <w:tc>
          <w:tcPr>
            <w:tcW w:w="3790" w:type="dxa"/>
            <w:gridSpan w:val="4"/>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c>
          <w:tcPr>
            <w:tcW w:w="1384"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邮政编码</w:t>
            </w:r>
          </w:p>
        </w:tc>
        <w:tc>
          <w:tcPr>
            <w:tcW w:w="2206"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法定代表人</w:t>
            </w:r>
          </w:p>
        </w:tc>
        <w:tc>
          <w:tcPr>
            <w:tcW w:w="1397"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c>
          <w:tcPr>
            <w:tcW w:w="952"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联系人</w:t>
            </w:r>
          </w:p>
        </w:tc>
        <w:tc>
          <w:tcPr>
            <w:tcW w:w="1441"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c>
          <w:tcPr>
            <w:tcW w:w="1384"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联系电话</w:t>
            </w:r>
          </w:p>
        </w:tc>
        <w:tc>
          <w:tcPr>
            <w:tcW w:w="2206"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申请事项</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深水岸线□                 非深水岸线□</w:t>
            </w: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建设项目名称</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项目立项部门</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申请岸线位置</w:t>
            </w:r>
          </w:p>
        </w:tc>
        <w:tc>
          <w:tcPr>
            <w:tcW w:w="7380" w:type="dxa"/>
            <w:gridSpan w:val="8"/>
            <w:tcBorders>
              <w:top w:val="single" w:color="auto" w:sz="4" w:space="0"/>
              <w:left w:val="nil"/>
              <w:bottom w:val="single" w:color="auto" w:sz="4" w:space="0"/>
              <w:right w:val="single" w:color="auto" w:sz="4" w:space="0"/>
            </w:tcBorders>
            <w:vAlign w:val="center"/>
          </w:tcPr>
          <w:p>
            <w:pPr>
              <w:snapToGrid w:val="0"/>
              <w:ind w:firstLine="990" w:firstLineChars="550"/>
              <w:rPr>
                <w:rFonts w:ascii="宋体" w:hAnsi="宋体" w:cs="宋体"/>
                <w:sz w:val="18"/>
                <w:szCs w:val="18"/>
              </w:rPr>
            </w:pPr>
            <w:r>
              <w:rPr>
                <w:rFonts w:hint="eastAsia" w:ascii="宋体" w:hAnsi="宋体" w:cs="宋体"/>
                <w:sz w:val="18"/>
                <w:szCs w:val="18"/>
              </w:rPr>
              <w:t>港       港区      作业区；                    （显著地标）</w:t>
            </w:r>
          </w:p>
        </w:tc>
      </w:tr>
      <w:tr>
        <w:tblPrEx>
          <w:tblCellMar>
            <w:top w:w="0" w:type="dxa"/>
            <w:left w:w="108" w:type="dxa"/>
            <w:bottom w:w="0" w:type="dxa"/>
            <w:right w:w="108" w:type="dxa"/>
          </w:tblCellMar>
        </w:tblPrEx>
        <w:trPr>
          <w:gridAfter w:val="1"/>
          <w:wAfter w:w="15" w:type="dxa"/>
          <w:cantSplit/>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w:t>
            </w:r>
          </w:p>
          <w:p>
            <w:pPr>
              <w:snapToGrid w:val="0"/>
              <w:jc w:val="center"/>
              <w:rPr>
                <w:rFonts w:ascii="宋体" w:hAnsi="宋体" w:cs="宋体"/>
                <w:sz w:val="18"/>
                <w:szCs w:val="18"/>
              </w:rPr>
            </w:pPr>
            <w:r>
              <w:rPr>
                <w:rFonts w:hint="eastAsia" w:ascii="宋体" w:hAnsi="宋体" w:cs="宋体"/>
                <w:sz w:val="18"/>
                <w:szCs w:val="18"/>
              </w:rPr>
              <w:t>使用长度</w:t>
            </w:r>
          </w:p>
        </w:tc>
        <w:tc>
          <w:tcPr>
            <w:tcW w:w="3045" w:type="dxa"/>
            <w:gridSpan w:val="3"/>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c>
          <w:tcPr>
            <w:tcW w:w="1297"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码头前沿</w:t>
            </w:r>
          </w:p>
          <w:p>
            <w:pPr>
              <w:snapToGrid w:val="0"/>
              <w:jc w:val="center"/>
              <w:rPr>
                <w:rFonts w:ascii="宋体" w:hAnsi="宋体" w:cs="宋体"/>
                <w:sz w:val="18"/>
                <w:szCs w:val="18"/>
              </w:rPr>
            </w:pPr>
            <w:r>
              <w:rPr>
                <w:rFonts w:hint="eastAsia" w:ascii="宋体" w:hAnsi="宋体" w:cs="宋体"/>
                <w:sz w:val="18"/>
                <w:szCs w:val="18"/>
              </w:rPr>
              <w:t>设计水深</w:t>
            </w:r>
          </w:p>
        </w:tc>
        <w:tc>
          <w:tcPr>
            <w:tcW w:w="3023"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p>
        </w:tc>
      </w:tr>
      <w:tr>
        <w:tblPrEx>
          <w:tblCellMar>
            <w:top w:w="0" w:type="dxa"/>
            <w:left w:w="108" w:type="dxa"/>
            <w:bottom w:w="0" w:type="dxa"/>
            <w:right w:w="108" w:type="dxa"/>
          </w:tblCellMar>
        </w:tblPrEx>
        <w:trPr>
          <w:gridAfter w:val="1"/>
          <w:wAfter w:w="15" w:type="dxa"/>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w:t>
            </w:r>
          </w:p>
          <w:p>
            <w:pPr>
              <w:snapToGrid w:val="0"/>
              <w:jc w:val="center"/>
              <w:rPr>
                <w:rFonts w:ascii="宋体" w:hAnsi="宋体" w:cs="宋体"/>
                <w:sz w:val="18"/>
                <w:szCs w:val="18"/>
              </w:rPr>
            </w:pPr>
            <w:r>
              <w:rPr>
                <w:rFonts w:hint="eastAsia" w:ascii="宋体" w:hAnsi="宋体" w:cs="宋体"/>
                <w:sz w:val="18"/>
                <w:szCs w:val="18"/>
              </w:rPr>
              <w:t>使用功能</w:t>
            </w:r>
          </w:p>
        </w:tc>
        <w:tc>
          <w:tcPr>
            <w:tcW w:w="3045" w:type="dxa"/>
            <w:gridSpan w:val="3"/>
            <w:tcBorders>
              <w:top w:val="single" w:color="auto" w:sz="4" w:space="0"/>
              <w:left w:val="nil"/>
              <w:bottom w:val="single" w:color="auto" w:sz="4" w:space="0"/>
              <w:right w:val="single" w:color="auto" w:sz="4" w:space="0"/>
            </w:tcBorders>
            <w:vAlign w:val="center"/>
          </w:tcPr>
          <w:p>
            <w:pPr>
              <w:snapToGrid w:val="0"/>
              <w:ind w:firstLine="424" w:firstLineChars="236"/>
              <w:jc w:val="center"/>
              <w:rPr>
                <w:rFonts w:ascii="宋体" w:hAnsi="宋体" w:cs="宋体"/>
                <w:sz w:val="18"/>
                <w:szCs w:val="18"/>
              </w:rPr>
            </w:pPr>
            <w:r>
              <w:rPr>
                <w:rFonts w:hint="eastAsia" w:ascii="宋体" w:hAnsi="宋体" w:cs="宋体"/>
                <w:sz w:val="18"/>
                <w:szCs w:val="18"/>
              </w:rPr>
              <w:t>码头设施□</w:t>
            </w:r>
          </w:p>
          <w:p>
            <w:pPr>
              <w:snapToGrid w:val="0"/>
              <w:ind w:firstLine="424" w:firstLineChars="236"/>
              <w:jc w:val="center"/>
              <w:rPr>
                <w:rFonts w:ascii="宋体" w:hAnsi="宋体" w:cs="宋体"/>
                <w:sz w:val="18"/>
                <w:szCs w:val="18"/>
              </w:rPr>
            </w:pPr>
            <w:r>
              <w:rPr>
                <w:rFonts w:hint="eastAsia" w:ascii="宋体" w:hAnsi="宋体" w:cs="宋体"/>
                <w:sz w:val="18"/>
                <w:szCs w:val="18"/>
              </w:rPr>
              <w:t>船台船坞□</w:t>
            </w:r>
          </w:p>
          <w:p>
            <w:pPr>
              <w:snapToGrid w:val="0"/>
              <w:ind w:firstLine="424" w:firstLineChars="236"/>
              <w:jc w:val="center"/>
              <w:rPr>
                <w:rFonts w:ascii="宋体" w:hAnsi="宋体" w:cs="宋体"/>
                <w:sz w:val="18"/>
                <w:szCs w:val="18"/>
              </w:rPr>
            </w:pPr>
            <w:r>
              <w:rPr>
                <w:rFonts w:hint="eastAsia" w:ascii="宋体" w:hAnsi="宋体" w:cs="宋体"/>
                <w:sz w:val="18"/>
                <w:szCs w:val="18"/>
              </w:rPr>
              <w:t>其它设施□</w:t>
            </w:r>
          </w:p>
        </w:tc>
        <w:tc>
          <w:tcPr>
            <w:tcW w:w="1297"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w:t>
            </w:r>
          </w:p>
          <w:p>
            <w:pPr>
              <w:snapToGrid w:val="0"/>
              <w:jc w:val="center"/>
              <w:rPr>
                <w:rFonts w:ascii="宋体" w:hAnsi="宋体" w:cs="宋体"/>
                <w:sz w:val="18"/>
                <w:szCs w:val="18"/>
              </w:rPr>
            </w:pPr>
            <w:r>
              <w:rPr>
                <w:rFonts w:hint="eastAsia" w:ascii="宋体" w:hAnsi="宋体" w:cs="宋体"/>
                <w:sz w:val="18"/>
                <w:szCs w:val="18"/>
              </w:rPr>
              <w:t>使用期</w:t>
            </w:r>
          </w:p>
        </w:tc>
        <w:tc>
          <w:tcPr>
            <w:tcW w:w="3023" w:type="dxa"/>
            <w:gridSpan w:val="2"/>
            <w:tcBorders>
              <w:top w:val="single" w:color="auto" w:sz="4" w:space="0"/>
              <w:left w:val="nil"/>
              <w:bottom w:val="single" w:color="auto" w:sz="4" w:space="0"/>
              <w:right w:val="single" w:color="auto" w:sz="4" w:space="0"/>
            </w:tcBorders>
            <w:vAlign w:val="center"/>
          </w:tcPr>
          <w:p>
            <w:pPr>
              <w:snapToGrid w:val="0"/>
              <w:ind w:firstLine="424" w:firstLineChars="236"/>
              <w:rPr>
                <w:rFonts w:ascii="宋体" w:hAnsi="宋体" w:cs="宋体"/>
                <w:sz w:val="18"/>
                <w:szCs w:val="18"/>
              </w:rPr>
            </w:pPr>
            <w:r>
              <w:rPr>
                <w:rFonts w:hint="eastAsia" w:ascii="宋体" w:hAnsi="宋体" w:cs="宋体"/>
                <w:sz w:val="18"/>
                <w:szCs w:val="18"/>
              </w:rPr>
              <w:t>年□         临时□</w:t>
            </w:r>
          </w:p>
        </w:tc>
      </w:tr>
      <w:tr>
        <w:tblPrEx>
          <w:tblCellMar>
            <w:top w:w="0" w:type="dxa"/>
            <w:left w:w="108" w:type="dxa"/>
            <w:bottom w:w="0" w:type="dxa"/>
            <w:right w:w="108" w:type="dxa"/>
          </w:tblCellMar>
        </w:tblPrEx>
        <w:trPr>
          <w:gridAfter w:val="1"/>
          <w:wAfter w:w="15" w:type="dxa"/>
          <w:trHeight w:val="2586"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主要建设</w:t>
            </w:r>
          </w:p>
          <w:p>
            <w:pPr>
              <w:snapToGrid w:val="0"/>
              <w:jc w:val="center"/>
              <w:rPr>
                <w:rFonts w:ascii="宋体" w:hAnsi="宋体" w:cs="宋体"/>
                <w:sz w:val="18"/>
                <w:szCs w:val="18"/>
              </w:rPr>
            </w:pPr>
            <w:r>
              <w:rPr>
                <w:rFonts w:hint="eastAsia" w:ascii="宋体" w:hAnsi="宋体" w:cs="宋体"/>
                <w:sz w:val="18"/>
                <w:szCs w:val="18"/>
              </w:rPr>
              <w:t>内    容</w:t>
            </w:r>
          </w:p>
        </w:tc>
        <w:tc>
          <w:tcPr>
            <w:tcW w:w="7365" w:type="dxa"/>
            <w:gridSpan w:val="7"/>
            <w:tcBorders>
              <w:top w:val="single" w:color="auto" w:sz="4" w:space="0"/>
              <w:left w:val="nil"/>
              <w:bottom w:val="single" w:color="auto" w:sz="4" w:space="0"/>
              <w:right w:val="single" w:color="auto" w:sz="4" w:space="0"/>
            </w:tcBorders>
            <w:vAlign w:val="center"/>
          </w:tcPr>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p>
            <w:pPr>
              <w:snapToGrid w:val="0"/>
              <w:rPr>
                <w:rFonts w:ascii="宋体" w:hAnsi="宋体" w:cs="宋体"/>
                <w:sz w:val="18"/>
                <w:szCs w:val="18"/>
              </w:rPr>
            </w:pPr>
          </w:p>
        </w:tc>
      </w:tr>
      <w:tr>
        <w:tblPrEx>
          <w:tblCellMar>
            <w:top w:w="0" w:type="dxa"/>
            <w:left w:w="108" w:type="dxa"/>
            <w:bottom w:w="0" w:type="dxa"/>
            <w:right w:w="108" w:type="dxa"/>
          </w:tblCellMar>
        </w:tblPrEx>
        <w:trPr>
          <w:gridAfter w:val="1"/>
          <w:wAfter w:w="15" w:type="dxa"/>
          <w:trHeight w:val="2283"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p>
        </w:tc>
        <w:tc>
          <w:tcPr>
            <w:tcW w:w="7365" w:type="dxa"/>
            <w:gridSpan w:val="7"/>
            <w:tcBorders>
              <w:top w:val="single" w:color="auto" w:sz="4" w:space="0"/>
              <w:left w:val="nil"/>
              <w:bottom w:val="single" w:color="auto" w:sz="4" w:space="0"/>
              <w:right w:val="single" w:color="auto" w:sz="4" w:space="0"/>
            </w:tcBorders>
          </w:tcPr>
          <w:p>
            <w:pPr>
              <w:jc w:val="left"/>
              <w:rPr>
                <w:rFonts w:ascii="宋体" w:hAnsi="宋体" w:cs="宋体"/>
                <w:sz w:val="18"/>
                <w:szCs w:val="18"/>
              </w:rPr>
            </w:pPr>
          </w:p>
        </w:tc>
      </w:tr>
      <w:tr>
        <w:tblPrEx>
          <w:tblCellMar>
            <w:top w:w="0" w:type="dxa"/>
            <w:left w:w="108" w:type="dxa"/>
            <w:bottom w:w="0" w:type="dxa"/>
            <w:right w:w="108" w:type="dxa"/>
          </w:tblCellMar>
        </w:tblPrEx>
        <w:trPr>
          <w:gridAfter w:val="1"/>
          <w:wAfter w:w="15" w:type="dxa"/>
          <w:cantSplit/>
          <w:trHeight w:val="1734" w:hRule="atLeast"/>
          <w:jc w:val="center"/>
        </w:trPr>
        <w:tc>
          <w:tcPr>
            <w:tcW w:w="9021"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法定代表人（签章）：                                 单位（公章）：</w:t>
            </w:r>
          </w:p>
          <w:p>
            <w:pPr>
              <w:rPr>
                <w:rFonts w:ascii="宋体" w:hAnsi="宋体" w:cs="宋体"/>
                <w:sz w:val="18"/>
                <w:szCs w:val="18"/>
              </w:rPr>
            </w:pPr>
          </w:p>
          <w:p>
            <w:pPr>
              <w:ind w:firstLine="5850" w:firstLineChars="3250"/>
              <w:rPr>
                <w:rFonts w:ascii="宋体" w:hAnsi="宋体" w:cs="宋体"/>
                <w:b/>
                <w:bCs/>
                <w:sz w:val="18"/>
                <w:szCs w:val="18"/>
              </w:rPr>
            </w:pPr>
            <w:r>
              <w:rPr>
                <w:rFonts w:hint="eastAsia" w:ascii="宋体" w:hAnsi="宋体" w:cs="宋体"/>
                <w:sz w:val="18"/>
                <w:szCs w:val="18"/>
              </w:rPr>
              <w:t>年     月     日</w:t>
            </w:r>
          </w:p>
        </w:tc>
      </w:tr>
    </w:tbl>
    <w:p>
      <w:pPr>
        <w:pStyle w:val="14"/>
        <w:ind w:firstLine="0" w:firstLineChars="0"/>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2310" w:firstLineChars="1100"/>
        <w:jc w:val="left"/>
        <w:rPr>
          <w:rFonts w:ascii="黑体" w:hAnsi="黑体" w:eastAsia="黑体" w:cs="宋体"/>
          <w:szCs w:val="21"/>
        </w:rPr>
      </w:pPr>
      <w:r>
        <w:rPr>
          <w:rFonts w:hint="eastAsia" w:ascii="黑体" w:hAnsi="黑体" w:eastAsia="黑体" w:cs="宋体"/>
          <w:szCs w:val="21"/>
        </w:rPr>
        <w:t>附件2：港口岸线使用申请表示范文本</w:t>
      </w:r>
    </w:p>
    <w:tbl>
      <w:tblPr>
        <w:tblStyle w:val="9"/>
        <w:tblW w:w="9036" w:type="dxa"/>
        <w:jc w:val="center"/>
        <w:tblLayout w:type="fixed"/>
        <w:tblCellMar>
          <w:top w:w="0" w:type="dxa"/>
          <w:left w:w="108" w:type="dxa"/>
          <w:bottom w:w="0" w:type="dxa"/>
          <w:right w:w="108" w:type="dxa"/>
        </w:tblCellMar>
      </w:tblPr>
      <w:tblGrid>
        <w:gridCol w:w="1656"/>
        <w:gridCol w:w="1397"/>
        <w:gridCol w:w="952"/>
        <w:gridCol w:w="696"/>
        <w:gridCol w:w="745"/>
        <w:gridCol w:w="552"/>
        <w:gridCol w:w="832"/>
        <w:gridCol w:w="2191"/>
        <w:gridCol w:w="15"/>
      </w:tblGrid>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  请  人</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XXXXXXXXXX</w:t>
            </w: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申请人地址</w:t>
            </w:r>
          </w:p>
        </w:tc>
        <w:tc>
          <w:tcPr>
            <w:tcW w:w="3790" w:type="dxa"/>
            <w:gridSpan w:val="4"/>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XXXXXXXX</w:t>
            </w:r>
          </w:p>
        </w:tc>
        <w:tc>
          <w:tcPr>
            <w:tcW w:w="1384"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邮政编码</w:t>
            </w:r>
          </w:p>
        </w:tc>
        <w:tc>
          <w:tcPr>
            <w:tcW w:w="2206"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w:t>
            </w: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法定代表人</w:t>
            </w:r>
          </w:p>
        </w:tc>
        <w:tc>
          <w:tcPr>
            <w:tcW w:w="1397"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XXXXXXXX</w:t>
            </w:r>
          </w:p>
        </w:tc>
        <w:tc>
          <w:tcPr>
            <w:tcW w:w="952" w:type="dxa"/>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联系人</w:t>
            </w:r>
          </w:p>
        </w:tc>
        <w:tc>
          <w:tcPr>
            <w:tcW w:w="1441"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w:t>
            </w:r>
          </w:p>
        </w:tc>
        <w:tc>
          <w:tcPr>
            <w:tcW w:w="1384"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联系电话</w:t>
            </w:r>
          </w:p>
        </w:tc>
        <w:tc>
          <w:tcPr>
            <w:tcW w:w="2206"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XXXXXXXXXX</w:t>
            </w: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申请事项</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深水岸线</w:t>
            </w:r>
            <w:r>
              <w:rPr>
                <w:rFonts w:hint="eastAsia" w:ascii="宋体" w:hAnsi="宋体" w:cs="宋体"/>
                <w:sz w:val="18"/>
                <w:szCs w:val="18"/>
              </w:rPr>
              <w:sym w:font="Wingdings 2" w:char="0052"/>
            </w:r>
            <w:r>
              <w:rPr>
                <w:rFonts w:hint="eastAsia" w:ascii="宋体" w:hAnsi="宋体" w:cs="宋体"/>
                <w:sz w:val="18"/>
                <w:szCs w:val="18"/>
              </w:rPr>
              <w:t xml:space="preserve">                 非深水岸线□</w:t>
            </w: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建设项目名称</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XXXXXXXXXX</w:t>
            </w: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项目立项部门</w:t>
            </w:r>
          </w:p>
        </w:tc>
        <w:tc>
          <w:tcPr>
            <w:tcW w:w="7380" w:type="dxa"/>
            <w:gridSpan w:val="8"/>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XXXXXXXXX</w:t>
            </w:r>
          </w:p>
        </w:tc>
      </w:tr>
      <w:tr>
        <w:tblPrEx>
          <w:tblCellMar>
            <w:top w:w="0" w:type="dxa"/>
            <w:left w:w="108" w:type="dxa"/>
            <w:bottom w:w="0" w:type="dxa"/>
            <w:right w:w="108" w:type="dxa"/>
          </w:tblCellMar>
        </w:tblPrEx>
        <w:trPr>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申请岸线位置</w:t>
            </w:r>
          </w:p>
        </w:tc>
        <w:tc>
          <w:tcPr>
            <w:tcW w:w="7380" w:type="dxa"/>
            <w:gridSpan w:val="8"/>
            <w:tcBorders>
              <w:top w:val="single" w:color="auto" w:sz="4" w:space="0"/>
              <w:left w:val="nil"/>
              <w:bottom w:val="single" w:color="auto" w:sz="4" w:space="0"/>
              <w:right w:val="single" w:color="auto" w:sz="4" w:space="0"/>
            </w:tcBorders>
            <w:vAlign w:val="center"/>
          </w:tcPr>
          <w:p>
            <w:pPr>
              <w:snapToGrid w:val="0"/>
              <w:ind w:firstLine="360" w:firstLineChars="200"/>
              <w:rPr>
                <w:rFonts w:ascii="宋体" w:hAnsi="宋体" w:cs="宋体"/>
                <w:sz w:val="18"/>
                <w:szCs w:val="18"/>
              </w:rPr>
            </w:pPr>
            <w:r>
              <w:rPr>
                <w:rFonts w:hint="eastAsia" w:ascii="宋体" w:hAnsi="宋体" w:cs="宋体"/>
                <w:sz w:val="18"/>
                <w:szCs w:val="18"/>
              </w:rPr>
              <w:t>XX港  XX     港区 XX     作业区；      XXXXXX              （显著地标）</w:t>
            </w:r>
          </w:p>
        </w:tc>
      </w:tr>
      <w:tr>
        <w:tblPrEx>
          <w:tblCellMar>
            <w:top w:w="0" w:type="dxa"/>
            <w:left w:w="108" w:type="dxa"/>
            <w:bottom w:w="0" w:type="dxa"/>
            <w:right w:w="108" w:type="dxa"/>
          </w:tblCellMar>
        </w:tblPrEx>
        <w:trPr>
          <w:gridAfter w:val="1"/>
          <w:wAfter w:w="15" w:type="dxa"/>
          <w:cantSplit/>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w:t>
            </w:r>
          </w:p>
          <w:p>
            <w:pPr>
              <w:snapToGrid w:val="0"/>
              <w:jc w:val="center"/>
              <w:rPr>
                <w:rFonts w:ascii="宋体" w:hAnsi="宋体" w:cs="宋体"/>
                <w:sz w:val="18"/>
                <w:szCs w:val="18"/>
              </w:rPr>
            </w:pPr>
            <w:r>
              <w:rPr>
                <w:rFonts w:hint="eastAsia" w:ascii="宋体" w:hAnsi="宋体" w:cs="宋体"/>
                <w:sz w:val="18"/>
                <w:szCs w:val="18"/>
              </w:rPr>
              <w:t>使用长度</w:t>
            </w:r>
          </w:p>
        </w:tc>
        <w:tc>
          <w:tcPr>
            <w:tcW w:w="3045" w:type="dxa"/>
            <w:gridSpan w:val="3"/>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XXXXXXX</w:t>
            </w:r>
          </w:p>
        </w:tc>
        <w:tc>
          <w:tcPr>
            <w:tcW w:w="1297"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码头前沿</w:t>
            </w:r>
          </w:p>
          <w:p>
            <w:pPr>
              <w:snapToGrid w:val="0"/>
              <w:jc w:val="center"/>
              <w:rPr>
                <w:rFonts w:ascii="宋体" w:hAnsi="宋体" w:cs="宋体"/>
                <w:sz w:val="18"/>
                <w:szCs w:val="18"/>
              </w:rPr>
            </w:pPr>
            <w:r>
              <w:rPr>
                <w:rFonts w:hint="eastAsia" w:ascii="宋体" w:hAnsi="宋体" w:cs="宋体"/>
                <w:sz w:val="18"/>
                <w:szCs w:val="18"/>
              </w:rPr>
              <w:t>设计水深</w:t>
            </w:r>
          </w:p>
        </w:tc>
        <w:tc>
          <w:tcPr>
            <w:tcW w:w="3023"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 xml:space="preserve">XXX   </w:t>
            </w:r>
          </w:p>
        </w:tc>
      </w:tr>
      <w:tr>
        <w:tblPrEx>
          <w:tblCellMar>
            <w:top w:w="0" w:type="dxa"/>
            <w:left w:w="108" w:type="dxa"/>
            <w:bottom w:w="0" w:type="dxa"/>
            <w:right w:w="108" w:type="dxa"/>
          </w:tblCellMar>
        </w:tblPrEx>
        <w:trPr>
          <w:gridAfter w:val="1"/>
          <w:wAfter w:w="15" w:type="dxa"/>
          <w:trHeight w:val="567"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w:t>
            </w:r>
          </w:p>
          <w:p>
            <w:pPr>
              <w:snapToGrid w:val="0"/>
              <w:jc w:val="center"/>
              <w:rPr>
                <w:rFonts w:ascii="宋体" w:hAnsi="宋体" w:cs="宋体"/>
                <w:sz w:val="18"/>
                <w:szCs w:val="18"/>
              </w:rPr>
            </w:pPr>
            <w:r>
              <w:rPr>
                <w:rFonts w:hint="eastAsia" w:ascii="宋体" w:hAnsi="宋体" w:cs="宋体"/>
                <w:sz w:val="18"/>
                <w:szCs w:val="18"/>
              </w:rPr>
              <w:t>使用功能</w:t>
            </w:r>
          </w:p>
        </w:tc>
        <w:tc>
          <w:tcPr>
            <w:tcW w:w="3045" w:type="dxa"/>
            <w:gridSpan w:val="3"/>
            <w:tcBorders>
              <w:top w:val="single" w:color="auto" w:sz="4" w:space="0"/>
              <w:left w:val="nil"/>
              <w:bottom w:val="single" w:color="auto" w:sz="4" w:space="0"/>
              <w:right w:val="single" w:color="auto" w:sz="4" w:space="0"/>
            </w:tcBorders>
            <w:vAlign w:val="center"/>
          </w:tcPr>
          <w:p>
            <w:pPr>
              <w:snapToGrid w:val="0"/>
              <w:ind w:firstLine="424" w:firstLineChars="236"/>
              <w:jc w:val="center"/>
              <w:rPr>
                <w:rFonts w:ascii="宋体" w:hAnsi="宋体" w:cs="宋体"/>
                <w:sz w:val="18"/>
                <w:szCs w:val="18"/>
              </w:rPr>
            </w:pPr>
            <w:r>
              <w:rPr>
                <w:rFonts w:hint="eastAsia" w:ascii="宋体" w:hAnsi="宋体" w:cs="宋体"/>
                <w:sz w:val="18"/>
                <w:szCs w:val="18"/>
              </w:rPr>
              <w:t>码头设施□</w:t>
            </w:r>
          </w:p>
          <w:p>
            <w:pPr>
              <w:snapToGrid w:val="0"/>
              <w:ind w:firstLine="424" w:firstLineChars="236"/>
              <w:jc w:val="center"/>
              <w:rPr>
                <w:rFonts w:ascii="宋体" w:hAnsi="宋体" w:cs="宋体"/>
                <w:sz w:val="18"/>
                <w:szCs w:val="18"/>
              </w:rPr>
            </w:pPr>
            <w:r>
              <w:rPr>
                <w:rFonts w:hint="eastAsia" w:ascii="宋体" w:hAnsi="宋体" w:cs="宋体"/>
                <w:sz w:val="18"/>
                <w:szCs w:val="18"/>
              </w:rPr>
              <w:t>船台船坞□</w:t>
            </w:r>
          </w:p>
          <w:p>
            <w:pPr>
              <w:snapToGrid w:val="0"/>
              <w:ind w:firstLine="424" w:firstLineChars="236"/>
              <w:jc w:val="center"/>
              <w:rPr>
                <w:rFonts w:ascii="宋体" w:hAnsi="宋体" w:cs="宋体"/>
                <w:sz w:val="18"/>
                <w:szCs w:val="18"/>
              </w:rPr>
            </w:pPr>
            <w:r>
              <w:rPr>
                <w:rFonts w:hint="eastAsia" w:ascii="宋体" w:hAnsi="宋体" w:cs="宋体"/>
                <w:sz w:val="18"/>
                <w:szCs w:val="18"/>
              </w:rPr>
              <w:t>其它设施□</w:t>
            </w:r>
          </w:p>
        </w:tc>
        <w:tc>
          <w:tcPr>
            <w:tcW w:w="1297" w:type="dxa"/>
            <w:gridSpan w:val="2"/>
            <w:tcBorders>
              <w:top w:val="single" w:color="auto" w:sz="4" w:space="0"/>
              <w:left w:val="nil"/>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申请岸线</w:t>
            </w:r>
          </w:p>
          <w:p>
            <w:pPr>
              <w:snapToGrid w:val="0"/>
              <w:jc w:val="center"/>
              <w:rPr>
                <w:rFonts w:ascii="宋体" w:hAnsi="宋体" w:cs="宋体"/>
                <w:sz w:val="18"/>
                <w:szCs w:val="18"/>
              </w:rPr>
            </w:pPr>
            <w:r>
              <w:rPr>
                <w:rFonts w:hint="eastAsia" w:ascii="宋体" w:hAnsi="宋体" w:cs="宋体"/>
                <w:sz w:val="18"/>
                <w:szCs w:val="18"/>
              </w:rPr>
              <w:t>使用期</w:t>
            </w:r>
          </w:p>
        </w:tc>
        <w:tc>
          <w:tcPr>
            <w:tcW w:w="3023" w:type="dxa"/>
            <w:gridSpan w:val="2"/>
            <w:tcBorders>
              <w:top w:val="single" w:color="auto" w:sz="4" w:space="0"/>
              <w:left w:val="nil"/>
              <w:bottom w:val="single" w:color="auto" w:sz="4" w:space="0"/>
              <w:right w:val="single" w:color="auto" w:sz="4" w:space="0"/>
            </w:tcBorders>
            <w:vAlign w:val="center"/>
          </w:tcPr>
          <w:p>
            <w:pPr>
              <w:snapToGrid w:val="0"/>
              <w:ind w:firstLine="424" w:firstLineChars="236"/>
              <w:rPr>
                <w:rFonts w:ascii="宋体" w:hAnsi="宋体" w:cs="宋体"/>
                <w:sz w:val="18"/>
                <w:szCs w:val="18"/>
              </w:rPr>
            </w:pPr>
            <w:r>
              <w:rPr>
                <w:rFonts w:hint="eastAsia" w:ascii="宋体" w:hAnsi="宋体" w:cs="宋体"/>
                <w:sz w:val="18"/>
                <w:szCs w:val="18"/>
              </w:rPr>
              <w:t>年</w:t>
            </w:r>
            <w:r>
              <w:rPr>
                <w:rFonts w:hint="eastAsia" w:ascii="宋体" w:hAnsi="宋体" w:cs="宋体"/>
                <w:sz w:val="18"/>
                <w:szCs w:val="18"/>
              </w:rPr>
              <w:sym w:font="Wingdings 2" w:char="0052"/>
            </w:r>
            <w:r>
              <w:rPr>
                <w:rFonts w:hint="eastAsia" w:ascii="宋体" w:hAnsi="宋体" w:cs="宋体"/>
                <w:sz w:val="18"/>
                <w:szCs w:val="18"/>
              </w:rPr>
              <w:t xml:space="preserve">         临时□</w:t>
            </w:r>
          </w:p>
        </w:tc>
      </w:tr>
      <w:tr>
        <w:tblPrEx>
          <w:tblCellMar>
            <w:top w:w="0" w:type="dxa"/>
            <w:left w:w="108" w:type="dxa"/>
            <w:bottom w:w="0" w:type="dxa"/>
            <w:right w:w="108" w:type="dxa"/>
          </w:tblCellMar>
        </w:tblPrEx>
        <w:trPr>
          <w:gridAfter w:val="1"/>
          <w:wAfter w:w="15" w:type="dxa"/>
          <w:trHeight w:val="2586"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 w:val="18"/>
                <w:szCs w:val="18"/>
              </w:rPr>
            </w:pPr>
            <w:r>
              <w:rPr>
                <w:rFonts w:hint="eastAsia" w:ascii="宋体" w:hAnsi="宋体" w:cs="宋体"/>
                <w:sz w:val="18"/>
                <w:szCs w:val="18"/>
              </w:rPr>
              <w:t>主要建设</w:t>
            </w:r>
          </w:p>
          <w:p>
            <w:pPr>
              <w:snapToGrid w:val="0"/>
              <w:jc w:val="center"/>
              <w:rPr>
                <w:rFonts w:ascii="宋体" w:hAnsi="宋体" w:cs="宋体"/>
                <w:sz w:val="18"/>
                <w:szCs w:val="18"/>
              </w:rPr>
            </w:pPr>
            <w:r>
              <w:rPr>
                <w:rFonts w:hint="eastAsia" w:ascii="宋体" w:hAnsi="宋体" w:cs="宋体"/>
                <w:sz w:val="18"/>
                <w:szCs w:val="18"/>
              </w:rPr>
              <w:t>内    容</w:t>
            </w:r>
          </w:p>
        </w:tc>
        <w:tc>
          <w:tcPr>
            <w:tcW w:w="7365" w:type="dxa"/>
            <w:gridSpan w:val="7"/>
            <w:tcBorders>
              <w:top w:val="single" w:color="auto" w:sz="4" w:space="0"/>
              <w:left w:val="nil"/>
              <w:bottom w:val="single" w:color="auto" w:sz="4" w:space="0"/>
              <w:right w:val="single" w:color="auto" w:sz="4" w:space="0"/>
            </w:tcBorders>
            <w:vAlign w:val="center"/>
          </w:tcPr>
          <w:p>
            <w:pPr>
              <w:snapToGrid w:val="0"/>
              <w:rPr>
                <w:rFonts w:ascii="宋体" w:hAnsi="宋体" w:cs="宋体"/>
                <w:sz w:val="18"/>
                <w:szCs w:val="18"/>
              </w:rPr>
            </w:pPr>
          </w:p>
          <w:p>
            <w:pPr>
              <w:snapToGrid w:val="0"/>
              <w:rPr>
                <w:rFonts w:ascii="宋体" w:hAnsi="宋体" w:cs="宋体"/>
                <w:sz w:val="18"/>
                <w:szCs w:val="18"/>
              </w:rPr>
            </w:pPr>
            <w:r>
              <w:rPr>
                <w:rFonts w:hint="eastAsia" w:ascii="宋体" w:hAnsi="宋体" w:cs="宋体"/>
                <w:sz w:val="18"/>
                <w:szCs w:val="18"/>
              </w:rPr>
              <w:t>XXXXXXXXX</w:t>
            </w:r>
          </w:p>
        </w:tc>
      </w:tr>
      <w:tr>
        <w:tblPrEx>
          <w:tblCellMar>
            <w:top w:w="0" w:type="dxa"/>
            <w:left w:w="108" w:type="dxa"/>
            <w:bottom w:w="0" w:type="dxa"/>
            <w:right w:w="108" w:type="dxa"/>
          </w:tblCellMar>
        </w:tblPrEx>
        <w:trPr>
          <w:gridAfter w:val="1"/>
          <w:wAfter w:w="15" w:type="dxa"/>
          <w:trHeight w:val="2283" w:hRule="atLeast"/>
          <w:jc w:val="center"/>
        </w:trPr>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p>
        </w:tc>
        <w:tc>
          <w:tcPr>
            <w:tcW w:w="7365" w:type="dxa"/>
            <w:gridSpan w:val="7"/>
            <w:tcBorders>
              <w:top w:val="single" w:color="auto" w:sz="4" w:space="0"/>
              <w:left w:val="nil"/>
              <w:bottom w:val="single" w:color="auto" w:sz="4" w:space="0"/>
              <w:right w:val="single" w:color="auto" w:sz="4" w:space="0"/>
            </w:tcBorders>
          </w:tcPr>
          <w:p>
            <w:pPr>
              <w:jc w:val="left"/>
              <w:rPr>
                <w:rFonts w:ascii="宋体" w:hAnsi="宋体" w:cs="宋体"/>
                <w:sz w:val="18"/>
                <w:szCs w:val="18"/>
              </w:rPr>
            </w:pPr>
          </w:p>
        </w:tc>
      </w:tr>
      <w:tr>
        <w:tblPrEx>
          <w:tblCellMar>
            <w:top w:w="0" w:type="dxa"/>
            <w:left w:w="108" w:type="dxa"/>
            <w:bottom w:w="0" w:type="dxa"/>
            <w:right w:w="108" w:type="dxa"/>
          </w:tblCellMar>
        </w:tblPrEx>
        <w:trPr>
          <w:gridAfter w:val="1"/>
          <w:wAfter w:w="15" w:type="dxa"/>
          <w:cantSplit/>
          <w:trHeight w:val="1734" w:hRule="atLeast"/>
          <w:jc w:val="center"/>
        </w:trPr>
        <w:tc>
          <w:tcPr>
            <w:tcW w:w="9021"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法定代表人（签章）：         XXX                        单位（公章）：XX</w:t>
            </w:r>
          </w:p>
          <w:p>
            <w:pPr>
              <w:rPr>
                <w:rFonts w:ascii="宋体" w:hAnsi="宋体" w:cs="宋体"/>
                <w:sz w:val="18"/>
                <w:szCs w:val="18"/>
              </w:rPr>
            </w:pPr>
          </w:p>
          <w:p>
            <w:pPr>
              <w:ind w:firstLine="5850" w:firstLineChars="3250"/>
              <w:rPr>
                <w:rFonts w:ascii="宋体" w:hAnsi="宋体" w:cs="宋体"/>
                <w:b/>
                <w:bCs/>
                <w:sz w:val="18"/>
                <w:szCs w:val="18"/>
              </w:rPr>
            </w:pPr>
            <w:r>
              <w:rPr>
                <w:rFonts w:hint="eastAsia" w:ascii="宋体" w:hAnsi="宋体" w:cs="宋体"/>
                <w:sz w:val="18"/>
                <w:szCs w:val="18"/>
              </w:rPr>
              <w:t>XX年  XX   月 XX    日</w:t>
            </w:r>
          </w:p>
        </w:tc>
      </w:tr>
    </w:tbl>
    <w:p>
      <w:pPr>
        <w:pStyle w:val="14"/>
        <w:ind w:firstLine="0" w:firstLineChars="0"/>
        <w:jc w:val="right"/>
        <w:rPr>
          <w:rFonts w:ascii="黑体" w:hAnsi="黑体" w:eastAsia="黑体" w:cs="黑体"/>
          <w:color w:val="000000"/>
          <w:sz w:val="28"/>
          <w:szCs w:val="28"/>
        </w:rPr>
      </w:pPr>
    </w:p>
    <w:p>
      <w:pPr>
        <w:pStyle w:val="14"/>
        <w:ind w:firstLine="0" w:firstLineChars="0"/>
        <w:jc w:val="right"/>
        <w:rPr>
          <w:rFonts w:ascii="黑体" w:hAnsi="黑体" w:eastAsia="黑体" w:cs="黑体"/>
          <w:color w:val="000000"/>
          <w:sz w:val="28"/>
          <w:szCs w:val="28"/>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3465" w:firstLineChars="1650"/>
        <w:jc w:val="left"/>
        <w:rPr>
          <w:rFonts w:ascii="黑体" w:hAnsi="黑体" w:eastAsia="黑体" w:cs="宋体"/>
          <w:szCs w:val="21"/>
        </w:rPr>
      </w:pPr>
      <w:r>
        <w:rPr>
          <w:rFonts w:hint="eastAsia" w:ascii="黑体" w:hAnsi="黑体" w:eastAsia="黑体" w:cs="宋体"/>
          <w:szCs w:val="21"/>
        </w:rPr>
        <w:t>附件3：事项流程图</w:t>
      </w:r>
    </w:p>
    <w:p>
      <w:pPr>
        <w:pStyle w:val="14"/>
        <w:jc w:val="left"/>
        <w:rPr>
          <w:rFonts w:hAnsi="宋体" w:cs="宋体"/>
          <w:szCs w:val="21"/>
        </w:rPr>
      </w:pPr>
      <w:r>
        <w:rPr>
          <w:rFonts w:hAnsi="宋体" w:cs="宋体"/>
          <w:szCs w:val="21"/>
        </w:rPr>
        <w:pict>
          <v:shape id="_x0000_i1031"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firstLine="0" w:firstLineChars="0"/>
        <w:jc w:val="right"/>
        <w:rPr>
          <w:rFonts w:ascii="黑体" w:hAnsi="黑体" w:eastAsia="黑体" w:cs="黑体"/>
          <w:color w:val="000000"/>
          <w:sz w:val="28"/>
          <w:szCs w:val="28"/>
        </w:rPr>
      </w:pPr>
    </w:p>
    <w:p>
      <w:pPr>
        <w:pStyle w:val="14"/>
        <w:ind w:firstLine="0" w:firstLineChars="0"/>
        <w:jc w:val="right"/>
        <w:rPr>
          <w:rFonts w:ascii="黑体" w:hAnsi="黑体" w:eastAsia="黑体" w:cs="黑体"/>
          <w:color w:val="000000"/>
          <w:sz w:val="28"/>
          <w:szCs w:val="28"/>
        </w:rPr>
      </w:pPr>
    </w:p>
    <w:p>
      <w:pPr>
        <w:pStyle w:val="14"/>
        <w:ind w:firstLine="0" w:firstLineChars="0"/>
        <w:jc w:val="right"/>
        <w:rPr>
          <w:rFonts w:ascii="黑体" w:hAnsi="黑体" w:eastAsia="黑体" w:cs="黑体"/>
          <w:color w:val="000000"/>
          <w:sz w:val="28"/>
          <w:szCs w:val="28"/>
        </w:rPr>
      </w:pPr>
    </w:p>
    <w:p>
      <w:pPr>
        <w:pStyle w:val="14"/>
        <w:ind w:firstLine="0" w:firstLineChars="0"/>
        <w:jc w:val="right"/>
        <w:rPr>
          <w:rFonts w:ascii="黑体" w:hAnsi="黑体" w:eastAsia="黑体" w:cs="黑体"/>
          <w:color w:val="000000"/>
          <w:sz w:val="28"/>
          <w:szCs w:val="28"/>
        </w:rPr>
      </w:pPr>
    </w:p>
    <w:p>
      <w:pPr>
        <w:pStyle w:val="14"/>
        <w:ind w:firstLine="0" w:firstLineChars="0"/>
        <w:jc w:val="right"/>
        <w:rPr>
          <w:rFonts w:ascii="黑体" w:hAnsi="黑体" w:eastAsia="黑体" w:cs="黑体"/>
          <w:color w:val="000000"/>
          <w:sz w:val="28"/>
          <w:szCs w:val="28"/>
        </w:rPr>
      </w:pPr>
    </w:p>
    <w:p>
      <w:pPr>
        <w:pStyle w:val="14"/>
        <w:ind w:firstLine="0" w:firstLineChars="0"/>
        <w:jc w:val="right"/>
        <w:rPr>
          <w:rFonts w:ascii="黑体" w:hAnsi="黑体" w:eastAsia="黑体" w:cs="黑体"/>
          <w:color w:val="000000"/>
          <w:sz w:val="28"/>
          <w:szCs w:val="28"/>
        </w:rPr>
      </w:pPr>
    </w:p>
    <w:p>
      <w:pPr>
        <w:pStyle w:val="14"/>
        <w:ind w:right="560" w:firstLine="3360" w:firstLineChars="1200"/>
        <w:rPr>
          <w:rFonts w:ascii="黑体" w:hAnsi="黑体" w:eastAsia="黑体" w:cs="黑体"/>
          <w:color w:val="000000"/>
          <w:sz w:val="28"/>
          <w:szCs w:val="28"/>
        </w:rPr>
      </w:pPr>
    </w:p>
    <w:p>
      <w:pPr>
        <w:pStyle w:val="14"/>
        <w:ind w:right="560" w:firstLine="3360" w:firstLineChars="1200"/>
        <w:rPr>
          <w:rFonts w:ascii="黑体" w:hAnsi="黑体" w:eastAsia="黑体" w:cs="黑体"/>
          <w:sz w:val="28"/>
          <w:szCs w:val="28"/>
        </w:rPr>
      </w:pPr>
      <w:r>
        <w:rPr>
          <w:rFonts w:hint="eastAsia" w:ascii="黑体" w:hAnsi="黑体" w:eastAsia="黑体" w:cs="黑体"/>
          <w:color w:val="000000"/>
          <w:sz w:val="28"/>
          <w:szCs w:val="28"/>
        </w:rPr>
        <w:t>FWZN-</w:t>
      </w:r>
      <w:r>
        <w:rPr>
          <w:rFonts w:hint="eastAsia" w:ascii="黑体" w:hAnsi="黑体" w:eastAsia="黑体" w:cs="黑体"/>
          <w:sz w:val="28"/>
          <w:szCs w:val="28"/>
        </w:rPr>
        <w:t>11410423005487735X441101811600001</w:t>
      </w:r>
    </w:p>
    <w:p>
      <w:pPr>
        <w:pStyle w:val="14"/>
        <w:ind w:firstLine="480"/>
        <w:jc w:val="right"/>
        <w:rPr>
          <w:rFonts w:ascii="黑体" w:hAnsi="黑体" w:eastAsia="黑体"/>
          <w:color w:val="000000"/>
          <w:sz w:val="24"/>
        </w:rPr>
      </w:pPr>
    </w:p>
    <w:p>
      <w:pPr>
        <w:pStyle w:val="14"/>
      </w:pPr>
    </w:p>
    <w:p>
      <w:pPr>
        <w:pStyle w:val="14"/>
      </w:pPr>
    </w:p>
    <w:p>
      <w:pPr>
        <w:pStyle w:val="14"/>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内河通航水域安全作业备案</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sz w:val="32"/>
          <w:szCs w:val="32"/>
        </w:rPr>
      </w:pPr>
      <w:r>
        <w:rPr>
          <w:rFonts w:ascii="黑体" w:hAnsi="黑体" w:eastAsia="黑体"/>
          <w:color w:val="000000"/>
          <w:sz w:val="32"/>
          <w:szCs w:val="32"/>
        </w:rPr>
        <w:t>内河通航水域安全作业备案</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11410423005487735X441101811600001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w:t>
      </w:r>
      <w:r>
        <w:rPr>
          <w:rFonts w:hAnsi="宋体" w:cs="宋体"/>
          <w:szCs w:val="21"/>
        </w:rPr>
        <w:t>内河通航水域安全作业</w:t>
      </w:r>
      <w:r>
        <w:rPr>
          <w:rFonts w:hint="eastAsia" w:hAnsi="宋体" w:cs="宋体"/>
          <w:szCs w:val="21"/>
        </w:rPr>
        <w:t>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其他职权</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 xml:space="preserve"> 1.《中华人民共和国内河交通安全管理条例》（国务院令第355号）第二十五条规定：在内河通航水域或者岸线上进行下列可能影响通航安全的作业或者活动的，应当在进行作业或者活动前报海事管理机构批准：（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进行前款所列作业或者活动，需要进行可行性研究的，在进行可行性研究时应当征求海事管理机构的意见；依照法律、行政法规的规定，需经其他有关部门审批的，还应当依法办理有关审批手续。</w:t>
      </w:r>
    </w:p>
    <w:p>
      <w:pPr>
        <w:pStyle w:val="14"/>
        <w:jc w:val="left"/>
        <w:rPr>
          <w:rFonts w:hAnsi="宋体" w:cs="宋体"/>
          <w:szCs w:val="21"/>
        </w:rPr>
      </w:pPr>
      <w:r>
        <w:rPr>
          <w:rFonts w:hint="eastAsia" w:hAnsi="宋体" w:cs="宋体"/>
          <w:szCs w:val="21"/>
        </w:rPr>
        <w:t>2.《中华人民共和国水上水下活动通航安全管理规定》（交通运输部令2016年第69号）第二条　公民、法人或者其他组织在中华人民共和国内河通航水域或者岸线上和国家管辖海域从事下列可能影响通航安全的水上水下活动，适用本规定：（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八）打捞沉船、沉物；（九）在国家管辖海域内进行调查、测量、过驳、大型设施和移动式平台拖带、捕捞、养殖、科学试验等水上水下施工活动以及在港区、锚地、航道、通航密集区进行的其他有碍航行安全的活动；（十）在内河通航水域进行的气象观测、测量、地质调查，航道日常养护、大面积清除水面垃圾和可能影响内河通航水域交通安全的其他行为。第五条规定：从事本规定第二条第（一）项至第（九）项的水上水下活动的建设单位、主办单位或者对工程总负责的施工作业者，应当按照《中华人民共和国海事行政许可条件规定》明确的相应条件向活动地的海事管理机构提出申请并报送相应的材料。在取得海事管理机构颁发的《中华人民共和国水上水下活动许可证》(以下简称许可证)后，方可进行相应的水上水下活动。</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1.气象观测、测量、地质调查； </w:t>
      </w:r>
    </w:p>
    <w:p>
      <w:pPr>
        <w:pStyle w:val="14"/>
        <w:jc w:val="left"/>
        <w:rPr>
          <w:rFonts w:hAnsi="宋体" w:cs="宋体"/>
          <w:szCs w:val="21"/>
        </w:rPr>
      </w:pPr>
      <w:r>
        <w:rPr>
          <w:rFonts w:hint="eastAsia" w:hAnsi="宋体" w:cs="宋体"/>
          <w:szCs w:val="21"/>
        </w:rPr>
        <w:t>2.航道日常维护；</w:t>
      </w:r>
    </w:p>
    <w:p>
      <w:pPr>
        <w:pStyle w:val="14"/>
        <w:jc w:val="left"/>
        <w:rPr>
          <w:rFonts w:hAnsi="宋体" w:cs="宋体"/>
          <w:szCs w:val="21"/>
        </w:rPr>
      </w:pPr>
      <w:r>
        <w:rPr>
          <w:rFonts w:hint="eastAsia" w:hAnsi="宋体" w:cs="宋体"/>
          <w:szCs w:val="21"/>
        </w:rPr>
        <w:t>3.大面积清除水面垃圾；</w:t>
      </w:r>
    </w:p>
    <w:p>
      <w:pPr>
        <w:pStyle w:val="14"/>
        <w:jc w:val="left"/>
        <w:rPr>
          <w:rFonts w:hAnsi="宋体" w:cs="宋体"/>
          <w:szCs w:val="21"/>
        </w:rPr>
      </w:pPr>
      <w:r>
        <w:rPr>
          <w:rFonts w:hint="eastAsia" w:hAnsi="宋体" w:cs="宋体"/>
          <w:szCs w:val="21"/>
        </w:rPr>
        <w:t>4.可能影响通航水域交通安全的其他行为。 </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1.未进行气象观测、测量、地质调查； </w:t>
      </w:r>
    </w:p>
    <w:p>
      <w:pPr>
        <w:pStyle w:val="14"/>
        <w:jc w:val="left"/>
        <w:rPr>
          <w:rFonts w:hAnsi="宋体" w:cs="宋体"/>
          <w:szCs w:val="21"/>
        </w:rPr>
      </w:pPr>
      <w:r>
        <w:rPr>
          <w:rFonts w:hint="eastAsia" w:hAnsi="宋体" w:cs="宋体"/>
          <w:szCs w:val="21"/>
        </w:rPr>
        <w:t>2.航道日常未维护；</w:t>
      </w:r>
    </w:p>
    <w:p>
      <w:pPr>
        <w:pStyle w:val="14"/>
        <w:jc w:val="left"/>
        <w:rPr>
          <w:rFonts w:hAnsi="宋体" w:cs="宋体"/>
          <w:szCs w:val="21"/>
        </w:rPr>
      </w:pPr>
      <w:r>
        <w:rPr>
          <w:rFonts w:hint="eastAsia" w:hAnsi="宋体" w:cs="宋体"/>
          <w:szCs w:val="21"/>
        </w:rPr>
        <w:t>3.未大面积清除水面垃圾；</w:t>
      </w: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ind w:firstLine="0" w:firstLineChars="0"/>
        <w:jc w:val="left"/>
        <w:rPr>
          <w:rFonts w:hAnsi="宋体" w:cs="宋体"/>
          <w:szCs w:val="21"/>
        </w:rPr>
      </w:pPr>
      <w:r>
        <w:rPr>
          <w:rFonts w:hint="eastAsia" w:hAnsi="宋体" w:cs="宋体"/>
          <w:szCs w:val="21"/>
        </w:rPr>
        <w:t>（三）其它需说明的情形：</w:t>
      </w:r>
    </w:p>
    <w:p>
      <w:pPr>
        <w:pStyle w:val="14"/>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p>
      <w:pPr>
        <w:pStyle w:val="14"/>
        <w:jc w:val="left"/>
        <w:rPr>
          <w:rFonts w:hAnsi="宋体" w:cs="宋体"/>
          <w:szCs w:val="21"/>
        </w:rPr>
      </w:pPr>
    </w:p>
    <w:tbl>
      <w:tblPr>
        <w:tblStyle w:val="9"/>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82"/>
        <w:gridCol w:w="1540"/>
        <w:gridCol w:w="1207"/>
        <w:gridCol w:w="1431"/>
        <w:gridCol w:w="1137"/>
        <w:gridCol w:w="1104"/>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6" w:hRule="atLeast"/>
          <w:jc w:val="center"/>
        </w:trPr>
        <w:tc>
          <w:tcPr>
            <w:tcW w:w="248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540"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20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43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113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1104" w:type="dxa"/>
            <w:tcMar>
              <w:top w:w="120" w:type="dxa"/>
              <w:left w:w="225" w:type="dxa"/>
              <w:bottom w:w="120" w:type="dxa"/>
              <w:right w:w="225" w:type="dxa"/>
            </w:tcMar>
            <w:vAlign w:val="center"/>
          </w:tcPr>
          <w:p>
            <w:pPr>
              <w:widowControl/>
              <w:spacing w:line="30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90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1.内河通航水域安全作业备案书</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2.主管部门对该项目的批准文件及其复印件</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8"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3.通航安全的技术资料及施工作业图纸及其复印件</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1"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4.施工作业方案；已制定安全及防污染责任制相关材料、保障措施和应急预案的证明材料</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5.施工作业的合同或协议书及其复印件</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6.施工作业单位的能力证明文件及其复印件</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7.施工作业船舶清单</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1"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8.已通过评审的通航安全和环境影响技术评估报告（对安全和防污染有重大影响的）</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atLeast"/>
          <w:jc w:val="center"/>
        </w:trPr>
        <w:tc>
          <w:tcPr>
            <w:tcW w:w="2482"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9.委托证明及委托人和被委托人身份证明（委托时）</w:t>
            </w:r>
          </w:p>
        </w:tc>
        <w:tc>
          <w:tcPr>
            <w:tcW w:w="1540"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内河通航水域安全作业 备案</w:t>
            </w:r>
          </w:p>
        </w:tc>
        <w:tc>
          <w:tcPr>
            <w:tcW w:w="120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复印件</w:t>
            </w:r>
          </w:p>
        </w:tc>
        <w:tc>
          <w:tcPr>
            <w:tcW w:w="1431"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申请人自备</w:t>
            </w:r>
          </w:p>
        </w:tc>
        <w:tc>
          <w:tcPr>
            <w:tcW w:w="1137"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0</w:t>
            </w:r>
          </w:p>
        </w:tc>
        <w:tc>
          <w:tcPr>
            <w:tcW w:w="1104"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1</w:t>
            </w:r>
          </w:p>
        </w:tc>
        <w:tc>
          <w:tcPr>
            <w:tcW w:w="905" w:type="dxa"/>
            <w:vAlign w:val="center"/>
          </w:tcPr>
          <w:p>
            <w:pPr>
              <w:widowControl/>
              <w:spacing w:line="360" w:lineRule="atLeast"/>
              <w:jc w:val="center"/>
              <w:rPr>
                <w:rFonts w:ascii="宋体" w:hAnsi="宋体" w:cs="宋体"/>
                <w:color w:val="000000"/>
                <w:kern w:val="0"/>
                <w:sz w:val="18"/>
                <w:szCs w:val="18"/>
              </w:rPr>
            </w:pPr>
            <w:r>
              <w:rPr>
                <w:rFonts w:hint="eastAsia" w:ascii="宋体" w:hAnsi="宋体" w:cs="宋体"/>
                <w:color w:val="333333"/>
                <w:kern w:val="0"/>
                <w:sz w:val="18"/>
                <w:szCs w:val="18"/>
              </w:rPr>
              <w:t>真实有效</w:t>
            </w:r>
          </w:p>
        </w:tc>
      </w:tr>
    </w:tbl>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kern w:val="0"/>
          <w:szCs w:val="21"/>
        </w:rPr>
        <w:t>（一）</w:t>
      </w:r>
      <w:r>
        <w:rPr>
          <w:rFonts w:hint="eastAsia" w:hAnsi="宋体" w:cs="宋体"/>
          <w:szCs w:val="21"/>
        </w:rPr>
        <w:t>申请：</w:t>
      </w:r>
    </w:p>
    <w:p>
      <w:pPr>
        <w:pStyle w:val="14"/>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jc w:val="left"/>
        <w:rPr>
          <w:rFonts w:hAnsi="宋体" w:cs="宋体"/>
        </w:rPr>
      </w:pPr>
      <w:r>
        <w:rPr>
          <w:rFonts w:hint="eastAsia" w:hAnsi="宋体" w:cs="宋体"/>
          <w:szCs w:val="21"/>
        </w:rPr>
        <w:t>申请材料符合法定条件的，考试合格的，许可机关填写行政许可决定审批表，经初审、复审、审定，依法作出准予行政许可的书面决定。</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自受理之日起4个工作日。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（三）申请人不服决定的，有权在收到决定之日起60日内向鲁山县人民政府或鲁山县交通运输局申请行政复议，或者在6个月内向鲁山县人民法院提起行政诉讼。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210" w:firstLineChars="10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105" w:firstLineChars="5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ascii="黑体" w:hAnsi="黑体" w:eastAsia="黑体" w:cs="黑体"/>
        </w:rPr>
      </w:pPr>
      <w:r>
        <w:rPr>
          <w:rFonts w:hint="eastAsia" w:ascii="黑体" w:hAnsi="黑体" w:eastAsia="黑体" w:cs="黑体"/>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附件1：内河通航水域安全作业备案表</w:t>
      </w:r>
    </w:p>
    <w:p>
      <w:pPr>
        <w:pStyle w:val="14"/>
        <w:jc w:val="left"/>
        <w:rPr>
          <w:rFonts w:hAnsi="宋体" w:cs="宋体"/>
          <w:szCs w:val="21"/>
        </w:rPr>
      </w:pPr>
      <w:r>
        <w:rPr>
          <w:rFonts w:hint="eastAsia" w:hAnsi="宋体" w:cs="宋体"/>
          <w:szCs w:val="21"/>
        </w:rPr>
        <w:t>附件2：内河通航水域安全作业备案表示范文本</w:t>
      </w:r>
    </w:p>
    <w:p>
      <w:pPr>
        <w:pStyle w:val="14"/>
        <w:jc w:val="left"/>
        <w:rPr>
          <w:rFonts w:hAnsi="宋体" w:cs="宋体"/>
          <w:szCs w:val="21"/>
        </w:rPr>
      </w:pPr>
      <w:r>
        <w:rPr>
          <w:rFonts w:hint="eastAsia" w:hAnsi="宋体" w:cs="宋体"/>
          <w:szCs w:val="21"/>
        </w:rPr>
        <w:t>附件3：事项流程图</w:t>
      </w:r>
    </w:p>
    <w:p>
      <w:pPr>
        <w:pStyle w:val="14"/>
        <w:spacing w:beforeLines="50" w:afterLines="50"/>
        <w:ind w:firstLine="440"/>
        <w:jc w:val="left"/>
        <w:rPr>
          <w:rFonts w:ascii="微软雅黑" w:hAnsi="微软雅黑" w:eastAsia="微软雅黑" w:cs="微软雅黑"/>
          <w:color w:val="333333"/>
          <w:kern w:val="0"/>
          <w:sz w:val="22"/>
        </w:rPr>
      </w:pPr>
    </w:p>
    <w:p>
      <w:pPr>
        <w:pStyle w:val="14"/>
        <w:spacing w:beforeLines="50" w:afterLines="50"/>
        <w:ind w:firstLine="440"/>
        <w:jc w:val="left"/>
        <w:rPr>
          <w:rFonts w:ascii="微软雅黑" w:hAnsi="微软雅黑" w:eastAsia="微软雅黑" w:cs="微软雅黑"/>
          <w:color w:val="333333"/>
          <w:kern w:val="0"/>
          <w:sz w:val="22"/>
        </w:rPr>
      </w:pPr>
    </w:p>
    <w:p>
      <w:pPr>
        <w:pStyle w:val="14"/>
        <w:spacing w:beforeLines="50" w:afterLines="50"/>
        <w:ind w:firstLine="440"/>
        <w:jc w:val="left"/>
        <w:rPr>
          <w:rFonts w:ascii="微软雅黑" w:hAnsi="微软雅黑" w:eastAsia="微软雅黑" w:cs="微软雅黑"/>
          <w:color w:val="333333"/>
          <w:kern w:val="0"/>
          <w:sz w:val="22"/>
        </w:rPr>
      </w:pPr>
    </w:p>
    <w:p>
      <w:pPr>
        <w:pStyle w:val="14"/>
        <w:spacing w:beforeLines="50" w:afterLines="50"/>
        <w:ind w:firstLine="440"/>
        <w:jc w:val="left"/>
        <w:rPr>
          <w:rFonts w:ascii="微软雅黑" w:hAnsi="微软雅黑" w:eastAsia="微软雅黑" w:cs="微软雅黑"/>
          <w:color w:val="333333"/>
          <w:kern w:val="0"/>
          <w:sz w:val="22"/>
        </w:rPr>
      </w:pPr>
    </w:p>
    <w:p>
      <w:pPr>
        <w:pStyle w:val="14"/>
        <w:spacing w:beforeLines="50" w:afterLines="50"/>
        <w:ind w:firstLine="440"/>
        <w:jc w:val="left"/>
        <w:rPr>
          <w:rFonts w:ascii="微软雅黑" w:hAnsi="微软雅黑" w:eastAsia="微软雅黑" w:cs="微软雅黑"/>
          <w:color w:val="333333"/>
          <w:kern w:val="0"/>
          <w:sz w:val="22"/>
        </w:rPr>
      </w:pPr>
    </w:p>
    <w:p>
      <w:pPr>
        <w:pStyle w:val="14"/>
        <w:spacing w:beforeLines="50" w:afterLines="50"/>
        <w:ind w:firstLine="440"/>
        <w:jc w:val="left"/>
        <w:rPr>
          <w:rFonts w:ascii="微软雅黑" w:hAnsi="微软雅黑" w:eastAsia="微软雅黑" w:cs="微软雅黑"/>
          <w:color w:val="333333"/>
          <w:kern w:val="0"/>
          <w:sz w:val="22"/>
        </w:rPr>
      </w:pPr>
    </w:p>
    <w:p>
      <w:pPr>
        <w:pStyle w:val="14"/>
        <w:spacing w:beforeLines="50" w:afterLines="50"/>
        <w:ind w:firstLine="440"/>
        <w:jc w:val="left"/>
        <w:rPr>
          <w:rFonts w:ascii="微软雅黑" w:hAnsi="微软雅黑" w:eastAsia="微软雅黑" w:cs="微软雅黑"/>
          <w:color w:val="333333"/>
          <w:kern w:val="0"/>
          <w:sz w:val="22"/>
        </w:rPr>
      </w:pPr>
    </w:p>
    <w:p>
      <w:pPr>
        <w:pStyle w:val="14"/>
        <w:spacing w:beforeLines="50" w:afterLines="50"/>
        <w:ind w:firstLine="440"/>
        <w:jc w:val="left"/>
        <w:rPr>
          <w:rFonts w:ascii="微软雅黑" w:hAnsi="微软雅黑" w:eastAsia="微软雅黑" w:cs="微软雅黑"/>
          <w:color w:val="333333"/>
          <w:kern w:val="0"/>
          <w:sz w:val="22"/>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rPr>
          <w:rFonts w:ascii="黑体" w:hAnsi="黑体" w:eastAsia="黑体" w:cs="黑体"/>
          <w:sz w:val="32"/>
          <w:szCs w:val="32"/>
        </w:rPr>
      </w:pPr>
    </w:p>
    <w:p>
      <w:pPr>
        <w:pStyle w:val="14"/>
        <w:jc w:val="left"/>
        <w:rPr>
          <w:rFonts w:hAnsi="宋体" w:cs="宋体"/>
          <w:szCs w:val="21"/>
        </w:rPr>
      </w:pPr>
    </w:p>
    <w:p>
      <w:pPr>
        <w:pStyle w:val="14"/>
        <w:jc w:val="left"/>
        <w:rPr>
          <w:rFonts w:hAnsi="宋体" w:cs="宋体"/>
          <w:szCs w:val="21"/>
        </w:rPr>
      </w:pPr>
    </w:p>
    <w:p>
      <w:pPr>
        <w:pStyle w:val="14"/>
        <w:ind w:firstLine="0" w:firstLineChars="0"/>
        <w:jc w:val="left"/>
        <w:rPr>
          <w:rFonts w:hAnsi="宋体" w:cs="宋体"/>
          <w:szCs w:val="21"/>
        </w:rPr>
      </w:pPr>
    </w:p>
    <w:p>
      <w:pPr>
        <w:pStyle w:val="14"/>
        <w:ind w:firstLine="2520" w:firstLineChars="1200"/>
        <w:jc w:val="left"/>
        <w:rPr>
          <w:rFonts w:ascii="黑体" w:hAnsi="黑体" w:eastAsia="黑体" w:cs="宋体"/>
          <w:szCs w:val="21"/>
        </w:rPr>
      </w:pPr>
      <w:r>
        <w:rPr>
          <w:rFonts w:hint="eastAsia" w:ascii="黑体" w:hAnsi="黑体" w:eastAsia="黑体" w:cs="宋体"/>
          <w:szCs w:val="21"/>
        </w:rPr>
        <w:t>附件1：内河通航水域安全作业备案表</w:t>
      </w:r>
    </w:p>
    <w:tbl>
      <w:tblPr>
        <w:tblStyle w:val="9"/>
        <w:tblpPr w:leftFromText="180" w:rightFromText="180" w:vertAnchor="text" w:horzAnchor="margin" w:tblpY="170"/>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3"/>
        <w:gridCol w:w="3077"/>
        <w:gridCol w:w="3099"/>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42"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7" w:type="dxa"/>
            <w:vAlign w:val="center"/>
          </w:tcPr>
          <w:p>
            <w:pPr>
              <w:jc w:val="center"/>
              <w:rPr>
                <w:rFonts w:ascii="宋体" w:hAnsi="宋体" w:cs="宋体"/>
                <w:sz w:val="18"/>
                <w:szCs w:val="18"/>
              </w:rPr>
            </w:pPr>
          </w:p>
        </w:tc>
        <w:tc>
          <w:tcPr>
            <w:tcW w:w="3099"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6"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42"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7" w:type="dxa"/>
            <w:vAlign w:val="center"/>
          </w:tcPr>
          <w:p>
            <w:pPr>
              <w:jc w:val="center"/>
              <w:rPr>
                <w:rFonts w:ascii="宋体" w:hAnsi="宋体" w:cs="宋体"/>
                <w:sz w:val="18"/>
                <w:szCs w:val="18"/>
              </w:rPr>
            </w:pPr>
          </w:p>
        </w:tc>
        <w:tc>
          <w:tcPr>
            <w:tcW w:w="3099"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6"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trPr>
        <w:tc>
          <w:tcPr>
            <w:tcW w:w="1442" w:type="dxa"/>
            <w:gridSpan w:val="2"/>
            <w:vAlign w:val="center"/>
          </w:tcPr>
          <w:p>
            <w:pPr>
              <w:spacing w:line="300" w:lineRule="exact"/>
              <w:jc w:val="center"/>
              <w:rPr>
                <w:rFonts w:ascii="宋体" w:hAnsi="宋体" w:cs="宋体"/>
                <w:sz w:val="18"/>
                <w:szCs w:val="18"/>
              </w:rPr>
            </w:pPr>
            <w:r>
              <w:rPr>
                <w:rFonts w:hint="eastAsia" w:ascii="宋体" w:hAnsi="宋体" w:cs="宋体"/>
                <w:sz w:val="18"/>
                <w:szCs w:val="18"/>
              </w:rPr>
              <w:t>施工单位/活动主办单位</w:t>
            </w:r>
          </w:p>
        </w:tc>
        <w:tc>
          <w:tcPr>
            <w:tcW w:w="7573" w:type="dxa"/>
            <w:gridSpan w:val="3"/>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42"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73"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9015" w:type="dxa"/>
            <w:gridSpan w:val="5"/>
          </w:tcPr>
          <w:p>
            <w:pPr>
              <w:jc w:val="left"/>
              <w:rPr>
                <w:rFonts w:ascii="宋体" w:hAnsi="宋体" w:cs="宋体"/>
                <w:sz w:val="18"/>
                <w:szCs w:val="18"/>
              </w:rPr>
            </w:pPr>
            <w:r>
              <w:rPr>
                <w:rFonts w:hint="eastAsia" w:ascii="宋体" w:hAnsi="宋体" w:cs="宋体"/>
                <w:sz w:val="18"/>
                <w:szCs w:val="18"/>
              </w:rPr>
              <w:t>施工作业/活动程序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9015" w:type="dxa"/>
            <w:gridSpan w:val="5"/>
          </w:tcPr>
          <w:p>
            <w:pPr>
              <w:jc w:val="left"/>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015"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29" w:type="dxa"/>
            <w:vAlign w:val="center"/>
          </w:tcPr>
          <w:p>
            <w:pPr>
              <w:jc w:val="center"/>
              <w:rPr>
                <w:rFonts w:ascii="宋体" w:hAnsi="宋体" w:cs="宋体"/>
                <w:sz w:val="18"/>
                <w:szCs w:val="18"/>
              </w:rPr>
            </w:pPr>
            <w:r>
              <w:rPr>
                <w:rFonts w:hint="eastAsia" w:ascii="宋体" w:hAnsi="宋体" w:cs="宋体"/>
                <w:sz w:val="18"/>
                <w:szCs w:val="18"/>
              </w:rPr>
              <w:t>名  称</w:t>
            </w:r>
          </w:p>
        </w:tc>
        <w:tc>
          <w:tcPr>
            <w:tcW w:w="7586"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29" w:type="dxa"/>
            <w:vAlign w:val="center"/>
          </w:tcPr>
          <w:p>
            <w:pPr>
              <w:jc w:val="center"/>
              <w:rPr>
                <w:rFonts w:ascii="宋体" w:hAnsi="宋体" w:cs="宋体"/>
                <w:sz w:val="18"/>
                <w:szCs w:val="18"/>
              </w:rPr>
            </w:pPr>
          </w:p>
        </w:tc>
        <w:tc>
          <w:tcPr>
            <w:tcW w:w="7586"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29" w:type="dxa"/>
            <w:vAlign w:val="center"/>
          </w:tcPr>
          <w:p>
            <w:pPr>
              <w:jc w:val="center"/>
              <w:rPr>
                <w:rFonts w:ascii="宋体" w:hAnsi="宋体" w:cs="宋体"/>
                <w:sz w:val="18"/>
                <w:szCs w:val="18"/>
              </w:rPr>
            </w:pPr>
          </w:p>
        </w:tc>
        <w:tc>
          <w:tcPr>
            <w:tcW w:w="7586"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29" w:type="dxa"/>
            <w:vAlign w:val="center"/>
          </w:tcPr>
          <w:p>
            <w:pPr>
              <w:jc w:val="center"/>
              <w:rPr>
                <w:rFonts w:ascii="宋体" w:hAnsi="宋体" w:cs="宋体"/>
                <w:sz w:val="18"/>
                <w:szCs w:val="18"/>
              </w:rPr>
            </w:pPr>
          </w:p>
        </w:tc>
        <w:tc>
          <w:tcPr>
            <w:tcW w:w="7586"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1429" w:type="dxa"/>
            <w:vAlign w:val="center"/>
          </w:tcPr>
          <w:p>
            <w:pPr>
              <w:jc w:val="center"/>
              <w:rPr>
                <w:rFonts w:ascii="宋体" w:hAnsi="宋体" w:cs="宋体"/>
                <w:sz w:val="18"/>
                <w:szCs w:val="18"/>
              </w:rPr>
            </w:pPr>
          </w:p>
        </w:tc>
        <w:tc>
          <w:tcPr>
            <w:tcW w:w="7586"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9015"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A3"/>
            </w: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A3"/>
            </w: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ind w:left="7560" w:hanging="7560" w:hangingChars="4200"/>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ind w:left="7560" w:hanging="7560" w:hangingChars="4200"/>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A3"/>
            </w: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rPr>
          <w:szCs w:val="28"/>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tbl>
      <w:tblPr>
        <w:tblStyle w:val="9"/>
        <w:tblW w:w="8431"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77"/>
        <w:gridCol w:w="3327"/>
        <w:gridCol w:w="1243"/>
        <w:gridCol w:w="1244"/>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6672"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570" w:type="dxa"/>
            <w:gridSpan w:val="2"/>
            <w:vAlign w:val="center"/>
          </w:tcPr>
          <w:p>
            <w:pPr>
              <w:jc w:val="center"/>
              <w:rPr>
                <w:rFonts w:ascii="宋体" w:hAnsi="宋体" w:cs="宋体"/>
                <w:sz w:val="18"/>
                <w:szCs w:val="18"/>
              </w:rPr>
            </w:pPr>
          </w:p>
        </w:tc>
        <w:tc>
          <w:tcPr>
            <w:tcW w:w="1244" w:type="dxa"/>
            <w:vAlign w:val="center"/>
          </w:tcPr>
          <w:p>
            <w:pPr>
              <w:jc w:val="center"/>
              <w:rPr>
                <w:rFonts w:ascii="宋体" w:hAnsi="宋体" w:cs="宋体"/>
                <w:sz w:val="18"/>
                <w:szCs w:val="18"/>
              </w:rPr>
            </w:pPr>
            <w:r>
              <w:rPr>
                <w:rFonts w:hint="eastAsia" w:ascii="宋体" w:hAnsi="宋体" w:cs="宋体"/>
                <w:sz w:val="18"/>
                <w:szCs w:val="18"/>
              </w:rPr>
              <w:t>邮 编</w:t>
            </w:r>
          </w:p>
        </w:tc>
        <w:tc>
          <w:tcPr>
            <w:tcW w:w="859"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570" w:type="dxa"/>
            <w:gridSpan w:val="2"/>
            <w:vAlign w:val="center"/>
          </w:tcPr>
          <w:p>
            <w:pPr>
              <w:jc w:val="center"/>
              <w:rPr>
                <w:rFonts w:ascii="宋体" w:hAnsi="宋体" w:cs="宋体"/>
                <w:sz w:val="18"/>
                <w:szCs w:val="18"/>
              </w:rPr>
            </w:pPr>
          </w:p>
        </w:tc>
        <w:tc>
          <w:tcPr>
            <w:tcW w:w="1244"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859"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570" w:type="dxa"/>
            <w:gridSpan w:val="2"/>
            <w:vAlign w:val="center"/>
          </w:tcPr>
          <w:p>
            <w:pPr>
              <w:spacing w:line="400" w:lineRule="exact"/>
              <w:rPr>
                <w:rFonts w:ascii="宋体" w:hAnsi="宋体" w:cs="宋体"/>
                <w:sz w:val="18"/>
                <w:szCs w:val="18"/>
              </w:rPr>
            </w:pPr>
          </w:p>
        </w:tc>
        <w:tc>
          <w:tcPr>
            <w:tcW w:w="1244" w:type="dxa"/>
            <w:vMerge w:val="continue"/>
            <w:vAlign w:val="center"/>
          </w:tcPr>
          <w:p>
            <w:pPr>
              <w:spacing w:line="400" w:lineRule="exact"/>
              <w:rPr>
                <w:rFonts w:ascii="宋体" w:hAnsi="宋体" w:cs="宋体"/>
                <w:sz w:val="18"/>
                <w:szCs w:val="18"/>
              </w:rPr>
            </w:pPr>
          </w:p>
        </w:tc>
        <w:tc>
          <w:tcPr>
            <w:tcW w:w="859"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327" w:type="dxa"/>
            <w:vAlign w:val="center"/>
          </w:tcPr>
          <w:p>
            <w:pPr>
              <w:jc w:val="center"/>
              <w:rPr>
                <w:rFonts w:ascii="宋体" w:hAnsi="宋体" w:cs="宋体"/>
                <w:sz w:val="18"/>
                <w:szCs w:val="18"/>
              </w:rPr>
            </w:pPr>
          </w:p>
        </w:tc>
        <w:tc>
          <w:tcPr>
            <w:tcW w:w="1243"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103"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trPr>
        <w:tc>
          <w:tcPr>
            <w:tcW w:w="8430"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5" w:hRule="atLeast"/>
        </w:trPr>
        <w:tc>
          <w:tcPr>
            <w:tcW w:w="8430" w:type="dxa"/>
            <w:gridSpan w:val="6"/>
          </w:tcPr>
          <w:p>
            <w:pPr>
              <w:spacing w:line="400" w:lineRule="exact"/>
              <w:rPr>
                <w:rFonts w:ascii="宋体" w:hAnsi="宋体" w:cs="宋体"/>
                <w:sz w:val="18"/>
                <w:szCs w:val="18"/>
              </w:rPr>
            </w:pPr>
            <w:r>
              <w:rPr>
                <w:rFonts w:hint="eastAsia" w:ascii="宋体" w:hAnsi="宋体" w:cs="宋体"/>
                <w:sz w:val="18"/>
                <w:szCs w:val="18"/>
              </w:rPr>
              <w:t>备注：</w:t>
            </w:r>
          </w:p>
        </w:tc>
      </w:tr>
    </w:tbl>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sz w:val="32"/>
          <w:szCs w:val="32"/>
        </w:rPr>
      </w:pPr>
    </w:p>
    <w:p>
      <w:pPr>
        <w:pStyle w:val="14"/>
        <w:ind w:firstLine="0" w:firstLineChars="0"/>
        <w:jc w:val="center"/>
        <w:rPr>
          <w:rFonts w:ascii="黑体" w:hAnsi="黑体" w:eastAsia="黑体" w:cs="黑体"/>
          <w:sz w:val="32"/>
          <w:szCs w:val="32"/>
        </w:rPr>
      </w:pPr>
    </w:p>
    <w:p>
      <w:pPr>
        <w:pStyle w:val="14"/>
        <w:ind w:firstLine="0" w:firstLineChars="0"/>
        <w:jc w:val="center"/>
        <w:rPr>
          <w:rFonts w:ascii="黑体" w:hAnsi="黑体" w:eastAsia="黑体" w:cs="黑体"/>
          <w:sz w:val="32"/>
          <w:szCs w:val="32"/>
        </w:rPr>
      </w:pPr>
    </w:p>
    <w:p>
      <w:pPr>
        <w:pStyle w:val="14"/>
        <w:ind w:firstLine="1995" w:firstLineChars="950"/>
        <w:jc w:val="left"/>
        <w:rPr>
          <w:rFonts w:ascii="黑体" w:hAnsi="黑体" w:eastAsia="黑体" w:cs="宋体"/>
          <w:szCs w:val="21"/>
        </w:rPr>
      </w:pPr>
      <w:r>
        <w:rPr>
          <w:rFonts w:hint="eastAsia" w:ascii="黑体" w:hAnsi="黑体" w:eastAsia="黑体" w:cs="宋体"/>
          <w:szCs w:val="21"/>
        </w:rPr>
        <w:t>附件2：内河通航水域安全作业备案表示范文本</w:t>
      </w:r>
    </w:p>
    <w:p>
      <w:pPr>
        <w:pStyle w:val="14"/>
        <w:ind w:firstLine="0" w:firstLineChars="0"/>
        <w:jc w:val="center"/>
        <w:rPr>
          <w:rFonts w:ascii="黑体" w:hAnsi="黑体" w:eastAsia="黑体" w:cs="黑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A3"/>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 xml:space="preserve">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ind w:firstLine="1995" w:firstLineChars="950"/>
        <w:jc w:val="left"/>
        <w:rPr>
          <w:rFonts w:hAnsi="宋体" w:cs="宋体"/>
          <w:szCs w:val="21"/>
        </w:rPr>
      </w:pPr>
    </w:p>
    <w:p>
      <w:pPr>
        <w:pStyle w:val="14"/>
        <w:ind w:firstLine="1995" w:firstLineChars="950"/>
        <w:jc w:val="left"/>
        <w:rPr>
          <w:rFonts w:hAnsi="宋体" w:cs="宋体"/>
          <w:szCs w:val="21"/>
        </w:rPr>
      </w:pPr>
    </w:p>
    <w:p>
      <w:pPr>
        <w:pStyle w:val="14"/>
        <w:ind w:firstLine="1995" w:firstLineChars="950"/>
        <w:jc w:val="left"/>
        <w:rPr>
          <w:rFonts w:hAnsi="宋体" w:cs="宋体"/>
          <w:szCs w:val="21"/>
        </w:rPr>
      </w:pPr>
    </w:p>
    <w:p>
      <w:pPr>
        <w:spacing w:line="480" w:lineRule="exact"/>
        <w:sectPr>
          <w:headerReference r:id="rId3" w:type="default"/>
          <w:footerReference r:id="rId5" w:type="default"/>
          <w:headerReference r:id="rId4" w:type="even"/>
          <w:footerReference r:id="rId6" w:type="even"/>
          <w:pgSz w:w="11906" w:h="16838"/>
          <w:pgMar w:top="1247" w:right="1247" w:bottom="1247" w:left="1247" w:header="851" w:footer="794" w:gutter="0"/>
          <w:pgNumType w:fmt="numberInDash" w:start="1"/>
          <w:cols w:space="720" w:num="1"/>
          <w:docGrid w:type="lines" w:linePitch="312" w:charSpace="0"/>
        </w:sectPr>
      </w:pPr>
    </w:p>
    <w:tbl>
      <w:tblPr>
        <w:tblStyle w:val="9"/>
        <w:tblW w:w="8431"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77"/>
        <w:gridCol w:w="3327"/>
        <w:gridCol w:w="1243"/>
        <w:gridCol w:w="1244"/>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6672"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570"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244" w:type="dxa"/>
            <w:vAlign w:val="center"/>
          </w:tcPr>
          <w:p>
            <w:pPr>
              <w:jc w:val="center"/>
              <w:rPr>
                <w:rFonts w:ascii="宋体" w:hAnsi="宋体" w:cs="宋体"/>
                <w:sz w:val="18"/>
                <w:szCs w:val="18"/>
              </w:rPr>
            </w:pPr>
            <w:r>
              <w:rPr>
                <w:rFonts w:hint="eastAsia" w:ascii="宋体" w:hAnsi="宋体" w:cs="宋体"/>
                <w:sz w:val="18"/>
                <w:szCs w:val="18"/>
              </w:rPr>
              <w:t>邮 编</w:t>
            </w:r>
          </w:p>
        </w:tc>
        <w:tc>
          <w:tcPr>
            <w:tcW w:w="859"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570" w:type="dxa"/>
            <w:gridSpan w:val="2"/>
            <w:vAlign w:val="center"/>
          </w:tcPr>
          <w:p>
            <w:pPr>
              <w:jc w:val="center"/>
              <w:rPr>
                <w:rFonts w:ascii="宋体" w:hAnsi="宋体" w:cs="宋体"/>
                <w:sz w:val="18"/>
                <w:szCs w:val="18"/>
              </w:rPr>
            </w:pPr>
          </w:p>
        </w:tc>
        <w:tc>
          <w:tcPr>
            <w:tcW w:w="1244"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859"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570" w:type="dxa"/>
            <w:gridSpan w:val="2"/>
            <w:vAlign w:val="center"/>
          </w:tcPr>
          <w:p>
            <w:pPr>
              <w:spacing w:line="400" w:lineRule="exact"/>
              <w:rPr>
                <w:rFonts w:ascii="宋体" w:hAnsi="宋体" w:cs="宋体"/>
                <w:sz w:val="18"/>
                <w:szCs w:val="18"/>
              </w:rPr>
            </w:pPr>
          </w:p>
        </w:tc>
        <w:tc>
          <w:tcPr>
            <w:tcW w:w="1244" w:type="dxa"/>
            <w:vMerge w:val="continue"/>
            <w:vAlign w:val="center"/>
          </w:tcPr>
          <w:p>
            <w:pPr>
              <w:spacing w:line="400" w:lineRule="exact"/>
              <w:rPr>
                <w:rFonts w:ascii="宋体" w:hAnsi="宋体" w:cs="宋体"/>
                <w:sz w:val="18"/>
                <w:szCs w:val="18"/>
              </w:rPr>
            </w:pPr>
          </w:p>
        </w:tc>
        <w:tc>
          <w:tcPr>
            <w:tcW w:w="859"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81" w:type="dxa"/>
            <w:vMerge w:val="continue"/>
          </w:tcPr>
          <w:p>
            <w:pPr>
              <w:spacing w:line="400" w:lineRule="exact"/>
              <w:rPr>
                <w:rFonts w:ascii="宋体" w:hAnsi="宋体" w:cs="宋体"/>
                <w:sz w:val="18"/>
                <w:szCs w:val="18"/>
              </w:rPr>
            </w:pPr>
          </w:p>
        </w:tc>
        <w:tc>
          <w:tcPr>
            <w:tcW w:w="1177"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327"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243"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103"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trPr>
        <w:tc>
          <w:tcPr>
            <w:tcW w:w="8430"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5" w:hRule="atLeast"/>
        </w:trPr>
        <w:tc>
          <w:tcPr>
            <w:tcW w:w="8430" w:type="dxa"/>
            <w:gridSpan w:val="6"/>
          </w:tcPr>
          <w:p>
            <w:pPr>
              <w:spacing w:line="400" w:lineRule="exact"/>
              <w:rPr>
                <w:rFonts w:ascii="宋体" w:hAnsi="宋体" w:cs="宋体"/>
                <w:sz w:val="18"/>
                <w:szCs w:val="18"/>
              </w:rPr>
            </w:pPr>
            <w:r>
              <w:rPr>
                <w:rFonts w:hint="eastAsia" w:ascii="宋体" w:hAnsi="宋体" w:cs="宋体"/>
                <w:sz w:val="18"/>
                <w:szCs w:val="18"/>
              </w:rPr>
              <w:t>备注：</w:t>
            </w:r>
          </w:p>
        </w:tc>
      </w:tr>
    </w:tbl>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pStyle w:val="14"/>
        <w:ind w:firstLine="0" w:firstLineChars="0"/>
        <w:jc w:val="left"/>
        <w:rPr>
          <w:rFonts w:hAnsi="宋体" w:cs="宋体"/>
          <w:bCs/>
          <w:spacing w:val="4"/>
          <w:szCs w:val="21"/>
        </w:rPr>
      </w:pPr>
    </w:p>
    <w:p>
      <w:pPr>
        <w:pStyle w:val="14"/>
        <w:ind w:firstLine="2835" w:firstLineChars="1350"/>
        <w:jc w:val="left"/>
        <w:rPr>
          <w:rFonts w:ascii="黑体" w:hAnsi="黑体" w:eastAsia="黑体" w:cs="黑体"/>
        </w:rPr>
      </w:pPr>
      <w:r>
        <w:rPr>
          <w:rFonts w:hint="eastAsia" w:ascii="黑体" w:hAnsi="黑体" w:eastAsia="黑体" w:cs="黑体"/>
        </w:rPr>
        <w:t>附件3：事项流程图</w:t>
      </w:r>
    </w:p>
    <w:p>
      <w:pPr>
        <w:pStyle w:val="14"/>
        <w:jc w:val="left"/>
        <w:rPr>
          <w:rFonts w:ascii="黑体" w:hAnsi="黑体" w:eastAsia="黑体" w:cs="黑体"/>
        </w:rPr>
      </w:pPr>
    </w:p>
    <w:p>
      <w:pPr>
        <w:pStyle w:val="14"/>
        <w:spacing w:beforeLines="50" w:afterLines="50"/>
        <w:ind w:right="560" w:firstLine="0" w:firstLineChars="0"/>
        <w:rPr>
          <w:rFonts w:ascii="黑体" w:hAnsi="黑体" w:eastAsia="黑体"/>
          <w:color w:val="000000"/>
          <w:sz w:val="28"/>
          <w:szCs w:val="28"/>
        </w:rPr>
      </w:pPr>
      <w:r>
        <w:rPr>
          <w:rFonts w:ascii="黑体" w:hAnsi="黑体" w:eastAsia="黑体"/>
          <w:color w:val="000000"/>
          <w:sz w:val="28"/>
          <w:szCs w:val="28"/>
        </w:rPr>
        <w:pict>
          <v:shape id="_x0000_i1032"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0" w:firstLineChars="0"/>
        <w:jc w:val="right"/>
        <w:rPr>
          <w:rFonts w:ascii="黑体" w:hAnsi="黑体" w:eastAsia="黑体"/>
          <w:color w:val="000000"/>
          <w:sz w:val="28"/>
          <w:szCs w:val="28"/>
        </w:rPr>
      </w:pPr>
    </w:p>
    <w:p>
      <w:pPr>
        <w:pStyle w:val="14"/>
        <w:spacing w:beforeLines="50" w:afterLines="50"/>
        <w:ind w:firstLine="0" w:firstLineChars="0"/>
        <w:jc w:val="right"/>
        <w:rPr>
          <w:rFonts w:ascii="黑体" w:hAnsi="黑体" w:eastAsia="黑体"/>
          <w:color w:val="000000"/>
          <w:sz w:val="28"/>
          <w:szCs w:val="28"/>
        </w:rPr>
      </w:pPr>
    </w:p>
    <w:p>
      <w:pPr>
        <w:pStyle w:val="14"/>
        <w:spacing w:beforeLines="50" w:afterLines="50"/>
        <w:ind w:firstLine="0" w:firstLineChars="0"/>
        <w:jc w:val="right"/>
        <w:rPr>
          <w:rFonts w:ascii="黑体" w:hAnsi="黑体" w:eastAsia="黑体"/>
          <w:color w:val="000000"/>
          <w:sz w:val="28"/>
          <w:szCs w:val="28"/>
        </w:rPr>
      </w:pPr>
    </w:p>
    <w:p>
      <w:pPr>
        <w:pStyle w:val="14"/>
        <w:spacing w:beforeLines="50" w:afterLines="50"/>
        <w:ind w:firstLine="0" w:firstLineChars="0"/>
        <w:jc w:val="right"/>
        <w:rPr>
          <w:rFonts w:ascii="黑体" w:hAnsi="黑体" w:eastAsia="黑体"/>
          <w:color w:val="000000"/>
          <w:sz w:val="28"/>
          <w:szCs w:val="28"/>
        </w:rPr>
      </w:pPr>
    </w:p>
    <w:p>
      <w:pPr>
        <w:pStyle w:val="14"/>
        <w:spacing w:beforeLines="50" w:afterLines="50"/>
        <w:ind w:firstLine="0" w:firstLineChars="0"/>
        <w:jc w:val="right"/>
        <w:rPr>
          <w:rFonts w:ascii="黑体" w:hAnsi="黑体" w:eastAsia="黑体"/>
          <w:color w:val="000000"/>
          <w:sz w:val="28"/>
          <w:szCs w:val="28"/>
        </w:rPr>
      </w:pPr>
    </w:p>
    <w:p>
      <w:pPr>
        <w:pStyle w:val="14"/>
        <w:spacing w:beforeLines="50" w:afterLines="50"/>
        <w:ind w:firstLine="0" w:firstLineChars="0"/>
        <w:jc w:val="right"/>
        <w:rPr>
          <w:rFonts w:ascii="黑体" w:hAnsi="黑体" w:eastAsia="黑体"/>
          <w:color w:val="000000"/>
          <w:sz w:val="28"/>
          <w:szCs w:val="28"/>
        </w:rPr>
      </w:pPr>
    </w:p>
    <w:p>
      <w:pPr>
        <w:pStyle w:val="14"/>
        <w:spacing w:beforeLines="50" w:afterLines="50"/>
        <w:ind w:firstLine="0" w:firstLineChars="0"/>
        <w:jc w:val="right"/>
        <w:rPr>
          <w:rFonts w:ascii="黑体" w:hAnsi="黑体" w:eastAsia="黑体"/>
          <w:color w:val="000000"/>
          <w:sz w:val="28"/>
          <w:szCs w:val="28"/>
        </w:rPr>
      </w:pPr>
    </w:p>
    <w:p>
      <w:pPr>
        <w:pStyle w:val="14"/>
        <w:spacing w:beforeLines="50" w:afterLines="50"/>
        <w:ind w:right="560" w:firstLine="2660" w:firstLineChars="950"/>
        <w:rPr>
          <w:rFonts w:ascii="黑体" w:hAnsi="黑体" w:eastAsia="黑体"/>
          <w:color w:val="000000"/>
          <w:sz w:val="28"/>
          <w:szCs w:val="28"/>
        </w:rPr>
      </w:pPr>
      <w:r>
        <w:rPr>
          <w:rFonts w:hint="eastAsia" w:ascii="黑体" w:hAnsi="黑体" w:eastAsia="黑体"/>
          <w:color w:val="000000"/>
          <w:sz w:val="28"/>
          <w:szCs w:val="28"/>
        </w:rPr>
        <w:t>FWZN-11410423005487735X400011807900001</w:t>
      </w:r>
    </w:p>
    <w:p>
      <w:pPr>
        <w:pStyle w:val="14"/>
        <w:ind w:firstLine="480"/>
        <w:jc w:val="right"/>
        <w:rPr>
          <w:rFonts w:ascii="黑体" w:hAnsi="黑体" w:eastAsia="黑体"/>
          <w:color w:val="000000"/>
          <w:sz w:val="24"/>
        </w:rPr>
      </w:pPr>
    </w:p>
    <w:p>
      <w:pPr>
        <w:pStyle w:val="14"/>
      </w:pPr>
    </w:p>
    <w:p>
      <w:pPr>
        <w:pStyle w:val="14"/>
      </w:pPr>
    </w:p>
    <w:p>
      <w:pPr>
        <w:pStyle w:val="14"/>
      </w:pPr>
    </w:p>
    <w:p>
      <w:pPr>
        <w:pStyle w:val="14"/>
      </w:pPr>
    </w:p>
    <w:p>
      <w:pPr>
        <w:pStyle w:val="14"/>
        <w:tabs>
          <w:tab w:val="left" w:pos="1605"/>
          <w:tab w:val="clear" w:pos="4201"/>
          <w:tab w:val="clear" w:pos="9298"/>
        </w:tabs>
        <w:ind w:firstLine="0" w:firstLineChars="0"/>
        <w:rPr>
          <w:rFonts w:ascii="黑体" w:hAnsi="黑体" w:eastAsia="黑体" w:cs="宋体"/>
          <w:b/>
          <w:bCs/>
          <w:color w:val="000000"/>
          <w:sz w:val="52"/>
          <w:szCs w:val="52"/>
        </w:rPr>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内河通航水域载运或拖带超重、超长、超高、超宽、半潜物体许可</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黑体"/>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内河通航水域载运或拖带超重、超长、超高、</w:t>
      </w:r>
    </w:p>
    <w:p>
      <w:pPr>
        <w:pStyle w:val="14"/>
        <w:ind w:firstLine="0" w:firstLineChars="0"/>
        <w:jc w:val="center"/>
        <w:rPr>
          <w:rFonts w:ascii="黑体" w:hAnsi="黑体" w:eastAsia="黑体"/>
          <w:sz w:val="32"/>
          <w:szCs w:val="32"/>
        </w:rPr>
      </w:pPr>
      <w:r>
        <w:rPr>
          <w:rFonts w:ascii="黑体" w:hAnsi="黑体" w:eastAsia="黑体"/>
          <w:color w:val="000000"/>
          <w:sz w:val="32"/>
          <w:szCs w:val="32"/>
        </w:rPr>
        <w:t>超宽、半潜物体许可</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11410423005487735X400011807900001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鲁山县行政区域内从事内河载运的单位，含自然人、法人和其它组织。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其他职权</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行政法规】《中华人民共和国内河交通安全管理条例》(国务院令第355号）第二十二条船舶在内河通航水域载运或者拖带超重、超长、超高、超宽、半潜的物体，必须在装船或者拖带前24小时报海事管理机构核定拟航行的航路、时间，并采取必要的安全措施，保障船舶载运或者拖带安全。船舶需要护航的，应当向海事管理机构申请护航。</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hAnsi="宋体" w:cs="宋体"/>
          <w:szCs w:val="21"/>
        </w:rPr>
      </w:pPr>
      <w:r>
        <w:rPr>
          <w:rFonts w:hint="eastAsia" w:hAnsi="宋体" w:cs="宋体"/>
          <w:szCs w:val="21"/>
        </w:rPr>
        <w:t>（一）准予批准的条件：</w:t>
      </w:r>
    </w:p>
    <w:p>
      <w:pPr>
        <w:pStyle w:val="14"/>
        <w:ind w:firstLine="360"/>
        <w:jc w:val="left"/>
        <w:rPr>
          <w:rFonts w:hAnsi="宋体" w:cs="宋体"/>
          <w:szCs w:val="21"/>
        </w:rPr>
      </w:pPr>
      <w:r>
        <w:rPr>
          <w:rFonts w:hint="eastAsia" w:hAnsi="宋体" w:cs="宋体"/>
          <w:color w:val="000000"/>
          <w:kern w:val="0"/>
          <w:sz w:val="18"/>
          <w:szCs w:val="18"/>
        </w:rPr>
        <w:t>具有通过评审的通航安全评估报告</w:t>
      </w:r>
      <w:r>
        <w:rPr>
          <w:rFonts w:hint="eastAsia" w:hAnsi="宋体" w:cs="宋体"/>
          <w:szCs w:val="21"/>
        </w:rPr>
        <w:t>。</w:t>
      </w:r>
    </w:p>
    <w:p>
      <w:pPr>
        <w:pStyle w:val="14"/>
        <w:ind w:firstLine="0" w:firstLineChars="0"/>
        <w:jc w:val="left"/>
        <w:rPr>
          <w:rFonts w:hAnsi="宋体" w:cs="宋体"/>
          <w:szCs w:val="21"/>
        </w:rPr>
      </w:pPr>
      <w:r>
        <w:rPr>
          <w:rFonts w:hint="eastAsia" w:hAnsi="宋体" w:cs="宋体"/>
          <w:szCs w:val="21"/>
        </w:rPr>
        <w:t>（二）不准予批准的情形：</w:t>
      </w:r>
    </w:p>
    <w:p>
      <w:pPr>
        <w:pStyle w:val="14"/>
        <w:ind w:firstLine="360"/>
        <w:jc w:val="left"/>
        <w:rPr>
          <w:rFonts w:hAnsi="宋体" w:cs="宋体"/>
          <w:szCs w:val="21"/>
        </w:rPr>
      </w:pPr>
      <w:r>
        <w:rPr>
          <w:rFonts w:hint="eastAsia" w:hAnsi="宋体" w:cs="宋体"/>
          <w:color w:val="000000"/>
          <w:kern w:val="0"/>
          <w:sz w:val="18"/>
          <w:szCs w:val="18"/>
        </w:rPr>
        <w:t>不具有通过评审的通航安全评估报告</w:t>
      </w:r>
      <w:r>
        <w:rPr>
          <w:rFonts w:hint="eastAsia" w:hAnsi="宋体" w:cs="宋体"/>
          <w:szCs w:val="21"/>
        </w:rPr>
        <w:t>。</w:t>
      </w:r>
    </w:p>
    <w:p>
      <w:pPr>
        <w:pStyle w:val="14"/>
        <w:ind w:firstLine="0" w:firstLineChars="0"/>
        <w:jc w:val="left"/>
        <w:rPr>
          <w:rFonts w:hAnsi="宋体" w:cs="宋体"/>
          <w:szCs w:val="21"/>
        </w:rPr>
      </w:pPr>
      <w:r>
        <w:rPr>
          <w:rFonts w:hint="eastAsia" w:hAnsi="宋体" w:cs="宋体"/>
          <w:szCs w:val="21"/>
        </w:rPr>
        <w:t>（三）其它需说明的情形：</w:t>
      </w:r>
    </w:p>
    <w:p>
      <w:pPr>
        <w:pStyle w:val="14"/>
        <w:jc w:val="left"/>
        <w:rPr>
          <w:rFonts w:hAnsi="宋体" w:cs="宋体"/>
          <w:szCs w:val="21"/>
        </w:rPr>
      </w:pPr>
      <w:r>
        <w:rPr>
          <w:rFonts w:hint="eastAsia" w:hAnsi="宋体" w:cs="宋体"/>
          <w:szCs w:val="21"/>
        </w:rPr>
        <w:t xml:space="preserve"> 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3"/>
        <w:gridCol w:w="1931"/>
        <w:gridCol w:w="1134"/>
        <w:gridCol w:w="1161"/>
        <w:gridCol w:w="1084"/>
        <w:gridCol w:w="108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226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93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13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16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108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108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108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填报须知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1.委托证明及委托人和被委托人身份证明及其复印件（委托时）</w:t>
            </w:r>
          </w:p>
        </w:tc>
        <w:tc>
          <w:tcPr>
            <w:tcW w:w="193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内河通航水域载运或拖带超重、超长、超高、超宽、半潜物体许可</w:t>
            </w:r>
          </w:p>
        </w:tc>
        <w:tc>
          <w:tcPr>
            <w:tcW w:w="11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w:t>
            </w:r>
          </w:p>
        </w:tc>
        <w:tc>
          <w:tcPr>
            <w:tcW w:w="116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2.已通过评审的通航安全评估报告（对通航安全、防治船舶污染可能构成重大影响的）</w:t>
            </w:r>
          </w:p>
        </w:tc>
        <w:tc>
          <w:tcPr>
            <w:tcW w:w="193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内河通航水域载运或拖带超重、超长、超高、超宽、半潜物体许可</w:t>
            </w:r>
          </w:p>
        </w:tc>
        <w:tc>
          <w:tcPr>
            <w:tcW w:w="11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w:t>
            </w:r>
          </w:p>
        </w:tc>
        <w:tc>
          <w:tcPr>
            <w:tcW w:w="116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3.内河载运或拖带超限物体申请书</w:t>
            </w:r>
          </w:p>
        </w:tc>
        <w:tc>
          <w:tcPr>
            <w:tcW w:w="193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内河通航水域载运或拖带超重、超长、超高、超宽、半潜物体许可</w:t>
            </w:r>
          </w:p>
        </w:tc>
        <w:tc>
          <w:tcPr>
            <w:tcW w:w="11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w:t>
            </w:r>
          </w:p>
        </w:tc>
        <w:tc>
          <w:tcPr>
            <w:tcW w:w="116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4.拖轮及超重，超长，超高，超宽，半潜物体的技术资料（提供材料清单目录)</w:t>
            </w:r>
          </w:p>
        </w:tc>
        <w:tc>
          <w:tcPr>
            <w:tcW w:w="193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内河通航水域载运或拖带超重、超长、超高、超宽、半潜物体许可</w:t>
            </w:r>
          </w:p>
        </w:tc>
        <w:tc>
          <w:tcPr>
            <w:tcW w:w="11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w:t>
            </w:r>
          </w:p>
        </w:tc>
        <w:tc>
          <w:tcPr>
            <w:tcW w:w="116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5.载运或拖带方案，已制定的安全与防污染保障措施和应急预案</w:t>
            </w:r>
          </w:p>
        </w:tc>
        <w:tc>
          <w:tcPr>
            <w:tcW w:w="193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内河通航水域载运或拖带超重、超长、超高、超宽、半潜物体许可</w:t>
            </w:r>
          </w:p>
        </w:tc>
        <w:tc>
          <w:tcPr>
            <w:tcW w:w="11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w:t>
            </w:r>
          </w:p>
        </w:tc>
        <w:tc>
          <w:tcPr>
            <w:tcW w:w="116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复印件一份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6.航行通（警）告发布申请</w:t>
            </w:r>
          </w:p>
        </w:tc>
        <w:tc>
          <w:tcPr>
            <w:tcW w:w="193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内河通航水域载运或拖带超重、超长、超高、超宽、半潜物体许可</w:t>
            </w:r>
          </w:p>
        </w:tc>
        <w:tc>
          <w:tcPr>
            <w:tcW w:w="11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w:t>
            </w:r>
          </w:p>
        </w:tc>
        <w:tc>
          <w:tcPr>
            <w:tcW w:w="116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0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原件一份</w:t>
            </w:r>
          </w:p>
        </w:tc>
      </w:tr>
    </w:tbl>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41" o:spid="_x0000_s1065" o:spt="75" type="#_x0000_t75" style="position:absolute;left:0pt;margin-top:91.4pt;height:640.65pt;width:453.1pt;mso-position-horizontal:center;mso-position-horizontal-relative:page;mso-position-vertical-relative:page;z-index:251659264;mso-width-relative:page;mso-height-relative:page;" filled="f" o:preferrelative="t" stroked="f" coordsize="21600,21600">
            <v:path/>
            <v:fill on="f" focussize="0,0"/>
            <v:stroke on="f" joinstyle="miter"/>
            <v:imagedata r:id="rId13"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（一）受理</w:t>
      </w:r>
    </w:p>
    <w:p>
      <w:pPr>
        <w:pStyle w:val="14"/>
        <w:jc w:val="left"/>
        <w:rPr>
          <w:rFonts w:hAnsi="宋体" w:cs="宋体"/>
          <w:szCs w:val="21"/>
        </w:rPr>
      </w:pPr>
      <w:r>
        <w:rPr>
          <w:rFonts w:hint="eastAsia" w:hAnsi="宋体" w:cs="宋体"/>
          <w:szCs w:val="21"/>
        </w:rPr>
        <w:t>窗口直接受理申请书及有关业务资料</w:t>
      </w:r>
    </w:p>
    <w:p>
      <w:pPr>
        <w:pStyle w:val="14"/>
        <w:jc w:val="left"/>
        <w:rPr>
          <w:rFonts w:hAnsi="宋体" w:cs="宋体"/>
          <w:szCs w:val="21"/>
        </w:rPr>
      </w:pPr>
      <w:r>
        <w:rPr>
          <w:rFonts w:hint="eastAsia" w:hAnsi="宋体" w:cs="宋体"/>
          <w:szCs w:val="21"/>
        </w:rPr>
        <w:t>（二）审核</w:t>
      </w:r>
    </w:p>
    <w:p>
      <w:pPr>
        <w:pStyle w:val="14"/>
        <w:jc w:val="left"/>
        <w:rPr>
          <w:rFonts w:hAnsi="宋体" w:cs="宋体"/>
          <w:szCs w:val="21"/>
        </w:rPr>
      </w:pPr>
      <w:r>
        <w:rPr>
          <w:rFonts w:hint="eastAsia" w:hAnsi="宋体" w:cs="宋体"/>
          <w:szCs w:val="21"/>
        </w:rPr>
        <w:t>主管领导审核决定</w:t>
      </w:r>
    </w:p>
    <w:p>
      <w:pPr>
        <w:pStyle w:val="14"/>
        <w:jc w:val="left"/>
        <w:rPr>
          <w:rFonts w:hAnsi="宋体" w:cs="宋体"/>
          <w:szCs w:val="21"/>
        </w:rPr>
      </w:pPr>
      <w:r>
        <w:rPr>
          <w:rFonts w:hint="eastAsia" w:hAnsi="宋体" w:cs="宋体"/>
          <w:szCs w:val="21"/>
        </w:rPr>
        <w:t>（三）办结</w:t>
      </w:r>
    </w:p>
    <w:p>
      <w:pPr>
        <w:pStyle w:val="14"/>
        <w:jc w:val="left"/>
        <w:rPr>
          <w:rFonts w:hAnsi="宋体" w:cs="宋体"/>
          <w:szCs w:val="21"/>
        </w:rPr>
      </w:pPr>
      <w:r>
        <w:rPr>
          <w:rFonts w:hint="eastAsia" w:hAnsi="宋体" w:cs="宋体"/>
          <w:szCs w:val="21"/>
        </w:rPr>
        <w:t>审核通过向申请方出示许可证明</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自受理之日起20个工作日。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自受理之日起10个工作日。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自受理之日起10个工作日内到行政中心一楼18号窗口领取或邮递送达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1.申请人在申请行政许可过程中，依法享有陈述权、申辩权；</w:t>
      </w:r>
    </w:p>
    <w:p>
      <w:pPr>
        <w:pStyle w:val="14"/>
        <w:jc w:val="left"/>
        <w:rPr>
          <w:rFonts w:hAnsi="宋体" w:cs="宋体"/>
          <w:szCs w:val="21"/>
        </w:rPr>
      </w:pPr>
      <w:r>
        <w:rPr>
          <w:rFonts w:hint="eastAsia" w:hAnsi="宋体" w:cs="宋体"/>
          <w:szCs w:val="21"/>
        </w:rPr>
        <w:t>2.申请人被驳回的有权要求说明理由；</w:t>
      </w:r>
    </w:p>
    <w:p>
      <w:pPr>
        <w:pStyle w:val="14"/>
        <w:jc w:val="left"/>
        <w:rPr>
          <w:rFonts w:hAnsi="宋体" w:cs="宋体"/>
          <w:szCs w:val="21"/>
        </w:rPr>
      </w:pPr>
      <w:r>
        <w:rPr>
          <w:rFonts w:hint="eastAsia" w:hAnsi="宋体" w:cs="宋体"/>
          <w:szCs w:val="21"/>
        </w:rPr>
        <w:t>3.申请人不服行政许可决定的，有权在收到行政许可决定之日起60日内向鲁山县人民政府或鲁山县交通运输局申请行政复议，或者在6个月内向鲁山县人民法院提起行政诉讼。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210" w:firstLineChars="10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210" w:firstLineChars="10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附件1：内河通航水域载运或拖带超重、超长、超高、超宽、半潜物体许可申请书</w:t>
      </w:r>
    </w:p>
    <w:p>
      <w:pPr>
        <w:pStyle w:val="14"/>
        <w:jc w:val="left"/>
        <w:rPr>
          <w:rFonts w:hAnsi="宋体" w:cs="宋体"/>
          <w:szCs w:val="21"/>
        </w:rPr>
      </w:pPr>
      <w:r>
        <w:rPr>
          <w:rFonts w:hint="eastAsia" w:hAnsi="宋体" w:cs="宋体"/>
          <w:szCs w:val="21"/>
        </w:rPr>
        <w:t>附件2：内河通航水域载运或拖带超重、超长、超高、超宽、半潜物体许可申请书示范文本</w:t>
      </w:r>
    </w:p>
    <w:p>
      <w:pPr>
        <w:pStyle w:val="14"/>
        <w:jc w:val="left"/>
        <w:rPr>
          <w:rFonts w:hAnsi="宋体" w:cs="宋体"/>
          <w:szCs w:val="21"/>
        </w:rPr>
      </w:pPr>
    </w:p>
    <w:p>
      <w:pPr>
        <w:pStyle w:val="14"/>
        <w:jc w:val="left"/>
        <w:rPr>
          <w:rFonts w:hAnsi="宋体" w:cs="宋体"/>
          <w:szCs w:val="21"/>
        </w:rPr>
      </w:pPr>
      <w:r>
        <w:rPr>
          <w:rFonts w:hint="eastAsia" w:hAnsi="宋体" w:cs="宋体"/>
          <w:szCs w:val="21"/>
        </w:rPr>
        <w:t>附件3：事项流程图</w:t>
      </w: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0" w:firstLineChars="0"/>
        <w:jc w:val="left"/>
        <w:rPr>
          <w:rFonts w:ascii="黑体" w:hAnsi="黑体" w:eastAsia="黑体" w:cs="黑体"/>
          <w:color w:val="000000"/>
          <w:sz w:val="28"/>
          <w:szCs w:val="28"/>
        </w:rPr>
      </w:pPr>
    </w:p>
    <w:p>
      <w:pPr>
        <w:pStyle w:val="14"/>
        <w:ind w:firstLine="630" w:firstLineChars="300"/>
        <w:jc w:val="left"/>
        <w:rPr>
          <w:rFonts w:ascii="黑体" w:hAnsi="黑体" w:eastAsia="黑体" w:cs="宋体"/>
          <w:szCs w:val="21"/>
        </w:rPr>
      </w:pPr>
      <w:r>
        <w:rPr>
          <w:rFonts w:hint="eastAsia" w:ascii="黑体" w:hAnsi="黑体" w:eastAsia="黑体" w:cs="宋体"/>
          <w:szCs w:val="21"/>
        </w:rPr>
        <w:t>附件1：内河通航水域载运或拖带超重、超长、超高、超宽、半潜物体许可申请书</w:t>
      </w:r>
    </w:p>
    <w:p>
      <w:pPr>
        <w:pStyle w:val="14"/>
        <w:ind w:firstLine="0" w:firstLineChars="0"/>
        <w:rPr>
          <w:rFonts w:ascii="黑体" w:hAnsi="黑体" w:eastAsia="黑体" w:cs="黑体"/>
        </w:rPr>
      </w:pPr>
    </w:p>
    <w:tbl>
      <w:tblPr>
        <w:tblStyle w:val="9"/>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exact"/>
          <w:jc w:val="center"/>
        </w:trPr>
        <w:tc>
          <w:tcPr>
            <w:tcW w:w="1440" w:type="dxa"/>
            <w:vAlign w:val="center"/>
          </w:tcPr>
          <w:p>
            <w:pPr>
              <w:jc w:val="center"/>
              <w:rPr>
                <w:sz w:val="18"/>
                <w:szCs w:val="18"/>
              </w:rPr>
            </w:pPr>
            <w:r>
              <w:rPr>
                <w:rFonts w:hint="eastAsia"/>
                <w:sz w:val="18"/>
                <w:szCs w:val="18"/>
              </w:rPr>
              <w:t>申请人</w:t>
            </w:r>
          </w:p>
        </w:tc>
        <w:tc>
          <w:tcPr>
            <w:tcW w:w="7611"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1440" w:type="dxa"/>
            <w:vAlign w:val="center"/>
          </w:tcPr>
          <w:p>
            <w:pPr>
              <w:jc w:val="center"/>
              <w:rPr>
                <w:sz w:val="18"/>
                <w:szCs w:val="18"/>
              </w:rPr>
            </w:pPr>
            <w:r>
              <w:rPr>
                <w:rFonts w:hint="eastAsia"/>
                <w:sz w:val="18"/>
                <w:szCs w:val="18"/>
              </w:rPr>
              <w:t>申请时间</w:t>
            </w:r>
          </w:p>
        </w:tc>
        <w:tc>
          <w:tcPr>
            <w:tcW w:w="7611"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1440" w:type="dxa"/>
            <w:vAlign w:val="center"/>
          </w:tcPr>
          <w:p>
            <w:pPr>
              <w:jc w:val="center"/>
              <w:rPr>
                <w:sz w:val="18"/>
                <w:szCs w:val="18"/>
              </w:rPr>
            </w:pPr>
            <w:r>
              <w:rPr>
                <w:rFonts w:hint="eastAsia"/>
                <w:sz w:val="18"/>
                <w:szCs w:val="18"/>
              </w:rPr>
              <w:t>拖带计划</w:t>
            </w:r>
          </w:p>
        </w:tc>
        <w:tc>
          <w:tcPr>
            <w:tcW w:w="7611"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1440" w:type="dxa"/>
            <w:vAlign w:val="center"/>
          </w:tcPr>
          <w:p>
            <w:pPr>
              <w:jc w:val="center"/>
              <w:rPr>
                <w:sz w:val="18"/>
                <w:szCs w:val="18"/>
              </w:rPr>
            </w:pPr>
            <w:r>
              <w:rPr>
                <w:rFonts w:hint="eastAsia"/>
                <w:sz w:val="18"/>
                <w:szCs w:val="18"/>
              </w:rPr>
              <w:t>拖 轮</w:t>
            </w:r>
          </w:p>
        </w:tc>
        <w:tc>
          <w:tcPr>
            <w:tcW w:w="7611"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jc w:val="center"/>
        </w:trPr>
        <w:tc>
          <w:tcPr>
            <w:tcW w:w="1440" w:type="dxa"/>
            <w:vAlign w:val="center"/>
          </w:tcPr>
          <w:p>
            <w:pPr>
              <w:jc w:val="center"/>
              <w:rPr>
                <w:sz w:val="18"/>
                <w:szCs w:val="18"/>
              </w:rPr>
            </w:pPr>
            <w:r>
              <w:rPr>
                <w:rFonts w:hint="eastAsia"/>
                <w:sz w:val="18"/>
                <w:szCs w:val="18"/>
              </w:rPr>
              <w:t>被拖物</w:t>
            </w:r>
          </w:p>
        </w:tc>
        <w:tc>
          <w:tcPr>
            <w:tcW w:w="7611"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7" w:hRule="exact"/>
          <w:jc w:val="center"/>
        </w:trPr>
        <w:tc>
          <w:tcPr>
            <w:tcW w:w="1440" w:type="dxa"/>
            <w:tcBorders>
              <w:bottom w:val="single" w:color="auto" w:sz="4" w:space="0"/>
            </w:tcBorders>
            <w:vAlign w:val="center"/>
          </w:tcPr>
          <w:p>
            <w:pPr>
              <w:jc w:val="center"/>
              <w:rPr>
                <w:sz w:val="18"/>
                <w:szCs w:val="18"/>
              </w:rPr>
            </w:pPr>
            <w:r>
              <w:rPr>
                <w:rFonts w:hint="eastAsia"/>
                <w:sz w:val="18"/>
                <w:szCs w:val="18"/>
              </w:rPr>
              <w:t>附</w:t>
            </w:r>
          </w:p>
          <w:p>
            <w:pPr>
              <w:jc w:val="center"/>
              <w:rPr>
                <w:sz w:val="18"/>
                <w:szCs w:val="18"/>
              </w:rPr>
            </w:pPr>
            <w:r>
              <w:rPr>
                <w:rFonts w:hint="eastAsia"/>
                <w:sz w:val="18"/>
                <w:szCs w:val="18"/>
              </w:rPr>
              <w:t>送</w:t>
            </w:r>
          </w:p>
          <w:p>
            <w:pPr>
              <w:jc w:val="center"/>
              <w:rPr>
                <w:sz w:val="18"/>
                <w:szCs w:val="18"/>
              </w:rPr>
            </w:pPr>
            <w:r>
              <w:rPr>
                <w:rFonts w:hint="eastAsia"/>
                <w:sz w:val="18"/>
                <w:szCs w:val="18"/>
              </w:rPr>
              <w:t>资</w:t>
            </w:r>
          </w:p>
          <w:p>
            <w:pPr>
              <w:jc w:val="center"/>
              <w:rPr>
                <w:sz w:val="18"/>
                <w:szCs w:val="18"/>
              </w:rPr>
            </w:pPr>
            <w:r>
              <w:rPr>
                <w:rFonts w:hint="eastAsia"/>
                <w:sz w:val="18"/>
                <w:szCs w:val="18"/>
              </w:rPr>
              <w:t>料</w:t>
            </w:r>
          </w:p>
        </w:tc>
        <w:tc>
          <w:tcPr>
            <w:tcW w:w="7611" w:type="dxa"/>
            <w:tcBorders>
              <w:bottom w:val="single" w:color="auto" w:sz="4" w:space="0"/>
            </w:tcBorders>
          </w:tcPr>
          <w:p>
            <w:pPr>
              <w:rPr>
                <w:rFonts w:ascii="宋体" w:hAnsi="宋体"/>
                <w:sz w:val="18"/>
                <w:szCs w:val="18"/>
                <w:bdr w:val="single" w:color="auto" w:sz="4" w:space="0"/>
              </w:rPr>
            </w:pPr>
            <w:r>
              <w:rPr>
                <w:rFonts w:hint="eastAsia"/>
                <w:sz w:val="18"/>
                <w:szCs w:val="18"/>
              </w:rPr>
              <w:t>船检机构为载运或拖带超重、超长、超高、超宽、半潜物体的船舶或拖轮出具的适航证明 □</w:t>
            </w:r>
          </w:p>
          <w:p>
            <w:pPr>
              <w:rPr>
                <w:rFonts w:ascii="宋体" w:hAnsi="宋体"/>
                <w:sz w:val="18"/>
                <w:szCs w:val="18"/>
                <w:bdr w:val="single" w:color="auto" w:sz="4" w:space="0"/>
              </w:rPr>
            </w:pPr>
          </w:p>
          <w:p>
            <w:pPr>
              <w:rPr>
                <w:rFonts w:ascii="宋体" w:hAnsi="宋体"/>
                <w:sz w:val="18"/>
                <w:szCs w:val="18"/>
                <w:bdr w:val="single" w:color="auto" w:sz="4" w:space="0"/>
              </w:rPr>
            </w:pPr>
            <w:r>
              <w:rPr>
                <w:rFonts w:hint="eastAsia" w:ascii="宋体" w:hAnsi="宋体"/>
                <w:sz w:val="18"/>
                <w:szCs w:val="18"/>
              </w:rPr>
              <w:t xml:space="preserve">拖轮及超重、超长、超宽、半潜物体的技术资料 </w:t>
            </w:r>
            <w:r>
              <w:rPr>
                <w:rFonts w:hint="eastAsia"/>
                <w:sz w:val="18"/>
                <w:szCs w:val="18"/>
              </w:rPr>
              <w:t>□</w:t>
            </w:r>
          </w:p>
          <w:p>
            <w:pPr>
              <w:rPr>
                <w:rFonts w:ascii="宋体" w:hAnsi="宋体"/>
                <w:sz w:val="18"/>
                <w:szCs w:val="18"/>
              </w:rPr>
            </w:pPr>
          </w:p>
          <w:p>
            <w:pPr>
              <w:rPr>
                <w:rFonts w:ascii="宋体" w:hAnsi="宋体"/>
                <w:sz w:val="18"/>
                <w:szCs w:val="18"/>
              </w:rPr>
            </w:pPr>
            <w:r>
              <w:rPr>
                <w:rFonts w:hint="eastAsia" w:ascii="宋体" w:hAnsi="宋体"/>
                <w:sz w:val="18"/>
                <w:szCs w:val="18"/>
              </w:rPr>
              <w:t xml:space="preserve">载运或拖带方案、安全保障措施 </w:t>
            </w:r>
            <w:r>
              <w:rPr>
                <w:rFonts w:hint="eastAsia"/>
                <w:sz w:val="18"/>
                <w:szCs w:val="18"/>
              </w:rPr>
              <w:t>□</w:t>
            </w:r>
          </w:p>
          <w:p>
            <w:pPr>
              <w:rPr>
                <w:sz w:val="18"/>
                <w:szCs w:val="18"/>
              </w:rPr>
            </w:pPr>
          </w:p>
          <w:p>
            <w:pPr>
              <w:rPr>
                <w:sz w:val="18"/>
                <w:szCs w:val="18"/>
              </w:rPr>
            </w:pPr>
            <w:r>
              <w:rPr>
                <w:rFonts w:hint="eastAsia"/>
                <w:sz w:val="18"/>
                <w:szCs w:val="18"/>
              </w:rPr>
              <w:t>船舶证书、船员适任证书 □</w:t>
            </w:r>
          </w:p>
          <w:p>
            <w:pPr>
              <w:rPr>
                <w:sz w:val="18"/>
                <w:szCs w:val="18"/>
              </w:rPr>
            </w:pPr>
          </w:p>
          <w:p>
            <w:pPr>
              <w:rPr>
                <w:sz w:val="18"/>
                <w:szCs w:val="18"/>
              </w:rPr>
            </w:pPr>
            <w:r>
              <w:rPr>
                <w:rFonts w:hint="eastAsia"/>
                <w:sz w:val="18"/>
                <w:szCs w:val="18"/>
              </w:rPr>
              <w:t>专家评审意见（必要时）□</w:t>
            </w:r>
          </w:p>
          <w:p>
            <w:pPr>
              <w:rPr>
                <w:sz w:val="18"/>
                <w:szCs w:val="18"/>
              </w:rPr>
            </w:pPr>
          </w:p>
          <w:p>
            <w:pPr>
              <w:rPr>
                <w:sz w:val="18"/>
                <w:szCs w:val="18"/>
              </w:rPr>
            </w:pPr>
            <w:r>
              <w:rPr>
                <w:rFonts w:hint="eastAsia"/>
                <w:sz w:val="18"/>
                <w:szCs w:val="18"/>
              </w:rPr>
              <w:t>委托书（代理人申请时）□</w:t>
            </w:r>
          </w:p>
          <w:p>
            <w:pPr>
              <w:rPr>
                <w:sz w:val="18"/>
                <w:szCs w:val="18"/>
              </w:rPr>
            </w:pPr>
          </w:p>
          <w:p>
            <w:pPr>
              <w:rPr>
                <w:sz w:val="18"/>
                <w:szCs w:val="18"/>
              </w:rPr>
            </w:pPr>
            <w:r>
              <w:rPr>
                <w:rFonts w:hint="eastAsia"/>
                <w:sz w:val="18"/>
                <w:szCs w:val="18"/>
              </w:rPr>
              <w:t>航行警（通）告发布申请（必要时）□</w:t>
            </w:r>
          </w:p>
          <w:p>
            <w:pPr>
              <w:rPr>
                <w:sz w:val="18"/>
                <w:szCs w:val="18"/>
              </w:rPr>
            </w:pPr>
          </w:p>
          <w:p>
            <w:pPr>
              <w:rPr>
                <w:sz w:val="18"/>
                <w:szCs w:val="18"/>
              </w:rPr>
            </w:pPr>
            <w:r>
              <w:rPr>
                <w:rFonts w:hint="eastAsia"/>
                <w:sz w:val="18"/>
                <w:szCs w:val="18"/>
              </w:rPr>
              <w:t>专项维护申请（必要时）□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1440" w:type="dxa"/>
            <w:vAlign w:val="center"/>
          </w:tcPr>
          <w:p>
            <w:pPr>
              <w:jc w:val="center"/>
              <w:rPr>
                <w:sz w:val="18"/>
                <w:szCs w:val="18"/>
              </w:rPr>
            </w:pPr>
            <w:r>
              <w:rPr>
                <w:rFonts w:hint="eastAsia"/>
                <w:sz w:val="18"/>
                <w:szCs w:val="18"/>
              </w:rPr>
              <w:t>联系人</w:t>
            </w:r>
          </w:p>
        </w:tc>
        <w:tc>
          <w:tcPr>
            <w:tcW w:w="7611"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1440" w:type="dxa"/>
            <w:vAlign w:val="center"/>
          </w:tcPr>
          <w:p>
            <w:pPr>
              <w:jc w:val="center"/>
              <w:rPr>
                <w:sz w:val="18"/>
                <w:szCs w:val="18"/>
              </w:rPr>
            </w:pPr>
            <w:r>
              <w:rPr>
                <w:rFonts w:hint="eastAsia"/>
                <w:sz w:val="18"/>
                <w:szCs w:val="18"/>
              </w:rPr>
              <w:t>联系电话</w:t>
            </w:r>
          </w:p>
        </w:tc>
        <w:tc>
          <w:tcPr>
            <w:tcW w:w="7611"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exact"/>
          <w:jc w:val="center"/>
        </w:trPr>
        <w:tc>
          <w:tcPr>
            <w:tcW w:w="1440" w:type="dxa"/>
            <w:vAlign w:val="center"/>
          </w:tcPr>
          <w:p>
            <w:pPr>
              <w:jc w:val="center"/>
              <w:rPr>
                <w:sz w:val="18"/>
                <w:szCs w:val="18"/>
              </w:rPr>
            </w:pPr>
            <w:r>
              <w:rPr>
                <w:rFonts w:hint="eastAsia"/>
                <w:sz w:val="18"/>
                <w:szCs w:val="18"/>
              </w:rPr>
              <w:t>批准决定</w:t>
            </w:r>
          </w:p>
        </w:tc>
        <w:tc>
          <w:tcPr>
            <w:tcW w:w="7611" w:type="dxa"/>
          </w:tcPr>
          <w:p>
            <w:pPr>
              <w:jc w:val="right"/>
              <w:rPr>
                <w:sz w:val="18"/>
                <w:szCs w:val="18"/>
              </w:rPr>
            </w:pPr>
          </w:p>
          <w:p>
            <w:pPr>
              <w:jc w:val="right"/>
              <w:rPr>
                <w:sz w:val="18"/>
                <w:szCs w:val="18"/>
              </w:rPr>
            </w:pPr>
          </w:p>
          <w:p>
            <w:pPr>
              <w:jc w:val="right"/>
              <w:rPr>
                <w:sz w:val="18"/>
                <w:szCs w:val="18"/>
              </w:rPr>
            </w:pPr>
          </w:p>
          <w:p>
            <w:pPr>
              <w:ind w:right="480"/>
              <w:jc w:val="right"/>
              <w:rPr>
                <w:sz w:val="18"/>
                <w:szCs w:val="18"/>
              </w:rPr>
            </w:pPr>
            <w:r>
              <w:rPr>
                <w:rFonts w:hint="eastAsia"/>
                <w:sz w:val="18"/>
                <w:szCs w:val="18"/>
              </w:rPr>
              <w:t>单位盖章</w:t>
            </w:r>
          </w:p>
          <w:p>
            <w:pPr>
              <w:ind w:right="360"/>
              <w:jc w:val="right"/>
              <w:rPr>
                <w:sz w:val="18"/>
                <w:szCs w:val="18"/>
              </w:rPr>
            </w:pPr>
            <w:r>
              <w:rPr>
                <w:rFonts w:hint="eastAsia"/>
                <w:sz w:val="18"/>
                <w:szCs w:val="18"/>
              </w:rPr>
              <w:t>年  月  日</w:t>
            </w:r>
          </w:p>
        </w:tc>
      </w:tr>
    </w:tbl>
    <w:p>
      <w:pPr>
        <w:pStyle w:val="14"/>
        <w:ind w:firstLine="0" w:firstLineChars="0"/>
        <w:jc w:val="left"/>
        <w:rPr>
          <w:rFonts w:ascii="黑体" w:hAnsi="黑体" w:eastAsia="黑体" w:cs="黑体"/>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0" w:firstLineChars="0"/>
        <w:jc w:val="left"/>
        <w:rPr>
          <w:rFonts w:hAnsi="宋体" w:cs="宋体"/>
          <w:szCs w:val="21"/>
        </w:rPr>
      </w:pPr>
    </w:p>
    <w:p>
      <w:pPr>
        <w:pStyle w:val="14"/>
        <w:ind w:firstLine="315" w:firstLineChars="150"/>
        <w:jc w:val="left"/>
        <w:rPr>
          <w:rFonts w:ascii="黑体" w:hAnsi="黑体" w:eastAsia="黑体" w:cs="黑体"/>
        </w:rPr>
      </w:pPr>
      <w:r>
        <w:rPr>
          <w:rFonts w:hint="eastAsia" w:ascii="黑体" w:hAnsi="黑体" w:eastAsia="黑体" w:cs="宋体"/>
          <w:szCs w:val="21"/>
        </w:rPr>
        <w:t>附件2：内河通航水域载运或拖带超重、超长、超高、超宽、半潜物体许可申请书示范文本</w:t>
      </w:r>
    </w:p>
    <w:p>
      <w:pPr>
        <w:pStyle w:val="14"/>
        <w:ind w:firstLine="0" w:firstLineChars="0"/>
        <w:jc w:val="left"/>
        <w:rPr>
          <w:rFonts w:ascii="黑体" w:hAnsi="黑体" w:eastAsia="黑体" w:cs="黑体"/>
        </w:rPr>
      </w:pPr>
    </w:p>
    <w:p>
      <w:pPr>
        <w:pStyle w:val="7"/>
        <w:snapToGrid/>
        <w:rPr>
          <w:rFonts w:ascii="黑体" w:eastAsia="黑体"/>
          <w:szCs w:val="44"/>
        </w:rPr>
      </w:pPr>
    </w:p>
    <w:tbl>
      <w:tblPr>
        <w:tblStyle w:val="9"/>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申请人</w:t>
            </w:r>
          </w:p>
        </w:tc>
        <w:tc>
          <w:tcPr>
            <w:tcW w:w="7611" w:type="dxa"/>
            <w:vAlign w:val="center"/>
          </w:tcPr>
          <w:p>
            <w:pPr>
              <w:rPr>
                <w:rFonts w:ascii="宋体" w:hAnsi="宋体" w:cs="宋体"/>
                <w:sz w:val="18"/>
                <w:szCs w:val="18"/>
              </w:rPr>
            </w:pPr>
            <w:r>
              <w:rPr>
                <w:rFonts w:hint="eastAsia" w:ascii="宋体" w:hAnsi="宋体" w:cs="宋体"/>
                <w:sz w:val="18"/>
                <w:szCs w:val="18"/>
              </w:rPr>
              <w:t>（印章） 水口发电股份有限公司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申请时间</w:t>
            </w:r>
          </w:p>
        </w:tc>
        <w:tc>
          <w:tcPr>
            <w:tcW w:w="7611" w:type="dxa"/>
            <w:vAlign w:val="center"/>
          </w:tcPr>
          <w:p>
            <w:pPr>
              <w:rPr>
                <w:rFonts w:ascii="宋体" w:hAnsi="宋体" w:cs="宋体"/>
                <w:sz w:val="18"/>
                <w:szCs w:val="18"/>
              </w:rPr>
            </w:pPr>
            <w:r>
              <w:rPr>
                <w:rFonts w:hint="eastAsia" w:ascii="宋体" w:hAnsi="宋体" w:cs="宋体"/>
                <w:sz w:val="18"/>
                <w:szCs w:val="18"/>
              </w:rPr>
              <w:t>2011.12.1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拖带计划</w:t>
            </w:r>
          </w:p>
        </w:tc>
        <w:tc>
          <w:tcPr>
            <w:tcW w:w="7611" w:type="dxa"/>
            <w:vAlign w:val="center"/>
          </w:tcPr>
          <w:p>
            <w:pPr>
              <w:rPr>
                <w:rFonts w:ascii="宋体" w:hAnsi="宋体" w:cs="宋体"/>
                <w:sz w:val="18"/>
                <w:szCs w:val="18"/>
              </w:rPr>
            </w:pPr>
            <w:r>
              <w:rPr>
                <w:rFonts w:hint="eastAsia" w:ascii="宋体" w:hAnsi="宋体" w:cs="宋体"/>
                <w:sz w:val="18"/>
                <w:szCs w:val="18"/>
              </w:rPr>
              <w:t>2011.12.9从乌龙江大桥拖带至闽清水口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拖 轮</w:t>
            </w:r>
          </w:p>
        </w:tc>
        <w:tc>
          <w:tcPr>
            <w:tcW w:w="7611" w:type="dxa"/>
            <w:vAlign w:val="center"/>
          </w:tcPr>
          <w:p>
            <w:pPr>
              <w:rPr>
                <w:rFonts w:ascii="宋体" w:hAnsi="宋体" w:cs="宋体"/>
                <w:sz w:val="18"/>
                <w:szCs w:val="18"/>
              </w:rPr>
            </w:pPr>
            <w:r>
              <w:rPr>
                <w:rFonts w:hint="eastAsia" w:ascii="宋体" w:hAnsi="宋体" w:cs="宋体"/>
                <w:sz w:val="18"/>
                <w:szCs w:val="18"/>
              </w:rPr>
              <w:t>闽福州拖XX号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被拖物</w:t>
            </w:r>
          </w:p>
        </w:tc>
        <w:tc>
          <w:tcPr>
            <w:tcW w:w="7611" w:type="dxa"/>
            <w:vAlign w:val="center"/>
          </w:tcPr>
          <w:p>
            <w:pPr>
              <w:rPr>
                <w:rFonts w:ascii="宋体" w:hAnsi="宋体" w:cs="宋体"/>
                <w:sz w:val="18"/>
                <w:szCs w:val="18"/>
              </w:rPr>
            </w:pPr>
            <w:r>
              <w:rPr>
                <w:rFonts w:hint="eastAsia" w:ascii="宋体" w:hAnsi="宋体" w:cs="宋体"/>
                <w:sz w:val="18"/>
                <w:szCs w:val="18"/>
              </w:rPr>
              <w:t>船闸升船机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6" w:hRule="exact"/>
          <w:jc w:val="center"/>
        </w:trPr>
        <w:tc>
          <w:tcPr>
            <w:tcW w:w="1440" w:type="dxa"/>
            <w:tcBorders>
              <w:bottom w:val="single" w:color="auto" w:sz="4" w:space="0"/>
            </w:tcBorders>
            <w:vAlign w:val="center"/>
          </w:tcPr>
          <w:p>
            <w:pPr>
              <w:jc w:val="center"/>
              <w:rPr>
                <w:rFonts w:ascii="宋体" w:hAnsi="宋体" w:cs="宋体"/>
                <w:sz w:val="18"/>
                <w:szCs w:val="18"/>
              </w:rPr>
            </w:pPr>
            <w:r>
              <w:rPr>
                <w:rFonts w:hint="eastAsia" w:ascii="宋体" w:hAnsi="宋体" w:cs="宋体"/>
                <w:sz w:val="18"/>
                <w:szCs w:val="18"/>
              </w:rPr>
              <w:t>附</w:t>
            </w:r>
          </w:p>
          <w:p>
            <w:pPr>
              <w:jc w:val="center"/>
              <w:rPr>
                <w:rFonts w:ascii="宋体" w:hAnsi="宋体" w:cs="宋体"/>
                <w:sz w:val="18"/>
                <w:szCs w:val="18"/>
              </w:rPr>
            </w:pPr>
            <w:r>
              <w:rPr>
                <w:rFonts w:hint="eastAsia" w:ascii="宋体" w:hAnsi="宋体" w:cs="宋体"/>
                <w:sz w:val="18"/>
                <w:szCs w:val="18"/>
              </w:rPr>
              <w:t>送</w:t>
            </w:r>
          </w:p>
          <w:p>
            <w:pPr>
              <w:jc w:val="center"/>
              <w:rPr>
                <w:rFonts w:ascii="宋体" w:hAnsi="宋体" w:cs="宋体"/>
                <w:sz w:val="18"/>
                <w:szCs w:val="18"/>
              </w:rPr>
            </w:pPr>
            <w:r>
              <w:rPr>
                <w:rFonts w:hint="eastAsia" w:ascii="宋体" w:hAnsi="宋体" w:cs="宋体"/>
                <w:sz w:val="18"/>
                <w:szCs w:val="18"/>
              </w:rPr>
              <w:t>资</w:t>
            </w:r>
          </w:p>
          <w:p>
            <w:pPr>
              <w:jc w:val="center"/>
              <w:rPr>
                <w:rFonts w:ascii="宋体" w:hAnsi="宋体" w:cs="宋体"/>
                <w:sz w:val="18"/>
                <w:szCs w:val="18"/>
              </w:rPr>
            </w:pPr>
            <w:r>
              <w:rPr>
                <w:rFonts w:hint="eastAsia" w:ascii="宋体" w:hAnsi="宋体" w:cs="宋体"/>
                <w:sz w:val="18"/>
                <w:szCs w:val="18"/>
              </w:rPr>
              <w:t>料</w:t>
            </w:r>
          </w:p>
        </w:tc>
        <w:tc>
          <w:tcPr>
            <w:tcW w:w="7611" w:type="dxa"/>
            <w:tcBorders>
              <w:bottom w:val="single" w:color="auto" w:sz="4" w:space="0"/>
            </w:tcBorders>
          </w:tcPr>
          <w:p>
            <w:pPr>
              <w:rPr>
                <w:rFonts w:ascii="宋体" w:hAnsi="宋体" w:cs="宋体"/>
                <w:sz w:val="18"/>
                <w:szCs w:val="18"/>
                <w:bdr w:val="single" w:color="auto" w:sz="4" w:space="0"/>
              </w:rPr>
            </w:pPr>
            <w:r>
              <w:rPr>
                <w:rFonts w:hint="eastAsia" w:ascii="宋体" w:hAnsi="宋体" w:cs="宋体"/>
                <w:sz w:val="18"/>
                <w:szCs w:val="18"/>
              </w:rPr>
              <w:t xml:space="preserve">船检机构为载运或拖带超重、超长、超高、超宽、半潜物体的船舶或拖轮出具的适航证明 </w:t>
            </w:r>
            <w:r>
              <w:rPr>
                <w:rFonts w:hint="eastAsia" w:ascii="宋体" w:hAnsi="宋体" w:cs="宋体"/>
                <w:sz w:val="18"/>
                <w:szCs w:val="18"/>
                <w:bdr w:val="single" w:color="auto" w:sz="4" w:space="0"/>
              </w:rPr>
              <w:t>√</w:t>
            </w:r>
          </w:p>
          <w:p>
            <w:pPr>
              <w:rPr>
                <w:rFonts w:ascii="宋体" w:hAnsi="宋体" w:cs="宋体"/>
                <w:sz w:val="18"/>
                <w:szCs w:val="18"/>
                <w:bdr w:val="single" w:color="auto" w:sz="4" w:space="0"/>
              </w:rPr>
            </w:pPr>
          </w:p>
          <w:p>
            <w:pPr>
              <w:rPr>
                <w:rFonts w:ascii="宋体" w:hAnsi="宋体" w:cs="宋体"/>
                <w:sz w:val="18"/>
                <w:szCs w:val="18"/>
                <w:bdr w:val="single" w:color="auto" w:sz="4" w:space="0"/>
              </w:rPr>
            </w:pPr>
            <w:r>
              <w:rPr>
                <w:rFonts w:hint="eastAsia" w:ascii="宋体" w:hAnsi="宋体" w:cs="宋体"/>
                <w:sz w:val="18"/>
                <w:szCs w:val="18"/>
              </w:rPr>
              <w:t xml:space="preserve">拖轮及超重、超长、超宽、半潜物体的技术资料 </w:t>
            </w:r>
            <w:r>
              <w:rPr>
                <w:rFonts w:hint="eastAsia" w:ascii="宋体" w:hAnsi="宋体" w:cs="宋体"/>
                <w:sz w:val="18"/>
                <w:szCs w:val="18"/>
                <w:bdr w:val="single" w:color="auto" w:sz="4" w:space="0"/>
              </w:rPr>
              <w:t>√</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 xml:space="preserve">载运或拖带方案、安全保障措施 </w:t>
            </w:r>
            <w:r>
              <w:rPr>
                <w:rFonts w:hint="eastAsia" w:ascii="宋体" w:hAnsi="宋体" w:cs="宋体"/>
                <w:sz w:val="18"/>
                <w:szCs w:val="18"/>
                <w:bdr w:val="single" w:color="auto" w:sz="4" w:space="0"/>
              </w:rPr>
              <w:t>√</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 xml:space="preserve">船舶证书、船员适任证书 </w:t>
            </w:r>
            <w:r>
              <w:rPr>
                <w:rFonts w:hint="eastAsia" w:ascii="宋体" w:hAnsi="宋体" w:cs="宋体"/>
                <w:sz w:val="18"/>
                <w:szCs w:val="18"/>
                <w:bdr w:val="single" w:color="auto" w:sz="4" w:space="0"/>
              </w:rPr>
              <w:t>√</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专家评审意见（必要时）</w:t>
            </w:r>
            <w:r>
              <w:rPr>
                <w:rFonts w:hint="eastAsia" w:ascii="宋体" w:hAnsi="宋体" w:cs="宋体"/>
                <w:sz w:val="18"/>
                <w:szCs w:val="18"/>
                <w:bdr w:val="single" w:color="auto" w:sz="4" w:space="0"/>
              </w:rPr>
              <w:t>√</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委托书（代理人申请时）□</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航行警（通）告发布申请（必要时）</w:t>
            </w:r>
            <w:r>
              <w:rPr>
                <w:rFonts w:hint="eastAsia" w:ascii="宋体" w:hAnsi="宋体" w:cs="宋体"/>
                <w:sz w:val="18"/>
                <w:szCs w:val="18"/>
                <w:bdr w:val="single" w:color="auto" w:sz="4" w:space="0"/>
              </w:rPr>
              <w:t>√</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专项维护申请（必要时）□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联系人</w:t>
            </w:r>
          </w:p>
        </w:tc>
        <w:tc>
          <w:tcPr>
            <w:tcW w:w="7611" w:type="dxa"/>
            <w:vAlign w:val="center"/>
          </w:tcPr>
          <w:p>
            <w:pPr>
              <w:rPr>
                <w:rFonts w:ascii="宋体" w:hAnsi="宋体" w:cs="宋体"/>
                <w:sz w:val="18"/>
                <w:szCs w:val="18"/>
              </w:rPr>
            </w:pPr>
            <w:r>
              <w:rPr>
                <w:rFonts w:hint="eastAsia" w:ascii="宋体" w:hAnsi="宋体" w:cs="宋体"/>
                <w:sz w:val="18"/>
                <w:szCs w:val="18"/>
              </w:rPr>
              <w:t>陈XX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联系电话</w:t>
            </w:r>
          </w:p>
        </w:tc>
        <w:tc>
          <w:tcPr>
            <w:tcW w:w="7611" w:type="dxa"/>
            <w:vAlign w:val="center"/>
          </w:tcPr>
          <w:p>
            <w:pPr>
              <w:rPr>
                <w:rFonts w:ascii="宋体" w:hAnsi="宋体" w:cs="宋体"/>
                <w:sz w:val="18"/>
                <w:szCs w:val="18"/>
              </w:rPr>
            </w:pPr>
            <w:r>
              <w:rPr>
                <w:rFonts w:hint="eastAsia" w:ascii="宋体" w:hAnsi="宋体" w:cs="宋体"/>
                <w:sz w:val="18"/>
                <w:szCs w:val="18"/>
              </w:rPr>
              <w:t>136XXXXXXXX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exact"/>
          <w:jc w:val="center"/>
        </w:trPr>
        <w:tc>
          <w:tcPr>
            <w:tcW w:w="1440" w:type="dxa"/>
            <w:vAlign w:val="center"/>
          </w:tcPr>
          <w:p>
            <w:pPr>
              <w:jc w:val="center"/>
              <w:rPr>
                <w:rFonts w:ascii="宋体" w:hAnsi="宋体" w:cs="宋体"/>
                <w:sz w:val="18"/>
                <w:szCs w:val="18"/>
              </w:rPr>
            </w:pPr>
            <w:r>
              <w:rPr>
                <w:rFonts w:hint="eastAsia" w:ascii="宋体" w:hAnsi="宋体" w:cs="宋体"/>
                <w:sz w:val="18"/>
                <w:szCs w:val="18"/>
              </w:rPr>
              <w:t>批准决定</w:t>
            </w:r>
          </w:p>
        </w:tc>
        <w:tc>
          <w:tcPr>
            <w:tcW w:w="7611" w:type="dxa"/>
          </w:tcPr>
          <w:p>
            <w:pPr>
              <w:jc w:val="right"/>
              <w:rPr>
                <w:rFonts w:ascii="宋体" w:hAnsi="宋体" w:cs="宋体"/>
                <w:sz w:val="18"/>
                <w:szCs w:val="18"/>
              </w:rPr>
            </w:pPr>
          </w:p>
          <w:p>
            <w:pPr>
              <w:jc w:val="right"/>
              <w:rPr>
                <w:rFonts w:ascii="宋体" w:hAnsi="宋体" w:cs="宋体"/>
                <w:sz w:val="18"/>
                <w:szCs w:val="18"/>
              </w:rPr>
            </w:pPr>
          </w:p>
          <w:p>
            <w:pPr>
              <w:jc w:val="right"/>
              <w:rPr>
                <w:rFonts w:ascii="宋体" w:hAnsi="宋体" w:cs="宋体"/>
                <w:sz w:val="18"/>
                <w:szCs w:val="18"/>
              </w:rPr>
            </w:pPr>
          </w:p>
          <w:p>
            <w:pPr>
              <w:ind w:right="480"/>
              <w:jc w:val="right"/>
              <w:rPr>
                <w:rFonts w:ascii="宋体" w:hAnsi="宋体" w:cs="宋体"/>
                <w:sz w:val="18"/>
                <w:szCs w:val="18"/>
              </w:rPr>
            </w:pPr>
            <w:r>
              <w:rPr>
                <w:rFonts w:hint="eastAsia" w:ascii="宋体" w:hAnsi="宋体" w:cs="宋体"/>
                <w:sz w:val="18"/>
                <w:szCs w:val="18"/>
              </w:rPr>
              <w:t>单位盖章</w:t>
            </w:r>
          </w:p>
          <w:p>
            <w:pPr>
              <w:ind w:right="360"/>
              <w:jc w:val="right"/>
              <w:rPr>
                <w:rFonts w:ascii="宋体" w:hAnsi="宋体" w:cs="宋体"/>
                <w:sz w:val="18"/>
                <w:szCs w:val="18"/>
              </w:rPr>
            </w:pPr>
            <w:r>
              <w:rPr>
                <w:rFonts w:hint="eastAsia" w:ascii="宋体" w:hAnsi="宋体" w:cs="宋体"/>
                <w:sz w:val="18"/>
                <w:szCs w:val="18"/>
              </w:rPr>
              <w:t>年  月  日</w:t>
            </w:r>
          </w:p>
        </w:tc>
      </w:tr>
    </w:tbl>
    <w:p>
      <w:pPr>
        <w:pStyle w:val="14"/>
        <w:spacing w:beforeLines="50" w:afterLines="50"/>
        <w:ind w:firstLine="0" w:firstLineChars="0"/>
        <w:jc w:val="left"/>
      </w:pPr>
    </w:p>
    <w:p>
      <w:pPr>
        <w:pStyle w:val="14"/>
        <w:spacing w:beforeLines="50" w:afterLines="50"/>
        <w:ind w:firstLine="560"/>
        <w:jc w:val="lef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ind w:firstLine="2940" w:firstLineChars="1400"/>
        <w:jc w:val="left"/>
        <w:rPr>
          <w:rFonts w:ascii="黑体" w:hAnsi="黑体" w:eastAsia="黑体" w:cs="宋体"/>
          <w:szCs w:val="21"/>
        </w:rPr>
      </w:pPr>
      <w:r>
        <w:rPr>
          <w:rFonts w:hint="eastAsia" w:ascii="黑体" w:hAnsi="黑体" w:eastAsia="黑体" w:cs="宋体"/>
          <w:szCs w:val="21"/>
        </w:rPr>
        <w:t>附件3：事项流程图</w:t>
      </w:r>
    </w:p>
    <w:p>
      <w:pPr>
        <w:pStyle w:val="14"/>
        <w:jc w:val="left"/>
        <w:rPr>
          <w:rFonts w:ascii="黑体" w:hAnsi="黑体" w:eastAsia="黑体" w:cs="宋体"/>
          <w:szCs w:val="21"/>
        </w:rPr>
      </w:pPr>
    </w:p>
    <w:p>
      <w:pPr>
        <w:pStyle w:val="14"/>
        <w:spacing w:beforeLines="50" w:afterLines="50"/>
        <w:ind w:firstLine="560"/>
        <w:jc w:val="right"/>
        <w:rPr>
          <w:rFonts w:ascii="黑体" w:hAnsi="黑体" w:eastAsia="黑体" w:cs="黑体"/>
          <w:color w:val="000000"/>
          <w:sz w:val="28"/>
          <w:szCs w:val="28"/>
        </w:rPr>
      </w:pPr>
      <w:r>
        <w:rPr>
          <w:rFonts w:ascii="黑体" w:hAnsi="黑体" w:eastAsia="黑体" w:cs="黑体"/>
          <w:color w:val="000000"/>
          <w:sz w:val="28"/>
          <w:szCs w:val="28"/>
        </w:rPr>
        <w:pict>
          <v:shape id="_x0000_i1033"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righ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spacing w:beforeLines="50" w:afterLines="50"/>
        <w:ind w:firstLine="560"/>
        <w:jc w:val="right"/>
        <w:rPr>
          <w:rFonts w:ascii="黑体" w:hAnsi="黑体" w:eastAsia="黑体" w:cs="黑体"/>
          <w:color w:val="000000"/>
          <w:sz w:val="28"/>
          <w:szCs w:val="28"/>
        </w:rPr>
      </w:pPr>
    </w:p>
    <w:p>
      <w:pPr>
        <w:pStyle w:val="14"/>
        <w:ind w:firstLine="2800" w:firstLineChars="1000"/>
        <w:rPr>
          <w:rFonts w:ascii="黑体" w:hAnsi="黑体" w:eastAsia="黑体"/>
          <w:sz w:val="28"/>
          <w:szCs w:val="28"/>
        </w:rPr>
      </w:pPr>
      <w:r>
        <w:rPr>
          <w:rFonts w:hint="eastAsia" w:ascii="黑体" w:hAnsi="黑体" w:eastAsia="黑体"/>
          <w:sz w:val="28"/>
          <w:szCs w:val="28"/>
        </w:rPr>
        <w:t>FWZN-</w:t>
      </w:r>
      <w:r>
        <w:rPr>
          <w:rFonts w:ascii="黑体" w:hAnsi="黑体" w:eastAsia="黑体"/>
          <w:sz w:val="28"/>
          <w:szCs w:val="28"/>
        </w:rPr>
        <w:t>11410423005487735X4410118105W0001</w:t>
      </w:r>
    </w:p>
    <w:p>
      <w:pPr>
        <w:pStyle w:val="14"/>
      </w:pPr>
    </w:p>
    <w:p>
      <w:pPr>
        <w:pStyle w:val="14"/>
        <w:tabs>
          <w:tab w:val="left" w:pos="1605"/>
          <w:tab w:val="clear" w:pos="4201"/>
          <w:tab w:val="clear" w:pos="9298"/>
        </w:tabs>
      </w:pPr>
    </w:p>
    <w:p>
      <w:pPr>
        <w:pStyle w:val="14"/>
        <w:ind w:firstLine="0" w:firstLineChars="0"/>
        <w:jc w:val="center"/>
        <w:rPr>
          <w:rFonts w:hAnsi="宋体" w:cs="宋体"/>
          <w:b/>
          <w:bCs/>
          <w:sz w:val="52"/>
          <w:szCs w:val="52"/>
        </w:rPr>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水运建设项目竣工验收</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sz w:val="32"/>
          <w:szCs w:val="32"/>
        </w:rPr>
      </w:pPr>
      <w:r>
        <w:rPr>
          <w:rFonts w:ascii="黑体" w:hAnsi="黑体" w:eastAsia="黑体"/>
          <w:color w:val="000000"/>
          <w:sz w:val="32"/>
          <w:szCs w:val="32"/>
        </w:rPr>
        <w:t>水运建设项目竣工验收</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11410423005487735X4410118105W0001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w:t>
      </w:r>
      <w:r>
        <w:rPr>
          <w:rFonts w:hAnsi="宋体" w:cs="宋体"/>
          <w:szCs w:val="21"/>
        </w:rPr>
        <w:t>水运建设项目</w:t>
      </w:r>
      <w:r>
        <w:rPr>
          <w:rFonts w:hint="eastAsia" w:hAnsi="宋体" w:cs="宋体"/>
          <w:szCs w:val="21"/>
        </w:rPr>
        <w:t>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《中华人民共和国港口法》（2003年6月28日主席令第5号，2015年4月24日予以修改）第十九条：港口设施建设项目竣工后，应当按照国家有关规定经验收合格，方可投入使用”。</w:t>
      </w:r>
    </w:p>
    <w:p>
      <w:pPr>
        <w:pStyle w:val="14"/>
        <w:jc w:val="left"/>
        <w:rPr>
          <w:rFonts w:hAnsi="宋体" w:cs="宋体"/>
          <w:szCs w:val="21"/>
        </w:rPr>
      </w:pPr>
      <w:r>
        <w:rPr>
          <w:rFonts w:hint="eastAsia" w:hAnsi="宋体" w:cs="宋体"/>
          <w:szCs w:val="21"/>
        </w:rPr>
        <w:t>《中华人民共和国航道法》（2014年12月28日主席令第17号）第十三条：航道建设工程竣工后，应当按照国家有关规定组织竣工验收，经验收合格方可正式投入使用。</w:t>
      </w:r>
    </w:p>
    <w:p>
      <w:pPr>
        <w:pStyle w:val="14"/>
        <w:jc w:val="left"/>
        <w:rPr>
          <w:rFonts w:hAnsi="宋体" w:cs="宋体"/>
          <w:szCs w:val="21"/>
        </w:rPr>
      </w:pPr>
      <w:r>
        <w:rPr>
          <w:rFonts w:hint="eastAsia" w:hAnsi="宋体" w:cs="宋体"/>
          <w:szCs w:val="21"/>
        </w:rPr>
        <w:t>《国务院关于取消和调整一批行政审批项目等事项的决定》（国发﹝2014﹞27号）第11项：国家重点水运建设项目竣工验，收下放至省级人民政府交通运输主管部门。"</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鲁山县行政服务中心综合窗口</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 xml:space="preserve">1.《港口工程建设管理规定》（中华人民共和国交通运输部令2018年第2号）第四十七条，港口工程建设项目竣工验收应当具备以下条件： </w:t>
      </w:r>
    </w:p>
    <w:p>
      <w:pPr>
        <w:pStyle w:val="14"/>
        <w:jc w:val="left"/>
        <w:rPr>
          <w:rFonts w:hAnsi="宋体" w:cs="宋体"/>
          <w:szCs w:val="21"/>
        </w:rPr>
      </w:pPr>
      <w:r>
        <w:rPr>
          <w:rFonts w:hint="eastAsia" w:hAnsi="宋体" w:cs="宋体"/>
          <w:szCs w:val="21"/>
        </w:rPr>
        <w:t xml:space="preserve">（1）已按照批准的工程设计和有关合同约定的各项内容建设完成，各合同段交工验收合格；建设项目有尾留工程的，尾留工程不得影响建设项目的投产使用，尾留工程投资额可以根据实际测算投资额或者按照工程概算所列的投资额列入竣工决算报告，但不超过工程总投资的5%； </w:t>
      </w:r>
    </w:p>
    <w:p>
      <w:pPr>
        <w:pStyle w:val="14"/>
        <w:jc w:val="left"/>
        <w:rPr>
          <w:rFonts w:hAnsi="宋体" w:cs="宋体"/>
          <w:szCs w:val="21"/>
        </w:rPr>
      </w:pPr>
      <w:r>
        <w:rPr>
          <w:rFonts w:hint="eastAsia" w:hAnsi="宋体" w:cs="宋体"/>
          <w:szCs w:val="21"/>
        </w:rPr>
        <w:t xml:space="preserve">（2）主要工艺设备或者设施通过调试具备生产条件； </w:t>
      </w:r>
    </w:p>
    <w:p>
      <w:pPr>
        <w:pStyle w:val="14"/>
        <w:jc w:val="left"/>
        <w:rPr>
          <w:rFonts w:hAnsi="宋体" w:cs="宋体"/>
          <w:szCs w:val="21"/>
        </w:rPr>
      </w:pPr>
      <w:r>
        <w:rPr>
          <w:rFonts w:hint="eastAsia" w:hAnsi="宋体" w:cs="宋体"/>
          <w:szCs w:val="21"/>
        </w:rPr>
        <w:t xml:space="preserve">（3）需要试运行的，经试运行符合设计要求； </w:t>
      </w:r>
    </w:p>
    <w:p>
      <w:pPr>
        <w:pStyle w:val="14"/>
        <w:jc w:val="left"/>
        <w:rPr>
          <w:rFonts w:hAnsi="宋体" w:cs="宋体"/>
          <w:szCs w:val="21"/>
        </w:rPr>
      </w:pPr>
      <w:r>
        <w:rPr>
          <w:rFonts w:hint="eastAsia" w:hAnsi="宋体" w:cs="宋体"/>
          <w:szCs w:val="21"/>
        </w:rPr>
        <w:t xml:space="preserve">（4）环境保护设施、安全设施、职业病防护设施、消防设施已按照有关规定通过验收或者备案；航标设施以及其他辅助性设施已按照《港口法》的规定，与港口工程同时建设，并保证按期投入使用； </w:t>
      </w:r>
    </w:p>
    <w:p>
      <w:pPr>
        <w:pStyle w:val="14"/>
        <w:jc w:val="left"/>
        <w:rPr>
          <w:rFonts w:hAnsi="宋体" w:cs="宋体"/>
          <w:szCs w:val="21"/>
        </w:rPr>
      </w:pPr>
      <w:r>
        <w:rPr>
          <w:rFonts w:hint="eastAsia" w:hAnsi="宋体" w:cs="宋体"/>
          <w:szCs w:val="21"/>
        </w:rPr>
        <w:t xml:space="preserve">（5）竣工档案资料齐全，并通过专项验收； </w:t>
      </w:r>
    </w:p>
    <w:p>
      <w:pPr>
        <w:pStyle w:val="14"/>
        <w:jc w:val="left"/>
        <w:rPr>
          <w:rFonts w:hAnsi="宋体" w:cs="宋体"/>
          <w:szCs w:val="21"/>
        </w:rPr>
      </w:pPr>
      <w:r>
        <w:rPr>
          <w:rFonts w:hint="eastAsia" w:hAnsi="宋体" w:cs="宋体"/>
          <w:szCs w:val="21"/>
        </w:rPr>
        <w:t xml:space="preserve">（6）竣工决算报告编制完成，按照国家有关规定需要审计的，已完成审计； </w:t>
      </w:r>
    </w:p>
    <w:p>
      <w:pPr>
        <w:pStyle w:val="14"/>
        <w:jc w:val="left"/>
        <w:rPr>
          <w:rFonts w:hAnsi="宋体" w:cs="宋体"/>
          <w:szCs w:val="21"/>
        </w:rPr>
      </w:pPr>
      <w:r>
        <w:rPr>
          <w:rFonts w:hint="eastAsia" w:hAnsi="宋体" w:cs="宋体"/>
          <w:szCs w:val="21"/>
        </w:rPr>
        <w:t xml:space="preserve">（7）廉政建设合同已履行。 </w:t>
      </w:r>
    </w:p>
    <w:p>
      <w:pPr>
        <w:pStyle w:val="14"/>
        <w:jc w:val="left"/>
        <w:rPr>
          <w:rFonts w:hAnsi="宋体" w:cs="宋体"/>
          <w:szCs w:val="21"/>
        </w:rPr>
      </w:pPr>
      <w:r>
        <w:rPr>
          <w:rFonts w:hint="eastAsia" w:hAnsi="宋体" w:cs="宋体"/>
          <w:szCs w:val="21"/>
        </w:rPr>
        <w:t>2.《航道工程竣工验收管理办法》（中华人民共和国交通部令2008 年第 1 号）第七条，航道工程竣工验收应当具备以下条件：</w:t>
      </w:r>
    </w:p>
    <w:p>
      <w:pPr>
        <w:pStyle w:val="14"/>
        <w:jc w:val="left"/>
        <w:rPr>
          <w:rFonts w:hAnsi="宋体" w:cs="宋体"/>
          <w:szCs w:val="21"/>
        </w:rPr>
      </w:pPr>
      <w:r>
        <w:rPr>
          <w:rFonts w:hint="eastAsia" w:hAnsi="宋体" w:cs="宋体"/>
          <w:szCs w:val="21"/>
        </w:rPr>
        <w:t>（1）已按批准的建设规模、标准和内容建成，满足生产使用要求；申请竣工验收的航道建设工程有尾留工程的，尾留工程不得是主体工程，不得影响工程效果和工程正常运行，投资额不能超过工程总概算的5%；</w:t>
      </w:r>
    </w:p>
    <w:p>
      <w:pPr>
        <w:pStyle w:val="14"/>
        <w:jc w:val="left"/>
        <w:rPr>
          <w:rFonts w:hAnsi="宋体" w:cs="宋体"/>
          <w:szCs w:val="21"/>
        </w:rPr>
      </w:pPr>
      <w:r>
        <w:rPr>
          <w:rFonts w:hint="eastAsia" w:hAnsi="宋体" w:cs="宋体"/>
          <w:szCs w:val="21"/>
        </w:rPr>
        <w:t>（2）各单位工程和项目经工程质量监督机构检验合格；</w:t>
      </w:r>
    </w:p>
    <w:p>
      <w:pPr>
        <w:pStyle w:val="14"/>
        <w:jc w:val="left"/>
        <w:rPr>
          <w:rFonts w:hAnsi="宋体" w:cs="宋体"/>
          <w:szCs w:val="21"/>
        </w:rPr>
      </w:pPr>
      <w:r>
        <w:rPr>
          <w:rFonts w:hint="eastAsia" w:hAnsi="宋体" w:cs="宋体"/>
          <w:szCs w:val="21"/>
        </w:rPr>
        <w:t>（3）各单位工程交工验收合格；</w:t>
      </w:r>
    </w:p>
    <w:p>
      <w:pPr>
        <w:pStyle w:val="14"/>
        <w:jc w:val="left"/>
        <w:rPr>
          <w:rFonts w:hAnsi="宋体" w:cs="宋体"/>
          <w:szCs w:val="21"/>
        </w:rPr>
      </w:pPr>
      <w:r>
        <w:rPr>
          <w:rFonts w:hint="eastAsia" w:hAnsi="宋体" w:cs="宋体"/>
          <w:szCs w:val="21"/>
        </w:rPr>
        <w:t>（4）主要工艺设备或者设施调试以及联动测试均已完成，主要技术参数达到设计要求；</w:t>
      </w:r>
    </w:p>
    <w:p>
      <w:pPr>
        <w:pStyle w:val="14"/>
        <w:jc w:val="left"/>
        <w:rPr>
          <w:rFonts w:hAnsi="宋体" w:cs="宋体"/>
          <w:szCs w:val="21"/>
        </w:rPr>
      </w:pPr>
      <w:r>
        <w:rPr>
          <w:rFonts w:hint="eastAsia" w:hAnsi="宋体" w:cs="宋体"/>
          <w:szCs w:val="21"/>
        </w:rPr>
        <w:t>（5）航运枢纽工程阶段验收合格；</w:t>
      </w:r>
    </w:p>
    <w:p>
      <w:pPr>
        <w:pStyle w:val="14"/>
        <w:jc w:val="left"/>
        <w:rPr>
          <w:rFonts w:hAnsi="宋体" w:cs="宋体"/>
          <w:szCs w:val="21"/>
        </w:rPr>
      </w:pPr>
      <w:r>
        <w:rPr>
          <w:rFonts w:hint="eastAsia" w:hAnsi="宋体" w:cs="宋体"/>
          <w:szCs w:val="21"/>
        </w:rPr>
        <w:t>（6）需要实船适航检验的，已选用设计船型进行了实船适航检验，各项检验指标满足设计要求；</w:t>
      </w:r>
    </w:p>
    <w:p>
      <w:pPr>
        <w:pStyle w:val="14"/>
        <w:jc w:val="left"/>
        <w:rPr>
          <w:rFonts w:hAnsi="宋体" w:cs="宋体"/>
          <w:szCs w:val="21"/>
        </w:rPr>
      </w:pPr>
      <w:r>
        <w:rPr>
          <w:rFonts w:hint="eastAsia" w:hAnsi="宋体" w:cs="宋体"/>
          <w:szCs w:val="21"/>
        </w:rPr>
        <w:t>（7）工程试运行期满一年，运行情况正常；</w:t>
      </w:r>
    </w:p>
    <w:p>
      <w:pPr>
        <w:pStyle w:val="14"/>
        <w:jc w:val="left"/>
        <w:rPr>
          <w:rFonts w:hAnsi="宋体" w:cs="宋体"/>
          <w:szCs w:val="21"/>
        </w:rPr>
      </w:pPr>
      <w:r>
        <w:rPr>
          <w:rFonts w:hint="eastAsia" w:hAnsi="宋体" w:cs="宋体"/>
          <w:szCs w:val="21"/>
        </w:rPr>
        <w:t>（8）竣工档案资料齐全，通过有关专项验收；</w:t>
      </w:r>
    </w:p>
    <w:p>
      <w:pPr>
        <w:pStyle w:val="14"/>
        <w:jc w:val="left"/>
        <w:rPr>
          <w:rFonts w:hAnsi="宋体" w:cs="宋体"/>
          <w:szCs w:val="21"/>
        </w:rPr>
      </w:pPr>
      <w:r>
        <w:rPr>
          <w:rFonts w:hint="eastAsia" w:hAnsi="宋体" w:cs="宋体"/>
          <w:szCs w:val="21"/>
        </w:rPr>
        <w:t>（9）竣工决算报告已编制完成，并取得国家审计机构或者具有审计资格的中介机构出具的审计报告，且审计报告无保留意见；</w:t>
      </w:r>
    </w:p>
    <w:p>
      <w:pPr>
        <w:pStyle w:val="14"/>
        <w:jc w:val="left"/>
        <w:rPr>
          <w:rFonts w:hAnsi="宋体" w:cs="宋体"/>
          <w:szCs w:val="21"/>
        </w:rPr>
      </w:pPr>
      <w:r>
        <w:rPr>
          <w:rFonts w:hint="eastAsia" w:hAnsi="宋体" w:cs="宋体"/>
          <w:szCs w:val="21"/>
        </w:rPr>
        <w:t>（10）工程运行管理部门已落实；</w:t>
      </w:r>
    </w:p>
    <w:p>
      <w:pPr>
        <w:pStyle w:val="14"/>
        <w:jc w:val="left"/>
        <w:rPr>
          <w:rFonts w:hAnsi="宋体" w:cs="宋体"/>
          <w:szCs w:val="21"/>
        </w:rPr>
      </w:pPr>
      <w:r>
        <w:rPr>
          <w:rFonts w:hint="eastAsia" w:hAnsi="宋体" w:cs="宋体"/>
          <w:szCs w:val="21"/>
        </w:rPr>
        <w:t>（11）竣工验收工作报告编制完成；</w:t>
      </w:r>
    </w:p>
    <w:p>
      <w:pPr>
        <w:pStyle w:val="14"/>
        <w:jc w:val="left"/>
        <w:rPr>
          <w:rFonts w:hAnsi="宋体" w:cs="宋体"/>
          <w:szCs w:val="21"/>
        </w:rPr>
      </w:pPr>
      <w:r>
        <w:rPr>
          <w:rFonts w:hint="eastAsia" w:hAnsi="宋体" w:cs="宋体"/>
          <w:szCs w:val="21"/>
        </w:rPr>
        <w:t>（12）航运枢纽工程以及技术复杂的其他航道工程，已经竣工验收部门委托的有关单位初步验收合格。</w:t>
      </w:r>
    </w:p>
    <w:p>
      <w:pPr>
        <w:pStyle w:val="14"/>
        <w:jc w:val="left"/>
        <w:rPr>
          <w:rFonts w:hAnsi="宋体" w:cs="宋体"/>
          <w:szCs w:val="21"/>
        </w:rPr>
      </w:pPr>
      <w:r>
        <w:rPr>
          <w:rFonts w:hint="eastAsia" w:hAnsi="宋体" w:cs="宋体"/>
          <w:szCs w:val="21"/>
        </w:rPr>
        <w:t xml:space="preserve">   </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1.不符合《港口工程建设管理规定》（中华人民共和国交通运输部令2018年第2号）第四十七条，港口工程建设项目竣工验收的条件</w:t>
      </w:r>
    </w:p>
    <w:p>
      <w:pPr>
        <w:pStyle w:val="14"/>
        <w:jc w:val="left"/>
        <w:rPr>
          <w:rFonts w:hAnsi="宋体" w:cs="宋体"/>
          <w:szCs w:val="21"/>
        </w:rPr>
      </w:pPr>
    </w:p>
    <w:p>
      <w:pPr>
        <w:pStyle w:val="14"/>
        <w:jc w:val="left"/>
        <w:rPr>
          <w:rFonts w:hAnsi="宋体" w:cs="宋体"/>
          <w:szCs w:val="21"/>
        </w:rPr>
      </w:pPr>
      <w:r>
        <w:rPr>
          <w:rFonts w:hint="eastAsia" w:hAnsi="宋体" w:cs="宋体"/>
          <w:szCs w:val="21"/>
        </w:rPr>
        <w:t>2.不符合《航道工程竣工验收管理办法》（中华人民共和国交通部令2008 年第 1 号）第七条，航道工程竣工验收应当具备的条件：</w:t>
      </w:r>
    </w:p>
    <w:p>
      <w:pPr>
        <w:pStyle w:val="14"/>
        <w:jc w:val="left"/>
        <w:rPr>
          <w:rFonts w:hAnsi="宋体" w:cs="宋体"/>
          <w:szCs w:val="21"/>
        </w:rPr>
      </w:pP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525" w:firstLineChars="250"/>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p>
      <w:pPr>
        <w:widowControl/>
        <w:numPr>
          <w:ilvl w:val="0"/>
          <w:numId w:val="2"/>
        </w:numPr>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第十九条：港口设施建设项目竣工后，应当按照国家有关规定经验收合格，方可投入使用。2.《中华人民共和国航道法》第十三条：航道建设工程竣工后，应当按照国家有关规定组织竣工验收，经验收合格方可正式投入使用。</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43" o:spid="_x0000_s1067" o:spt="75" type="#_x0000_t75" style="position:absolute;left:0pt;margin-top:126.05pt;height:531.9pt;width:486.25pt;mso-position-horizontal:center;mso-position-horizontal-relative:page;mso-position-vertical-relative:page;z-index:251659264;mso-width-relative:page;mso-height-relative:page;" filled="f" o:preferrelative="t" stroked="f" coordsize="21600,21600">
            <v:path/>
            <v:fill on="f" focussize="0,0"/>
            <v:stroke on="f" joinstyle="miter"/>
            <v:imagedata r:id="rId14"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tbl>
      <w:tblPr>
        <w:tblStyle w:val="9"/>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3"/>
        <w:gridCol w:w="2290"/>
        <w:gridCol w:w="1121"/>
        <w:gridCol w:w="1569"/>
        <w:gridCol w:w="1035"/>
        <w:gridCol w:w="79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164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材料名称</w:t>
            </w:r>
          </w:p>
        </w:tc>
        <w:tc>
          <w:tcPr>
            <w:tcW w:w="2290"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材料分类</w:t>
            </w:r>
          </w:p>
        </w:tc>
        <w:tc>
          <w:tcPr>
            <w:tcW w:w="112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w:t>
            </w:r>
          </w:p>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类型</w:t>
            </w:r>
          </w:p>
        </w:tc>
        <w:tc>
          <w:tcPr>
            <w:tcW w:w="156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来源渠道</w:t>
            </w:r>
          </w:p>
        </w:tc>
        <w:tc>
          <w:tcPr>
            <w:tcW w:w="103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原件份数</w:t>
            </w:r>
          </w:p>
        </w:tc>
        <w:tc>
          <w:tcPr>
            <w:tcW w:w="79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复印件份数</w:t>
            </w:r>
          </w:p>
        </w:tc>
        <w:tc>
          <w:tcPr>
            <w:tcW w:w="115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jc w:val="center"/>
        </w:trPr>
        <w:tc>
          <w:tcPr>
            <w:tcW w:w="164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申请文件</w:t>
            </w:r>
          </w:p>
        </w:tc>
        <w:tc>
          <w:tcPr>
            <w:tcW w:w="2290"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水运建设项目竣工验收</w:t>
            </w:r>
          </w:p>
        </w:tc>
        <w:tc>
          <w:tcPr>
            <w:tcW w:w="112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w:t>
            </w:r>
          </w:p>
        </w:tc>
        <w:tc>
          <w:tcPr>
            <w:tcW w:w="156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0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164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竣工验收报告</w:t>
            </w:r>
          </w:p>
        </w:tc>
        <w:tc>
          <w:tcPr>
            <w:tcW w:w="2290"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水运建设项目竣工验收</w:t>
            </w:r>
          </w:p>
        </w:tc>
        <w:tc>
          <w:tcPr>
            <w:tcW w:w="112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w:t>
            </w:r>
          </w:p>
        </w:tc>
        <w:tc>
          <w:tcPr>
            <w:tcW w:w="156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0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55" w:type="dxa"/>
            <w:vAlign w:val="center"/>
          </w:tcPr>
          <w:p>
            <w:pPr>
              <w:widowControl/>
              <w:jc w:val="center"/>
              <w:rPr>
                <w:rFonts w:ascii="Times New Roman" w:hAnsi="Times New Roman" w:eastAsia="Times New Roman"/>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44" o:spid="_x0000_s1068" o:spt="75" type="#_x0000_t75" style="position:absolute;left:0pt;margin-top:75.6pt;height:630.05pt;width:445.55pt;mso-position-horizontal:center;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hAnsi="宋体" w:cs="宋体"/>
          <w:b/>
          <w:bCs/>
        </w:rPr>
      </w:pPr>
      <w:r>
        <w:rPr>
          <w:rFonts w:hint="eastAsia" w:ascii="黑体" w:hAnsi="黑体" w:eastAsia="黑体" w:cs="黑体"/>
        </w:rPr>
        <w:t>十、办理流程</w:t>
      </w:r>
    </w:p>
    <w:p>
      <w:pPr>
        <w:pStyle w:val="14"/>
        <w:ind w:firstLine="0" w:firstLineChars="0"/>
        <w:jc w:val="left"/>
        <w:rPr>
          <w:rFonts w:hAnsi="宋体" w:cs="宋体"/>
          <w:szCs w:val="21"/>
        </w:rPr>
      </w:pPr>
      <w:r>
        <w:rPr>
          <w:rFonts w:hint="eastAsia" w:hAnsi="宋体" w:cs="宋体"/>
          <w:szCs w:val="21"/>
        </w:rPr>
        <w:t>（一）受理</w:t>
      </w:r>
    </w:p>
    <w:p>
      <w:pPr>
        <w:pStyle w:val="14"/>
        <w:jc w:val="left"/>
        <w:rPr>
          <w:rFonts w:hAnsi="宋体" w:cs="宋体"/>
          <w:szCs w:val="21"/>
        </w:rPr>
      </w:pPr>
      <w:r>
        <w:rPr>
          <w:rFonts w:hint="eastAsia" w:hAnsi="宋体" w:cs="宋体"/>
          <w:szCs w:val="21"/>
        </w:rPr>
        <w:t>申请材料齐全、符合法定形式，或者申请人按照本行政机关的要求提交全部补正申请材料的，局公路股予以受理。</w:t>
      </w:r>
    </w:p>
    <w:p>
      <w:pPr>
        <w:pStyle w:val="14"/>
        <w:ind w:firstLine="0" w:firstLineChars="0"/>
        <w:jc w:val="left"/>
        <w:rPr>
          <w:rFonts w:hAnsi="宋体" w:cs="宋体"/>
          <w:szCs w:val="21"/>
        </w:rPr>
      </w:pPr>
      <w:r>
        <w:rPr>
          <w:rFonts w:hint="eastAsia" w:hAnsi="宋体" w:cs="宋体"/>
          <w:szCs w:val="21"/>
        </w:rPr>
        <w:t xml:space="preserve">（二）审核 </w:t>
      </w:r>
    </w:p>
    <w:p>
      <w:pPr>
        <w:pStyle w:val="14"/>
        <w:jc w:val="left"/>
        <w:rPr>
          <w:rFonts w:hAnsi="宋体" w:cs="宋体"/>
          <w:szCs w:val="21"/>
        </w:rPr>
      </w:pPr>
      <w:r>
        <w:rPr>
          <w:rFonts w:hint="eastAsia" w:hAnsi="宋体" w:cs="宋体"/>
          <w:szCs w:val="21"/>
        </w:rPr>
        <w:t>局公路股按照《港口工程建设管理规定》、《航道工程竣工验收管理办法》进行审查，需要现场核查的，组织专家现场核查，并书面告知申请人，提出审查意见。符合验收条件的，局公路股按规定组织相关单位、部门、专家组成竣工验收委员会，召开竣工验收会议，听取参建单位报告、查阅相关资料、查看项目现场。</w:t>
      </w:r>
    </w:p>
    <w:p>
      <w:pPr>
        <w:pStyle w:val="14"/>
        <w:ind w:firstLine="0" w:firstLineChars="0"/>
        <w:jc w:val="left"/>
        <w:rPr>
          <w:rFonts w:hAnsi="宋体" w:cs="宋体"/>
          <w:szCs w:val="21"/>
        </w:rPr>
      </w:pPr>
      <w:r>
        <w:rPr>
          <w:rFonts w:hint="eastAsia" w:hAnsi="宋体" w:cs="宋体"/>
          <w:szCs w:val="21"/>
        </w:rPr>
        <w:t>（三）决定</w:t>
      </w:r>
    </w:p>
    <w:p>
      <w:pPr>
        <w:pStyle w:val="14"/>
        <w:jc w:val="left"/>
        <w:rPr>
          <w:rFonts w:hAnsi="宋体" w:cs="宋体"/>
          <w:szCs w:val="21"/>
        </w:rPr>
      </w:pPr>
      <w:r>
        <w:rPr>
          <w:rFonts w:hint="eastAsia" w:hAnsi="宋体" w:cs="宋体"/>
          <w:szCs w:val="21"/>
        </w:rPr>
        <w:t>通过竣工验收的，局公路股印发《工程竣工验收鉴定书》。</w:t>
      </w:r>
    </w:p>
    <w:p>
      <w:pPr>
        <w:pStyle w:val="14"/>
        <w:ind w:firstLine="0" w:firstLineChars="0"/>
        <w:jc w:val="left"/>
        <w:rPr>
          <w:rFonts w:hAnsi="宋体" w:cs="宋体"/>
          <w:szCs w:val="21"/>
        </w:rPr>
      </w:pP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ind w:firstLine="0" w:firstLineChars="0"/>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自受理之日起20个工作日。</w:t>
      </w:r>
    </w:p>
    <w:p>
      <w:pPr>
        <w:pStyle w:val="14"/>
        <w:ind w:firstLine="0" w:firstLineChars="0"/>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自受理之日起10个工作日。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自受理之日起10个工作日内到行政中心一楼18号窗口领取或邮递送达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1.申请人在申请行政许可过程中，依法享有陈述权、申辩权；</w:t>
      </w:r>
    </w:p>
    <w:p>
      <w:pPr>
        <w:pStyle w:val="14"/>
        <w:jc w:val="left"/>
        <w:rPr>
          <w:rFonts w:hAnsi="宋体" w:cs="宋体"/>
          <w:szCs w:val="21"/>
        </w:rPr>
      </w:pPr>
      <w:r>
        <w:rPr>
          <w:rFonts w:hint="eastAsia" w:hAnsi="宋体" w:cs="宋体"/>
          <w:szCs w:val="21"/>
        </w:rPr>
        <w:t>2.申请人被驳回的有权要求说明理由；</w:t>
      </w:r>
    </w:p>
    <w:p>
      <w:pPr>
        <w:pStyle w:val="14"/>
        <w:jc w:val="left"/>
        <w:rPr>
          <w:rFonts w:hAnsi="宋体" w:cs="宋体"/>
          <w:szCs w:val="21"/>
        </w:rPr>
      </w:pPr>
      <w:r>
        <w:rPr>
          <w:rFonts w:hint="eastAsia" w:hAnsi="宋体" w:cs="宋体"/>
          <w:szCs w:val="21"/>
        </w:rPr>
        <w:t>3.申请人不服行政许可决定的，有权在收到行政许可决定之日起60日内向鲁山县人民政府或鲁山县交通运输局申请行政复议，或者在6个月内向鲁山县人民法院提起行政诉讼。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ind w:firstLine="0" w:firstLineChars="0"/>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ind w:firstLine="0" w:firstLineChars="0"/>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ind w:firstLine="0" w:firstLineChars="0"/>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ind w:firstLine="0" w:firstLineChars="0"/>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ind w:firstLine="0" w:firstLineChars="0"/>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ind w:firstLine="0" w:firstLineChars="0"/>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0" w:firstLineChars="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ind w:firstLine="630" w:firstLineChars="300"/>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ind w:firstLine="735" w:firstLineChars="350"/>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ind w:firstLine="735" w:firstLineChars="350"/>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ind w:firstLine="735" w:firstLineChars="350"/>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rPr>
          <w:rFonts w:hAnsi="宋体" w:cs="宋体"/>
          <w:szCs w:val="21"/>
        </w:rPr>
      </w:pPr>
      <w:r>
        <w:rPr>
          <w:rFonts w:hint="eastAsia" w:hAnsi="宋体" w:cs="宋体"/>
          <w:szCs w:val="21"/>
        </w:rPr>
        <w:t>附件1：水运工程竣工验收质量鉴定申请书</w:t>
      </w:r>
    </w:p>
    <w:p>
      <w:pPr>
        <w:pStyle w:val="14"/>
        <w:jc w:val="left"/>
        <w:rPr>
          <w:rFonts w:hAnsi="宋体" w:cs="宋体"/>
          <w:szCs w:val="21"/>
        </w:rPr>
      </w:pPr>
      <w:r>
        <w:rPr>
          <w:rFonts w:hint="eastAsia" w:hAnsi="宋体" w:cs="宋体"/>
          <w:szCs w:val="21"/>
        </w:rPr>
        <w:t>附件2：水运工程竣工验收质量鉴定申请书示范文本</w:t>
      </w:r>
    </w:p>
    <w:p>
      <w:pPr>
        <w:pStyle w:val="14"/>
        <w:jc w:val="left"/>
        <w:rPr>
          <w:rFonts w:hAnsi="宋体" w:cs="宋体"/>
          <w:szCs w:val="21"/>
        </w:rPr>
      </w:pPr>
      <w:r>
        <w:rPr>
          <w:rFonts w:hint="eastAsia" w:hAnsi="宋体" w:cs="宋体"/>
          <w:szCs w:val="21"/>
        </w:rPr>
        <w:t>附件3：事项流程图</w:t>
      </w:r>
    </w:p>
    <w:p>
      <w:pPr>
        <w:spacing w:line="360" w:lineRule="auto"/>
        <w:ind w:firstLine="422" w:firstLineChars="201"/>
        <w:jc w:val="left"/>
        <w:rPr>
          <w:rFonts w:ascii="宋体" w:hAnsi="宋体" w:cs="宋体"/>
          <w:color w:val="000000"/>
          <w:kern w:val="0"/>
          <w:szCs w:val="21"/>
        </w:rPr>
      </w:pPr>
    </w:p>
    <w:p>
      <w:pPr>
        <w:pStyle w:val="14"/>
        <w:ind w:firstLine="1785" w:firstLineChars="850"/>
        <w:jc w:val="left"/>
        <w:rPr>
          <w:rFonts w:ascii="黑体" w:hAnsi="黑体" w:eastAsia="黑体" w:cs="黑体"/>
        </w:rPr>
      </w:pPr>
    </w:p>
    <w:p>
      <w:pPr>
        <w:pStyle w:val="14"/>
        <w:ind w:firstLine="1785" w:firstLineChars="850"/>
        <w:jc w:val="left"/>
        <w:rPr>
          <w:rFonts w:ascii="黑体" w:hAnsi="黑体" w:eastAsia="黑体" w:cs="黑体"/>
        </w:rPr>
      </w:pPr>
    </w:p>
    <w:p>
      <w:pPr>
        <w:pStyle w:val="14"/>
        <w:ind w:firstLine="1785" w:firstLineChars="850"/>
        <w:jc w:val="left"/>
        <w:rPr>
          <w:rFonts w:ascii="黑体" w:hAnsi="黑体" w:eastAsia="黑体" w:cs="黑体"/>
        </w:rPr>
      </w:pPr>
    </w:p>
    <w:p>
      <w:pPr>
        <w:pStyle w:val="14"/>
        <w:ind w:firstLine="1785" w:firstLineChars="850"/>
        <w:jc w:val="left"/>
        <w:rPr>
          <w:rFonts w:ascii="黑体" w:hAnsi="黑体" w:eastAsia="黑体" w:cs="黑体"/>
        </w:rPr>
      </w:pPr>
    </w:p>
    <w:p>
      <w:pPr>
        <w:pStyle w:val="14"/>
        <w:ind w:firstLine="1785" w:firstLineChars="850"/>
        <w:jc w:val="left"/>
        <w:rPr>
          <w:rFonts w:ascii="黑体" w:hAnsi="黑体" w:eastAsia="黑体" w:cs="黑体"/>
        </w:rPr>
      </w:pPr>
    </w:p>
    <w:p>
      <w:pPr>
        <w:pStyle w:val="14"/>
        <w:ind w:firstLine="1785" w:firstLineChars="850"/>
        <w:jc w:val="left"/>
        <w:rPr>
          <w:rFonts w:ascii="黑体" w:hAnsi="黑体" w:eastAsia="黑体" w:cs="黑体"/>
        </w:rPr>
      </w:pPr>
    </w:p>
    <w:p>
      <w:pPr>
        <w:pStyle w:val="14"/>
        <w:ind w:firstLine="1785" w:firstLineChars="850"/>
        <w:jc w:val="left"/>
        <w:rPr>
          <w:rFonts w:ascii="黑体" w:hAnsi="黑体" w:eastAsia="黑体" w:cs="黑体"/>
        </w:rPr>
      </w:pPr>
      <w:r>
        <w:rPr>
          <w:rFonts w:hint="eastAsia" w:ascii="黑体" w:hAnsi="黑体" w:eastAsia="黑体" w:cs="黑体"/>
        </w:rPr>
        <w:t>附件1：</w:t>
      </w:r>
      <w:r>
        <w:rPr>
          <w:rFonts w:hint="eastAsia" w:hAnsi="宋体" w:cs="宋体"/>
          <w:szCs w:val="21"/>
        </w:rPr>
        <w:t>水运工程竣工验收质量鉴定申请书</w:t>
      </w: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sz w:val="32"/>
          <w:szCs w:val="32"/>
        </w:rPr>
      </w:pPr>
      <w:r>
        <w:rPr>
          <w:rFonts w:hint="eastAsia" w:ascii="黑体" w:hAnsi="黑体" w:eastAsia="黑体" w:cs="黑体"/>
          <w:sz w:val="32"/>
          <w:szCs w:val="32"/>
        </w:rPr>
        <w:t>水运工程竣工验收质量鉴定申请书</w:t>
      </w:r>
    </w:p>
    <w:p>
      <w:pPr>
        <w:pStyle w:val="14"/>
        <w:ind w:firstLine="0" w:firstLineChars="0"/>
        <w:jc w:val="center"/>
        <w:rPr>
          <w:rFonts w:ascii="黑体" w:hAnsi="黑体" w:eastAsia="黑体" w:cs="黑体"/>
          <w:sz w:val="32"/>
          <w:szCs w:val="32"/>
        </w:rPr>
      </w:pPr>
    </w:p>
    <w:p>
      <w:pPr>
        <w:widowControl/>
        <w:spacing w:line="540" w:lineRule="exact"/>
        <w:jc w:val="left"/>
        <w:rPr>
          <w:rFonts w:ascii="仿宋_GB2312" w:hAnsi="宋体" w:eastAsia="仿宋_GB2312" w:cs="宋体"/>
          <w:color w:val="454444"/>
          <w:spacing w:val="15"/>
          <w:kern w:val="0"/>
          <w:szCs w:val="21"/>
        </w:rPr>
      </w:pPr>
      <w:r>
        <w:rPr>
          <w:rFonts w:hint="eastAsia" w:ascii="黑体" w:hAnsi="宋体" w:eastAsia="黑体" w:cs="宋体"/>
          <w:color w:val="454444"/>
          <w:spacing w:val="15"/>
          <w:kern w:val="0"/>
          <w:szCs w:val="21"/>
          <w:u w:val="single"/>
        </w:rPr>
        <w:t xml:space="preserve">           </w:t>
      </w:r>
      <w:r>
        <w:rPr>
          <w:rFonts w:hint="eastAsia" w:ascii="宋体" w:hAnsi="宋体" w:cs="宋体"/>
          <w:color w:val="454444"/>
          <w:spacing w:val="15"/>
          <w:kern w:val="0"/>
          <w:szCs w:val="21"/>
        </w:rPr>
        <w:t>质量监督站：</w:t>
      </w:r>
    </w:p>
    <w:p>
      <w:pPr>
        <w:widowControl/>
        <w:jc w:val="left"/>
        <w:rPr>
          <w:rFonts w:ascii="宋体" w:hAnsi="宋体" w:cs="宋体"/>
          <w:color w:val="454444"/>
          <w:spacing w:val="15"/>
          <w:kern w:val="0"/>
          <w:szCs w:val="21"/>
        </w:rPr>
      </w:pPr>
      <w:r>
        <w:rPr>
          <w:rFonts w:hint="eastAsia" w:ascii="黑体" w:hAnsi="宋体" w:eastAsia="黑体" w:cs="宋体"/>
          <w:color w:val="454444"/>
          <w:spacing w:val="15"/>
          <w:kern w:val="0"/>
          <w:szCs w:val="21"/>
        </w:rPr>
        <w:t xml:space="preserve">  </w:t>
      </w:r>
      <w:r>
        <w:rPr>
          <w:rFonts w:hint="eastAsia" w:ascii="黑体" w:hAnsi="宋体" w:eastAsia="黑体" w:cs="宋体"/>
          <w:color w:val="454444"/>
          <w:spacing w:val="15"/>
          <w:kern w:val="0"/>
          <w:szCs w:val="21"/>
          <w:u w:val="single"/>
        </w:rPr>
        <w:t xml:space="preserve">                       </w:t>
      </w:r>
      <w:r>
        <w:rPr>
          <w:rFonts w:hint="eastAsia" w:ascii="宋体" w:hAnsi="宋体" w:cs="宋体"/>
          <w:color w:val="454444"/>
          <w:spacing w:val="15"/>
          <w:kern w:val="0"/>
          <w:szCs w:val="21"/>
        </w:rPr>
        <w:t>工程项目已具备竣工验收条件，竣工验收资料已按有关规定编制完毕，按照交通部《内河航运建设项目竣工验收办法》的规定，现向你站申请办理竣工质量鉴定，请予办理。</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附件：</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一、建设单位项目执行情况报告（含工程质量评价意见）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二、设计单位设计工作情况报告（含工程质量评价意见）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三、监理单位监理工作情况报告（含工程质量评价意见）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四、施工单位施工情况报告（含工程质量评价意见）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五、工程质量保证资料和质量评定资料</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六、试营运期质量文件资料。</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申请单位：    （公章）</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年  月 日</w:t>
      </w:r>
    </w:p>
    <w:p>
      <w:pPr>
        <w:widowControl/>
        <w:jc w:val="left"/>
        <w:rPr>
          <w:rFonts w:ascii="宋体" w:hAnsi="宋体" w:cs="宋体"/>
          <w:color w:val="454444"/>
          <w:spacing w:val="15"/>
          <w:kern w:val="0"/>
          <w:szCs w:val="21"/>
        </w:rPr>
      </w:pPr>
    </w:p>
    <w:p>
      <w:pPr>
        <w:widowControl/>
        <w:jc w:val="left"/>
        <w:rPr>
          <w:rFonts w:ascii="宋体" w:hAnsi="宋体" w:cs="宋体"/>
          <w:color w:val="454444"/>
          <w:spacing w:val="15"/>
          <w:kern w:val="0"/>
          <w:szCs w:val="21"/>
        </w:rPr>
      </w:pPr>
      <w:r>
        <w:rPr>
          <w:rFonts w:hint="eastAsia" w:ascii="黑体" w:hAnsi="黑体" w:eastAsia="黑体" w:cs="黑体"/>
          <w:color w:val="454444"/>
          <w:spacing w:val="15"/>
          <w:kern w:val="0"/>
          <w:szCs w:val="21"/>
        </w:rPr>
        <w:t>注</w:t>
      </w:r>
      <w:r>
        <w:rPr>
          <w:rFonts w:hint="eastAsia" w:ascii="宋体" w:hAnsi="宋体" w:cs="宋体"/>
          <w:color w:val="454444"/>
          <w:spacing w:val="15"/>
          <w:kern w:val="0"/>
          <w:szCs w:val="21"/>
        </w:rPr>
        <w:t>：本申请书由项目法人填写。</w:t>
      </w: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pStyle w:val="14"/>
        <w:ind w:firstLine="0" w:firstLineChars="0"/>
        <w:jc w:val="left"/>
        <w:rPr>
          <w:rFonts w:hAnsi="宋体" w:cs="宋体"/>
          <w:color w:val="000000"/>
          <w:kern w:val="0"/>
          <w:szCs w:val="21"/>
        </w:rPr>
      </w:pPr>
    </w:p>
    <w:p>
      <w:pPr>
        <w:pStyle w:val="14"/>
        <w:ind w:firstLine="0" w:firstLineChars="0"/>
        <w:jc w:val="left"/>
        <w:rPr>
          <w:rFonts w:ascii="黑体" w:hAnsi="黑体" w:eastAsia="黑体" w:cs="黑体"/>
          <w:szCs w:val="21"/>
        </w:rPr>
      </w:pPr>
    </w:p>
    <w:p>
      <w:pPr>
        <w:pStyle w:val="14"/>
        <w:ind w:firstLine="0" w:firstLineChars="0"/>
        <w:jc w:val="left"/>
        <w:rPr>
          <w:rFonts w:ascii="黑体" w:hAnsi="黑体" w:eastAsia="黑体" w:cs="黑体"/>
          <w:szCs w:val="21"/>
        </w:rPr>
      </w:pPr>
    </w:p>
    <w:p>
      <w:pPr>
        <w:pStyle w:val="14"/>
        <w:ind w:firstLine="0" w:firstLineChars="0"/>
        <w:jc w:val="left"/>
        <w:rPr>
          <w:rFonts w:ascii="黑体" w:hAnsi="黑体" w:eastAsia="黑体" w:cs="黑体"/>
          <w:szCs w:val="21"/>
        </w:rPr>
      </w:pPr>
    </w:p>
    <w:p>
      <w:pPr>
        <w:pStyle w:val="14"/>
        <w:ind w:firstLine="0" w:firstLineChars="0"/>
        <w:jc w:val="left"/>
        <w:rPr>
          <w:rFonts w:ascii="黑体" w:hAnsi="黑体" w:eastAsia="黑体" w:cs="黑体"/>
          <w:szCs w:val="21"/>
        </w:rPr>
      </w:pPr>
    </w:p>
    <w:p>
      <w:pPr>
        <w:pStyle w:val="14"/>
        <w:ind w:firstLine="0" w:firstLineChars="0"/>
        <w:jc w:val="left"/>
        <w:rPr>
          <w:rFonts w:ascii="黑体" w:hAnsi="黑体" w:eastAsia="黑体" w:cs="黑体"/>
          <w:szCs w:val="21"/>
        </w:rPr>
      </w:pPr>
    </w:p>
    <w:p>
      <w:pPr>
        <w:pStyle w:val="14"/>
        <w:ind w:firstLine="1680" w:firstLineChars="800"/>
        <w:jc w:val="left"/>
        <w:rPr>
          <w:rFonts w:ascii="黑体" w:hAnsi="黑体" w:eastAsia="黑体" w:cs="黑体"/>
          <w:szCs w:val="21"/>
        </w:rPr>
      </w:pPr>
      <w:r>
        <w:rPr>
          <w:rFonts w:hint="eastAsia" w:ascii="黑体" w:hAnsi="黑体" w:eastAsia="黑体" w:cs="黑体"/>
          <w:szCs w:val="21"/>
        </w:rPr>
        <w:t>附件2：</w:t>
      </w:r>
      <w:r>
        <w:rPr>
          <w:rFonts w:hint="eastAsia" w:hAnsi="宋体" w:cs="宋体"/>
          <w:szCs w:val="21"/>
        </w:rPr>
        <w:t>水运工程竣工验收质量鉴定申请书示范文本</w:t>
      </w:r>
    </w:p>
    <w:p>
      <w:pPr>
        <w:pStyle w:val="14"/>
        <w:ind w:firstLine="0" w:firstLineChars="0"/>
        <w:jc w:val="center"/>
        <w:rPr>
          <w:rFonts w:ascii="黑体" w:hAnsi="黑体" w:eastAsia="黑体" w:cs="黑体"/>
          <w:sz w:val="32"/>
          <w:szCs w:val="32"/>
        </w:rPr>
      </w:pPr>
    </w:p>
    <w:p>
      <w:pPr>
        <w:pStyle w:val="14"/>
        <w:ind w:firstLine="0" w:firstLineChars="0"/>
        <w:jc w:val="center"/>
        <w:rPr>
          <w:rFonts w:ascii="黑体" w:hAnsi="黑体" w:eastAsia="黑体" w:cs="黑体"/>
          <w:sz w:val="32"/>
          <w:szCs w:val="32"/>
        </w:rPr>
      </w:pPr>
      <w:r>
        <w:rPr>
          <w:rFonts w:hint="eastAsia" w:ascii="黑体" w:hAnsi="黑体" w:eastAsia="黑体" w:cs="黑体"/>
          <w:sz w:val="32"/>
          <w:szCs w:val="32"/>
        </w:rPr>
        <w:t>水运工程竣工验收质量鉴定申请书</w:t>
      </w:r>
    </w:p>
    <w:p>
      <w:pPr>
        <w:spacing w:line="360" w:lineRule="auto"/>
        <w:ind w:firstLine="422" w:firstLineChars="201"/>
        <w:jc w:val="left"/>
        <w:rPr>
          <w:rFonts w:ascii="宋体" w:hAnsi="宋体" w:cs="宋体"/>
          <w:color w:val="000000"/>
          <w:kern w:val="0"/>
          <w:szCs w:val="21"/>
        </w:rPr>
      </w:pPr>
    </w:p>
    <w:p>
      <w:pPr>
        <w:widowControl/>
        <w:spacing w:line="540" w:lineRule="exact"/>
        <w:jc w:val="left"/>
        <w:rPr>
          <w:rFonts w:ascii="仿宋_GB2312" w:hAnsi="宋体" w:eastAsia="仿宋_GB2312" w:cs="宋体"/>
          <w:color w:val="454444"/>
          <w:spacing w:val="15"/>
          <w:kern w:val="0"/>
          <w:szCs w:val="21"/>
        </w:rPr>
      </w:pPr>
      <w:r>
        <w:rPr>
          <w:rFonts w:hint="eastAsia" w:ascii="黑体" w:hAnsi="宋体" w:eastAsia="黑体" w:cs="宋体"/>
          <w:color w:val="454444"/>
          <w:spacing w:val="15"/>
          <w:kern w:val="0"/>
          <w:szCs w:val="21"/>
          <w:u w:val="single"/>
        </w:rPr>
        <w:t xml:space="preserve">    </w:t>
      </w:r>
      <w:r>
        <w:rPr>
          <w:rFonts w:hint="eastAsia" w:ascii="宋体" w:hAnsi="宋体" w:cs="宋体"/>
          <w:color w:val="454444"/>
          <w:spacing w:val="15"/>
          <w:kern w:val="0"/>
          <w:szCs w:val="21"/>
          <w:u w:val="single"/>
        </w:rPr>
        <w:t>XXX</w:t>
      </w:r>
      <w:r>
        <w:rPr>
          <w:rFonts w:hint="eastAsia" w:ascii="黑体" w:hAnsi="宋体" w:eastAsia="黑体" w:cs="宋体"/>
          <w:color w:val="454444"/>
          <w:spacing w:val="15"/>
          <w:kern w:val="0"/>
          <w:szCs w:val="21"/>
          <w:u w:val="single"/>
        </w:rPr>
        <w:t xml:space="preserve">       </w:t>
      </w:r>
      <w:r>
        <w:rPr>
          <w:rFonts w:hint="eastAsia" w:ascii="宋体" w:hAnsi="宋体" w:cs="宋体"/>
          <w:color w:val="454444"/>
          <w:spacing w:val="15"/>
          <w:kern w:val="0"/>
          <w:szCs w:val="21"/>
        </w:rPr>
        <w:t>质量监督站：</w:t>
      </w:r>
    </w:p>
    <w:p>
      <w:pPr>
        <w:widowControl/>
        <w:jc w:val="left"/>
        <w:rPr>
          <w:rFonts w:ascii="宋体" w:hAnsi="宋体" w:cs="宋体"/>
          <w:color w:val="454444"/>
          <w:spacing w:val="15"/>
          <w:kern w:val="0"/>
          <w:szCs w:val="21"/>
        </w:rPr>
      </w:pPr>
      <w:r>
        <w:rPr>
          <w:rFonts w:hint="eastAsia" w:ascii="黑体" w:hAnsi="宋体" w:eastAsia="黑体" w:cs="宋体"/>
          <w:color w:val="454444"/>
          <w:spacing w:val="15"/>
          <w:kern w:val="0"/>
          <w:szCs w:val="21"/>
        </w:rPr>
        <w:t xml:space="preserve">  </w:t>
      </w:r>
      <w:r>
        <w:rPr>
          <w:rFonts w:hint="eastAsia" w:ascii="黑体" w:hAnsi="宋体" w:eastAsia="黑体" w:cs="宋体"/>
          <w:color w:val="454444"/>
          <w:spacing w:val="15"/>
          <w:kern w:val="0"/>
          <w:szCs w:val="21"/>
          <w:u w:val="single"/>
        </w:rPr>
        <w:t xml:space="preserve">    </w:t>
      </w:r>
      <w:r>
        <w:rPr>
          <w:rFonts w:hint="eastAsia" w:ascii="宋体" w:hAnsi="宋体" w:cs="宋体"/>
          <w:color w:val="454444"/>
          <w:spacing w:val="15"/>
          <w:kern w:val="0"/>
          <w:szCs w:val="21"/>
          <w:u w:val="single"/>
        </w:rPr>
        <w:t>XXXXXXXXX</w:t>
      </w:r>
      <w:r>
        <w:rPr>
          <w:rFonts w:hint="eastAsia" w:ascii="黑体" w:hAnsi="宋体" w:eastAsia="黑体" w:cs="宋体"/>
          <w:color w:val="454444"/>
          <w:spacing w:val="15"/>
          <w:kern w:val="0"/>
          <w:szCs w:val="21"/>
          <w:u w:val="single"/>
        </w:rPr>
        <w:t xml:space="preserve">      </w:t>
      </w:r>
      <w:r>
        <w:rPr>
          <w:rFonts w:hint="eastAsia" w:ascii="宋体" w:hAnsi="宋体" w:cs="宋体"/>
          <w:color w:val="454444"/>
          <w:spacing w:val="15"/>
          <w:kern w:val="0"/>
          <w:szCs w:val="21"/>
        </w:rPr>
        <w:t>工程项目已具备竣工验收条件，竣工验收资料已按有关规定编制完毕，按照交通部《内河航运建设项目竣工验收办法》的规定，现向你站申请办理竣工质量鉴定，请予办理。</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附件：</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一、建设单位项目执行情况报告（含工程质量评价意见）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二、设计单位设计工作情况报告（含工程质量评价意见）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三、监理单位监理工作情况报告（含工程质量评价意见）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四、施工单位施工情况报告（含工程质量评价意见）</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五、工程质量保证资料和质量评定资料</w:t>
      </w:r>
    </w:p>
    <w:p>
      <w:pPr>
        <w:widowControl/>
        <w:ind w:firstLine="480" w:firstLineChars="200"/>
        <w:jc w:val="left"/>
        <w:rPr>
          <w:rFonts w:ascii="宋体" w:hAnsi="宋体" w:cs="宋体"/>
          <w:color w:val="454444"/>
          <w:spacing w:val="15"/>
          <w:kern w:val="0"/>
          <w:szCs w:val="21"/>
        </w:rPr>
      </w:pPr>
      <w:r>
        <w:rPr>
          <w:rFonts w:hint="eastAsia" w:ascii="宋体" w:hAnsi="宋体" w:cs="宋体"/>
          <w:color w:val="454444"/>
          <w:spacing w:val="15"/>
          <w:kern w:val="0"/>
          <w:szCs w:val="21"/>
        </w:rPr>
        <w:t>六、试营运期质量文件资料。</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申请单位： XXX（公章）</w:t>
      </w:r>
    </w:p>
    <w:p>
      <w:pPr>
        <w:widowControl/>
        <w:jc w:val="left"/>
        <w:rPr>
          <w:rFonts w:ascii="宋体" w:hAnsi="宋体" w:cs="宋体"/>
          <w:color w:val="454444"/>
          <w:spacing w:val="15"/>
          <w:kern w:val="0"/>
          <w:szCs w:val="21"/>
        </w:rPr>
      </w:pPr>
      <w:r>
        <w:rPr>
          <w:rFonts w:hint="eastAsia" w:ascii="宋体" w:hAnsi="宋体" w:cs="宋体"/>
          <w:color w:val="454444"/>
          <w:spacing w:val="15"/>
          <w:kern w:val="0"/>
          <w:szCs w:val="21"/>
        </w:rPr>
        <w:t xml:space="preserve">                                                  XX年XX月XX日</w:t>
      </w:r>
    </w:p>
    <w:p>
      <w:pPr>
        <w:widowControl/>
        <w:jc w:val="left"/>
        <w:rPr>
          <w:rFonts w:ascii="宋体" w:hAnsi="宋体" w:cs="宋体"/>
          <w:color w:val="454444"/>
          <w:spacing w:val="15"/>
          <w:kern w:val="0"/>
          <w:szCs w:val="21"/>
        </w:rPr>
      </w:pPr>
    </w:p>
    <w:p>
      <w:pPr>
        <w:widowControl/>
        <w:jc w:val="left"/>
        <w:rPr>
          <w:rFonts w:ascii="宋体" w:hAnsi="宋体" w:cs="宋体"/>
          <w:color w:val="454444"/>
          <w:spacing w:val="15"/>
          <w:kern w:val="0"/>
          <w:szCs w:val="21"/>
        </w:rPr>
      </w:pPr>
      <w:r>
        <w:rPr>
          <w:rFonts w:hint="eastAsia" w:ascii="黑体" w:hAnsi="黑体" w:eastAsia="黑体" w:cs="黑体"/>
          <w:color w:val="454444"/>
          <w:spacing w:val="15"/>
          <w:kern w:val="0"/>
          <w:szCs w:val="21"/>
        </w:rPr>
        <w:t>注</w:t>
      </w:r>
      <w:r>
        <w:rPr>
          <w:rFonts w:hint="eastAsia" w:ascii="宋体" w:hAnsi="宋体" w:cs="宋体"/>
          <w:color w:val="454444"/>
          <w:spacing w:val="15"/>
          <w:kern w:val="0"/>
          <w:szCs w:val="21"/>
        </w:rPr>
        <w:t>：本申请书由项目法人填写。</w:t>
      </w: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pStyle w:val="14"/>
        <w:ind w:firstLine="3150" w:firstLineChars="1500"/>
        <w:jc w:val="left"/>
        <w:rPr>
          <w:rFonts w:ascii="黑体" w:hAnsi="黑体" w:eastAsia="黑体" w:cs="黑体"/>
        </w:rPr>
      </w:pPr>
      <w:r>
        <w:rPr>
          <w:rFonts w:hint="eastAsia" w:ascii="黑体" w:hAnsi="黑体" w:eastAsia="黑体" w:cs="黑体"/>
        </w:rPr>
        <w:t>附件3：事项流程图</w:t>
      </w: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r>
        <w:rPr>
          <w:rFonts w:ascii="宋体" w:hAnsi="宋体" w:cs="宋体"/>
          <w:color w:val="000000"/>
          <w:kern w:val="0"/>
          <w:szCs w:val="21"/>
        </w:rPr>
        <w:pict>
          <v:shape id="_x0000_i1034"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spacing w:line="360" w:lineRule="auto"/>
        <w:ind w:firstLine="422" w:firstLineChars="201"/>
        <w:jc w:val="left"/>
        <w:rPr>
          <w:rFonts w:ascii="宋体" w:hAnsi="宋体" w:cs="宋体"/>
          <w:color w:val="000000"/>
          <w:kern w:val="0"/>
          <w:szCs w:val="21"/>
        </w:rPr>
      </w:pPr>
    </w:p>
    <w:p>
      <w:pPr>
        <w:pStyle w:val="14"/>
        <w:spacing w:beforeLines="50" w:afterLines="50"/>
        <w:ind w:right="560" w:firstLine="2100" w:firstLineChars="750"/>
        <w:rPr>
          <w:rFonts w:ascii="黑体" w:hAnsi="黑体" w:eastAsia="黑体" w:cs="黑体"/>
          <w:sz w:val="28"/>
          <w:szCs w:val="28"/>
        </w:rPr>
      </w:pPr>
      <w:r>
        <w:rPr>
          <w:rFonts w:hint="eastAsia" w:ascii="黑体" w:hAnsi="黑体" w:eastAsia="黑体" w:cs="黑体"/>
          <w:color w:val="000000"/>
          <w:sz w:val="28"/>
          <w:szCs w:val="28"/>
        </w:rPr>
        <w:t>FWZN-</w:t>
      </w:r>
      <w:r>
        <w:rPr>
          <w:rFonts w:hint="eastAsia" w:ascii="黑体" w:hAnsi="黑体" w:eastAsia="黑体" w:cs="黑体"/>
          <w:sz w:val="28"/>
          <w:szCs w:val="28"/>
        </w:rPr>
        <w:t>11410423005487735X400011804100002</w:t>
      </w:r>
    </w:p>
    <w:p>
      <w:pPr>
        <w:pStyle w:val="14"/>
        <w:ind w:firstLine="560"/>
        <w:jc w:val="right"/>
        <w:rPr>
          <w:rFonts w:ascii="黑体" w:hAnsi="黑体" w:eastAsia="黑体"/>
          <w:color w:val="000000"/>
          <w:sz w:val="28"/>
          <w:szCs w:val="28"/>
        </w:rPr>
      </w:pPr>
    </w:p>
    <w:p>
      <w:pPr>
        <w:pStyle w:val="14"/>
      </w:pPr>
    </w:p>
    <w:p>
      <w:pPr>
        <w:pStyle w:val="14"/>
      </w:pPr>
    </w:p>
    <w:p>
      <w:pPr>
        <w:pStyle w:val="14"/>
      </w:pPr>
    </w:p>
    <w:p>
      <w:pPr>
        <w:pStyle w:val="14"/>
      </w:pPr>
    </w:p>
    <w:p>
      <w:pPr>
        <w:pStyle w:val="14"/>
      </w:pPr>
    </w:p>
    <w:p>
      <w:pPr>
        <w:pStyle w:val="14"/>
        <w:tabs>
          <w:tab w:val="left" w:pos="1605"/>
          <w:tab w:val="clear" w:pos="4201"/>
          <w:tab w:val="clear" w:pos="9298"/>
        </w:tabs>
      </w:pPr>
      <w:r>
        <w:tab/>
      </w:r>
    </w:p>
    <w:p>
      <w:pPr>
        <w:pStyle w:val="14"/>
        <w:tabs>
          <w:tab w:val="left" w:pos="1605"/>
          <w:tab w:val="clear" w:pos="4201"/>
          <w:tab w:val="clear" w:pos="9298"/>
        </w:tabs>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水上水下活动许可（大型群众性</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活动、体育比赛）</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水上水下活动许可（大型群众性活动、体育比赛）</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11410423005487735X400011804100002</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中华人民共和国海上交通安全法》第三条“中华人民共和国港务监督机构，是对沿海水域的交通安全实施统一监督管理的主管机关”；第二十条“在沿海水域进行水上水下施工以及划定相应的安全作业区，必须报经主管机关核准公告。无关的船舶不得进入安全作业区。施工单位不得擅自扩大安全作业区的范围。在港区内使用岸线或者进行水上水下施工包括架空施工，还必须附图报经主管机关审核同意”。</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p>
    <w:p>
      <w:pPr>
        <w:pStyle w:val="14"/>
        <w:jc w:val="left"/>
        <w:rPr>
          <w:rFonts w:hAnsi="宋体" w:cs="宋体"/>
          <w:szCs w:val="21"/>
        </w:rPr>
      </w:pPr>
      <w:r>
        <w:rPr>
          <w:rFonts w:hint="eastAsia" w:hAnsi="宋体" w:cs="宋体"/>
          <w:szCs w:val="21"/>
        </w:rPr>
        <w:t>1.水上水下活动已依法办理了其他相关手续；2.水上水下活动的单位、人员、船舶、设施符合安全航行、停泊和作业的要求； </w:t>
      </w:r>
      <w:r>
        <w:rPr>
          <w:rFonts w:hint="eastAsia" w:hAnsi="宋体" w:cs="宋体"/>
          <w:szCs w:val="21"/>
        </w:rPr>
        <w:br w:type="textWrapping"/>
      </w:r>
      <w:r>
        <w:rPr>
          <w:rFonts w:hint="eastAsia" w:hAnsi="宋体" w:cs="宋体"/>
          <w:szCs w:val="21"/>
        </w:rPr>
        <w:t>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二）不准予批准的情形</w:t>
      </w:r>
      <w:r>
        <w:rPr>
          <w:rFonts w:hint="eastAsia" w:ascii="黑体" w:hAnsi="黑体" w:eastAsia="黑体" w:cs="黑体"/>
        </w:rPr>
        <w:t>：</w:t>
      </w:r>
    </w:p>
    <w:p>
      <w:pPr>
        <w:pStyle w:val="14"/>
        <w:jc w:val="left"/>
        <w:rPr>
          <w:rFonts w:hAnsi="宋体" w:cs="宋体"/>
          <w:szCs w:val="21"/>
        </w:rPr>
      </w:pPr>
      <w:r>
        <w:rPr>
          <w:rFonts w:hint="eastAsia" w:hAnsi="宋体" w:cs="宋体"/>
          <w:szCs w:val="21"/>
        </w:rPr>
        <w:t>1.水上水下活动未依法办理了其他相关手续；2.水上水下活动的单位、人员、船舶、设施不符合安全航行、停泊和作业的要求； </w:t>
      </w:r>
      <w:r>
        <w:rPr>
          <w:rFonts w:hint="eastAsia" w:hAnsi="宋体" w:cs="宋体"/>
          <w:szCs w:val="21"/>
        </w:rPr>
        <w:br w:type="textWrapping"/>
      </w:r>
      <w:r>
        <w:rPr>
          <w:rFonts w:hint="eastAsia" w:hAnsi="宋体" w:cs="宋体"/>
          <w:szCs w:val="21"/>
        </w:rPr>
        <w:t>3.未制定水上水下活动的方案，包括起止时间、地点和范围、进度安排等； 4.对安全和防污染有重大影响的，未通过通航安全评估；5.未建立安全、防污染的责任制，并未制定符合水上交通安全和防污染要求的保障措施和应急预案。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210" w:firstLineChars="100"/>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pPr>
      <w:r>
        <w:rPr>
          <w:rFonts w:hint="eastAsia" w:hAnsi="宋体" w:cs="宋体"/>
          <w:szCs w:val="21"/>
        </w:rPr>
        <w:t>申办材料应符合以下要求：</w:t>
      </w:r>
    </w:p>
    <w:tbl>
      <w:tblPr>
        <w:tblStyle w:val="9"/>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07"/>
        <w:gridCol w:w="1967"/>
        <w:gridCol w:w="1180"/>
        <w:gridCol w:w="1269"/>
        <w:gridCol w:w="850"/>
        <w:gridCol w:w="99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2307"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967"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180"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269"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850"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990"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989"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230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1.水上水下活动通航安全审核申请书</w:t>
            </w:r>
          </w:p>
        </w:tc>
        <w:tc>
          <w:tcPr>
            <w:tcW w:w="196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水上水下活动许可（大型群众性活动、体育比赛）</w:t>
            </w:r>
          </w:p>
        </w:tc>
        <w:tc>
          <w:tcPr>
            <w:tcW w:w="118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69"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5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8" w:hRule="atLeast"/>
          <w:jc w:val="center"/>
        </w:trPr>
        <w:tc>
          <w:tcPr>
            <w:tcW w:w="2307" w:type="dxa"/>
            <w:vAlign w:val="center"/>
          </w:tcPr>
          <w:p>
            <w:pPr>
              <w:widowControl/>
              <w:spacing w:line="300" w:lineRule="exact"/>
              <w:rPr>
                <w:rFonts w:ascii="宋体" w:hAnsi="宋体" w:cs="宋体"/>
                <w:color w:val="000000"/>
                <w:kern w:val="0"/>
                <w:sz w:val="18"/>
                <w:szCs w:val="18"/>
              </w:rPr>
            </w:pPr>
            <w:r>
              <w:rPr>
                <w:rFonts w:hint="eastAsia" w:ascii="宋体" w:hAnsi="宋体" w:cs="宋体"/>
                <w:color w:val="000000"/>
                <w:kern w:val="0"/>
                <w:sz w:val="18"/>
                <w:szCs w:val="18"/>
              </w:rPr>
              <w:t>2.参与活动的船舶清单</w:t>
            </w:r>
          </w:p>
        </w:tc>
        <w:tc>
          <w:tcPr>
            <w:tcW w:w="196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水上水下活动许可（大型群众性活动、体育比赛）</w:t>
            </w:r>
          </w:p>
        </w:tc>
        <w:tc>
          <w:tcPr>
            <w:tcW w:w="118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69"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5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230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3.公安部门同意举行大型群众性活动，体育比赛的安全许可文书</w:t>
            </w:r>
          </w:p>
        </w:tc>
        <w:tc>
          <w:tcPr>
            <w:tcW w:w="196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水上水下活动许可（大型群众性活动、体育比赛）</w:t>
            </w:r>
          </w:p>
        </w:tc>
        <w:tc>
          <w:tcPr>
            <w:tcW w:w="118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69"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5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7" w:hRule="atLeast"/>
          <w:jc w:val="center"/>
        </w:trPr>
        <w:tc>
          <w:tcPr>
            <w:tcW w:w="230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4.大型群众性活动，体育比赛安全工作方案</w:t>
            </w:r>
          </w:p>
        </w:tc>
        <w:tc>
          <w:tcPr>
            <w:tcW w:w="196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水上水下活动许可（大型群众性活动、体育比赛）</w:t>
            </w:r>
          </w:p>
        </w:tc>
        <w:tc>
          <w:tcPr>
            <w:tcW w:w="118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69"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5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jc w:val="center"/>
        </w:trPr>
        <w:tc>
          <w:tcPr>
            <w:tcW w:w="230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5.委拖证明及委托人和被委托人身份证明及其复印件（委拖时）</w:t>
            </w:r>
          </w:p>
        </w:tc>
        <w:tc>
          <w:tcPr>
            <w:tcW w:w="1967"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水上水下活动许可（大型群众性活动、体育比赛）</w:t>
            </w:r>
          </w:p>
        </w:tc>
        <w:tc>
          <w:tcPr>
            <w:tcW w:w="118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69"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85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0" w:type="dxa"/>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47" o:spid="_x0000_s1069" o:spt="75" type="#_x0000_t75" style="position:absolute;left:0pt;margin-left:77.05pt;margin-top:70.65pt;height:628.3pt;width:444.35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（一）受理</w:t>
      </w:r>
    </w:p>
    <w:p>
      <w:pPr>
        <w:pStyle w:val="14"/>
        <w:jc w:val="left"/>
        <w:rPr>
          <w:rFonts w:hAnsi="宋体" w:cs="宋体"/>
          <w:szCs w:val="21"/>
        </w:rPr>
      </w:pPr>
      <w:r>
        <w:rPr>
          <w:rFonts w:hint="eastAsia" w:hAnsi="宋体" w:cs="宋体"/>
          <w:szCs w:val="21"/>
        </w:rPr>
        <w:t>窗口直接受理申请书及有关业务资料</w:t>
      </w:r>
    </w:p>
    <w:p>
      <w:pPr>
        <w:pStyle w:val="14"/>
        <w:jc w:val="left"/>
        <w:rPr>
          <w:rFonts w:hAnsi="宋体" w:cs="宋体"/>
          <w:szCs w:val="21"/>
        </w:rPr>
      </w:pPr>
      <w:r>
        <w:rPr>
          <w:rFonts w:hint="eastAsia" w:hAnsi="宋体" w:cs="宋体"/>
          <w:szCs w:val="21"/>
        </w:rPr>
        <w:t>（二）审核</w:t>
      </w:r>
    </w:p>
    <w:p>
      <w:pPr>
        <w:pStyle w:val="14"/>
        <w:jc w:val="left"/>
        <w:rPr>
          <w:rFonts w:hAnsi="宋体" w:cs="宋体"/>
          <w:szCs w:val="21"/>
        </w:rPr>
      </w:pPr>
      <w:r>
        <w:rPr>
          <w:rFonts w:hint="eastAsia" w:hAnsi="宋体" w:cs="宋体"/>
          <w:szCs w:val="21"/>
        </w:rPr>
        <w:t>主管领导审核决定</w:t>
      </w:r>
    </w:p>
    <w:p>
      <w:pPr>
        <w:pStyle w:val="14"/>
        <w:jc w:val="left"/>
        <w:rPr>
          <w:rFonts w:hAnsi="宋体" w:cs="宋体"/>
          <w:szCs w:val="21"/>
        </w:rPr>
      </w:pPr>
      <w:r>
        <w:rPr>
          <w:rFonts w:hint="eastAsia" w:hAnsi="宋体" w:cs="宋体"/>
          <w:szCs w:val="21"/>
          <w:highlight w:val="yellow"/>
        </w:rPr>
        <w:t>（</w:t>
      </w:r>
      <w:r>
        <w:rPr>
          <w:rFonts w:hint="eastAsia" w:hAnsi="宋体" w:cs="宋体"/>
          <w:szCs w:val="21"/>
        </w:rPr>
        <w:t>三）决定</w:t>
      </w:r>
    </w:p>
    <w:p>
      <w:pPr>
        <w:pStyle w:val="14"/>
        <w:jc w:val="left"/>
        <w:rPr>
          <w:rFonts w:hAnsi="宋体" w:cs="宋体"/>
          <w:szCs w:val="21"/>
        </w:rPr>
      </w:pPr>
      <w:r>
        <w:rPr>
          <w:rFonts w:hint="eastAsia" w:hAnsi="宋体" w:cs="宋体"/>
          <w:szCs w:val="21"/>
        </w:rPr>
        <w:t>审核通过，向申请方出具许可证明</w:t>
      </w:r>
    </w:p>
    <w:p>
      <w:pPr>
        <w:pStyle w:val="14"/>
        <w:ind w:firstLine="0" w:firstLineChars="0"/>
        <w:jc w:val="left"/>
        <w:rPr>
          <w:rFonts w:hAnsi="宋体" w:cs="宋体"/>
          <w:szCs w:val="21"/>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jc w:val="left"/>
        <w:rPr>
          <w:rFonts w:hAnsi="宋体" w:cs="宋体"/>
          <w:szCs w:val="21"/>
        </w:rPr>
      </w:pPr>
      <w:r>
        <w:rPr>
          <w:rFonts w:hint="eastAsia" w:hAnsi="宋体" w:cs="宋体"/>
          <w:szCs w:val="21"/>
        </w:rPr>
        <w:t>可证明</w:t>
      </w:r>
    </w:p>
    <w:p>
      <w:pPr>
        <w:pStyle w:val="14"/>
        <w:jc w:val="left"/>
        <w:rPr>
          <w:rFonts w:hAnsi="宋体" w:cs="宋体"/>
          <w:szCs w:val="21"/>
        </w:rPr>
      </w:pPr>
      <w:r>
        <w:rPr>
          <w:rFonts w:hint="eastAsia" w:hAnsi="宋体" w:cs="宋体"/>
          <w:szCs w:val="21"/>
        </w:rPr>
        <w:t>（二）承诺时限</w:t>
      </w:r>
    </w:p>
    <w:p>
      <w:pPr>
        <w:pStyle w:val="14"/>
        <w:ind w:left="210" w:leftChars="100"/>
        <w:jc w:val="left"/>
        <w:rPr>
          <w:rFonts w:hAnsi="宋体" w:cs="宋体"/>
          <w:szCs w:val="21"/>
        </w:rPr>
      </w:pPr>
      <w:r>
        <w:rPr>
          <w:rFonts w:hint="eastAsia" w:hAnsi="宋体" w:cs="宋体"/>
          <w:szCs w:val="21"/>
        </w:rPr>
        <w:t>自受理之日起5个工作日。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1.申请人在申请行政许可过程中，依法享有陈述权、申辩权；</w:t>
      </w:r>
    </w:p>
    <w:p>
      <w:pPr>
        <w:pStyle w:val="14"/>
        <w:jc w:val="left"/>
        <w:rPr>
          <w:rFonts w:hAnsi="宋体" w:cs="宋体"/>
          <w:szCs w:val="21"/>
        </w:rPr>
      </w:pPr>
      <w:r>
        <w:rPr>
          <w:rFonts w:hint="eastAsia" w:hAnsi="宋体" w:cs="宋体"/>
          <w:szCs w:val="21"/>
        </w:rPr>
        <w:t>2.申请人被驳回的有权要求说明理由；</w:t>
      </w:r>
    </w:p>
    <w:p>
      <w:pPr>
        <w:pStyle w:val="14"/>
        <w:jc w:val="left"/>
        <w:rPr>
          <w:rFonts w:hAnsi="宋体" w:cs="宋体"/>
          <w:szCs w:val="21"/>
        </w:rPr>
      </w:pPr>
      <w:r>
        <w:rPr>
          <w:rFonts w:hint="eastAsia" w:hAnsi="宋体" w:cs="宋体"/>
          <w:szCs w:val="21"/>
        </w:rPr>
        <w:t>3.申请人不服行政许可决定的，有权在收到行政许可决定之日起60日内向鲁山县人民政府或鲁山县交通运输局申请行政复议，或者在6个月内向鲁山县人民法院提起行政诉讼。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ind w:firstLine="105" w:firstLineChars="50"/>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ind w:firstLine="105" w:firstLineChars="50"/>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ind w:firstLine="105" w:firstLineChars="50"/>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ind w:firstLine="0" w:firstLineChars="0"/>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ind w:firstLine="0" w:firstLineChars="0"/>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ind w:firstLine="0" w:firstLineChars="0"/>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210" w:firstLineChars="10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210" w:firstLineChars="10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hAnsi="宋体" w:cs="宋体"/>
          <w:szCs w:val="21"/>
        </w:rPr>
      </w:pPr>
      <w:r>
        <w:rPr>
          <w:rFonts w:hint="eastAsia"/>
        </w:rPr>
        <w:t>无</w:t>
      </w:r>
    </w:p>
    <w:p>
      <w:pPr>
        <w:pStyle w:val="14"/>
        <w:ind w:firstLine="0" w:firstLineChars="0"/>
        <w:jc w:val="left"/>
        <w:rPr>
          <w:rFonts w:hAnsi="宋体" w:cs="宋体"/>
          <w:szCs w:val="21"/>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附件1：水上水下活动许可（大型群众性活动、体育比赛）申请表</w:t>
      </w:r>
    </w:p>
    <w:p>
      <w:pPr>
        <w:pStyle w:val="14"/>
        <w:jc w:val="left"/>
        <w:rPr>
          <w:rFonts w:ascii="黑体" w:hAnsi="黑体" w:eastAsia="黑体" w:cs="黑体"/>
        </w:rPr>
      </w:pPr>
      <w:r>
        <w:rPr>
          <w:rFonts w:hint="eastAsia" w:hAnsi="宋体" w:cs="宋体"/>
          <w:szCs w:val="21"/>
        </w:rPr>
        <w:t>附件2：水上水下活动许可（大型群众性活动、体育比赛）申请表示范文本</w:t>
      </w:r>
    </w:p>
    <w:p>
      <w:pPr>
        <w:pStyle w:val="14"/>
        <w:jc w:val="left"/>
        <w:rPr>
          <w:rFonts w:hAnsi="宋体" w:cs="宋体"/>
          <w:szCs w:val="21"/>
        </w:rPr>
      </w:pPr>
      <w:r>
        <w:rPr>
          <w:rFonts w:hint="eastAsia" w:hAnsi="宋体" w:cs="宋体"/>
          <w:szCs w:val="21"/>
        </w:rPr>
        <w:t>附件3：事项流程图</w:t>
      </w: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rPr>
          <w:rFonts w:ascii="黑体" w:hAnsi="黑体" w:eastAsia="黑体" w:cs="黑体"/>
          <w:sz w:val="32"/>
          <w:szCs w:val="32"/>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center"/>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p>
    <w:p>
      <w:pPr>
        <w:pStyle w:val="14"/>
        <w:ind w:firstLine="1050" w:firstLineChars="500"/>
        <w:jc w:val="left"/>
        <w:rPr>
          <w:rFonts w:ascii="黑体" w:hAnsi="黑体" w:eastAsia="黑体" w:cs="黑体"/>
        </w:rPr>
      </w:pPr>
      <w:r>
        <w:rPr>
          <w:rFonts w:hint="eastAsia" w:ascii="黑体" w:hAnsi="黑体" w:eastAsia="黑体" w:cs="黑体"/>
        </w:rPr>
        <w:t>附件1：水上水下活动许可（大型群众性活动、体育比赛）申请表</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jc w:val="center"/>
        <w:rPr>
          <w:rFonts w:ascii="黑体" w:eastAsia="黑体"/>
          <w:b/>
          <w:sz w:val="32"/>
          <w:szCs w:val="32"/>
        </w:rPr>
      </w:pPr>
      <w:r>
        <w:rPr>
          <w:rFonts w:ascii="黑体" w:eastAsia="黑体"/>
          <w:b/>
          <w:sz w:val="32"/>
          <w:szCs w:val="32"/>
        </w:rPr>
        <w:pict>
          <v:shape id="图片 1" o:spid="_x0000_s1039"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740"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ind w:firstLine="840" w:firstLineChars="400"/>
        <w:jc w:val="left"/>
        <w:rPr>
          <w:rFonts w:ascii="黑体" w:hAnsi="黑体" w:eastAsia="黑体" w:cs="黑体"/>
        </w:rPr>
      </w:pPr>
      <w:r>
        <w:rPr>
          <w:rFonts w:hint="eastAsia" w:ascii="黑体" w:hAnsi="黑体" w:eastAsia="黑体" w:cs="黑体"/>
        </w:rPr>
        <w:t>附件2：水上水下活动许可（大型群众性活动、体育比赛）申请表示范文本</w:t>
      </w:r>
    </w:p>
    <w:p>
      <w:pPr>
        <w:rPr>
          <w:rFonts w:ascii="黑体" w:eastAsia="黑体"/>
          <w:b/>
          <w:sz w:val="32"/>
          <w:szCs w:val="32"/>
        </w:rPr>
      </w:pPr>
    </w:p>
    <w:p>
      <w:pPr>
        <w:jc w:val="center"/>
        <w:rPr>
          <w:rFonts w:ascii="黑体" w:hAnsi="黑体" w:eastAsia="黑体" w:cs="黑体"/>
          <w:sz w:val="32"/>
          <w:szCs w:val="32"/>
        </w:rPr>
      </w:pPr>
    </w:p>
    <w:p>
      <w:pPr>
        <w:jc w:val="center"/>
        <w:rPr>
          <w:rFonts w:ascii="黑体" w:hAnsi="黑体" w:eastAsia="黑体" w:cs="黑体"/>
        </w:rPr>
      </w:pPr>
    </w:p>
    <w:p>
      <w:pPr>
        <w:jc w:val="center"/>
        <w:rPr>
          <w:rFonts w:ascii="黑体" w:hAnsi="黑体" w:eastAsia="黑体" w:cs="黑体"/>
        </w:rPr>
      </w:pPr>
    </w:p>
    <w:p>
      <w:pPr>
        <w:jc w:val="center"/>
        <w:rPr>
          <w:rFonts w:ascii="黑体" w:eastAsia="黑体"/>
          <w:b/>
          <w:sz w:val="32"/>
          <w:szCs w:val="32"/>
        </w:rPr>
      </w:pPr>
      <w:r>
        <w:rPr>
          <w:rFonts w:ascii="黑体" w:eastAsia="黑体"/>
          <w:b/>
          <w:sz w:val="32"/>
          <w:szCs w:val="32"/>
        </w:rPr>
        <w:pict>
          <v:shape id="_x0000_s1040" o:spid="_x0000_s1040"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XXXXXXXXXXXXXX</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rPr>
                <w:rFonts w:ascii="宋体" w:hAnsi="宋体" w:cs="宋体"/>
                <w:sz w:val="18"/>
                <w:szCs w:val="18"/>
              </w:rPr>
            </w:pPr>
            <w:r>
              <w:rPr>
                <w:rFonts w:hint="eastAsia" w:ascii="宋体" w:hAnsi="宋体" w:cs="宋体"/>
                <w:sz w:val="18"/>
                <w:szCs w:val="18"/>
              </w:rPr>
              <w:t>XXXXXXXXXXX</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XXXXXXXXXXX</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rPr>
                <w:rFonts w:ascii="宋体" w:hAnsi="宋体" w:cs="宋体"/>
                <w:sz w:val="18"/>
                <w:szCs w:val="18"/>
              </w:rPr>
            </w:pPr>
            <w:r>
              <w:rPr>
                <w:rFonts w:hint="eastAsia" w:ascii="宋体" w:hAnsi="宋体" w:cs="宋体"/>
                <w:sz w:val="18"/>
                <w:szCs w:val="18"/>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XXXXXXXXXXX</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spacing w:line="360" w:lineRule="auto"/>
        <w:jc w:val="left"/>
        <w:rPr>
          <w:rFonts w:ascii="宋体" w:hAnsi="宋体"/>
        </w:rPr>
      </w:pPr>
    </w:p>
    <w:p>
      <w:pPr>
        <w:pStyle w:val="14"/>
        <w:ind w:firstLine="1050" w:firstLineChars="500"/>
        <w:jc w:val="left"/>
        <w:rPr>
          <w:rFonts w:hAnsi="宋体" w:cs="宋体"/>
          <w:szCs w:val="21"/>
        </w:rPr>
      </w:pPr>
    </w:p>
    <w:p>
      <w:pPr>
        <w:pStyle w:val="14"/>
        <w:ind w:firstLine="2940" w:firstLineChars="1400"/>
        <w:jc w:val="left"/>
        <w:rPr>
          <w:rFonts w:hAnsi="宋体" w:cs="宋体"/>
          <w:szCs w:val="21"/>
        </w:rPr>
      </w:pPr>
      <w:r>
        <w:rPr>
          <w:rFonts w:hint="eastAsia" w:hAnsi="宋体" w:cs="宋体"/>
          <w:szCs w:val="21"/>
        </w:rPr>
        <w:t>附件3：事项流程图</w:t>
      </w:r>
    </w:p>
    <w:p>
      <w:pPr>
        <w:pStyle w:val="14"/>
        <w:jc w:val="left"/>
        <w:rPr>
          <w:rFonts w:hAnsi="宋体" w:cs="宋体"/>
          <w:szCs w:val="21"/>
        </w:rPr>
      </w:pPr>
    </w:p>
    <w:p>
      <w:pPr>
        <w:pStyle w:val="14"/>
        <w:jc w:val="left"/>
        <w:rPr>
          <w:rFonts w:hAnsi="宋体" w:cs="宋体"/>
          <w:szCs w:val="21"/>
        </w:rPr>
      </w:pPr>
    </w:p>
    <w:p>
      <w:pPr>
        <w:spacing w:line="360" w:lineRule="auto"/>
        <w:jc w:val="left"/>
        <w:rPr>
          <w:rFonts w:ascii="宋体" w:hAnsi="宋体"/>
        </w:rPr>
      </w:pPr>
      <w:r>
        <w:rPr>
          <w:rFonts w:ascii="宋体" w:hAnsi="宋体"/>
        </w:rPr>
        <w:pict>
          <v:shape id="_x0000_i1035"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pStyle w:val="14"/>
        <w:jc w:val="left"/>
        <w:rPr>
          <w:rFonts w:hAnsi="宋体" w:cs="宋体"/>
          <w:szCs w:val="21"/>
        </w:rPr>
      </w:pPr>
    </w:p>
    <w:p>
      <w:pPr>
        <w:spacing w:line="360" w:lineRule="auto"/>
        <w:jc w:val="left"/>
        <w:rPr>
          <w:rFonts w:ascii="宋体" w:hAnsi="宋体"/>
        </w:rPr>
      </w:pPr>
    </w:p>
    <w:p>
      <w:pPr>
        <w:spacing w:line="360" w:lineRule="auto"/>
        <w:jc w:val="left"/>
        <w:rPr>
          <w:rFonts w:ascii="宋体" w:hAnsi="宋体"/>
        </w:rPr>
      </w:pPr>
    </w:p>
    <w:p>
      <w:pPr>
        <w:pStyle w:val="14"/>
        <w:spacing w:beforeLines="50" w:afterLines="50"/>
        <w:ind w:right="840" w:firstLine="2380" w:firstLineChars="850"/>
        <w:rPr>
          <w:rFonts w:ascii="黑体" w:hAnsi="黑体" w:eastAsia="黑体" w:cs="黑体"/>
          <w:sz w:val="28"/>
          <w:szCs w:val="28"/>
        </w:rPr>
      </w:pPr>
      <w:r>
        <w:rPr>
          <w:rFonts w:hint="eastAsia" w:ascii="黑体" w:hAnsi="黑体" w:eastAsia="黑体" w:cs="黑体"/>
          <w:color w:val="000000"/>
          <w:sz w:val="28"/>
          <w:szCs w:val="28"/>
        </w:rPr>
        <w:t>FWZN-</w:t>
      </w:r>
      <w:r>
        <w:rPr>
          <w:rFonts w:hint="eastAsia" w:ascii="黑体" w:hAnsi="黑体" w:eastAsia="黑体" w:cs="黑体"/>
          <w:sz w:val="28"/>
          <w:szCs w:val="28"/>
        </w:rPr>
        <w:t>11410423005487735X400011804100007</w:t>
      </w:r>
    </w:p>
    <w:p>
      <w:pPr>
        <w:pStyle w:val="14"/>
        <w:ind w:firstLine="560"/>
        <w:jc w:val="right"/>
        <w:rPr>
          <w:rFonts w:ascii="黑体" w:hAnsi="黑体" w:eastAsia="黑体"/>
          <w:color w:val="000000"/>
          <w:sz w:val="28"/>
          <w:szCs w:val="28"/>
        </w:rPr>
      </w:pPr>
    </w:p>
    <w:p>
      <w:pPr>
        <w:pStyle w:val="14"/>
      </w:pPr>
    </w:p>
    <w:p>
      <w:pPr>
        <w:pStyle w:val="14"/>
      </w:pPr>
    </w:p>
    <w:p>
      <w:pPr>
        <w:pStyle w:val="14"/>
      </w:pPr>
    </w:p>
    <w:p>
      <w:pPr>
        <w:pStyle w:val="14"/>
      </w:pPr>
    </w:p>
    <w:p>
      <w:pPr>
        <w:pStyle w:val="14"/>
        <w:tabs>
          <w:tab w:val="left" w:pos="1605"/>
          <w:tab w:val="clear" w:pos="4201"/>
          <w:tab w:val="clear" w:pos="9298"/>
        </w:tabs>
        <w:ind w:firstLine="0" w:firstLineChars="0"/>
      </w:pPr>
    </w:p>
    <w:p>
      <w:pPr>
        <w:pStyle w:val="14"/>
        <w:tabs>
          <w:tab w:val="left" w:pos="1605"/>
          <w:tab w:val="clear" w:pos="4201"/>
          <w:tab w:val="clear" w:pos="9298"/>
        </w:tabs>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水上水下活动许可（构筑、设置、维修、拆除水上水下构筑物或者设施）</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562"/>
        <w:rPr>
          <w:b/>
          <w:sz w:val="28"/>
          <w:szCs w:val="28"/>
        </w:rPr>
      </w:pPr>
    </w:p>
    <w:p>
      <w:pPr>
        <w:pStyle w:val="14"/>
        <w:ind w:firstLine="562"/>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水上水下活动许可（构筑、设置、维修、拆除水上水</w:t>
      </w:r>
    </w:p>
    <w:p>
      <w:pPr>
        <w:pStyle w:val="14"/>
        <w:ind w:firstLine="0" w:firstLineChars="0"/>
        <w:jc w:val="center"/>
        <w:rPr>
          <w:rFonts w:ascii="黑体" w:hAnsi="黑体" w:eastAsia="黑体"/>
          <w:sz w:val="32"/>
          <w:szCs w:val="32"/>
        </w:rPr>
      </w:pPr>
      <w:r>
        <w:rPr>
          <w:rFonts w:ascii="黑体" w:hAnsi="黑体" w:eastAsia="黑体"/>
          <w:color w:val="000000"/>
          <w:sz w:val="32"/>
          <w:szCs w:val="32"/>
        </w:rPr>
        <w:t>下构筑物或者设施）</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11410423005487735X400011804100007</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b/>
          <w:bCs/>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hAnsi="宋体" w:cs="宋体"/>
          <w:szCs w:val="21"/>
        </w:rPr>
      </w:pPr>
      <w:r>
        <w:rPr>
          <w:rFonts w:hint="eastAsia" w:ascii="黑体" w:hAnsi="黑体" w:eastAsia="黑体" w:cs="黑体"/>
        </w:rPr>
        <w:t>（</w:t>
      </w:r>
      <w:r>
        <w:rPr>
          <w:rFonts w:hint="eastAsia" w:hAnsi="宋体" w:cs="宋体"/>
          <w:szCs w:val="21"/>
        </w:rPr>
        <w:t>一）准予批准的条件：</w:t>
      </w:r>
    </w:p>
    <w:p>
      <w:pPr>
        <w:pStyle w:val="14"/>
        <w:jc w:val="left"/>
        <w:rPr>
          <w:rFonts w:hAnsi="宋体" w:cs="宋体"/>
          <w:szCs w:val="21"/>
        </w:rPr>
      </w:pPr>
      <w:r>
        <w:rPr>
          <w:rFonts w:hint="eastAsia" w:hAnsi="宋体" w:cs="宋体"/>
          <w:szCs w:val="21"/>
        </w:rPr>
        <w:t>1.水上水下活动已依法办理了其他相关手续；2.水上水下活动的单位、人员、船舶、设施符合安全航行、停泊和作业的要求； </w:t>
      </w:r>
      <w:r>
        <w:rPr>
          <w:rFonts w:hint="eastAsia" w:hAnsi="宋体" w:cs="宋体"/>
          <w:szCs w:val="21"/>
        </w:rPr>
        <w:br w:type="textWrapping"/>
      </w:r>
      <w:r>
        <w:rPr>
          <w:rFonts w:hint="eastAsia" w:hAnsi="宋体" w:cs="宋体"/>
          <w:szCs w:val="21"/>
        </w:rPr>
        <w:t xml:space="preserve">    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1.水上水下活动未依法办理了其他相关手续；2.水上水下活动的单位、人员、船舶、设施不符合安全航行、停泊和作业的要求； </w:t>
      </w:r>
      <w:r>
        <w:rPr>
          <w:rFonts w:hint="eastAsia" w:hAnsi="宋体" w:cs="宋体"/>
          <w:szCs w:val="21"/>
        </w:rPr>
        <w:br w:type="textWrapping"/>
      </w:r>
      <w:r>
        <w:rPr>
          <w:rFonts w:hint="eastAsia" w:hAnsi="宋体" w:cs="宋体"/>
          <w:szCs w:val="21"/>
        </w:rPr>
        <w:t xml:space="preserve">    3.未制定水上水下活动的方案，包括起止时间、地点和范围、进度安排等； 4.对安全和防污染有重大影响的，未通过通航安全评估；5.未建立安全、防污染的责任制，未制定符合水上交通安全和防污染要求的保障措施和应急预案。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315" w:firstLineChars="150"/>
        <w:jc w:val="left"/>
        <w:rPr>
          <w:rFonts w:hAnsi="宋体" w:cs="宋体"/>
          <w:szCs w:val="21"/>
        </w:rPr>
      </w:pPr>
      <w:r>
        <w:rPr>
          <w:rFonts w:hint="eastAsia" w:hAnsi="宋体" w:cs="宋体"/>
          <w:szCs w:val="21"/>
        </w:rPr>
        <w:t xml:space="preserve"> 无数量限制</w:t>
      </w:r>
    </w:p>
    <w:p>
      <w:pPr>
        <w:pStyle w:val="14"/>
        <w:ind w:firstLine="0" w:firstLineChars="0"/>
        <w:jc w:val="left"/>
        <w:rPr>
          <w:rFonts w:hAnsi="宋体" w:cs="宋体"/>
          <w:szCs w:val="21"/>
        </w:rPr>
      </w:pP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85"/>
        <w:gridCol w:w="2145"/>
        <w:gridCol w:w="1138"/>
        <w:gridCol w:w="1069"/>
        <w:gridCol w:w="1155"/>
        <w:gridCol w:w="124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178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214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13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w:t>
            </w:r>
          </w:p>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类型</w:t>
            </w:r>
          </w:p>
        </w:tc>
        <w:tc>
          <w:tcPr>
            <w:tcW w:w="106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w:t>
            </w:r>
          </w:p>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渠道</w:t>
            </w:r>
          </w:p>
        </w:tc>
        <w:tc>
          <w:tcPr>
            <w:tcW w:w="115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w:t>
            </w:r>
          </w:p>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份数</w:t>
            </w:r>
          </w:p>
        </w:tc>
        <w:tc>
          <w:tcPr>
            <w:tcW w:w="124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w:t>
            </w:r>
          </w:p>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件份数</w:t>
            </w:r>
          </w:p>
        </w:tc>
        <w:tc>
          <w:tcPr>
            <w:tcW w:w="112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1.水上水下活动通航安全审核申请书</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2.项目的批准文件及其复印件（需办理批准手续的项目）</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6"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3.通航安全的技术资料及施工作业图纸（施工简图）</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4.水上水下活动的合同或协议书及其复印件</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5.施工作业单位的资质认证文书及其复印件（施工作业时）</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6.参与施工作业（活动）的船舶清单</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7.已通过评审的通航安全评估报告（对通航安全、防治船舶污染可能构成重大影响的）</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178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8.委托证明及委托人和被委托人身份证明及其复印件（委托时）</w:t>
            </w:r>
          </w:p>
        </w:tc>
        <w:tc>
          <w:tcPr>
            <w:tcW w:w="21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水上水下活动许可（构筑、设置、维修、拆除水上水下构筑物或者设施）</w:t>
            </w:r>
          </w:p>
        </w:tc>
        <w:tc>
          <w:tcPr>
            <w:tcW w:w="11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0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2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52" o:spid="_x0000_s1071" o:spt="75" type="#_x0000_t75" style="position:absolute;left:0pt;margin-top:94.15pt;height:647pt;width:457.5pt;mso-position-horizontal:center;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ind w:firstLine="0" w:firstLineChars="0"/>
        <w:jc w:val="left"/>
        <w:rPr>
          <w:rFonts w:hAnsi="宋体" w:cs="宋体"/>
          <w:szCs w:val="21"/>
        </w:rPr>
      </w:pPr>
      <w:r>
        <w:rPr>
          <w:rFonts w:hint="eastAsia" w:hAnsi="宋体" w:cs="宋体"/>
          <w:szCs w:val="21"/>
        </w:rPr>
        <w:t>（一）窗口受理：直接到鲁山县行政服务中心综合窗口提交申办材料。</w:t>
      </w:r>
    </w:p>
    <w:p>
      <w:pPr>
        <w:pStyle w:val="14"/>
        <w:ind w:firstLine="0" w:firstLineChars="0"/>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ind w:firstLine="0" w:firstLineChars="0"/>
        <w:jc w:val="left"/>
        <w:rPr>
          <w:rFonts w:hAnsi="宋体" w:cs="宋体"/>
          <w:szCs w:val="21"/>
        </w:rPr>
      </w:pPr>
      <w:r>
        <w:rPr>
          <w:rFonts w:hint="eastAsia" w:hAnsi="宋体" w:cs="宋体"/>
          <w:szCs w:val="21"/>
        </w:rPr>
        <w:t>（一）申请</w:t>
      </w:r>
    </w:p>
    <w:p>
      <w:pPr>
        <w:pStyle w:val="14"/>
        <w:ind w:firstLineChars="0"/>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ind w:firstLine="0" w:firstLineChars="0"/>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ind w:firstLine="0" w:firstLineChars="0"/>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ind w:firstLine="0" w:firstLineChars="0"/>
        <w:jc w:val="left"/>
        <w:rPr>
          <w:rFonts w:hAnsi="宋体" w:cs="宋体"/>
          <w:szCs w:val="21"/>
        </w:rPr>
      </w:pPr>
      <w:r>
        <w:rPr>
          <w:rFonts w:hint="eastAsia" w:hAnsi="宋体" w:cs="宋体"/>
          <w:szCs w:val="21"/>
        </w:rPr>
        <w:t>（四）决定</w:t>
      </w:r>
    </w:p>
    <w:p>
      <w:pPr>
        <w:pStyle w:val="14"/>
        <w:jc w:val="left"/>
        <w:rPr>
          <w:rFonts w:hAnsi="宋体" w:cs="宋体"/>
          <w:szCs w:val="21"/>
        </w:rPr>
      </w:pPr>
      <w:r>
        <w:rPr>
          <w:rFonts w:hint="eastAsia" w:hAnsi="宋体" w:cs="宋体"/>
          <w:szCs w:val="21"/>
        </w:rPr>
        <w:t>申请材料符合法定条件的，考试合格的，许可机关填写行政许可决定审批表，经初审、复审、审定，依法作出准予行政许可的书面决定。通知申请人领取《水上水下活动许可证》。</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ind w:firstLine="0" w:firstLineChars="0"/>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ind w:firstLine="0" w:firstLineChars="0"/>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1.申请人在申请行政许可过程中，依法享有陈述权、申辩权；</w:t>
      </w:r>
    </w:p>
    <w:p>
      <w:pPr>
        <w:pStyle w:val="14"/>
        <w:jc w:val="left"/>
        <w:rPr>
          <w:rFonts w:hAnsi="宋体" w:cs="宋体"/>
          <w:szCs w:val="21"/>
        </w:rPr>
      </w:pPr>
      <w:r>
        <w:rPr>
          <w:rFonts w:hint="eastAsia" w:hAnsi="宋体" w:cs="宋体"/>
          <w:szCs w:val="21"/>
        </w:rPr>
        <w:t>2.申请人被驳回的有权要求说明理由；</w:t>
      </w:r>
    </w:p>
    <w:p>
      <w:pPr>
        <w:pStyle w:val="14"/>
        <w:jc w:val="left"/>
        <w:rPr>
          <w:rFonts w:hAnsi="宋体" w:cs="宋体"/>
          <w:szCs w:val="21"/>
        </w:rPr>
      </w:pPr>
      <w:r>
        <w:rPr>
          <w:rFonts w:hint="eastAsia" w:hAnsi="宋体" w:cs="宋体"/>
          <w:szCs w:val="21"/>
        </w:rPr>
        <w:t>3.申请人不服行政许可决定的，有权在收到行政许可决定之日起60日内向鲁山县人民政府或鲁山县交通运输局申请行政复议，或者在6个月内向鲁山县人民法院提起行政诉讼。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0" w:firstLineChars="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ascii="黑体" w:hAnsi="黑体" w:eastAsia="黑体" w:cs="黑体"/>
        </w:rPr>
      </w:pPr>
      <w:r>
        <w:rPr>
          <w:rFonts w:hint="eastAsia" w:ascii="黑体" w:hAnsi="黑体" w:eastAsia="黑体" w:cs="黑体"/>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附件1：水上水下活动许可（构筑、设置、维修、拆除水上水下构筑物或者设施）</w:t>
      </w:r>
    </w:p>
    <w:p>
      <w:pPr>
        <w:pStyle w:val="14"/>
        <w:jc w:val="left"/>
        <w:rPr>
          <w:rFonts w:hAnsi="宋体" w:cs="宋体"/>
          <w:szCs w:val="21"/>
        </w:rPr>
      </w:pPr>
      <w:r>
        <w:rPr>
          <w:rFonts w:hint="eastAsia" w:hAnsi="宋体" w:cs="宋体"/>
          <w:szCs w:val="21"/>
        </w:rPr>
        <w:t>申请表</w:t>
      </w:r>
    </w:p>
    <w:p>
      <w:pPr>
        <w:pStyle w:val="14"/>
        <w:jc w:val="left"/>
        <w:rPr>
          <w:rFonts w:hAnsi="宋体" w:cs="宋体"/>
          <w:szCs w:val="21"/>
        </w:rPr>
      </w:pPr>
      <w:r>
        <w:rPr>
          <w:rFonts w:hint="eastAsia" w:hAnsi="宋体" w:cs="宋体"/>
          <w:szCs w:val="21"/>
        </w:rPr>
        <w:t>附件2：水上水下活动许可（构筑、设置、维修、拆除水上水下构筑物或者设施）</w:t>
      </w:r>
    </w:p>
    <w:p>
      <w:pPr>
        <w:pStyle w:val="14"/>
        <w:jc w:val="left"/>
        <w:rPr>
          <w:rFonts w:hAnsi="宋体" w:cs="宋体"/>
          <w:szCs w:val="21"/>
        </w:rPr>
      </w:pPr>
      <w:r>
        <w:rPr>
          <w:rFonts w:hint="eastAsia" w:hAnsi="宋体" w:cs="宋体"/>
          <w:szCs w:val="21"/>
        </w:rPr>
        <w:t>申请表示范文本</w:t>
      </w:r>
    </w:p>
    <w:p>
      <w:pPr>
        <w:pStyle w:val="14"/>
        <w:jc w:val="left"/>
        <w:rPr>
          <w:rFonts w:hAnsi="宋体" w:cs="宋体"/>
          <w:szCs w:val="21"/>
        </w:rPr>
      </w:pPr>
      <w:r>
        <w:rPr>
          <w:rFonts w:hint="eastAsia" w:hAnsi="宋体" w:cs="宋体"/>
          <w:szCs w:val="21"/>
        </w:rPr>
        <w:t>附件3：事项流程图</w:t>
      </w: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ind w:firstLine="315" w:firstLineChars="150"/>
        <w:jc w:val="left"/>
        <w:rPr>
          <w:rFonts w:ascii="黑体" w:hAnsi="黑体" w:eastAsia="黑体" w:cs="黑体"/>
        </w:rPr>
      </w:pPr>
    </w:p>
    <w:p>
      <w:pPr>
        <w:pStyle w:val="14"/>
        <w:ind w:firstLine="315" w:firstLineChars="150"/>
        <w:jc w:val="left"/>
        <w:rPr>
          <w:rFonts w:ascii="黑体" w:hAnsi="黑体" w:eastAsia="黑体" w:cs="黑体"/>
        </w:rPr>
      </w:pPr>
    </w:p>
    <w:p>
      <w:pPr>
        <w:pStyle w:val="14"/>
        <w:ind w:firstLine="735" w:firstLineChars="350"/>
        <w:jc w:val="left"/>
        <w:rPr>
          <w:rFonts w:ascii="黑体" w:hAnsi="黑体" w:eastAsia="黑体" w:cs="黑体"/>
          <w:szCs w:val="21"/>
        </w:rPr>
      </w:pPr>
      <w:r>
        <w:rPr>
          <w:rFonts w:hint="eastAsia" w:ascii="黑体" w:hAnsi="黑体" w:eastAsia="黑体" w:cs="黑体"/>
        </w:rPr>
        <w:t>附件1：</w:t>
      </w:r>
      <w:r>
        <w:rPr>
          <w:rFonts w:hint="eastAsia" w:ascii="黑体" w:hAnsi="黑体" w:eastAsia="黑体" w:cs="黑体"/>
          <w:szCs w:val="21"/>
        </w:rPr>
        <w:t>水上水下活动许可（构筑、设置、维修、拆除水上水下构筑物或者设施）</w:t>
      </w:r>
    </w:p>
    <w:p>
      <w:pPr>
        <w:pStyle w:val="14"/>
        <w:jc w:val="center"/>
        <w:rPr>
          <w:rFonts w:hAnsi="宋体"/>
        </w:rPr>
      </w:pPr>
      <w:r>
        <w:rPr>
          <w:rFonts w:hint="eastAsia" w:ascii="黑体" w:hAnsi="黑体" w:eastAsia="黑体" w:cs="黑体"/>
          <w:szCs w:val="21"/>
        </w:rPr>
        <w:t>申请表</w:t>
      </w:r>
    </w:p>
    <w:p>
      <w:pPr>
        <w:spacing w:line="360" w:lineRule="auto"/>
        <w:ind w:firstLine="643" w:firstLineChars="201"/>
        <w:jc w:val="left"/>
        <w:rPr>
          <w:rFonts w:ascii="宋体" w:hAnsi="宋体"/>
          <w:sz w:val="32"/>
          <w:szCs w:val="32"/>
        </w:rPr>
      </w:pPr>
    </w:p>
    <w:p>
      <w:pPr>
        <w:jc w:val="center"/>
        <w:rPr>
          <w:rFonts w:ascii="黑体" w:eastAsia="黑体"/>
          <w:b/>
          <w:sz w:val="32"/>
          <w:szCs w:val="32"/>
        </w:rPr>
      </w:pPr>
      <w:r>
        <w:rPr>
          <w:rFonts w:ascii="黑体" w:eastAsia="黑体"/>
          <w:b/>
          <w:sz w:val="32"/>
          <w:szCs w:val="32"/>
        </w:rPr>
        <w:pict>
          <v:shape id="_x0000_s1041" o:spid="_x0000_s1041"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spacing w:line="360" w:lineRule="auto"/>
        <w:jc w:val="left"/>
        <w:rPr>
          <w:rFonts w:ascii="宋体" w:hAnsi="宋体"/>
        </w:rPr>
      </w:pPr>
    </w:p>
    <w:p>
      <w:pPr>
        <w:pStyle w:val="14"/>
        <w:tabs>
          <w:tab w:val="left" w:pos="2925"/>
          <w:tab w:val="clear" w:pos="4201"/>
          <w:tab w:val="clear" w:pos="9298"/>
        </w:tabs>
        <w:spacing w:beforeLines="50" w:afterLines="50"/>
        <w:ind w:firstLine="0" w:firstLineChars="0"/>
        <w:jc w:val="center"/>
        <w:rPr>
          <w:rFonts w:ascii="黑体" w:hAnsi="黑体" w:eastAsia="黑体" w:cs="黑体"/>
        </w:rPr>
      </w:pPr>
    </w:p>
    <w:p>
      <w:pPr>
        <w:pStyle w:val="14"/>
        <w:tabs>
          <w:tab w:val="left" w:pos="2925"/>
          <w:tab w:val="clear" w:pos="4201"/>
          <w:tab w:val="clear" w:pos="9298"/>
        </w:tabs>
        <w:spacing w:beforeLines="50" w:afterLines="50"/>
        <w:jc w:val="left"/>
        <w:rPr>
          <w:rFonts w:ascii="黑体" w:hAnsi="黑体" w:eastAsia="黑体" w:cs="黑体"/>
        </w:rPr>
      </w:pPr>
    </w:p>
    <w:p>
      <w:pPr>
        <w:pStyle w:val="14"/>
        <w:tabs>
          <w:tab w:val="left" w:pos="2925"/>
          <w:tab w:val="clear" w:pos="4201"/>
          <w:tab w:val="clear" w:pos="9298"/>
        </w:tabs>
        <w:spacing w:beforeLines="50" w:afterLines="50"/>
        <w:jc w:val="left"/>
        <w:rPr>
          <w:rFonts w:ascii="黑体" w:hAnsi="黑体" w:eastAsia="黑体" w:cs="黑体"/>
        </w:rPr>
      </w:pPr>
    </w:p>
    <w:p>
      <w:pPr>
        <w:pStyle w:val="14"/>
        <w:tabs>
          <w:tab w:val="left" w:pos="2925"/>
          <w:tab w:val="clear" w:pos="4201"/>
          <w:tab w:val="clear" w:pos="9298"/>
        </w:tabs>
        <w:spacing w:beforeLines="50" w:afterLines="50"/>
        <w:ind w:firstLine="525" w:firstLineChars="250"/>
        <w:jc w:val="left"/>
        <w:rPr>
          <w:rFonts w:ascii="黑体" w:hAnsi="黑体" w:eastAsia="黑体" w:cs="黑体"/>
        </w:rPr>
      </w:pPr>
      <w:r>
        <w:rPr>
          <w:rFonts w:hint="eastAsia" w:ascii="黑体" w:hAnsi="黑体" w:eastAsia="黑体" w:cs="黑体"/>
        </w:rPr>
        <w:t>附件2：</w:t>
      </w:r>
      <w:r>
        <w:rPr>
          <w:rFonts w:hint="eastAsia" w:ascii="黑体" w:hAnsi="黑体" w:eastAsia="黑体" w:cs="黑体"/>
          <w:szCs w:val="21"/>
        </w:rPr>
        <w:t>水上水下活动许可（构筑、设置、维修、拆除水上水下构筑物或者设施）</w:t>
      </w:r>
      <w:r>
        <w:rPr>
          <w:rFonts w:hint="eastAsia" w:ascii="黑体" w:hAnsi="黑体" w:eastAsia="黑体" w:cs="黑体"/>
        </w:rPr>
        <w:t>申请表示范文本</w:t>
      </w:r>
    </w:p>
    <w:p>
      <w:pPr>
        <w:pStyle w:val="14"/>
        <w:tabs>
          <w:tab w:val="left" w:pos="2925"/>
          <w:tab w:val="clear" w:pos="4201"/>
          <w:tab w:val="clear" w:pos="9298"/>
        </w:tabs>
        <w:spacing w:beforeLines="50" w:afterLines="50"/>
        <w:ind w:firstLine="0" w:firstLineChars="0"/>
        <w:jc w:val="center"/>
        <w:rPr>
          <w:rFonts w:ascii="黑体" w:hAnsi="黑体" w:eastAsia="黑体" w:cs="黑体"/>
          <w:sz w:val="32"/>
          <w:szCs w:val="32"/>
        </w:rPr>
      </w:pPr>
    </w:p>
    <w:p>
      <w:pPr>
        <w:jc w:val="center"/>
        <w:rPr>
          <w:rFonts w:ascii="黑体" w:eastAsia="黑体"/>
          <w:b/>
          <w:sz w:val="32"/>
          <w:szCs w:val="32"/>
        </w:rPr>
      </w:pPr>
    </w:p>
    <w:p>
      <w:pPr>
        <w:jc w:val="center"/>
        <w:rPr>
          <w:rFonts w:ascii="黑体" w:eastAsia="黑体"/>
          <w:b/>
          <w:sz w:val="32"/>
          <w:szCs w:val="32"/>
        </w:rPr>
      </w:pPr>
      <w:r>
        <w:rPr>
          <w:rFonts w:ascii="黑体" w:eastAsia="黑体"/>
          <w:b/>
          <w:sz w:val="32"/>
          <w:szCs w:val="32"/>
        </w:rPr>
        <w:pict>
          <v:shape id="_x0000_s1042" o:spid="_x0000_s1042"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 xml:space="preserve">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560"/>
        <w:jc w:val="right"/>
        <w:rPr>
          <w:rFonts w:ascii="黑体" w:hAnsi="黑体" w:eastAsia="黑体"/>
          <w:sz w:val="28"/>
          <w:szCs w:val="28"/>
        </w:rPr>
      </w:pPr>
    </w:p>
    <w:p>
      <w:pPr>
        <w:pStyle w:val="14"/>
        <w:ind w:firstLine="0" w:firstLineChars="0"/>
        <w:jc w:val="left"/>
        <w:rPr>
          <w:rFonts w:ascii="黑体" w:hAnsi="黑体" w:eastAsia="黑体"/>
          <w:sz w:val="28"/>
          <w:szCs w:val="28"/>
        </w:rPr>
      </w:pPr>
    </w:p>
    <w:p>
      <w:pPr>
        <w:pStyle w:val="14"/>
        <w:ind w:firstLine="3045" w:firstLineChars="1450"/>
        <w:jc w:val="left"/>
        <w:rPr>
          <w:rFonts w:ascii="黑体" w:hAnsi="黑体" w:eastAsia="黑体" w:cs="黑体"/>
          <w:szCs w:val="21"/>
        </w:rPr>
      </w:pPr>
      <w:r>
        <w:rPr>
          <w:rFonts w:hint="eastAsia" w:ascii="黑体" w:hAnsi="黑体" w:eastAsia="黑体" w:cs="黑体"/>
          <w:szCs w:val="21"/>
        </w:rPr>
        <w:t>附件3：事项流程图</w:t>
      </w:r>
    </w:p>
    <w:p>
      <w:pPr>
        <w:pStyle w:val="14"/>
        <w:ind w:firstLine="210" w:firstLineChars="100"/>
        <w:jc w:val="left"/>
        <w:rPr>
          <w:rFonts w:ascii="黑体" w:hAnsi="黑体" w:eastAsia="黑体" w:cs="黑体"/>
          <w:szCs w:val="21"/>
        </w:rPr>
      </w:pPr>
    </w:p>
    <w:p>
      <w:pPr>
        <w:pStyle w:val="14"/>
        <w:ind w:firstLine="210" w:firstLineChars="100"/>
        <w:jc w:val="left"/>
        <w:rPr>
          <w:rFonts w:ascii="黑体" w:hAnsi="黑体" w:eastAsia="黑体" w:cs="黑体"/>
          <w:szCs w:val="21"/>
        </w:rPr>
      </w:pPr>
      <w:r>
        <w:rPr>
          <w:rFonts w:ascii="黑体" w:hAnsi="黑体" w:eastAsia="黑体" w:cs="黑体"/>
          <w:szCs w:val="21"/>
        </w:rPr>
        <w:pict>
          <v:shape id="_x0000_i1036"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right"/>
        <w:rPr>
          <w:rFonts w:ascii="黑体" w:hAnsi="黑体" w:eastAsia="黑体"/>
          <w:sz w:val="28"/>
          <w:szCs w:val="28"/>
        </w:rPr>
      </w:pPr>
    </w:p>
    <w:p>
      <w:pPr>
        <w:pStyle w:val="14"/>
        <w:spacing w:beforeLines="50" w:afterLines="50"/>
        <w:ind w:firstLine="560"/>
        <w:jc w:val="right"/>
        <w:rPr>
          <w:rFonts w:ascii="黑体" w:hAnsi="黑体" w:eastAsia="黑体"/>
          <w:sz w:val="28"/>
          <w:szCs w:val="28"/>
        </w:rPr>
      </w:pPr>
    </w:p>
    <w:p>
      <w:pPr>
        <w:pStyle w:val="14"/>
        <w:spacing w:beforeLines="50" w:afterLines="50"/>
        <w:ind w:right="420" w:firstLine="560"/>
        <w:jc w:val="right"/>
        <w:rPr>
          <w:rFonts w:ascii="黑体" w:hAnsi="黑体" w:eastAsia="黑体"/>
          <w:sz w:val="28"/>
          <w:szCs w:val="28"/>
        </w:rPr>
      </w:pPr>
    </w:p>
    <w:p>
      <w:pPr>
        <w:pStyle w:val="14"/>
        <w:spacing w:beforeLines="50" w:afterLines="50"/>
        <w:ind w:firstLine="560"/>
        <w:jc w:val="right"/>
        <w:rPr>
          <w:rFonts w:ascii="黑体" w:hAnsi="黑体" w:eastAsia="黑体"/>
          <w:sz w:val="28"/>
          <w:szCs w:val="28"/>
        </w:rPr>
      </w:pPr>
    </w:p>
    <w:p>
      <w:pPr>
        <w:pStyle w:val="14"/>
        <w:spacing w:beforeLines="50" w:afterLines="50"/>
        <w:ind w:firstLine="560"/>
        <w:jc w:val="right"/>
        <w:rPr>
          <w:rFonts w:ascii="黑体" w:hAnsi="黑体" w:eastAsia="黑体"/>
          <w:sz w:val="28"/>
          <w:szCs w:val="28"/>
        </w:rPr>
      </w:pPr>
    </w:p>
    <w:p>
      <w:pPr>
        <w:pStyle w:val="14"/>
        <w:spacing w:beforeLines="50" w:afterLines="50"/>
        <w:ind w:firstLine="560"/>
        <w:jc w:val="right"/>
        <w:rPr>
          <w:rFonts w:ascii="黑体" w:hAnsi="黑体" w:eastAsia="黑体"/>
          <w:sz w:val="28"/>
          <w:szCs w:val="28"/>
        </w:rPr>
      </w:pPr>
    </w:p>
    <w:p>
      <w:pPr>
        <w:pStyle w:val="14"/>
        <w:spacing w:beforeLines="50" w:afterLines="50"/>
        <w:ind w:firstLine="560"/>
        <w:jc w:val="right"/>
        <w:rPr>
          <w:rFonts w:ascii="黑体" w:hAnsi="黑体" w:eastAsia="黑体"/>
          <w:sz w:val="28"/>
          <w:szCs w:val="28"/>
        </w:rPr>
      </w:pPr>
    </w:p>
    <w:p>
      <w:pPr>
        <w:pStyle w:val="14"/>
        <w:ind w:firstLine="2660" w:firstLineChars="950"/>
        <w:jc w:val="left"/>
        <w:rPr>
          <w:rFonts w:ascii="黑体" w:hAnsi="黑体" w:eastAsia="黑体"/>
          <w:color w:val="000000"/>
          <w:sz w:val="28"/>
          <w:szCs w:val="28"/>
        </w:rPr>
      </w:pPr>
      <w:r>
        <w:rPr>
          <w:rFonts w:hint="eastAsia" w:ascii="黑体" w:hAnsi="黑体" w:eastAsia="黑体"/>
          <w:color w:val="000000"/>
          <w:sz w:val="28"/>
          <w:szCs w:val="28"/>
        </w:rPr>
        <w:t>FWZN-11410423005487735X40001180410000b</w:t>
      </w:r>
    </w:p>
    <w:p>
      <w:pPr>
        <w:pStyle w:val="14"/>
        <w:spacing w:beforeLines="50" w:afterLines="50"/>
        <w:ind w:firstLine="560"/>
        <w:jc w:val="right"/>
        <w:rPr>
          <w:rFonts w:ascii="黑体" w:hAnsi="黑体" w:eastAsia="黑体"/>
          <w:sz w:val="28"/>
          <w:szCs w:val="28"/>
        </w:rPr>
      </w:pPr>
    </w:p>
    <w:p>
      <w:pPr>
        <w:pStyle w:val="14"/>
        <w:ind w:firstLine="0" w:firstLineChars="0"/>
        <w:rPr>
          <w:rFonts w:ascii="黑体" w:hAnsi="黑体" w:eastAsia="黑体"/>
          <w:color w:val="000000"/>
          <w:sz w:val="52"/>
          <w:szCs w:val="52"/>
        </w:rPr>
      </w:pPr>
      <w:r>
        <w:rPr>
          <w:rFonts w:ascii="黑体" w:hAnsi="黑体" w:eastAsia="黑体"/>
          <w:color w:val="000000"/>
          <w:sz w:val="52"/>
          <w:szCs w:val="52"/>
        </w:rPr>
        <w:t>水上水下活动许可（航道建设</w:t>
      </w:r>
      <w:r>
        <w:rPr>
          <w:rFonts w:hint="eastAsia" w:ascii="黑体" w:hAnsi="黑体" w:eastAsia="黑体"/>
          <w:color w:val="000000"/>
          <w:sz w:val="52"/>
          <w:szCs w:val="52"/>
        </w:rPr>
        <w:t>、</w:t>
      </w:r>
      <w:r>
        <w:rPr>
          <w:rFonts w:ascii="黑体" w:hAnsi="黑体" w:eastAsia="黑体"/>
          <w:color w:val="000000"/>
          <w:sz w:val="52"/>
          <w:szCs w:val="52"/>
        </w:rPr>
        <w:t>航道、</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码头前沿水域疏浚）</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水上水下活动许可（航道建设</w:t>
      </w:r>
      <w:r>
        <w:rPr>
          <w:rFonts w:hint="eastAsia" w:ascii="黑体" w:hAnsi="黑体" w:eastAsia="黑体"/>
          <w:color w:val="000000"/>
          <w:sz w:val="32"/>
          <w:szCs w:val="32"/>
        </w:rPr>
        <w:t>、</w:t>
      </w:r>
      <w:r>
        <w:rPr>
          <w:rFonts w:ascii="黑体" w:hAnsi="黑体" w:eastAsia="黑体"/>
          <w:color w:val="000000"/>
          <w:sz w:val="32"/>
          <w:szCs w:val="32"/>
        </w:rPr>
        <w:t>航道、码头前沿水域疏浚）</w:t>
      </w:r>
    </w:p>
    <w:p>
      <w:pPr>
        <w:pStyle w:val="14"/>
        <w:ind w:firstLine="3200" w:firstLineChars="1000"/>
        <w:jc w:val="left"/>
        <w:rPr>
          <w:rFonts w:ascii="黑体" w:hAnsi="黑体" w:eastAsia="黑体"/>
          <w:color w:val="000000"/>
          <w:sz w:val="32"/>
          <w:szCs w:val="32"/>
        </w:rPr>
      </w:pPr>
      <w:r>
        <w:rPr>
          <w:rFonts w:hint="eastAsia" w:ascii="黑体" w:hAnsi="黑体" w:eastAsia="黑体"/>
          <w:color w:val="000000"/>
          <w:sz w:val="32"/>
          <w:szCs w:val="32"/>
        </w:rPr>
        <w:t>服务指南</w:t>
      </w: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11410423005487735X40001180410000b</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b/>
          <w:bCs/>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r>
        <w:rPr>
          <w:rFonts w:hint="eastAsia" w:ascii="黑体" w:hAnsi="黑体" w:eastAsia="黑体" w:cs="黑体"/>
        </w:rPr>
        <w:t>：</w:t>
      </w:r>
    </w:p>
    <w:p>
      <w:pPr>
        <w:pStyle w:val="14"/>
        <w:jc w:val="left"/>
        <w:rPr>
          <w:rFonts w:hAnsi="宋体" w:cs="宋体"/>
          <w:szCs w:val="21"/>
        </w:rPr>
      </w:pPr>
      <w:r>
        <w:rPr>
          <w:rFonts w:hint="eastAsia" w:hAnsi="宋体" w:cs="宋体"/>
          <w:szCs w:val="21"/>
        </w:rPr>
        <w:tab/>
      </w:r>
      <w:r>
        <w:rPr>
          <w:rFonts w:hint="eastAsia" w:hAnsi="宋体" w:cs="宋体"/>
          <w:szCs w:val="21"/>
        </w:rPr>
        <w:t>1.水上水下活动已依法办理了其他相关手续；2.水上水下活动的单位、人员、船舶、设施符合安全航行、停泊和作业的要求； </w:t>
      </w:r>
      <w:r>
        <w:rPr>
          <w:rFonts w:hint="eastAsia" w:hAnsi="宋体" w:cs="宋体"/>
          <w:szCs w:val="21"/>
        </w:rPr>
        <w:br w:type="textWrapping"/>
      </w:r>
      <w:r>
        <w:rPr>
          <w:rFonts w:hint="eastAsia" w:hAnsi="宋体" w:cs="宋体"/>
          <w:szCs w:val="21"/>
        </w:rPr>
        <w:t>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1.水上水下活动未依法办理了其他相关手续；2.水上水下活动的单位、人员、船舶、设施不符合安全航行、停泊和作业的要求； </w:t>
      </w:r>
      <w:r>
        <w:rPr>
          <w:rFonts w:hint="eastAsia" w:hAnsi="宋体" w:cs="宋体"/>
          <w:szCs w:val="21"/>
        </w:rPr>
        <w:br w:type="textWrapping"/>
      </w:r>
      <w:r>
        <w:rPr>
          <w:rFonts w:hint="eastAsia" w:hAnsi="宋体" w:cs="宋体"/>
          <w:szCs w:val="21"/>
        </w:rPr>
        <w:t>3.未制定水上水下活动的方案，包括起止时间、地点和范围、进度安排等； 4.对安全和防污染有重大影响的，未通过通航安全评估；5.未建立安全、防污染的责任制，并无制定符合水上交通安全和防污染要求的保障措施和应急预案。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（三）其它需说明的情形：</w:t>
      </w:r>
    </w:p>
    <w:p>
      <w:pPr>
        <w:pStyle w:val="14"/>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内河交通安全管理条例》（国务院令第355号）第二十五条规定：在内河通航水域或者岸线上进行下列可能影响通航安全的作业或者活动的，应当在进行作业或者活动前报海事管理机构批准：（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进行前款所列作业或者活动，需要进行可行性研究的，在进行可行性研究时应当征求海事管理机构的意见；依照法律、行政法规的规定，需经其他有关部门审批的，还应当依法办理有关审批手续。 《中华人民共和国水上水下活动通航安全管理规定》（交通运输部令2016年第69号）第二条　公民、法人或者其他组织在中华人民共和国内河通航水域或者岸线上和国家管辖海域从事下列可能影响通航安全的水上水下活动，适用本规定：（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八）打捞沉船、沉物；（九）在国家管辖海域内进行调查、测量、过驳、大型设施和移动式平台拖带、捕捞、养殖、科学试验等水上水下施工活动以及在港区、锚地、航道、通航密集区进行的其他有碍航行安全的活动；（十）在内河通航水域进行的气象观测、测量、地质调查，航道日常养护、大面积清除水面垃圾和可能影响内河通航水域交通安全的其他行为。第五条规定：从事本规定第二条第（一）项至第（九）项的水上水下活动的建设单位、主办单位或者对工程总负责的施工作业者，应当按照《中华人民共和国海事行政许可条件规定》明确的相应条件向活动地的海事管理机构提出申请并报送相应的材料。在取得海事管理机构颁发的《中华人民共和国水上水下活动许可证》(以下简称许可证)后，方可进行相应的水上水下活动。</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57" o:spid="_x0000_s1074" o:spt="75" type="#_x0000_t75" style="position:absolute;left:0pt;margin-left:70.9pt;margin-top:90.35pt;height:641.3pt;width:453.55pt;mso-position-horizontal-relative:page;mso-position-vertical-relative:page;z-index:251659264;mso-width-relative:page;mso-height-relative:page;" filled="f" o:preferrelative="t" stroked="f" coordsize="21600,21600">
            <v:path/>
            <v:fill on="f" focussize="0,0"/>
            <v:stroke on="f" joinstyle="miter"/>
            <v:imagedata r:id="rId16"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tbl>
      <w:tblPr>
        <w:tblStyle w:val="9"/>
        <w:tblW w:w="10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7"/>
        <w:gridCol w:w="2291"/>
        <w:gridCol w:w="1417"/>
        <w:gridCol w:w="1192"/>
        <w:gridCol w:w="935"/>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218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229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41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19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93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99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99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1.委托证明及委托人和被委托人身份证</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2.已通过评审的通航安全评估报告（对通航安全、防治船舶污染可能构成重大影响的）</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3.参与施工作业（活动）的船舶清单</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4.施工作业单位的资质认证文书及其复印件（施工作业时）</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5.水上水下活动的合同或协议书及其复印件</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6.水上水下活动方案，施工作业安全及防污染责任制、保障措施和应急预案</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7.通航安全的技术资料及施工作业图纸（施工简图）</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8.项目的批准文件及其复印件（需办理批准手续的项目）</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9.水上水下活动通航安全审核申请书</w:t>
            </w:r>
          </w:p>
        </w:tc>
        <w:tc>
          <w:tcPr>
            <w:tcW w:w="22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水上水下活动许可（航道建设，航道、码头前沿水域疏浚）</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3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（一）申请</w:t>
      </w:r>
    </w:p>
    <w:p>
      <w:pPr>
        <w:pStyle w:val="14"/>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jc w:val="left"/>
        <w:rPr>
          <w:rFonts w:hAnsi="宋体" w:cs="宋体"/>
          <w:szCs w:val="21"/>
        </w:rPr>
      </w:pPr>
      <w:r>
        <w:rPr>
          <w:rFonts w:hint="eastAsia" w:hAnsi="宋体" w:cs="宋体"/>
          <w:szCs w:val="21"/>
        </w:rPr>
        <w:t>申请材料符合法定条件的，考试合格的，许可机关填写行政许可决定审批表，经初审、复审、审定，依法作出准予行政许可的书面决定。通知申请人领取《水上水下活动许可证》</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ind w:firstLine="0" w:firstLineChars="0"/>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ind w:firstLine="0" w:firstLineChars="0"/>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ind w:firstLine="0" w:firstLineChars="0"/>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 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0" w:firstLineChars="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黑体"/>
        </w:rPr>
      </w:pPr>
      <w:r>
        <w:rPr>
          <w:rFonts w:hint="eastAsia" w:ascii="黑体" w:hAnsi="黑体" w:eastAsia="黑体" w:cs="黑体"/>
        </w:rPr>
        <w:t>十九、办理结果样本</w:t>
      </w:r>
    </w:p>
    <w:p>
      <w:pPr>
        <w:pStyle w:val="14"/>
        <w:jc w:val="left"/>
        <w:rPr>
          <w:rFonts w:ascii="黑体" w:hAnsi="黑体" w:eastAsia="黑体" w:cs="黑体"/>
        </w:rPr>
      </w:pPr>
      <w:r>
        <w:rPr>
          <w:rFonts w:hint="eastAsia" w:ascii="黑体" w:hAnsi="黑体" w:eastAsia="黑体" w:cs="黑体"/>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附件1：水上水下活动许可（航道建设、航道、码头前沿水域疏浚）申请表</w:t>
      </w:r>
    </w:p>
    <w:p>
      <w:pPr>
        <w:pStyle w:val="14"/>
        <w:jc w:val="left"/>
        <w:rPr>
          <w:rFonts w:hAnsi="宋体" w:cs="宋体"/>
          <w:szCs w:val="21"/>
        </w:rPr>
      </w:pPr>
      <w:r>
        <w:rPr>
          <w:rFonts w:hint="eastAsia" w:hAnsi="宋体" w:cs="宋体"/>
          <w:szCs w:val="21"/>
        </w:rPr>
        <w:t>附件2：水上水下活动许可（航道建设、航道、码头前沿水域疏浚）申请表示范文本</w:t>
      </w:r>
    </w:p>
    <w:p>
      <w:pPr>
        <w:pStyle w:val="14"/>
        <w:jc w:val="left"/>
        <w:rPr>
          <w:rFonts w:hAnsi="宋体" w:cs="宋体"/>
          <w:szCs w:val="21"/>
        </w:rPr>
      </w:pPr>
      <w:r>
        <w:rPr>
          <w:rFonts w:hint="eastAsia" w:hAnsi="宋体" w:cs="宋体"/>
          <w:szCs w:val="21"/>
        </w:rPr>
        <w:t>附件3：事项流程图</w:t>
      </w:r>
    </w:p>
    <w:p>
      <w:pPr>
        <w:pStyle w:val="14"/>
        <w:ind w:firstLine="0" w:firstLineChars="0"/>
        <w:jc w:val="center"/>
        <w:rPr>
          <w:rFonts w:ascii="黑体" w:hAnsi="黑体" w:eastAsia="黑体" w:cs="黑体"/>
          <w:sz w:val="32"/>
          <w:szCs w:val="32"/>
        </w:rPr>
      </w:pPr>
    </w:p>
    <w:p>
      <w:pPr>
        <w:pStyle w:val="14"/>
        <w:ind w:firstLine="0" w:firstLineChars="0"/>
        <w:jc w:val="center"/>
        <w:rPr>
          <w:rFonts w:ascii="黑体" w:hAnsi="黑体" w:eastAsia="黑体" w:cs="黑体"/>
          <w:sz w:val="32"/>
          <w:szCs w:val="32"/>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ind w:firstLine="630" w:firstLineChars="300"/>
        <w:jc w:val="left"/>
        <w:rPr>
          <w:rFonts w:ascii="黑体" w:hAnsi="黑体" w:eastAsia="黑体" w:cs="黑体"/>
          <w:szCs w:val="21"/>
        </w:rPr>
      </w:pPr>
      <w:r>
        <w:rPr>
          <w:rFonts w:hint="eastAsia" w:ascii="黑体" w:hAnsi="黑体" w:eastAsia="黑体" w:cs="黑体"/>
          <w:szCs w:val="21"/>
        </w:rPr>
        <w:t>附件1：水上水下活动许可（航道建设、航道、码头前沿水域疏浚）申请表</w:t>
      </w:r>
    </w:p>
    <w:p>
      <w:pPr>
        <w:pStyle w:val="14"/>
        <w:ind w:firstLine="0" w:firstLineChars="0"/>
        <w:rPr>
          <w:rFonts w:ascii="黑体" w:hAnsi="黑体" w:eastAsia="黑体" w:cs="黑体"/>
          <w:sz w:val="32"/>
          <w:szCs w:val="32"/>
        </w:rPr>
      </w:pPr>
    </w:p>
    <w:p>
      <w:pPr>
        <w:pStyle w:val="14"/>
        <w:ind w:firstLine="0" w:firstLineChars="0"/>
        <w:jc w:val="center"/>
        <w:rPr>
          <w:rFonts w:ascii="黑体" w:hAnsi="黑体" w:eastAsia="黑体" w:cs="黑体"/>
          <w:sz w:val="32"/>
          <w:szCs w:val="32"/>
        </w:rPr>
      </w:pPr>
    </w:p>
    <w:p>
      <w:pPr>
        <w:jc w:val="center"/>
        <w:rPr>
          <w:rFonts w:ascii="黑体" w:eastAsia="黑体"/>
          <w:b/>
          <w:sz w:val="32"/>
          <w:szCs w:val="32"/>
        </w:rPr>
      </w:pPr>
      <w:r>
        <w:rPr>
          <w:rFonts w:ascii="黑体" w:eastAsia="黑体"/>
          <w:b/>
          <w:sz w:val="32"/>
          <w:szCs w:val="32"/>
        </w:rPr>
        <w:pict>
          <v:shape id="_x0000_s1043" o:spid="_x0000_s1043"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r>
        <w:rPr>
          <w:rFonts w:hint="eastAsia" w:ascii="黑体" w:hAnsi="黑体" w:eastAsia="黑体" w:cs="黑体"/>
        </w:rPr>
        <w:t>附件2：水上水下活动许可（航道建设、航道、码头前沿水域疏浚）申请表示范文本</w:t>
      </w:r>
    </w:p>
    <w:p>
      <w:pPr>
        <w:pStyle w:val="14"/>
        <w:ind w:firstLine="640"/>
        <w:jc w:val="right"/>
        <w:rPr>
          <w:rFonts w:ascii="黑体" w:hAnsi="黑体" w:eastAsia="黑体"/>
          <w:color w:val="000000"/>
          <w:sz w:val="32"/>
          <w:szCs w:val="32"/>
        </w:rPr>
      </w:pPr>
    </w:p>
    <w:p>
      <w:pPr>
        <w:jc w:val="center"/>
        <w:rPr>
          <w:rFonts w:ascii="黑体" w:eastAsia="黑体"/>
          <w:b/>
          <w:sz w:val="32"/>
          <w:szCs w:val="32"/>
        </w:rPr>
      </w:pPr>
    </w:p>
    <w:p>
      <w:pPr>
        <w:jc w:val="center"/>
        <w:rPr>
          <w:rFonts w:ascii="黑体" w:eastAsia="黑体"/>
          <w:b/>
          <w:sz w:val="32"/>
          <w:szCs w:val="32"/>
        </w:rPr>
      </w:pPr>
      <w:r>
        <w:rPr>
          <w:rFonts w:ascii="黑体" w:eastAsia="黑体"/>
          <w:b/>
          <w:sz w:val="32"/>
          <w:szCs w:val="32"/>
        </w:rPr>
        <w:pict>
          <v:shape id="_x0000_s1044" o:spid="_x0000_s1044"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3920" w:firstLineChars="1400"/>
        <w:jc w:val="left"/>
        <w:rPr>
          <w:rFonts w:ascii="黑体" w:hAnsi="黑体" w:eastAsia="黑体"/>
          <w:color w:val="000000"/>
          <w:sz w:val="28"/>
          <w:szCs w:val="28"/>
        </w:rPr>
      </w:pPr>
    </w:p>
    <w:p>
      <w:pPr>
        <w:pStyle w:val="14"/>
        <w:ind w:firstLine="3920" w:firstLineChars="1400"/>
        <w:jc w:val="left"/>
        <w:rPr>
          <w:rFonts w:ascii="黑体" w:hAnsi="黑体" w:eastAsia="黑体"/>
          <w:color w:val="000000"/>
          <w:sz w:val="28"/>
          <w:szCs w:val="28"/>
        </w:rPr>
      </w:pPr>
    </w:p>
    <w:p>
      <w:pPr>
        <w:pStyle w:val="14"/>
        <w:ind w:firstLine="3150" w:firstLineChars="1500"/>
        <w:jc w:val="left"/>
        <w:rPr>
          <w:rFonts w:ascii="黑体" w:hAnsi="黑体" w:eastAsia="黑体" w:cs="宋体"/>
          <w:szCs w:val="21"/>
        </w:rPr>
      </w:pPr>
      <w:r>
        <w:rPr>
          <w:rFonts w:hint="eastAsia" w:ascii="黑体" w:hAnsi="黑体" w:eastAsia="黑体" w:cs="宋体"/>
          <w:szCs w:val="21"/>
        </w:rPr>
        <w:t>附件3：事项流程图</w:t>
      </w:r>
    </w:p>
    <w:p>
      <w:pPr>
        <w:pStyle w:val="14"/>
        <w:ind w:firstLine="840" w:firstLineChars="400"/>
        <w:jc w:val="left"/>
        <w:rPr>
          <w:rFonts w:ascii="黑体" w:hAnsi="黑体" w:eastAsia="黑体" w:cs="宋体"/>
          <w:szCs w:val="21"/>
        </w:rPr>
      </w:pPr>
    </w:p>
    <w:p>
      <w:pPr>
        <w:pStyle w:val="14"/>
        <w:spacing w:beforeLines="50" w:afterLines="50"/>
        <w:ind w:firstLine="560"/>
        <w:jc w:val="right"/>
        <w:rPr>
          <w:rFonts w:ascii="黑体" w:hAnsi="黑体" w:eastAsia="黑体"/>
          <w:color w:val="000000"/>
          <w:sz w:val="28"/>
          <w:szCs w:val="28"/>
        </w:rPr>
      </w:pPr>
      <w:r>
        <w:rPr>
          <w:rFonts w:ascii="黑体" w:hAnsi="黑体" w:eastAsia="黑体"/>
          <w:color w:val="000000"/>
          <w:sz w:val="28"/>
          <w:szCs w:val="28"/>
        </w:rPr>
        <w:pict>
          <v:shape id="_x0000_i1037"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right="560" w:firstLine="2380" w:firstLineChars="850"/>
        <w:rPr>
          <w:rFonts w:ascii="黑体" w:hAnsi="黑体" w:eastAsia="黑体"/>
          <w:color w:val="000000"/>
          <w:sz w:val="28"/>
          <w:szCs w:val="28"/>
        </w:rPr>
      </w:pPr>
      <w:r>
        <w:rPr>
          <w:rFonts w:hint="eastAsia" w:ascii="黑体" w:hAnsi="黑体" w:eastAsia="黑体"/>
          <w:color w:val="000000"/>
          <w:sz w:val="28"/>
          <w:szCs w:val="28"/>
        </w:rPr>
        <w:t>FWZN-11410423005487735X400011804100009</w:t>
      </w:r>
    </w:p>
    <w:p>
      <w:pPr>
        <w:pStyle w:val="14"/>
        <w:ind w:firstLine="560"/>
        <w:jc w:val="right"/>
        <w:rPr>
          <w:rFonts w:ascii="黑体" w:hAnsi="黑体" w:eastAsia="黑体"/>
          <w:color w:val="000000"/>
          <w:sz w:val="28"/>
          <w:szCs w:val="28"/>
        </w:rPr>
      </w:pPr>
    </w:p>
    <w:p>
      <w:pPr>
        <w:pStyle w:val="14"/>
        <w:tabs>
          <w:tab w:val="left" w:pos="1605"/>
          <w:tab w:val="clear" w:pos="4201"/>
          <w:tab w:val="clear" w:pos="9298"/>
        </w:tabs>
        <w:ind w:firstLine="0" w:firstLineChars="0"/>
        <w:rPr>
          <w:rFonts w:ascii="黑体" w:hAnsi="黑体" w:eastAsia="黑体"/>
          <w:color w:val="000000"/>
          <w:sz w:val="52"/>
          <w:szCs w:val="52"/>
        </w:rPr>
      </w:pPr>
    </w:p>
    <w:p>
      <w:pPr>
        <w:pStyle w:val="14"/>
        <w:tabs>
          <w:tab w:val="left" w:pos="1605"/>
          <w:tab w:val="clear" w:pos="4201"/>
          <w:tab w:val="clear" w:pos="9298"/>
        </w:tabs>
        <w:ind w:firstLine="0" w:firstLineChars="0"/>
        <w:rPr>
          <w:rFonts w:ascii="黑体" w:hAnsi="黑体" w:eastAsia="黑体"/>
          <w:color w:val="000000"/>
          <w:sz w:val="52"/>
          <w:szCs w:val="52"/>
        </w:rPr>
      </w:pPr>
    </w:p>
    <w:p>
      <w:pPr>
        <w:pStyle w:val="14"/>
        <w:tabs>
          <w:tab w:val="left" w:pos="1605"/>
          <w:tab w:val="clear" w:pos="4201"/>
          <w:tab w:val="clear" w:pos="9298"/>
        </w:tabs>
        <w:ind w:firstLine="0" w:firstLineChars="0"/>
        <w:rPr>
          <w:rFonts w:hAnsi="宋体" w:cs="宋体"/>
          <w:b/>
          <w:bCs/>
          <w:sz w:val="52"/>
          <w:szCs w:val="52"/>
        </w:rPr>
      </w:pPr>
      <w:r>
        <w:rPr>
          <w:rFonts w:ascii="黑体" w:hAnsi="黑体" w:eastAsia="黑体"/>
          <w:color w:val="000000"/>
          <w:sz w:val="52"/>
          <w:szCs w:val="52"/>
        </w:rPr>
        <w:t>水上水下活动许可（架设桥梁索道）</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水上水下活动许可（架设桥梁索道）</w:t>
      </w:r>
    </w:p>
    <w:p>
      <w:pPr>
        <w:pStyle w:val="14"/>
        <w:ind w:firstLine="0" w:firstLineChars="0"/>
        <w:jc w:val="center"/>
        <w:rPr>
          <w:rFonts w:ascii="黑体" w:hAnsi="黑体" w:eastAsia="黑体"/>
          <w:sz w:val="32"/>
          <w:szCs w:val="32"/>
        </w:rPr>
      </w:pPr>
      <w:r>
        <w:rPr>
          <w:rFonts w:hint="eastAsia" w:ascii="黑体" w:hAnsi="黑体" w:eastAsia="黑体" w:cs="宋体"/>
          <w:bCs/>
          <w:sz w:val="32"/>
          <w:szCs w:val="32"/>
        </w:rPr>
        <w:t>服务指南</w:t>
      </w:r>
    </w:p>
    <w:p>
      <w:pPr>
        <w:pStyle w:val="14"/>
        <w:ind w:firstLine="0" w:firstLineChars="0"/>
        <w:jc w:val="left"/>
        <w:rPr>
          <w:rFonts w:ascii="黑体" w:hAnsi="黑体" w:eastAsia="黑体" w:cs="黑体"/>
          <w:sz w:val="32"/>
          <w:szCs w:val="32"/>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11410423005487735X400011804100009</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鲁山县行政区域内从事水上水下活动业务的单位，含自然人、法人和其它组织。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szCs w:val="21"/>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p>
    <w:p>
      <w:pPr>
        <w:pStyle w:val="14"/>
        <w:jc w:val="left"/>
        <w:rPr>
          <w:rFonts w:hAnsi="宋体" w:cs="宋体"/>
          <w:szCs w:val="21"/>
        </w:rPr>
      </w:pPr>
      <w:r>
        <w:rPr>
          <w:rFonts w:hint="eastAsia" w:hAnsi="宋体" w:cs="宋体"/>
          <w:szCs w:val="21"/>
        </w:rPr>
        <w:t>1.水上水下活动已依法办理了其他相关手续；2.水上水下活动的单位、人员、船舶、设施符合安全航行、停泊和作业的要求； </w:t>
      </w:r>
      <w:r>
        <w:rPr>
          <w:rFonts w:hint="eastAsia" w:hAnsi="宋体" w:cs="宋体"/>
          <w:szCs w:val="21"/>
        </w:rPr>
        <w:br w:type="textWrapping"/>
      </w:r>
      <w:r>
        <w:rPr>
          <w:rFonts w:hint="eastAsia" w:hAnsi="宋体" w:cs="宋体"/>
          <w:szCs w:val="21"/>
        </w:rPr>
        <w:t>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1.水上水下活动未依法办理了其他相关手续；2.水上水下活动的单位、人员、船舶、设施不符合安全航行、停泊和作业的要求； </w:t>
      </w:r>
      <w:r>
        <w:rPr>
          <w:rFonts w:hint="eastAsia" w:hAnsi="宋体" w:cs="宋体"/>
          <w:szCs w:val="21"/>
        </w:rPr>
        <w:br w:type="textWrapping"/>
      </w:r>
      <w:r>
        <w:rPr>
          <w:rFonts w:hint="eastAsia" w:hAnsi="宋体" w:cs="宋体"/>
          <w:szCs w:val="21"/>
        </w:rPr>
        <w:t>3.未制定水上水下活动的方案，包括起止时间、地点和范围、进度安排等； 4.对安全和防污染有重大影响的，未通过通航安全评估；5.未建立安全、防污染的责任制，未制定符合水上交通安全和防污染要求的保障措施和应急预案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0" w:firstLineChars="0"/>
        <w:jc w:val="left"/>
        <w:rPr>
          <w:rFonts w:hAnsi="宋体" w:cs="宋体"/>
          <w:szCs w:val="21"/>
        </w:rPr>
      </w:pPr>
      <w:r>
        <w:rPr>
          <w:rFonts w:hint="eastAsia" w:hAnsi="宋体" w:cs="宋体"/>
          <w:szCs w:val="21"/>
        </w:rPr>
        <w:t xml:space="preserve"> 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pPr w:leftFromText="180" w:rightFromText="180" w:vertAnchor="text" w:horzAnchor="page" w:tblpX="1598" w:tblpY="25"/>
        <w:tblOverlap w:val="never"/>
        <w:tblW w:w="9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01"/>
        <w:gridCol w:w="1870"/>
        <w:gridCol w:w="1415"/>
        <w:gridCol w:w="1132"/>
        <w:gridCol w:w="992"/>
        <w:gridCol w:w="99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5" w:hRule="atLeast"/>
        </w:trPr>
        <w:tc>
          <w:tcPr>
            <w:tcW w:w="260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870"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41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13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99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99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99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1.水上水下活动通航安全审核申请书</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2.项目的批准文件及其复印件（需办理批准手续的项目）</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3.通航安全的技术资料及施工作业图纸（施工简图）</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4.水上水下活动方案，施工作业安全及防污染责任制、保障措施和应急预案</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5.水上水下活动的合同或协议书及其复印件</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6.施工作业单位的资质认证文书及其复印件（施工作业时）</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7.参与施工作业（活动）的船舶清单</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8"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8.已通过评审的通航安全评估报告（对通航安全、防治船舶污染可能构成重大影响的）</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26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9.委托证明及委托人和被委托人身份证</w:t>
            </w:r>
          </w:p>
        </w:tc>
        <w:tc>
          <w:tcPr>
            <w:tcW w:w="187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水上水下活动许可（架设桥梁索道）</w:t>
            </w:r>
          </w:p>
        </w:tc>
        <w:tc>
          <w:tcPr>
            <w:tcW w:w="14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3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ind w:firstLine="315" w:firstLineChars="150"/>
        <w:jc w:val="left"/>
        <w:rPr>
          <w:rFonts w:hAnsi="宋体" w:cs="宋体"/>
          <w:szCs w:val="21"/>
        </w:rPr>
      </w:pPr>
      <w:r>
        <w:rPr>
          <w:rFonts w:hint="eastAsia" w:hAnsi="宋体" w:cs="宋体"/>
          <w:szCs w:val="21"/>
        </w:rPr>
        <w:t>（一）申请</w:t>
      </w:r>
    </w:p>
    <w:p>
      <w:pPr>
        <w:pStyle w:val="14"/>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ind w:firstLine="315" w:firstLineChars="150"/>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ind w:firstLine="315" w:firstLineChars="150"/>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ind w:firstLine="315" w:firstLineChars="150"/>
        <w:jc w:val="left"/>
        <w:rPr>
          <w:rFonts w:hAnsi="宋体" w:cs="宋体"/>
          <w:szCs w:val="21"/>
        </w:rPr>
      </w:pPr>
      <w:r>
        <w:rPr>
          <w:rFonts w:hint="eastAsia" w:hAnsi="宋体" w:cs="宋体"/>
          <w:szCs w:val="21"/>
        </w:rPr>
        <w:t>（四）决定</w:t>
      </w:r>
    </w:p>
    <w:p>
      <w:pPr>
        <w:pStyle w:val="14"/>
        <w:jc w:val="left"/>
        <w:rPr>
          <w:rFonts w:hAnsi="宋体" w:cs="宋体"/>
          <w:szCs w:val="21"/>
        </w:rPr>
      </w:pPr>
      <w:r>
        <w:rPr>
          <w:rFonts w:hint="eastAsia" w:hAnsi="宋体" w:cs="宋体"/>
          <w:szCs w:val="21"/>
        </w:rPr>
        <w:t>申请材料符合法定条件的，考试合格的，许可机关填写行政许可决定审批表，经初审、复审、审定，依法作出准予行政许可的书面决定。通知申请人领取《水上水下活动许可证》</w:t>
      </w:r>
    </w:p>
    <w:p>
      <w:pPr>
        <w:pStyle w:val="14"/>
        <w:ind w:firstLine="0" w:firstLineChars="0"/>
        <w:jc w:val="left"/>
        <w:rPr>
          <w:rFonts w:hAnsi="宋体" w:cs="宋体"/>
          <w:szCs w:val="21"/>
        </w:rPr>
      </w:pPr>
      <w:r>
        <w:rPr>
          <w:rFonts w:hint="eastAsia" w:ascii="黑体" w:hAnsi="黑体" w:eastAsia="黑体" w:cs="黑体"/>
        </w:rPr>
        <w:t>十一、办理时限</w:t>
      </w:r>
    </w:p>
    <w:p>
      <w:pPr>
        <w:pStyle w:val="14"/>
        <w:ind w:firstLine="210" w:firstLineChars="100"/>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ind w:firstLine="210" w:firstLineChars="100"/>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ascii="黑体" w:hAnsi="黑体" w:eastAsia="黑体" w:cs="黑体"/>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ind w:firstLineChars="0"/>
        <w:jc w:val="left"/>
        <w:rPr>
          <w:rFonts w:hAnsi="宋体" w:cs="宋体"/>
          <w:szCs w:val="21"/>
        </w:rPr>
      </w:pPr>
      <w:r>
        <w:rPr>
          <w:rFonts w:hint="eastAsia" w:hAnsi="宋体" w:cs="宋体"/>
          <w:szCs w:val="21"/>
        </w:rPr>
        <w:t>（一）申请人在申请行政许可过程中，依法享有陈述权、申辩权；</w:t>
      </w:r>
    </w:p>
    <w:p>
      <w:pPr>
        <w:pStyle w:val="14"/>
        <w:ind w:firstLineChars="0"/>
        <w:jc w:val="left"/>
        <w:rPr>
          <w:rFonts w:hAnsi="宋体" w:cs="宋体"/>
          <w:szCs w:val="21"/>
        </w:rPr>
      </w:pPr>
      <w:r>
        <w:rPr>
          <w:rFonts w:hint="eastAsia" w:hAnsi="宋体" w:cs="宋体"/>
          <w:szCs w:val="21"/>
        </w:rPr>
        <w:t>（二）申请人被驳回的有权要求说明理由；</w:t>
      </w:r>
    </w:p>
    <w:p>
      <w:pPr>
        <w:pStyle w:val="14"/>
        <w:ind w:left="630" w:leftChars="200" w:hanging="210" w:hangingChars="100"/>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0375-5099909</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ind w:firstLine="315" w:firstLineChars="150"/>
        <w:jc w:val="left"/>
        <w:rPr>
          <w:rFonts w:hAnsi="宋体" w:cs="宋体"/>
          <w:szCs w:val="21"/>
        </w:rPr>
      </w:pPr>
      <w:r>
        <w:rPr>
          <w:rFonts w:hint="eastAsia" w:hAnsi="宋体" w:cs="宋体"/>
          <w:szCs w:val="21"/>
        </w:rPr>
        <w:t>（一）现场监督投诉</w:t>
      </w:r>
    </w:p>
    <w:p>
      <w:pPr>
        <w:pStyle w:val="14"/>
        <w:jc w:val="left"/>
        <w:rPr>
          <w:rFonts w:hAnsi="宋体" w:cs="宋体"/>
          <w:szCs w:val="21"/>
        </w:rPr>
      </w:pPr>
      <w:r>
        <w:rPr>
          <w:rFonts w:hint="eastAsia" w:hAnsi="宋体" w:cs="宋体"/>
          <w:szCs w:val="21"/>
        </w:rPr>
        <w:t>鲁山县行政服务中心业务科</w:t>
      </w:r>
    </w:p>
    <w:p>
      <w:pPr>
        <w:pStyle w:val="14"/>
        <w:ind w:firstLine="315" w:firstLineChars="150"/>
        <w:jc w:val="left"/>
        <w:rPr>
          <w:rFonts w:hAnsi="宋体" w:cs="宋体"/>
          <w:szCs w:val="21"/>
        </w:rPr>
      </w:pPr>
      <w:r>
        <w:rPr>
          <w:rFonts w:hint="eastAsia" w:hAnsi="宋体" w:cs="宋体"/>
          <w:szCs w:val="21"/>
        </w:rPr>
        <w:t>（二）电话监督投诉</w:t>
      </w:r>
    </w:p>
    <w:p>
      <w:pPr>
        <w:pStyle w:val="14"/>
        <w:jc w:val="left"/>
        <w:rPr>
          <w:rFonts w:hAnsi="宋体" w:cs="宋体"/>
          <w:szCs w:val="21"/>
        </w:rPr>
      </w:pPr>
      <w:r>
        <w:rPr>
          <w:rFonts w:hint="eastAsia" w:hAnsi="宋体" w:cs="宋体"/>
          <w:szCs w:val="21"/>
        </w:rPr>
        <w:t>1.鲁山县交通运输局电话：0375-7173517</w:t>
      </w:r>
    </w:p>
    <w:p>
      <w:pPr>
        <w:pStyle w:val="14"/>
        <w:jc w:val="left"/>
        <w:rPr>
          <w:rFonts w:hAnsi="宋体" w:cs="宋体"/>
          <w:szCs w:val="21"/>
        </w:rPr>
      </w:pPr>
      <w:r>
        <w:rPr>
          <w:rFonts w:hint="eastAsia" w:hAnsi="宋体" w:cs="宋体"/>
          <w:szCs w:val="21"/>
        </w:rPr>
        <w:t>2.鲁山县行政服务中心投诉电话：0375-7172625</w:t>
      </w:r>
    </w:p>
    <w:p>
      <w:pPr>
        <w:pStyle w:val="14"/>
        <w:ind w:firstLine="315" w:firstLineChars="150"/>
        <w:jc w:val="left"/>
        <w:rPr>
          <w:rFonts w:hAnsi="宋体" w:cs="宋体"/>
          <w:szCs w:val="21"/>
        </w:rPr>
      </w:pPr>
      <w:r>
        <w:rPr>
          <w:rFonts w:hint="eastAsia" w:hAnsi="宋体" w:cs="宋体"/>
          <w:szCs w:val="21"/>
        </w:rPr>
        <w:t>（三）网上监督投诉</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0" w:firstLineChars="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rPr>
          <w:rFonts w:hAnsi="宋体" w:cs="宋体"/>
          <w:szCs w:val="21"/>
        </w:rPr>
      </w:pPr>
      <w:r>
        <w:rPr>
          <w:rFonts w:hint="eastAsia" w:hAnsi="宋体" w:cs="宋体"/>
          <w:szCs w:val="21"/>
        </w:rPr>
        <w:t>附件1：水上水下活动许可（架设桥梁索道）申请表</w:t>
      </w:r>
    </w:p>
    <w:p>
      <w:pPr>
        <w:pStyle w:val="14"/>
        <w:jc w:val="left"/>
        <w:rPr>
          <w:rFonts w:hAnsi="宋体" w:cs="宋体"/>
          <w:szCs w:val="21"/>
        </w:rPr>
      </w:pPr>
      <w:r>
        <w:rPr>
          <w:rFonts w:hint="eastAsia" w:hAnsi="宋体" w:cs="宋体"/>
          <w:szCs w:val="21"/>
        </w:rPr>
        <w:t>附件2：水上水下活动许可（架设桥梁索道）申请表示范文本</w:t>
      </w:r>
    </w:p>
    <w:p>
      <w:pPr>
        <w:pStyle w:val="14"/>
        <w:jc w:val="left"/>
        <w:rPr>
          <w:rFonts w:hAnsi="宋体" w:cs="宋体"/>
          <w:szCs w:val="21"/>
        </w:rPr>
      </w:pPr>
      <w:r>
        <w:rPr>
          <w:rFonts w:hint="eastAsia" w:hAnsi="宋体" w:cs="宋体"/>
          <w:szCs w:val="21"/>
        </w:rPr>
        <w:t>附件3：事项流程图</w:t>
      </w:r>
    </w:p>
    <w:p>
      <w:pPr>
        <w:pStyle w:val="14"/>
        <w:jc w:val="left"/>
        <w:rPr>
          <w:rFonts w:hAnsi="宋体" w:cs="宋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jc w:val="left"/>
        <w:rPr>
          <w:rFonts w:ascii="黑体" w:hAnsi="黑体" w:eastAsia="黑体" w:cs="黑体"/>
          <w:szCs w:val="21"/>
        </w:rPr>
      </w:pPr>
    </w:p>
    <w:p>
      <w:pPr>
        <w:pStyle w:val="14"/>
        <w:ind w:firstLine="1470" w:firstLineChars="700"/>
        <w:jc w:val="left"/>
        <w:rPr>
          <w:rFonts w:ascii="黑体" w:hAnsi="黑体" w:eastAsia="黑体" w:cs="黑体"/>
          <w:szCs w:val="21"/>
        </w:rPr>
      </w:pPr>
      <w:r>
        <w:rPr>
          <w:rFonts w:hint="eastAsia" w:ascii="黑体" w:hAnsi="黑体" w:eastAsia="黑体" w:cs="黑体"/>
          <w:szCs w:val="21"/>
        </w:rPr>
        <w:t>附件1：水上水下活动许可（架设桥梁索道）申请表</w:t>
      </w:r>
    </w:p>
    <w:p>
      <w:pPr>
        <w:pStyle w:val="14"/>
        <w:jc w:val="left"/>
        <w:rPr>
          <w:rFonts w:hAnsi="宋体" w:cs="宋体"/>
          <w:szCs w:val="21"/>
        </w:rPr>
      </w:pPr>
    </w:p>
    <w:p>
      <w:pPr>
        <w:jc w:val="center"/>
        <w:rPr>
          <w:rFonts w:ascii="黑体" w:eastAsia="黑体"/>
          <w:b/>
          <w:sz w:val="32"/>
          <w:szCs w:val="32"/>
        </w:rPr>
      </w:pPr>
      <w:r>
        <w:rPr>
          <w:rFonts w:ascii="黑体" w:eastAsia="黑体"/>
          <w:b/>
          <w:sz w:val="32"/>
          <w:szCs w:val="32"/>
        </w:rPr>
        <w:pict>
          <v:shape id="_x0000_s1045" o:spid="_x0000_s1045"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spacing w:line="360" w:lineRule="auto"/>
        <w:jc w:val="left"/>
        <w:rPr>
          <w:rFonts w:ascii="宋体" w:hAnsi="宋体"/>
        </w:rPr>
      </w:pPr>
    </w:p>
    <w:p>
      <w:pPr>
        <w:pStyle w:val="14"/>
        <w:ind w:firstLine="1260" w:firstLineChars="600"/>
        <w:jc w:val="left"/>
        <w:rPr>
          <w:rFonts w:ascii="黑体" w:hAnsi="黑体" w:eastAsia="黑体" w:cs="黑体"/>
          <w:szCs w:val="21"/>
        </w:rPr>
      </w:pPr>
      <w:r>
        <w:rPr>
          <w:rFonts w:hint="eastAsia" w:ascii="黑体" w:hAnsi="黑体" w:eastAsia="黑体" w:cs="黑体"/>
          <w:szCs w:val="21"/>
        </w:rPr>
        <w:t>附件2：水上水下活动许可（架设桥梁索道）申请表示范文本</w:t>
      </w:r>
    </w:p>
    <w:p>
      <w:pPr>
        <w:jc w:val="center"/>
        <w:rPr>
          <w:rFonts w:ascii="黑体" w:eastAsia="黑体"/>
          <w:b/>
          <w:sz w:val="32"/>
          <w:szCs w:val="32"/>
        </w:rPr>
      </w:pPr>
    </w:p>
    <w:p>
      <w:pPr>
        <w:jc w:val="center"/>
        <w:rPr>
          <w:rFonts w:ascii="黑体" w:eastAsia="黑体"/>
          <w:b/>
          <w:sz w:val="32"/>
          <w:szCs w:val="32"/>
        </w:rPr>
      </w:pPr>
      <w:r>
        <w:rPr>
          <w:rFonts w:ascii="黑体" w:eastAsia="黑体"/>
          <w:b/>
          <w:sz w:val="32"/>
          <w:szCs w:val="32"/>
        </w:rPr>
        <w:pict>
          <v:shape id="_x0000_s1079" o:spid="_x0000_s1079"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2520" w:firstLineChars="1200"/>
        <w:jc w:val="left"/>
        <w:rPr>
          <w:rFonts w:hAnsi="宋体"/>
          <w:szCs w:val="24"/>
        </w:rPr>
      </w:pPr>
    </w:p>
    <w:p>
      <w:pPr>
        <w:pStyle w:val="14"/>
        <w:ind w:firstLine="2520" w:firstLineChars="1200"/>
        <w:jc w:val="left"/>
        <w:rPr>
          <w:rFonts w:hAnsi="宋体"/>
          <w:szCs w:val="24"/>
        </w:rPr>
      </w:pPr>
    </w:p>
    <w:p>
      <w:pPr>
        <w:pStyle w:val="14"/>
        <w:ind w:firstLine="2730" w:firstLineChars="1300"/>
        <w:jc w:val="left"/>
        <w:rPr>
          <w:rFonts w:ascii="黑体" w:hAnsi="黑体" w:eastAsia="黑体" w:cs="宋体"/>
          <w:szCs w:val="21"/>
        </w:rPr>
      </w:pPr>
      <w:r>
        <w:rPr>
          <w:rFonts w:hint="eastAsia" w:ascii="黑体" w:hAnsi="黑体" w:eastAsia="黑体" w:cs="宋体"/>
          <w:szCs w:val="21"/>
        </w:rPr>
        <w:t>附件3：事项流程图</w:t>
      </w:r>
    </w:p>
    <w:p>
      <w:pPr>
        <w:spacing w:line="360" w:lineRule="auto"/>
        <w:jc w:val="left"/>
        <w:rPr>
          <w:rFonts w:ascii="宋体" w:hAnsi="宋体"/>
        </w:rPr>
      </w:pPr>
    </w:p>
    <w:p>
      <w:pPr>
        <w:spacing w:line="360" w:lineRule="auto"/>
        <w:jc w:val="left"/>
        <w:rPr>
          <w:rFonts w:ascii="宋体" w:hAnsi="宋体"/>
        </w:rPr>
      </w:pPr>
      <w:r>
        <w:rPr>
          <w:rFonts w:ascii="宋体" w:hAnsi="宋体"/>
        </w:rPr>
        <w:pict>
          <v:shape id="_x0000_i1038" o:spt="75" type="#_x0000_t75" style="height:407.25pt;width:427.5pt;" filled="f" o:preferrelative="t" stroked="f" coordsize="21600,21600">
            <v:path/>
            <v:fill on="f" focussize="0,0"/>
            <v:stroke on="f" joinstyle="miter"/>
            <v:imagedata r:id="rId9" o:title="流程图"/>
            <o:lock v:ext="edit" aspectratio="t"/>
            <w10:wrap type="none"/>
            <w10:anchorlock/>
          </v:shape>
        </w:pict>
      </w: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pStyle w:val="14"/>
        <w:spacing w:beforeLines="50" w:afterLines="50"/>
        <w:ind w:right="560" w:firstLine="2380" w:firstLineChars="850"/>
        <w:rPr>
          <w:rFonts w:ascii="黑体" w:hAnsi="黑体" w:eastAsia="黑体"/>
          <w:color w:val="000000"/>
          <w:sz w:val="28"/>
          <w:szCs w:val="28"/>
        </w:rPr>
      </w:pPr>
      <w:r>
        <w:rPr>
          <w:rFonts w:hint="eastAsia" w:ascii="黑体" w:hAnsi="黑体" w:eastAsia="黑体"/>
          <w:color w:val="000000"/>
          <w:sz w:val="28"/>
          <w:szCs w:val="28"/>
        </w:rPr>
        <w:t>FWZN-11410423005487735X400011804100008</w:t>
      </w:r>
    </w:p>
    <w:p>
      <w:pPr>
        <w:pStyle w:val="14"/>
        <w:ind w:firstLine="0" w:firstLineChars="0"/>
        <w:jc w:val="left"/>
        <w:rPr>
          <w:rFonts w:ascii="黑体" w:hAnsi="黑体" w:eastAsia="黑体"/>
          <w:color w:val="000000"/>
          <w:sz w:val="52"/>
          <w:szCs w:val="52"/>
        </w:rPr>
      </w:pPr>
    </w:p>
    <w:p>
      <w:pPr>
        <w:pStyle w:val="14"/>
        <w:ind w:firstLine="2660" w:firstLineChars="950"/>
        <w:jc w:val="left"/>
        <w:rPr>
          <w:rFonts w:ascii="黑体" w:hAnsi="黑体" w:eastAsia="黑体" w:cs="宋体"/>
          <w:sz w:val="28"/>
          <w:szCs w:val="28"/>
        </w:rPr>
      </w:pPr>
    </w:p>
    <w:p>
      <w:pPr>
        <w:pStyle w:val="14"/>
        <w:ind w:firstLine="2660" w:firstLineChars="950"/>
        <w:jc w:val="left"/>
        <w:rPr>
          <w:rFonts w:ascii="黑体" w:hAnsi="黑体" w:eastAsia="黑体" w:cs="宋体"/>
          <w:sz w:val="28"/>
          <w:szCs w:val="28"/>
        </w:rPr>
      </w:pPr>
    </w:p>
    <w:p>
      <w:pPr>
        <w:pStyle w:val="14"/>
        <w:ind w:firstLine="2080" w:firstLineChars="400"/>
        <w:rPr>
          <w:rFonts w:ascii="黑体" w:hAnsi="黑体" w:eastAsia="黑体"/>
          <w:color w:val="000000"/>
          <w:sz w:val="52"/>
          <w:szCs w:val="52"/>
        </w:rPr>
      </w:pPr>
      <w:r>
        <w:rPr>
          <w:rFonts w:ascii="黑体" w:hAnsi="黑体" w:eastAsia="黑体"/>
          <w:color w:val="000000"/>
          <w:sz w:val="52"/>
          <w:szCs w:val="52"/>
        </w:rPr>
        <w:t>水上水下活动许可</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（勘探、采掘、爆破）</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sz w:val="32"/>
          <w:szCs w:val="32"/>
        </w:rPr>
      </w:pPr>
      <w:r>
        <w:rPr>
          <w:rFonts w:ascii="黑体" w:hAnsi="黑体" w:eastAsia="黑体"/>
          <w:color w:val="000000"/>
          <w:sz w:val="32"/>
          <w:szCs w:val="32"/>
        </w:rPr>
        <w:t>水上水下活动许可（勘探、采掘、爆破）</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11410423005487735X400011804100008</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鲁山县行政区域内从事水上水下活动业务的单位，含自然人、法人和其它组织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szCs w:val="21"/>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1.水上水下活动已依法办理了其他相关手续；2.水上水下活动的单位、人员、船舶、设施符合安全航行、停泊和作业的要求； </w:t>
      </w:r>
      <w:r>
        <w:rPr>
          <w:rFonts w:hint="eastAsia" w:hAnsi="宋体" w:cs="宋体"/>
          <w:szCs w:val="21"/>
        </w:rPr>
        <w:br w:type="textWrapping"/>
      </w:r>
      <w:r>
        <w:rPr>
          <w:rFonts w:hint="eastAsia" w:hAnsi="宋体" w:cs="宋体"/>
          <w:szCs w:val="21"/>
        </w:rPr>
        <w:t>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（二）不准予批准的情形：</w:t>
      </w:r>
    </w:p>
    <w:p>
      <w:pPr>
        <w:pStyle w:val="14"/>
        <w:ind w:firstLine="315" w:firstLineChars="150"/>
        <w:jc w:val="left"/>
        <w:rPr>
          <w:rFonts w:hAnsi="宋体" w:cs="宋体"/>
          <w:szCs w:val="21"/>
        </w:rPr>
      </w:pPr>
      <w:r>
        <w:rPr>
          <w:rFonts w:hint="eastAsia" w:hAnsi="宋体" w:cs="宋体"/>
          <w:szCs w:val="21"/>
        </w:rPr>
        <w:t>1.水上水下活动未依法办理了其他相关手续；2.水上水下活动的单位、人员、船舶、设施不符合安全航行、停泊和作业的要求； </w:t>
      </w:r>
      <w:r>
        <w:rPr>
          <w:rFonts w:hint="eastAsia" w:hAnsi="宋体" w:cs="宋体"/>
          <w:szCs w:val="21"/>
        </w:rPr>
        <w:br w:type="textWrapping"/>
      </w:r>
      <w:r>
        <w:rPr>
          <w:rFonts w:hint="eastAsia" w:hAnsi="宋体" w:cs="宋体"/>
          <w:szCs w:val="21"/>
        </w:rPr>
        <w:t>3.未制定水上水下活动的方案，包括起止时间、地点和范围、进度安排等； 4.对安全和防污染有重大影响的，未通过通航安全评估；5.未建立安全、防污染的责任制，未制定符合水上交通安全和防污染要求的保障措施和应急预案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525" w:firstLineChars="250"/>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color w:val="333333"/>
          <w:kern w:val="0"/>
          <w:sz w:val="24"/>
        </w:rPr>
      </w:pPr>
      <w:r>
        <w:rPr>
          <w:rFonts w:hint="eastAsia" w:hAnsi="宋体" w:cs="宋体"/>
          <w:szCs w:val="21"/>
        </w:rPr>
        <w:t>申办材料应符合以下要求：</w:t>
      </w: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内河交通安全管理条例》（国务院令第355号）第二十五条规定：在内河通航水域或者岸线上进行下列可能影响通航安全的作业或者活动的，应当在进行作业或者活动前报海事管理机构批准：（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进行前款所列作业或者活动，需要进行可行性研究的，在进行可行性研究时应当征求海事管理机构的意见；依照法律、行政法规的规定，需经其他有关部门审批的，还应当依法办理有关审批手续。 《中华人民共和国水上水下活动通航安全管理规定》（交通运输部令2016年第69号）第二条　公民、法人或者其他组织在中华人民共和国内河通航水域或者岸线上和国家管辖海域从事下列可能影响通航安全的水上水下活动，适用本规定：（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八）打捞沉船、沉物；（九）在国家管辖海域内进行调查、测量、过驳、大型设施和移动式平台拖带、捕捞、养殖、科学试验等水上水下施工活动以及在港区、锚地、航道、通航密集区进行的其他有碍航行安全的活动；（十）在内河通航水域进行的气象观测、测量、地质调查，航道日常养护、大面积清除水面垃圾和可能影响内河通航水域交通安全的其他行为。第五条规定：从事本规定第二条第（一）项至第（九）项的水上水下活动的建设单位、主办单位或者对工程总负责的施工作业者，应当按照《中华人民共和国海事行政许可条件规定》明确的相应条件向活动地的海事管理机构提出申请并报送相应的材料。在取得海事管理机构颁发的《中华人民共和国水上水下活动许可证》(以下简称许可证)后，方可进行相应的水上水下活动。</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66" o:spid="_x0000_s1080" o:spt="75" type="#_x0000_t75" style="position:absolute;left:0pt;margin-top:83pt;height:642.25pt;width:454.25pt;mso-position-horizontal:center;mso-position-horizontal-relative:page;mso-position-vertical-relative:page;z-index:251659264;mso-width-relative:page;mso-height-relative:page;" filled="f" o:preferrelative="t" stroked="f" coordsize="21600,21600">
            <v:path/>
            <v:fill on="f" focussize="0,0"/>
            <v:stroke on="f" joinstyle="miter"/>
            <v:imagedata r:id="rId17"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tbl>
      <w:tblPr>
        <w:tblStyle w:val="9"/>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0"/>
        <w:gridCol w:w="1804"/>
        <w:gridCol w:w="1388"/>
        <w:gridCol w:w="1196"/>
        <w:gridCol w:w="1024"/>
        <w:gridCol w:w="971"/>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0" w:hRule="atLeast"/>
          <w:jc w:val="center"/>
        </w:trPr>
        <w:tc>
          <w:tcPr>
            <w:tcW w:w="2440"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80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38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19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102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97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101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1.委托证明及委托人和被委托人身份证明及其复印件（委托时）</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2.已通过评审的通航安全评估报告（对通航安全、防治船舶污染可能构成重大影响的）</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3.参与施工作业（活动）的船舶清单</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4.施工作业单位的资质认证文书及其复印件（施工作业时</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5.水上水下活动的合同或协议书及其复印件</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6.水上水下活动方案，施工作业安全及防污染责任制、保障措施和应急预案</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7.通航安全的技术资料及施工作业图纸（施工简图）</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8.项目的批准文件及其复印件（需办理批准手续的项目）</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244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9.水上水下活动通航安全审核申请书</w:t>
            </w:r>
          </w:p>
        </w:tc>
        <w:tc>
          <w:tcPr>
            <w:tcW w:w="180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水上水下活动许可（勘探、采掘、爆破）</w:t>
            </w:r>
          </w:p>
        </w:tc>
        <w:tc>
          <w:tcPr>
            <w:tcW w:w="138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19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7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67" o:spid="_x0000_s1081" o:spt="75" type="#_x0000_t75" style="position:absolute;left:0pt;margin-left:111.65pt;margin-top:68.5pt;height:478.9pt;width:364.5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ind w:firstLine="210" w:firstLineChars="100"/>
        <w:jc w:val="left"/>
        <w:rPr>
          <w:rFonts w:hAnsi="宋体" w:cs="宋体"/>
          <w:szCs w:val="21"/>
        </w:rPr>
      </w:pPr>
      <w:r>
        <w:rPr>
          <w:rFonts w:hint="eastAsia" w:hAnsi="宋体" w:cs="宋体"/>
          <w:szCs w:val="21"/>
        </w:rPr>
        <w:t>（一）窗口受理：直接到鲁山县行政服务中心综合窗口提交申办材料。</w:t>
      </w:r>
    </w:p>
    <w:p>
      <w:pPr>
        <w:pStyle w:val="14"/>
        <w:ind w:firstLine="210" w:firstLineChars="100"/>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（一）申请</w:t>
      </w:r>
    </w:p>
    <w:p>
      <w:pPr>
        <w:pStyle w:val="14"/>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jc w:val="left"/>
        <w:rPr>
          <w:rFonts w:hAnsi="宋体" w:cs="宋体"/>
          <w:szCs w:val="21"/>
        </w:rPr>
      </w:pPr>
      <w:r>
        <w:rPr>
          <w:rFonts w:hint="eastAsia" w:hAnsi="宋体" w:cs="宋体"/>
          <w:szCs w:val="21"/>
        </w:rPr>
        <w:t>申请材料符合法定条件的，考试合格的，许可机关填写行政许可决定审批表，经初审、复审、审定，依法作出准予行政许可的书面决定。通知申请人领取《水上水下活动许可证》。</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0375-5099909</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840" w:firstLineChars="40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840" w:firstLineChars="400"/>
        <w:jc w:val="left"/>
        <w:rPr>
          <w:rFonts w:hAnsi="宋体" w:cs="宋体"/>
          <w:szCs w:val="21"/>
        </w:rPr>
      </w:pPr>
      <w:r>
        <w:rPr>
          <w:rFonts w:hint="eastAsia" w:hAnsi="宋体" w:cs="宋体"/>
          <w:szCs w:val="21"/>
        </w:rPr>
        <w:t>1.鲁山县交通运输局电话：0375-7173517</w:t>
      </w:r>
    </w:p>
    <w:p>
      <w:pPr>
        <w:pStyle w:val="14"/>
        <w:ind w:firstLine="840" w:firstLineChars="40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840" w:firstLineChars="40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0" w:firstLineChars="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附件1：水上水下活动许可（勘探、采掘、爆破）申请表</w:t>
      </w:r>
    </w:p>
    <w:p>
      <w:pPr>
        <w:pStyle w:val="14"/>
        <w:jc w:val="left"/>
        <w:rPr>
          <w:rFonts w:hAnsi="宋体" w:cs="宋体"/>
          <w:szCs w:val="21"/>
        </w:rPr>
      </w:pPr>
      <w:r>
        <w:rPr>
          <w:rFonts w:hint="eastAsia" w:hAnsi="宋体" w:cs="宋体"/>
          <w:szCs w:val="21"/>
        </w:rPr>
        <w:t>附件2：水上水下活动许可（勘探、采掘、爆破）申请表示范文本</w:t>
      </w:r>
    </w:p>
    <w:p>
      <w:pPr>
        <w:pStyle w:val="14"/>
        <w:jc w:val="left"/>
        <w:rPr>
          <w:rFonts w:hAnsi="宋体" w:cs="宋体"/>
          <w:szCs w:val="21"/>
        </w:rPr>
      </w:pPr>
      <w:r>
        <w:rPr>
          <w:rFonts w:hint="eastAsia" w:hAnsi="宋体" w:cs="宋体"/>
          <w:szCs w:val="21"/>
        </w:rPr>
        <w:t>附件3：事项流程图</w:t>
      </w:r>
    </w:p>
    <w:p>
      <w:pPr>
        <w:pStyle w:val="14"/>
        <w:tabs>
          <w:tab w:val="left" w:pos="2925"/>
          <w:tab w:val="clear" w:pos="4201"/>
          <w:tab w:val="clear" w:pos="9298"/>
        </w:tabs>
        <w:spacing w:beforeLines="50" w:afterLines="50"/>
        <w:ind w:firstLine="0" w:firstLineChars="0"/>
        <w:jc w:val="center"/>
        <w:rPr>
          <w:rFonts w:ascii="黑体" w:hAnsi="黑体" w:eastAsia="黑体" w:cs="黑体"/>
          <w:szCs w:val="21"/>
        </w:rPr>
      </w:pPr>
    </w:p>
    <w:p>
      <w:pPr>
        <w:pStyle w:val="14"/>
        <w:tabs>
          <w:tab w:val="left" w:pos="2925"/>
          <w:tab w:val="clear" w:pos="4201"/>
          <w:tab w:val="clear" w:pos="9298"/>
        </w:tabs>
        <w:spacing w:beforeLines="50" w:afterLines="50"/>
        <w:ind w:firstLine="0" w:firstLineChars="0"/>
        <w:jc w:val="center"/>
        <w:rPr>
          <w:rFonts w:ascii="黑体" w:hAnsi="黑体" w:eastAsia="黑体" w:cs="黑体"/>
          <w:sz w:val="32"/>
          <w:szCs w:val="32"/>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ind w:firstLine="1155" w:firstLineChars="550"/>
        <w:jc w:val="left"/>
        <w:rPr>
          <w:rFonts w:ascii="黑体" w:hAnsi="黑体" w:eastAsia="黑体" w:cs="黑体"/>
          <w:szCs w:val="21"/>
        </w:rPr>
      </w:pPr>
    </w:p>
    <w:p>
      <w:pPr>
        <w:pStyle w:val="14"/>
        <w:ind w:firstLine="1155" w:firstLineChars="550"/>
        <w:jc w:val="left"/>
        <w:rPr>
          <w:rFonts w:ascii="黑体" w:hAnsi="黑体" w:eastAsia="黑体" w:cs="黑体"/>
          <w:szCs w:val="21"/>
        </w:rPr>
      </w:pPr>
      <w:r>
        <w:rPr>
          <w:rFonts w:hint="eastAsia" w:ascii="黑体" w:hAnsi="黑体" w:eastAsia="黑体" w:cs="黑体"/>
          <w:szCs w:val="21"/>
        </w:rPr>
        <w:t>附件1：水上水下活动许可（勘探、采掘、爆破）申请表</w:t>
      </w:r>
    </w:p>
    <w:p>
      <w:pPr>
        <w:pStyle w:val="14"/>
        <w:ind w:firstLine="0" w:firstLineChars="0"/>
        <w:jc w:val="center"/>
        <w:rPr>
          <w:rFonts w:ascii="黑体" w:hAnsi="黑体" w:eastAsia="黑体" w:cs="黑体"/>
          <w:sz w:val="32"/>
          <w:szCs w:val="32"/>
        </w:rPr>
      </w:pPr>
    </w:p>
    <w:p>
      <w:pPr>
        <w:pStyle w:val="14"/>
        <w:ind w:firstLine="0" w:firstLineChars="0"/>
        <w:jc w:val="center"/>
        <w:rPr>
          <w:rFonts w:ascii="黑体" w:hAnsi="黑体" w:eastAsia="黑体" w:cs="黑体"/>
          <w:sz w:val="32"/>
          <w:szCs w:val="32"/>
        </w:rPr>
      </w:pPr>
    </w:p>
    <w:p>
      <w:pPr>
        <w:jc w:val="center"/>
        <w:rPr>
          <w:rFonts w:ascii="黑体" w:eastAsia="黑体"/>
          <w:b/>
          <w:sz w:val="32"/>
          <w:szCs w:val="32"/>
        </w:rPr>
      </w:pPr>
      <w:r>
        <w:rPr>
          <w:rFonts w:ascii="黑体" w:eastAsia="黑体"/>
          <w:b/>
          <w:sz w:val="32"/>
          <w:szCs w:val="32"/>
        </w:rPr>
        <w:pict>
          <v:shape id="_x0000_s1046" o:spid="_x0000_s1046"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0" w:firstLineChars="0"/>
        <w:jc w:val="left"/>
        <w:rPr>
          <w:rFonts w:hAnsi="宋体"/>
          <w:szCs w:val="24"/>
        </w:rPr>
      </w:pPr>
    </w:p>
    <w:p>
      <w:pPr>
        <w:pStyle w:val="14"/>
        <w:ind w:firstLine="0" w:firstLineChars="0"/>
        <w:jc w:val="left"/>
        <w:rPr>
          <w:rFonts w:hAnsi="宋体"/>
          <w:szCs w:val="24"/>
        </w:rPr>
      </w:pPr>
    </w:p>
    <w:p>
      <w:pPr>
        <w:pStyle w:val="14"/>
        <w:ind w:firstLine="840" w:firstLineChars="400"/>
        <w:jc w:val="left"/>
        <w:rPr>
          <w:rFonts w:ascii="黑体" w:hAnsi="黑体" w:eastAsia="黑体" w:cs="黑体"/>
          <w:szCs w:val="21"/>
        </w:rPr>
      </w:pPr>
      <w:r>
        <w:rPr>
          <w:rFonts w:hint="eastAsia" w:ascii="黑体" w:hAnsi="黑体" w:eastAsia="黑体" w:cs="黑体"/>
          <w:szCs w:val="21"/>
        </w:rPr>
        <w:t>附件2：水上水下活动许可（勘探、采掘、爆破）申请表示范文本</w:t>
      </w:r>
    </w:p>
    <w:p>
      <w:pPr>
        <w:pStyle w:val="14"/>
        <w:ind w:firstLine="0" w:firstLineChars="0"/>
        <w:rPr>
          <w:rFonts w:ascii="黑体" w:hAnsi="黑体" w:eastAsia="黑体" w:cs="黑体"/>
          <w:szCs w:val="21"/>
        </w:rPr>
      </w:pPr>
    </w:p>
    <w:p>
      <w:pPr>
        <w:pStyle w:val="14"/>
        <w:ind w:firstLine="0" w:firstLineChars="0"/>
        <w:rPr>
          <w:rFonts w:ascii="黑体" w:hAnsi="黑体" w:eastAsia="黑体" w:cs="黑体"/>
          <w:szCs w:val="21"/>
        </w:rPr>
      </w:pPr>
    </w:p>
    <w:p>
      <w:pPr>
        <w:jc w:val="center"/>
        <w:rPr>
          <w:rFonts w:ascii="黑体" w:eastAsia="黑体"/>
          <w:b/>
          <w:sz w:val="32"/>
          <w:szCs w:val="32"/>
        </w:rPr>
      </w:pPr>
    </w:p>
    <w:p>
      <w:pPr>
        <w:jc w:val="center"/>
        <w:rPr>
          <w:rFonts w:ascii="黑体" w:eastAsia="黑体"/>
          <w:b/>
          <w:sz w:val="32"/>
          <w:szCs w:val="32"/>
        </w:rPr>
      </w:pPr>
    </w:p>
    <w:p>
      <w:pPr>
        <w:jc w:val="center"/>
        <w:rPr>
          <w:rFonts w:ascii="黑体" w:eastAsia="黑体"/>
          <w:b/>
          <w:sz w:val="32"/>
          <w:szCs w:val="32"/>
        </w:rPr>
      </w:pPr>
      <w:r>
        <w:rPr>
          <w:rFonts w:ascii="黑体" w:eastAsia="黑体"/>
          <w:b/>
          <w:sz w:val="32"/>
          <w:szCs w:val="32"/>
        </w:rPr>
        <w:pict>
          <v:shape id="_x0000_s1047" o:spid="_x0000_s1047"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0" w:firstLineChars="0"/>
        <w:jc w:val="left"/>
        <w:rPr>
          <w:rFonts w:hAnsi="宋体" w:cs="宋体"/>
          <w:szCs w:val="21"/>
        </w:rPr>
      </w:pPr>
    </w:p>
    <w:p>
      <w:pPr>
        <w:pStyle w:val="14"/>
        <w:jc w:val="left"/>
        <w:rPr>
          <w:rFonts w:hAnsi="宋体" w:cs="宋体"/>
          <w:szCs w:val="21"/>
        </w:rPr>
      </w:pPr>
    </w:p>
    <w:p>
      <w:pPr>
        <w:pStyle w:val="14"/>
        <w:ind w:firstLine="3360" w:firstLineChars="1600"/>
        <w:jc w:val="left"/>
        <w:rPr>
          <w:rFonts w:ascii="黑体" w:hAnsi="黑体" w:eastAsia="黑体" w:cs="宋体"/>
          <w:szCs w:val="21"/>
        </w:rPr>
      </w:pPr>
      <w:r>
        <w:rPr>
          <w:rFonts w:hint="eastAsia" w:ascii="黑体" w:hAnsi="黑体" w:eastAsia="黑体" w:cs="宋体"/>
          <w:szCs w:val="21"/>
        </w:rPr>
        <w:t>附件3：事项流程图</w:t>
      </w:r>
    </w:p>
    <w:p>
      <w:pPr>
        <w:pStyle w:val="14"/>
        <w:ind w:firstLine="0" w:firstLineChars="0"/>
        <w:jc w:val="left"/>
        <w:rPr>
          <w:rFonts w:ascii="黑体" w:hAnsi="黑体" w:eastAsia="黑体" w:cs="宋体"/>
          <w:szCs w:val="21"/>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r>
        <w:rPr>
          <w:rFonts w:ascii="黑体" w:hAnsi="黑体" w:eastAsia="黑体"/>
          <w:color w:val="000000"/>
          <w:sz w:val="28"/>
          <w:szCs w:val="28"/>
        </w:rPr>
        <w:pict>
          <v:shape id="_x0000_i1039" o:spt="75" type="#_x0000_t75" style="height:530.25pt;width:457.5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right="560" w:firstLine="2660" w:firstLineChars="950"/>
        <w:rPr>
          <w:rFonts w:ascii="黑体" w:hAnsi="黑体" w:eastAsia="黑体"/>
          <w:color w:val="000000"/>
          <w:sz w:val="28"/>
          <w:szCs w:val="28"/>
        </w:rPr>
      </w:pPr>
      <w:r>
        <w:rPr>
          <w:rFonts w:hint="eastAsia" w:ascii="黑体" w:hAnsi="黑体" w:eastAsia="黑体"/>
          <w:color w:val="000000"/>
          <w:sz w:val="28"/>
          <w:szCs w:val="28"/>
        </w:rPr>
        <w:t>FWZN-11410423005487735X400011804100006</w:t>
      </w:r>
    </w:p>
    <w:p>
      <w:pPr>
        <w:pStyle w:val="14"/>
        <w:ind w:firstLine="0" w:firstLineChars="0"/>
        <w:jc w:val="center"/>
        <w:rPr>
          <w:rFonts w:ascii="黑体" w:hAnsi="黑体" w:eastAsia="黑体"/>
          <w:color w:val="000000"/>
          <w:sz w:val="52"/>
          <w:szCs w:val="52"/>
        </w:rPr>
      </w:pPr>
      <w:r>
        <w:rPr>
          <w:rFonts w:hint="eastAsia" w:ascii="黑体" w:hAnsi="黑体" w:eastAsia="黑体"/>
          <w:color w:val="000000"/>
          <w:sz w:val="52"/>
          <w:szCs w:val="52"/>
        </w:rPr>
        <w:t xml:space="preserve"> </w:t>
      </w:r>
    </w:p>
    <w:p>
      <w:pPr>
        <w:pStyle w:val="14"/>
        <w:ind w:firstLine="0" w:firstLineChars="0"/>
        <w:jc w:val="center"/>
        <w:rPr>
          <w:rFonts w:ascii="黑体" w:hAnsi="黑体" w:eastAsia="黑体"/>
          <w:color w:val="000000"/>
          <w:sz w:val="52"/>
          <w:szCs w:val="52"/>
        </w:rPr>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水上水下活动许可</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（内河载运或拖带超限物体）</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hAnsi="宋体" w:cs="宋体"/>
          <w:b/>
          <w:bCs/>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水上水下活动许可（内河载运或拖带超限物体）</w:t>
      </w:r>
    </w:p>
    <w:p>
      <w:pPr>
        <w:pStyle w:val="14"/>
        <w:ind w:firstLine="0" w:firstLineChars="0"/>
        <w:jc w:val="center"/>
        <w:rPr>
          <w:rFonts w:ascii="黑体" w:hAnsi="黑体" w:eastAsia="黑体"/>
          <w:sz w:val="32"/>
          <w:szCs w:val="32"/>
        </w:rPr>
      </w:pP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11410423005487735X400011804100006</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鲁山县行政区域内从事水上水下活动业务的单位，含自然人、法人和其它组织。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szCs w:val="21"/>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1.水上水下活动已依法办理了其他相关手续；2.水上水下活动的单位、人员、船舶、设施符合安全航行、停泊和作业的要求； </w:t>
      </w:r>
      <w:r>
        <w:rPr>
          <w:rFonts w:hint="eastAsia" w:hAnsi="宋体" w:cs="宋体"/>
          <w:szCs w:val="21"/>
        </w:rPr>
        <w:br w:type="textWrapping"/>
      </w:r>
      <w:r>
        <w:rPr>
          <w:rFonts w:hint="eastAsia" w:hAnsi="宋体" w:cs="宋体"/>
          <w:szCs w:val="21"/>
        </w:rPr>
        <w:t>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（二）不准予批准的情形：</w:t>
      </w:r>
    </w:p>
    <w:p>
      <w:pPr>
        <w:pStyle w:val="14"/>
        <w:ind w:firstLine="315" w:firstLineChars="150"/>
        <w:jc w:val="left"/>
        <w:rPr>
          <w:rFonts w:hAnsi="宋体" w:cs="宋体"/>
          <w:szCs w:val="21"/>
        </w:rPr>
      </w:pPr>
      <w:r>
        <w:rPr>
          <w:rFonts w:hint="eastAsia" w:hAnsi="宋体" w:cs="宋体"/>
          <w:szCs w:val="21"/>
        </w:rPr>
        <w:t>1.水上水下活动未依法办理了其他相关手续；2.水上水下活动的单位、人员、船舶、设施不符合安全航行、停泊和作业的要求； </w:t>
      </w:r>
      <w:r>
        <w:rPr>
          <w:rFonts w:hint="eastAsia" w:hAnsi="宋体" w:cs="宋体"/>
          <w:szCs w:val="21"/>
        </w:rPr>
        <w:br w:type="textWrapping"/>
      </w:r>
      <w:r>
        <w:rPr>
          <w:rFonts w:hint="eastAsia" w:hAnsi="宋体" w:cs="宋体"/>
          <w:szCs w:val="21"/>
        </w:rPr>
        <w:t>3.未制定水上水下活动的方案，包括起止时间、地点和范围、进度安排等； 4.对安全和防污染有重大影响的，未通过通航安全评估；5.未建立安全、防污染的责任制，未制定符合水上交通安全和防污染要求的保障措施和应急预案</w:t>
      </w:r>
    </w:p>
    <w:p>
      <w:pPr>
        <w:pStyle w:val="14"/>
        <w:ind w:firstLine="0" w:firstLineChars="0"/>
        <w:jc w:val="left"/>
        <w:rPr>
          <w:rFonts w:hAnsi="宋体" w:cs="宋体"/>
          <w:szCs w:val="21"/>
        </w:rPr>
      </w:pPr>
      <w:r>
        <w:rPr>
          <w:rFonts w:hint="eastAsia" w:hAnsi="宋体" w:cs="宋体"/>
          <w:szCs w:val="21"/>
        </w:rPr>
        <w:t>（三）其它需说明的情形：</w:t>
      </w:r>
    </w:p>
    <w:p>
      <w:pPr>
        <w:pStyle w:val="14"/>
        <w:ind w:firstLine="525" w:firstLineChars="250"/>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5"/>
        <w:gridCol w:w="2077"/>
        <w:gridCol w:w="1419"/>
        <w:gridCol w:w="1257"/>
        <w:gridCol w:w="1015"/>
        <w:gridCol w:w="993"/>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1" w:hRule="atLeast"/>
          <w:jc w:val="center"/>
        </w:trPr>
        <w:tc>
          <w:tcPr>
            <w:tcW w:w="2265" w:type="dxa"/>
            <w:tcMar>
              <w:top w:w="120" w:type="dxa"/>
              <w:left w:w="225" w:type="dxa"/>
              <w:bottom w:w="120" w:type="dxa"/>
              <w:right w:w="225" w:type="dxa"/>
            </w:tcMar>
            <w:vAlign w:val="center"/>
          </w:tcPr>
          <w:p>
            <w:pPr>
              <w:pStyle w:val="14"/>
              <w:ind w:firstLine="360"/>
              <w:jc w:val="left"/>
              <w:rPr>
                <w:rFonts w:hAnsi="宋体" w:cs="宋体"/>
                <w:sz w:val="18"/>
                <w:szCs w:val="18"/>
              </w:rPr>
            </w:pPr>
            <w:r>
              <w:rPr>
                <w:rFonts w:hint="eastAsia" w:hAnsi="宋体" w:cs="宋体"/>
                <w:sz w:val="18"/>
                <w:szCs w:val="18"/>
              </w:rPr>
              <w:t>材料名称</w:t>
            </w:r>
          </w:p>
        </w:tc>
        <w:tc>
          <w:tcPr>
            <w:tcW w:w="2077" w:type="dxa"/>
            <w:tcMar>
              <w:top w:w="120" w:type="dxa"/>
              <w:left w:w="225" w:type="dxa"/>
              <w:bottom w:w="120" w:type="dxa"/>
              <w:right w:w="225" w:type="dxa"/>
            </w:tcMar>
            <w:vAlign w:val="center"/>
          </w:tcPr>
          <w:p>
            <w:pPr>
              <w:pStyle w:val="14"/>
              <w:ind w:firstLine="360"/>
              <w:jc w:val="left"/>
              <w:rPr>
                <w:rFonts w:hAnsi="宋体" w:cs="宋体"/>
                <w:sz w:val="18"/>
                <w:szCs w:val="18"/>
              </w:rPr>
            </w:pPr>
            <w:r>
              <w:rPr>
                <w:rFonts w:hint="eastAsia" w:hAnsi="宋体" w:cs="宋体"/>
                <w:sz w:val="18"/>
                <w:szCs w:val="18"/>
              </w:rPr>
              <w:t>材料分类</w:t>
            </w:r>
          </w:p>
        </w:tc>
        <w:tc>
          <w:tcPr>
            <w:tcW w:w="1419" w:type="dxa"/>
            <w:tcMar>
              <w:top w:w="120" w:type="dxa"/>
              <w:left w:w="225" w:type="dxa"/>
              <w:bottom w:w="120" w:type="dxa"/>
              <w:right w:w="225" w:type="dxa"/>
            </w:tcMar>
            <w:vAlign w:val="center"/>
          </w:tcPr>
          <w:p>
            <w:pPr>
              <w:pStyle w:val="14"/>
              <w:ind w:firstLine="360"/>
              <w:jc w:val="left"/>
              <w:rPr>
                <w:rFonts w:hAnsi="宋体" w:cs="宋体"/>
                <w:sz w:val="18"/>
                <w:szCs w:val="18"/>
              </w:rPr>
            </w:pPr>
            <w:r>
              <w:rPr>
                <w:rFonts w:hint="eastAsia" w:hAnsi="宋体" w:cs="宋体"/>
                <w:sz w:val="18"/>
                <w:szCs w:val="18"/>
              </w:rPr>
              <w:t>材料</w:t>
            </w:r>
          </w:p>
          <w:p>
            <w:pPr>
              <w:pStyle w:val="14"/>
              <w:ind w:firstLine="360"/>
              <w:jc w:val="left"/>
              <w:rPr>
                <w:rFonts w:hAnsi="宋体" w:cs="宋体"/>
                <w:sz w:val="18"/>
                <w:szCs w:val="18"/>
              </w:rPr>
            </w:pPr>
            <w:r>
              <w:rPr>
                <w:rFonts w:hint="eastAsia" w:hAnsi="宋体" w:cs="宋体"/>
                <w:sz w:val="18"/>
                <w:szCs w:val="18"/>
              </w:rPr>
              <w:t>类型</w:t>
            </w:r>
          </w:p>
        </w:tc>
        <w:tc>
          <w:tcPr>
            <w:tcW w:w="1257" w:type="dxa"/>
            <w:tcMar>
              <w:top w:w="120" w:type="dxa"/>
              <w:left w:w="225" w:type="dxa"/>
              <w:bottom w:w="120" w:type="dxa"/>
              <w:right w:w="225" w:type="dxa"/>
            </w:tcMar>
            <w:vAlign w:val="center"/>
          </w:tcPr>
          <w:p>
            <w:pPr>
              <w:pStyle w:val="14"/>
              <w:ind w:firstLine="0" w:firstLineChars="0"/>
              <w:jc w:val="left"/>
              <w:rPr>
                <w:rFonts w:hAnsi="宋体" w:cs="宋体"/>
                <w:sz w:val="18"/>
                <w:szCs w:val="18"/>
              </w:rPr>
            </w:pPr>
            <w:r>
              <w:rPr>
                <w:rFonts w:hint="eastAsia" w:hAnsi="宋体" w:cs="宋体"/>
                <w:sz w:val="18"/>
                <w:szCs w:val="18"/>
              </w:rPr>
              <w:t>来源</w:t>
            </w:r>
          </w:p>
          <w:p>
            <w:pPr>
              <w:pStyle w:val="14"/>
              <w:ind w:firstLine="0" w:firstLineChars="0"/>
              <w:jc w:val="left"/>
              <w:rPr>
                <w:rFonts w:hAnsi="宋体" w:cs="宋体"/>
                <w:sz w:val="18"/>
                <w:szCs w:val="18"/>
              </w:rPr>
            </w:pPr>
            <w:r>
              <w:rPr>
                <w:rFonts w:hint="eastAsia" w:hAnsi="宋体" w:cs="宋体"/>
                <w:sz w:val="18"/>
                <w:szCs w:val="18"/>
              </w:rPr>
              <w:t>渠道</w:t>
            </w:r>
          </w:p>
        </w:tc>
        <w:tc>
          <w:tcPr>
            <w:tcW w:w="1015" w:type="dxa"/>
            <w:tcMar>
              <w:top w:w="120" w:type="dxa"/>
              <w:left w:w="225" w:type="dxa"/>
              <w:bottom w:w="120" w:type="dxa"/>
              <w:right w:w="225" w:type="dxa"/>
            </w:tcMar>
            <w:vAlign w:val="center"/>
          </w:tcPr>
          <w:p>
            <w:pPr>
              <w:pStyle w:val="14"/>
              <w:ind w:firstLine="0" w:firstLineChars="0"/>
              <w:jc w:val="left"/>
              <w:rPr>
                <w:rFonts w:hAnsi="宋体" w:cs="宋体"/>
                <w:sz w:val="18"/>
                <w:szCs w:val="18"/>
              </w:rPr>
            </w:pPr>
            <w:r>
              <w:rPr>
                <w:rFonts w:hint="eastAsia" w:hAnsi="宋体" w:cs="宋体"/>
                <w:sz w:val="18"/>
                <w:szCs w:val="18"/>
              </w:rPr>
              <w:t>原件</w:t>
            </w:r>
          </w:p>
          <w:p>
            <w:pPr>
              <w:pStyle w:val="14"/>
              <w:ind w:firstLine="0" w:firstLineChars="0"/>
              <w:jc w:val="left"/>
              <w:rPr>
                <w:rFonts w:hAnsi="宋体" w:cs="宋体"/>
                <w:sz w:val="18"/>
                <w:szCs w:val="18"/>
              </w:rPr>
            </w:pPr>
            <w:r>
              <w:rPr>
                <w:rFonts w:hint="eastAsia" w:hAnsi="宋体" w:cs="宋体"/>
                <w:sz w:val="18"/>
                <w:szCs w:val="18"/>
              </w:rPr>
              <w:t>份数</w:t>
            </w:r>
          </w:p>
        </w:tc>
        <w:tc>
          <w:tcPr>
            <w:tcW w:w="993" w:type="dxa"/>
            <w:tcMar>
              <w:top w:w="120" w:type="dxa"/>
              <w:left w:w="225" w:type="dxa"/>
              <w:bottom w:w="120" w:type="dxa"/>
              <w:right w:w="225" w:type="dxa"/>
            </w:tcMar>
            <w:vAlign w:val="center"/>
          </w:tcPr>
          <w:p>
            <w:pPr>
              <w:pStyle w:val="14"/>
              <w:ind w:firstLine="0" w:firstLineChars="0"/>
              <w:jc w:val="left"/>
              <w:rPr>
                <w:rFonts w:hAnsi="宋体" w:cs="宋体"/>
                <w:sz w:val="18"/>
                <w:szCs w:val="18"/>
              </w:rPr>
            </w:pPr>
            <w:r>
              <w:rPr>
                <w:rFonts w:hint="eastAsia" w:hAnsi="宋体" w:cs="宋体"/>
                <w:sz w:val="18"/>
                <w:szCs w:val="18"/>
              </w:rPr>
              <w:t>复印件份数</w:t>
            </w:r>
          </w:p>
        </w:tc>
        <w:tc>
          <w:tcPr>
            <w:tcW w:w="994" w:type="dxa"/>
            <w:tcMar>
              <w:top w:w="120" w:type="dxa"/>
              <w:left w:w="225" w:type="dxa"/>
              <w:bottom w:w="120" w:type="dxa"/>
              <w:right w:w="225" w:type="dxa"/>
            </w:tcMar>
            <w:vAlign w:val="center"/>
          </w:tcPr>
          <w:p>
            <w:pPr>
              <w:pStyle w:val="14"/>
              <w:ind w:firstLine="0" w:firstLineChars="0"/>
              <w:jc w:val="left"/>
              <w:rPr>
                <w:rFonts w:hAnsi="宋体" w:cs="宋体"/>
                <w:sz w:val="18"/>
                <w:szCs w:val="18"/>
              </w:rPr>
            </w:pPr>
            <w:r>
              <w:rPr>
                <w:rFonts w:hint="eastAsia" w:hAnsi="宋体" w:cs="宋体"/>
                <w:sz w:val="18"/>
                <w:szCs w:val="18"/>
              </w:rPr>
              <w:t>材料</w:t>
            </w:r>
          </w:p>
          <w:p>
            <w:pPr>
              <w:pStyle w:val="14"/>
              <w:ind w:firstLine="0" w:firstLineChars="0"/>
              <w:jc w:val="left"/>
              <w:rPr>
                <w:rFonts w:hAnsi="宋体" w:cs="宋体"/>
                <w:sz w:val="18"/>
                <w:szCs w:val="18"/>
              </w:rPr>
            </w:pPr>
            <w:r>
              <w:rPr>
                <w:rFonts w:hint="eastAsia" w:hAnsi="宋体" w:cs="宋体"/>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226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1.委托证明及委托人和被委托人身份证明及其复印件（委托时）</w:t>
            </w:r>
          </w:p>
        </w:tc>
        <w:tc>
          <w:tcPr>
            <w:tcW w:w="207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（内河载运或拖带</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超限物体）</w:t>
            </w:r>
          </w:p>
        </w:tc>
        <w:tc>
          <w:tcPr>
            <w:tcW w:w="141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226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2.已通过评审的通航安全评估报告（对通航安全、防治船舶污染可能构成重大影响的）</w:t>
            </w:r>
          </w:p>
        </w:tc>
        <w:tc>
          <w:tcPr>
            <w:tcW w:w="207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（内河载运或拖带</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超限物体）</w:t>
            </w:r>
          </w:p>
        </w:tc>
        <w:tc>
          <w:tcPr>
            <w:tcW w:w="141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226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3.内河载运或拖带超限物体申请书</w:t>
            </w:r>
          </w:p>
        </w:tc>
        <w:tc>
          <w:tcPr>
            <w:tcW w:w="207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（内河载运或拖带</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超限物体）</w:t>
            </w:r>
          </w:p>
        </w:tc>
        <w:tc>
          <w:tcPr>
            <w:tcW w:w="141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57" w:type="dxa"/>
            <w:vAlign w:val="center"/>
          </w:tcPr>
          <w:p>
            <w:pPr>
              <w:widowControl/>
              <w:jc w:val="center"/>
              <w:rPr>
                <w:rFonts w:ascii="宋体" w:hAnsi="宋体" w:cs="宋体"/>
                <w:color w:val="000000"/>
                <w:kern w:val="0"/>
                <w:sz w:val="18"/>
                <w:szCs w:val="18"/>
              </w:rPr>
            </w:pPr>
          </w:p>
        </w:tc>
        <w:tc>
          <w:tcPr>
            <w:tcW w:w="10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jc w:val="center"/>
        </w:trPr>
        <w:tc>
          <w:tcPr>
            <w:tcW w:w="226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4.拖轮及超重，超长，超高，超宽，半潜物体的技术资料（提供材料清单目录）</w:t>
            </w:r>
          </w:p>
        </w:tc>
        <w:tc>
          <w:tcPr>
            <w:tcW w:w="207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（内河载运或拖带</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超限物体）</w:t>
            </w:r>
          </w:p>
        </w:tc>
        <w:tc>
          <w:tcPr>
            <w:tcW w:w="141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57" w:type="dxa"/>
            <w:vAlign w:val="center"/>
          </w:tcPr>
          <w:p>
            <w:pPr>
              <w:widowControl/>
              <w:jc w:val="center"/>
              <w:rPr>
                <w:rFonts w:ascii="宋体" w:hAnsi="宋体" w:cs="宋体"/>
                <w:color w:val="000000"/>
                <w:kern w:val="0"/>
                <w:sz w:val="18"/>
                <w:szCs w:val="18"/>
              </w:rPr>
            </w:pPr>
          </w:p>
        </w:tc>
        <w:tc>
          <w:tcPr>
            <w:tcW w:w="10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226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5.载运或拖带方案，已制定的安全与防污染保障措施和应急预案</w:t>
            </w:r>
          </w:p>
        </w:tc>
        <w:tc>
          <w:tcPr>
            <w:tcW w:w="207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（内河载运或拖带</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超限物体）</w:t>
            </w:r>
          </w:p>
        </w:tc>
        <w:tc>
          <w:tcPr>
            <w:tcW w:w="141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4" w:hRule="atLeast"/>
          <w:jc w:val="center"/>
        </w:trPr>
        <w:tc>
          <w:tcPr>
            <w:tcW w:w="226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6.航行通（警）告发布申请</w:t>
            </w:r>
          </w:p>
        </w:tc>
        <w:tc>
          <w:tcPr>
            <w:tcW w:w="207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（内河载运或拖带</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超限物体）</w:t>
            </w:r>
          </w:p>
        </w:tc>
        <w:tc>
          <w:tcPr>
            <w:tcW w:w="141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01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9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72" o:spid="_x0000_s1082" o:spt="75" type="#_x0000_t75" style="position:absolute;left:0pt;margin-left:89.7pt;margin-top:41.05pt;height:619.75pt;width:438.35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ind w:firstLine="210" w:firstLineChars="100"/>
        <w:rPr>
          <w:rFonts w:ascii="宋体" w:hAnsi="宋体" w:cs="宋体"/>
        </w:rPr>
      </w:pPr>
      <w:r>
        <w:rPr>
          <w:rFonts w:hint="eastAsia" w:ascii="宋体" w:hAnsi="宋体" w:cs="宋体"/>
        </w:rPr>
        <w:t>（一）申请</w:t>
      </w:r>
    </w:p>
    <w:p>
      <w:pPr>
        <w:rPr>
          <w:rFonts w:ascii="宋体" w:hAnsi="宋体" w:cs="宋体"/>
        </w:rPr>
      </w:pPr>
      <w:r>
        <w:rPr>
          <w:rFonts w:hint="eastAsia" w:ascii="宋体" w:hAnsi="宋体" w:cs="宋体"/>
        </w:rPr>
        <w:t>申请单位应按照要求，准备相关申请材料；按照许可权限，向许可机关提出许可申请。</w:t>
      </w:r>
    </w:p>
    <w:p>
      <w:pPr>
        <w:ind w:firstLine="210" w:firstLineChars="100"/>
        <w:rPr>
          <w:rFonts w:ascii="宋体" w:hAnsi="宋体" w:cs="宋体"/>
        </w:rPr>
      </w:pPr>
      <w:r>
        <w:rPr>
          <w:rFonts w:hint="eastAsia" w:ascii="宋体" w:hAnsi="宋体" w:cs="宋体"/>
        </w:rPr>
        <w:t>（二）审查</w:t>
      </w:r>
    </w:p>
    <w:p>
      <w:pPr>
        <w:rPr>
          <w:rFonts w:ascii="宋体" w:hAnsi="宋体" w:cs="宋体"/>
        </w:rPr>
      </w:pPr>
      <w:r>
        <w:rPr>
          <w:rFonts w:hint="eastAsia" w:ascii="宋体" w:hAnsi="宋体" w:cs="宋体"/>
        </w:rPr>
        <w:t>许可机关对申请材料进行审查。申请材料齐全、规范的，许可机关予以受理，出具《受理通知书》。申请材料不齐全的，应一次告知申请人需要补正的全部内容，出具《行政许可申请材料补正告知书》。</w:t>
      </w:r>
    </w:p>
    <w:p>
      <w:pPr>
        <w:ind w:firstLine="315" w:firstLineChars="150"/>
        <w:rPr>
          <w:rFonts w:ascii="宋体" w:hAnsi="宋体" w:cs="宋体"/>
        </w:rPr>
      </w:pPr>
      <w:r>
        <w:rPr>
          <w:rFonts w:hint="eastAsia" w:ascii="宋体" w:hAnsi="宋体" w:cs="宋体"/>
        </w:rPr>
        <w:t>（三）核查</w:t>
      </w:r>
    </w:p>
    <w:p>
      <w:pPr>
        <w:rPr>
          <w:rFonts w:ascii="宋体" w:hAnsi="宋体" w:cs="宋体"/>
        </w:rPr>
      </w:pPr>
      <w:r>
        <w:rPr>
          <w:rFonts w:hint="eastAsia" w:ascii="宋体" w:hAnsi="宋体" w:cs="宋体"/>
        </w:rPr>
        <w:t>根据法定条件和程序，申请材料受理后，行政许可机关应当指派2名以上工作人员对申请材料的实质内容进行实地核查。申请材料不实、不符合法定条件的，行政许可机关出具《不予受理决定书》。</w:t>
      </w:r>
    </w:p>
    <w:p>
      <w:pPr>
        <w:ind w:firstLine="315" w:firstLineChars="150"/>
        <w:rPr>
          <w:rFonts w:ascii="宋体" w:hAnsi="宋体" w:cs="宋体"/>
        </w:rPr>
      </w:pPr>
      <w:r>
        <w:rPr>
          <w:rFonts w:hint="eastAsia" w:ascii="宋体" w:hAnsi="宋体" w:cs="宋体"/>
        </w:rPr>
        <w:t>（四）决定</w:t>
      </w:r>
    </w:p>
    <w:p>
      <w:pPr>
        <w:rPr>
          <w:rFonts w:ascii="宋体" w:hAnsi="宋体" w:cs="宋体"/>
        </w:rPr>
      </w:pPr>
      <w:r>
        <w:rPr>
          <w:rFonts w:hint="eastAsia" w:ascii="宋体" w:hAnsi="宋体" w:cs="宋体"/>
        </w:rPr>
        <w:t>申请材料符合法定条件的，考试合格的，许可机关填写行政许可决定审批表，经初审、复审、审定，依法作出准予行政许可的书面决定。通知申请人领取《水上水下活动许可证》</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ind w:firstLine="315" w:firstLineChars="150"/>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ind w:firstLine="315" w:firstLineChars="150"/>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ind w:firstLine="735" w:firstLineChars="350"/>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ind w:firstLine="840" w:firstLineChars="400"/>
        <w:jc w:val="left"/>
        <w:rPr>
          <w:rFonts w:hAnsi="宋体" w:cs="宋体"/>
          <w:szCs w:val="21"/>
        </w:rPr>
      </w:pPr>
      <w:r>
        <w:rPr>
          <w:rFonts w:hint="eastAsia" w:hAnsi="宋体" w:cs="宋体"/>
          <w:szCs w:val="21"/>
        </w:rPr>
        <w:t>0375-5099909</w:t>
      </w:r>
    </w:p>
    <w:p>
      <w:pPr>
        <w:pStyle w:val="14"/>
        <w:jc w:val="left"/>
        <w:rPr>
          <w:rFonts w:hAnsi="宋体" w:cs="宋体"/>
          <w:szCs w:val="21"/>
        </w:rPr>
      </w:pPr>
      <w:r>
        <w:rPr>
          <w:rFonts w:hint="eastAsia" w:hAnsi="宋体" w:cs="宋体"/>
          <w:szCs w:val="21"/>
        </w:rPr>
        <w:t>（三）网上咨询</w:t>
      </w:r>
    </w:p>
    <w:p>
      <w:pPr>
        <w:pStyle w:val="14"/>
        <w:ind w:firstLine="840" w:firstLineChars="400"/>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735" w:firstLineChars="35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735" w:firstLineChars="350"/>
        <w:jc w:val="left"/>
        <w:rPr>
          <w:rFonts w:hAnsi="宋体" w:cs="宋体"/>
          <w:szCs w:val="21"/>
        </w:rPr>
      </w:pPr>
      <w:r>
        <w:rPr>
          <w:rFonts w:hint="eastAsia" w:hAnsi="宋体" w:cs="宋体"/>
          <w:szCs w:val="21"/>
        </w:rPr>
        <w:t>1.鲁山县交通运输局电话：0375-7173517</w:t>
      </w:r>
    </w:p>
    <w:p>
      <w:pPr>
        <w:pStyle w:val="14"/>
        <w:ind w:firstLine="735" w:firstLineChars="35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840" w:firstLineChars="40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jc w:val="left"/>
        <w:rPr>
          <w:rFonts w:hAnsi="宋体" w:cs="宋体"/>
          <w:szCs w:val="21"/>
        </w:rPr>
      </w:pPr>
      <w:r>
        <w:rPr>
          <w:rFonts w:hint="eastAsia" w:hAnsi="宋体" w:cs="宋体"/>
          <w:szCs w:val="21"/>
        </w:rPr>
        <w:t>（一）办理进程查询方式</w:t>
      </w:r>
    </w:p>
    <w:p>
      <w:pPr>
        <w:pStyle w:val="14"/>
        <w:ind w:firstLine="630" w:firstLineChars="300"/>
        <w:jc w:val="left"/>
        <w:rPr>
          <w:rFonts w:hAnsi="宋体" w:cs="宋体"/>
          <w:szCs w:val="21"/>
        </w:rPr>
      </w:pPr>
      <w:r>
        <w:rPr>
          <w:rFonts w:hint="eastAsia" w:hAnsi="宋体" w:cs="宋体"/>
          <w:szCs w:val="21"/>
        </w:rPr>
        <w:t>1.现场查询</w:t>
      </w:r>
    </w:p>
    <w:p>
      <w:pPr>
        <w:pStyle w:val="14"/>
        <w:ind w:firstLine="840" w:firstLineChars="400"/>
        <w:jc w:val="left"/>
        <w:rPr>
          <w:rFonts w:hAnsi="宋体" w:cs="宋体"/>
          <w:szCs w:val="21"/>
        </w:rPr>
      </w:pPr>
      <w:r>
        <w:rPr>
          <w:rFonts w:hint="eastAsia" w:hAnsi="宋体" w:cs="宋体"/>
          <w:szCs w:val="21"/>
        </w:rPr>
        <w:t>鲁山县行政服务中心综合窗口</w:t>
      </w:r>
    </w:p>
    <w:p>
      <w:pPr>
        <w:pStyle w:val="14"/>
        <w:ind w:firstLine="630" w:firstLineChars="300"/>
        <w:jc w:val="left"/>
        <w:rPr>
          <w:rFonts w:hAnsi="宋体" w:cs="宋体"/>
          <w:szCs w:val="21"/>
        </w:rPr>
      </w:pPr>
      <w:r>
        <w:rPr>
          <w:rFonts w:hint="eastAsia" w:hAnsi="宋体" w:cs="宋体"/>
          <w:szCs w:val="21"/>
        </w:rPr>
        <w:t>2.电话查询</w:t>
      </w:r>
    </w:p>
    <w:p>
      <w:pPr>
        <w:pStyle w:val="14"/>
        <w:ind w:firstLine="840" w:firstLineChars="400"/>
        <w:jc w:val="left"/>
        <w:rPr>
          <w:rFonts w:hAnsi="宋体" w:cs="宋体"/>
          <w:szCs w:val="21"/>
        </w:rPr>
      </w:pPr>
      <w:r>
        <w:rPr>
          <w:rFonts w:hint="eastAsia" w:hAnsi="宋体" w:cs="宋体"/>
          <w:szCs w:val="21"/>
        </w:rPr>
        <w:t>0375-7173517</w:t>
      </w:r>
    </w:p>
    <w:p>
      <w:pPr>
        <w:pStyle w:val="14"/>
        <w:ind w:firstLine="630" w:firstLineChars="300"/>
        <w:jc w:val="left"/>
        <w:rPr>
          <w:rFonts w:hAnsi="宋体" w:cs="宋体"/>
          <w:szCs w:val="21"/>
        </w:rPr>
      </w:pPr>
      <w:r>
        <w:rPr>
          <w:rFonts w:hint="eastAsia" w:hAnsi="宋体" w:cs="宋体"/>
          <w:szCs w:val="21"/>
        </w:rPr>
        <w:t>3.网上查询</w:t>
      </w:r>
    </w:p>
    <w:p>
      <w:pPr>
        <w:pStyle w:val="14"/>
        <w:ind w:firstLine="840" w:firstLineChars="400"/>
        <w:jc w:val="left"/>
        <w:rPr>
          <w:rFonts w:hAnsi="宋体" w:cs="宋体"/>
          <w:szCs w:val="21"/>
        </w:rPr>
      </w:pPr>
      <w:r>
        <w:rPr>
          <w:rFonts w:hint="eastAsia" w:hAnsi="宋体" w:cs="宋体"/>
          <w:szCs w:val="21"/>
        </w:rPr>
        <w:t>http://pdsls.hnzwfw.gov.cn/</w:t>
      </w:r>
    </w:p>
    <w:p>
      <w:pPr>
        <w:pStyle w:val="14"/>
        <w:jc w:val="left"/>
        <w:rPr>
          <w:rFonts w:hAnsi="宋体" w:cs="宋体"/>
          <w:szCs w:val="21"/>
        </w:rPr>
      </w:pPr>
      <w:r>
        <w:rPr>
          <w:rFonts w:hint="eastAsia" w:hAnsi="宋体" w:cs="宋体"/>
          <w:szCs w:val="21"/>
        </w:rPr>
        <w:t>（二）结果公开查询方式</w:t>
      </w:r>
    </w:p>
    <w:p>
      <w:pPr>
        <w:pStyle w:val="14"/>
        <w:ind w:firstLine="630" w:firstLineChars="300"/>
        <w:jc w:val="left"/>
        <w:rPr>
          <w:rFonts w:hAnsi="宋体" w:cs="宋体"/>
          <w:szCs w:val="21"/>
        </w:rPr>
      </w:pPr>
      <w:r>
        <w:rPr>
          <w:rFonts w:hint="eastAsia" w:hAnsi="宋体" w:cs="宋体"/>
          <w:szCs w:val="21"/>
        </w:rPr>
        <w:t>1.现场查询</w:t>
      </w:r>
    </w:p>
    <w:p>
      <w:pPr>
        <w:pStyle w:val="14"/>
        <w:ind w:firstLine="840" w:firstLineChars="400"/>
        <w:jc w:val="left"/>
        <w:rPr>
          <w:rFonts w:hAnsi="宋体" w:cs="宋体"/>
          <w:szCs w:val="21"/>
        </w:rPr>
      </w:pPr>
      <w:r>
        <w:rPr>
          <w:rFonts w:hint="eastAsia" w:hAnsi="宋体" w:cs="宋体"/>
          <w:szCs w:val="21"/>
        </w:rPr>
        <w:t>鲁山县行政服务中心综合窗口</w:t>
      </w:r>
    </w:p>
    <w:p>
      <w:pPr>
        <w:pStyle w:val="14"/>
        <w:ind w:firstLine="630" w:firstLineChars="300"/>
        <w:jc w:val="left"/>
        <w:rPr>
          <w:rFonts w:hAnsi="宋体" w:cs="宋体"/>
          <w:szCs w:val="21"/>
        </w:rPr>
      </w:pPr>
      <w:r>
        <w:rPr>
          <w:rFonts w:hint="eastAsia" w:hAnsi="宋体" w:cs="宋体"/>
          <w:szCs w:val="21"/>
        </w:rPr>
        <w:t>2.电话查询</w:t>
      </w:r>
    </w:p>
    <w:p>
      <w:pPr>
        <w:pStyle w:val="14"/>
        <w:ind w:firstLine="945" w:firstLineChars="450"/>
        <w:jc w:val="left"/>
        <w:rPr>
          <w:rFonts w:hAnsi="宋体" w:cs="宋体"/>
          <w:szCs w:val="21"/>
        </w:rPr>
      </w:pPr>
      <w:r>
        <w:rPr>
          <w:rFonts w:hint="eastAsia" w:hAnsi="宋体" w:cs="宋体"/>
          <w:szCs w:val="21"/>
        </w:rPr>
        <w:t>0375-7173517</w:t>
      </w:r>
    </w:p>
    <w:p>
      <w:pPr>
        <w:pStyle w:val="14"/>
        <w:ind w:firstLine="630" w:firstLineChars="300"/>
        <w:jc w:val="left"/>
        <w:rPr>
          <w:rFonts w:hAnsi="宋体" w:cs="宋体"/>
          <w:szCs w:val="21"/>
        </w:rPr>
      </w:pPr>
      <w:r>
        <w:rPr>
          <w:rFonts w:hint="eastAsia" w:hAnsi="宋体" w:cs="宋体"/>
          <w:szCs w:val="21"/>
        </w:rPr>
        <w:t>3.网上查询</w:t>
      </w:r>
    </w:p>
    <w:p>
      <w:pPr>
        <w:pStyle w:val="14"/>
        <w:ind w:firstLine="945" w:firstLineChars="450"/>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ind w:firstLine="945" w:firstLineChars="450"/>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附件1：水上水下活动许可（内河载运或拖带超限物体）申请表</w:t>
      </w:r>
    </w:p>
    <w:p>
      <w:pPr>
        <w:pStyle w:val="14"/>
        <w:jc w:val="left"/>
        <w:rPr>
          <w:rFonts w:hAnsi="宋体" w:cs="宋体"/>
          <w:szCs w:val="21"/>
        </w:rPr>
      </w:pPr>
      <w:r>
        <w:rPr>
          <w:rFonts w:hint="eastAsia" w:hAnsi="宋体" w:cs="宋体"/>
          <w:szCs w:val="21"/>
        </w:rPr>
        <w:t>附件2：水上水下活动许可（内河载运或拖带超限物体）申请表示范文本</w:t>
      </w:r>
    </w:p>
    <w:p>
      <w:pPr>
        <w:pStyle w:val="14"/>
        <w:jc w:val="left"/>
        <w:rPr>
          <w:rFonts w:hAnsi="宋体" w:cs="宋体"/>
          <w:szCs w:val="21"/>
        </w:rPr>
      </w:pPr>
      <w:r>
        <w:rPr>
          <w:rFonts w:hint="eastAsia" w:hAnsi="宋体" w:cs="宋体"/>
          <w:szCs w:val="21"/>
        </w:rPr>
        <w:t>附件3：事项流程图</w:t>
      </w:r>
    </w:p>
    <w:p>
      <w:pPr>
        <w:spacing w:line="360" w:lineRule="auto"/>
        <w:ind w:firstLine="422" w:firstLineChars="201"/>
        <w:jc w:val="left"/>
        <w:rPr>
          <w:rFonts w:ascii="宋体" w:hAnsi="宋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tabs>
          <w:tab w:val="left" w:pos="2925"/>
          <w:tab w:val="clear" w:pos="4201"/>
          <w:tab w:val="clear" w:pos="9298"/>
        </w:tabs>
        <w:spacing w:beforeLines="50" w:afterLines="50"/>
        <w:ind w:firstLine="0" w:firstLineChars="0"/>
        <w:jc w:val="left"/>
        <w:rPr>
          <w:rFonts w:ascii="黑体" w:hAnsi="黑体" w:eastAsia="黑体" w:cs="黑体"/>
        </w:rPr>
      </w:pPr>
    </w:p>
    <w:p>
      <w:pPr>
        <w:pStyle w:val="14"/>
        <w:ind w:firstLine="945" w:firstLineChars="450"/>
        <w:jc w:val="left"/>
        <w:rPr>
          <w:rFonts w:ascii="黑体" w:hAnsi="黑体" w:eastAsia="黑体" w:cs="黑体"/>
          <w:szCs w:val="21"/>
        </w:rPr>
      </w:pPr>
      <w:r>
        <w:rPr>
          <w:rFonts w:hint="eastAsia" w:ascii="黑体" w:hAnsi="黑体" w:eastAsia="黑体" w:cs="黑体"/>
          <w:szCs w:val="21"/>
        </w:rPr>
        <w:t>附件1：水上水下活动许可（内河载运或拖带超限物体）申请表</w:t>
      </w:r>
    </w:p>
    <w:p>
      <w:pPr>
        <w:pStyle w:val="14"/>
        <w:ind w:firstLine="0" w:firstLineChars="0"/>
        <w:rPr>
          <w:rFonts w:ascii="黑体" w:hAnsi="黑体" w:eastAsia="黑体" w:cs="黑体"/>
          <w:szCs w:val="21"/>
        </w:rPr>
      </w:pPr>
    </w:p>
    <w:p>
      <w:pPr>
        <w:pStyle w:val="14"/>
        <w:ind w:firstLine="640"/>
        <w:jc w:val="center"/>
        <w:rPr>
          <w:rFonts w:ascii="黑体" w:hAnsi="黑体" w:eastAsia="黑体" w:cs="黑体"/>
          <w:sz w:val="32"/>
          <w:szCs w:val="32"/>
        </w:rPr>
      </w:pPr>
    </w:p>
    <w:p>
      <w:pPr>
        <w:jc w:val="center"/>
        <w:rPr>
          <w:rFonts w:ascii="黑体" w:eastAsia="黑体"/>
          <w:b/>
          <w:sz w:val="32"/>
          <w:szCs w:val="32"/>
        </w:rPr>
      </w:pPr>
      <w:r>
        <w:rPr>
          <w:rFonts w:ascii="黑体" w:eastAsia="黑体"/>
          <w:b/>
          <w:sz w:val="32"/>
          <w:szCs w:val="32"/>
        </w:rPr>
        <w:pict>
          <v:shape id="_x0000_s1048" o:spid="_x0000_s1048"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740"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ind w:firstLine="840" w:firstLineChars="400"/>
        <w:jc w:val="left"/>
        <w:rPr>
          <w:rFonts w:ascii="黑体" w:hAnsi="黑体" w:eastAsia="黑体" w:cs="黑体"/>
          <w:szCs w:val="21"/>
        </w:rPr>
      </w:pPr>
      <w:r>
        <w:rPr>
          <w:rFonts w:hint="eastAsia" w:ascii="黑体" w:hAnsi="黑体" w:eastAsia="黑体" w:cs="黑体"/>
          <w:szCs w:val="21"/>
        </w:rPr>
        <w:t>附件2：水上水下活动许可（内河载运或拖带超限物体）申请表示范文本</w:t>
      </w:r>
    </w:p>
    <w:p>
      <w:pPr>
        <w:pStyle w:val="14"/>
        <w:jc w:val="center"/>
        <w:rPr>
          <w:rFonts w:ascii="黑体" w:hAnsi="黑体" w:eastAsia="黑体" w:cs="黑体"/>
          <w:szCs w:val="21"/>
        </w:rPr>
      </w:pPr>
    </w:p>
    <w:p>
      <w:pPr>
        <w:spacing w:line="360" w:lineRule="auto"/>
        <w:ind w:firstLine="643" w:firstLineChars="201"/>
        <w:jc w:val="left"/>
        <w:rPr>
          <w:rFonts w:ascii="宋体" w:hAnsi="宋体"/>
          <w:sz w:val="32"/>
          <w:szCs w:val="32"/>
        </w:rPr>
      </w:pPr>
    </w:p>
    <w:p>
      <w:pPr>
        <w:jc w:val="center"/>
        <w:rPr>
          <w:rFonts w:ascii="黑体" w:eastAsia="黑体"/>
          <w:b/>
          <w:sz w:val="32"/>
          <w:szCs w:val="32"/>
        </w:rPr>
      </w:pPr>
      <w:r>
        <w:rPr>
          <w:rFonts w:ascii="黑体" w:eastAsia="黑体"/>
          <w:b/>
          <w:sz w:val="32"/>
          <w:szCs w:val="32"/>
        </w:rPr>
        <w:pict>
          <v:shape id="_x0000_s1049" o:spid="_x0000_s1049"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spacing w:line="360" w:lineRule="auto"/>
        <w:jc w:val="left"/>
        <w:rPr>
          <w:rFonts w:ascii="宋体" w:hAnsi="宋体"/>
        </w:rPr>
      </w:pPr>
    </w:p>
    <w:p>
      <w:pPr>
        <w:pStyle w:val="14"/>
        <w:ind w:firstLine="0" w:firstLineChars="0"/>
        <w:rPr>
          <w:rFonts w:ascii="黑体" w:hAnsi="黑体" w:eastAsia="黑体"/>
          <w:color w:val="000000"/>
          <w:sz w:val="28"/>
          <w:szCs w:val="28"/>
        </w:rPr>
      </w:pPr>
    </w:p>
    <w:p>
      <w:pPr>
        <w:pStyle w:val="14"/>
        <w:ind w:firstLine="0" w:firstLineChars="0"/>
        <w:rPr>
          <w:rFonts w:ascii="黑体" w:hAnsi="黑体" w:eastAsia="黑体"/>
          <w:color w:val="000000"/>
          <w:sz w:val="28"/>
          <w:szCs w:val="28"/>
        </w:rPr>
      </w:pPr>
    </w:p>
    <w:p>
      <w:pPr>
        <w:pStyle w:val="14"/>
        <w:ind w:firstLine="3045" w:firstLineChars="1450"/>
        <w:rPr>
          <w:rFonts w:ascii="黑体" w:hAnsi="黑体" w:eastAsia="黑体" w:cs="宋体"/>
          <w:szCs w:val="21"/>
        </w:rPr>
      </w:pPr>
      <w:r>
        <w:rPr>
          <w:rFonts w:hint="eastAsia" w:ascii="黑体" w:hAnsi="黑体" w:eastAsia="黑体" w:cs="宋体"/>
          <w:szCs w:val="21"/>
        </w:rPr>
        <w:t>附件3：事项流程图</w:t>
      </w:r>
    </w:p>
    <w:p>
      <w:pPr>
        <w:pStyle w:val="14"/>
        <w:ind w:firstLine="0" w:firstLineChars="0"/>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r>
        <w:rPr>
          <w:rFonts w:ascii="黑体" w:hAnsi="黑体" w:eastAsia="黑体"/>
          <w:color w:val="000000"/>
          <w:sz w:val="28"/>
          <w:szCs w:val="28"/>
        </w:rPr>
        <w:pict>
          <v:shape id="_x0000_i1040"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right="560" w:firstLine="2660" w:firstLineChars="950"/>
        <w:rPr>
          <w:rFonts w:ascii="黑体" w:hAnsi="黑体" w:eastAsia="黑体"/>
          <w:color w:val="000000"/>
          <w:sz w:val="28"/>
          <w:szCs w:val="28"/>
        </w:rPr>
      </w:pPr>
      <w:r>
        <w:rPr>
          <w:rFonts w:hint="eastAsia" w:ascii="黑体" w:hAnsi="黑体" w:eastAsia="黑体"/>
          <w:color w:val="000000"/>
          <w:sz w:val="28"/>
          <w:szCs w:val="28"/>
        </w:rPr>
        <w:t>FWZN-11410423005487735X400011804100004</w:t>
      </w:r>
    </w:p>
    <w:p>
      <w:pPr>
        <w:pStyle w:val="14"/>
        <w:ind w:firstLine="0" w:firstLineChars="0"/>
        <w:jc w:val="center"/>
        <w:rPr>
          <w:rFonts w:ascii="黑体" w:hAnsi="黑体" w:eastAsia="黑体"/>
          <w:color w:val="000000"/>
          <w:sz w:val="52"/>
          <w:szCs w:val="52"/>
        </w:rPr>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水上水下活动许可</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（铺设、检修、拆除水上水下者管道）</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p>
    <w:p>
      <w:pPr>
        <w:jc w:val="center"/>
        <w:rPr>
          <w:rFonts w:ascii="黑体" w:hAnsi="黑体" w:eastAsia="黑体" w:cs="楷体_GB2312"/>
          <w:bCs/>
          <w:color w:val="000000"/>
          <w:kern w:val="0"/>
          <w:sz w:val="28"/>
          <w:szCs w:val="28"/>
          <w:u w:val="single"/>
        </w:rPr>
      </w:pPr>
    </w:p>
    <w:p>
      <w:pPr>
        <w:jc w:val="center"/>
        <w:rPr>
          <w:rFonts w:ascii="黑体" w:hAnsi="黑体" w:eastAsia="黑体" w:cs="楷体_GB2312"/>
          <w:bCs/>
          <w:color w:val="000000"/>
          <w:kern w:val="0"/>
          <w:sz w:val="28"/>
          <w:szCs w:val="28"/>
          <w:u w:val="single"/>
        </w:rPr>
      </w:pPr>
    </w:p>
    <w:p>
      <w:pPr>
        <w:rPr>
          <w:rFonts w:ascii="黑体" w:hAnsi="黑体" w:eastAsia="黑体" w:cs="楷体_GB2312"/>
          <w:bCs/>
          <w:color w:val="000000"/>
          <w:kern w:val="0"/>
          <w:sz w:val="28"/>
          <w:szCs w:val="28"/>
          <w:u w:val="single"/>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left"/>
        <w:rPr>
          <w:rFonts w:ascii="黑体" w:hAnsi="黑体" w:eastAsia="黑体" w:cs="黑体"/>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水上水下活动许可（铺设、检修、拆除水上水下电缆或者管道）</w:t>
      </w:r>
    </w:p>
    <w:p>
      <w:pPr>
        <w:pStyle w:val="14"/>
        <w:ind w:firstLine="0" w:firstLineChars="0"/>
        <w:jc w:val="center"/>
        <w:rPr>
          <w:rFonts w:ascii="黑体" w:hAnsi="黑体" w:eastAsia="黑体"/>
          <w:sz w:val="32"/>
          <w:szCs w:val="32"/>
        </w:rPr>
      </w:pP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11410423005487735X400011804100004</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鲁山县行政区域内从事水上水下活动业务的单位，含自然人、法人和其它组织。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szCs w:val="21"/>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 xml:space="preserve">1.水上水下活动已依法办理了其他相关手续；2.水上水下活动的单位、人员、船舶、设施符合安全航行、停泊和作业的要求； </w:t>
      </w:r>
    </w:p>
    <w:p>
      <w:pPr>
        <w:pStyle w:val="14"/>
        <w:jc w:val="left"/>
        <w:rPr>
          <w:rFonts w:hAnsi="宋体" w:cs="宋体"/>
          <w:szCs w:val="21"/>
        </w:rPr>
      </w:pPr>
      <w:r>
        <w:rPr>
          <w:rFonts w:hint="eastAsia" w:hAnsi="宋体" w:cs="宋体"/>
          <w:szCs w:val="21"/>
        </w:rPr>
        <w:t>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 xml:space="preserve">1.水上水下活动未依法办理了其他相关手续；2.水上水下活动的单位、人员、船舶、设施不符合安全航行、停泊和作业的要求； </w:t>
      </w:r>
    </w:p>
    <w:p>
      <w:pPr>
        <w:pStyle w:val="14"/>
        <w:jc w:val="left"/>
        <w:rPr>
          <w:rFonts w:hAnsi="宋体" w:cs="宋体"/>
          <w:szCs w:val="21"/>
        </w:rPr>
      </w:pPr>
      <w:r>
        <w:rPr>
          <w:rFonts w:hint="eastAsia" w:hAnsi="宋体" w:cs="宋体"/>
          <w:szCs w:val="21"/>
        </w:rPr>
        <w:t>3.未制定水上水下活动的方案，包括起止时间、地点和范围、进度安排等； 4.对安全和防污染有重大影响的，未通过通航安全评估；5.未建立安全、防污染的责任制，未制定符合水上交通安全和防污染要求的保障措施和应急预案</w:t>
      </w:r>
    </w:p>
    <w:p>
      <w:pPr>
        <w:pStyle w:val="14"/>
        <w:jc w:val="left"/>
        <w:rPr>
          <w:rFonts w:hAnsi="宋体" w:cs="宋体"/>
          <w:szCs w:val="21"/>
        </w:rPr>
      </w:pPr>
      <w:r>
        <w:rPr>
          <w:rFonts w:hint="eastAsia" w:hAnsi="宋体" w:cs="宋体"/>
          <w:szCs w:val="21"/>
        </w:rPr>
        <w:t>（三）其它需说明的情形：</w:t>
      </w:r>
    </w:p>
    <w:p>
      <w:pPr>
        <w:pStyle w:val="14"/>
        <w:jc w:val="left"/>
        <w:rPr>
          <w:rFonts w:ascii="黑体" w:hAnsi="黑体" w:eastAsia="黑体" w:cs="黑体"/>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74"/>
        <w:gridCol w:w="1984"/>
        <w:gridCol w:w="1276"/>
        <w:gridCol w:w="850"/>
        <w:gridCol w:w="851"/>
        <w:gridCol w:w="1236"/>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2774"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1984"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276"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850"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来源</w:t>
            </w:r>
          </w:p>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渠道</w:t>
            </w:r>
          </w:p>
        </w:tc>
        <w:tc>
          <w:tcPr>
            <w:tcW w:w="851"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原件</w:t>
            </w:r>
          </w:p>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份数</w:t>
            </w:r>
          </w:p>
        </w:tc>
        <w:tc>
          <w:tcPr>
            <w:tcW w:w="1236"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复印件</w:t>
            </w:r>
          </w:p>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份数</w:t>
            </w:r>
          </w:p>
        </w:tc>
        <w:tc>
          <w:tcPr>
            <w:tcW w:w="869" w:type="dxa"/>
            <w:tcMar>
              <w:top w:w="120" w:type="dxa"/>
              <w:left w:w="225" w:type="dxa"/>
              <w:bottom w:w="120" w:type="dxa"/>
              <w:right w:w="225" w:type="dxa"/>
            </w:tcMar>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1.关于使用岸线的项目的批准文书及其复印件（需办理批准手续的项目）</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2.委托证明及委托人和被委托人身份证明及其复印件（委托时）</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3.水上水下活动通航安全审核申请书</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4.通航安全的技术资料及施工作业图纸（施工简图）</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5.水上水下活动方案，施工作业安全及防污染责任制、保障措施和应急预案</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6.水上水下活动的合同或协议书及其复印件</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7.施工作业单位的资质认证文书及其复印件（施工作业时）</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8.参与施工作业（活动）的船舶清单</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277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9.已通过评审的通航安全评估报告（对通航安全、防治船舶污染可能构成重大影响的）</w:t>
            </w:r>
          </w:p>
        </w:tc>
        <w:tc>
          <w:tcPr>
            <w:tcW w:w="198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水上水下活动许可（铺设、检修、拆除水上水下电缆或者管道）</w:t>
            </w:r>
          </w:p>
        </w:tc>
        <w:tc>
          <w:tcPr>
            <w:tcW w:w="127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85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自备</w:t>
            </w:r>
          </w:p>
        </w:tc>
        <w:tc>
          <w:tcPr>
            <w:tcW w:w="8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6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77" o:spid="_x0000_s1083" o:spt="75" type="#_x0000_t75" style="position:absolute;left:0pt;margin-left:69.45pt;margin-top:68.35pt;height:601.25pt;width:425.2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（一）申请</w:t>
      </w:r>
    </w:p>
    <w:p>
      <w:pPr>
        <w:pStyle w:val="14"/>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jc w:val="left"/>
        <w:rPr>
          <w:rFonts w:hAnsi="宋体" w:cs="宋体"/>
          <w:szCs w:val="21"/>
        </w:rPr>
      </w:pPr>
      <w:r>
        <w:rPr>
          <w:rFonts w:hint="eastAsia" w:hAnsi="宋体" w:cs="宋体"/>
          <w:szCs w:val="21"/>
        </w:rPr>
        <w:t>申请材料符合法定条件的，考试合格的，许可机关填写行政许可决定审批表，经初审、复审、审定，依法作出准予行政许可的书面决定。通知申请人领取《水上水下活动许可证》。</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（一）申请人在申请行政确认过程中，依法享有陈述权、申</w:t>
      </w:r>
      <w:r>
        <w:rPr>
          <w:rFonts w:hint="eastAsia" w:hAnsi="宋体" w:cs="宋体"/>
          <w:color w:val="FF0000"/>
          <w:szCs w:val="21"/>
        </w:rPr>
        <w:t>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630" w:firstLineChars="30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630" w:firstLineChars="300"/>
        <w:jc w:val="left"/>
        <w:rPr>
          <w:rFonts w:hAnsi="宋体" w:cs="宋体"/>
          <w:szCs w:val="21"/>
        </w:rPr>
      </w:pPr>
      <w:r>
        <w:rPr>
          <w:rFonts w:hint="eastAsia" w:hAnsi="宋体" w:cs="宋体"/>
          <w:szCs w:val="21"/>
        </w:rPr>
        <w:t>1.鲁山县交通运输局电话：0375-7173517</w:t>
      </w:r>
    </w:p>
    <w:p>
      <w:pPr>
        <w:pStyle w:val="14"/>
        <w:ind w:firstLine="630" w:firstLineChars="300"/>
        <w:jc w:val="left"/>
        <w:rPr>
          <w:rFonts w:hAnsi="宋体" w:cs="宋体"/>
          <w:szCs w:val="21"/>
        </w:rPr>
      </w:pPr>
      <w:r>
        <w:rPr>
          <w:rFonts w:hint="eastAsia" w:hAnsi="宋体" w:cs="宋体"/>
          <w:szCs w:val="21"/>
        </w:rPr>
        <w:t>2.鲁山县行政服务中心投诉电话：0375-7172625</w:t>
      </w:r>
    </w:p>
    <w:p>
      <w:pPr>
        <w:pStyle w:val="14"/>
        <w:ind w:firstLine="630" w:firstLineChars="300"/>
        <w:jc w:val="left"/>
        <w:rPr>
          <w:rFonts w:hAnsi="宋体" w:cs="宋体"/>
          <w:szCs w:val="21"/>
        </w:rPr>
      </w:pPr>
      <w:r>
        <w:rPr>
          <w:rFonts w:hint="eastAsia" w:hAnsi="宋体" w:cs="宋体"/>
          <w:szCs w:val="21"/>
        </w:rPr>
        <w:t>3.网上监督投诉</w:t>
      </w:r>
    </w:p>
    <w:p>
      <w:pPr>
        <w:pStyle w:val="14"/>
        <w:ind w:firstLine="735" w:firstLineChars="35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210" w:firstLineChars="10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210" w:firstLineChars="10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rPr>
          <w:rFonts w:hAnsi="宋体" w:cs="宋体"/>
          <w:szCs w:val="21"/>
        </w:rPr>
      </w:pPr>
      <w:r>
        <w:rPr>
          <w:rFonts w:hint="eastAsia" w:hAnsi="宋体" w:cs="宋体"/>
          <w:szCs w:val="21"/>
        </w:rPr>
        <w:t>附件1：水上水下活动许可（铺设、检修、拆除水上水下电缆或者管道）申请表</w:t>
      </w:r>
    </w:p>
    <w:p>
      <w:pPr>
        <w:pStyle w:val="14"/>
        <w:jc w:val="left"/>
        <w:rPr>
          <w:rFonts w:hAnsi="宋体" w:cs="宋体"/>
          <w:szCs w:val="21"/>
        </w:rPr>
      </w:pPr>
      <w:r>
        <w:rPr>
          <w:rFonts w:hint="eastAsia" w:hAnsi="宋体" w:cs="宋体"/>
          <w:szCs w:val="21"/>
        </w:rPr>
        <w:t>附件2：水上水下活动许可（铺设、检修、拆除水上水下电缆或者管道）申请表示范文本</w:t>
      </w:r>
    </w:p>
    <w:p>
      <w:pPr>
        <w:pStyle w:val="14"/>
        <w:jc w:val="left"/>
        <w:rPr>
          <w:rFonts w:hAnsi="宋体" w:cs="宋体"/>
          <w:szCs w:val="21"/>
        </w:rPr>
      </w:pPr>
      <w:r>
        <w:rPr>
          <w:rFonts w:hint="eastAsia" w:hAnsi="宋体" w:cs="宋体"/>
          <w:szCs w:val="21"/>
        </w:rPr>
        <w:t>附件3：事项流程图</w:t>
      </w:r>
    </w:p>
    <w:p>
      <w:pPr>
        <w:spacing w:line="360" w:lineRule="auto"/>
        <w:ind w:firstLine="422" w:firstLineChars="201"/>
        <w:jc w:val="left"/>
        <w:rPr>
          <w:rFonts w:ascii="宋体" w:hAnsi="宋体"/>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ind w:firstLine="735" w:firstLineChars="350"/>
        <w:jc w:val="left"/>
        <w:rPr>
          <w:rFonts w:ascii="黑体" w:hAnsi="黑体" w:eastAsia="黑体" w:cs="黑体"/>
          <w:szCs w:val="21"/>
        </w:rPr>
      </w:pPr>
      <w:r>
        <w:rPr>
          <w:rFonts w:hint="eastAsia" w:ascii="黑体" w:hAnsi="黑体" w:eastAsia="黑体" w:cs="黑体"/>
          <w:szCs w:val="21"/>
        </w:rPr>
        <w:t>附件1：水上水下活动许可（铺设、检修、拆除水上水下电缆或者管道）申请表</w:t>
      </w:r>
    </w:p>
    <w:p>
      <w:pPr>
        <w:pStyle w:val="14"/>
        <w:ind w:firstLine="640"/>
        <w:jc w:val="center"/>
        <w:rPr>
          <w:rFonts w:ascii="黑体" w:hAnsi="黑体" w:eastAsia="黑体" w:cs="黑体"/>
          <w:sz w:val="32"/>
          <w:szCs w:val="32"/>
        </w:rPr>
      </w:pPr>
    </w:p>
    <w:p>
      <w:pPr>
        <w:jc w:val="center"/>
        <w:rPr>
          <w:rFonts w:ascii="黑体" w:eastAsia="黑体"/>
          <w:b/>
          <w:sz w:val="32"/>
          <w:szCs w:val="32"/>
        </w:rPr>
      </w:pPr>
      <w:r>
        <w:rPr>
          <w:rFonts w:ascii="黑体" w:eastAsia="黑体"/>
          <w:b/>
          <w:sz w:val="32"/>
          <w:szCs w:val="32"/>
        </w:rPr>
        <w:pict>
          <v:shape id="_x0000_s1050" o:spid="_x0000_s1050"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r>
        <w:rPr>
          <w:rFonts w:hint="eastAsia" w:ascii="宋体" w:hAnsi="宋体"/>
        </w:rPr>
        <w:t>、</w:t>
      </w:r>
    </w:p>
    <w:p>
      <w:pPr>
        <w:spacing w:line="360" w:lineRule="auto"/>
        <w:ind w:firstLine="422" w:firstLineChars="201"/>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jc w:val="left"/>
        <w:rPr>
          <w:rFonts w:ascii="黑体" w:hAnsi="黑体" w:eastAsia="黑体" w:cs="黑体"/>
          <w:szCs w:val="21"/>
        </w:rPr>
      </w:pPr>
      <w:r>
        <w:rPr>
          <w:rFonts w:hint="eastAsia" w:ascii="黑体" w:hAnsi="黑体" w:eastAsia="黑体" w:cs="黑体"/>
          <w:szCs w:val="21"/>
        </w:rPr>
        <w:t>附件2：水上水下活动许可（铺设、检修、拆除水上水下电缆或者管道）申请表示范文本</w:t>
      </w:r>
    </w:p>
    <w:p>
      <w:pPr>
        <w:pStyle w:val="14"/>
        <w:jc w:val="center"/>
        <w:rPr>
          <w:rFonts w:ascii="黑体" w:hAnsi="黑体" w:eastAsia="黑体" w:cs="黑体"/>
          <w:szCs w:val="21"/>
        </w:rPr>
      </w:pPr>
    </w:p>
    <w:p>
      <w:pPr>
        <w:pStyle w:val="14"/>
        <w:ind w:firstLine="640"/>
        <w:jc w:val="right"/>
        <w:rPr>
          <w:rFonts w:ascii="黑体" w:hAnsi="黑体" w:eastAsia="黑体"/>
          <w:color w:val="000000"/>
          <w:sz w:val="32"/>
          <w:szCs w:val="32"/>
        </w:rPr>
      </w:pPr>
    </w:p>
    <w:p>
      <w:pPr>
        <w:jc w:val="center"/>
        <w:rPr>
          <w:rFonts w:ascii="黑体" w:eastAsia="黑体"/>
          <w:b/>
          <w:sz w:val="32"/>
          <w:szCs w:val="32"/>
        </w:rPr>
      </w:pPr>
      <w:r>
        <w:rPr>
          <w:rFonts w:ascii="黑体" w:eastAsia="黑体"/>
          <w:b/>
          <w:sz w:val="32"/>
          <w:szCs w:val="32"/>
        </w:rPr>
        <w:pict>
          <v:shape id="_x0000_s1051" o:spid="_x0000_s1051"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jc w:val="left"/>
        <w:rPr>
          <w:rFonts w:ascii="宋体" w:hAnsi="宋体"/>
        </w:rPr>
      </w:pPr>
    </w:p>
    <w:p>
      <w:pPr>
        <w:spacing w:line="360" w:lineRule="auto"/>
        <w:ind w:firstLine="422" w:firstLineChars="201"/>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560"/>
        <w:jc w:val="right"/>
        <w:rPr>
          <w:rFonts w:ascii="黑体" w:hAnsi="黑体" w:eastAsia="黑体"/>
          <w:color w:val="000000"/>
          <w:sz w:val="28"/>
          <w:szCs w:val="28"/>
        </w:rPr>
      </w:pPr>
    </w:p>
    <w:p>
      <w:pPr>
        <w:pStyle w:val="14"/>
        <w:ind w:firstLine="2835" w:firstLineChars="1350"/>
        <w:jc w:val="left"/>
        <w:rPr>
          <w:rFonts w:ascii="黑体" w:hAnsi="黑体" w:eastAsia="黑体" w:cs="宋体"/>
          <w:szCs w:val="21"/>
        </w:rPr>
      </w:pPr>
      <w:r>
        <w:rPr>
          <w:rFonts w:hint="eastAsia" w:ascii="黑体" w:hAnsi="黑体" w:eastAsia="黑体" w:cs="宋体"/>
          <w:szCs w:val="21"/>
        </w:rPr>
        <w:t>附件3：事项流程图</w:t>
      </w:r>
    </w:p>
    <w:p>
      <w:pPr>
        <w:pStyle w:val="14"/>
        <w:ind w:firstLine="0" w:firstLineChars="0"/>
        <w:jc w:val="left"/>
        <w:rPr>
          <w:rFonts w:ascii="黑体" w:hAnsi="黑体" w:eastAsia="黑体" w:cs="宋体"/>
          <w:szCs w:val="21"/>
        </w:rPr>
      </w:pPr>
      <w:r>
        <w:rPr>
          <w:rFonts w:ascii="黑体" w:hAnsi="黑体" w:eastAsia="黑体" w:cs="宋体"/>
          <w:szCs w:val="21"/>
        </w:rPr>
        <w:pict>
          <v:shape id="_x0000_i1041"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firstLine="0" w:firstLineChars="0"/>
        <w:jc w:val="left"/>
        <w:rPr>
          <w:rFonts w:ascii="黑体" w:hAnsi="黑体" w:eastAsia="黑体" w:cs="宋体"/>
          <w:szCs w:val="21"/>
        </w:rPr>
      </w:pPr>
    </w:p>
    <w:p>
      <w:pPr>
        <w:pStyle w:val="14"/>
        <w:ind w:firstLine="0" w:firstLineChars="0"/>
        <w:jc w:val="left"/>
        <w:rPr>
          <w:rFonts w:ascii="黑体" w:hAnsi="黑体" w:eastAsia="黑体" w:cs="宋体"/>
          <w:szCs w:val="21"/>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right="560" w:firstLine="2660" w:firstLineChars="950"/>
        <w:rPr>
          <w:rFonts w:ascii="黑体" w:hAnsi="黑体" w:eastAsia="黑体"/>
          <w:color w:val="000000"/>
          <w:sz w:val="28"/>
          <w:szCs w:val="28"/>
        </w:rPr>
      </w:pPr>
      <w:r>
        <w:rPr>
          <w:rFonts w:hint="eastAsia" w:ascii="黑体" w:hAnsi="黑体" w:eastAsia="黑体"/>
          <w:color w:val="000000"/>
          <w:sz w:val="28"/>
          <w:szCs w:val="28"/>
        </w:rPr>
        <w:t>FWZN-11410423005487735X400011804100005</w:t>
      </w:r>
    </w:p>
    <w:p>
      <w:pPr>
        <w:pStyle w:val="14"/>
        <w:tabs>
          <w:tab w:val="left" w:pos="1605"/>
          <w:tab w:val="clear" w:pos="4201"/>
          <w:tab w:val="clear" w:pos="9298"/>
        </w:tabs>
        <w:ind w:firstLine="0" w:firstLineChars="0"/>
        <w:rPr>
          <w:rFonts w:ascii="黑体" w:hAnsi="黑体" w:eastAsia="黑体"/>
          <w:color w:val="000000"/>
          <w:sz w:val="28"/>
          <w:szCs w:val="28"/>
        </w:rPr>
      </w:pPr>
    </w:p>
    <w:p>
      <w:pPr>
        <w:pStyle w:val="14"/>
        <w:tabs>
          <w:tab w:val="left" w:pos="1605"/>
          <w:tab w:val="clear" w:pos="4201"/>
          <w:tab w:val="clear" w:pos="9298"/>
        </w:tabs>
        <w:ind w:firstLine="0" w:firstLineChars="0"/>
        <w:rPr>
          <w:rFonts w:ascii="黑体" w:hAnsi="黑体" w:eastAsia="黑体"/>
          <w:color w:val="000000"/>
          <w:sz w:val="28"/>
          <w:szCs w:val="28"/>
        </w:rPr>
      </w:pPr>
    </w:p>
    <w:p>
      <w:pPr>
        <w:pStyle w:val="14"/>
        <w:tabs>
          <w:tab w:val="left" w:pos="1605"/>
          <w:tab w:val="clear" w:pos="4201"/>
          <w:tab w:val="clear" w:pos="9298"/>
        </w:tabs>
        <w:ind w:firstLine="0" w:firstLineChars="0"/>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水上水下活动许可</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（设置系船浮筒、浮趸、缆桩等设施）</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水上水下活动许可（设置系船浮筒、浮趸、缆桩等设施）</w:t>
      </w:r>
    </w:p>
    <w:p>
      <w:pPr>
        <w:pStyle w:val="14"/>
        <w:ind w:firstLine="0" w:firstLineChars="0"/>
        <w:jc w:val="center"/>
        <w:rPr>
          <w:rFonts w:ascii="黑体" w:hAnsi="黑体" w:eastAsia="黑体"/>
          <w:sz w:val="32"/>
          <w:szCs w:val="32"/>
        </w:rPr>
      </w:pP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11410423005487735X400011804100005</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鲁山县行政区域内从事水上水下活动业务的单位，含自然人、法人和其它组织。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szCs w:val="21"/>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 xml:space="preserve">1.水上水下活动已依法办理了其他相关手续；2.水上水下活动的单位、人员、船舶、设施符合安全航行、停泊和作业的要求； </w:t>
      </w:r>
    </w:p>
    <w:p>
      <w:pPr>
        <w:pStyle w:val="14"/>
        <w:jc w:val="left"/>
        <w:rPr>
          <w:rFonts w:hAnsi="宋体" w:cs="宋体"/>
          <w:szCs w:val="21"/>
        </w:rPr>
      </w:pPr>
      <w:r>
        <w:rPr>
          <w:rFonts w:hint="eastAsia" w:hAnsi="宋体" w:cs="宋体"/>
          <w:szCs w:val="21"/>
        </w:rPr>
        <w:t>3.已制定水上水下活动的方案，包括起止时间、地点和范围、进度安排等； 4.对安全和防污染有重大影响的，已通过通航安全评估；5.已建立安全、防污染的责任制，并已制定符合水上交通安全和防污染要求的保障措施和应急预案。</w:t>
      </w:r>
    </w:p>
    <w:p>
      <w:pPr>
        <w:pStyle w:val="14"/>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 xml:space="preserve">1.水上水下活动未依法办理了其他相关手续；2.水上水下活动的单位、人员、船舶、设施不符合安全航行、停泊和作业的要求； </w:t>
      </w:r>
    </w:p>
    <w:p>
      <w:pPr>
        <w:pStyle w:val="14"/>
        <w:jc w:val="left"/>
        <w:rPr>
          <w:rFonts w:hAnsi="宋体" w:cs="宋体"/>
          <w:szCs w:val="21"/>
        </w:rPr>
      </w:pPr>
      <w:r>
        <w:rPr>
          <w:rFonts w:hint="eastAsia" w:hAnsi="宋体" w:cs="宋体"/>
          <w:szCs w:val="21"/>
        </w:rPr>
        <w:t>3.未制定水上水下活动的方案，包括起止时间、地点和范围、进度安排等； 4.对安全和防污染有重大影响的，未通过通航安全评估；5.未建立安全、防污染的责任制，未制定符合水上交通安全和防污染要求的保障措施和应急预案</w:t>
      </w:r>
    </w:p>
    <w:p>
      <w:pPr>
        <w:pStyle w:val="14"/>
        <w:jc w:val="left"/>
        <w:rPr>
          <w:rFonts w:hAnsi="宋体" w:cs="宋体"/>
          <w:szCs w:val="21"/>
        </w:rPr>
      </w:pPr>
      <w:r>
        <w:rPr>
          <w:rFonts w:hint="eastAsia" w:hAnsi="宋体" w:cs="宋体"/>
          <w:szCs w:val="21"/>
        </w:rPr>
        <w:t>（三）其它需说明的情形：</w:t>
      </w:r>
    </w:p>
    <w:p>
      <w:pPr>
        <w:pStyle w:val="14"/>
        <w:ind w:firstLine="0" w:firstLineChars="0"/>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color w:val="333333"/>
          <w:kern w:val="0"/>
          <w:sz w:val="24"/>
        </w:rPr>
      </w:pPr>
      <w:r>
        <w:rPr>
          <w:rFonts w:hint="eastAsia" w:hAnsi="宋体" w:cs="宋体"/>
          <w:szCs w:val="21"/>
        </w:rPr>
        <w:t>申办材料应符合以下要求：</w:t>
      </w: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内河交通安全管理条例》（国务院令第355号）第二十五条规定：在内河通航水域或者岸线上进行下列可能影响通航安全的作业或者活动的，应当在进行作业或者活动前报海事管理机构批准：（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进行前款所列作业或者活动，需要进行可行性研究的，在进行可行性研究时应当征求海事管理机构的意见；依照法律、行政法规的规定，需经其他有关部门审批的，还应当依法办理有关审批手续。 《中华人民共和国水上水下活动通航安全管理规定》（交通运输部令2016年第69号）第二条　公民、法人或者其他组织在中华人民共和国内河通航水域或者岸线上和国家管辖海域从事下列可能影响通航安全的水上水下活动，适用本规定：（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八）打捞沉船、沉物；（九）在国家管辖海域内进行调查、测量、过驳、大型设施和移动式平台拖带、捕捞、养殖、科学试验等水上水下施工活动以及在港区、锚地、航道、通航密集区进行的其他有碍航行安全的活动；（十）在内河通航水域进行的气象观测、测量、地质调查，航道日常养护、大面积清除水面垃圾和可能影响内河通航水域交通安全的其他行为。第五条规定：从事本规定第二条第（一）项至第（九）项的水上水下活动的建设单位、主办单位或者对工程总负责的施工作业者，应当按照《中华人民共和国海事行政许可条件规定》明确的相应条件向活动地的海事管理机构提出申请并报送相应的材料。在取得海事管理机构颁发的《中华人民共和国水上水下活动许可证》(以下简称许可证)后，方可进行相应的水上水下活动。</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82" o:spid="_x0000_s1084" o:spt="75" type="#_x0000_t75" style="position:absolute;left:0pt;margin-left:72.15pt;margin-top:93.85pt;height:630.8pt;width:446.1pt;mso-position-horizontal-relative:page;mso-position-vertical-relative:page;z-index:251659264;mso-width-relative:page;mso-height-relative:page;" filled="f" o:preferrelative="t" stroked="f" coordsize="21600,21600">
            <v:path/>
            <v:fill on="f" focussize="0,0"/>
            <v:stroke on="f" joinstyle="miter"/>
            <v:imagedata r:id="rId18"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tbl>
      <w:tblPr>
        <w:tblStyle w:val="9"/>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8"/>
        <w:gridCol w:w="2157"/>
        <w:gridCol w:w="1409"/>
        <w:gridCol w:w="1201"/>
        <w:gridCol w:w="914"/>
        <w:gridCol w:w="987"/>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4" w:hRule="atLeast"/>
          <w:jc w:val="center"/>
        </w:trPr>
        <w:tc>
          <w:tcPr>
            <w:tcW w:w="219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2157"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40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201"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914" w:type="dxa"/>
            <w:tcMar>
              <w:top w:w="120" w:type="dxa"/>
              <w:left w:w="225" w:type="dxa"/>
              <w:bottom w:w="120" w:type="dxa"/>
              <w:right w:w="225" w:type="dxa"/>
            </w:tcMar>
            <w:vAlign w:val="center"/>
          </w:tcPr>
          <w:p>
            <w:pPr>
              <w:widowControl/>
              <w:spacing w:line="20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987" w:type="dxa"/>
            <w:tcMar>
              <w:top w:w="120" w:type="dxa"/>
              <w:left w:w="225" w:type="dxa"/>
              <w:bottom w:w="120" w:type="dxa"/>
              <w:right w:w="225" w:type="dxa"/>
            </w:tcMar>
            <w:vAlign w:val="center"/>
          </w:tcPr>
          <w:p>
            <w:pPr>
              <w:widowControl/>
              <w:spacing w:line="20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w:t>
            </w:r>
          </w:p>
          <w:p>
            <w:pPr>
              <w:widowControl/>
              <w:spacing w:line="200" w:lineRule="atLeast"/>
              <w:jc w:val="center"/>
              <w:rPr>
                <w:rFonts w:ascii="宋体" w:hAnsi="宋体" w:cs="宋体"/>
                <w:color w:val="000000"/>
                <w:kern w:val="0"/>
                <w:sz w:val="18"/>
                <w:szCs w:val="18"/>
              </w:rPr>
            </w:pPr>
            <w:r>
              <w:rPr>
                <w:rFonts w:hint="eastAsia" w:ascii="宋体" w:hAnsi="宋体" w:cs="宋体"/>
                <w:color w:val="000000"/>
                <w:kern w:val="0"/>
                <w:sz w:val="18"/>
                <w:szCs w:val="18"/>
              </w:rPr>
              <w:t>件份</w:t>
            </w:r>
          </w:p>
          <w:p>
            <w:pPr>
              <w:widowControl/>
              <w:spacing w:line="200" w:lineRule="atLeast"/>
              <w:jc w:val="center"/>
              <w:rPr>
                <w:rFonts w:ascii="宋体" w:hAnsi="宋体" w:cs="宋体"/>
                <w:color w:val="000000"/>
                <w:kern w:val="0"/>
                <w:sz w:val="18"/>
                <w:szCs w:val="18"/>
              </w:rPr>
            </w:pPr>
            <w:r>
              <w:rPr>
                <w:rFonts w:hint="eastAsia" w:ascii="宋体" w:hAnsi="宋体" w:cs="宋体"/>
                <w:color w:val="000000"/>
                <w:kern w:val="0"/>
                <w:sz w:val="18"/>
                <w:szCs w:val="18"/>
              </w:rPr>
              <w:t>数</w:t>
            </w:r>
          </w:p>
        </w:tc>
        <w:tc>
          <w:tcPr>
            <w:tcW w:w="934" w:type="dxa"/>
            <w:tcMar>
              <w:top w:w="120" w:type="dxa"/>
              <w:left w:w="225" w:type="dxa"/>
              <w:bottom w:w="120" w:type="dxa"/>
              <w:right w:w="225" w:type="dxa"/>
            </w:tcMar>
            <w:vAlign w:val="center"/>
          </w:tcPr>
          <w:p>
            <w:pPr>
              <w:widowControl/>
              <w:spacing w:line="20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w:t>
            </w:r>
          </w:p>
          <w:p>
            <w:pPr>
              <w:widowControl/>
              <w:spacing w:line="200" w:lineRule="atLeast"/>
              <w:jc w:val="center"/>
              <w:rPr>
                <w:rFonts w:ascii="宋体" w:hAnsi="宋体" w:cs="宋体"/>
                <w:color w:val="000000"/>
                <w:kern w:val="0"/>
                <w:sz w:val="18"/>
                <w:szCs w:val="18"/>
              </w:rPr>
            </w:pPr>
            <w:r>
              <w:rPr>
                <w:rFonts w:hint="eastAsia" w:ascii="宋体" w:hAnsi="宋体" w:cs="宋体"/>
                <w:color w:val="000000"/>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1.水上水下活动通航安全审核申请书</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2.项目的批准文件及其复印件（需办理批准手续的项目）</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3.通航安全的技术资料及施工作业图纸（施工简图）</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4.水上水下活动方案，施工作业安全及防污染责任制、保障措施和应急预案</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5.水上水下活动的合同或协议书及其复印件</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6.施工作业单位的资质认证文书及其复印件（施工作业时）</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7.参与施工作业（活动）的船舶清单</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8.已通过评审的通航安全评估报告（对通航安全、防治船舶污染可能构成重大影响的）</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219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9.委托证明及委托人和被委托人身份证明及其复印件（委托时）</w:t>
            </w:r>
          </w:p>
        </w:tc>
        <w:tc>
          <w:tcPr>
            <w:tcW w:w="215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水上水下活动许可（设置系船浮筒、浮趸、缆桩等设施）</w:t>
            </w:r>
          </w:p>
        </w:tc>
        <w:tc>
          <w:tcPr>
            <w:tcW w:w="14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0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91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8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83" o:spid="_x0000_s1085" o:spt="75" type="#_x0000_t75" style="position:absolute;left:0pt;margin-top:88.2pt;height:614.2pt;width:434.35pt;mso-position-horizontal:center;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（一）申请</w:t>
      </w:r>
    </w:p>
    <w:p>
      <w:pPr>
        <w:pStyle w:val="14"/>
        <w:jc w:val="left"/>
        <w:rPr>
          <w:rFonts w:hAnsi="宋体" w:cs="宋体"/>
          <w:szCs w:val="21"/>
        </w:rPr>
      </w:pPr>
      <w:r>
        <w:rPr>
          <w:rFonts w:hint="eastAsia" w:hAnsi="宋体" w:cs="宋体"/>
          <w:szCs w:val="21"/>
        </w:rPr>
        <w:t>申请单位应按照要求，准备相关申请材料；按照许可权限，向许可机关提出许可申请。</w:t>
      </w:r>
    </w:p>
    <w:p>
      <w:pPr>
        <w:pStyle w:val="14"/>
        <w:jc w:val="left"/>
        <w:rPr>
          <w:rFonts w:hAnsi="宋体" w:cs="宋体"/>
          <w:szCs w:val="21"/>
        </w:rPr>
      </w:pPr>
      <w:r>
        <w:rPr>
          <w:rFonts w:hint="eastAsia" w:hAnsi="宋体" w:cs="宋体"/>
          <w:szCs w:val="21"/>
        </w:rPr>
        <w:t>（二）审查</w:t>
      </w:r>
    </w:p>
    <w:p>
      <w:pPr>
        <w:pStyle w:val="14"/>
        <w:jc w:val="left"/>
        <w:rPr>
          <w:rFonts w:hAnsi="宋体" w:cs="宋体"/>
          <w:szCs w:val="21"/>
        </w:rPr>
      </w:pPr>
      <w:r>
        <w:rPr>
          <w:rFonts w:hint="eastAsia" w:hAnsi="宋体" w:cs="宋体"/>
          <w:szCs w:val="21"/>
        </w:rPr>
        <w:t>许可机关对申请材料进行审查。申请材料齐全、规范的，许可机关予以受理，出具《受理通知书》。申请材料不齐全的，应一次告知申请人需要补正的全部内容，出具《行政许可申请材料补正告知书》。</w:t>
      </w:r>
    </w:p>
    <w:p>
      <w:pPr>
        <w:pStyle w:val="14"/>
        <w:jc w:val="left"/>
        <w:rPr>
          <w:rFonts w:hAnsi="宋体" w:cs="宋体"/>
          <w:szCs w:val="21"/>
        </w:rPr>
      </w:pPr>
      <w:r>
        <w:rPr>
          <w:rFonts w:hint="eastAsia" w:hAnsi="宋体" w:cs="宋体"/>
          <w:szCs w:val="21"/>
        </w:rPr>
        <w:t>（三）核查</w:t>
      </w:r>
    </w:p>
    <w:p>
      <w:pPr>
        <w:pStyle w:val="14"/>
        <w:jc w:val="left"/>
        <w:rPr>
          <w:rFonts w:hAnsi="宋体" w:cs="宋体"/>
          <w:szCs w:val="21"/>
        </w:rPr>
      </w:pPr>
      <w:r>
        <w:rPr>
          <w:rFonts w:hint="eastAsia" w:hAnsi="宋体" w:cs="宋体"/>
          <w:szCs w:val="21"/>
        </w:rPr>
        <w:t>根据法定条件和程序，申请材料受理后，行政许可机关应当指派2名以上工作人员对申请材料的实质内容进行实地核查。申请材料不实、不符合法定条件的，行政许可机关出具《不予受理决定书》。</w:t>
      </w:r>
    </w:p>
    <w:p>
      <w:pPr>
        <w:pStyle w:val="14"/>
        <w:jc w:val="left"/>
        <w:rPr>
          <w:rFonts w:hAnsi="宋体" w:cs="宋体"/>
          <w:szCs w:val="21"/>
        </w:rPr>
      </w:pPr>
      <w:r>
        <w:rPr>
          <w:rFonts w:hint="eastAsia" w:hAnsi="宋体" w:cs="宋体"/>
          <w:szCs w:val="21"/>
        </w:rPr>
        <w:t>（四）决定</w:t>
      </w:r>
    </w:p>
    <w:p>
      <w:pPr>
        <w:pStyle w:val="14"/>
        <w:spacing w:beforeLines="50" w:afterLines="50"/>
        <w:ind w:firstLine="0" w:firstLineChars="0"/>
        <w:jc w:val="left"/>
        <w:rPr>
          <w:rFonts w:ascii="黑体" w:hAnsi="黑体" w:eastAsia="黑体" w:cs="黑体"/>
        </w:rPr>
      </w:pPr>
      <w:r>
        <w:rPr>
          <w:rFonts w:hint="eastAsia" w:hAnsi="宋体" w:cs="宋体"/>
          <w:szCs w:val="21"/>
        </w:rPr>
        <w:t>申请材料符合法定条件的，考试合格的，许可机关填写行政许可决定审批表，经初审、复审、审定，依法作出准予行政许可的书面决定。通知申请人领取《水上水下活动许可证》。</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ind w:firstLine="840" w:firstLineChars="400"/>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ind w:firstLine="945" w:firstLineChars="450"/>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ind w:firstLine="945" w:firstLineChars="450"/>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945" w:firstLineChars="45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945" w:firstLineChars="450"/>
        <w:jc w:val="left"/>
        <w:rPr>
          <w:rFonts w:hAnsi="宋体" w:cs="宋体"/>
          <w:szCs w:val="21"/>
        </w:rPr>
      </w:pPr>
      <w:r>
        <w:rPr>
          <w:rFonts w:hint="eastAsia" w:hAnsi="宋体" w:cs="宋体"/>
          <w:szCs w:val="21"/>
        </w:rPr>
        <w:t>1.鲁山县交通运输局电话：0375-7173517</w:t>
      </w:r>
    </w:p>
    <w:p>
      <w:pPr>
        <w:pStyle w:val="14"/>
        <w:ind w:firstLine="945" w:firstLineChars="45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945" w:firstLineChars="45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 xml:space="preserve">时间：周一至周五  上午9:00-12:00 下午13:00-17:00(每周五下午内部学习，不对外办公) </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附件1：水上水下活动许可（设置系船浮筒、浮趸、缆桩等设施）申请表</w:t>
      </w:r>
    </w:p>
    <w:p>
      <w:pPr>
        <w:pStyle w:val="14"/>
        <w:jc w:val="left"/>
        <w:rPr>
          <w:rFonts w:hAnsi="宋体" w:cs="宋体"/>
          <w:szCs w:val="21"/>
        </w:rPr>
      </w:pPr>
      <w:r>
        <w:rPr>
          <w:rFonts w:hint="eastAsia" w:hAnsi="宋体" w:cs="宋体"/>
          <w:szCs w:val="21"/>
        </w:rPr>
        <w:t>附件2：水上水下活动许可（设置系船浮筒、浮趸、缆桩等设施）申请表示范文本</w:t>
      </w:r>
    </w:p>
    <w:p>
      <w:pPr>
        <w:pStyle w:val="14"/>
        <w:jc w:val="left"/>
        <w:rPr>
          <w:rFonts w:hAnsi="宋体" w:cs="宋体"/>
          <w:szCs w:val="21"/>
        </w:rPr>
      </w:pPr>
      <w:r>
        <w:rPr>
          <w:rFonts w:hint="eastAsia" w:hAnsi="宋体" w:cs="宋体"/>
          <w:szCs w:val="21"/>
        </w:rPr>
        <w:t>附件3：事项流程图</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pStyle w:val="14"/>
        <w:ind w:firstLine="630" w:firstLineChars="300"/>
        <w:jc w:val="left"/>
        <w:rPr>
          <w:rFonts w:ascii="黑体" w:hAnsi="黑体" w:eastAsia="黑体" w:cs="黑体"/>
          <w:szCs w:val="21"/>
        </w:rPr>
      </w:pPr>
      <w:r>
        <w:rPr>
          <w:rFonts w:hint="eastAsia" w:ascii="黑体" w:hAnsi="黑体" w:eastAsia="黑体" w:cs="黑体"/>
          <w:szCs w:val="21"/>
        </w:rPr>
        <w:t>附件1：水上水下活动许可（设置系船浮筒、浮趸、缆桩等设施）申请表</w:t>
      </w:r>
    </w:p>
    <w:p>
      <w:pPr>
        <w:pStyle w:val="14"/>
        <w:ind w:firstLine="0" w:firstLineChars="0"/>
        <w:jc w:val="left"/>
        <w:rPr>
          <w:rFonts w:ascii="黑体" w:hAnsi="黑体" w:eastAsia="黑体" w:cs="黑体"/>
          <w:szCs w:val="21"/>
        </w:rPr>
      </w:pPr>
    </w:p>
    <w:p>
      <w:pPr>
        <w:pStyle w:val="14"/>
        <w:ind w:firstLine="0" w:firstLineChars="0"/>
        <w:jc w:val="left"/>
        <w:rPr>
          <w:rFonts w:ascii="黑体" w:hAnsi="黑体" w:eastAsia="黑体" w:cs="黑体"/>
          <w:szCs w:val="21"/>
        </w:rPr>
      </w:pPr>
    </w:p>
    <w:p>
      <w:pPr>
        <w:pStyle w:val="14"/>
        <w:ind w:firstLine="0" w:firstLineChars="0"/>
        <w:jc w:val="center"/>
        <w:rPr>
          <w:rFonts w:ascii="黑体" w:hAnsi="黑体" w:eastAsia="黑体" w:cs="黑体"/>
          <w:sz w:val="32"/>
          <w:szCs w:val="32"/>
        </w:rPr>
      </w:pPr>
    </w:p>
    <w:p>
      <w:pPr>
        <w:jc w:val="center"/>
        <w:rPr>
          <w:rFonts w:ascii="黑体" w:eastAsia="黑体"/>
          <w:b/>
          <w:sz w:val="32"/>
          <w:szCs w:val="32"/>
        </w:rPr>
      </w:pPr>
      <w:r>
        <w:rPr>
          <w:rFonts w:ascii="黑体" w:eastAsia="黑体"/>
          <w:b/>
          <w:sz w:val="32"/>
          <w:szCs w:val="32"/>
        </w:rPr>
        <w:pict>
          <v:shape id="_x0000_s1052" o:spid="_x0000_s1052"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0" w:firstLineChars="0"/>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ind w:firstLine="630" w:firstLineChars="300"/>
        <w:jc w:val="left"/>
        <w:rPr>
          <w:rFonts w:ascii="黑体" w:hAnsi="黑体" w:eastAsia="黑体" w:cs="黑体"/>
          <w:szCs w:val="21"/>
        </w:rPr>
      </w:pPr>
      <w:r>
        <w:rPr>
          <w:rFonts w:hint="eastAsia" w:ascii="黑体" w:hAnsi="黑体" w:eastAsia="黑体" w:cs="黑体"/>
          <w:szCs w:val="21"/>
        </w:rPr>
        <w:t>附件2：水上水下活动许可（设置系船浮筒、浮趸、缆桩等设施）申请表示范文本</w:t>
      </w:r>
    </w:p>
    <w:p>
      <w:pPr>
        <w:pStyle w:val="14"/>
        <w:ind w:firstLine="0" w:firstLineChars="0"/>
        <w:jc w:val="left"/>
        <w:rPr>
          <w:rFonts w:ascii="黑体" w:hAnsi="黑体" w:eastAsia="黑体" w:cs="黑体"/>
          <w:szCs w:val="21"/>
        </w:rPr>
      </w:pPr>
    </w:p>
    <w:p>
      <w:pPr>
        <w:pStyle w:val="14"/>
        <w:jc w:val="center"/>
        <w:rPr>
          <w:rFonts w:ascii="黑体" w:hAnsi="黑体" w:eastAsia="黑体" w:cs="黑体"/>
          <w:szCs w:val="21"/>
        </w:rPr>
      </w:pPr>
    </w:p>
    <w:p>
      <w:pPr>
        <w:spacing w:line="360" w:lineRule="auto"/>
        <w:ind w:firstLine="643" w:firstLineChars="201"/>
        <w:jc w:val="center"/>
        <w:rPr>
          <w:rFonts w:ascii="黑体" w:hAnsi="黑体" w:eastAsia="黑体" w:cs="黑体"/>
          <w:sz w:val="32"/>
          <w:szCs w:val="32"/>
        </w:rPr>
      </w:pPr>
    </w:p>
    <w:p>
      <w:pPr>
        <w:jc w:val="center"/>
        <w:rPr>
          <w:rFonts w:ascii="黑体" w:eastAsia="黑体"/>
          <w:b/>
          <w:sz w:val="32"/>
          <w:szCs w:val="32"/>
        </w:rPr>
      </w:pPr>
      <w:r>
        <w:rPr>
          <w:rFonts w:ascii="黑体" w:eastAsia="黑体"/>
          <w:b/>
          <w:sz w:val="32"/>
          <w:szCs w:val="32"/>
        </w:rPr>
        <w:pict>
          <v:shape id="_x0000_s1053" o:spid="_x0000_s1053"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 w:val="32"/>
          <w:szCs w:val="32"/>
        </w:rPr>
        <w:t>中华人民共和国</w:t>
      </w:r>
    </w:p>
    <w:p>
      <w:pPr>
        <w:jc w:val="center"/>
        <w:rPr>
          <w:rFonts w:ascii="黑体" w:eastAsia="黑体"/>
          <w:b/>
          <w:sz w:val="32"/>
          <w:szCs w:val="32"/>
        </w:rPr>
      </w:pPr>
      <w:r>
        <w:rPr>
          <w:rFonts w:hint="eastAsia" w:ascii="黑体" w:eastAsia="黑体"/>
          <w:b/>
          <w:sz w:val="32"/>
          <w:szCs w:val="32"/>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0" w:firstLineChars="0"/>
        <w:jc w:val="left"/>
        <w:rPr>
          <w:rFonts w:ascii="黑体" w:hAnsi="黑体" w:eastAsia="黑体"/>
          <w:color w:val="000000"/>
          <w:sz w:val="28"/>
          <w:szCs w:val="28"/>
        </w:rPr>
      </w:pPr>
    </w:p>
    <w:p>
      <w:pPr>
        <w:pStyle w:val="14"/>
        <w:ind w:firstLine="0" w:firstLineChars="0"/>
        <w:jc w:val="left"/>
        <w:rPr>
          <w:rFonts w:ascii="黑体" w:hAnsi="黑体" w:eastAsia="黑体"/>
          <w:color w:val="000000"/>
          <w:sz w:val="28"/>
          <w:szCs w:val="28"/>
        </w:rPr>
      </w:pPr>
    </w:p>
    <w:p>
      <w:pPr>
        <w:pStyle w:val="14"/>
        <w:ind w:firstLine="2940" w:firstLineChars="1400"/>
        <w:jc w:val="left"/>
        <w:rPr>
          <w:rFonts w:ascii="黑体" w:hAnsi="黑体" w:eastAsia="黑体" w:cs="宋体"/>
          <w:szCs w:val="21"/>
        </w:rPr>
      </w:pPr>
      <w:r>
        <w:rPr>
          <w:rFonts w:hint="eastAsia" w:ascii="黑体" w:hAnsi="黑体" w:eastAsia="黑体" w:cs="宋体"/>
          <w:szCs w:val="21"/>
        </w:rPr>
        <w:t>附件3：事项流程图</w:t>
      </w:r>
    </w:p>
    <w:p>
      <w:pPr>
        <w:pStyle w:val="14"/>
        <w:ind w:firstLine="0" w:firstLineChars="0"/>
        <w:jc w:val="left"/>
        <w:rPr>
          <w:rFonts w:ascii="黑体" w:hAnsi="黑体" w:eastAsia="黑体" w:cs="宋体"/>
          <w:szCs w:val="21"/>
        </w:rPr>
      </w:pPr>
      <w:r>
        <w:rPr>
          <w:rFonts w:ascii="黑体" w:hAnsi="黑体" w:eastAsia="黑体" w:cs="宋体"/>
          <w:szCs w:val="21"/>
        </w:rPr>
        <w:pict>
          <v:shape id="_x0000_i1042"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firstLine="0" w:firstLineChars="0"/>
        <w:jc w:val="left"/>
        <w:rPr>
          <w:rFonts w:ascii="黑体" w:hAnsi="黑体" w:eastAsia="黑体" w:cs="宋体"/>
          <w:szCs w:val="21"/>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right="560" w:firstLine="2660" w:firstLineChars="950"/>
        <w:rPr>
          <w:rFonts w:ascii="黑体" w:hAnsi="黑体" w:eastAsia="黑体"/>
          <w:color w:val="000000"/>
          <w:sz w:val="28"/>
          <w:szCs w:val="28"/>
        </w:rPr>
      </w:pPr>
      <w:r>
        <w:rPr>
          <w:rFonts w:hint="eastAsia" w:ascii="黑体" w:hAnsi="黑体" w:eastAsia="黑体"/>
          <w:color w:val="000000"/>
          <w:sz w:val="28"/>
          <w:szCs w:val="28"/>
        </w:rPr>
        <w:t>FWZN-11410423005487735X400011804100003</w:t>
      </w:r>
    </w:p>
    <w:p>
      <w:pPr>
        <w:pStyle w:val="14"/>
        <w:ind w:firstLine="560"/>
        <w:jc w:val="right"/>
        <w:rPr>
          <w:rFonts w:ascii="黑体" w:hAnsi="黑体" w:eastAsia="黑体"/>
          <w:color w:val="000000"/>
          <w:sz w:val="28"/>
          <w:szCs w:val="28"/>
        </w:rPr>
      </w:pPr>
    </w:p>
    <w:p>
      <w:pPr>
        <w:pStyle w:val="14"/>
        <w:ind w:right="420" w:firstLine="560"/>
        <w:jc w:val="right"/>
        <w:rPr>
          <w:rFonts w:ascii="黑体" w:hAnsi="黑体" w:eastAsia="黑体"/>
          <w:color w:val="000000"/>
          <w:sz w:val="28"/>
          <w:szCs w:val="28"/>
        </w:rPr>
      </w:pPr>
    </w:p>
    <w:p>
      <w:pPr>
        <w:pStyle w:val="14"/>
      </w:pPr>
    </w:p>
    <w:p>
      <w:pPr>
        <w:pStyle w:val="14"/>
        <w:ind w:firstLine="0" w:firstLineChars="0"/>
      </w:pPr>
    </w:p>
    <w:p>
      <w:pPr>
        <w:pStyle w:val="14"/>
      </w:pPr>
    </w:p>
    <w:p>
      <w:pPr>
        <w:pStyle w:val="14"/>
        <w:tabs>
          <w:tab w:val="left" w:pos="1605"/>
          <w:tab w:val="clear" w:pos="4201"/>
          <w:tab w:val="clear" w:pos="9298"/>
        </w:tabs>
      </w:pPr>
      <w:r>
        <w:tab/>
      </w:r>
    </w:p>
    <w:p>
      <w:pPr>
        <w:pStyle w:val="14"/>
        <w:tabs>
          <w:tab w:val="left" w:pos="1605"/>
          <w:tab w:val="clear" w:pos="4201"/>
          <w:tab w:val="clear" w:pos="9298"/>
        </w:tabs>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水上水下活动许可</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（通航水域岸线安全使用）</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楷体_GB2312"/>
          <w:bCs/>
          <w:color w:val="000000"/>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水上水下活动许可（通航水域岸线安全使用）</w:t>
      </w:r>
    </w:p>
    <w:p>
      <w:pPr>
        <w:pStyle w:val="14"/>
        <w:ind w:firstLine="0" w:firstLineChars="0"/>
        <w:jc w:val="center"/>
        <w:rPr>
          <w:rFonts w:ascii="黑体" w:hAnsi="黑体" w:eastAsia="黑体"/>
          <w:sz w:val="32"/>
          <w:szCs w:val="32"/>
        </w:rPr>
      </w:pP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11410423005487735X400011804100003</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鲁山县行政区域内从事水上水下活动业务的单位，含自然人、法人和其它组织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1.《中华人民共和国内河交通安全管理条例》（国务院令第355号）</w:t>
      </w:r>
    </w:p>
    <w:p>
      <w:pPr>
        <w:pStyle w:val="14"/>
        <w:jc w:val="left"/>
        <w:rPr>
          <w:rFonts w:hAnsi="宋体" w:cs="宋体"/>
          <w:szCs w:val="21"/>
        </w:rPr>
      </w:pPr>
      <w:r>
        <w:rPr>
          <w:rFonts w:hint="eastAsia" w:hAnsi="宋体" w:cs="宋体"/>
          <w:szCs w:val="21"/>
        </w:rPr>
        <w:t>2.《中华人民共和国水上水下活动通航安全管理规定》（交通运输部令2016年第69号）</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1.涉及使用岸线的工程、作业、活动已完成可行性研究；</w:t>
      </w:r>
    </w:p>
    <w:p>
      <w:pPr>
        <w:pStyle w:val="14"/>
        <w:jc w:val="left"/>
        <w:rPr>
          <w:rFonts w:hAnsi="宋体" w:cs="宋体"/>
          <w:szCs w:val="21"/>
        </w:rPr>
      </w:pPr>
      <w:r>
        <w:rPr>
          <w:rFonts w:hint="eastAsia" w:hAnsi="宋体" w:cs="宋体"/>
          <w:szCs w:val="21"/>
        </w:rPr>
        <w:t>2.已经岸线安全使用的技术评估，符合水上交通安全的技术规范和要求；</w:t>
      </w:r>
    </w:p>
    <w:p>
      <w:pPr>
        <w:pStyle w:val="14"/>
        <w:jc w:val="left"/>
        <w:rPr>
          <w:rFonts w:hAnsi="宋体" w:cs="宋体"/>
          <w:szCs w:val="21"/>
        </w:rPr>
      </w:pPr>
      <w:r>
        <w:rPr>
          <w:rFonts w:hint="eastAsia" w:hAnsi="宋体" w:cs="宋体"/>
          <w:szCs w:val="21"/>
        </w:rPr>
        <w:t>3.对影响水上交通安全的因素，已制定足以消除影响的措施。</w:t>
      </w:r>
    </w:p>
    <w:p>
      <w:pPr>
        <w:pStyle w:val="14"/>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1.涉及使用岸线的工程、作业、活动未完成可行性研究；</w:t>
      </w:r>
    </w:p>
    <w:p>
      <w:pPr>
        <w:pStyle w:val="14"/>
        <w:jc w:val="left"/>
        <w:rPr>
          <w:rFonts w:hAnsi="宋体" w:cs="宋体"/>
          <w:szCs w:val="21"/>
        </w:rPr>
      </w:pPr>
      <w:r>
        <w:rPr>
          <w:rFonts w:hint="eastAsia" w:hAnsi="宋体" w:cs="宋体"/>
          <w:szCs w:val="21"/>
        </w:rPr>
        <w:t>2.未经岸线安全使用的技术评估，不符合水上交通安全的技术规范和要求；</w:t>
      </w:r>
    </w:p>
    <w:p>
      <w:pPr>
        <w:pStyle w:val="14"/>
        <w:jc w:val="left"/>
        <w:rPr>
          <w:rFonts w:hAnsi="宋体" w:cs="宋体"/>
          <w:szCs w:val="21"/>
        </w:rPr>
      </w:pPr>
      <w:r>
        <w:rPr>
          <w:rFonts w:hint="eastAsia" w:hAnsi="宋体" w:cs="宋体"/>
          <w:szCs w:val="21"/>
        </w:rPr>
        <w:t>3.对影响水上交通安全的因素，未制定足以消除影响的措施。</w:t>
      </w:r>
    </w:p>
    <w:p>
      <w:pPr>
        <w:pStyle w:val="14"/>
        <w:jc w:val="left"/>
        <w:rPr>
          <w:rFonts w:hAnsi="宋体" w:cs="宋体"/>
          <w:szCs w:val="21"/>
        </w:rPr>
      </w:pPr>
      <w:r>
        <w:rPr>
          <w:rFonts w:hint="eastAsia" w:hAnsi="宋体" w:cs="宋体"/>
          <w:szCs w:val="21"/>
        </w:rPr>
        <w:t>（三）其它需说明的情形：</w:t>
      </w:r>
    </w:p>
    <w:p>
      <w:pPr>
        <w:pStyle w:val="14"/>
        <w:ind w:firstLine="525" w:firstLineChars="250"/>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p>
      <w:pPr>
        <w:pStyle w:val="14"/>
        <w:jc w:val="left"/>
        <w:rPr>
          <w:rFonts w:hAnsi="宋体" w:cs="宋体"/>
          <w:szCs w:val="21"/>
        </w:rPr>
      </w:pPr>
    </w:p>
    <w:tbl>
      <w:tblPr>
        <w:tblStyle w:val="9"/>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55"/>
        <w:gridCol w:w="1622"/>
        <w:gridCol w:w="1349"/>
        <w:gridCol w:w="1245"/>
        <w:gridCol w:w="1159"/>
        <w:gridCol w:w="1158"/>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9" w:hRule="atLeast"/>
          <w:jc w:val="center"/>
        </w:trPr>
        <w:tc>
          <w:tcPr>
            <w:tcW w:w="195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材料名称</w:t>
            </w:r>
          </w:p>
        </w:tc>
        <w:tc>
          <w:tcPr>
            <w:tcW w:w="162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材料分类</w:t>
            </w:r>
          </w:p>
        </w:tc>
        <w:tc>
          <w:tcPr>
            <w:tcW w:w="134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材料类型</w:t>
            </w:r>
          </w:p>
        </w:tc>
        <w:tc>
          <w:tcPr>
            <w:tcW w:w="124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来源渠道</w:t>
            </w:r>
          </w:p>
        </w:tc>
        <w:tc>
          <w:tcPr>
            <w:tcW w:w="115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原件份数</w:t>
            </w:r>
          </w:p>
        </w:tc>
        <w:tc>
          <w:tcPr>
            <w:tcW w:w="115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复印件份数</w:t>
            </w:r>
          </w:p>
        </w:tc>
        <w:tc>
          <w:tcPr>
            <w:tcW w:w="117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19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通航水域岸线安全使用申请书</w:t>
            </w:r>
          </w:p>
        </w:tc>
        <w:tc>
          <w:tcPr>
            <w:tcW w:w="162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水上水下活动许可（通航水域岸线安全使用）</w:t>
            </w:r>
          </w:p>
        </w:tc>
        <w:tc>
          <w:tcPr>
            <w:tcW w:w="13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原件和复印件</w:t>
            </w:r>
          </w:p>
        </w:tc>
        <w:tc>
          <w:tcPr>
            <w:tcW w:w="124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15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需加盖申请单位公章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19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设计单位资质认证文书及其复印件</w:t>
            </w:r>
          </w:p>
        </w:tc>
        <w:tc>
          <w:tcPr>
            <w:tcW w:w="162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水上水下活动许可（通航水域岸线安全使用）</w:t>
            </w:r>
          </w:p>
        </w:tc>
        <w:tc>
          <w:tcPr>
            <w:tcW w:w="13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原件和复印件</w:t>
            </w:r>
          </w:p>
        </w:tc>
        <w:tc>
          <w:tcPr>
            <w:tcW w:w="124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15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材料需真实有效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1" w:hRule="atLeast"/>
          <w:jc w:val="center"/>
        </w:trPr>
        <w:tc>
          <w:tcPr>
            <w:tcW w:w="19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关于使用岸线的项目的批准文书及其复印件（需办理批准手续的项目）</w:t>
            </w:r>
          </w:p>
        </w:tc>
        <w:tc>
          <w:tcPr>
            <w:tcW w:w="162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水上水下活动许可（通航水域岸线安全使用）</w:t>
            </w:r>
          </w:p>
        </w:tc>
        <w:tc>
          <w:tcPr>
            <w:tcW w:w="13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原件和复印件</w:t>
            </w:r>
          </w:p>
        </w:tc>
        <w:tc>
          <w:tcPr>
            <w:tcW w:w="124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15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材料需真实有效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8" w:hRule="atLeast"/>
          <w:jc w:val="center"/>
        </w:trPr>
        <w:tc>
          <w:tcPr>
            <w:tcW w:w="195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委托证明及委托人和被委托人身份证明及其复印件（委托时）</w:t>
            </w:r>
          </w:p>
        </w:tc>
        <w:tc>
          <w:tcPr>
            <w:tcW w:w="162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水上水下活动许可（通航水域岸线安全使用）</w:t>
            </w:r>
          </w:p>
        </w:tc>
        <w:tc>
          <w:tcPr>
            <w:tcW w:w="13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原件和复印件</w:t>
            </w:r>
          </w:p>
        </w:tc>
        <w:tc>
          <w:tcPr>
            <w:tcW w:w="124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115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7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材料需真实有效</w:t>
            </w:r>
          </w:p>
        </w:tc>
      </w:tr>
    </w:tbl>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（一）受理</w:t>
      </w:r>
    </w:p>
    <w:p>
      <w:pPr>
        <w:pStyle w:val="14"/>
        <w:jc w:val="left"/>
        <w:rPr>
          <w:rFonts w:hAnsi="宋体" w:cs="宋体"/>
          <w:szCs w:val="21"/>
        </w:rPr>
      </w:pPr>
      <w:r>
        <w:rPr>
          <w:rFonts w:hint="eastAsia" w:hAnsi="宋体" w:cs="宋体"/>
          <w:szCs w:val="21"/>
        </w:rPr>
        <w:t>1.受理人收到水上水下活动许可申请后，进行形式审查:</w:t>
      </w:r>
    </w:p>
    <w:p>
      <w:pPr>
        <w:pStyle w:val="14"/>
        <w:jc w:val="left"/>
        <w:rPr>
          <w:rFonts w:hAnsi="宋体" w:cs="宋体"/>
          <w:szCs w:val="21"/>
        </w:rPr>
      </w:pPr>
      <w:r>
        <w:rPr>
          <w:rFonts w:hint="eastAsia" w:hAnsi="宋体" w:cs="宋体"/>
          <w:szCs w:val="21"/>
        </w:rPr>
        <w:t>（1）申请事项是否属本机构管辖范围；</w:t>
      </w:r>
    </w:p>
    <w:p>
      <w:pPr>
        <w:pStyle w:val="14"/>
        <w:jc w:val="left"/>
        <w:rPr>
          <w:rFonts w:hAnsi="宋体" w:cs="宋体"/>
          <w:szCs w:val="21"/>
        </w:rPr>
      </w:pPr>
      <w:r>
        <w:rPr>
          <w:rFonts w:hint="eastAsia" w:hAnsi="宋体" w:cs="宋体"/>
          <w:szCs w:val="21"/>
        </w:rPr>
        <w:t>申请事项依法不需要提交办理的，申请事项依法不属于本机构职权范围的，应当及时作出不予受理的决定，告知申请人向有关行政机关申请，并向申请人出具加盖印章的《海事业务不予受理通知书》。</w:t>
      </w:r>
    </w:p>
    <w:p>
      <w:pPr>
        <w:pStyle w:val="14"/>
        <w:jc w:val="left"/>
        <w:rPr>
          <w:rFonts w:hAnsi="宋体" w:cs="宋体"/>
          <w:szCs w:val="21"/>
        </w:rPr>
      </w:pPr>
      <w:r>
        <w:rPr>
          <w:rFonts w:hint="eastAsia" w:hAnsi="宋体" w:cs="宋体"/>
          <w:szCs w:val="21"/>
        </w:rPr>
        <w:t>有《中华人民共和国水上水下活动通航安全管理规定》第十二条规定的情形的，由原发证的海事管理机构办理注销手续。</w:t>
      </w:r>
    </w:p>
    <w:p>
      <w:pPr>
        <w:pStyle w:val="14"/>
        <w:jc w:val="left"/>
        <w:rPr>
          <w:rFonts w:hAnsi="宋体" w:cs="宋体"/>
          <w:szCs w:val="21"/>
        </w:rPr>
      </w:pPr>
      <w:r>
        <w:rPr>
          <w:rFonts w:hint="eastAsia" w:hAnsi="宋体" w:cs="宋体"/>
          <w:szCs w:val="21"/>
        </w:rPr>
        <w:t>（2）申请人是否符合申请条件、申请材料是否齐全；</w:t>
      </w:r>
    </w:p>
    <w:p>
      <w:pPr>
        <w:pStyle w:val="14"/>
        <w:jc w:val="left"/>
        <w:rPr>
          <w:rFonts w:hAnsi="宋体" w:cs="宋体"/>
          <w:szCs w:val="21"/>
        </w:rPr>
      </w:pPr>
      <w:r>
        <w:rPr>
          <w:rFonts w:hint="eastAsia" w:hAnsi="宋体" w:cs="宋体"/>
          <w:szCs w:val="21"/>
        </w:rPr>
        <w:t>申请材料存在可以当场更正的错误的，受理人应当告知并允许申请人当场更正；申请材料不齐全或者不符合法定形式的，受理人应当当场或5个工作日（收存材料的）内一次性告知申请人需要补正的全部内容，并向申请人出具加盖印章的《海事业务补正通知书》；进行水上水下活动的单位、活动内容、水域发生变更的，须重新申请许可证。</w:t>
      </w:r>
    </w:p>
    <w:p>
      <w:pPr>
        <w:pStyle w:val="14"/>
        <w:jc w:val="left"/>
        <w:rPr>
          <w:rFonts w:hAnsi="宋体" w:cs="宋体"/>
          <w:szCs w:val="21"/>
        </w:rPr>
      </w:pPr>
      <w:r>
        <w:rPr>
          <w:rFonts w:hint="eastAsia" w:hAnsi="宋体" w:cs="宋体"/>
          <w:szCs w:val="21"/>
        </w:rPr>
        <w:t>2.通过审查，对资料齐全、文书填写完整的，受理人予以受理，并向申请人出具加盖印章的《海事业务受理通知书》，登记受理工作台账。</w:t>
      </w:r>
    </w:p>
    <w:p>
      <w:pPr>
        <w:pStyle w:val="14"/>
        <w:jc w:val="left"/>
        <w:rPr>
          <w:rFonts w:hAnsi="宋体" w:cs="宋体"/>
          <w:szCs w:val="21"/>
        </w:rPr>
      </w:pPr>
      <w:r>
        <w:rPr>
          <w:rFonts w:hint="eastAsia" w:hAnsi="宋体" w:cs="宋体"/>
          <w:szCs w:val="21"/>
        </w:rPr>
        <w:t>对资料完备性等情况有疑义的，向申请人出具加盖印章的《海事业务申请材料收存单》，收存情况要进行登记并及时处理，5个工作日内一次性告知申请人需要补充的材料；5个工作日内未向申请人作出答复的，视为受理；</w:t>
      </w:r>
    </w:p>
    <w:p>
      <w:pPr>
        <w:pStyle w:val="14"/>
        <w:jc w:val="left"/>
        <w:rPr>
          <w:rFonts w:hAnsi="宋体" w:cs="宋体"/>
          <w:szCs w:val="21"/>
        </w:rPr>
      </w:pPr>
      <w:r>
        <w:rPr>
          <w:rFonts w:hint="eastAsia" w:hAnsi="宋体" w:cs="宋体"/>
          <w:szCs w:val="21"/>
        </w:rPr>
        <w:t>需提交原件及复印件的，申请人应在复印件上加盖公章（自然人签名）并注明“与原件一致”及签注日期，受理人应审查复印件与原件一致，签注“与原件核对无误”字样，署名并签注日期，将原件退回申请人。只需提交复印件的，申请人应在复印件上加盖公章（自然人签名）并注明“与原件一致”及签注日期。提交的材料为复印件的，如未作特殊说明，均提交1份，以A4纸复印。</w:t>
      </w:r>
    </w:p>
    <w:p>
      <w:pPr>
        <w:pStyle w:val="14"/>
        <w:jc w:val="left"/>
        <w:rPr>
          <w:rFonts w:hAnsi="宋体" w:cs="宋体"/>
          <w:szCs w:val="21"/>
        </w:rPr>
      </w:pPr>
      <w:r>
        <w:rPr>
          <w:rFonts w:hint="eastAsia" w:hAnsi="宋体" w:cs="宋体"/>
          <w:szCs w:val="21"/>
        </w:rPr>
        <w:t>3.受理人受理后，填写《海事业务审批表》并将相关申请材料送审核人。</w:t>
      </w:r>
    </w:p>
    <w:p>
      <w:pPr>
        <w:pStyle w:val="14"/>
        <w:jc w:val="left"/>
        <w:rPr>
          <w:rFonts w:hAnsi="宋体" w:cs="宋体"/>
          <w:szCs w:val="21"/>
        </w:rPr>
      </w:pPr>
      <w:r>
        <w:rPr>
          <w:rFonts w:hint="eastAsia" w:hAnsi="宋体" w:cs="宋体"/>
          <w:szCs w:val="21"/>
        </w:rPr>
        <w:t>（二）审核与批准</w:t>
      </w:r>
    </w:p>
    <w:p>
      <w:pPr>
        <w:pStyle w:val="14"/>
        <w:jc w:val="left"/>
        <w:rPr>
          <w:rFonts w:hAnsi="宋体" w:cs="宋体"/>
          <w:szCs w:val="21"/>
        </w:rPr>
      </w:pPr>
      <w:r>
        <w:rPr>
          <w:rFonts w:hint="eastAsia" w:hAnsi="宋体" w:cs="宋体"/>
          <w:szCs w:val="21"/>
        </w:rPr>
        <w:t>1.审核</w:t>
      </w:r>
    </w:p>
    <w:p>
      <w:pPr>
        <w:pStyle w:val="14"/>
        <w:jc w:val="left"/>
        <w:rPr>
          <w:rFonts w:hAnsi="宋体" w:cs="宋体"/>
          <w:szCs w:val="21"/>
        </w:rPr>
      </w:pPr>
      <w:r>
        <w:rPr>
          <w:rFonts w:hint="eastAsia" w:hAnsi="宋体" w:cs="宋体"/>
          <w:szCs w:val="21"/>
        </w:rPr>
        <w:t>审核人对申请材料进行审核；</w:t>
      </w:r>
    </w:p>
    <w:p>
      <w:pPr>
        <w:pStyle w:val="14"/>
        <w:jc w:val="left"/>
        <w:rPr>
          <w:rFonts w:hAnsi="宋体" w:cs="宋体"/>
          <w:szCs w:val="21"/>
        </w:rPr>
      </w:pPr>
      <w:r>
        <w:rPr>
          <w:rFonts w:hint="eastAsia" w:hAnsi="宋体" w:cs="宋体"/>
          <w:szCs w:val="21"/>
        </w:rPr>
        <w:t>申请项目涉及防污染内容的，审核人必要时应通知危防主管部门参与审查其防污染措施；申请项目涉及特种船舶作业的，审核人必要时应通知船舶主管部门参与审查，相关人员应当在《海事业务审批表》审核栏中签署意见；需要现场进行核查的，审核人通知现场监管部门组织核查，现场监管部门核查后反馈核查意见。</w:t>
      </w:r>
    </w:p>
    <w:p>
      <w:pPr>
        <w:pStyle w:val="14"/>
        <w:jc w:val="left"/>
        <w:rPr>
          <w:rFonts w:hAnsi="宋体" w:cs="宋体"/>
          <w:szCs w:val="21"/>
        </w:rPr>
      </w:pPr>
      <w:r>
        <w:rPr>
          <w:rFonts w:hint="eastAsia" w:hAnsi="宋体" w:cs="宋体"/>
          <w:szCs w:val="21"/>
        </w:rPr>
        <w:t>审查发现行政许可事项直接关系他人重大利益的，应由项目申请人提交已征求利害关系人意见的证明材料，或直接征求相关利害关系人意见；需要发布航行警（通）告的作业或活动，应当在活动开始前办妥相关手续，具体按航行警（通）告发布相关工作程序执行。</w:t>
      </w:r>
    </w:p>
    <w:p>
      <w:pPr>
        <w:pStyle w:val="14"/>
        <w:jc w:val="left"/>
        <w:rPr>
          <w:rFonts w:hAnsi="宋体" w:cs="宋体"/>
          <w:szCs w:val="21"/>
        </w:rPr>
      </w:pPr>
      <w:r>
        <w:rPr>
          <w:rFonts w:hint="eastAsia" w:hAnsi="宋体" w:cs="宋体"/>
          <w:szCs w:val="21"/>
        </w:rPr>
        <w:t>审核人应当把控办理时间进度，本业务应当自受理之日起15个工作日内办结；需要报上一级海事管理机构审查的，经上一级海事管理机构审查意见下达后，方能制作水上水下活动许可证。</w:t>
      </w:r>
    </w:p>
    <w:p>
      <w:pPr>
        <w:pStyle w:val="14"/>
        <w:jc w:val="left"/>
        <w:rPr>
          <w:rFonts w:hAnsi="宋体" w:cs="宋体"/>
          <w:szCs w:val="21"/>
        </w:rPr>
      </w:pPr>
      <w:r>
        <w:rPr>
          <w:rFonts w:hint="eastAsia" w:hAnsi="宋体" w:cs="宋体"/>
          <w:szCs w:val="21"/>
        </w:rPr>
        <w:t>（三）决定</w:t>
      </w:r>
    </w:p>
    <w:p>
      <w:pPr>
        <w:pStyle w:val="14"/>
        <w:jc w:val="left"/>
        <w:rPr>
          <w:rFonts w:hAnsi="宋体" w:cs="宋体"/>
          <w:szCs w:val="21"/>
        </w:rPr>
      </w:pPr>
    </w:p>
    <w:p>
      <w:pPr>
        <w:pStyle w:val="14"/>
        <w:jc w:val="left"/>
        <w:rPr>
          <w:rFonts w:hAnsi="宋体" w:cs="宋体"/>
          <w:szCs w:val="21"/>
        </w:rPr>
      </w:pPr>
      <w:r>
        <w:rPr>
          <w:rFonts w:hint="eastAsia" w:hAnsi="宋体" w:cs="宋体"/>
          <w:szCs w:val="21"/>
        </w:rPr>
        <w:t>（1）审核后在《海事业务审批表》签注拟处理意见，将相关材料提交审批人。</w:t>
      </w:r>
    </w:p>
    <w:p>
      <w:pPr>
        <w:pStyle w:val="14"/>
        <w:jc w:val="left"/>
        <w:rPr>
          <w:rFonts w:hAnsi="宋体" w:cs="宋体"/>
          <w:szCs w:val="21"/>
        </w:rPr>
      </w:pPr>
      <w:r>
        <w:rPr>
          <w:rFonts w:hint="eastAsia" w:hAnsi="宋体" w:cs="宋体"/>
          <w:szCs w:val="21"/>
        </w:rPr>
        <w:t>（2）审批人审核拟处理意见，核对审批事项；</w:t>
      </w:r>
    </w:p>
    <w:p>
      <w:pPr>
        <w:pStyle w:val="14"/>
        <w:jc w:val="left"/>
        <w:rPr>
          <w:rFonts w:hAnsi="宋体" w:cs="宋体"/>
          <w:szCs w:val="21"/>
        </w:rPr>
      </w:pPr>
      <w:r>
        <w:rPr>
          <w:rFonts w:hint="eastAsia" w:hAnsi="宋体" w:cs="宋体"/>
          <w:szCs w:val="21"/>
        </w:rPr>
        <w:t>（3）审核后在《海事业务审批表》上签注审批意见；</w:t>
      </w:r>
    </w:p>
    <w:p>
      <w:pPr>
        <w:pStyle w:val="14"/>
        <w:jc w:val="left"/>
        <w:rPr>
          <w:rFonts w:hAnsi="宋体" w:cs="宋体"/>
          <w:szCs w:val="21"/>
        </w:rPr>
      </w:pPr>
      <w:r>
        <w:rPr>
          <w:rFonts w:hint="eastAsia" w:hAnsi="宋体" w:cs="宋体"/>
          <w:szCs w:val="21"/>
        </w:rPr>
        <w:t>（4）将相关材料退还审核人。</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840" w:firstLineChars="40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840" w:firstLineChars="400"/>
        <w:jc w:val="left"/>
        <w:rPr>
          <w:rFonts w:hAnsi="宋体" w:cs="宋体"/>
          <w:szCs w:val="21"/>
        </w:rPr>
      </w:pPr>
      <w:r>
        <w:rPr>
          <w:rFonts w:hint="eastAsia" w:hAnsi="宋体" w:cs="宋体"/>
          <w:szCs w:val="21"/>
        </w:rPr>
        <w:t>1.鲁山县交通运输局电话：0375-7173517</w:t>
      </w:r>
    </w:p>
    <w:p>
      <w:pPr>
        <w:pStyle w:val="14"/>
        <w:ind w:firstLine="840" w:firstLineChars="40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945" w:firstLineChars="45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ind w:left="840" w:firstLine="0" w:firstLineChars="0"/>
        <w:jc w:val="left"/>
        <w:rPr>
          <w:rFonts w:hAnsi="宋体" w:cs="宋体"/>
          <w:szCs w:val="21"/>
        </w:rPr>
      </w:pPr>
      <w:r>
        <w:rPr>
          <w:rFonts w:hint="eastAsia" w:hAnsi="宋体" w:cs="宋体"/>
          <w:szCs w:val="21"/>
        </w:rPr>
        <w:t>地址：鲁山县花园路南段，鲁山县行政服务中心</w:t>
      </w:r>
    </w:p>
    <w:p>
      <w:pPr>
        <w:pStyle w:val="14"/>
        <w:ind w:left="840" w:firstLine="0" w:firstLineChars="0"/>
        <w:jc w:val="left"/>
        <w:rPr>
          <w:rFonts w:hAnsi="宋体" w:cs="宋体"/>
          <w:szCs w:val="21"/>
        </w:rPr>
      </w:pPr>
      <w:r>
        <w:rPr>
          <w:rFonts w:hint="eastAsia" w:hAnsi="宋体" w:cs="宋体"/>
          <w:szCs w:val="21"/>
        </w:rPr>
        <w:t xml:space="preserve">时间：周一至周五  上午9:00-12:00 下午13:00-17:00(每周五下午内部学习，不对外办公) </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315" w:firstLineChars="15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315" w:firstLineChars="15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rPr>
          <w:rFonts w:hAnsi="宋体" w:cs="宋体"/>
          <w:szCs w:val="21"/>
        </w:rPr>
      </w:pPr>
      <w:r>
        <w:rPr>
          <w:rFonts w:hint="eastAsia" w:hAnsi="宋体" w:cs="宋体"/>
          <w:szCs w:val="21"/>
        </w:rPr>
        <w:t>附件1：水上水下活动许可（通航水域岸线安全使用）申请表</w:t>
      </w:r>
    </w:p>
    <w:p>
      <w:pPr>
        <w:pStyle w:val="14"/>
        <w:jc w:val="left"/>
        <w:rPr>
          <w:rFonts w:hAnsi="宋体" w:cs="宋体"/>
          <w:szCs w:val="21"/>
        </w:rPr>
      </w:pPr>
      <w:r>
        <w:rPr>
          <w:rFonts w:hint="eastAsia" w:hAnsi="宋体" w:cs="宋体"/>
          <w:szCs w:val="21"/>
        </w:rPr>
        <w:t>附件2：水上水下活动许可（通航水域岸线安全使用）申请表示范文本</w:t>
      </w:r>
    </w:p>
    <w:p>
      <w:pPr>
        <w:pStyle w:val="14"/>
        <w:jc w:val="left"/>
        <w:rPr>
          <w:rFonts w:hAnsi="宋体" w:cs="宋体"/>
          <w:szCs w:val="21"/>
        </w:rPr>
      </w:pPr>
      <w:r>
        <w:rPr>
          <w:rFonts w:hint="eastAsia" w:hAnsi="宋体" w:cs="宋体"/>
          <w:szCs w:val="21"/>
        </w:rPr>
        <w:t>附件3：事项流程图</w:t>
      </w:r>
    </w:p>
    <w:p>
      <w:pPr>
        <w:spacing w:line="360" w:lineRule="auto"/>
        <w:ind w:firstLine="422" w:firstLineChars="201"/>
        <w:jc w:val="left"/>
        <w:rPr>
          <w:rFonts w:ascii="宋体" w:hAnsi="宋体"/>
        </w:rPr>
      </w:pPr>
    </w:p>
    <w:p>
      <w:pPr>
        <w:pStyle w:val="14"/>
        <w:ind w:firstLine="840" w:firstLineChars="400"/>
        <w:jc w:val="left"/>
        <w:rPr>
          <w:rFonts w:ascii="黑体" w:hAnsi="黑体" w:eastAsia="黑体" w:cs="黑体"/>
          <w:szCs w:val="21"/>
        </w:rPr>
      </w:pPr>
      <w:r>
        <w:rPr>
          <w:rFonts w:hint="eastAsia" w:ascii="黑体" w:hAnsi="黑体" w:eastAsia="黑体" w:cs="黑体"/>
          <w:szCs w:val="21"/>
        </w:rPr>
        <w:t>附件1：水上水下活动许可（通航水域岸线安全使用）申请表</w:t>
      </w:r>
    </w:p>
    <w:p>
      <w:pPr>
        <w:pStyle w:val="14"/>
        <w:ind w:firstLine="0" w:firstLineChars="0"/>
        <w:jc w:val="left"/>
        <w:rPr>
          <w:rFonts w:ascii="黑体" w:hAnsi="黑体" w:eastAsia="黑体" w:cs="黑体"/>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jc w:val="center"/>
        <w:rPr>
          <w:rFonts w:ascii="黑体" w:eastAsia="黑体"/>
          <w:b/>
          <w:szCs w:val="21"/>
        </w:rPr>
      </w:pPr>
      <w:r>
        <w:rPr>
          <w:rFonts w:ascii="黑体" w:eastAsia="黑体"/>
          <w:b/>
          <w:szCs w:val="21"/>
        </w:rPr>
        <w:pict>
          <v:shape id="_x0000_s1054" o:spid="_x0000_s1054" o:spt="75" type="#_x0000_t75" style="position:absolute;left:0pt;margin-left:14.65pt;margin-top:13.35pt;height:65.85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Cs w:val="21"/>
        </w:rPr>
        <w:t>中华人民共和国</w:t>
      </w:r>
    </w:p>
    <w:p>
      <w:pPr>
        <w:jc w:val="center"/>
        <w:rPr>
          <w:rFonts w:ascii="黑体" w:eastAsia="黑体"/>
          <w:b/>
          <w:szCs w:val="21"/>
        </w:rPr>
      </w:pPr>
      <w:r>
        <w:rPr>
          <w:rFonts w:hint="eastAsia" w:ascii="黑体" w:eastAsia="黑体"/>
          <w:b/>
          <w:szCs w:val="21"/>
        </w:rPr>
        <w:t>水上水下活动许可证</w:t>
      </w:r>
    </w:p>
    <w:p>
      <w:pPr>
        <w:spacing w:beforeLines="50"/>
        <w:jc w:val="right"/>
        <w:rPr>
          <w:szCs w:val="21"/>
        </w:rPr>
      </w:pPr>
    </w:p>
    <w:p>
      <w:pPr>
        <w:spacing w:beforeLines="50"/>
        <w:ind w:right="480"/>
        <w:jc w:val="center"/>
        <w:rPr>
          <w:szCs w:val="21"/>
        </w:rPr>
      </w:pP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日至</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日，由</w:t>
      </w:r>
      <w:r>
        <w:rPr>
          <w:rFonts w:hint="eastAsia"/>
          <w:szCs w:val="21"/>
          <w:u w:val="single"/>
        </w:rPr>
        <w:t xml:space="preserve">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w:t>
      </w:r>
      <w:r>
        <w:rPr>
          <w:rFonts w:hint="eastAsia"/>
          <w:szCs w:val="21"/>
        </w:rPr>
        <w:t xml:space="preserve">作业。 </w:t>
      </w:r>
      <w:r>
        <w:rPr>
          <w:rFonts w:hint="eastAsia"/>
          <w:szCs w:val="21"/>
          <w:u w:val="single"/>
        </w:rPr>
        <w:t xml:space="preserve">监管要求（必要时）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8"/>
        </w:rPr>
      </w:pPr>
    </w:p>
    <w:p>
      <w:pPr>
        <w:spacing w:line="400" w:lineRule="exact"/>
        <w:ind w:firstLine="420" w:firstLineChars="200"/>
        <w:rPr>
          <w:szCs w:val="28"/>
        </w:rPr>
      </w:pPr>
    </w:p>
    <w:p>
      <w:pPr>
        <w:spacing w:beforeLines="50"/>
        <w:jc w:val="right"/>
        <w:rPr>
          <w:szCs w:val="21"/>
        </w:rPr>
      </w:pPr>
      <w:r>
        <w:rPr>
          <w:rFonts w:hint="eastAsia"/>
          <w:szCs w:val="21"/>
        </w:rPr>
        <w:t xml:space="preserve">（印章） </w:t>
      </w:r>
    </w:p>
    <w:p>
      <w:pPr>
        <w:spacing w:beforeLines="50"/>
        <w:jc w:val="right"/>
        <w:rPr>
          <w:szCs w:val="21"/>
        </w:rPr>
      </w:pPr>
    </w:p>
    <w:p>
      <w:pPr>
        <w:wordWrap w:val="0"/>
        <w:spacing w:beforeLines="50"/>
        <w:jc w:val="right"/>
        <w:rPr>
          <w:szCs w:val="21"/>
        </w:rPr>
      </w:pPr>
      <w:r>
        <w:rPr>
          <w:rFonts w:hint="eastAsia"/>
          <w:szCs w:val="21"/>
        </w:rPr>
        <w:t xml:space="preserve">    年    月     日</w:t>
      </w:r>
    </w:p>
    <w:p>
      <w:pPr>
        <w:spacing w:line="360" w:lineRule="auto"/>
        <w:ind w:firstLine="422" w:firstLineChars="201"/>
        <w:jc w:val="left"/>
        <w:rPr>
          <w:rFonts w:ascii="宋体" w:hAnsi="宋体"/>
        </w:rPr>
      </w:pPr>
    </w:p>
    <w:tbl>
      <w:tblPr>
        <w:tblStyle w:val="9"/>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84"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8844"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44"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844"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1"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8844"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ind w:left="7380" w:hanging="7380" w:hangingChars="4100"/>
              <w:rPr>
                <w:rFonts w:ascii="宋体" w:hAnsi="宋体" w:cs="宋体"/>
                <w:sz w:val="18"/>
                <w:szCs w:val="18"/>
              </w:rPr>
            </w:pPr>
            <w:r>
              <w:rPr>
                <w:rFonts w:hint="eastAsia" w:ascii="宋体" w:hAnsi="宋体" w:cs="宋体"/>
                <w:sz w:val="18"/>
                <w:szCs w:val="18"/>
              </w:rPr>
              <w:t xml:space="preserve">                                                                                 □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 xml:space="preserve">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船舶污染损害责任、沉船打捞责任保险文书或财务担保证明及其复印件（紧急清障时可事后补办）</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Spec="center" w:tblpY="398"/>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ind w:firstLine="840" w:firstLineChars="400"/>
        <w:jc w:val="left"/>
        <w:rPr>
          <w:rFonts w:ascii="黑体" w:hAnsi="黑体" w:eastAsia="黑体" w:cs="黑体"/>
          <w:szCs w:val="21"/>
        </w:rPr>
      </w:pPr>
    </w:p>
    <w:p>
      <w:pPr>
        <w:pStyle w:val="14"/>
        <w:ind w:firstLine="840" w:firstLineChars="400"/>
        <w:jc w:val="left"/>
        <w:rPr>
          <w:rFonts w:ascii="黑体" w:hAnsi="黑体" w:eastAsia="黑体" w:cs="黑体"/>
          <w:szCs w:val="21"/>
        </w:rPr>
      </w:pPr>
      <w:r>
        <w:rPr>
          <w:rFonts w:hint="eastAsia" w:ascii="黑体" w:hAnsi="黑体" w:eastAsia="黑体" w:cs="黑体"/>
          <w:szCs w:val="21"/>
        </w:rPr>
        <w:t>附件2：水上水下活动许可（通航水域岸线安全使用）申请表示范文本</w:t>
      </w:r>
    </w:p>
    <w:p>
      <w:pPr>
        <w:pStyle w:val="14"/>
        <w:ind w:firstLine="640"/>
        <w:jc w:val="center"/>
        <w:rPr>
          <w:rFonts w:ascii="黑体" w:hAnsi="黑体" w:eastAsia="黑体" w:cs="黑体"/>
          <w:sz w:val="32"/>
          <w:szCs w:val="32"/>
        </w:rPr>
      </w:pPr>
    </w:p>
    <w:p>
      <w:pPr>
        <w:pStyle w:val="14"/>
        <w:jc w:val="left"/>
        <w:rPr>
          <w:rFonts w:hAnsi="宋体" w:cs="宋体"/>
          <w:szCs w:val="21"/>
        </w:rPr>
      </w:pPr>
    </w:p>
    <w:p>
      <w:pPr>
        <w:jc w:val="center"/>
        <w:rPr>
          <w:rFonts w:ascii="黑体" w:eastAsia="黑体"/>
          <w:b/>
          <w:szCs w:val="21"/>
        </w:rPr>
      </w:pPr>
      <w:r>
        <w:rPr>
          <w:rFonts w:ascii="黑体" w:eastAsia="黑体"/>
          <w:b/>
          <w:szCs w:val="21"/>
        </w:rPr>
        <w:pict>
          <v:shape id="_x0000_s1055" o:spid="_x0000_s1055" o:spt="75" type="#_x0000_t75" style="position:absolute;left:0pt;margin-left:17.25pt;margin-top:3.05pt;height:62.4pt;width:68.25pt;z-index:251659264;mso-width-relative:page;mso-height-relative:page;" filled="f" o:preferrelative="t" stroked="f" coordsize="21600,21600">
            <v:path/>
            <v:fill on="f" focussize="0,0"/>
            <v:stroke on="f" joinstyle="miter"/>
            <v:imagedata r:id="rId15" o:title=""/>
            <o:lock v:ext="edit" aspectratio="t"/>
          </v:shape>
        </w:pict>
      </w:r>
      <w:r>
        <w:rPr>
          <w:rFonts w:hint="eastAsia" w:ascii="黑体" w:eastAsia="黑体"/>
          <w:b/>
          <w:szCs w:val="21"/>
        </w:rPr>
        <w:t>中华人民共和国</w:t>
      </w:r>
    </w:p>
    <w:p>
      <w:pPr>
        <w:jc w:val="center"/>
        <w:rPr>
          <w:rFonts w:ascii="黑体" w:eastAsia="黑体"/>
          <w:b/>
          <w:szCs w:val="21"/>
        </w:rPr>
      </w:pPr>
      <w:r>
        <w:rPr>
          <w:rFonts w:hint="eastAsia" w:ascii="黑体" w:eastAsia="黑体"/>
          <w:b/>
          <w:szCs w:val="21"/>
        </w:rPr>
        <w:t>水上水下活动许可证</w:t>
      </w:r>
    </w:p>
    <w:p>
      <w:pPr>
        <w:spacing w:beforeLines="50"/>
        <w:jc w:val="right"/>
        <w:rPr>
          <w:szCs w:val="28"/>
        </w:rPr>
      </w:pPr>
    </w:p>
    <w:p>
      <w:pPr>
        <w:spacing w:beforeLines="50"/>
        <w:ind w:right="480"/>
        <w:jc w:val="center"/>
        <w:rPr>
          <w:szCs w:val="21"/>
        </w:rPr>
      </w:pPr>
      <w:r>
        <w:rPr>
          <w:rFonts w:hint="eastAsia"/>
          <w:sz w:val="24"/>
        </w:rPr>
        <w:t xml:space="preserve">                              </w:t>
      </w:r>
      <w:r>
        <w:rPr>
          <w:rFonts w:hint="eastAsia"/>
          <w:szCs w:val="21"/>
        </w:rPr>
        <w:t xml:space="preserve">                         准字（　　）第　号</w:t>
      </w:r>
    </w:p>
    <w:p>
      <w:pPr>
        <w:ind w:firstLine="570"/>
        <w:rPr>
          <w:szCs w:val="21"/>
        </w:rPr>
      </w:pPr>
    </w:p>
    <w:p>
      <w:pPr>
        <w:spacing w:line="400" w:lineRule="exact"/>
        <w:ind w:firstLine="570"/>
        <w:rPr>
          <w:szCs w:val="21"/>
        </w:rPr>
      </w:pPr>
    </w:p>
    <w:p>
      <w:pPr>
        <w:spacing w:line="400" w:lineRule="exact"/>
        <w:ind w:firstLine="570"/>
        <w:rPr>
          <w:szCs w:val="21"/>
          <w:u w:val="single"/>
        </w:rPr>
      </w:pPr>
      <w:r>
        <w:rPr>
          <w:rFonts w:hint="eastAsia"/>
          <w:szCs w:val="21"/>
        </w:rPr>
        <w:t>经审核，准许</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自</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日至</w:t>
      </w:r>
      <w:r>
        <w:rPr>
          <w:rFonts w:hint="eastAsia"/>
          <w:szCs w:val="21"/>
          <w:u w:val="single"/>
        </w:rPr>
        <w:t>　XXXX　</w:t>
      </w:r>
      <w:r>
        <w:rPr>
          <w:rFonts w:hint="eastAsia"/>
          <w:szCs w:val="21"/>
        </w:rPr>
        <w:t>年</w:t>
      </w:r>
      <w:r>
        <w:rPr>
          <w:rFonts w:hint="eastAsia"/>
          <w:szCs w:val="21"/>
          <w:u w:val="single"/>
        </w:rPr>
        <w:t>　X　</w:t>
      </w:r>
      <w:r>
        <w:rPr>
          <w:rFonts w:hint="eastAsia"/>
          <w:szCs w:val="21"/>
        </w:rPr>
        <w:t>月</w:t>
      </w:r>
      <w:r>
        <w:rPr>
          <w:rFonts w:hint="eastAsia"/>
          <w:szCs w:val="21"/>
          <w:u w:val="single"/>
        </w:rPr>
        <w:t>　X　</w:t>
      </w:r>
      <w:r>
        <w:rPr>
          <w:rFonts w:hint="eastAsia"/>
          <w:szCs w:val="21"/>
        </w:rPr>
        <w:t>日，由</w:t>
      </w:r>
      <w:r>
        <w:rPr>
          <w:rFonts w:hint="eastAsia"/>
          <w:szCs w:val="21"/>
          <w:u w:val="single"/>
        </w:rPr>
        <w:t xml:space="preserve">　　XXXXXXXXX  　                         </w:t>
      </w:r>
    </w:p>
    <w:p>
      <w:pPr>
        <w:spacing w:line="400" w:lineRule="exact"/>
        <w:rPr>
          <w:szCs w:val="21"/>
          <w:u w:val="single"/>
        </w:rPr>
      </w:pPr>
      <w:r>
        <w:rPr>
          <w:rFonts w:hint="eastAsia"/>
          <w:szCs w:val="21"/>
          <w:u w:val="single"/>
        </w:rPr>
        <w:t xml:space="preserve">　　　　　　　　　　　　　　　　　　　　　　　　　　　　　　　　                         </w:t>
      </w:r>
    </w:p>
    <w:p>
      <w:pPr>
        <w:spacing w:line="400" w:lineRule="exact"/>
        <w:rPr>
          <w:szCs w:val="21"/>
          <w:u w:val="single"/>
        </w:rPr>
      </w:pPr>
      <w:r>
        <w:rPr>
          <w:rFonts w:hint="eastAsia"/>
          <w:szCs w:val="21"/>
        </w:rPr>
        <w:t>在</w:t>
      </w:r>
      <w:r>
        <w:rPr>
          <w:rFonts w:hint="eastAsia"/>
          <w:szCs w:val="21"/>
          <w:u w:val="single"/>
        </w:rPr>
        <w:t xml:space="preserve">　　　　　XXXXXXXX　　　　　　　　　　　　　　　　　　　　　　　　　　                         </w:t>
      </w:r>
    </w:p>
    <w:p>
      <w:pPr>
        <w:spacing w:line="400" w:lineRule="exact"/>
        <w:ind w:firstLine="18" w:firstLineChars="9"/>
        <w:jc w:val="left"/>
        <w:rPr>
          <w:szCs w:val="21"/>
        </w:rPr>
      </w:pPr>
      <w:r>
        <w:rPr>
          <w:rFonts w:hint="eastAsia"/>
          <w:szCs w:val="21"/>
          <w:u w:val="single"/>
        </w:rPr>
        <w:t xml:space="preserve">　　　　　　　　　　　　　　　　　　　　　　　　　　　　　　  　                          </w:t>
      </w:r>
    </w:p>
    <w:p>
      <w:pPr>
        <w:spacing w:line="400" w:lineRule="exact"/>
        <w:ind w:firstLine="18" w:firstLineChars="9"/>
        <w:jc w:val="left"/>
        <w:rPr>
          <w:szCs w:val="21"/>
          <w:u w:val="single"/>
        </w:rPr>
      </w:pPr>
      <w:r>
        <w:rPr>
          <w:rFonts w:hint="eastAsia"/>
          <w:szCs w:val="21"/>
        </w:rPr>
        <w:t>范围内进行</w:t>
      </w:r>
      <w:r>
        <w:rPr>
          <w:rFonts w:hint="eastAsia"/>
          <w:szCs w:val="21"/>
          <w:u w:val="single"/>
        </w:rPr>
        <w:t>　　　XXXXX　　　　　　　　　　　　　　　　　　　　  　</w:t>
      </w:r>
      <w:r>
        <w:rPr>
          <w:rFonts w:hint="eastAsia"/>
          <w:szCs w:val="21"/>
        </w:rPr>
        <w:t xml:space="preserve">作业。 </w:t>
      </w:r>
      <w:r>
        <w:rPr>
          <w:rFonts w:hint="eastAsia"/>
          <w:szCs w:val="21"/>
          <w:u w:val="single"/>
        </w:rPr>
        <w:t xml:space="preserve">监管要求（必要时）       XXXX                                                            </w:t>
      </w:r>
      <w:r>
        <w:rPr>
          <w:rFonts w:hint="eastAsia"/>
          <w:szCs w:val="21"/>
        </w:rPr>
        <w:t>。</w:t>
      </w:r>
    </w:p>
    <w:p>
      <w:pPr>
        <w:spacing w:line="400" w:lineRule="exact"/>
        <w:ind w:left="44" w:leftChars="9" w:hanging="25"/>
        <w:rPr>
          <w:szCs w:val="21"/>
        </w:rPr>
      </w:pPr>
    </w:p>
    <w:p>
      <w:pPr>
        <w:spacing w:line="400" w:lineRule="exact"/>
        <w:ind w:firstLine="420" w:firstLineChars="200"/>
        <w:rPr>
          <w:szCs w:val="21"/>
        </w:rPr>
      </w:pPr>
      <w:r>
        <w:rPr>
          <w:rFonts w:hint="eastAsia"/>
          <w:szCs w:val="21"/>
        </w:rPr>
        <w:t>特发此证。</w:t>
      </w:r>
    </w:p>
    <w:p>
      <w:pPr>
        <w:spacing w:line="400" w:lineRule="exact"/>
        <w:ind w:firstLine="420" w:firstLineChars="200"/>
        <w:rPr>
          <w:szCs w:val="21"/>
        </w:rPr>
      </w:pPr>
    </w:p>
    <w:p>
      <w:pPr>
        <w:spacing w:line="400" w:lineRule="exact"/>
        <w:rPr>
          <w:szCs w:val="21"/>
        </w:rPr>
      </w:pPr>
    </w:p>
    <w:p>
      <w:pPr>
        <w:spacing w:line="400" w:lineRule="exact"/>
        <w:ind w:firstLine="420" w:firstLineChars="200"/>
        <w:rPr>
          <w:szCs w:val="21"/>
        </w:rPr>
      </w:pPr>
    </w:p>
    <w:p>
      <w:pPr>
        <w:spacing w:line="560" w:lineRule="exact"/>
        <w:ind w:firstLine="6615" w:firstLineChars="3150"/>
        <w:rPr>
          <w:szCs w:val="21"/>
        </w:rPr>
      </w:pPr>
      <w:r>
        <w:rPr>
          <w:rFonts w:hint="eastAsia"/>
          <w:szCs w:val="21"/>
        </w:rPr>
        <w:t xml:space="preserve">（印章） </w:t>
      </w:r>
    </w:p>
    <w:p>
      <w:pPr>
        <w:spacing w:line="400" w:lineRule="exact"/>
        <w:ind w:firstLine="4842"/>
        <w:jc w:val="center"/>
        <w:rPr>
          <w:szCs w:val="21"/>
        </w:rPr>
      </w:pPr>
      <w:r>
        <w:rPr>
          <w:rFonts w:hint="eastAsia"/>
          <w:szCs w:val="21"/>
        </w:rPr>
        <w:t>年    月     日</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3"/>
        <w:gridCol w:w="3072"/>
        <w:gridCol w:w="30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项目名称</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太仓三期码头门机卸船作业</w:t>
            </w:r>
          </w:p>
        </w:tc>
        <w:tc>
          <w:tcPr>
            <w:tcW w:w="3094" w:type="dxa"/>
            <w:vAlign w:val="center"/>
          </w:tcPr>
          <w:p>
            <w:pPr>
              <w:jc w:val="center"/>
              <w:rPr>
                <w:rFonts w:ascii="宋体" w:hAnsi="宋体" w:cs="宋体"/>
                <w:sz w:val="18"/>
                <w:szCs w:val="18"/>
              </w:rPr>
            </w:pPr>
            <w:r>
              <w:rPr>
                <w:rFonts w:hint="eastAsia" w:ascii="宋体" w:hAnsi="宋体" w:cs="宋体"/>
                <w:sz w:val="18"/>
                <w:szCs w:val="18"/>
              </w:rPr>
              <w:t>计划开工日期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建设单位</w:t>
            </w:r>
          </w:p>
        </w:tc>
        <w:tc>
          <w:tcPr>
            <w:tcW w:w="3072" w:type="dxa"/>
            <w:vAlign w:val="center"/>
          </w:tcPr>
          <w:p>
            <w:pPr>
              <w:jc w:val="center"/>
              <w:rPr>
                <w:rFonts w:ascii="宋体" w:hAnsi="宋体" w:cs="宋体"/>
                <w:sz w:val="18"/>
                <w:szCs w:val="18"/>
              </w:rPr>
            </w:pPr>
            <w:r>
              <w:rPr>
                <w:rFonts w:hint="eastAsia" w:ascii="宋体" w:hAnsi="宋体" w:cs="宋体"/>
                <w:sz w:val="18"/>
                <w:szCs w:val="18"/>
              </w:rPr>
              <w:t>太仓三期集装箱码头</w:t>
            </w:r>
          </w:p>
        </w:tc>
        <w:tc>
          <w:tcPr>
            <w:tcW w:w="3094" w:type="dxa"/>
            <w:vAlign w:val="center"/>
          </w:tcPr>
          <w:p>
            <w:pPr>
              <w:jc w:val="center"/>
              <w:rPr>
                <w:rFonts w:ascii="宋体" w:hAnsi="宋体" w:cs="宋体"/>
                <w:sz w:val="18"/>
                <w:szCs w:val="18"/>
              </w:rPr>
            </w:pPr>
            <w:r>
              <w:rPr>
                <w:rFonts w:hint="eastAsia" w:ascii="宋体" w:hAnsi="宋体" w:cs="宋体"/>
                <w:sz w:val="18"/>
                <w:szCs w:val="18"/>
              </w:rPr>
              <w:t>预计完工日期</w:t>
            </w:r>
          </w:p>
        </w:tc>
        <w:tc>
          <w:tcPr>
            <w:tcW w:w="1394" w:type="dxa"/>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施工单位/活动主办单位</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40" w:type="dxa"/>
            <w:gridSpan w:val="2"/>
            <w:vAlign w:val="center"/>
          </w:tcPr>
          <w:p>
            <w:pPr>
              <w:jc w:val="center"/>
              <w:rPr>
                <w:rFonts w:ascii="宋体" w:hAnsi="宋体" w:cs="宋体"/>
                <w:sz w:val="18"/>
                <w:szCs w:val="18"/>
              </w:rPr>
            </w:pPr>
            <w:r>
              <w:rPr>
                <w:rFonts w:hint="eastAsia" w:ascii="宋体" w:hAnsi="宋体" w:cs="宋体"/>
                <w:sz w:val="18"/>
                <w:szCs w:val="18"/>
              </w:rPr>
              <w:t>地点范围</w:t>
            </w:r>
          </w:p>
        </w:tc>
        <w:tc>
          <w:tcPr>
            <w:tcW w:w="7560" w:type="dxa"/>
            <w:gridSpan w:val="3"/>
            <w:vAlign w:val="center"/>
          </w:tcPr>
          <w:p>
            <w:pPr>
              <w:jc w:val="center"/>
              <w:rPr>
                <w:rFonts w:ascii="宋体" w:hAnsi="宋体" w:cs="宋体"/>
                <w:sz w:val="18"/>
                <w:szCs w:val="18"/>
              </w:rPr>
            </w:pPr>
            <w:r>
              <w:rPr>
                <w:rFonts w:hint="eastAsia" w:ascii="宋体" w:hAnsi="宋体" w:cs="宋体"/>
                <w:sz w:val="18"/>
                <w:szCs w:val="18"/>
              </w:rPr>
              <w:t>太仓三期码头13、14号泊位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4" w:hRule="atLeast"/>
          <w:jc w:val="center"/>
        </w:trPr>
        <w:tc>
          <w:tcPr>
            <w:tcW w:w="9000" w:type="dxa"/>
            <w:gridSpan w:val="5"/>
          </w:tcPr>
          <w:p>
            <w:pPr>
              <w:rPr>
                <w:rFonts w:ascii="宋体" w:hAnsi="宋体" w:cs="宋体"/>
                <w:sz w:val="18"/>
                <w:szCs w:val="18"/>
              </w:rPr>
            </w:pPr>
            <w:r>
              <w:rPr>
                <w:rFonts w:hint="eastAsia" w:ascii="宋体" w:hAnsi="宋体" w:cs="宋体"/>
                <w:sz w:val="18"/>
                <w:szCs w:val="18"/>
              </w:rPr>
              <w:t>施工作业/活动程序</w:t>
            </w: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9000" w:type="dxa"/>
            <w:gridSpan w:val="5"/>
          </w:tcPr>
          <w:p>
            <w:pPr>
              <w:rPr>
                <w:rFonts w:ascii="宋体" w:hAnsi="宋体" w:cs="宋体"/>
                <w:sz w:val="18"/>
                <w:szCs w:val="18"/>
              </w:rPr>
            </w:pPr>
            <w:r>
              <w:rPr>
                <w:rFonts w:hint="eastAsia" w:ascii="宋体" w:hAnsi="宋体" w:cs="宋体"/>
                <w:sz w:val="18"/>
                <w:szCs w:val="18"/>
              </w:rPr>
              <w:t>应急措施</w:t>
            </w: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p>
          <w:p>
            <w:pPr>
              <w:rPr>
                <w:rFonts w:ascii="宋体" w:hAnsi="宋体" w:cs="宋体"/>
                <w:sz w:val="18"/>
                <w:szCs w:val="18"/>
              </w:rPr>
            </w:pPr>
            <w:r>
              <w:rPr>
                <w:rFonts w:hint="eastAsia" w:ascii="宋体" w:hAnsi="宋体" w:cs="宋体"/>
                <w:sz w:val="18"/>
                <w:szCs w:val="18"/>
              </w:rPr>
              <w:t>见附单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exact"/>
          <w:jc w:val="center"/>
        </w:trPr>
        <w:tc>
          <w:tcPr>
            <w:tcW w:w="9000" w:type="dxa"/>
            <w:gridSpan w:val="5"/>
            <w:vAlign w:val="center"/>
          </w:tcPr>
          <w:p>
            <w:pPr>
              <w:jc w:val="center"/>
              <w:rPr>
                <w:rFonts w:ascii="宋体" w:hAnsi="宋体" w:cs="宋体"/>
                <w:sz w:val="18"/>
                <w:szCs w:val="18"/>
              </w:rPr>
            </w:pPr>
            <w:r>
              <w:rPr>
                <w:rFonts w:hint="eastAsia" w:ascii="宋体" w:hAnsi="宋体" w:cs="宋体"/>
                <w:sz w:val="18"/>
                <w:szCs w:val="18"/>
              </w:rPr>
              <w:t>水上水下活动船舶及设备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名  称</w:t>
            </w:r>
          </w:p>
        </w:tc>
        <w:tc>
          <w:tcPr>
            <w:tcW w:w="7573" w:type="dxa"/>
            <w:gridSpan w:val="4"/>
            <w:vAlign w:val="center"/>
          </w:tcPr>
          <w:p>
            <w:pPr>
              <w:jc w:val="center"/>
              <w:rPr>
                <w:rFonts w:ascii="宋体" w:hAnsi="宋体" w:cs="宋体"/>
                <w:sz w:val="18"/>
                <w:szCs w:val="18"/>
              </w:rPr>
            </w:pPr>
            <w:r>
              <w:rPr>
                <w:rFonts w:hint="eastAsia" w:ascii="宋体" w:hAnsi="宋体" w:cs="宋体"/>
                <w:sz w:val="18"/>
                <w:szCs w:val="18"/>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振华驳 10</w:t>
            </w:r>
          </w:p>
        </w:tc>
        <w:tc>
          <w:tcPr>
            <w:tcW w:w="7573" w:type="dxa"/>
            <w:gridSpan w:val="4"/>
            <w:vAlign w:val="center"/>
          </w:tcPr>
          <w:p>
            <w:pPr>
              <w:rPr>
                <w:rFonts w:ascii="宋体" w:hAnsi="宋体" w:cs="宋体"/>
                <w:sz w:val="18"/>
                <w:szCs w:val="18"/>
              </w:rPr>
            </w:pPr>
            <w:r>
              <w:rPr>
                <w:rFonts w:hint="eastAsia" w:ascii="宋体" w:hAnsi="宋体" w:cs="宋体"/>
                <w:sz w:val="18"/>
                <w:szCs w:val="18"/>
              </w:rPr>
              <w:t>总长：79.75M  型宽：34M  总吨：8388T  净吨：7045T  型深：8.0M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振华拖6</w:t>
            </w:r>
          </w:p>
        </w:tc>
        <w:tc>
          <w:tcPr>
            <w:tcW w:w="7573" w:type="dxa"/>
            <w:gridSpan w:val="4"/>
            <w:vAlign w:val="center"/>
          </w:tcPr>
          <w:p>
            <w:pPr>
              <w:rPr>
                <w:rFonts w:ascii="宋体" w:hAnsi="宋体" w:cs="宋体"/>
                <w:sz w:val="18"/>
                <w:szCs w:val="18"/>
              </w:rPr>
            </w:pPr>
            <w:r>
              <w:rPr>
                <w:rFonts w:hint="eastAsia" w:ascii="宋体" w:hAnsi="宋体" w:cs="宋体"/>
                <w:sz w:val="18"/>
                <w:szCs w:val="18"/>
              </w:rPr>
              <w:t>总长：29.90M  型宽：9M   总吨：306T   净吨：91T    型深：3.7M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r>
              <w:rPr>
                <w:rFonts w:hint="eastAsia" w:ascii="宋体" w:hAnsi="宋体" w:cs="宋体"/>
                <w:sz w:val="18"/>
                <w:szCs w:val="18"/>
              </w:rPr>
              <w:t>振华拖11</w:t>
            </w:r>
          </w:p>
        </w:tc>
        <w:tc>
          <w:tcPr>
            <w:tcW w:w="7573" w:type="dxa"/>
            <w:gridSpan w:val="4"/>
            <w:vAlign w:val="center"/>
          </w:tcPr>
          <w:p>
            <w:pPr>
              <w:rPr>
                <w:rFonts w:ascii="宋体" w:hAnsi="宋体" w:cs="宋体"/>
                <w:sz w:val="18"/>
                <w:szCs w:val="18"/>
              </w:rPr>
            </w:pPr>
            <w:r>
              <w:rPr>
                <w:rFonts w:hint="eastAsia" w:ascii="宋体" w:hAnsi="宋体" w:cs="宋体"/>
                <w:sz w:val="18"/>
                <w:szCs w:val="18"/>
              </w:rPr>
              <w:t>总长：33.90M  型宽：9M   总吨：391T   净吨：117T   型深：4.5M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27" w:type="dxa"/>
            <w:vAlign w:val="center"/>
          </w:tcPr>
          <w:p>
            <w:pPr>
              <w:jc w:val="center"/>
              <w:rPr>
                <w:rFonts w:ascii="宋体" w:hAnsi="宋体" w:cs="宋体"/>
                <w:sz w:val="18"/>
                <w:szCs w:val="18"/>
              </w:rPr>
            </w:pPr>
          </w:p>
        </w:tc>
        <w:tc>
          <w:tcPr>
            <w:tcW w:w="7573" w:type="dxa"/>
            <w:gridSpan w:val="4"/>
            <w:vAlign w:val="center"/>
          </w:tcPr>
          <w:p>
            <w:pPr>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2" w:hRule="atLeast"/>
          <w:jc w:val="center"/>
        </w:trPr>
        <w:tc>
          <w:tcPr>
            <w:tcW w:w="9000" w:type="dxa"/>
            <w:gridSpan w:val="5"/>
          </w:tcPr>
          <w:p>
            <w:pPr>
              <w:rPr>
                <w:rFonts w:ascii="宋体" w:hAnsi="宋体" w:cs="宋体"/>
                <w:sz w:val="18"/>
                <w:szCs w:val="18"/>
              </w:rPr>
            </w:pPr>
            <w:r>
              <w:rPr>
                <w:rFonts w:hint="eastAsia" w:ascii="宋体" w:hAnsi="宋体" w:cs="宋体"/>
                <w:sz w:val="18"/>
                <w:szCs w:val="18"/>
              </w:rPr>
              <w:t>附送资料：</w:t>
            </w:r>
          </w:p>
          <w:p>
            <w:pPr>
              <w:spacing w:line="280" w:lineRule="exact"/>
              <w:rPr>
                <w:rFonts w:ascii="宋体" w:hAnsi="宋体" w:cs="宋体"/>
                <w:b/>
                <w:sz w:val="18"/>
                <w:szCs w:val="18"/>
              </w:rPr>
            </w:pPr>
            <w:r>
              <w:rPr>
                <w:rFonts w:hint="eastAsia" w:ascii="宋体" w:hAnsi="宋体" w:cs="宋体"/>
                <w:b/>
                <w:sz w:val="18"/>
                <w:szCs w:val="18"/>
              </w:rPr>
              <w:t>1、水上水下活动许可申请</w:t>
            </w:r>
          </w:p>
          <w:p>
            <w:pPr>
              <w:spacing w:line="280" w:lineRule="exact"/>
              <w:rPr>
                <w:rFonts w:ascii="宋体" w:hAnsi="宋体" w:cs="宋体"/>
                <w:sz w:val="18"/>
                <w:szCs w:val="18"/>
              </w:rPr>
            </w:pPr>
            <w:r>
              <w:rPr>
                <w:rFonts w:hint="eastAsia" w:ascii="宋体" w:hAnsi="宋体" w:cs="宋体"/>
                <w:sz w:val="18"/>
                <w:szCs w:val="18"/>
              </w:rPr>
              <w:t>(1)有关主管部门对该项目的批准文件及其复印件（需办理批准手续的项目）              □</w:t>
            </w:r>
          </w:p>
          <w:p>
            <w:pPr>
              <w:spacing w:line="280" w:lineRule="exact"/>
              <w:rPr>
                <w:rFonts w:ascii="宋体" w:hAnsi="宋体" w:cs="宋体"/>
                <w:sz w:val="18"/>
                <w:szCs w:val="18"/>
              </w:rPr>
            </w:pPr>
            <w:r>
              <w:rPr>
                <w:rFonts w:hint="eastAsia" w:ascii="宋体" w:hAnsi="宋体" w:cs="宋体"/>
                <w:sz w:val="18"/>
                <w:szCs w:val="18"/>
              </w:rPr>
              <w:t>(2)与通航安全有关的技术资料及施工作业图纸                                        □</w:t>
            </w:r>
          </w:p>
          <w:p>
            <w:pPr>
              <w:spacing w:line="280" w:lineRule="exact"/>
              <w:rPr>
                <w:rFonts w:ascii="宋体" w:hAnsi="宋体" w:cs="宋体"/>
                <w:sz w:val="18"/>
                <w:szCs w:val="18"/>
              </w:rPr>
            </w:pPr>
            <w:r>
              <w:rPr>
                <w:rFonts w:hint="eastAsia" w:ascii="宋体" w:hAnsi="宋体" w:cs="宋体"/>
                <w:sz w:val="18"/>
                <w:szCs w:val="18"/>
              </w:rPr>
              <w:t>(3)施工方案；已建立安全及防污染责任制、保障措施和应急预案的证明材料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sz w:val="18"/>
                <w:szCs w:val="18"/>
              </w:rPr>
              <w:t>(4)与施工作业有关的合同或协议书及其复印件（规定必要时）                          □</w:t>
            </w:r>
          </w:p>
          <w:p>
            <w:pPr>
              <w:spacing w:line="280" w:lineRule="exact"/>
              <w:rPr>
                <w:rFonts w:ascii="宋体" w:hAnsi="宋体" w:cs="宋体"/>
                <w:sz w:val="18"/>
                <w:szCs w:val="18"/>
              </w:rPr>
            </w:pPr>
            <w:r>
              <w:rPr>
                <w:rFonts w:hint="eastAsia" w:ascii="宋体" w:hAnsi="宋体" w:cs="宋体"/>
                <w:sz w:val="18"/>
                <w:szCs w:val="18"/>
              </w:rPr>
              <w:t>(5)施工作业单位的资质认证文书及其复印件                                          □</w:t>
            </w:r>
          </w:p>
          <w:p>
            <w:pPr>
              <w:spacing w:line="280" w:lineRule="exact"/>
              <w:rPr>
                <w:rFonts w:ascii="宋体" w:hAnsi="宋体" w:cs="宋体"/>
                <w:sz w:val="18"/>
                <w:szCs w:val="18"/>
              </w:rPr>
            </w:pPr>
            <w:r>
              <w:rPr>
                <w:rFonts w:hint="eastAsia" w:ascii="宋体" w:hAnsi="宋体" w:cs="宋体"/>
                <w:sz w:val="18"/>
                <w:szCs w:val="18"/>
              </w:rPr>
              <w:t xml:space="preserve">(6)施工作业船舶的船舶证书和船员适任证书及其复印件（如施工船舶不在本辖区可暂不提供原件）  </w:t>
            </w:r>
          </w:p>
          <w:p>
            <w:pPr>
              <w:spacing w:line="280" w:lineRule="exact"/>
              <w:rPr>
                <w:rFonts w:ascii="宋体" w:hAnsi="宋体" w:cs="宋体"/>
                <w:sz w:val="18"/>
                <w:szCs w:val="18"/>
              </w:rPr>
            </w:pPr>
            <w:r>
              <w:rPr>
                <w:rFonts w:hint="eastAsia" w:ascii="宋体" w:hAnsi="宋体" w:cs="宋体"/>
                <w:sz w:val="18"/>
                <w:szCs w:val="18"/>
              </w:rPr>
              <w:t xml:space="preserve">                                                                                 □</w:t>
            </w:r>
          </w:p>
          <w:p>
            <w:pPr>
              <w:spacing w:line="280" w:lineRule="exact"/>
              <w:rPr>
                <w:rFonts w:ascii="宋体" w:hAnsi="宋体" w:cs="宋体"/>
                <w:sz w:val="18"/>
                <w:szCs w:val="18"/>
              </w:rPr>
            </w:pPr>
            <w:r>
              <w:rPr>
                <w:rFonts w:hint="eastAsia" w:ascii="宋体" w:hAnsi="宋体" w:cs="宋体"/>
                <w:sz w:val="18"/>
                <w:szCs w:val="18"/>
              </w:rPr>
              <w:t xml:space="preserve">(7)已通过评审的通航安全评估报告（规定必要时）                                    □                   </w:t>
            </w:r>
          </w:p>
          <w:p>
            <w:pPr>
              <w:spacing w:line="280" w:lineRule="exact"/>
              <w:rPr>
                <w:rFonts w:ascii="宋体" w:hAnsi="宋体" w:cs="宋体"/>
                <w:sz w:val="18"/>
                <w:szCs w:val="18"/>
              </w:rPr>
            </w:pPr>
            <w:r>
              <w:rPr>
                <w:rFonts w:hint="eastAsia" w:ascii="宋体" w:hAnsi="宋体" w:cs="宋体"/>
                <w:sz w:val="18"/>
                <w:szCs w:val="18"/>
              </w:rPr>
              <w:t>(8)航行通（警）告发布申请（规定必要时）                                          □</w:t>
            </w:r>
          </w:p>
          <w:p>
            <w:pPr>
              <w:spacing w:line="280" w:lineRule="exact"/>
              <w:rPr>
                <w:rFonts w:ascii="宋体" w:hAnsi="宋体" w:cs="宋体"/>
                <w:sz w:val="18"/>
                <w:szCs w:val="18"/>
              </w:rPr>
            </w:pPr>
            <w:r>
              <w:rPr>
                <w:rFonts w:hint="eastAsia" w:ascii="宋体" w:hAnsi="宋体" w:cs="宋体"/>
                <w:sz w:val="18"/>
                <w:szCs w:val="18"/>
              </w:rPr>
              <w:t>(9)专项维护申请（规定必要时）                                                    □</w:t>
            </w:r>
          </w:p>
          <w:p>
            <w:pPr>
              <w:spacing w:line="280" w:lineRule="exact"/>
              <w:rPr>
                <w:rFonts w:ascii="宋体" w:hAnsi="宋体" w:cs="宋体"/>
                <w:sz w:val="18"/>
                <w:szCs w:val="18"/>
              </w:rPr>
            </w:pPr>
            <w:r>
              <w:rPr>
                <w:rFonts w:hint="eastAsia" w:ascii="宋体" w:hAnsi="宋体" w:cs="宋体"/>
                <w:sz w:val="18"/>
                <w:szCs w:val="18"/>
              </w:rPr>
              <w:t>(10)</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kern w:val="0"/>
                <w:sz w:val="18"/>
                <w:szCs w:val="18"/>
              </w:rPr>
              <w:t>2、港口水域内进</w:t>
            </w:r>
            <w:r>
              <w:rPr>
                <w:rFonts w:hint="eastAsia" w:ascii="宋体" w:hAnsi="宋体" w:cs="宋体"/>
                <w:b/>
                <w:sz w:val="18"/>
                <w:szCs w:val="18"/>
              </w:rPr>
              <w:t>行采掘、爆破等活动许可申请</w:t>
            </w:r>
          </w:p>
          <w:p>
            <w:pPr>
              <w:spacing w:line="280" w:lineRule="exac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港口行政管理部门、公安部门对爆破作业的同意文书或意见及其复印件（规定必要时）  □</w:t>
            </w:r>
          </w:p>
          <w:p>
            <w:pPr>
              <w:spacing w:line="280" w:lineRule="exact"/>
              <w:rPr>
                <w:rFonts w:ascii="宋体" w:hAnsi="宋体" w:cs="宋体"/>
                <w:color w:val="000000"/>
                <w:sz w:val="18"/>
                <w:szCs w:val="18"/>
              </w:rPr>
            </w:pPr>
            <w:r>
              <w:rPr>
                <w:rFonts w:hint="eastAsia" w:ascii="宋体" w:hAnsi="宋体" w:cs="宋体"/>
                <w:color w:val="000000"/>
                <w:sz w:val="18"/>
                <w:szCs w:val="18"/>
              </w:rPr>
              <w:t>(2)</w:t>
            </w:r>
            <w:r>
              <w:rPr>
                <w:rFonts w:hint="eastAsia" w:ascii="宋体" w:hAnsi="宋体" w:cs="宋体"/>
                <w:sz w:val="18"/>
                <w:szCs w:val="18"/>
              </w:rPr>
              <w:t>采掘、爆破作业方案；已建立安全及防污染责任制、保障措施和应急预案的证明材料    □</w:t>
            </w:r>
          </w:p>
          <w:p>
            <w:pPr>
              <w:spacing w:line="280" w:lineRule="exac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与采掘、爆破作业有关的合同或协议书及其复印件                                  □</w:t>
            </w:r>
          </w:p>
          <w:p>
            <w:pPr>
              <w:spacing w:line="280" w:lineRule="exac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采掘、爆破作业单位的资质认证文书及其复印件                                    □</w:t>
            </w:r>
          </w:p>
          <w:p>
            <w:pPr>
              <w:spacing w:line="280" w:lineRule="exac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施工作业船舶的船舶证书和船员适任证书及其复印件（如施工船舶不在本辖区可暂不提供原件）</w:t>
            </w:r>
          </w:p>
          <w:p>
            <w:pPr>
              <w:spacing w:line="280" w:lineRule="exact"/>
              <w:rPr>
                <w:rFonts w:ascii="宋体" w:hAnsi="宋体" w:cs="宋体"/>
                <w:sz w:val="18"/>
                <w:szCs w:val="18"/>
              </w:rPr>
            </w:pPr>
            <w:r>
              <w:rPr>
                <w:rFonts w:hint="eastAsia" w:ascii="宋体" w:hAnsi="宋体" w:cs="宋体"/>
                <w:sz w:val="18"/>
                <w:szCs w:val="18"/>
              </w:rPr>
              <w:t xml:space="preserve">                                                                                 </w:t>
            </w:r>
            <w:r>
              <w:rPr>
                <w:rFonts w:hint="eastAsia" w:ascii="宋体" w:hAnsi="宋体" w:cs="宋体"/>
                <w:sz w:val="18"/>
                <w:szCs w:val="18"/>
              </w:rPr>
              <w:sym w:font="Wingdings 2" w:char="0052"/>
            </w:r>
          </w:p>
          <w:p>
            <w:pPr>
              <w:spacing w:line="280" w:lineRule="exac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专项维护申请（规定必要时）                                                    □</w:t>
            </w:r>
          </w:p>
          <w:p>
            <w:pPr>
              <w:spacing w:line="280" w:lineRule="exact"/>
              <w:ind w:left="7380" w:hanging="7380" w:hangingChars="4100"/>
              <w:rPr>
                <w:rFonts w:ascii="宋体" w:hAnsi="宋体" w:cs="宋体"/>
                <w:color w:val="FF0000"/>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spacing w:line="280" w:lineRule="exac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航行通（警）告发布申请（规定必要时）                                          □</w:t>
            </w:r>
          </w:p>
          <w:p>
            <w:pPr>
              <w:spacing w:line="280" w:lineRule="exact"/>
              <w:rPr>
                <w:rFonts w:ascii="宋体" w:hAnsi="宋体" w:cs="宋体"/>
                <w:sz w:val="18"/>
                <w:szCs w:val="18"/>
              </w:rPr>
            </w:pPr>
            <w:r>
              <w:rPr>
                <w:rFonts w:hint="eastAsia" w:ascii="宋体" w:hAnsi="宋体" w:cs="宋体"/>
                <w:color w:val="000000"/>
                <w:sz w:val="18"/>
                <w:szCs w:val="18"/>
              </w:rPr>
              <w:t>(9)</w:t>
            </w:r>
            <w:r>
              <w:rPr>
                <w:rFonts w:hint="eastAsia" w:ascii="宋体" w:hAnsi="宋体" w:cs="宋体"/>
                <w:kern w:val="0"/>
                <w:sz w:val="18"/>
                <w:szCs w:val="18"/>
              </w:rPr>
              <w:t xml:space="preserve">委托证明及委托人和被委托人身份证明及其复印件（委托时）                        </w:t>
            </w:r>
            <w:r>
              <w:rPr>
                <w:rFonts w:hint="eastAsia" w:ascii="宋体" w:hAnsi="宋体" w:cs="宋体"/>
                <w:sz w:val="18"/>
                <w:szCs w:val="18"/>
              </w:rPr>
              <w:t>□</w:t>
            </w:r>
          </w:p>
          <w:p>
            <w:pPr>
              <w:spacing w:line="280" w:lineRule="exact"/>
              <w:rPr>
                <w:rFonts w:ascii="宋体" w:hAnsi="宋体" w:cs="宋体"/>
                <w:b/>
                <w:sz w:val="18"/>
                <w:szCs w:val="18"/>
              </w:rPr>
            </w:pPr>
            <w:r>
              <w:rPr>
                <w:rFonts w:hint="eastAsia" w:ascii="宋体" w:hAnsi="宋体" w:cs="宋体"/>
                <w:b/>
                <w:sz w:val="18"/>
                <w:szCs w:val="18"/>
              </w:rPr>
              <w:t>3、通航水域内沉船沉物打捞作业审批申请</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(1)</w:t>
            </w:r>
            <w:r>
              <w:rPr>
                <w:rFonts w:hint="eastAsia" w:ascii="宋体" w:hAnsi="宋体" w:cs="宋体"/>
                <w:sz w:val="18"/>
                <w:szCs w:val="18"/>
              </w:rPr>
              <w:t>施工作业单位的能力证明文件及其复印件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与施工作业有关的合同或协议书及其复印件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 xml:space="preserve">船舶污染损害责任、沉船打捞责任保险文书或财务担保证明及其复印件（紧急清障时可事后补办）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(4)</w:t>
            </w:r>
            <w:r>
              <w:rPr>
                <w:rFonts w:hint="eastAsia" w:ascii="宋体" w:hAnsi="宋体" w:cs="宋体"/>
                <w:sz w:val="18"/>
                <w:szCs w:val="18"/>
              </w:rPr>
              <w:t>打捞作业计划和方案；已建立安全及防污染责任制、保障措施和应急预案的证明材料（紧急清障时可事后补办）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(5)</w:t>
            </w:r>
            <w:r>
              <w:rPr>
                <w:rFonts w:hint="eastAsia" w:ascii="宋体" w:hAnsi="宋体" w:cs="宋体"/>
                <w:sz w:val="18"/>
                <w:szCs w:val="18"/>
              </w:rPr>
              <w:t>施工作业船舶的船舶证书和船员适任证书及其复印件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(6)</w:t>
            </w:r>
            <w:r>
              <w:rPr>
                <w:rFonts w:hint="eastAsia" w:ascii="宋体" w:hAnsi="宋体" w:cs="宋体"/>
                <w:sz w:val="18"/>
                <w:szCs w:val="18"/>
              </w:rPr>
              <w:t>沉船所有权证书或相关证明及其复印件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(7)</w:t>
            </w:r>
            <w:r>
              <w:rPr>
                <w:rFonts w:hint="eastAsia" w:ascii="宋体" w:hAnsi="宋体" w:cs="宋体"/>
                <w:sz w:val="18"/>
                <w:szCs w:val="18"/>
              </w:rPr>
              <w:t xml:space="preserve">已通过评审的通航安全评估报告（规定必要时）                                    □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(8)</w:t>
            </w:r>
            <w:r>
              <w:rPr>
                <w:rFonts w:hint="eastAsia" w:ascii="宋体" w:hAnsi="宋体" w:cs="宋体"/>
                <w:sz w:val="18"/>
                <w:szCs w:val="18"/>
              </w:rPr>
              <w:t>航行警（通）告发布申请（规定必要时）                                          □</w:t>
            </w:r>
          </w:p>
          <w:p>
            <w:pPr>
              <w:adjustRightInd w:val="0"/>
              <w:snapToGrid w:val="0"/>
              <w:spacing w:line="280" w:lineRule="exact"/>
              <w:jc w:val="left"/>
              <w:rPr>
                <w:rFonts w:ascii="宋体" w:hAnsi="宋体" w:cs="宋体"/>
                <w:sz w:val="18"/>
                <w:szCs w:val="18"/>
              </w:rPr>
            </w:pPr>
            <w:r>
              <w:rPr>
                <w:rFonts w:hint="eastAsia" w:ascii="宋体" w:hAnsi="宋体" w:cs="宋体"/>
                <w:color w:val="000000"/>
                <w:sz w:val="18"/>
                <w:szCs w:val="18"/>
              </w:rPr>
              <w:t>(9)</w:t>
            </w:r>
            <w:r>
              <w:rPr>
                <w:rFonts w:hint="eastAsia" w:ascii="宋体" w:hAnsi="宋体" w:cs="宋体"/>
                <w:sz w:val="18"/>
                <w:szCs w:val="18"/>
              </w:rPr>
              <w:t xml:space="preserve">专项维护申请（规定必要时）                                                    □                                                        </w:t>
            </w:r>
          </w:p>
          <w:p>
            <w:pPr>
              <w:adjustRightInd w:val="0"/>
              <w:snapToGrid w:val="0"/>
              <w:spacing w:line="280" w:lineRule="exact"/>
              <w:jc w:val="left"/>
              <w:rPr>
                <w:rFonts w:ascii="宋体" w:hAnsi="宋体" w:cs="宋体"/>
                <w:sz w:val="18"/>
                <w:szCs w:val="18"/>
              </w:rPr>
            </w:pPr>
            <w:r>
              <w:rPr>
                <w:rFonts w:hint="eastAsia" w:ascii="宋体" w:hAnsi="宋体" w:cs="宋体"/>
                <w:sz w:val="18"/>
                <w:szCs w:val="18"/>
              </w:rPr>
              <w:t xml:space="preserve">⑽文物行政主管部门的批准文件（规定必要时）                                       □                                           </w:t>
            </w:r>
          </w:p>
          <w:p>
            <w:pPr>
              <w:rPr>
                <w:rFonts w:ascii="宋体" w:hAnsi="宋体" w:cs="宋体"/>
                <w:sz w:val="18"/>
                <w:szCs w:val="18"/>
              </w:rPr>
            </w:pPr>
            <w:r>
              <w:rPr>
                <w:rFonts w:hint="eastAsia" w:ascii="宋体" w:hAnsi="宋体" w:cs="宋体"/>
                <w:kern w:val="0"/>
                <w:sz w:val="18"/>
                <w:szCs w:val="18"/>
              </w:rPr>
              <w:t xml:space="preserve">⑾委托证明及委托人和被委托人身份证明及其复印件（委托时）                         </w:t>
            </w:r>
            <w:r>
              <w:rPr>
                <w:rFonts w:hint="eastAsia" w:ascii="宋体" w:hAnsi="宋体" w:cs="宋体"/>
                <w:sz w:val="18"/>
                <w:szCs w:val="18"/>
              </w:rPr>
              <w:t>□</w:t>
            </w:r>
          </w:p>
        </w:tc>
      </w:tr>
    </w:tbl>
    <w:p>
      <w:pPr>
        <w:spacing w:line="360" w:lineRule="auto"/>
        <w:jc w:val="left"/>
        <w:rPr>
          <w:rFonts w:ascii="宋体" w:hAnsi="宋体"/>
        </w:rPr>
      </w:pPr>
    </w:p>
    <w:tbl>
      <w:tblPr>
        <w:tblStyle w:val="9"/>
        <w:tblpPr w:leftFromText="180" w:rightFromText="180" w:vertAnchor="text" w:horzAnchor="page" w:tblpX="1568" w:tblpY="385"/>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275"/>
        <w:gridCol w:w="3605"/>
        <w:gridCol w:w="1347"/>
        <w:gridCol w:w="134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restart"/>
            <w:vAlign w:val="center"/>
          </w:tcPr>
          <w:p>
            <w:pPr>
              <w:spacing w:line="400" w:lineRule="exact"/>
              <w:jc w:val="center"/>
              <w:rPr>
                <w:rFonts w:ascii="宋体" w:hAnsi="宋体" w:cs="宋体"/>
                <w:sz w:val="18"/>
                <w:szCs w:val="18"/>
              </w:rPr>
            </w:pPr>
            <w:r>
              <w:rPr>
                <w:rFonts w:hint="eastAsia" w:ascii="宋体" w:hAnsi="宋体" w:cs="宋体"/>
                <w:sz w:val="18"/>
                <w:szCs w:val="18"/>
              </w:rPr>
              <w:t>申</w:t>
            </w:r>
          </w:p>
          <w:p>
            <w:pPr>
              <w:spacing w:line="400" w:lineRule="exact"/>
              <w:jc w:val="center"/>
              <w:rPr>
                <w:rFonts w:ascii="宋体" w:hAnsi="宋体" w:cs="宋体"/>
                <w:sz w:val="18"/>
                <w:szCs w:val="18"/>
              </w:rPr>
            </w:pPr>
            <w:r>
              <w:rPr>
                <w:rFonts w:hint="eastAsia" w:ascii="宋体" w:hAnsi="宋体" w:cs="宋体"/>
                <w:sz w:val="18"/>
                <w:szCs w:val="18"/>
              </w:rPr>
              <w:t>请</w:t>
            </w:r>
          </w:p>
          <w:p>
            <w:pPr>
              <w:spacing w:line="400" w:lineRule="exact"/>
              <w:jc w:val="center"/>
              <w:rPr>
                <w:rFonts w:ascii="宋体" w:hAnsi="宋体" w:cs="宋体"/>
                <w:sz w:val="18"/>
                <w:szCs w:val="18"/>
              </w:rPr>
            </w:pPr>
            <w:r>
              <w:rPr>
                <w:rFonts w:hint="eastAsia" w:ascii="宋体" w:hAnsi="宋体" w:cs="宋体"/>
                <w:sz w:val="18"/>
                <w:szCs w:val="18"/>
              </w:rPr>
              <w:t>人</w:t>
            </w: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名    称</w:t>
            </w:r>
          </w:p>
        </w:tc>
        <w:tc>
          <w:tcPr>
            <w:tcW w:w="7230" w:type="dxa"/>
            <w:gridSpan w:val="4"/>
            <w:vAlign w:val="center"/>
          </w:tcPr>
          <w:p>
            <w:pPr>
              <w:jc w:val="center"/>
              <w:rPr>
                <w:rFonts w:ascii="宋体" w:hAnsi="宋体" w:cs="宋体"/>
                <w:sz w:val="18"/>
                <w:szCs w:val="18"/>
              </w:rPr>
            </w:pPr>
            <w:r>
              <w:rPr>
                <w:rFonts w:hint="eastAsia" w:ascii="宋体" w:hAnsi="宋体" w:cs="宋体"/>
                <w:sz w:val="18"/>
                <w:szCs w:val="18"/>
              </w:rPr>
              <w:t>上海振华重工（集团）股份有限公司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地    址</w:t>
            </w:r>
          </w:p>
        </w:tc>
        <w:tc>
          <w:tcPr>
            <w:tcW w:w="4952" w:type="dxa"/>
            <w:gridSpan w:val="2"/>
            <w:vAlign w:val="center"/>
          </w:tcPr>
          <w:p>
            <w:pPr>
              <w:jc w:val="center"/>
              <w:rPr>
                <w:rFonts w:ascii="宋体" w:hAnsi="宋体" w:cs="宋体"/>
                <w:sz w:val="18"/>
                <w:szCs w:val="18"/>
              </w:rPr>
            </w:pPr>
            <w:r>
              <w:rPr>
                <w:rFonts w:hint="eastAsia" w:ascii="宋体" w:hAnsi="宋体" w:cs="宋体"/>
                <w:sz w:val="18"/>
                <w:szCs w:val="18"/>
              </w:rPr>
              <w:t>上海市浦东南路3470号</w:t>
            </w:r>
          </w:p>
        </w:tc>
        <w:tc>
          <w:tcPr>
            <w:tcW w:w="1347" w:type="dxa"/>
            <w:vAlign w:val="center"/>
          </w:tcPr>
          <w:p>
            <w:pPr>
              <w:jc w:val="center"/>
              <w:rPr>
                <w:rFonts w:ascii="宋体" w:hAnsi="宋体" w:cs="宋体"/>
                <w:sz w:val="18"/>
                <w:szCs w:val="18"/>
              </w:rPr>
            </w:pPr>
            <w:r>
              <w:rPr>
                <w:rFonts w:hint="eastAsia" w:ascii="宋体" w:hAnsi="宋体" w:cs="宋体"/>
                <w:sz w:val="18"/>
                <w:szCs w:val="18"/>
              </w:rPr>
              <w:t>邮 编</w:t>
            </w:r>
          </w:p>
        </w:tc>
        <w:tc>
          <w:tcPr>
            <w:tcW w:w="931" w:type="dxa"/>
            <w:vAlign w:val="center"/>
          </w:tcPr>
          <w:p>
            <w:pPr>
              <w:jc w:val="center"/>
              <w:rPr>
                <w:rFonts w:ascii="宋体" w:hAnsi="宋体" w:cs="宋体"/>
                <w:sz w:val="18"/>
                <w:szCs w:val="18"/>
              </w:rPr>
            </w:pPr>
            <w:r>
              <w:rPr>
                <w:rFonts w:hint="eastAsia" w:ascii="宋体" w:hAnsi="宋体" w:cs="宋体"/>
                <w:sz w:val="18"/>
                <w:szCs w:val="18"/>
              </w:rPr>
              <w:t>200135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开户银行</w:t>
            </w:r>
          </w:p>
        </w:tc>
        <w:tc>
          <w:tcPr>
            <w:tcW w:w="4952" w:type="dxa"/>
            <w:gridSpan w:val="2"/>
            <w:vAlign w:val="center"/>
          </w:tcPr>
          <w:p>
            <w:pPr>
              <w:jc w:val="center"/>
              <w:rPr>
                <w:rFonts w:ascii="宋体" w:hAnsi="宋体" w:cs="宋体"/>
                <w:sz w:val="18"/>
                <w:szCs w:val="18"/>
              </w:rPr>
            </w:pPr>
          </w:p>
        </w:tc>
        <w:tc>
          <w:tcPr>
            <w:tcW w:w="1347" w:type="dxa"/>
            <w:vMerge w:val="restart"/>
            <w:vAlign w:val="center"/>
          </w:tcPr>
          <w:p>
            <w:pPr>
              <w:jc w:val="center"/>
              <w:rPr>
                <w:rFonts w:ascii="宋体" w:hAnsi="宋体" w:cs="宋体"/>
                <w:sz w:val="18"/>
                <w:szCs w:val="18"/>
              </w:rPr>
            </w:pPr>
            <w:r>
              <w:rPr>
                <w:rFonts w:hint="eastAsia" w:ascii="宋体" w:hAnsi="宋体" w:cs="宋体"/>
                <w:sz w:val="18"/>
                <w:szCs w:val="18"/>
              </w:rPr>
              <w:t>联系人</w:t>
            </w:r>
          </w:p>
        </w:tc>
        <w:tc>
          <w:tcPr>
            <w:tcW w:w="931" w:type="dxa"/>
            <w:vMerge w:val="restart"/>
            <w:vAlign w:val="center"/>
          </w:tcPr>
          <w:p>
            <w:pPr>
              <w:jc w:val="center"/>
              <w:rPr>
                <w:rFonts w:ascii="宋体" w:hAnsi="宋体" w:cs="宋体"/>
                <w:sz w:val="18"/>
                <w:szCs w:val="18"/>
              </w:rPr>
            </w:pPr>
            <w:r>
              <w:rPr>
                <w:rFonts w:hint="eastAsia" w:ascii="宋体" w:hAnsi="宋体" w:cs="宋体"/>
                <w:sz w:val="18"/>
                <w:szCs w:val="18"/>
              </w:rPr>
              <w:t>王忠平</w:t>
            </w:r>
          </w:p>
          <w:p>
            <w:pPr>
              <w:jc w:val="center"/>
              <w:rPr>
                <w:rFonts w:ascii="宋体" w:hAnsi="宋体" w:cs="宋体"/>
                <w:sz w:val="18"/>
                <w:szCs w:val="18"/>
              </w:rPr>
            </w:pPr>
            <w:r>
              <w:rPr>
                <w:rFonts w:hint="eastAsia" w:ascii="宋体" w:hAnsi="宋体" w:cs="宋体"/>
                <w:sz w:val="18"/>
                <w:szCs w:val="18"/>
              </w:rPr>
              <w:t>13795276102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开户帐号</w:t>
            </w:r>
          </w:p>
        </w:tc>
        <w:tc>
          <w:tcPr>
            <w:tcW w:w="4952" w:type="dxa"/>
            <w:gridSpan w:val="2"/>
            <w:vAlign w:val="center"/>
          </w:tcPr>
          <w:p>
            <w:pPr>
              <w:spacing w:line="400" w:lineRule="exact"/>
              <w:rPr>
                <w:rFonts w:ascii="宋体" w:hAnsi="宋体" w:cs="宋体"/>
                <w:sz w:val="18"/>
                <w:szCs w:val="18"/>
              </w:rPr>
            </w:pPr>
          </w:p>
        </w:tc>
        <w:tc>
          <w:tcPr>
            <w:tcW w:w="1347" w:type="dxa"/>
            <w:vMerge w:val="continue"/>
            <w:vAlign w:val="center"/>
          </w:tcPr>
          <w:p>
            <w:pPr>
              <w:spacing w:line="400" w:lineRule="exact"/>
              <w:rPr>
                <w:rFonts w:ascii="宋体" w:hAnsi="宋体" w:cs="宋体"/>
                <w:sz w:val="18"/>
                <w:szCs w:val="18"/>
              </w:rPr>
            </w:pPr>
          </w:p>
        </w:tc>
        <w:tc>
          <w:tcPr>
            <w:tcW w:w="931" w:type="dxa"/>
            <w:vMerge w:val="continue"/>
            <w:vAlign w:val="center"/>
          </w:tcPr>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0" w:type="dxa"/>
            <w:vMerge w:val="continue"/>
          </w:tcPr>
          <w:p>
            <w:pPr>
              <w:spacing w:line="400" w:lineRule="exact"/>
              <w:rPr>
                <w:rFonts w:ascii="宋体" w:hAnsi="宋体" w:cs="宋体"/>
                <w:sz w:val="18"/>
                <w:szCs w:val="18"/>
              </w:rPr>
            </w:pPr>
          </w:p>
        </w:tc>
        <w:tc>
          <w:tcPr>
            <w:tcW w:w="1275" w:type="dxa"/>
            <w:vAlign w:val="center"/>
          </w:tcPr>
          <w:p>
            <w:pPr>
              <w:spacing w:line="400" w:lineRule="exact"/>
              <w:jc w:val="center"/>
              <w:rPr>
                <w:rFonts w:ascii="宋体" w:hAnsi="宋体" w:cs="宋体"/>
                <w:sz w:val="18"/>
                <w:szCs w:val="18"/>
              </w:rPr>
            </w:pPr>
            <w:r>
              <w:rPr>
                <w:rFonts w:hint="eastAsia" w:ascii="宋体" w:hAnsi="宋体" w:cs="宋体"/>
                <w:sz w:val="18"/>
                <w:szCs w:val="18"/>
              </w:rPr>
              <w:t>电    话</w:t>
            </w:r>
          </w:p>
        </w:tc>
        <w:tc>
          <w:tcPr>
            <w:tcW w:w="3605" w:type="dxa"/>
            <w:vAlign w:val="center"/>
          </w:tcPr>
          <w:p>
            <w:pPr>
              <w:jc w:val="center"/>
              <w:rPr>
                <w:rFonts w:ascii="宋体" w:hAnsi="宋体" w:cs="宋体"/>
                <w:sz w:val="18"/>
                <w:szCs w:val="18"/>
              </w:rPr>
            </w:pPr>
            <w:r>
              <w:rPr>
                <w:rFonts w:hint="eastAsia" w:ascii="宋体" w:hAnsi="宋体" w:cs="宋体"/>
                <w:sz w:val="18"/>
                <w:szCs w:val="18"/>
              </w:rPr>
              <w:t>021-51982754</w:t>
            </w:r>
          </w:p>
        </w:tc>
        <w:tc>
          <w:tcPr>
            <w:tcW w:w="1347" w:type="dxa"/>
            <w:vAlign w:val="center"/>
          </w:tcPr>
          <w:p>
            <w:pPr>
              <w:jc w:val="center"/>
              <w:rPr>
                <w:rFonts w:ascii="宋体" w:hAnsi="宋体" w:cs="宋体"/>
                <w:sz w:val="18"/>
                <w:szCs w:val="18"/>
              </w:rPr>
            </w:pPr>
            <w:r>
              <w:rPr>
                <w:rFonts w:hint="eastAsia" w:ascii="宋体" w:hAnsi="宋体" w:cs="宋体"/>
                <w:sz w:val="18"/>
                <w:szCs w:val="18"/>
              </w:rPr>
              <w:t>申请日期</w:t>
            </w:r>
          </w:p>
        </w:tc>
        <w:tc>
          <w:tcPr>
            <w:tcW w:w="2278" w:type="dxa"/>
            <w:gridSpan w:val="2"/>
            <w:vAlign w:val="center"/>
          </w:tcPr>
          <w:p>
            <w:pPr>
              <w:jc w:val="center"/>
              <w:rPr>
                <w:rFonts w:ascii="宋体" w:hAnsi="宋体" w:cs="宋体"/>
                <w:sz w:val="18"/>
                <w:szCs w:val="18"/>
              </w:rPr>
            </w:pPr>
            <w:r>
              <w:rPr>
                <w:rFonts w:hint="eastAsia" w:ascii="宋体" w:hAnsi="宋体" w:cs="宋体"/>
                <w:sz w:val="18"/>
                <w:szCs w:val="18"/>
              </w:rPr>
              <w:t>2010.5.12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3"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施工作业示意图：</w:t>
            </w:r>
          </w:p>
          <w:p>
            <w:pPr>
              <w:spacing w:line="400" w:lineRule="exact"/>
              <w:rPr>
                <w:rFonts w:ascii="宋体" w:hAnsi="宋体" w:cs="宋体"/>
                <w:sz w:val="18"/>
                <w:szCs w:val="18"/>
              </w:rPr>
            </w:pPr>
          </w:p>
          <w:p>
            <w:pPr>
              <w:spacing w:line="400" w:lineRule="exact"/>
              <w:rPr>
                <w:rFonts w:ascii="宋体" w:hAnsi="宋体" w:cs="宋体"/>
                <w:sz w:val="18"/>
                <w:szCs w:val="18"/>
              </w:rPr>
            </w:pPr>
            <w:r>
              <w:rPr>
                <w:rFonts w:hint="eastAsia" w:ascii="宋体" w:hAnsi="宋体" w:cs="宋体"/>
                <w:sz w:val="18"/>
                <w:szCs w:val="18"/>
              </w:rPr>
              <w:t>见附单</w:t>
            </w:r>
          </w:p>
          <w:p>
            <w:pPr>
              <w:spacing w:line="400" w:lineRule="exac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135" w:type="dxa"/>
            <w:gridSpan w:val="6"/>
          </w:tcPr>
          <w:p>
            <w:pPr>
              <w:spacing w:line="400" w:lineRule="exact"/>
              <w:rPr>
                <w:rFonts w:ascii="宋体" w:hAnsi="宋体" w:cs="宋体"/>
                <w:sz w:val="18"/>
                <w:szCs w:val="18"/>
              </w:rPr>
            </w:pPr>
            <w:r>
              <w:rPr>
                <w:rFonts w:hint="eastAsia" w:ascii="宋体" w:hAnsi="宋体" w:cs="宋体"/>
                <w:sz w:val="18"/>
                <w:szCs w:val="18"/>
              </w:rPr>
              <w:t>备注：</w:t>
            </w: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p>
            <w:pPr>
              <w:spacing w:line="400" w:lineRule="exact"/>
              <w:rPr>
                <w:rFonts w:ascii="宋体" w:hAnsi="宋体" w:cs="宋体"/>
                <w:sz w:val="18"/>
                <w:szCs w:val="18"/>
              </w:rPr>
            </w:pPr>
          </w:p>
        </w:tc>
      </w:tr>
    </w:tbl>
    <w:p>
      <w:pPr>
        <w:pStyle w:val="14"/>
        <w:ind w:firstLine="2730" w:firstLineChars="1300"/>
        <w:jc w:val="left"/>
        <w:rPr>
          <w:rFonts w:hAnsi="宋体" w:cs="宋体"/>
          <w:szCs w:val="21"/>
        </w:rPr>
      </w:pPr>
    </w:p>
    <w:p>
      <w:pPr>
        <w:pStyle w:val="14"/>
        <w:ind w:firstLine="2730" w:firstLineChars="1300"/>
        <w:jc w:val="left"/>
        <w:rPr>
          <w:rFonts w:ascii="黑体" w:hAnsi="黑体" w:eastAsia="黑体" w:cs="宋体"/>
          <w:szCs w:val="21"/>
        </w:rPr>
      </w:pPr>
    </w:p>
    <w:p>
      <w:pPr>
        <w:pStyle w:val="14"/>
        <w:ind w:firstLine="2940" w:firstLineChars="1400"/>
        <w:jc w:val="left"/>
        <w:rPr>
          <w:rFonts w:ascii="黑体" w:hAnsi="黑体" w:eastAsia="黑体" w:cs="宋体"/>
          <w:szCs w:val="21"/>
        </w:rPr>
      </w:pPr>
    </w:p>
    <w:p>
      <w:pPr>
        <w:pStyle w:val="14"/>
        <w:ind w:firstLine="2940" w:firstLineChars="1400"/>
        <w:jc w:val="left"/>
        <w:rPr>
          <w:rFonts w:ascii="黑体" w:hAnsi="黑体" w:eastAsia="黑体" w:cs="宋体"/>
          <w:szCs w:val="21"/>
        </w:rPr>
      </w:pPr>
      <w:r>
        <w:rPr>
          <w:rFonts w:hint="eastAsia" w:ascii="黑体" w:hAnsi="黑体" w:eastAsia="黑体" w:cs="宋体"/>
          <w:szCs w:val="21"/>
        </w:rPr>
        <w:t>附件3：事项流程图</w:t>
      </w:r>
    </w:p>
    <w:p>
      <w:pPr>
        <w:pStyle w:val="14"/>
        <w:spacing w:beforeLines="50" w:afterLines="50"/>
        <w:ind w:firstLine="560"/>
        <w:jc w:val="right"/>
        <w:rPr>
          <w:rFonts w:ascii="黑体" w:hAnsi="黑体" w:eastAsia="黑体"/>
          <w:color w:val="000000"/>
          <w:sz w:val="28"/>
          <w:szCs w:val="28"/>
        </w:rPr>
      </w:pPr>
      <w:r>
        <w:rPr>
          <w:rFonts w:ascii="黑体" w:hAnsi="黑体" w:eastAsia="黑体"/>
          <w:color w:val="000000"/>
          <w:sz w:val="28"/>
          <w:szCs w:val="28"/>
        </w:rPr>
        <w:pict>
          <v:shape id="_x0000_i1043"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firstLine="560"/>
        <w:jc w:val="right"/>
        <w:rPr>
          <w:rFonts w:ascii="黑体" w:hAnsi="黑体" w:eastAsia="黑体"/>
          <w:color w:val="000000"/>
          <w:sz w:val="28"/>
          <w:szCs w:val="28"/>
        </w:rPr>
      </w:pPr>
    </w:p>
    <w:p>
      <w:pPr>
        <w:pStyle w:val="14"/>
        <w:spacing w:beforeLines="50" w:afterLines="50"/>
        <w:ind w:right="560" w:firstLine="2380" w:firstLineChars="850"/>
        <w:rPr>
          <w:rFonts w:ascii="黑体" w:hAnsi="黑体" w:eastAsia="黑体"/>
          <w:color w:val="000000"/>
          <w:sz w:val="28"/>
          <w:szCs w:val="28"/>
        </w:rPr>
      </w:pPr>
    </w:p>
    <w:p>
      <w:pPr>
        <w:pStyle w:val="14"/>
        <w:spacing w:beforeLines="50" w:afterLines="50"/>
        <w:ind w:right="560" w:firstLine="2380" w:firstLineChars="850"/>
        <w:rPr>
          <w:rFonts w:ascii="黑体" w:hAnsi="黑体" w:eastAsia="黑体"/>
          <w:color w:val="000000"/>
          <w:sz w:val="28"/>
          <w:szCs w:val="28"/>
        </w:rPr>
      </w:pPr>
    </w:p>
    <w:p>
      <w:pPr>
        <w:pStyle w:val="14"/>
        <w:spacing w:beforeLines="50" w:afterLines="50"/>
        <w:ind w:right="560" w:firstLine="2380" w:firstLineChars="850"/>
        <w:rPr>
          <w:rFonts w:ascii="黑体" w:hAnsi="黑体" w:eastAsia="黑体"/>
          <w:color w:val="000000"/>
          <w:sz w:val="28"/>
          <w:szCs w:val="28"/>
        </w:rPr>
      </w:pPr>
    </w:p>
    <w:p>
      <w:pPr>
        <w:pStyle w:val="14"/>
        <w:spacing w:beforeLines="50" w:afterLines="50"/>
        <w:ind w:right="560" w:firstLine="2380" w:firstLineChars="850"/>
        <w:rPr>
          <w:rFonts w:ascii="黑体" w:hAnsi="黑体" w:eastAsia="黑体"/>
          <w:color w:val="000000"/>
          <w:sz w:val="28"/>
          <w:szCs w:val="28"/>
        </w:rPr>
      </w:pPr>
      <w:r>
        <w:rPr>
          <w:rFonts w:hint="eastAsia" w:ascii="黑体" w:hAnsi="黑体" w:eastAsia="黑体"/>
          <w:color w:val="000000"/>
          <w:sz w:val="28"/>
          <w:szCs w:val="28"/>
        </w:rPr>
        <w:t>FWZN-11410423005487735X4411002055W0001</w:t>
      </w:r>
    </w:p>
    <w:p>
      <w:pPr>
        <w:pStyle w:val="14"/>
        <w:ind w:firstLine="560"/>
        <w:jc w:val="right"/>
        <w:rPr>
          <w:rFonts w:ascii="黑体" w:hAnsi="黑体" w:eastAsia="黑体"/>
          <w:color w:val="000000"/>
          <w:sz w:val="28"/>
          <w:szCs w:val="28"/>
        </w:rPr>
      </w:pPr>
    </w:p>
    <w:p>
      <w:pPr>
        <w:pStyle w:val="14"/>
      </w:pPr>
    </w:p>
    <w:p>
      <w:pPr>
        <w:pStyle w:val="14"/>
        <w:ind w:firstLine="0" w:firstLineChars="0"/>
        <w:rPr>
          <w:rFonts w:ascii="黑体" w:hAnsi="黑体" w:eastAsia="黑体"/>
          <w:color w:val="000000"/>
          <w:sz w:val="52"/>
          <w:szCs w:val="52"/>
        </w:rPr>
      </w:pPr>
      <w:r>
        <w:rPr>
          <w:rFonts w:ascii="黑体" w:hAnsi="黑体" w:eastAsia="黑体"/>
          <w:color w:val="000000"/>
          <w:sz w:val="52"/>
          <w:szCs w:val="52"/>
        </w:rPr>
        <w:t>通航水域禁航区、交通管制区、锚地</w:t>
      </w: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和安全作业区划定</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jc w:val="cente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rFonts w:ascii="黑体" w:hAnsi="黑体" w:eastAsia="黑体" w:cs="黑体"/>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hint="eastAsia" w:ascii="黑体" w:hAnsi="黑体" w:eastAsia="黑体"/>
          <w:color w:val="000000"/>
          <w:sz w:val="32"/>
          <w:szCs w:val="32"/>
        </w:rPr>
        <w:t xml:space="preserve"> </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通航水域禁航区、交通管制区、锚地和安全作业区划定</w:t>
      </w:r>
    </w:p>
    <w:p>
      <w:pPr>
        <w:pStyle w:val="14"/>
        <w:ind w:firstLine="0" w:firstLineChars="0"/>
        <w:jc w:val="center"/>
        <w:rPr>
          <w:rFonts w:ascii="黑体" w:hAnsi="黑体" w:eastAsia="黑体"/>
          <w:sz w:val="32"/>
          <w:szCs w:val="32"/>
        </w:rPr>
      </w:pP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11410423005487735X4411002055W0001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鲁山县行政区域内从事船舶进出港口的单位，含自然人、法人和其它组织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其他职权</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中华人民共和国内河交通安全管理条例》（国务院令第355号）第二十条规定：船舶进出港口和通过交通管制区、通航密集区或者航行条件受限制的区域，应当遵守海事管理机构发布的有关通航规定。任何船舶不得擅自进入或者穿越海事管理机构公布的禁航区。第四十五条规定：海事管理机构划定或者调整禁航区、交通管制区、港区外锚地、停泊区和安全作业区，以及对进行本条例第二十五条、第二十八条规定的作业或者活动，需要发布航行通告、航行警告的，应当及时发布。 《中华人民共和国水上水下活动通航安全管理规定》（交通运输部令2016年第69号）第七条规定：从事水上水下活动需要设置安全作业区的，应当经海事管理机构核准公告。建设单位或者主办单位申请设置安全作业区，可以在向海事管理机构申请许可证时一并提出。</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p>
    <w:p>
      <w:pPr>
        <w:pStyle w:val="14"/>
        <w:jc w:val="left"/>
        <w:rPr>
          <w:rFonts w:hAnsi="宋体" w:cs="宋体"/>
          <w:szCs w:val="21"/>
        </w:rPr>
      </w:pPr>
      <w:r>
        <w:rPr>
          <w:rFonts w:hint="eastAsia" w:hAnsi="宋体" w:cs="宋体"/>
          <w:szCs w:val="21"/>
        </w:rPr>
        <w:t>1．就划定水域的需求，有明确的事实和必要的理由；2．符合附近军用或者重要民用目标的保护要求；3．对水上交通安全和防污染有重大影响的，已通过通航安全和环境影响技术评估；4．用于设置航道（路）和锚地的水域已进行勘测或者测量，水域的底质、水文、气象等要素满足通航安全的要求；5．符合水上交通安全与防污染要求，并已制定安全、防污染措施。</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就划定水域的需求，无明确的事实和必要的理由；2．不符合附近军用或者重要民用目标的保护要求；3．对水上交通安全和防污染有重大影响的，未通过通航安全和环境影响技术评估；4．用于设置航道（路）和锚地的水域未进行勘测或者测量，水域的底质、水文、气象等要素满足通航安全的要求；5．不符合水上交通安全与防污染要求，并已制定安全、防污染措施。</w:t>
      </w:r>
    </w:p>
    <w:p>
      <w:pPr>
        <w:pStyle w:val="14"/>
        <w:ind w:firstLine="0" w:firstLineChars="0"/>
        <w:jc w:val="left"/>
        <w:rPr>
          <w:rFonts w:hAnsi="宋体" w:cs="宋体"/>
          <w:szCs w:val="21"/>
        </w:rPr>
      </w:pPr>
      <w:r>
        <w:rPr>
          <w:rFonts w:hint="eastAsia" w:hAnsi="宋体" w:cs="宋体"/>
          <w:szCs w:val="21"/>
        </w:rPr>
        <w:t>（三）其它需说明的情形：</w:t>
      </w:r>
    </w:p>
    <w:p>
      <w:pPr>
        <w:pStyle w:val="14"/>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0"/>
        <w:gridCol w:w="2228"/>
        <w:gridCol w:w="1233"/>
        <w:gridCol w:w="1224"/>
        <w:gridCol w:w="116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jc w:val="center"/>
        </w:trPr>
        <w:tc>
          <w:tcPr>
            <w:tcW w:w="1900"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材料名称</w:t>
            </w:r>
          </w:p>
        </w:tc>
        <w:tc>
          <w:tcPr>
            <w:tcW w:w="222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材料分类</w:t>
            </w:r>
          </w:p>
        </w:tc>
        <w:tc>
          <w:tcPr>
            <w:tcW w:w="123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材料类型</w:t>
            </w:r>
          </w:p>
        </w:tc>
        <w:tc>
          <w:tcPr>
            <w:tcW w:w="122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来源渠道</w:t>
            </w:r>
          </w:p>
        </w:tc>
        <w:tc>
          <w:tcPr>
            <w:tcW w:w="116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原件份数</w:t>
            </w:r>
          </w:p>
        </w:tc>
        <w:tc>
          <w:tcPr>
            <w:tcW w:w="107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复印件份数</w:t>
            </w:r>
          </w:p>
        </w:tc>
        <w:tc>
          <w:tcPr>
            <w:tcW w:w="107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hint="eastAsia" w:ascii="宋体" w:hAnsi="宋体" w:cs="宋体"/>
                <w:color w:val="000000"/>
                <w:kern w:val="0"/>
                <w:sz w:val="18"/>
                <w:szCs w:val="18"/>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190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1.禁航区和安全作业区划定申请书</w:t>
            </w:r>
          </w:p>
        </w:tc>
        <w:tc>
          <w:tcPr>
            <w:tcW w:w="22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新建类别1通航水域禁航区、交通管制区、锚地和安全作业区划定</w:t>
            </w:r>
          </w:p>
        </w:tc>
        <w:tc>
          <w:tcPr>
            <w:tcW w:w="123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6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90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2.主管部门对作业或活动的批准文件及其复印件</w:t>
            </w:r>
          </w:p>
        </w:tc>
        <w:tc>
          <w:tcPr>
            <w:tcW w:w="22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新建类别1通航水域禁航区、交通管制区、锚地和安全作业区划定</w:t>
            </w:r>
          </w:p>
        </w:tc>
        <w:tc>
          <w:tcPr>
            <w:tcW w:w="123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6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190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3.开展活动的时间、水域及内容说明或锚地选址技术资料</w:t>
            </w:r>
          </w:p>
        </w:tc>
        <w:tc>
          <w:tcPr>
            <w:tcW w:w="22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新建类别1通航水域禁航区、交通管制区、锚地和安全作业区划定</w:t>
            </w:r>
          </w:p>
        </w:tc>
        <w:tc>
          <w:tcPr>
            <w:tcW w:w="123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6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0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4.已制定安全及防污染措施的证明材料（不适用于锚地划定）</w:t>
            </w:r>
          </w:p>
        </w:tc>
        <w:tc>
          <w:tcPr>
            <w:tcW w:w="22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新建类别1通航水域禁航区、交通管制区、锚地和安全作业区划定</w:t>
            </w:r>
          </w:p>
        </w:tc>
        <w:tc>
          <w:tcPr>
            <w:tcW w:w="123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6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190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5.已通过评审的通航安全评估报告（对通航安全、防治船舶污染可能构成重大影响的）</w:t>
            </w:r>
          </w:p>
        </w:tc>
        <w:tc>
          <w:tcPr>
            <w:tcW w:w="22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新建类别1通航水域禁航区、交通管制区、锚地和安全作业区划定</w:t>
            </w:r>
          </w:p>
        </w:tc>
        <w:tc>
          <w:tcPr>
            <w:tcW w:w="123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6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190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6.委托证明及委托人和被委托人身份证明及其复印件（委托时）</w:t>
            </w:r>
          </w:p>
        </w:tc>
        <w:tc>
          <w:tcPr>
            <w:tcW w:w="22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新建类别1通航水域禁航区、交通管制区、锚地和安全作业区划定</w:t>
            </w:r>
          </w:p>
        </w:tc>
        <w:tc>
          <w:tcPr>
            <w:tcW w:w="123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原件和复印件</w:t>
            </w:r>
          </w:p>
        </w:tc>
        <w:tc>
          <w:tcPr>
            <w:tcW w:w="122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申请人自备</w:t>
            </w:r>
          </w:p>
        </w:tc>
        <w:tc>
          <w:tcPr>
            <w:tcW w:w="116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7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92" o:spid="_x0000_s1086" o:spt="75" type="#_x0000_t75" style="position:absolute;left:0pt;margin-top:60.45pt;height:546.15pt;width:386.3pt;mso-position-horizontal:center;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spacing w:beforeLines="50"/>
        <w:ind w:firstLine="525" w:firstLineChars="250"/>
      </w:pPr>
      <w:r>
        <w:rPr>
          <w:rFonts w:hint="eastAsia"/>
        </w:rPr>
        <w:t>（一）受理</w:t>
      </w:r>
    </w:p>
    <w:p>
      <w:pPr>
        <w:pStyle w:val="14"/>
        <w:spacing w:beforeLines="50"/>
        <w:ind w:firstLine="525" w:firstLineChars="250"/>
      </w:pPr>
      <w:r>
        <w:rPr>
          <w:rFonts w:hint="eastAsia"/>
        </w:rPr>
        <w:t>受理窗口对申请材料进行审查，能当场予以确认的，应当场出具受理通知书；不能当场确认的，自收到申请材料之日起2个工作日内作出是否受理的决定；不符合规定的，向申请单位出具不予受理通知书。</w:t>
      </w:r>
    </w:p>
    <w:p>
      <w:pPr>
        <w:pStyle w:val="14"/>
        <w:spacing w:beforeLines="50"/>
        <w:ind w:firstLine="525" w:firstLineChars="250"/>
      </w:pPr>
      <w:r>
        <w:rPr>
          <w:rFonts w:hint="eastAsia"/>
        </w:rPr>
        <w:t>（二）审查</w:t>
      </w:r>
    </w:p>
    <w:p>
      <w:pPr>
        <w:pStyle w:val="14"/>
        <w:spacing w:beforeLines="50"/>
        <w:ind w:firstLine="525" w:firstLineChars="250"/>
      </w:pPr>
      <w:r>
        <w:rPr>
          <w:rFonts w:hint="eastAsia"/>
        </w:rPr>
        <w:t>登记机关依据审批材料进行审查，履行审批程序；符合条件的，予以登记；不符合条件的，不予办理使用登记，并书面说明理由。</w:t>
      </w:r>
    </w:p>
    <w:p>
      <w:pPr>
        <w:pStyle w:val="14"/>
        <w:spacing w:beforeLines="50"/>
        <w:ind w:firstLine="525" w:firstLineChars="250"/>
      </w:pPr>
      <w:r>
        <w:rPr>
          <w:rFonts w:hint="eastAsia"/>
        </w:rPr>
        <w:t>（三）决定</w:t>
      </w:r>
    </w:p>
    <w:p>
      <w:pPr>
        <w:pStyle w:val="14"/>
        <w:spacing w:beforeLines="50"/>
        <w:ind w:firstLine="630" w:firstLineChars="300"/>
      </w:pPr>
      <w:r>
        <w:rPr>
          <w:rFonts w:hint="eastAsia"/>
        </w:rPr>
        <w:t>审查通过的，作出行政许可决定。</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自受理之日起30个工作日。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自受理之日起15个工作日。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ascii="黑体" w:hAnsi="黑体" w:eastAsia="黑体" w:cs="黑体"/>
        </w:rPr>
      </w:pPr>
      <w:r>
        <w:rPr>
          <w:rFonts w:hint="eastAsia" w:hAnsi="宋体" w:cs="宋体"/>
          <w:szCs w:val="21"/>
        </w:rPr>
        <w:t>自受理之日起15个工作日内到行政中心一楼18号窗口领取或邮递送达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（一）申请人在申请职权过程中，依法享有陈述权、申辩权；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（三）申请人不服决定的，有权在收到决定之日起60日内向鲁山县人民政府或鲁山县交通运输局申请行政复议，或者在6个月内向鲁山县人民法院提起行政诉讼。</w:t>
      </w:r>
    </w:p>
    <w:p>
      <w:pPr>
        <w:pStyle w:val="14"/>
        <w:tabs>
          <w:tab w:val="left" w:pos="2925"/>
          <w:tab w:val="clear" w:pos="4201"/>
          <w:tab w:val="clear" w:pos="9298"/>
        </w:tabs>
        <w:spacing w:beforeLines="50" w:afterLines="50"/>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735" w:firstLineChars="35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735" w:firstLineChars="350"/>
        <w:jc w:val="left"/>
        <w:rPr>
          <w:rFonts w:hAnsi="宋体" w:cs="宋体"/>
          <w:szCs w:val="21"/>
        </w:rPr>
      </w:pPr>
      <w:r>
        <w:rPr>
          <w:rFonts w:hint="eastAsia" w:hAnsi="宋体" w:cs="宋体"/>
          <w:szCs w:val="21"/>
        </w:rPr>
        <w:t>1.鲁山县交通运输局电话：0375-7173517</w:t>
      </w:r>
    </w:p>
    <w:p>
      <w:pPr>
        <w:pStyle w:val="14"/>
        <w:ind w:firstLine="735" w:firstLineChars="35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735" w:firstLineChars="35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210" w:firstLineChars="10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210" w:firstLineChars="10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spacing w:line="360" w:lineRule="auto"/>
        <w:ind w:firstLine="105" w:firstLineChars="50"/>
        <w:jc w:val="left"/>
        <w:rPr>
          <w:rFonts w:ascii="宋体" w:hAnsi="宋体" w:cs="宋体"/>
          <w:szCs w:val="21"/>
        </w:rPr>
      </w:pPr>
      <w:r>
        <w:rPr>
          <w:rFonts w:hint="eastAsia" w:ascii="宋体" w:hAnsi="宋体" w:cs="宋体"/>
          <w:szCs w:val="21"/>
        </w:rPr>
        <w:t>附件1：通航水域禁航区、航道（路）、交通管制区、锚地和安全作业区划定申请表</w:t>
      </w:r>
    </w:p>
    <w:p>
      <w:pPr>
        <w:spacing w:line="360" w:lineRule="auto"/>
        <w:ind w:firstLine="105" w:firstLineChars="50"/>
        <w:jc w:val="left"/>
        <w:rPr>
          <w:rFonts w:ascii="宋体" w:hAnsi="宋体" w:cs="宋体"/>
          <w:szCs w:val="21"/>
        </w:rPr>
      </w:pPr>
      <w:r>
        <w:rPr>
          <w:rFonts w:hint="eastAsia" w:ascii="宋体" w:hAnsi="宋体" w:cs="宋体"/>
          <w:szCs w:val="21"/>
        </w:rPr>
        <w:t>附件2：通航水域禁航区、航道（路）、交通管制区、锚地和安全作业区划定申请表示范文本</w:t>
      </w:r>
    </w:p>
    <w:p>
      <w:pPr>
        <w:spacing w:line="360" w:lineRule="auto"/>
        <w:ind w:firstLine="105" w:firstLineChars="50"/>
        <w:jc w:val="left"/>
        <w:rPr>
          <w:rFonts w:ascii="宋体" w:hAnsi="宋体" w:cs="宋体"/>
          <w:szCs w:val="21"/>
        </w:rPr>
      </w:pPr>
      <w:r>
        <w:rPr>
          <w:rFonts w:hint="eastAsia" w:ascii="宋体" w:hAnsi="宋体" w:cs="宋体"/>
          <w:szCs w:val="21"/>
        </w:rPr>
        <w:t>附件3：事项流程图</w:t>
      </w: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jc w:val="left"/>
        <w:rPr>
          <w:rFonts w:hAnsi="宋体" w:cs="宋体"/>
          <w:szCs w:val="21"/>
        </w:rPr>
      </w:pPr>
    </w:p>
    <w:p>
      <w:pPr>
        <w:pStyle w:val="14"/>
        <w:ind w:firstLine="327" w:firstLineChars="150"/>
        <w:jc w:val="left"/>
        <w:rPr>
          <w:rFonts w:ascii="黑体" w:hAnsi="黑体" w:eastAsia="黑体" w:cs="宋体"/>
          <w:bCs/>
          <w:spacing w:val="4"/>
          <w:szCs w:val="21"/>
        </w:rPr>
      </w:pPr>
    </w:p>
    <w:p>
      <w:pPr>
        <w:pStyle w:val="14"/>
        <w:ind w:firstLine="327" w:firstLineChars="150"/>
        <w:jc w:val="left"/>
        <w:rPr>
          <w:rFonts w:ascii="黑体" w:hAnsi="黑体" w:eastAsia="黑体" w:cs="宋体"/>
          <w:bCs/>
          <w:spacing w:val="4"/>
          <w:szCs w:val="21"/>
        </w:rPr>
      </w:pPr>
    </w:p>
    <w:p>
      <w:pPr>
        <w:pStyle w:val="14"/>
        <w:ind w:firstLine="327" w:firstLineChars="150"/>
        <w:jc w:val="left"/>
        <w:rPr>
          <w:rFonts w:ascii="黑体" w:hAnsi="黑体" w:eastAsia="黑体" w:cs="宋体"/>
          <w:bCs/>
          <w:spacing w:val="4"/>
          <w:szCs w:val="21"/>
        </w:rPr>
      </w:pPr>
    </w:p>
    <w:p>
      <w:pPr>
        <w:pStyle w:val="14"/>
        <w:ind w:firstLine="327" w:firstLineChars="150"/>
        <w:jc w:val="left"/>
        <w:rPr>
          <w:rFonts w:ascii="黑体" w:hAnsi="黑体" w:eastAsia="黑体" w:cs="宋体"/>
          <w:bCs/>
          <w:spacing w:val="4"/>
          <w:szCs w:val="21"/>
        </w:rPr>
      </w:pPr>
    </w:p>
    <w:p>
      <w:pPr>
        <w:pStyle w:val="14"/>
        <w:ind w:firstLine="327" w:firstLineChars="150"/>
        <w:jc w:val="left"/>
        <w:rPr>
          <w:rFonts w:ascii="黑体" w:hAnsi="黑体" w:eastAsia="黑体" w:cs="宋体"/>
          <w:bCs/>
          <w:spacing w:val="4"/>
          <w:szCs w:val="21"/>
        </w:rPr>
      </w:pPr>
    </w:p>
    <w:p>
      <w:pPr>
        <w:pStyle w:val="14"/>
        <w:ind w:firstLine="327" w:firstLineChars="150"/>
        <w:jc w:val="left"/>
        <w:rPr>
          <w:rFonts w:ascii="黑体" w:hAnsi="黑体" w:eastAsia="黑体" w:cs="宋体"/>
          <w:bCs/>
          <w:spacing w:val="4"/>
          <w:szCs w:val="21"/>
        </w:rPr>
      </w:pPr>
    </w:p>
    <w:p>
      <w:pPr>
        <w:pStyle w:val="14"/>
        <w:ind w:firstLine="327" w:firstLineChars="150"/>
        <w:jc w:val="left"/>
        <w:rPr>
          <w:rFonts w:ascii="黑体" w:hAnsi="黑体" w:eastAsia="黑体" w:cs="宋体"/>
          <w:bCs/>
          <w:spacing w:val="4"/>
          <w:szCs w:val="21"/>
        </w:rPr>
      </w:pPr>
    </w:p>
    <w:p>
      <w:pPr>
        <w:pStyle w:val="14"/>
        <w:ind w:firstLine="327" w:firstLineChars="150"/>
        <w:jc w:val="left"/>
        <w:rPr>
          <w:rFonts w:hAnsi="宋体" w:cs="宋体"/>
          <w:szCs w:val="21"/>
        </w:rPr>
      </w:pPr>
      <w:r>
        <w:rPr>
          <w:rFonts w:hint="eastAsia" w:ascii="黑体" w:hAnsi="黑体" w:eastAsia="黑体" w:cs="宋体"/>
          <w:bCs/>
          <w:spacing w:val="4"/>
          <w:szCs w:val="21"/>
        </w:rPr>
        <w:t>附件1：</w:t>
      </w:r>
      <w:r>
        <w:rPr>
          <w:rFonts w:hint="eastAsia" w:ascii="黑体" w:hAnsi="黑体" w:eastAsia="黑体" w:cs="黑体"/>
          <w:kern w:val="0"/>
          <w:szCs w:val="21"/>
          <w:lang w:val="zh-CN"/>
        </w:rPr>
        <w:t>通航水域禁航区、航道（路）、交通管制区、锚地和安全作业区划定申请表</w:t>
      </w: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7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申请人</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申请时间</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申请事项</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划定范围</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划定期限</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建设单位</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4" w:type="dxa"/>
            <w:tcBorders>
              <w:top w:val="single" w:color="auto" w:sz="4" w:space="0"/>
              <w:left w:val="single" w:color="auto" w:sz="4" w:space="0"/>
              <w:bottom w:val="single" w:color="auto" w:sz="4" w:space="0"/>
              <w:right w:val="single" w:color="auto" w:sz="4" w:space="0"/>
            </w:tcBorders>
            <w:vAlign w:val="center"/>
          </w:tcPr>
          <w:p>
            <w:pPr>
              <w:jc w:val="center"/>
              <w:rPr>
                <w:sz w:val="24"/>
                <w:szCs w:val="28"/>
              </w:rPr>
            </w:pPr>
            <w:r>
              <w:rPr>
                <w:rFonts w:hint="eastAsia"/>
                <w:sz w:val="24"/>
                <w:szCs w:val="28"/>
              </w:rPr>
              <w:t>附</w:t>
            </w:r>
          </w:p>
          <w:p>
            <w:pPr>
              <w:jc w:val="center"/>
              <w:rPr>
                <w:sz w:val="24"/>
                <w:szCs w:val="28"/>
              </w:rPr>
            </w:pPr>
            <w:r>
              <w:rPr>
                <w:rFonts w:hint="eastAsia"/>
                <w:sz w:val="24"/>
                <w:szCs w:val="28"/>
              </w:rPr>
              <w:t>送</w:t>
            </w:r>
          </w:p>
          <w:p>
            <w:pPr>
              <w:jc w:val="center"/>
              <w:rPr>
                <w:sz w:val="24"/>
                <w:szCs w:val="28"/>
              </w:rPr>
            </w:pPr>
            <w:r>
              <w:rPr>
                <w:rFonts w:hint="eastAsia"/>
                <w:sz w:val="24"/>
                <w:szCs w:val="28"/>
              </w:rPr>
              <w:t>材</w:t>
            </w:r>
          </w:p>
          <w:p>
            <w:pPr>
              <w:jc w:val="center"/>
              <w:rPr>
                <w:sz w:val="24"/>
                <w:szCs w:val="28"/>
              </w:rPr>
            </w:pPr>
            <w:r>
              <w:rPr>
                <w:rFonts w:hint="eastAsia"/>
                <w:sz w:val="24"/>
                <w:szCs w:val="28"/>
              </w:rPr>
              <w:t>料</w:t>
            </w:r>
          </w:p>
        </w:tc>
        <w:tc>
          <w:tcPr>
            <w:tcW w:w="7736" w:type="dxa"/>
            <w:tcBorders>
              <w:top w:val="single" w:color="auto" w:sz="4" w:space="0"/>
              <w:left w:val="single" w:color="auto" w:sz="4" w:space="0"/>
              <w:bottom w:val="single" w:color="auto" w:sz="4" w:space="0"/>
              <w:right w:val="single" w:color="auto" w:sz="4" w:space="0"/>
            </w:tcBorders>
          </w:tcPr>
          <w:p>
            <w:pPr>
              <w:spacing w:line="260" w:lineRule="exact"/>
              <w:rPr>
                <w:rFonts w:ascii="宋体" w:hAnsi="宋体"/>
                <w:b/>
                <w:sz w:val="18"/>
                <w:szCs w:val="18"/>
              </w:rPr>
            </w:pPr>
            <w:r>
              <w:rPr>
                <w:rFonts w:hint="eastAsia" w:ascii="宋体" w:hAnsi="宋体"/>
                <w:b/>
                <w:sz w:val="18"/>
                <w:szCs w:val="18"/>
              </w:rPr>
              <w:t>1、禁航区划定：</w:t>
            </w:r>
          </w:p>
          <w:p>
            <w:pPr>
              <w:spacing w:line="260" w:lineRule="exact"/>
              <w:rPr>
                <w:rFonts w:ascii="宋体" w:hAnsi="宋体"/>
                <w:sz w:val="18"/>
                <w:szCs w:val="18"/>
              </w:rPr>
            </w:pPr>
            <w:r>
              <w:rPr>
                <w:rFonts w:hint="eastAsia" w:ascii="宋体" w:hAnsi="宋体"/>
                <w:sz w:val="18"/>
                <w:szCs w:val="18"/>
              </w:rPr>
              <w:t>（1）有关主管部门关于作业或活动的批准文件及其复印件（规定必要时）    □</w:t>
            </w:r>
          </w:p>
          <w:p>
            <w:pPr>
              <w:spacing w:line="260" w:lineRule="exact"/>
              <w:rPr>
                <w:rFonts w:ascii="宋体" w:hAnsi="宋体"/>
                <w:sz w:val="18"/>
                <w:szCs w:val="18"/>
              </w:rPr>
            </w:pPr>
            <w:r>
              <w:rPr>
                <w:rFonts w:hint="eastAsia" w:ascii="宋体" w:hAnsi="宋体"/>
                <w:sz w:val="18"/>
                <w:szCs w:val="18"/>
              </w:rPr>
              <w:t>（2）禁航事实理由、时间、水域、活动内容                              □</w:t>
            </w:r>
          </w:p>
          <w:p>
            <w:pPr>
              <w:spacing w:line="260" w:lineRule="exact"/>
              <w:rPr>
                <w:rFonts w:ascii="宋体" w:hAnsi="宋体"/>
                <w:sz w:val="18"/>
                <w:szCs w:val="18"/>
              </w:rPr>
            </w:pPr>
            <w:r>
              <w:rPr>
                <w:rFonts w:hint="eastAsia" w:ascii="宋体" w:hAnsi="宋体"/>
                <w:sz w:val="18"/>
                <w:szCs w:val="18"/>
              </w:rPr>
              <w:t>（3）已制定安全及防污染措施的证明材料                                □</w:t>
            </w:r>
          </w:p>
          <w:p>
            <w:pPr>
              <w:spacing w:line="260" w:lineRule="exact"/>
              <w:rPr>
                <w:rFonts w:ascii="宋体" w:hAnsi="宋体"/>
                <w:sz w:val="18"/>
                <w:szCs w:val="18"/>
              </w:rPr>
            </w:pPr>
            <w:r>
              <w:rPr>
                <w:rFonts w:hint="eastAsia" w:ascii="宋体" w:hAnsi="宋体"/>
                <w:sz w:val="18"/>
                <w:szCs w:val="18"/>
              </w:rPr>
              <w:t>（4）已通过评审的通航安全评估报告（规定必要时）                      □</w:t>
            </w:r>
          </w:p>
          <w:p>
            <w:pPr>
              <w:spacing w:line="260" w:lineRule="exact"/>
              <w:rPr>
                <w:rFonts w:ascii="宋体" w:hAnsi="宋体"/>
                <w:sz w:val="18"/>
                <w:szCs w:val="18"/>
              </w:rPr>
            </w:pPr>
            <w:r>
              <w:rPr>
                <w:rFonts w:hint="eastAsia" w:ascii="宋体" w:hAnsi="宋体"/>
                <w:sz w:val="18"/>
                <w:szCs w:val="18"/>
              </w:rPr>
              <w:t>（5）航行通（警）告发布申请（规定必要时）                            □</w:t>
            </w:r>
          </w:p>
          <w:p>
            <w:pPr>
              <w:spacing w:line="260" w:lineRule="exact"/>
              <w:rPr>
                <w:rFonts w:ascii="宋体" w:hAnsi="宋体"/>
                <w:sz w:val="18"/>
                <w:szCs w:val="18"/>
              </w:rPr>
            </w:pPr>
            <w:r>
              <w:rPr>
                <w:rFonts w:hint="eastAsia" w:ascii="宋体" w:hAnsi="宋体"/>
                <w:sz w:val="18"/>
                <w:szCs w:val="18"/>
              </w:rPr>
              <w:t>（6）</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 xml:space="preserve">2、航道（路）划定： </w:t>
            </w:r>
          </w:p>
          <w:p>
            <w:pPr>
              <w:spacing w:line="260" w:lineRule="exact"/>
              <w:rPr>
                <w:rFonts w:ascii="宋体" w:hAnsi="宋体"/>
                <w:sz w:val="18"/>
                <w:szCs w:val="18"/>
              </w:rPr>
            </w:pPr>
            <w:r>
              <w:rPr>
                <w:rFonts w:hint="eastAsia" w:ascii="宋体" w:hAnsi="宋体"/>
                <w:sz w:val="18"/>
                <w:szCs w:val="18"/>
              </w:rPr>
              <w:t>（1）有关部门关于航道（路）海域使用的批准文件或具有同等法律效力的其他文件</w:t>
            </w:r>
            <w:r>
              <w:rPr>
                <w:rFonts w:hint="eastAsia" w:ascii="宋体" w:hAnsi="宋体"/>
                <w:kern w:val="0"/>
                <w:sz w:val="18"/>
                <w:szCs w:val="18"/>
              </w:rPr>
              <w:t xml:space="preserve">及其复印件                                                         </w:t>
            </w:r>
            <w:r>
              <w:rPr>
                <w:rFonts w:hint="eastAsia" w:ascii="宋体" w:hAnsi="宋体"/>
                <w:sz w:val="18"/>
                <w:szCs w:val="18"/>
              </w:rPr>
              <w:t>□</w:t>
            </w:r>
          </w:p>
          <w:p>
            <w:pPr>
              <w:spacing w:line="260" w:lineRule="exact"/>
              <w:rPr>
                <w:rFonts w:ascii="宋体" w:hAnsi="宋体"/>
                <w:sz w:val="18"/>
                <w:szCs w:val="18"/>
              </w:rPr>
            </w:pPr>
            <w:r>
              <w:rPr>
                <w:rFonts w:hint="eastAsia" w:ascii="宋体" w:hAnsi="宋体"/>
                <w:sz w:val="18"/>
                <w:szCs w:val="18"/>
              </w:rPr>
              <w:t>（2）设置航道（路）的有关技术资料、图纸和相关部门的意见</w:t>
            </w:r>
            <w:r>
              <w:rPr>
                <w:rFonts w:hint="eastAsia" w:ascii="宋体" w:hAnsi="宋体"/>
                <w:kern w:val="0"/>
                <w:sz w:val="18"/>
                <w:szCs w:val="18"/>
              </w:rPr>
              <w:t xml:space="preserve">及其复印件    </w:t>
            </w:r>
            <w:r>
              <w:rPr>
                <w:rFonts w:hint="eastAsia" w:ascii="宋体" w:hAnsi="宋体"/>
                <w:sz w:val="18"/>
                <w:szCs w:val="18"/>
              </w:rPr>
              <w:t>□</w:t>
            </w:r>
          </w:p>
          <w:p>
            <w:pPr>
              <w:spacing w:line="260" w:lineRule="exact"/>
              <w:rPr>
                <w:rFonts w:ascii="宋体" w:hAnsi="宋体"/>
                <w:kern w:val="0"/>
                <w:sz w:val="18"/>
                <w:szCs w:val="18"/>
              </w:rPr>
            </w:pPr>
            <w:r>
              <w:rPr>
                <w:rFonts w:hint="eastAsia" w:ascii="宋体" w:hAnsi="宋体"/>
                <w:sz w:val="18"/>
                <w:szCs w:val="18"/>
              </w:rPr>
              <w:t>（3）已通过评审的</w:t>
            </w:r>
            <w:r>
              <w:rPr>
                <w:rFonts w:hint="eastAsia" w:ascii="宋体" w:hAnsi="宋体"/>
                <w:kern w:val="0"/>
                <w:sz w:val="18"/>
                <w:szCs w:val="18"/>
              </w:rPr>
              <w:t xml:space="preserve">通航安全评估报告（规定必要时）                      </w:t>
            </w:r>
            <w:r>
              <w:rPr>
                <w:rFonts w:hint="eastAsia" w:ascii="宋体" w:hAnsi="宋体"/>
                <w:sz w:val="18"/>
                <w:szCs w:val="18"/>
              </w:rPr>
              <w:t>□</w:t>
            </w:r>
          </w:p>
          <w:p>
            <w:pPr>
              <w:spacing w:line="260" w:lineRule="exact"/>
              <w:rPr>
                <w:rFonts w:ascii="宋体" w:hAnsi="宋体"/>
                <w:color w:val="FF0000"/>
                <w:sz w:val="18"/>
                <w:szCs w:val="18"/>
              </w:rPr>
            </w:pPr>
            <w:r>
              <w:rPr>
                <w:rFonts w:hint="eastAsia" w:ascii="宋体" w:hAnsi="宋体"/>
                <w:sz w:val="18"/>
                <w:szCs w:val="18"/>
              </w:rPr>
              <w:t>（4）航行通（警）告发布申请（规定必要时）                            □</w:t>
            </w:r>
          </w:p>
          <w:p>
            <w:pPr>
              <w:spacing w:line="260" w:lineRule="exact"/>
              <w:rPr>
                <w:rFonts w:ascii="宋体" w:hAnsi="宋体"/>
                <w:sz w:val="18"/>
                <w:szCs w:val="18"/>
              </w:rPr>
            </w:pPr>
            <w:r>
              <w:rPr>
                <w:rFonts w:hint="eastAsia" w:ascii="宋体" w:hAnsi="宋体"/>
                <w:sz w:val="18"/>
                <w:szCs w:val="18"/>
              </w:rPr>
              <w:t>（5）</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3、交通管制区划定：</w:t>
            </w:r>
          </w:p>
          <w:p>
            <w:pPr>
              <w:spacing w:line="260" w:lineRule="exact"/>
              <w:rPr>
                <w:rFonts w:ascii="宋体" w:hAnsi="宋体"/>
                <w:sz w:val="18"/>
                <w:szCs w:val="18"/>
              </w:rPr>
            </w:pPr>
            <w:r>
              <w:rPr>
                <w:rFonts w:hint="eastAsia" w:ascii="宋体" w:hAnsi="宋体"/>
                <w:sz w:val="18"/>
                <w:szCs w:val="18"/>
              </w:rPr>
              <w:t>（1）有关主管部门关于作业或活动的批准文件及其复印件（规定必要时）    □</w:t>
            </w:r>
          </w:p>
          <w:p>
            <w:pPr>
              <w:spacing w:line="260" w:lineRule="exact"/>
              <w:rPr>
                <w:rFonts w:ascii="宋体" w:hAnsi="宋体"/>
                <w:sz w:val="18"/>
                <w:szCs w:val="18"/>
              </w:rPr>
            </w:pPr>
            <w:r>
              <w:rPr>
                <w:rFonts w:hint="eastAsia" w:ascii="宋体" w:hAnsi="宋体"/>
                <w:sz w:val="18"/>
                <w:szCs w:val="18"/>
              </w:rPr>
              <w:t>（2）作业或活动方案（进行作业或活动的）                              □</w:t>
            </w:r>
          </w:p>
          <w:p>
            <w:pPr>
              <w:spacing w:line="260" w:lineRule="exact"/>
              <w:rPr>
                <w:rFonts w:ascii="宋体" w:hAnsi="宋体"/>
                <w:sz w:val="18"/>
                <w:szCs w:val="18"/>
              </w:rPr>
            </w:pPr>
            <w:r>
              <w:rPr>
                <w:rFonts w:hint="eastAsia" w:ascii="宋体" w:hAnsi="宋体"/>
                <w:sz w:val="18"/>
                <w:szCs w:val="18"/>
              </w:rPr>
              <w:t>（3）已制定安全、防污染措施和应急预案的证明材料                      □</w:t>
            </w:r>
          </w:p>
          <w:p>
            <w:pPr>
              <w:spacing w:line="260" w:lineRule="exact"/>
              <w:rPr>
                <w:rFonts w:ascii="宋体" w:hAnsi="宋体"/>
                <w:sz w:val="18"/>
                <w:szCs w:val="18"/>
              </w:rPr>
            </w:pPr>
            <w:r>
              <w:rPr>
                <w:rFonts w:hint="eastAsia" w:ascii="宋体" w:hAnsi="宋体"/>
                <w:sz w:val="18"/>
                <w:szCs w:val="18"/>
              </w:rPr>
              <w:t>（4）已通过评审的通航安全评估报告（规定必要时                        □</w:t>
            </w:r>
          </w:p>
          <w:p>
            <w:pPr>
              <w:spacing w:line="260" w:lineRule="exact"/>
              <w:rPr>
                <w:rFonts w:ascii="宋体" w:hAnsi="宋体"/>
                <w:sz w:val="18"/>
                <w:szCs w:val="18"/>
              </w:rPr>
            </w:pPr>
            <w:r>
              <w:rPr>
                <w:rFonts w:hint="eastAsia" w:ascii="宋体" w:hAnsi="宋体"/>
                <w:sz w:val="18"/>
                <w:szCs w:val="18"/>
              </w:rPr>
              <w:t>（5）航行通（警）告发布申请（规定必要时）                            □</w:t>
            </w:r>
          </w:p>
          <w:p>
            <w:pPr>
              <w:spacing w:line="260" w:lineRule="exact"/>
              <w:rPr>
                <w:rFonts w:ascii="宋体" w:hAnsi="宋体"/>
                <w:sz w:val="18"/>
                <w:szCs w:val="18"/>
              </w:rPr>
            </w:pPr>
            <w:r>
              <w:rPr>
                <w:rFonts w:hint="eastAsia" w:ascii="宋体" w:hAnsi="宋体"/>
                <w:sz w:val="18"/>
                <w:szCs w:val="18"/>
              </w:rPr>
              <w:t>（6）专项维护申请（规定必要时）                                      □</w:t>
            </w:r>
          </w:p>
          <w:p>
            <w:pPr>
              <w:spacing w:line="260" w:lineRule="exact"/>
              <w:rPr>
                <w:rFonts w:ascii="宋体" w:hAnsi="宋体"/>
                <w:sz w:val="18"/>
                <w:szCs w:val="18"/>
              </w:rPr>
            </w:pPr>
            <w:r>
              <w:rPr>
                <w:rFonts w:hint="eastAsia" w:ascii="宋体" w:hAnsi="宋体"/>
                <w:sz w:val="18"/>
                <w:szCs w:val="18"/>
              </w:rPr>
              <w:t>（7）</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4、锚地划定：</w:t>
            </w:r>
            <w:r>
              <w:rPr>
                <w:rFonts w:hint="eastAsia" w:ascii="宋体" w:hAnsi="宋体"/>
                <w:sz w:val="18"/>
                <w:szCs w:val="18"/>
              </w:rPr>
              <w:t>（1）有关部门关于锚地海域使用的批准文件或具有同等法律效力的其他文件及其复印件                                                               □</w:t>
            </w:r>
          </w:p>
          <w:p>
            <w:pPr>
              <w:spacing w:line="260" w:lineRule="exact"/>
              <w:rPr>
                <w:rFonts w:ascii="宋体" w:hAnsi="宋体"/>
                <w:b/>
                <w:sz w:val="18"/>
                <w:szCs w:val="18"/>
              </w:rPr>
            </w:pPr>
            <w:r>
              <w:rPr>
                <w:rFonts w:hint="eastAsia" w:ascii="宋体" w:hAnsi="宋体"/>
                <w:sz w:val="18"/>
                <w:szCs w:val="18"/>
              </w:rPr>
              <w:t>（2）锚地选址有关的技术资料（水文、气象、底质等）、图纸和相关部门的意见及其复印件                                                             □</w:t>
            </w:r>
          </w:p>
          <w:p>
            <w:pPr>
              <w:spacing w:line="260" w:lineRule="exact"/>
              <w:rPr>
                <w:rFonts w:ascii="宋体" w:hAnsi="宋体"/>
                <w:color w:val="FF0000"/>
                <w:sz w:val="18"/>
                <w:szCs w:val="18"/>
              </w:rPr>
            </w:pPr>
            <w:r>
              <w:rPr>
                <w:rFonts w:hint="eastAsia" w:ascii="宋体" w:hAnsi="宋体"/>
                <w:sz w:val="18"/>
                <w:szCs w:val="18"/>
              </w:rPr>
              <w:t>（3）已通过评审的</w:t>
            </w:r>
            <w:r>
              <w:rPr>
                <w:rFonts w:hint="eastAsia" w:ascii="宋体" w:hAnsi="宋体"/>
                <w:kern w:val="0"/>
                <w:sz w:val="18"/>
                <w:szCs w:val="18"/>
              </w:rPr>
              <w:t xml:space="preserve">通航安全评估报告                                    </w:t>
            </w:r>
            <w:r>
              <w:rPr>
                <w:rFonts w:hint="eastAsia" w:ascii="宋体" w:hAnsi="宋体"/>
                <w:sz w:val="18"/>
                <w:szCs w:val="18"/>
              </w:rPr>
              <w:t>□</w:t>
            </w:r>
          </w:p>
          <w:p>
            <w:pPr>
              <w:spacing w:line="260" w:lineRule="exact"/>
              <w:rPr>
                <w:rFonts w:ascii="宋体" w:hAnsi="宋体"/>
                <w:sz w:val="18"/>
                <w:szCs w:val="18"/>
              </w:rPr>
            </w:pPr>
            <w:r>
              <w:rPr>
                <w:rFonts w:hint="eastAsia" w:ascii="宋体" w:hAnsi="宋体"/>
                <w:sz w:val="18"/>
                <w:szCs w:val="18"/>
              </w:rPr>
              <w:t>（4）航行通（警）告发布申请（规定必要时）                            □</w:t>
            </w:r>
          </w:p>
          <w:p>
            <w:pPr>
              <w:spacing w:line="260" w:lineRule="exact"/>
              <w:rPr>
                <w:rFonts w:ascii="宋体" w:hAnsi="宋体"/>
                <w:sz w:val="18"/>
                <w:szCs w:val="18"/>
              </w:rPr>
            </w:pPr>
            <w:r>
              <w:rPr>
                <w:rFonts w:hint="eastAsia" w:ascii="宋体" w:hAnsi="宋体"/>
                <w:sz w:val="18"/>
                <w:szCs w:val="18"/>
              </w:rPr>
              <w:t>（5）</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5、安全作业区划定：</w:t>
            </w:r>
          </w:p>
          <w:p>
            <w:pPr>
              <w:spacing w:line="260" w:lineRule="exact"/>
              <w:rPr>
                <w:rFonts w:ascii="宋体" w:hAnsi="宋体"/>
                <w:sz w:val="18"/>
                <w:szCs w:val="18"/>
              </w:rPr>
            </w:pPr>
            <w:r>
              <w:rPr>
                <w:rFonts w:hint="eastAsia" w:ascii="宋体" w:hAnsi="宋体"/>
                <w:sz w:val="18"/>
                <w:szCs w:val="18"/>
              </w:rPr>
              <w:t>（1）有关主管部门关于作业或活动的批准文件或具有同等法律效力的其他文件及其复印件（规定必要时）                                                           □</w:t>
            </w:r>
          </w:p>
          <w:p>
            <w:pPr>
              <w:spacing w:line="260" w:lineRule="exact"/>
              <w:rPr>
                <w:rFonts w:ascii="宋体" w:hAnsi="宋体"/>
                <w:sz w:val="18"/>
                <w:szCs w:val="18"/>
              </w:rPr>
            </w:pPr>
            <w:r>
              <w:rPr>
                <w:rFonts w:hint="eastAsia" w:ascii="宋体" w:hAnsi="宋体"/>
                <w:sz w:val="18"/>
                <w:szCs w:val="18"/>
              </w:rPr>
              <w:t>（2）已制定作业方案、安全防污染措施和应急预案的证明材料              □</w:t>
            </w:r>
          </w:p>
          <w:p>
            <w:pPr>
              <w:spacing w:line="260" w:lineRule="exact"/>
              <w:rPr>
                <w:rFonts w:ascii="宋体" w:hAnsi="宋体"/>
                <w:sz w:val="18"/>
                <w:szCs w:val="18"/>
              </w:rPr>
            </w:pPr>
            <w:r>
              <w:rPr>
                <w:rFonts w:hint="eastAsia" w:ascii="宋体" w:hAnsi="宋体"/>
                <w:sz w:val="18"/>
                <w:szCs w:val="18"/>
              </w:rPr>
              <w:t>（3）与通航安全有关的技术资料和图纸及其复印件（规定必要时）          □</w:t>
            </w:r>
          </w:p>
          <w:p>
            <w:pPr>
              <w:spacing w:line="260" w:lineRule="exact"/>
              <w:rPr>
                <w:rFonts w:ascii="宋体" w:hAnsi="宋体"/>
                <w:sz w:val="18"/>
                <w:szCs w:val="18"/>
              </w:rPr>
            </w:pPr>
            <w:r>
              <w:rPr>
                <w:rFonts w:hint="eastAsia" w:ascii="宋体" w:hAnsi="宋体"/>
                <w:sz w:val="18"/>
                <w:szCs w:val="18"/>
              </w:rPr>
              <w:t>（4）已通过评审的通航安全评估报告（规定必要时）                      □</w:t>
            </w:r>
          </w:p>
          <w:p>
            <w:pPr>
              <w:spacing w:line="260" w:lineRule="exact"/>
              <w:rPr>
                <w:rFonts w:ascii="宋体" w:hAnsi="宋体"/>
                <w:sz w:val="18"/>
                <w:szCs w:val="18"/>
              </w:rPr>
            </w:pPr>
            <w:r>
              <w:rPr>
                <w:rFonts w:hint="eastAsia" w:ascii="宋体" w:hAnsi="宋体"/>
                <w:sz w:val="18"/>
                <w:szCs w:val="18"/>
              </w:rPr>
              <w:t>（5）航行通（警）告发布申请（规定必要时）                            □</w:t>
            </w:r>
          </w:p>
          <w:p>
            <w:pPr>
              <w:spacing w:line="260" w:lineRule="exact"/>
              <w:rPr>
                <w:rFonts w:ascii="宋体" w:hAnsi="宋体"/>
                <w:sz w:val="18"/>
                <w:szCs w:val="18"/>
              </w:rPr>
            </w:pPr>
            <w:r>
              <w:rPr>
                <w:rFonts w:hint="eastAsia" w:ascii="宋体" w:hAnsi="宋体"/>
                <w:sz w:val="18"/>
                <w:szCs w:val="18"/>
              </w:rPr>
              <w:t>（6）专项维护申请（规定必要时）                                      □</w:t>
            </w:r>
          </w:p>
          <w:p>
            <w:pPr>
              <w:spacing w:line="260" w:lineRule="exact"/>
              <w:rPr>
                <w:rFonts w:ascii="仿宋_GB2312"/>
                <w:sz w:val="24"/>
                <w:szCs w:val="28"/>
              </w:rPr>
            </w:pPr>
            <w:r>
              <w:rPr>
                <w:rFonts w:hint="eastAsia" w:ascii="宋体" w:hAnsi="宋体"/>
                <w:sz w:val="18"/>
                <w:szCs w:val="18"/>
              </w:rPr>
              <w:t>（7）</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联系人</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联系电话</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p>
        </w:tc>
      </w:tr>
    </w:tbl>
    <w:p>
      <w:pPr>
        <w:spacing w:line="360" w:lineRule="auto"/>
        <w:jc w:val="left"/>
        <w:rPr>
          <w:rFonts w:ascii="宋体" w:hAnsi="宋体" w:cs="宋体"/>
          <w:szCs w:val="21"/>
        </w:rPr>
      </w:pPr>
    </w:p>
    <w:p>
      <w:pPr>
        <w:spacing w:line="360" w:lineRule="auto"/>
        <w:jc w:val="left"/>
        <w:rPr>
          <w:rFonts w:ascii="黑体" w:hAnsi="黑体" w:eastAsia="黑体" w:cs="宋体"/>
          <w:szCs w:val="21"/>
        </w:rPr>
      </w:pPr>
      <w:r>
        <w:rPr>
          <w:rFonts w:hint="eastAsia" w:ascii="黑体" w:hAnsi="黑体" w:eastAsia="黑体" w:cs="宋体"/>
          <w:szCs w:val="21"/>
        </w:rPr>
        <w:t>附件2：通航水域禁航区、航道（路）、交通管制区、锚地和安全作业区划定申请书示范文本</w:t>
      </w:r>
    </w:p>
    <w:tbl>
      <w:tblPr>
        <w:tblStyle w:val="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7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申请人</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申请时间</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XXXX年XX月XX日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申请事项</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划定范围</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划定期限</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XXXX年XX月XX日至XXXX年XX月XX日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vAlign w:val="center"/>
          </w:tcPr>
          <w:p>
            <w:pPr>
              <w:rPr>
                <w:sz w:val="24"/>
                <w:szCs w:val="28"/>
              </w:rPr>
            </w:pPr>
            <w:r>
              <w:rPr>
                <w:rFonts w:hint="eastAsia"/>
                <w:sz w:val="24"/>
                <w:szCs w:val="28"/>
              </w:rPr>
              <w:t>建设单位</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4" w:type="dxa"/>
            <w:tcBorders>
              <w:top w:val="single" w:color="auto" w:sz="4" w:space="0"/>
              <w:left w:val="single" w:color="auto" w:sz="4" w:space="0"/>
              <w:bottom w:val="single" w:color="auto" w:sz="4" w:space="0"/>
              <w:right w:val="single" w:color="auto" w:sz="4" w:space="0"/>
            </w:tcBorders>
            <w:vAlign w:val="center"/>
          </w:tcPr>
          <w:p>
            <w:pPr>
              <w:jc w:val="center"/>
              <w:rPr>
                <w:sz w:val="24"/>
                <w:szCs w:val="28"/>
              </w:rPr>
            </w:pPr>
            <w:r>
              <w:rPr>
                <w:rFonts w:hint="eastAsia"/>
                <w:sz w:val="24"/>
                <w:szCs w:val="28"/>
              </w:rPr>
              <w:t>附</w:t>
            </w:r>
          </w:p>
          <w:p>
            <w:pPr>
              <w:jc w:val="center"/>
              <w:rPr>
                <w:sz w:val="24"/>
                <w:szCs w:val="28"/>
              </w:rPr>
            </w:pPr>
            <w:r>
              <w:rPr>
                <w:rFonts w:hint="eastAsia"/>
                <w:sz w:val="24"/>
                <w:szCs w:val="28"/>
              </w:rPr>
              <w:t>送</w:t>
            </w:r>
          </w:p>
          <w:p>
            <w:pPr>
              <w:jc w:val="center"/>
              <w:rPr>
                <w:sz w:val="24"/>
                <w:szCs w:val="28"/>
              </w:rPr>
            </w:pPr>
            <w:r>
              <w:rPr>
                <w:rFonts w:hint="eastAsia"/>
                <w:sz w:val="24"/>
                <w:szCs w:val="28"/>
              </w:rPr>
              <w:t>材</w:t>
            </w:r>
          </w:p>
          <w:p>
            <w:pPr>
              <w:jc w:val="center"/>
              <w:rPr>
                <w:sz w:val="24"/>
                <w:szCs w:val="28"/>
              </w:rPr>
            </w:pPr>
            <w:r>
              <w:rPr>
                <w:rFonts w:hint="eastAsia"/>
                <w:sz w:val="24"/>
                <w:szCs w:val="28"/>
              </w:rPr>
              <w:t>料</w:t>
            </w:r>
          </w:p>
        </w:tc>
        <w:tc>
          <w:tcPr>
            <w:tcW w:w="7736" w:type="dxa"/>
            <w:tcBorders>
              <w:top w:val="single" w:color="auto" w:sz="4" w:space="0"/>
              <w:left w:val="single" w:color="auto" w:sz="4" w:space="0"/>
              <w:bottom w:val="single" w:color="auto" w:sz="4" w:space="0"/>
              <w:right w:val="single" w:color="auto" w:sz="4" w:space="0"/>
            </w:tcBorders>
          </w:tcPr>
          <w:p>
            <w:pPr>
              <w:spacing w:line="260" w:lineRule="exact"/>
              <w:rPr>
                <w:rFonts w:ascii="宋体" w:hAnsi="宋体"/>
                <w:b/>
                <w:sz w:val="18"/>
                <w:szCs w:val="18"/>
              </w:rPr>
            </w:pPr>
            <w:r>
              <w:rPr>
                <w:rFonts w:hint="eastAsia" w:ascii="宋体" w:hAnsi="宋体"/>
                <w:b/>
                <w:sz w:val="18"/>
                <w:szCs w:val="18"/>
              </w:rPr>
              <w:t>1、禁航区划定：</w:t>
            </w:r>
          </w:p>
          <w:p>
            <w:pPr>
              <w:spacing w:line="260" w:lineRule="exact"/>
              <w:rPr>
                <w:rFonts w:ascii="宋体" w:hAnsi="宋体"/>
                <w:sz w:val="18"/>
                <w:szCs w:val="18"/>
              </w:rPr>
            </w:pPr>
            <w:r>
              <w:rPr>
                <w:rFonts w:hint="eastAsia" w:ascii="宋体" w:hAnsi="宋体"/>
                <w:sz w:val="18"/>
                <w:szCs w:val="18"/>
              </w:rPr>
              <w:t>（1）有关主管部门关于作业或活动的批准文件及其复印件（规定必要时）    □</w:t>
            </w:r>
          </w:p>
          <w:p>
            <w:pPr>
              <w:spacing w:line="260" w:lineRule="exact"/>
              <w:rPr>
                <w:rFonts w:ascii="宋体" w:hAnsi="宋体"/>
                <w:sz w:val="18"/>
                <w:szCs w:val="18"/>
              </w:rPr>
            </w:pPr>
            <w:r>
              <w:rPr>
                <w:rFonts w:hint="eastAsia" w:ascii="宋体" w:hAnsi="宋体"/>
                <w:sz w:val="18"/>
                <w:szCs w:val="18"/>
              </w:rPr>
              <w:t>（2）禁航事实理由、时间、水域、活动内容                              □</w:t>
            </w:r>
          </w:p>
          <w:p>
            <w:pPr>
              <w:spacing w:line="260" w:lineRule="exact"/>
              <w:rPr>
                <w:rFonts w:ascii="宋体" w:hAnsi="宋体"/>
                <w:sz w:val="18"/>
                <w:szCs w:val="18"/>
              </w:rPr>
            </w:pPr>
            <w:r>
              <w:rPr>
                <w:rFonts w:hint="eastAsia" w:ascii="宋体" w:hAnsi="宋体"/>
                <w:sz w:val="18"/>
                <w:szCs w:val="18"/>
              </w:rPr>
              <w:t>（3）已制定安全及防污染措施的证明材料                                □</w:t>
            </w:r>
          </w:p>
          <w:p>
            <w:pPr>
              <w:spacing w:line="260" w:lineRule="exact"/>
              <w:rPr>
                <w:rFonts w:ascii="宋体" w:hAnsi="宋体"/>
                <w:sz w:val="18"/>
                <w:szCs w:val="18"/>
              </w:rPr>
            </w:pPr>
            <w:r>
              <w:rPr>
                <w:rFonts w:hint="eastAsia" w:ascii="宋体" w:hAnsi="宋体"/>
                <w:sz w:val="18"/>
                <w:szCs w:val="18"/>
              </w:rPr>
              <w:t>（4）已通过评审的通航安全评估报告（规定必要时）                      □</w:t>
            </w:r>
          </w:p>
          <w:p>
            <w:pPr>
              <w:spacing w:line="260" w:lineRule="exact"/>
              <w:rPr>
                <w:rFonts w:ascii="宋体" w:hAnsi="宋体"/>
                <w:sz w:val="18"/>
                <w:szCs w:val="18"/>
              </w:rPr>
            </w:pPr>
            <w:r>
              <w:rPr>
                <w:rFonts w:hint="eastAsia" w:ascii="宋体" w:hAnsi="宋体"/>
                <w:sz w:val="18"/>
                <w:szCs w:val="18"/>
              </w:rPr>
              <w:t>（5）航行通（警）告发布申请（规定必要时）                            □</w:t>
            </w:r>
          </w:p>
          <w:p>
            <w:pPr>
              <w:spacing w:line="260" w:lineRule="exact"/>
              <w:rPr>
                <w:rFonts w:ascii="宋体" w:hAnsi="宋体"/>
                <w:sz w:val="18"/>
                <w:szCs w:val="18"/>
              </w:rPr>
            </w:pPr>
            <w:r>
              <w:rPr>
                <w:rFonts w:hint="eastAsia" w:ascii="宋体" w:hAnsi="宋体"/>
                <w:sz w:val="18"/>
                <w:szCs w:val="18"/>
              </w:rPr>
              <w:t>（6）</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 xml:space="preserve">2、航道（路）划定： </w:t>
            </w:r>
          </w:p>
          <w:p>
            <w:pPr>
              <w:spacing w:line="260" w:lineRule="exact"/>
              <w:rPr>
                <w:rFonts w:ascii="宋体" w:hAnsi="宋体"/>
                <w:sz w:val="18"/>
                <w:szCs w:val="18"/>
              </w:rPr>
            </w:pPr>
            <w:r>
              <w:rPr>
                <w:rFonts w:hint="eastAsia" w:ascii="宋体" w:hAnsi="宋体"/>
                <w:sz w:val="18"/>
                <w:szCs w:val="18"/>
              </w:rPr>
              <w:t>（1）有关部门关于航道（路）海域使用的批准文件或具有同等法律效力的其他文件</w:t>
            </w:r>
            <w:r>
              <w:rPr>
                <w:rFonts w:hint="eastAsia" w:ascii="宋体" w:hAnsi="宋体"/>
                <w:kern w:val="0"/>
                <w:sz w:val="18"/>
                <w:szCs w:val="18"/>
              </w:rPr>
              <w:t xml:space="preserve">及其复印件                                                         </w:t>
            </w:r>
            <w:r>
              <w:rPr>
                <w:rFonts w:hint="eastAsia" w:ascii="宋体" w:hAnsi="宋体"/>
                <w:sz w:val="18"/>
                <w:szCs w:val="18"/>
              </w:rPr>
              <w:t>□</w:t>
            </w:r>
          </w:p>
          <w:p>
            <w:pPr>
              <w:spacing w:line="260" w:lineRule="exact"/>
              <w:rPr>
                <w:rFonts w:ascii="宋体" w:hAnsi="宋体"/>
                <w:sz w:val="18"/>
                <w:szCs w:val="18"/>
              </w:rPr>
            </w:pPr>
            <w:r>
              <w:rPr>
                <w:rFonts w:hint="eastAsia" w:ascii="宋体" w:hAnsi="宋体"/>
                <w:sz w:val="18"/>
                <w:szCs w:val="18"/>
              </w:rPr>
              <w:t>（2）设置航道（路）的有关技术资料、图纸和相关部门的意见</w:t>
            </w:r>
            <w:r>
              <w:rPr>
                <w:rFonts w:hint="eastAsia" w:ascii="宋体" w:hAnsi="宋体"/>
                <w:kern w:val="0"/>
                <w:sz w:val="18"/>
                <w:szCs w:val="18"/>
              </w:rPr>
              <w:t xml:space="preserve">及其复印件    </w:t>
            </w:r>
            <w:r>
              <w:rPr>
                <w:rFonts w:hint="eastAsia" w:ascii="宋体" w:hAnsi="宋体"/>
                <w:sz w:val="18"/>
                <w:szCs w:val="18"/>
              </w:rPr>
              <w:t>□</w:t>
            </w:r>
          </w:p>
          <w:p>
            <w:pPr>
              <w:spacing w:line="260" w:lineRule="exact"/>
              <w:rPr>
                <w:rFonts w:ascii="宋体" w:hAnsi="宋体"/>
                <w:kern w:val="0"/>
                <w:sz w:val="18"/>
                <w:szCs w:val="18"/>
              </w:rPr>
            </w:pPr>
            <w:r>
              <w:rPr>
                <w:rFonts w:hint="eastAsia" w:ascii="宋体" w:hAnsi="宋体"/>
                <w:sz w:val="18"/>
                <w:szCs w:val="18"/>
              </w:rPr>
              <w:t>（3）已通过评审的</w:t>
            </w:r>
            <w:r>
              <w:rPr>
                <w:rFonts w:hint="eastAsia" w:ascii="宋体" w:hAnsi="宋体"/>
                <w:kern w:val="0"/>
                <w:sz w:val="18"/>
                <w:szCs w:val="18"/>
              </w:rPr>
              <w:t xml:space="preserve">通航安全评估报告（规定必要时）                      </w:t>
            </w:r>
            <w:r>
              <w:rPr>
                <w:rFonts w:hint="eastAsia" w:ascii="宋体" w:hAnsi="宋体"/>
                <w:sz w:val="18"/>
                <w:szCs w:val="18"/>
              </w:rPr>
              <w:t>□</w:t>
            </w:r>
          </w:p>
          <w:p>
            <w:pPr>
              <w:spacing w:line="260" w:lineRule="exact"/>
              <w:rPr>
                <w:rFonts w:ascii="宋体" w:hAnsi="宋体"/>
                <w:color w:val="FF0000"/>
                <w:sz w:val="18"/>
                <w:szCs w:val="18"/>
              </w:rPr>
            </w:pPr>
            <w:r>
              <w:rPr>
                <w:rFonts w:hint="eastAsia" w:ascii="宋体" w:hAnsi="宋体"/>
                <w:sz w:val="18"/>
                <w:szCs w:val="18"/>
              </w:rPr>
              <w:t>（4）航行通（警）告发布申请（规定必要时）                            □</w:t>
            </w:r>
          </w:p>
          <w:p>
            <w:pPr>
              <w:spacing w:line="260" w:lineRule="exact"/>
              <w:rPr>
                <w:rFonts w:ascii="宋体" w:hAnsi="宋体"/>
                <w:sz w:val="18"/>
                <w:szCs w:val="18"/>
              </w:rPr>
            </w:pPr>
            <w:r>
              <w:rPr>
                <w:rFonts w:hint="eastAsia" w:ascii="宋体" w:hAnsi="宋体"/>
                <w:sz w:val="18"/>
                <w:szCs w:val="18"/>
              </w:rPr>
              <w:t>（5）</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3、交通管制区划定：</w:t>
            </w:r>
          </w:p>
          <w:p>
            <w:pPr>
              <w:spacing w:line="260" w:lineRule="exact"/>
              <w:rPr>
                <w:rFonts w:ascii="宋体" w:hAnsi="宋体"/>
                <w:sz w:val="18"/>
                <w:szCs w:val="18"/>
              </w:rPr>
            </w:pPr>
            <w:r>
              <w:rPr>
                <w:rFonts w:hint="eastAsia" w:ascii="宋体" w:hAnsi="宋体"/>
                <w:sz w:val="18"/>
                <w:szCs w:val="18"/>
              </w:rPr>
              <w:t>（1）有关主管部门关于作业或活动的批准文件及其复印件（规定必要时）    □</w:t>
            </w:r>
          </w:p>
          <w:p>
            <w:pPr>
              <w:spacing w:line="260" w:lineRule="exact"/>
              <w:rPr>
                <w:rFonts w:ascii="宋体" w:hAnsi="宋体"/>
                <w:sz w:val="18"/>
                <w:szCs w:val="18"/>
              </w:rPr>
            </w:pPr>
            <w:r>
              <w:rPr>
                <w:rFonts w:hint="eastAsia" w:ascii="宋体" w:hAnsi="宋体"/>
                <w:sz w:val="18"/>
                <w:szCs w:val="18"/>
              </w:rPr>
              <w:t>（2）作业或活动方案（进行作业或活动的）                              □</w:t>
            </w:r>
          </w:p>
          <w:p>
            <w:pPr>
              <w:spacing w:line="260" w:lineRule="exact"/>
              <w:rPr>
                <w:rFonts w:ascii="宋体" w:hAnsi="宋体"/>
                <w:sz w:val="18"/>
                <w:szCs w:val="18"/>
              </w:rPr>
            </w:pPr>
            <w:r>
              <w:rPr>
                <w:rFonts w:hint="eastAsia" w:ascii="宋体" w:hAnsi="宋体"/>
                <w:sz w:val="18"/>
                <w:szCs w:val="18"/>
              </w:rPr>
              <w:t>（3）已制定安全、防污染措施和应急预案的证明材料                      □</w:t>
            </w:r>
          </w:p>
          <w:p>
            <w:pPr>
              <w:spacing w:line="260" w:lineRule="exact"/>
              <w:rPr>
                <w:rFonts w:ascii="宋体" w:hAnsi="宋体"/>
                <w:sz w:val="18"/>
                <w:szCs w:val="18"/>
              </w:rPr>
            </w:pPr>
            <w:r>
              <w:rPr>
                <w:rFonts w:hint="eastAsia" w:ascii="宋体" w:hAnsi="宋体"/>
                <w:sz w:val="18"/>
                <w:szCs w:val="18"/>
              </w:rPr>
              <w:t>（4）已通过评审的通航安全评估报告（规定必要时                        □</w:t>
            </w:r>
          </w:p>
          <w:p>
            <w:pPr>
              <w:spacing w:line="260" w:lineRule="exact"/>
              <w:rPr>
                <w:rFonts w:ascii="宋体" w:hAnsi="宋体"/>
                <w:sz w:val="18"/>
                <w:szCs w:val="18"/>
              </w:rPr>
            </w:pPr>
            <w:r>
              <w:rPr>
                <w:rFonts w:hint="eastAsia" w:ascii="宋体" w:hAnsi="宋体"/>
                <w:sz w:val="18"/>
                <w:szCs w:val="18"/>
              </w:rPr>
              <w:t>（5）航行通（警）告发布申请（规定必要时）                            □</w:t>
            </w:r>
          </w:p>
          <w:p>
            <w:pPr>
              <w:spacing w:line="260" w:lineRule="exact"/>
              <w:rPr>
                <w:rFonts w:ascii="宋体" w:hAnsi="宋体"/>
                <w:sz w:val="18"/>
                <w:szCs w:val="18"/>
              </w:rPr>
            </w:pPr>
            <w:r>
              <w:rPr>
                <w:rFonts w:hint="eastAsia" w:ascii="宋体" w:hAnsi="宋体"/>
                <w:sz w:val="18"/>
                <w:szCs w:val="18"/>
              </w:rPr>
              <w:t>（6）专项维护申请（规定必要时）                                      □</w:t>
            </w:r>
          </w:p>
          <w:p>
            <w:pPr>
              <w:spacing w:line="260" w:lineRule="exact"/>
              <w:rPr>
                <w:rFonts w:ascii="宋体" w:hAnsi="宋体"/>
                <w:sz w:val="18"/>
                <w:szCs w:val="18"/>
              </w:rPr>
            </w:pPr>
            <w:r>
              <w:rPr>
                <w:rFonts w:hint="eastAsia" w:ascii="宋体" w:hAnsi="宋体"/>
                <w:sz w:val="18"/>
                <w:szCs w:val="18"/>
              </w:rPr>
              <w:t>（7）</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4、锚地划定：</w:t>
            </w:r>
            <w:r>
              <w:rPr>
                <w:rFonts w:hint="eastAsia" w:ascii="宋体" w:hAnsi="宋体"/>
                <w:sz w:val="18"/>
                <w:szCs w:val="18"/>
              </w:rPr>
              <w:t>（1）有关部门关于锚地海域使用的批准文件或具有同等法律效力的其他文件及其复印件                                                               □</w:t>
            </w:r>
          </w:p>
          <w:p>
            <w:pPr>
              <w:spacing w:line="260" w:lineRule="exact"/>
              <w:rPr>
                <w:rFonts w:ascii="宋体" w:hAnsi="宋体"/>
                <w:sz w:val="18"/>
                <w:szCs w:val="18"/>
              </w:rPr>
            </w:pPr>
            <w:r>
              <w:rPr>
                <w:rFonts w:hint="eastAsia" w:ascii="宋体" w:hAnsi="宋体"/>
                <w:sz w:val="18"/>
                <w:szCs w:val="18"/>
              </w:rPr>
              <w:t>（2）锚地选址有关的技术资料（水文、气象、底质等）、图纸和相关部门的意见及其复印件                                                             □</w:t>
            </w:r>
          </w:p>
          <w:p>
            <w:pPr>
              <w:spacing w:line="260" w:lineRule="exact"/>
              <w:rPr>
                <w:rFonts w:ascii="宋体" w:hAnsi="宋体"/>
                <w:color w:val="FF0000"/>
                <w:sz w:val="18"/>
                <w:szCs w:val="18"/>
              </w:rPr>
            </w:pPr>
            <w:r>
              <w:rPr>
                <w:rFonts w:hint="eastAsia" w:ascii="宋体" w:hAnsi="宋体"/>
                <w:sz w:val="18"/>
                <w:szCs w:val="18"/>
              </w:rPr>
              <w:t>（3）已通过评审的</w:t>
            </w:r>
            <w:r>
              <w:rPr>
                <w:rFonts w:hint="eastAsia" w:ascii="宋体" w:hAnsi="宋体"/>
                <w:kern w:val="0"/>
                <w:sz w:val="18"/>
                <w:szCs w:val="18"/>
              </w:rPr>
              <w:t xml:space="preserve">通航安全评估报告                                    </w:t>
            </w:r>
            <w:r>
              <w:rPr>
                <w:rFonts w:hint="eastAsia" w:ascii="宋体" w:hAnsi="宋体"/>
                <w:sz w:val="18"/>
                <w:szCs w:val="18"/>
              </w:rPr>
              <w:t>□</w:t>
            </w:r>
          </w:p>
          <w:p>
            <w:pPr>
              <w:spacing w:line="260" w:lineRule="exact"/>
              <w:rPr>
                <w:rFonts w:ascii="宋体" w:hAnsi="宋体"/>
                <w:sz w:val="18"/>
                <w:szCs w:val="18"/>
              </w:rPr>
            </w:pPr>
            <w:r>
              <w:rPr>
                <w:rFonts w:hint="eastAsia" w:ascii="宋体" w:hAnsi="宋体"/>
                <w:sz w:val="18"/>
                <w:szCs w:val="18"/>
              </w:rPr>
              <w:t>（4）航行通（警）告发布申请（规定必要时）                            □</w:t>
            </w:r>
          </w:p>
          <w:p>
            <w:pPr>
              <w:spacing w:line="260" w:lineRule="exact"/>
              <w:rPr>
                <w:rFonts w:ascii="宋体" w:hAnsi="宋体"/>
                <w:sz w:val="18"/>
                <w:szCs w:val="18"/>
              </w:rPr>
            </w:pPr>
            <w:r>
              <w:rPr>
                <w:rFonts w:hint="eastAsia" w:ascii="宋体" w:hAnsi="宋体"/>
                <w:sz w:val="18"/>
                <w:szCs w:val="18"/>
              </w:rPr>
              <w:t>（5）</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p>
            <w:pPr>
              <w:spacing w:line="260" w:lineRule="exact"/>
              <w:rPr>
                <w:rFonts w:ascii="宋体" w:hAnsi="宋体"/>
                <w:b/>
                <w:sz w:val="18"/>
                <w:szCs w:val="18"/>
              </w:rPr>
            </w:pPr>
            <w:r>
              <w:rPr>
                <w:rFonts w:hint="eastAsia" w:ascii="宋体" w:hAnsi="宋体"/>
                <w:b/>
                <w:sz w:val="18"/>
                <w:szCs w:val="18"/>
              </w:rPr>
              <w:t>5、安全作业区划定：</w:t>
            </w:r>
          </w:p>
          <w:p>
            <w:pPr>
              <w:spacing w:line="260" w:lineRule="exact"/>
              <w:rPr>
                <w:rFonts w:ascii="宋体" w:hAnsi="宋体"/>
                <w:sz w:val="18"/>
                <w:szCs w:val="18"/>
              </w:rPr>
            </w:pPr>
            <w:r>
              <w:rPr>
                <w:rFonts w:hint="eastAsia" w:ascii="宋体" w:hAnsi="宋体"/>
                <w:sz w:val="18"/>
                <w:szCs w:val="18"/>
              </w:rPr>
              <w:t>（1）有关主管部门关于作业或活动的批准文件或具有同等法律效力的其他文件及其复印件（规定必要时）                                               □</w:t>
            </w:r>
          </w:p>
          <w:p>
            <w:pPr>
              <w:spacing w:line="260" w:lineRule="exact"/>
              <w:rPr>
                <w:rFonts w:ascii="宋体" w:hAnsi="宋体"/>
                <w:sz w:val="18"/>
                <w:szCs w:val="18"/>
              </w:rPr>
            </w:pPr>
            <w:r>
              <w:rPr>
                <w:rFonts w:hint="eastAsia" w:ascii="宋体" w:hAnsi="宋体"/>
                <w:sz w:val="18"/>
                <w:szCs w:val="18"/>
              </w:rPr>
              <w:t>（2）已制定作业方案、安全防污染措施和应急预案的证明材料              □</w:t>
            </w:r>
          </w:p>
          <w:p>
            <w:pPr>
              <w:spacing w:line="260" w:lineRule="exact"/>
              <w:rPr>
                <w:rFonts w:ascii="宋体" w:hAnsi="宋体"/>
                <w:sz w:val="18"/>
                <w:szCs w:val="18"/>
              </w:rPr>
            </w:pPr>
            <w:r>
              <w:rPr>
                <w:rFonts w:hint="eastAsia" w:ascii="宋体" w:hAnsi="宋体"/>
                <w:sz w:val="18"/>
                <w:szCs w:val="18"/>
              </w:rPr>
              <w:t>（3）与通航安全有关的技术资料和图纸及其复印件（规定必要时）          □</w:t>
            </w:r>
          </w:p>
          <w:p>
            <w:pPr>
              <w:spacing w:line="260" w:lineRule="exact"/>
              <w:rPr>
                <w:rFonts w:ascii="宋体" w:hAnsi="宋体"/>
                <w:sz w:val="18"/>
                <w:szCs w:val="18"/>
              </w:rPr>
            </w:pPr>
            <w:r>
              <w:rPr>
                <w:rFonts w:hint="eastAsia" w:ascii="宋体" w:hAnsi="宋体"/>
                <w:sz w:val="18"/>
                <w:szCs w:val="18"/>
              </w:rPr>
              <w:t>（4）已通过评审的通航安全评估报告（规定必要时）                      □</w:t>
            </w:r>
          </w:p>
          <w:p>
            <w:pPr>
              <w:spacing w:line="260" w:lineRule="exact"/>
              <w:rPr>
                <w:rFonts w:ascii="宋体" w:hAnsi="宋体"/>
                <w:sz w:val="18"/>
                <w:szCs w:val="18"/>
              </w:rPr>
            </w:pPr>
            <w:r>
              <w:rPr>
                <w:rFonts w:hint="eastAsia" w:ascii="宋体" w:hAnsi="宋体"/>
                <w:sz w:val="18"/>
                <w:szCs w:val="18"/>
              </w:rPr>
              <w:t>（5）航行通（警）告发布申请（规定必要时）                            □</w:t>
            </w:r>
          </w:p>
          <w:p>
            <w:pPr>
              <w:spacing w:line="260" w:lineRule="exact"/>
              <w:rPr>
                <w:rFonts w:ascii="宋体" w:hAnsi="宋体"/>
                <w:sz w:val="18"/>
                <w:szCs w:val="18"/>
              </w:rPr>
            </w:pPr>
            <w:r>
              <w:rPr>
                <w:rFonts w:hint="eastAsia" w:ascii="宋体" w:hAnsi="宋体"/>
                <w:sz w:val="18"/>
                <w:szCs w:val="18"/>
              </w:rPr>
              <w:t>（6）专项维护申请（规定必要时）                                      □</w:t>
            </w:r>
          </w:p>
          <w:p>
            <w:pPr>
              <w:spacing w:line="260" w:lineRule="exact"/>
              <w:rPr>
                <w:rFonts w:ascii="仿宋_GB2312"/>
                <w:sz w:val="24"/>
                <w:szCs w:val="28"/>
              </w:rPr>
            </w:pPr>
            <w:r>
              <w:rPr>
                <w:rFonts w:hint="eastAsia" w:ascii="宋体" w:hAnsi="宋体"/>
                <w:sz w:val="18"/>
                <w:szCs w:val="18"/>
              </w:rPr>
              <w:t>（7）</w:t>
            </w:r>
            <w:r>
              <w:rPr>
                <w:rFonts w:hint="eastAsia" w:ascii="宋体" w:hAnsi="宋体"/>
                <w:kern w:val="0"/>
                <w:sz w:val="18"/>
                <w:szCs w:val="18"/>
              </w:rPr>
              <w:t xml:space="preserve">委托证明及委托人和被委托人身份证明及其复印件（委托时）          </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联系人</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联系电话</w:t>
            </w:r>
          </w:p>
        </w:tc>
        <w:tc>
          <w:tcPr>
            <w:tcW w:w="7736" w:type="dxa"/>
            <w:tcBorders>
              <w:top w:val="single" w:color="auto" w:sz="4" w:space="0"/>
              <w:left w:val="single" w:color="auto" w:sz="4" w:space="0"/>
              <w:bottom w:val="single" w:color="auto" w:sz="4" w:space="0"/>
              <w:right w:val="single" w:color="auto" w:sz="4" w:space="0"/>
            </w:tcBorders>
          </w:tcPr>
          <w:p>
            <w:pPr>
              <w:rPr>
                <w:sz w:val="24"/>
                <w:szCs w:val="28"/>
              </w:rPr>
            </w:pPr>
            <w:r>
              <w:rPr>
                <w:rFonts w:hint="eastAsia"/>
                <w:sz w:val="24"/>
                <w:szCs w:val="28"/>
              </w:rPr>
              <w:t>XXXXXXXXXX</w:t>
            </w:r>
          </w:p>
        </w:tc>
      </w:tr>
    </w:tbl>
    <w:p>
      <w:pPr>
        <w:spacing w:line="360" w:lineRule="auto"/>
        <w:ind w:firstLine="2730" w:firstLineChars="1300"/>
        <w:jc w:val="left"/>
        <w:rPr>
          <w:rFonts w:ascii="黑体" w:hAnsi="黑体" w:eastAsia="黑体"/>
        </w:rPr>
      </w:pPr>
      <w:r>
        <w:rPr>
          <w:rFonts w:hint="eastAsia" w:ascii="黑体" w:hAnsi="黑体" w:eastAsia="黑体"/>
        </w:rPr>
        <w:t>附件3：事项流程图</w:t>
      </w:r>
    </w:p>
    <w:p>
      <w:pPr>
        <w:spacing w:line="360" w:lineRule="auto"/>
        <w:jc w:val="left"/>
        <w:rPr>
          <w:rFonts w:ascii="黑体" w:hAnsi="黑体" w:eastAsia="黑体" w:cs="宋体"/>
          <w:bCs/>
          <w:spacing w:val="4"/>
          <w:szCs w:val="21"/>
        </w:rPr>
      </w:pPr>
    </w:p>
    <w:p>
      <w:pPr>
        <w:pStyle w:val="14"/>
        <w:ind w:firstLine="560"/>
        <w:jc w:val="right"/>
        <w:rPr>
          <w:rFonts w:ascii="黑体" w:hAnsi="黑体" w:eastAsia="黑体" w:cs="宋体"/>
          <w:bCs/>
          <w:sz w:val="28"/>
          <w:szCs w:val="28"/>
        </w:rPr>
      </w:pPr>
    </w:p>
    <w:p>
      <w:pPr>
        <w:pStyle w:val="14"/>
        <w:ind w:firstLine="560"/>
        <w:jc w:val="right"/>
        <w:rPr>
          <w:rFonts w:ascii="黑体" w:hAnsi="黑体" w:eastAsia="黑体" w:cs="宋体"/>
          <w:bCs/>
          <w:sz w:val="28"/>
          <w:szCs w:val="28"/>
        </w:rPr>
      </w:pPr>
      <w:r>
        <w:rPr>
          <w:rFonts w:ascii="黑体" w:hAnsi="黑体" w:eastAsia="黑体" w:cs="宋体"/>
          <w:bCs/>
          <w:sz w:val="28"/>
          <w:szCs w:val="28"/>
        </w:rPr>
        <w:pict>
          <v:shape id="_x0000_i1044"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firstLine="560"/>
        <w:jc w:val="right"/>
        <w:rPr>
          <w:rFonts w:ascii="黑体" w:hAnsi="黑体" w:eastAsia="黑体" w:cs="宋体"/>
          <w:bCs/>
          <w:sz w:val="28"/>
          <w:szCs w:val="28"/>
        </w:rPr>
      </w:pPr>
    </w:p>
    <w:p>
      <w:pPr>
        <w:pStyle w:val="14"/>
        <w:ind w:firstLine="560"/>
        <w:jc w:val="right"/>
        <w:rPr>
          <w:rFonts w:ascii="黑体" w:hAnsi="黑体" w:eastAsia="黑体" w:cs="宋体"/>
          <w:bCs/>
          <w:sz w:val="28"/>
          <w:szCs w:val="28"/>
        </w:rPr>
      </w:pPr>
    </w:p>
    <w:p>
      <w:pPr>
        <w:pStyle w:val="14"/>
        <w:ind w:firstLine="560"/>
        <w:jc w:val="right"/>
        <w:rPr>
          <w:rFonts w:ascii="黑体" w:hAnsi="黑体" w:eastAsia="黑体" w:cs="宋体"/>
          <w:bCs/>
          <w:sz w:val="28"/>
          <w:szCs w:val="28"/>
        </w:rPr>
      </w:pPr>
    </w:p>
    <w:p>
      <w:pPr>
        <w:pStyle w:val="14"/>
        <w:ind w:firstLine="560"/>
        <w:jc w:val="right"/>
        <w:rPr>
          <w:rFonts w:ascii="黑体" w:hAnsi="黑体" w:eastAsia="黑体" w:cs="宋体"/>
          <w:bCs/>
          <w:sz w:val="28"/>
          <w:szCs w:val="28"/>
        </w:rPr>
      </w:pPr>
    </w:p>
    <w:p>
      <w:pPr>
        <w:pStyle w:val="14"/>
        <w:ind w:right="560" w:firstLine="2660" w:firstLineChars="950"/>
        <w:rPr>
          <w:rFonts w:ascii="黑体" w:hAnsi="黑体" w:eastAsia="黑体" w:cs="宋体"/>
          <w:bCs/>
          <w:sz w:val="28"/>
          <w:szCs w:val="28"/>
        </w:rPr>
      </w:pPr>
    </w:p>
    <w:p>
      <w:pPr>
        <w:pStyle w:val="14"/>
        <w:ind w:right="560" w:firstLine="2660" w:firstLineChars="950"/>
        <w:rPr>
          <w:rFonts w:ascii="黑体" w:hAnsi="黑体" w:eastAsia="黑体" w:cs="宋体"/>
          <w:bCs/>
          <w:sz w:val="28"/>
          <w:szCs w:val="28"/>
        </w:rPr>
      </w:pPr>
    </w:p>
    <w:p>
      <w:pPr>
        <w:pStyle w:val="14"/>
        <w:ind w:right="560" w:firstLine="2660" w:firstLineChars="950"/>
        <w:rPr>
          <w:rFonts w:ascii="黑体" w:hAnsi="黑体" w:eastAsia="黑体" w:cs="宋体"/>
          <w:bCs/>
          <w:sz w:val="28"/>
          <w:szCs w:val="28"/>
        </w:rPr>
      </w:pPr>
    </w:p>
    <w:p>
      <w:pPr>
        <w:pStyle w:val="14"/>
        <w:ind w:right="560" w:firstLine="2660" w:firstLineChars="950"/>
        <w:rPr>
          <w:rFonts w:ascii="黑体" w:hAnsi="黑体" w:eastAsia="黑体" w:cs="宋体"/>
          <w:bCs/>
          <w:sz w:val="28"/>
          <w:szCs w:val="28"/>
        </w:rPr>
      </w:pPr>
    </w:p>
    <w:p>
      <w:pPr>
        <w:pStyle w:val="14"/>
        <w:ind w:right="560" w:firstLine="2660" w:firstLineChars="950"/>
        <w:rPr>
          <w:sz w:val="28"/>
          <w:szCs w:val="28"/>
        </w:rPr>
      </w:pPr>
      <w:r>
        <w:rPr>
          <w:rFonts w:hint="eastAsia" w:ascii="黑体" w:hAnsi="黑体" w:eastAsia="黑体" w:cs="宋体"/>
          <w:bCs/>
          <w:sz w:val="28"/>
          <w:szCs w:val="28"/>
        </w:rPr>
        <w:t>FWZN-11410423005487735X400011802600001</w:t>
      </w:r>
    </w:p>
    <w:p>
      <w:pPr>
        <w:pStyle w:val="14"/>
      </w:pPr>
    </w:p>
    <w:p>
      <w:pPr>
        <w:pStyle w:val="14"/>
      </w:pPr>
    </w:p>
    <w:p>
      <w:pPr>
        <w:pStyle w:val="14"/>
      </w:pPr>
    </w:p>
    <w:p>
      <w:pPr>
        <w:pStyle w:val="14"/>
      </w:pPr>
    </w:p>
    <w:p>
      <w:pPr>
        <w:pStyle w:val="14"/>
      </w:pPr>
    </w:p>
    <w:p>
      <w:pPr>
        <w:pStyle w:val="14"/>
        <w:tabs>
          <w:tab w:val="left" w:pos="1605"/>
          <w:tab w:val="clear" w:pos="4201"/>
          <w:tab w:val="clear" w:pos="9298"/>
        </w:tabs>
      </w:pPr>
      <w:r>
        <w:tab/>
      </w:r>
    </w:p>
    <w:p>
      <w:pPr>
        <w:pStyle w:val="14"/>
        <w:tabs>
          <w:tab w:val="left" w:pos="1605"/>
          <w:tab w:val="clear" w:pos="4201"/>
          <w:tab w:val="clear" w:pos="9298"/>
        </w:tabs>
      </w:pPr>
    </w:p>
    <w:p>
      <w:pPr>
        <w:pStyle w:val="14"/>
        <w:ind w:firstLine="0" w:firstLineChars="0"/>
        <w:jc w:val="center"/>
        <w:rPr>
          <w:rFonts w:ascii="黑体" w:hAnsi="黑体" w:eastAsia="黑体"/>
          <w:color w:val="000000"/>
          <w:sz w:val="52"/>
          <w:szCs w:val="52"/>
        </w:rPr>
      </w:pPr>
      <w:r>
        <w:rPr>
          <w:rFonts w:ascii="黑体" w:hAnsi="黑体" w:eastAsia="黑体"/>
          <w:color w:val="000000"/>
          <w:sz w:val="52"/>
          <w:szCs w:val="52"/>
        </w:rPr>
        <w:t>新建、改建、扩建从事港口危险货物</w:t>
      </w:r>
    </w:p>
    <w:p>
      <w:pPr>
        <w:pStyle w:val="14"/>
        <w:ind w:firstLine="0" w:firstLineChars="0"/>
        <w:jc w:val="center"/>
        <w:rPr>
          <w:rFonts w:ascii="黑体" w:hAnsi="黑体" w:eastAsia="黑体" w:cs="宋体"/>
          <w:bCs/>
          <w:sz w:val="52"/>
          <w:szCs w:val="52"/>
        </w:rPr>
      </w:pPr>
      <w:r>
        <w:rPr>
          <w:rFonts w:ascii="黑体" w:hAnsi="黑体" w:eastAsia="黑体"/>
          <w:color w:val="000000"/>
          <w:sz w:val="52"/>
          <w:szCs w:val="52"/>
        </w:rPr>
        <w:t>作业的建设项目安全条件审查</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rPr>
          <w:rFonts w:ascii="黑体" w:hAnsi="黑体" w:eastAsia="黑体" w:cs="楷体_GB2312"/>
          <w:bCs/>
          <w:color w:val="000000"/>
          <w:kern w:val="0"/>
          <w:sz w:val="28"/>
          <w:szCs w:val="28"/>
          <w:u w:val="single"/>
        </w:rPr>
      </w:pPr>
      <w:r>
        <w:rPr>
          <w:rFonts w:ascii="黑体" w:hAnsi="黑体" w:eastAsia="黑体" w:cs="楷体_GB2312"/>
          <w:bCs/>
          <w:color w:val="000000"/>
          <w:kern w:val="0"/>
          <w:sz w:val="28"/>
          <w:szCs w:val="28"/>
          <w:u w:val="single"/>
        </w:rPr>
        <w:t>201</w:t>
      </w:r>
      <w:r>
        <w:rPr>
          <w:rFonts w:hint="eastAsia" w:ascii="黑体" w:hAnsi="黑体" w:eastAsia="黑体" w:cs="楷体_GB2312"/>
          <w:bCs/>
          <w:color w:val="000000"/>
          <w:kern w:val="0"/>
          <w:sz w:val="28"/>
          <w:szCs w:val="28"/>
          <w:u w:val="single"/>
        </w:rPr>
        <w:t>9年06月25日发布</w:t>
      </w:r>
      <w:r>
        <w:rPr>
          <w:rFonts w:ascii="黑体" w:hAnsi="黑体" w:eastAsia="黑体" w:cs="楷体_GB2312"/>
          <w:bCs/>
          <w:color w:val="000000"/>
          <w:kern w:val="0"/>
          <w:sz w:val="28"/>
          <w:szCs w:val="28"/>
          <w:u w:val="single"/>
        </w:rPr>
        <w:t xml:space="preserve">               </w:t>
      </w:r>
      <w:r>
        <w:rPr>
          <w:rFonts w:hint="eastAsia" w:ascii="黑体" w:hAnsi="黑体" w:eastAsia="黑体" w:cs="楷体_GB2312"/>
          <w:bCs/>
          <w:color w:val="000000"/>
          <w:kern w:val="0"/>
          <w:sz w:val="28"/>
          <w:szCs w:val="28"/>
          <w:u w:val="single"/>
        </w:rPr>
        <w:t xml:space="preserve">  </w:t>
      </w:r>
      <w:r>
        <w:rPr>
          <w:rFonts w:ascii="黑体" w:hAnsi="黑体" w:eastAsia="黑体" w:cs="楷体_GB2312"/>
          <w:bCs/>
          <w:color w:val="000000"/>
          <w:kern w:val="0"/>
          <w:sz w:val="28"/>
          <w:szCs w:val="28"/>
          <w:u w:val="single"/>
        </w:rPr>
        <w:t xml:space="preserve">  201</w:t>
      </w:r>
      <w:r>
        <w:rPr>
          <w:rFonts w:hint="eastAsia" w:ascii="黑体" w:hAnsi="黑体" w:eastAsia="黑体" w:cs="楷体_GB2312"/>
          <w:bCs/>
          <w:color w:val="000000"/>
          <w:kern w:val="0"/>
          <w:sz w:val="28"/>
          <w:szCs w:val="28"/>
          <w:u w:val="single"/>
        </w:rPr>
        <w:t>9年07月05日实施</w:t>
      </w:r>
    </w:p>
    <w:p>
      <w:pPr>
        <w:pStyle w:val="14"/>
        <w:ind w:firstLine="560"/>
        <w:jc w:val="center"/>
        <w:rPr>
          <w:b/>
          <w:sz w:val="28"/>
          <w:szCs w:val="28"/>
        </w:rPr>
      </w:pP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p>
    <w:p>
      <w:pPr>
        <w:pStyle w:val="14"/>
        <w:ind w:firstLine="0" w:firstLineChars="0"/>
        <w:jc w:val="center"/>
        <w:rPr>
          <w:rFonts w:ascii="黑体" w:hAnsi="黑体" w:eastAsia="黑体"/>
          <w:color w:val="000000"/>
          <w:sz w:val="32"/>
          <w:szCs w:val="32"/>
        </w:rPr>
      </w:pPr>
      <w:r>
        <w:rPr>
          <w:rFonts w:ascii="黑体" w:hAnsi="黑体" w:eastAsia="黑体"/>
          <w:color w:val="000000"/>
          <w:sz w:val="32"/>
          <w:szCs w:val="32"/>
        </w:rPr>
        <w:t>新建、改建、扩建从事港口危险货物作业的建设</w:t>
      </w:r>
    </w:p>
    <w:p>
      <w:pPr>
        <w:pStyle w:val="14"/>
        <w:ind w:firstLine="0" w:firstLineChars="0"/>
        <w:jc w:val="center"/>
        <w:rPr>
          <w:rFonts w:ascii="黑体" w:hAnsi="黑体" w:eastAsia="黑体"/>
          <w:sz w:val="32"/>
          <w:szCs w:val="32"/>
        </w:rPr>
      </w:pPr>
      <w:r>
        <w:rPr>
          <w:rFonts w:ascii="黑体" w:hAnsi="黑体" w:eastAsia="黑体"/>
          <w:color w:val="000000"/>
          <w:sz w:val="32"/>
          <w:szCs w:val="32"/>
        </w:rPr>
        <w:t>项目安全条件审查</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11410423005487735X400011802600001</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ind w:left="315" w:leftChars="150" w:firstLine="0" w:firstLineChars="0"/>
        <w:rPr>
          <w:rFonts w:hAnsi="宋体" w:cs="宋体"/>
          <w:szCs w:val="21"/>
        </w:rPr>
      </w:pPr>
      <w:r>
        <w:rPr>
          <w:rFonts w:hint="eastAsia" w:hAnsi="宋体" w:cs="宋体"/>
          <w:szCs w:val="21"/>
        </w:rPr>
        <w:t>鲁山县行政区域内从事</w:t>
      </w:r>
      <w:r>
        <w:rPr>
          <w:rFonts w:hAnsi="宋体" w:cs="宋体"/>
          <w:szCs w:val="21"/>
        </w:rPr>
        <w:t>新建、改建、扩</w:t>
      </w:r>
      <w:r>
        <w:rPr>
          <w:rFonts w:hint="eastAsia" w:hAnsi="宋体" w:cs="宋体"/>
          <w:szCs w:val="21"/>
        </w:rPr>
        <w:t>建</w:t>
      </w:r>
      <w:r>
        <w:rPr>
          <w:rFonts w:hAnsi="宋体" w:cs="宋体"/>
          <w:szCs w:val="21"/>
        </w:rPr>
        <w:t>港口危险货物作业建设</w:t>
      </w:r>
      <w:r>
        <w:rPr>
          <w:rFonts w:hint="eastAsia" w:hAnsi="宋体" w:cs="宋体"/>
          <w:szCs w:val="21"/>
        </w:rPr>
        <w:t>项目的单位，含自然人、法人和其它组织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危险化学品安全管理条例》（2002年1月26日国务院令第344号，2013年12月7日予以修改）第十二条：新建、改建、扩建储存、装卸危险化学品的港口建设项目，由港口行政管理部门按照国务院交通运输主管部门的规定进行安全条件审查。</w:t>
      </w:r>
      <w:r>
        <w:rPr>
          <w:rFonts w:hint="eastAsia" w:hAnsi="宋体" w:cs="宋体"/>
          <w:szCs w:val="21"/>
        </w:rPr>
        <w:br w:type="textWrapping"/>
      </w:r>
      <w:r>
        <w:rPr>
          <w:rFonts w:hint="eastAsia" w:hAnsi="宋体" w:cs="宋体"/>
          <w:szCs w:val="21"/>
        </w:rPr>
        <w:t>《港口危险货物安全管理规定》（交通运输部令2012年第9号）第五条：新建、改建、扩建从事港口危险货物作业的建设项目由港口行政管理部门进行安全条件审查。未经安全条件审查通过港口建设项目不得开工建设。</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p>
    <w:p>
      <w:pPr>
        <w:pStyle w:val="14"/>
        <w:jc w:val="left"/>
        <w:rPr>
          <w:rFonts w:hAnsi="宋体" w:cs="宋体"/>
          <w:szCs w:val="21"/>
        </w:rPr>
      </w:pPr>
      <w:r>
        <w:rPr>
          <w:rFonts w:hint="eastAsia" w:hAnsi="宋体" w:cs="宋体"/>
          <w:szCs w:val="21"/>
        </w:rPr>
        <w:t>符合并通过了港口行政管理部门按照国务院交通运输主管部门的规定进行的安全条件审查。</w:t>
      </w:r>
    </w:p>
    <w:p>
      <w:pPr>
        <w:pStyle w:val="14"/>
        <w:ind w:left="420" w:hanging="420" w:hangingChars="200"/>
        <w:jc w:val="left"/>
        <w:rPr>
          <w:rFonts w:hAnsi="宋体" w:cs="宋体"/>
          <w:szCs w:val="21"/>
        </w:rPr>
      </w:pPr>
      <w:r>
        <w:rPr>
          <w:rFonts w:hint="eastAsia" w:hAnsi="宋体" w:cs="宋体"/>
          <w:szCs w:val="21"/>
        </w:rPr>
        <w:t>（二）不准予批准的情形：</w:t>
      </w:r>
      <w:r>
        <w:rPr>
          <w:rFonts w:hint="eastAsia" w:hAnsi="宋体" w:cs="宋体"/>
          <w:szCs w:val="21"/>
        </w:rPr>
        <w:br w:type="textWrapping"/>
      </w:r>
      <w:r>
        <w:rPr>
          <w:rFonts w:hint="eastAsia" w:hAnsi="宋体" w:cs="宋体"/>
          <w:szCs w:val="21"/>
        </w:rPr>
        <w:t>未通过港口行政管理部门按照国务院交通运输主管部门的规定进行的安全条件审查</w:t>
      </w:r>
    </w:p>
    <w:p>
      <w:pPr>
        <w:pStyle w:val="14"/>
        <w:ind w:firstLine="0" w:firstLineChars="0"/>
        <w:jc w:val="left"/>
        <w:rPr>
          <w:rFonts w:hAnsi="宋体" w:cs="宋体"/>
          <w:szCs w:val="21"/>
        </w:rPr>
      </w:pPr>
      <w:r>
        <w:rPr>
          <w:rFonts w:hint="eastAsia" w:hAnsi="宋体" w:cs="宋体"/>
          <w:szCs w:val="21"/>
        </w:rPr>
        <w:t>（三）其它需说明的情形：</w:t>
      </w:r>
    </w:p>
    <w:p>
      <w:pPr>
        <w:pStyle w:val="14"/>
        <w:jc w:val="left"/>
        <w:rPr>
          <w:rFonts w:hAnsi="宋体" w:cs="宋体"/>
          <w:szCs w:val="21"/>
        </w:rPr>
      </w:pPr>
      <w:r>
        <w:rPr>
          <w:rFonts w:hint="eastAsia" w:hAnsi="宋体" w:cs="宋体"/>
          <w:szCs w:val="21"/>
        </w:rPr>
        <w:t>无数量限制</w:t>
      </w: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16"/>
        <w:gridCol w:w="2178"/>
        <w:gridCol w:w="993"/>
        <w:gridCol w:w="1149"/>
        <w:gridCol w:w="958"/>
        <w:gridCol w:w="1246"/>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201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材料名称</w:t>
            </w:r>
          </w:p>
        </w:tc>
        <w:tc>
          <w:tcPr>
            <w:tcW w:w="217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材料分类</w:t>
            </w:r>
          </w:p>
        </w:tc>
        <w:tc>
          <w:tcPr>
            <w:tcW w:w="99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材料类型</w:t>
            </w:r>
          </w:p>
        </w:tc>
        <w:tc>
          <w:tcPr>
            <w:tcW w:w="1149"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来源渠道</w:t>
            </w:r>
          </w:p>
        </w:tc>
        <w:tc>
          <w:tcPr>
            <w:tcW w:w="958"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原件份数</w:t>
            </w:r>
          </w:p>
        </w:tc>
        <w:tc>
          <w:tcPr>
            <w:tcW w:w="124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复印件份数</w:t>
            </w:r>
          </w:p>
        </w:tc>
        <w:tc>
          <w:tcPr>
            <w:tcW w:w="107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填报须知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申请港口建设项目安全设施设计专篇审查的请示或函</w:t>
            </w:r>
          </w:p>
        </w:tc>
        <w:tc>
          <w:tcPr>
            <w:tcW w:w="217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新建、改建、扩建从事港口危险货物作业的建设项目安全条件审查</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w:t>
            </w:r>
          </w:p>
        </w:tc>
        <w:tc>
          <w:tcPr>
            <w:tcW w:w="11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2</w:t>
            </w:r>
          </w:p>
        </w:tc>
        <w:tc>
          <w:tcPr>
            <w:tcW w:w="124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0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港口建设项目安全审查申请书</w:t>
            </w:r>
          </w:p>
        </w:tc>
        <w:tc>
          <w:tcPr>
            <w:tcW w:w="217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新建、改建、扩建从事港口危险货物作业的建设项目安全条件审查</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w:t>
            </w:r>
          </w:p>
        </w:tc>
        <w:tc>
          <w:tcPr>
            <w:tcW w:w="11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124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0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港口建设项目安全条件审查意见书</w:t>
            </w:r>
          </w:p>
        </w:tc>
        <w:tc>
          <w:tcPr>
            <w:tcW w:w="217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新建、改建、扩建从事港口危险货物作业的建设项目安全条件审查</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1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24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0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r>
              <w:rPr>
                <w:rFonts w:ascii="宋体" w:hAnsi="宋体" w:cs="宋体"/>
                <w:color w:val="000000"/>
                <w:kern w:val="0"/>
                <w:sz w:val="18"/>
                <w:szCs w:val="18"/>
              </w:rPr>
              <w:t>港口建设项目批准（或核准、备案）文件和选址意见书（或规划许可证或土地使用证）</w:t>
            </w:r>
          </w:p>
        </w:tc>
        <w:tc>
          <w:tcPr>
            <w:tcW w:w="217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新建、改建、扩建从事港口危险货物作业的建设项目安全条件审查</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复印件</w:t>
            </w:r>
          </w:p>
        </w:tc>
        <w:tc>
          <w:tcPr>
            <w:tcW w:w="11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24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0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1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r>
              <w:rPr>
                <w:rFonts w:ascii="宋体" w:hAnsi="宋体" w:cs="宋体"/>
                <w:color w:val="000000"/>
                <w:kern w:val="0"/>
                <w:sz w:val="18"/>
                <w:szCs w:val="18"/>
              </w:rPr>
              <w:t>港口建设项目安全设施设计专篇</w:t>
            </w:r>
          </w:p>
        </w:tc>
        <w:tc>
          <w:tcPr>
            <w:tcW w:w="217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新建、改建、扩建从事港口危险货物作业的建设项目安全条件审查</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w:t>
            </w:r>
          </w:p>
        </w:tc>
        <w:tc>
          <w:tcPr>
            <w:tcW w:w="1149"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58"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1246"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0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原件一份</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《中华人民共和国港口法》（2003年6月28日第十届全国人民代表大会常务委员会第三次会议通过　2015年第一次修正 2017年第二次修正）第十七条：港口的危险货物作业场所、实施卫生除害处理的专用场所，应当符合港口总体规划和国家有关安全生产、消防、检验检疫和环境保护的要求，其与人口密集区和港口客运设施的距离应当符合国务院有关部门的规定，经依法办理有关手续，并经港口行政管理部门批准后，方可建设。</w: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94" o:spid="_x0000_s1088" o:spt="75" type="#_x0000_t75" style="position:absolute;left:0pt;margin-top:89.05pt;height:615.15pt;width:461.5pt;mso-position-horizontal:center;mso-position-horizontal-relative:page;mso-position-vertical-relative:page;z-index:251659264;mso-width-relative:page;mso-height-relative:page;" filled="f" o:preferrelative="t" stroked="f" coordsize="21600,21600">
            <v:path/>
            <v:fill on="f" focussize="0,0"/>
            <v:stroke on="f" joinstyle="miter"/>
            <v:imagedata r:id="rId12"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（一）受理</w:t>
      </w:r>
    </w:p>
    <w:p>
      <w:pPr>
        <w:pStyle w:val="14"/>
        <w:jc w:val="left"/>
        <w:rPr>
          <w:rFonts w:hAnsi="宋体" w:cs="宋体"/>
          <w:szCs w:val="21"/>
        </w:rPr>
      </w:pPr>
      <w:r>
        <w:rPr>
          <w:rFonts w:hint="eastAsia" w:hAnsi="宋体" w:cs="宋体"/>
          <w:szCs w:val="21"/>
        </w:rPr>
        <w:t>窗口直接受理申请书及有关业务资料</w:t>
      </w:r>
    </w:p>
    <w:p>
      <w:pPr>
        <w:pStyle w:val="14"/>
        <w:jc w:val="left"/>
        <w:rPr>
          <w:rFonts w:hAnsi="宋体" w:cs="宋体"/>
          <w:szCs w:val="21"/>
        </w:rPr>
      </w:pPr>
      <w:r>
        <w:rPr>
          <w:rFonts w:hint="eastAsia" w:hAnsi="宋体" w:cs="宋体"/>
          <w:szCs w:val="21"/>
        </w:rPr>
        <w:t>（二）审核</w:t>
      </w:r>
    </w:p>
    <w:p>
      <w:pPr>
        <w:pStyle w:val="14"/>
        <w:jc w:val="left"/>
        <w:rPr>
          <w:rFonts w:hAnsi="宋体" w:cs="宋体"/>
          <w:szCs w:val="21"/>
        </w:rPr>
      </w:pPr>
      <w:r>
        <w:rPr>
          <w:rFonts w:hint="eastAsia" w:hAnsi="宋体" w:cs="宋体"/>
          <w:szCs w:val="21"/>
        </w:rPr>
        <w:t>主管领导审核决定</w:t>
      </w:r>
    </w:p>
    <w:p>
      <w:pPr>
        <w:pStyle w:val="14"/>
        <w:jc w:val="left"/>
        <w:rPr>
          <w:rFonts w:hAnsi="宋体" w:cs="宋体"/>
          <w:szCs w:val="21"/>
        </w:rPr>
      </w:pPr>
      <w:r>
        <w:rPr>
          <w:rFonts w:hint="eastAsia" w:hAnsi="宋体" w:cs="宋体"/>
          <w:szCs w:val="21"/>
        </w:rPr>
        <w:t>（三）办结</w:t>
      </w:r>
    </w:p>
    <w:p>
      <w:pPr>
        <w:pStyle w:val="14"/>
        <w:jc w:val="left"/>
        <w:rPr>
          <w:rFonts w:hAnsi="宋体" w:cs="宋体"/>
          <w:szCs w:val="21"/>
        </w:rPr>
      </w:pPr>
      <w:r>
        <w:rPr>
          <w:rFonts w:hint="eastAsia" w:hAnsi="宋体" w:cs="宋体"/>
          <w:szCs w:val="21"/>
        </w:rPr>
        <w:t>申请人到窗口领取结果或邮寄送达</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自受理之日起4个工作日。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jc w:val="left"/>
        <w:rPr>
          <w:rFonts w:hAnsi="宋体" w:cs="宋体"/>
          <w:szCs w:val="21"/>
        </w:rPr>
      </w:pPr>
      <w:r>
        <w:rPr>
          <w:rFonts w:hint="eastAsia" w:hAnsi="宋体" w:cs="宋体"/>
          <w:szCs w:val="21"/>
        </w:rPr>
        <w:t>自受理之日起1个工作日内到行政中心一楼18号窗口领取或邮递送达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840" w:firstLineChars="40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840" w:firstLineChars="400"/>
        <w:jc w:val="left"/>
        <w:rPr>
          <w:rFonts w:hAnsi="宋体" w:cs="宋体"/>
          <w:szCs w:val="21"/>
        </w:rPr>
      </w:pPr>
      <w:r>
        <w:rPr>
          <w:rFonts w:hint="eastAsia" w:hAnsi="宋体" w:cs="宋体"/>
          <w:szCs w:val="21"/>
        </w:rPr>
        <w:t>1.鲁山县交通运输局电话：0375-7173517</w:t>
      </w:r>
    </w:p>
    <w:p>
      <w:pPr>
        <w:pStyle w:val="14"/>
        <w:ind w:firstLine="840" w:firstLineChars="40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840" w:firstLineChars="40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ind w:firstLine="0" w:firstLineChars="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0" w:firstLineChars="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附件1：港口项目安全审查申请书</w:t>
      </w:r>
    </w:p>
    <w:p>
      <w:pPr>
        <w:pStyle w:val="14"/>
        <w:jc w:val="left"/>
        <w:rPr>
          <w:rFonts w:hAnsi="宋体" w:cs="宋体"/>
          <w:szCs w:val="21"/>
        </w:rPr>
      </w:pPr>
      <w:r>
        <w:rPr>
          <w:rFonts w:hint="eastAsia" w:hAnsi="宋体" w:cs="宋体"/>
          <w:szCs w:val="21"/>
        </w:rPr>
        <w:t>附件2：港口项目安全审查申请书示范文本</w:t>
      </w:r>
    </w:p>
    <w:p>
      <w:pPr>
        <w:pStyle w:val="14"/>
        <w:jc w:val="left"/>
        <w:rPr>
          <w:rFonts w:hAnsi="宋体" w:cs="宋体"/>
          <w:szCs w:val="21"/>
        </w:rPr>
      </w:pPr>
      <w:r>
        <w:rPr>
          <w:rFonts w:hint="eastAsia" w:hAnsi="宋体" w:cs="宋体"/>
          <w:szCs w:val="21"/>
        </w:rPr>
        <w:t>附件3：事项流程图</w:t>
      </w:r>
    </w:p>
    <w:p>
      <w:pPr>
        <w:pStyle w:val="14"/>
        <w:jc w:val="left"/>
        <w:rPr>
          <w:rFonts w:hAnsi="宋体" w:cs="宋体"/>
          <w:szCs w:val="21"/>
        </w:rPr>
      </w:pPr>
    </w:p>
    <w:p>
      <w:pPr>
        <w:pStyle w:val="14"/>
        <w:jc w:val="left"/>
        <w:rPr>
          <w:rFonts w:hAnsi="宋体" w:cs="宋体"/>
          <w:szCs w:val="21"/>
        </w:rPr>
      </w:pPr>
    </w:p>
    <w:p>
      <w:pPr>
        <w:pStyle w:val="14"/>
        <w:tabs>
          <w:tab w:val="left" w:pos="2925"/>
          <w:tab w:val="clear" w:pos="4201"/>
          <w:tab w:val="clear" w:pos="9298"/>
        </w:tabs>
        <w:spacing w:beforeLines="50" w:afterLines="50"/>
        <w:ind w:firstLine="2205" w:firstLineChars="1050"/>
        <w:jc w:val="left"/>
        <w:rPr>
          <w:rFonts w:ascii="黑体" w:hAnsi="黑体" w:eastAsia="黑体" w:cs="宋体"/>
          <w:szCs w:val="21"/>
        </w:rPr>
      </w:pPr>
      <w:r>
        <w:rPr>
          <w:rFonts w:hint="eastAsia" w:ascii="黑体" w:hAnsi="黑体" w:eastAsia="黑体" w:cs="宋体"/>
          <w:szCs w:val="21"/>
        </w:rPr>
        <w:t>附件1：港口项目安全审查申请书</w:t>
      </w:r>
    </w:p>
    <w:p>
      <w:pPr>
        <w:spacing w:line="533" w:lineRule="exact"/>
        <w:jc w:val="center"/>
        <w:rPr>
          <w:rFonts w:ascii="黑体" w:hAnsi="黑体" w:eastAsia="黑体" w:cs="黑体"/>
          <w:sz w:val="32"/>
          <w:szCs w:val="32"/>
        </w:rPr>
      </w:pPr>
      <w:r>
        <w:rPr>
          <w:rFonts w:hint="eastAsia" w:ascii="黑体" w:hAnsi="黑体" w:eastAsia="黑体" w:cs="黑体"/>
          <w:spacing w:val="1"/>
          <w:sz w:val="32"/>
          <w:szCs w:val="32"/>
        </w:rPr>
        <w:t>港口</w:t>
      </w:r>
      <w:r>
        <w:rPr>
          <w:rFonts w:hint="eastAsia" w:ascii="黑体" w:hAnsi="黑体" w:eastAsia="黑体" w:cs="黑体"/>
          <w:sz w:val="32"/>
          <w:szCs w:val="32"/>
        </w:rPr>
        <w:t>建</w:t>
      </w:r>
      <w:r>
        <w:rPr>
          <w:rFonts w:hint="eastAsia" w:ascii="黑体" w:hAnsi="黑体" w:eastAsia="黑体" w:cs="黑体"/>
          <w:spacing w:val="1"/>
          <w:sz w:val="32"/>
          <w:szCs w:val="32"/>
        </w:rPr>
        <w:t>设</w:t>
      </w:r>
      <w:r>
        <w:rPr>
          <w:rFonts w:hint="eastAsia" w:ascii="黑体" w:hAnsi="黑体" w:eastAsia="黑体" w:cs="黑体"/>
          <w:sz w:val="32"/>
          <w:szCs w:val="32"/>
        </w:rPr>
        <w:t>项</w:t>
      </w:r>
      <w:r>
        <w:rPr>
          <w:rFonts w:hint="eastAsia" w:ascii="黑体" w:hAnsi="黑体" w:eastAsia="黑体" w:cs="黑体"/>
          <w:spacing w:val="1"/>
          <w:sz w:val="32"/>
          <w:szCs w:val="32"/>
        </w:rPr>
        <w:t>目安</w:t>
      </w:r>
      <w:r>
        <w:rPr>
          <w:rFonts w:hint="eastAsia" w:ascii="黑体" w:hAnsi="黑体" w:eastAsia="黑体" w:cs="黑体"/>
          <w:sz w:val="32"/>
          <w:szCs w:val="32"/>
        </w:rPr>
        <w:t>全</w:t>
      </w:r>
      <w:r>
        <w:rPr>
          <w:rFonts w:hint="eastAsia" w:ascii="黑体" w:hAnsi="黑体" w:eastAsia="黑体" w:cs="黑体"/>
          <w:spacing w:val="1"/>
          <w:sz w:val="32"/>
          <w:szCs w:val="32"/>
        </w:rPr>
        <w:t>审</w:t>
      </w:r>
      <w:r>
        <w:rPr>
          <w:rFonts w:hint="eastAsia" w:ascii="黑体" w:hAnsi="黑体" w:eastAsia="黑体" w:cs="黑体"/>
          <w:sz w:val="32"/>
          <w:szCs w:val="32"/>
        </w:rPr>
        <w:t>查</w:t>
      </w:r>
      <w:r>
        <w:rPr>
          <w:rFonts w:hint="eastAsia" w:ascii="黑体" w:hAnsi="黑体" w:eastAsia="黑体" w:cs="黑体"/>
          <w:spacing w:val="1"/>
          <w:sz w:val="32"/>
          <w:szCs w:val="32"/>
        </w:rPr>
        <w:t>申请</w:t>
      </w:r>
      <w:r>
        <w:rPr>
          <w:rFonts w:hint="eastAsia" w:ascii="黑体" w:hAnsi="黑体" w:eastAsia="黑体" w:cs="黑体"/>
          <w:sz w:val="32"/>
          <w:szCs w:val="32"/>
        </w:rPr>
        <w:t>书</w:t>
      </w:r>
    </w:p>
    <w:p>
      <w:pPr>
        <w:spacing w:before="5" w:line="120" w:lineRule="exact"/>
        <w:rPr>
          <w:sz w:val="12"/>
          <w:szCs w:val="12"/>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ind w:right="-4" w:firstLine="2940" w:firstLineChars="1400"/>
        <w:rPr>
          <w:rFonts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pPr>
        <w:spacing w:before="9" w:line="150" w:lineRule="exact"/>
        <w:jc w:val="center"/>
        <w:rPr>
          <w:rFonts w:ascii="宋体" w:hAnsi="宋体" w:cs="宋体"/>
          <w:szCs w:val="21"/>
        </w:rPr>
      </w:pPr>
    </w:p>
    <w:p>
      <w:pPr>
        <w:pStyle w:val="2"/>
        <w:tabs>
          <w:tab w:val="left" w:pos="8147"/>
        </w:tabs>
        <w:ind w:right="-4" w:firstLine="2996" w:firstLineChars="1400"/>
        <w:rPr>
          <w:rFonts w:ascii="宋体" w:hAnsi="宋体" w:eastAsia="宋体" w:cs="宋体"/>
          <w:sz w:val="21"/>
          <w:szCs w:val="21"/>
          <w:u w:val="single"/>
        </w:rPr>
      </w:pPr>
      <w:r>
        <w:rPr>
          <w:rFonts w:hint="eastAsia" w:ascii="宋体" w:hAnsi="宋体" w:eastAsia="宋体" w:cs="宋体"/>
          <w:spacing w:val="2"/>
          <w:sz w:val="21"/>
          <w:szCs w:val="21"/>
        </w:rPr>
        <w:t>申请单</w:t>
      </w:r>
      <w:r>
        <w:rPr>
          <w:rFonts w:hint="eastAsia" w:ascii="宋体" w:hAnsi="宋体" w:eastAsia="宋体" w:cs="宋体"/>
          <w:spacing w:val="3"/>
          <w:sz w:val="21"/>
          <w:szCs w:val="21"/>
        </w:rPr>
        <w:t>位</w:t>
      </w:r>
      <w:r>
        <w:rPr>
          <w:rFonts w:hint="eastAsia" w:ascii="宋体" w:hAnsi="宋体" w:eastAsia="宋体" w:cs="宋体"/>
          <w:spacing w:val="2"/>
          <w:sz w:val="21"/>
          <w:szCs w:val="21"/>
        </w:rPr>
        <w:t>：</w:t>
      </w:r>
      <w:r>
        <w:rPr>
          <w:rFonts w:hint="eastAsia" w:ascii="宋体" w:hAnsi="宋体" w:eastAsia="宋体" w:cs="宋体"/>
          <w:spacing w:val="2"/>
          <w:sz w:val="21"/>
          <w:szCs w:val="21"/>
          <w:u w:val="single"/>
        </w:rPr>
        <w:t xml:space="preserve">                 </w:t>
      </w:r>
    </w:p>
    <w:p>
      <w:pPr>
        <w:spacing w:before="1" w:line="140" w:lineRule="exact"/>
        <w:jc w:val="center"/>
        <w:rPr>
          <w:rFonts w:ascii="宋体" w:hAnsi="宋体" w:cs="宋体"/>
          <w:szCs w:val="21"/>
        </w:rPr>
      </w:pPr>
    </w:p>
    <w:p>
      <w:pPr>
        <w:spacing w:before="1" w:line="140" w:lineRule="exact"/>
        <w:jc w:val="center"/>
        <w:rPr>
          <w:rFonts w:ascii="宋体" w:hAnsi="宋体" w:cs="宋体"/>
          <w:szCs w:val="21"/>
        </w:rPr>
      </w:pPr>
    </w:p>
    <w:p>
      <w:pPr>
        <w:spacing w:line="200" w:lineRule="exact"/>
        <w:jc w:val="center"/>
        <w:rPr>
          <w:rFonts w:ascii="宋体" w:hAnsi="宋体" w:cs="宋体"/>
          <w:szCs w:val="21"/>
        </w:rPr>
      </w:pPr>
    </w:p>
    <w:p>
      <w:pPr>
        <w:pStyle w:val="2"/>
        <w:tabs>
          <w:tab w:val="left" w:pos="8070"/>
        </w:tabs>
        <w:spacing w:line="419" w:lineRule="exact"/>
        <w:ind w:right="-4" w:firstLine="2996" w:firstLineChars="1400"/>
        <w:rPr>
          <w:rFonts w:ascii="宋体" w:hAnsi="宋体" w:eastAsia="宋体" w:cs="宋体"/>
          <w:sz w:val="21"/>
          <w:szCs w:val="21"/>
          <w:u w:val="single"/>
        </w:rPr>
      </w:pPr>
      <w:r>
        <w:rPr>
          <w:rFonts w:hint="eastAsia" w:ascii="宋体" w:hAnsi="宋体" w:eastAsia="宋体" w:cs="宋体"/>
          <w:spacing w:val="2"/>
          <w:sz w:val="21"/>
          <w:szCs w:val="21"/>
        </w:rPr>
        <w:t>申请日</w:t>
      </w:r>
      <w:r>
        <w:rPr>
          <w:rFonts w:hint="eastAsia" w:ascii="宋体" w:hAnsi="宋体" w:eastAsia="宋体" w:cs="宋体"/>
          <w:spacing w:val="3"/>
          <w:sz w:val="21"/>
          <w:szCs w:val="21"/>
        </w:rPr>
        <w:t>期</w:t>
      </w:r>
      <w:r>
        <w:rPr>
          <w:rFonts w:hint="eastAsia" w:ascii="宋体" w:hAnsi="宋体" w:eastAsia="宋体" w:cs="宋体"/>
          <w:spacing w:val="2"/>
          <w:sz w:val="21"/>
          <w:szCs w:val="21"/>
        </w:rPr>
        <w:t>：</w:t>
      </w:r>
      <w:r>
        <w:rPr>
          <w:rFonts w:hint="eastAsia" w:ascii="宋体" w:hAnsi="宋体" w:eastAsia="宋体" w:cs="宋体"/>
          <w:spacing w:val="2"/>
          <w:sz w:val="21"/>
          <w:szCs w:val="21"/>
          <w:u w:val="single"/>
        </w:rPr>
        <w:t xml:space="preserve">                  </w:t>
      </w:r>
    </w:p>
    <w:p>
      <w:pPr>
        <w:spacing w:before="8" w:line="180" w:lineRule="exact"/>
        <w:jc w:val="center"/>
        <w:rPr>
          <w:rFonts w:ascii="宋体" w:hAnsi="宋体" w:cs="宋体"/>
          <w:szCs w:val="21"/>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100" w:lineRule="exact"/>
        <w:rPr>
          <w:sz w:val="10"/>
          <w:szCs w:val="10"/>
        </w:rPr>
      </w:pPr>
    </w:p>
    <w:tbl>
      <w:tblPr>
        <w:tblStyle w:val="9"/>
        <w:tblW w:w="8524" w:type="dxa"/>
        <w:tblInd w:w="5" w:type="dxa"/>
        <w:tblLayout w:type="fixed"/>
        <w:tblCellMar>
          <w:top w:w="0" w:type="dxa"/>
          <w:left w:w="0" w:type="dxa"/>
          <w:bottom w:w="0" w:type="dxa"/>
          <w:right w:w="0" w:type="dxa"/>
        </w:tblCellMar>
      </w:tblPr>
      <w:tblGrid>
        <w:gridCol w:w="1548"/>
        <w:gridCol w:w="3197"/>
        <w:gridCol w:w="1647"/>
        <w:gridCol w:w="2132"/>
      </w:tblGrid>
      <w:tr>
        <w:tblPrEx>
          <w:tblCellMar>
            <w:top w:w="0" w:type="dxa"/>
            <w:left w:w="0" w:type="dxa"/>
            <w:bottom w:w="0" w:type="dxa"/>
            <w:right w:w="0" w:type="dxa"/>
          </w:tblCellMar>
        </w:tblPrEx>
        <w:trPr>
          <w:trHeight w:val="285" w:hRule="exact"/>
        </w:trPr>
        <w:tc>
          <w:tcPr>
            <w:tcW w:w="1548" w:type="dxa"/>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r>
              <w:rPr>
                <w:rFonts w:hint="eastAsia" w:ascii="宋体" w:hAnsi="宋体" w:cs="宋体"/>
                <w:sz w:val="18"/>
                <w:szCs w:val="18"/>
              </w:rPr>
              <w:t>项目名称</w:t>
            </w:r>
          </w:p>
        </w:tc>
        <w:tc>
          <w:tcPr>
            <w:tcW w:w="6976" w:type="dxa"/>
            <w:gridSpan w:val="3"/>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p>
        </w:tc>
      </w:tr>
      <w:tr>
        <w:tblPrEx>
          <w:tblCellMar>
            <w:top w:w="0" w:type="dxa"/>
            <w:left w:w="0" w:type="dxa"/>
            <w:bottom w:w="0" w:type="dxa"/>
            <w:right w:w="0" w:type="dxa"/>
          </w:tblCellMar>
        </w:tblPrEx>
        <w:trPr>
          <w:trHeight w:val="340" w:hRule="exact"/>
        </w:trPr>
        <w:tc>
          <w:tcPr>
            <w:tcW w:w="1548" w:type="dxa"/>
            <w:tcBorders>
              <w:top w:val="single" w:color="000000" w:sz="4" w:space="0"/>
              <w:left w:val="single" w:color="000000" w:sz="4" w:space="0"/>
              <w:bottom w:val="single" w:color="000000" w:sz="4" w:space="0"/>
              <w:right w:val="single" w:color="000000" w:sz="4" w:space="0"/>
            </w:tcBorders>
          </w:tcPr>
          <w:p>
            <w:pPr>
              <w:pStyle w:val="16"/>
              <w:rPr>
                <w:rFonts w:ascii="宋体" w:hAnsi="宋体" w:cs="宋体"/>
                <w:sz w:val="18"/>
                <w:szCs w:val="18"/>
              </w:rPr>
            </w:pPr>
            <w:r>
              <w:rPr>
                <w:rFonts w:hint="eastAsia" w:ascii="宋体" w:hAnsi="宋体" w:cs="宋体"/>
                <w:sz w:val="18"/>
                <w:szCs w:val="18"/>
              </w:rPr>
              <w:t>申请单位</w:t>
            </w:r>
          </w:p>
        </w:tc>
        <w:tc>
          <w:tcPr>
            <w:tcW w:w="6976" w:type="dxa"/>
            <w:gridSpan w:val="3"/>
            <w:tcBorders>
              <w:top w:val="single" w:color="000000" w:sz="4" w:space="0"/>
              <w:left w:val="single" w:color="000000" w:sz="4" w:space="0"/>
              <w:bottom w:val="single" w:color="000000" w:sz="4" w:space="0"/>
              <w:right w:val="single" w:color="000000" w:sz="4" w:space="0"/>
            </w:tcBorders>
          </w:tcPr>
          <w:p>
            <w:pPr>
              <w:pStyle w:val="16"/>
              <w:ind w:left="102"/>
              <w:jc w:val="both"/>
              <w:rPr>
                <w:rFonts w:ascii="宋体" w:hAnsi="宋体" w:cs="宋体"/>
                <w:sz w:val="18"/>
                <w:szCs w:val="18"/>
                <w:lang w:eastAsia="zh-CN"/>
              </w:rPr>
            </w:pPr>
          </w:p>
        </w:tc>
      </w:tr>
      <w:tr>
        <w:tblPrEx>
          <w:tblCellMar>
            <w:top w:w="0" w:type="dxa"/>
            <w:left w:w="0" w:type="dxa"/>
            <w:bottom w:w="0" w:type="dxa"/>
            <w:right w:w="0" w:type="dxa"/>
          </w:tblCellMar>
        </w:tblPrEx>
        <w:trPr>
          <w:trHeight w:val="339" w:hRule="exact"/>
        </w:trPr>
        <w:tc>
          <w:tcPr>
            <w:tcW w:w="1548" w:type="dxa"/>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r>
              <w:rPr>
                <w:rFonts w:hint="eastAsia" w:ascii="宋体" w:hAnsi="宋体" w:cs="宋体"/>
                <w:sz w:val="18"/>
                <w:szCs w:val="18"/>
              </w:rPr>
              <w:t>申请事项</w:t>
            </w:r>
          </w:p>
        </w:tc>
        <w:tc>
          <w:tcPr>
            <w:tcW w:w="6976" w:type="dxa"/>
            <w:gridSpan w:val="3"/>
            <w:tcBorders>
              <w:top w:val="single" w:color="000000" w:sz="4" w:space="0"/>
              <w:left w:val="single" w:color="000000" w:sz="4" w:space="0"/>
              <w:bottom w:val="single" w:color="000000" w:sz="4" w:space="0"/>
              <w:right w:val="single" w:color="000000" w:sz="4" w:space="0"/>
            </w:tcBorders>
          </w:tcPr>
          <w:p>
            <w:pPr>
              <w:pStyle w:val="16"/>
              <w:ind w:left="102"/>
              <w:jc w:val="both"/>
              <w:rPr>
                <w:rFonts w:ascii="宋体" w:hAnsi="宋体" w:cs="宋体"/>
                <w:sz w:val="18"/>
                <w:szCs w:val="18"/>
                <w:lang w:eastAsia="zh-CN"/>
              </w:rPr>
            </w:pPr>
          </w:p>
        </w:tc>
      </w:tr>
      <w:tr>
        <w:tblPrEx>
          <w:tblCellMar>
            <w:top w:w="0" w:type="dxa"/>
            <w:left w:w="0" w:type="dxa"/>
            <w:bottom w:w="0" w:type="dxa"/>
            <w:right w:w="0" w:type="dxa"/>
          </w:tblCellMar>
        </w:tblPrEx>
        <w:trPr>
          <w:trHeight w:val="305" w:hRule="exact"/>
        </w:trPr>
        <w:tc>
          <w:tcPr>
            <w:tcW w:w="1548" w:type="dxa"/>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r>
              <w:rPr>
                <w:rFonts w:hint="eastAsia" w:ascii="宋体" w:hAnsi="宋体" w:cs="宋体"/>
                <w:sz w:val="18"/>
                <w:szCs w:val="18"/>
              </w:rPr>
              <w:t>负责人</w:t>
            </w:r>
          </w:p>
        </w:tc>
        <w:tc>
          <w:tcPr>
            <w:tcW w:w="3197" w:type="dxa"/>
            <w:tcBorders>
              <w:top w:val="single" w:color="000000" w:sz="4" w:space="0"/>
              <w:left w:val="single" w:color="000000" w:sz="4" w:space="0"/>
              <w:bottom w:val="single" w:color="000000" w:sz="4" w:space="0"/>
              <w:right w:val="single" w:color="000000" w:sz="4" w:space="0"/>
            </w:tcBorders>
          </w:tcPr>
          <w:p>
            <w:pPr>
              <w:pStyle w:val="16"/>
              <w:ind w:left="3"/>
              <w:jc w:val="both"/>
              <w:rPr>
                <w:rFonts w:ascii="宋体" w:hAnsi="宋体" w:cs="宋体"/>
                <w:sz w:val="18"/>
                <w:szCs w:val="18"/>
              </w:rPr>
            </w:pPr>
          </w:p>
        </w:tc>
        <w:tc>
          <w:tcPr>
            <w:tcW w:w="1647" w:type="dxa"/>
            <w:tcBorders>
              <w:top w:val="single" w:color="000000" w:sz="4" w:space="0"/>
              <w:left w:val="single" w:color="000000" w:sz="4" w:space="0"/>
              <w:bottom w:val="single" w:color="000000" w:sz="4" w:space="0"/>
              <w:right w:val="single" w:color="000000" w:sz="4" w:space="0"/>
            </w:tcBorders>
          </w:tcPr>
          <w:p>
            <w:pPr>
              <w:pStyle w:val="16"/>
              <w:ind w:left="397"/>
              <w:jc w:val="both"/>
              <w:rPr>
                <w:rFonts w:ascii="宋体" w:hAnsi="宋体" w:cs="宋体"/>
                <w:sz w:val="18"/>
                <w:szCs w:val="18"/>
              </w:rPr>
            </w:pPr>
            <w:r>
              <w:rPr>
                <w:rFonts w:hint="eastAsia" w:ascii="宋体" w:hAnsi="宋体" w:cs="宋体"/>
                <w:sz w:val="18"/>
                <w:szCs w:val="18"/>
              </w:rPr>
              <w:t>联系人</w:t>
            </w:r>
          </w:p>
        </w:tc>
        <w:tc>
          <w:tcPr>
            <w:tcW w:w="2132" w:type="dxa"/>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p>
        </w:tc>
      </w:tr>
      <w:tr>
        <w:trPr>
          <w:trHeight w:val="308" w:hRule="exact"/>
        </w:trPr>
        <w:tc>
          <w:tcPr>
            <w:tcW w:w="1548" w:type="dxa"/>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r>
              <w:rPr>
                <w:rFonts w:hint="eastAsia" w:ascii="宋体" w:hAnsi="宋体" w:cs="宋体"/>
                <w:sz w:val="18"/>
                <w:szCs w:val="18"/>
              </w:rPr>
              <w:t>电话</w:t>
            </w:r>
          </w:p>
        </w:tc>
        <w:tc>
          <w:tcPr>
            <w:tcW w:w="3197" w:type="dxa"/>
            <w:tcBorders>
              <w:top w:val="single" w:color="000000" w:sz="4" w:space="0"/>
              <w:left w:val="single" w:color="000000" w:sz="4" w:space="0"/>
              <w:bottom w:val="single" w:color="000000" w:sz="4" w:space="0"/>
              <w:right w:val="single" w:color="000000" w:sz="4" w:space="0"/>
            </w:tcBorders>
          </w:tcPr>
          <w:p>
            <w:pPr>
              <w:pStyle w:val="16"/>
              <w:ind w:left="683"/>
              <w:jc w:val="both"/>
              <w:rPr>
                <w:rFonts w:ascii="宋体" w:hAnsi="宋体" w:cs="宋体"/>
                <w:sz w:val="18"/>
                <w:szCs w:val="18"/>
              </w:rPr>
            </w:pPr>
          </w:p>
        </w:tc>
        <w:tc>
          <w:tcPr>
            <w:tcW w:w="1647" w:type="dxa"/>
            <w:tcBorders>
              <w:top w:val="single" w:color="000000" w:sz="4" w:space="0"/>
              <w:left w:val="single" w:color="000000" w:sz="4" w:space="0"/>
              <w:bottom w:val="single" w:color="000000" w:sz="4" w:space="0"/>
              <w:right w:val="single" w:color="000000" w:sz="4" w:space="0"/>
            </w:tcBorders>
          </w:tcPr>
          <w:p>
            <w:pPr>
              <w:pStyle w:val="16"/>
              <w:ind w:left="537"/>
              <w:jc w:val="both"/>
              <w:rPr>
                <w:rFonts w:ascii="宋体" w:hAnsi="宋体" w:cs="宋体"/>
                <w:sz w:val="18"/>
                <w:szCs w:val="18"/>
              </w:rPr>
            </w:pPr>
            <w:r>
              <w:rPr>
                <w:rFonts w:hint="eastAsia" w:ascii="宋体" w:hAnsi="宋体" w:cs="宋体"/>
                <w:sz w:val="18"/>
                <w:szCs w:val="18"/>
              </w:rPr>
              <w:t>传真</w:t>
            </w:r>
          </w:p>
        </w:tc>
        <w:tc>
          <w:tcPr>
            <w:tcW w:w="2132" w:type="dxa"/>
            <w:tcBorders>
              <w:top w:val="single" w:color="000000" w:sz="4" w:space="0"/>
              <w:left w:val="single" w:color="000000" w:sz="4" w:space="0"/>
              <w:bottom w:val="single" w:color="000000" w:sz="4" w:space="0"/>
              <w:right w:val="single" w:color="000000" w:sz="4" w:space="0"/>
            </w:tcBorders>
          </w:tcPr>
          <w:p>
            <w:pPr>
              <w:pStyle w:val="16"/>
              <w:ind w:left="150"/>
              <w:jc w:val="both"/>
              <w:rPr>
                <w:rFonts w:ascii="宋体" w:hAnsi="宋体" w:cs="宋体"/>
                <w:sz w:val="18"/>
                <w:szCs w:val="18"/>
              </w:rPr>
            </w:pPr>
          </w:p>
        </w:tc>
      </w:tr>
      <w:tr>
        <w:tblPrEx>
          <w:tblCellMar>
            <w:top w:w="0" w:type="dxa"/>
            <w:left w:w="0" w:type="dxa"/>
            <w:bottom w:w="0" w:type="dxa"/>
            <w:right w:w="0" w:type="dxa"/>
          </w:tblCellMar>
        </w:tblPrEx>
        <w:trPr>
          <w:trHeight w:val="273" w:hRule="exact"/>
        </w:trPr>
        <w:tc>
          <w:tcPr>
            <w:tcW w:w="1548" w:type="dxa"/>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r>
              <w:rPr>
                <w:rFonts w:hint="eastAsia" w:ascii="宋体" w:hAnsi="宋体" w:cs="宋体"/>
                <w:sz w:val="18"/>
                <w:szCs w:val="18"/>
              </w:rPr>
              <w:t>通讯地址</w:t>
            </w:r>
          </w:p>
        </w:tc>
        <w:tc>
          <w:tcPr>
            <w:tcW w:w="3197" w:type="dxa"/>
            <w:tcBorders>
              <w:top w:val="single" w:color="000000" w:sz="4" w:space="0"/>
              <w:left w:val="single" w:color="000000" w:sz="4" w:space="0"/>
              <w:bottom w:val="single" w:color="000000" w:sz="4" w:space="0"/>
              <w:right w:val="single" w:color="000000" w:sz="4" w:space="0"/>
            </w:tcBorders>
          </w:tcPr>
          <w:p>
            <w:pPr>
              <w:pStyle w:val="16"/>
              <w:spacing w:line="140" w:lineRule="exact"/>
              <w:jc w:val="both"/>
              <w:rPr>
                <w:rFonts w:ascii="宋体" w:hAnsi="宋体" w:cs="宋体"/>
                <w:sz w:val="18"/>
                <w:szCs w:val="18"/>
                <w:lang w:eastAsia="zh-CN"/>
              </w:rPr>
            </w:pPr>
          </w:p>
          <w:p>
            <w:pPr>
              <w:pStyle w:val="16"/>
              <w:ind w:left="152"/>
              <w:jc w:val="both"/>
              <w:rPr>
                <w:rFonts w:ascii="宋体" w:hAnsi="宋体" w:cs="宋体"/>
                <w:sz w:val="18"/>
                <w:szCs w:val="18"/>
                <w:lang w:eastAsia="zh-CN"/>
              </w:rPr>
            </w:pPr>
          </w:p>
        </w:tc>
        <w:tc>
          <w:tcPr>
            <w:tcW w:w="1647" w:type="dxa"/>
            <w:tcBorders>
              <w:top w:val="single" w:color="000000" w:sz="4" w:space="0"/>
              <w:left w:val="single" w:color="000000" w:sz="4" w:space="0"/>
              <w:bottom w:val="single" w:color="000000" w:sz="4" w:space="0"/>
              <w:right w:val="single" w:color="000000" w:sz="4" w:space="0"/>
            </w:tcBorders>
          </w:tcPr>
          <w:p>
            <w:pPr>
              <w:pStyle w:val="16"/>
              <w:ind w:left="537"/>
              <w:jc w:val="both"/>
              <w:rPr>
                <w:rFonts w:ascii="宋体" w:hAnsi="宋体" w:cs="宋体"/>
                <w:sz w:val="18"/>
                <w:szCs w:val="18"/>
              </w:rPr>
            </w:pPr>
            <w:r>
              <w:rPr>
                <w:rFonts w:hint="eastAsia" w:ascii="宋体" w:hAnsi="宋体" w:cs="宋体"/>
                <w:sz w:val="18"/>
                <w:szCs w:val="18"/>
              </w:rPr>
              <w:t>邮编</w:t>
            </w:r>
          </w:p>
        </w:tc>
        <w:tc>
          <w:tcPr>
            <w:tcW w:w="2132" w:type="dxa"/>
            <w:tcBorders>
              <w:top w:val="single" w:color="000000" w:sz="4" w:space="0"/>
              <w:left w:val="single" w:color="000000" w:sz="4" w:space="0"/>
              <w:bottom w:val="single" w:color="000000" w:sz="4" w:space="0"/>
              <w:right w:val="single" w:color="000000" w:sz="4" w:space="0"/>
            </w:tcBorders>
          </w:tcPr>
          <w:p>
            <w:pPr>
              <w:pStyle w:val="16"/>
              <w:ind w:left="639"/>
              <w:jc w:val="both"/>
              <w:rPr>
                <w:rFonts w:ascii="宋体" w:hAnsi="宋体" w:cs="宋体"/>
                <w:sz w:val="18"/>
                <w:szCs w:val="18"/>
              </w:rPr>
            </w:pPr>
          </w:p>
        </w:tc>
      </w:tr>
      <w:tr>
        <w:tblPrEx>
          <w:tblCellMar>
            <w:top w:w="0" w:type="dxa"/>
            <w:left w:w="0" w:type="dxa"/>
            <w:bottom w:w="0" w:type="dxa"/>
            <w:right w:w="0" w:type="dxa"/>
          </w:tblCellMar>
        </w:tblPrEx>
        <w:trPr>
          <w:trHeight w:val="288" w:hRule="exact"/>
        </w:trPr>
        <w:tc>
          <w:tcPr>
            <w:tcW w:w="1548" w:type="dxa"/>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r>
              <w:rPr>
                <w:rFonts w:hint="eastAsia" w:ascii="宋体" w:hAnsi="宋体" w:cs="宋体"/>
                <w:sz w:val="18"/>
                <w:szCs w:val="18"/>
              </w:rPr>
              <w:t>项目地址</w:t>
            </w:r>
          </w:p>
        </w:tc>
        <w:tc>
          <w:tcPr>
            <w:tcW w:w="6976" w:type="dxa"/>
            <w:gridSpan w:val="3"/>
            <w:tcBorders>
              <w:top w:val="single" w:color="000000" w:sz="4" w:space="0"/>
              <w:left w:val="single" w:color="000000" w:sz="4" w:space="0"/>
              <w:bottom w:val="single" w:color="000000" w:sz="4" w:space="0"/>
              <w:right w:val="single" w:color="000000" w:sz="4" w:space="0"/>
            </w:tcBorders>
          </w:tcPr>
          <w:p>
            <w:pPr>
              <w:pStyle w:val="16"/>
              <w:ind w:left="102"/>
              <w:jc w:val="both"/>
              <w:rPr>
                <w:rFonts w:ascii="宋体" w:hAnsi="宋体" w:cs="宋体"/>
                <w:sz w:val="18"/>
                <w:szCs w:val="18"/>
                <w:lang w:eastAsia="zh-CN"/>
              </w:rPr>
            </w:pPr>
          </w:p>
        </w:tc>
      </w:tr>
      <w:tr>
        <w:tblPrEx>
          <w:tblCellMar>
            <w:top w:w="0" w:type="dxa"/>
            <w:left w:w="0" w:type="dxa"/>
            <w:bottom w:w="0" w:type="dxa"/>
            <w:right w:w="0" w:type="dxa"/>
          </w:tblCellMar>
        </w:tblPrEx>
        <w:trPr>
          <w:trHeight w:val="5212" w:hRule="exact"/>
        </w:trPr>
        <w:tc>
          <w:tcPr>
            <w:tcW w:w="8524" w:type="dxa"/>
            <w:gridSpan w:val="4"/>
            <w:tcBorders>
              <w:top w:val="single" w:color="000000" w:sz="4" w:space="0"/>
              <w:left w:val="single" w:color="000000" w:sz="4" w:space="0"/>
              <w:bottom w:val="single" w:color="000000" w:sz="4" w:space="0"/>
              <w:right w:val="single" w:color="000000" w:sz="4" w:space="0"/>
            </w:tcBorders>
          </w:tcPr>
          <w:p>
            <w:pPr>
              <w:pStyle w:val="16"/>
              <w:jc w:val="both"/>
              <w:rPr>
                <w:rFonts w:ascii="宋体" w:hAnsi="宋体" w:cs="宋体"/>
                <w:sz w:val="18"/>
                <w:szCs w:val="18"/>
              </w:rPr>
            </w:pPr>
            <w:r>
              <w:rPr>
                <w:rFonts w:hint="eastAsia" w:ascii="宋体" w:hAnsi="宋体" w:cs="宋体"/>
                <w:sz w:val="18"/>
                <w:szCs w:val="18"/>
              </w:rPr>
              <w:t>项目概</w:t>
            </w:r>
            <w:r>
              <w:rPr>
                <w:rFonts w:hint="eastAsia" w:ascii="宋体" w:hAnsi="宋体" w:cs="宋体"/>
                <w:spacing w:val="-3"/>
                <w:sz w:val="18"/>
                <w:szCs w:val="18"/>
              </w:rPr>
              <w:t>况</w:t>
            </w:r>
            <w:r>
              <w:rPr>
                <w:rFonts w:hint="eastAsia" w:ascii="宋体" w:hAnsi="宋体" w:cs="宋体"/>
                <w:sz w:val="18"/>
                <w:szCs w:val="18"/>
              </w:rPr>
              <w:t>：</w:t>
            </w:r>
          </w:p>
          <w:p>
            <w:pPr>
              <w:pStyle w:val="16"/>
              <w:spacing w:line="399" w:lineRule="exact"/>
              <w:jc w:val="both"/>
              <w:rPr>
                <w:rFonts w:ascii="宋体" w:hAnsi="宋体" w:cs="宋体"/>
                <w:sz w:val="18"/>
                <w:szCs w:val="18"/>
                <w:lang w:eastAsia="zh-CN"/>
              </w:rPr>
            </w:pPr>
          </w:p>
          <w:p>
            <w:pPr>
              <w:pStyle w:val="16"/>
              <w:spacing w:line="399" w:lineRule="exact"/>
              <w:ind w:left="102"/>
              <w:jc w:val="both"/>
              <w:rPr>
                <w:rFonts w:ascii="宋体" w:hAnsi="宋体" w:cs="宋体"/>
                <w:sz w:val="18"/>
                <w:szCs w:val="18"/>
                <w:lang w:eastAsia="zh-CN"/>
              </w:rPr>
            </w:pPr>
          </w:p>
          <w:p>
            <w:pPr>
              <w:pStyle w:val="16"/>
              <w:spacing w:line="399" w:lineRule="exact"/>
              <w:ind w:left="102"/>
              <w:jc w:val="both"/>
              <w:rPr>
                <w:rFonts w:ascii="宋体" w:hAnsi="宋体" w:cs="宋体"/>
                <w:sz w:val="18"/>
                <w:szCs w:val="18"/>
                <w:lang w:eastAsia="zh-CN"/>
              </w:rPr>
            </w:pPr>
          </w:p>
          <w:p>
            <w:pPr>
              <w:pStyle w:val="16"/>
              <w:spacing w:line="399" w:lineRule="exact"/>
              <w:ind w:left="102"/>
              <w:jc w:val="both"/>
              <w:rPr>
                <w:rFonts w:ascii="宋体" w:hAnsi="宋体" w:cs="宋体"/>
                <w:sz w:val="18"/>
                <w:szCs w:val="18"/>
                <w:lang w:eastAsia="zh-CN"/>
              </w:rPr>
            </w:pPr>
          </w:p>
          <w:p>
            <w:pPr>
              <w:pStyle w:val="16"/>
              <w:spacing w:line="399" w:lineRule="exact"/>
              <w:ind w:left="102"/>
              <w:jc w:val="both"/>
              <w:rPr>
                <w:rFonts w:ascii="宋体" w:hAnsi="宋体" w:cs="宋体"/>
                <w:sz w:val="18"/>
                <w:szCs w:val="18"/>
                <w:lang w:eastAsia="zh-CN"/>
              </w:rPr>
            </w:pPr>
          </w:p>
          <w:p>
            <w:pPr>
              <w:pStyle w:val="16"/>
              <w:spacing w:line="401" w:lineRule="exact"/>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p>
            <w:pPr>
              <w:pStyle w:val="16"/>
              <w:spacing w:line="401" w:lineRule="exact"/>
              <w:ind w:left="102"/>
              <w:jc w:val="both"/>
              <w:rPr>
                <w:rFonts w:ascii="宋体" w:hAnsi="宋体" w:cs="宋体"/>
                <w:sz w:val="18"/>
                <w:szCs w:val="18"/>
                <w:lang w:eastAsia="zh-CN"/>
              </w:rPr>
            </w:pPr>
          </w:p>
        </w:tc>
      </w:tr>
      <w:tr>
        <w:tblPrEx>
          <w:tblCellMar>
            <w:top w:w="0" w:type="dxa"/>
            <w:left w:w="0" w:type="dxa"/>
            <w:bottom w:w="0" w:type="dxa"/>
            <w:right w:w="0" w:type="dxa"/>
          </w:tblCellMar>
        </w:tblPrEx>
        <w:trPr>
          <w:trHeight w:val="547" w:hRule="exact"/>
        </w:trPr>
        <w:tc>
          <w:tcPr>
            <w:tcW w:w="8524" w:type="dxa"/>
            <w:gridSpan w:val="4"/>
            <w:tcBorders>
              <w:top w:val="single" w:color="000000" w:sz="4" w:space="0"/>
              <w:left w:val="single" w:color="000000" w:sz="4" w:space="0"/>
              <w:bottom w:val="single" w:color="000000" w:sz="4" w:space="0"/>
              <w:right w:val="single" w:color="000000" w:sz="4" w:space="0"/>
            </w:tcBorders>
          </w:tcPr>
          <w:p>
            <w:pPr>
              <w:pStyle w:val="16"/>
              <w:spacing w:before="55" w:line="302" w:lineRule="auto"/>
              <w:ind w:left="661" w:right="100" w:hanging="420"/>
              <w:jc w:val="both"/>
              <w:rPr>
                <w:rFonts w:ascii="宋体" w:hAnsi="宋体" w:cs="宋体"/>
                <w:sz w:val="18"/>
                <w:szCs w:val="18"/>
                <w:lang w:eastAsia="zh-CN"/>
              </w:rPr>
            </w:pPr>
            <w:r>
              <w:rPr>
                <w:rFonts w:hint="eastAsia" w:ascii="宋体" w:hAnsi="宋体" w:cs="宋体"/>
                <w:sz w:val="18"/>
                <w:szCs w:val="18"/>
                <w:lang w:eastAsia="zh-CN"/>
              </w:rPr>
              <w:t>装卸、</w:t>
            </w:r>
            <w:r>
              <w:rPr>
                <w:rFonts w:hint="eastAsia" w:ascii="宋体" w:hAnsi="宋体" w:cs="宋体"/>
                <w:spacing w:val="-3"/>
                <w:sz w:val="18"/>
                <w:szCs w:val="18"/>
                <w:lang w:eastAsia="zh-CN"/>
              </w:rPr>
              <w:t>储</w:t>
            </w:r>
            <w:r>
              <w:rPr>
                <w:rFonts w:hint="eastAsia" w:ascii="宋体" w:hAnsi="宋体" w:cs="宋体"/>
                <w:sz w:val="18"/>
                <w:szCs w:val="18"/>
                <w:lang w:eastAsia="zh-CN"/>
              </w:rPr>
              <w:t>存主</w:t>
            </w:r>
            <w:r>
              <w:rPr>
                <w:rFonts w:hint="eastAsia" w:ascii="宋体" w:hAnsi="宋体" w:cs="宋体"/>
                <w:spacing w:val="-3"/>
                <w:sz w:val="18"/>
                <w:szCs w:val="18"/>
                <w:lang w:eastAsia="zh-CN"/>
              </w:rPr>
              <w:t>要危</w:t>
            </w:r>
            <w:r>
              <w:rPr>
                <w:rFonts w:hint="eastAsia" w:ascii="宋体" w:hAnsi="宋体" w:cs="宋体"/>
                <w:sz w:val="18"/>
                <w:szCs w:val="18"/>
                <w:lang w:eastAsia="zh-CN"/>
              </w:rPr>
              <w:t>险货物</w:t>
            </w:r>
            <w:r>
              <w:rPr>
                <w:rFonts w:hint="eastAsia" w:ascii="宋体" w:hAnsi="宋体" w:cs="宋体"/>
                <w:spacing w:val="-3"/>
                <w:sz w:val="18"/>
                <w:szCs w:val="18"/>
                <w:lang w:eastAsia="zh-CN"/>
              </w:rPr>
              <w:t>品</w:t>
            </w:r>
            <w:r>
              <w:rPr>
                <w:rFonts w:hint="eastAsia" w:ascii="宋体" w:hAnsi="宋体" w:cs="宋体"/>
                <w:sz w:val="18"/>
                <w:szCs w:val="18"/>
                <w:lang w:eastAsia="zh-CN"/>
              </w:rPr>
              <w:t>名（</w:t>
            </w:r>
            <w:r>
              <w:rPr>
                <w:rFonts w:hint="eastAsia" w:ascii="宋体" w:hAnsi="宋体" w:cs="宋体"/>
                <w:spacing w:val="-3"/>
                <w:sz w:val="18"/>
                <w:szCs w:val="18"/>
                <w:lang w:eastAsia="zh-CN"/>
              </w:rPr>
              <w:t>集装</w:t>
            </w:r>
            <w:r>
              <w:rPr>
                <w:rFonts w:hint="eastAsia" w:ascii="宋体" w:hAnsi="宋体" w:cs="宋体"/>
                <w:sz w:val="18"/>
                <w:szCs w:val="18"/>
                <w:lang w:eastAsia="zh-CN"/>
              </w:rPr>
              <w:t>箱和包</w:t>
            </w:r>
            <w:r>
              <w:rPr>
                <w:rFonts w:hint="eastAsia" w:ascii="宋体" w:hAnsi="宋体" w:cs="宋体"/>
                <w:spacing w:val="-3"/>
                <w:sz w:val="18"/>
                <w:szCs w:val="18"/>
                <w:lang w:eastAsia="zh-CN"/>
              </w:rPr>
              <w:t>装</w:t>
            </w:r>
            <w:r>
              <w:rPr>
                <w:rFonts w:hint="eastAsia" w:ascii="宋体" w:hAnsi="宋体" w:cs="宋体"/>
                <w:sz w:val="18"/>
                <w:szCs w:val="18"/>
                <w:lang w:eastAsia="zh-CN"/>
              </w:rPr>
              <w:t>货物</w:t>
            </w:r>
            <w:r>
              <w:rPr>
                <w:rFonts w:hint="eastAsia" w:ascii="宋体" w:hAnsi="宋体" w:cs="宋体"/>
                <w:spacing w:val="-3"/>
                <w:sz w:val="18"/>
                <w:szCs w:val="18"/>
                <w:lang w:eastAsia="zh-CN"/>
              </w:rPr>
              <w:t>载明</w:t>
            </w:r>
            <w:r>
              <w:rPr>
                <w:rFonts w:hint="eastAsia" w:ascii="宋体" w:hAnsi="宋体" w:cs="宋体"/>
                <w:sz w:val="18"/>
                <w:szCs w:val="18"/>
                <w:lang w:eastAsia="zh-CN"/>
              </w:rPr>
              <w:t>到项别）：</w:t>
            </w:r>
          </w:p>
          <w:p>
            <w:pPr>
              <w:pStyle w:val="16"/>
              <w:spacing w:before="55" w:line="302" w:lineRule="auto"/>
              <w:ind w:left="661" w:right="100" w:hanging="420"/>
              <w:jc w:val="both"/>
              <w:rPr>
                <w:rFonts w:ascii="宋体" w:hAnsi="宋体" w:cs="宋体"/>
                <w:sz w:val="18"/>
                <w:szCs w:val="18"/>
                <w:lang w:eastAsia="zh-CN"/>
              </w:rPr>
            </w:pPr>
          </w:p>
          <w:p>
            <w:pPr>
              <w:pStyle w:val="16"/>
              <w:spacing w:before="55" w:line="302" w:lineRule="auto"/>
              <w:ind w:left="661" w:right="100" w:hanging="420"/>
              <w:jc w:val="both"/>
              <w:rPr>
                <w:rFonts w:ascii="宋体" w:hAnsi="宋体" w:cs="宋体"/>
                <w:sz w:val="18"/>
                <w:szCs w:val="18"/>
                <w:lang w:eastAsia="zh-CN"/>
              </w:rPr>
            </w:pPr>
          </w:p>
          <w:p>
            <w:pPr>
              <w:pStyle w:val="16"/>
              <w:spacing w:before="55" w:line="302" w:lineRule="auto"/>
              <w:ind w:left="661" w:right="100" w:hanging="420"/>
              <w:jc w:val="both"/>
              <w:rPr>
                <w:rFonts w:ascii="宋体" w:hAnsi="宋体" w:cs="宋体"/>
                <w:sz w:val="18"/>
                <w:szCs w:val="18"/>
                <w:lang w:eastAsia="zh-CN"/>
              </w:rPr>
            </w:pPr>
          </w:p>
        </w:tc>
      </w:tr>
      <w:tr>
        <w:tblPrEx>
          <w:tblCellMar>
            <w:top w:w="0" w:type="dxa"/>
            <w:left w:w="0" w:type="dxa"/>
            <w:bottom w:w="0" w:type="dxa"/>
            <w:right w:w="0" w:type="dxa"/>
          </w:tblCellMar>
        </w:tblPrEx>
        <w:trPr>
          <w:trHeight w:val="851" w:hRule="exact"/>
        </w:trPr>
        <w:tc>
          <w:tcPr>
            <w:tcW w:w="8524" w:type="dxa"/>
            <w:gridSpan w:val="4"/>
            <w:tcBorders>
              <w:top w:val="single" w:color="000000" w:sz="4" w:space="0"/>
              <w:left w:val="single" w:color="000000" w:sz="4" w:space="0"/>
              <w:bottom w:val="single" w:color="000000" w:sz="4" w:space="0"/>
              <w:right w:val="single" w:color="000000" w:sz="4" w:space="0"/>
            </w:tcBorders>
          </w:tcPr>
          <w:p>
            <w:pPr>
              <w:pStyle w:val="16"/>
              <w:spacing w:before="40" w:line="301" w:lineRule="auto"/>
              <w:ind w:left="661" w:right="3790" w:hanging="420"/>
              <w:jc w:val="both"/>
              <w:rPr>
                <w:rFonts w:ascii="宋体" w:hAnsi="宋体" w:cs="宋体"/>
                <w:sz w:val="18"/>
                <w:szCs w:val="18"/>
                <w:lang w:eastAsia="zh-CN"/>
              </w:rPr>
            </w:pPr>
            <w:r>
              <w:rPr>
                <w:rFonts w:hint="eastAsia" w:ascii="宋体" w:hAnsi="宋体" w:cs="宋体"/>
                <w:sz w:val="18"/>
                <w:szCs w:val="18"/>
                <w:lang w:eastAsia="zh-CN"/>
              </w:rPr>
              <w:t>申请材</w:t>
            </w:r>
            <w:r>
              <w:rPr>
                <w:rFonts w:hint="eastAsia" w:ascii="宋体" w:hAnsi="宋体" w:cs="宋体"/>
                <w:spacing w:val="-3"/>
                <w:sz w:val="18"/>
                <w:szCs w:val="18"/>
                <w:lang w:eastAsia="zh-CN"/>
              </w:rPr>
              <w:t>料</w:t>
            </w:r>
            <w:r>
              <w:rPr>
                <w:rFonts w:hint="eastAsia" w:ascii="宋体" w:hAnsi="宋体" w:cs="宋体"/>
                <w:sz w:val="18"/>
                <w:szCs w:val="18"/>
                <w:lang w:eastAsia="zh-CN"/>
              </w:rPr>
              <w:t>目录</w:t>
            </w:r>
            <w:r>
              <w:rPr>
                <w:rFonts w:hint="eastAsia" w:ascii="宋体" w:hAnsi="宋体" w:cs="宋体"/>
                <w:spacing w:val="-3"/>
                <w:sz w:val="18"/>
                <w:szCs w:val="18"/>
                <w:lang w:eastAsia="zh-CN"/>
              </w:rPr>
              <w:t>（具</w:t>
            </w:r>
            <w:r>
              <w:rPr>
                <w:rFonts w:hint="eastAsia" w:ascii="宋体" w:hAnsi="宋体" w:cs="宋体"/>
                <w:sz w:val="18"/>
                <w:szCs w:val="18"/>
                <w:lang w:eastAsia="zh-CN"/>
              </w:rPr>
              <w:t>体申请</w:t>
            </w:r>
            <w:r>
              <w:rPr>
                <w:rFonts w:hint="eastAsia" w:ascii="宋体" w:hAnsi="宋体" w:cs="宋体"/>
                <w:spacing w:val="-3"/>
                <w:sz w:val="18"/>
                <w:szCs w:val="18"/>
                <w:lang w:eastAsia="zh-CN"/>
              </w:rPr>
              <w:t>材</w:t>
            </w:r>
            <w:r>
              <w:rPr>
                <w:rFonts w:hint="eastAsia" w:ascii="宋体" w:hAnsi="宋体" w:cs="宋体"/>
                <w:sz w:val="18"/>
                <w:szCs w:val="18"/>
                <w:lang w:eastAsia="zh-CN"/>
              </w:rPr>
              <w:t>料附</w:t>
            </w:r>
            <w:r>
              <w:rPr>
                <w:rFonts w:hint="eastAsia" w:ascii="宋体" w:hAnsi="宋体" w:cs="宋体"/>
                <w:spacing w:val="-3"/>
                <w:sz w:val="18"/>
                <w:szCs w:val="18"/>
                <w:lang w:eastAsia="zh-CN"/>
              </w:rPr>
              <w:t>后</w:t>
            </w:r>
            <w:r>
              <w:rPr>
                <w:rFonts w:hint="eastAsia" w:ascii="宋体" w:hAnsi="宋体" w:cs="宋体"/>
                <w:sz w:val="18"/>
                <w:szCs w:val="18"/>
                <w:lang w:eastAsia="zh-CN"/>
              </w:rPr>
              <w:t>）</w:t>
            </w:r>
          </w:p>
          <w:p>
            <w:pPr>
              <w:pStyle w:val="16"/>
              <w:spacing w:before="40"/>
              <w:ind w:firstLine="3420" w:firstLineChars="1900"/>
              <w:jc w:val="both"/>
              <w:rPr>
                <w:rFonts w:ascii="宋体" w:hAnsi="宋体" w:cs="宋体"/>
                <w:sz w:val="18"/>
                <w:szCs w:val="18"/>
                <w:lang w:eastAsia="zh-CN"/>
              </w:rPr>
            </w:pPr>
          </w:p>
          <w:p>
            <w:pPr>
              <w:pStyle w:val="16"/>
              <w:spacing w:before="40"/>
              <w:jc w:val="both"/>
              <w:rPr>
                <w:rFonts w:ascii="宋体" w:hAnsi="宋体" w:cs="宋体"/>
                <w:sz w:val="18"/>
                <w:szCs w:val="18"/>
                <w:lang w:eastAsia="zh-CN"/>
              </w:rPr>
            </w:pPr>
          </w:p>
          <w:p>
            <w:pPr>
              <w:pStyle w:val="16"/>
              <w:spacing w:before="40"/>
              <w:ind w:firstLine="6480" w:firstLineChars="3600"/>
              <w:jc w:val="both"/>
              <w:rPr>
                <w:rFonts w:ascii="宋体" w:hAnsi="宋体" w:cs="宋体"/>
                <w:sz w:val="18"/>
                <w:szCs w:val="18"/>
                <w:lang w:eastAsia="zh-CN"/>
              </w:rPr>
            </w:pPr>
            <w:r>
              <w:rPr>
                <w:rFonts w:hint="eastAsia" w:ascii="宋体" w:hAnsi="宋体" w:cs="宋体"/>
                <w:sz w:val="18"/>
                <w:szCs w:val="18"/>
                <w:lang w:eastAsia="zh-CN"/>
              </w:rPr>
              <w:t>申请单</w:t>
            </w:r>
            <w:r>
              <w:rPr>
                <w:rFonts w:hint="eastAsia" w:ascii="宋体" w:hAnsi="宋体" w:cs="宋体"/>
                <w:spacing w:val="-3"/>
                <w:sz w:val="18"/>
                <w:szCs w:val="18"/>
                <w:lang w:eastAsia="zh-CN"/>
              </w:rPr>
              <w:t>位</w:t>
            </w:r>
            <w:r>
              <w:rPr>
                <w:rFonts w:hint="eastAsia" w:ascii="宋体" w:hAnsi="宋体" w:cs="宋体"/>
                <w:sz w:val="18"/>
                <w:szCs w:val="18"/>
                <w:lang w:eastAsia="zh-CN"/>
              </w:rPr>
              <w:t>（签</w:t>
            </w:r>
            <w:r>
              <w:rPr>
                <w:rFonts w:hint="eastAsia" w:ascii="宋体" w:hAnsi="宋体" w:cs="宋体"/>
                <w:spacing w:val="-3"/>
                <w:sz w:val="18"/>
                <w:szCs w:val="18"/>
                <w:lang w:eastAsia="zh-CN"/>
              </w:rPr>
              <w:t>章）</w:t>
            </w:r>
            <w:r>
              <w:rPr>
                <w:rFonts w:hint="eastAsia" w:ascii="宋体" w:hAnsi="宋体" w:cs="宋体"/>
                <w:sz w:val="18"/>
                <w:szCs w:val="18"/>
                <w:lang w:eastAsia="zh-CN"/>
              </w:rPr>
              <w:t>：</w:t>
            </w:r>
          </w:p>
          <w:p>
            <w:pPr>
              <w:pStyle w:val="16"/>
              <w:spacing w:before="8" w:line="260" w:lineRule="exact"/>
              <w:jc w:val="both"/>
              <w:rPr>
                <w:rFonts w:ascii="宋体" w:hAnsi="宋体" w:cs="宋体"/>
                <w:sz w:val="18"/>
                <w:szCs w:val="18"/>
                <w:lang w:eastAsia="zh-CN"/>
              </w:rPr>
            </w:pPr>
          </w:p>
          <w:p>
            <w:pPr>
              <w:pStyle w:val="16"/>
              <w:ind w:left="661"/>
              <w:jc w:val="both"/>
              <w:rPr>
                <w:rFonts w:ascii="宋体" w:hAnsi="宋体" w:cs="宋体"/>
                <w:sz w:val="18"/>
                <w:szCs w:val="18"/>
                <w:lang w:eastAsia="zh-CN"/>
              </w:rPr>
            </w:pPr>
            <w:r>
              <w:rPr>
                <w:rFonts w:hint="eastAsia" w:ascii="宋体" w:hAnsi="宋体" w:cs="宋体"/>
                <w:sz w:val="18"/>
                <w:szCs w:val="18"/>
                <w:lang w:eastAsia="zh-CN"/>
              </w:rPr>
              <w:t>年  月  日</w:t>
            </w:r>
          </w:p>
        </w:tc>
      </w:tr>
      <w:tr>
        <w:tblPrEx>
          <w:tblCellMar>
            <w:top w:w="0" w:type="dxa"/>
            <w:left w:w="0" w:type="dxa"/>
            <w:bottom w:w="0" w:type="dxa"/>
            <w:right w:w="0" w:type="dxa"/>
          </w:tblCellMar>
        </w:tblPrEx>
        <w:trPr>
          <w:trHeight w:val="2436" w:hRule="exact"/>
        </w:trPr>
        <w:tc>
          <w:tcPr>
            <w:tcW w:w="8524" w:type="dxa"/>
            <w:gridSpan w:val="4"/>
            <w:tcBorders>
              <w:top w:val="single" w:color="000000" w:sz="4" w:space="0"/>
              <w:left w:val="single" w:color="000000" w:sz="4" w:space="0"/>
              <w:bottom w:val="single" w:color="000000" w:sz="4" w:space="0"/>
              <w:right w:val="single" w:color="000000" w:sz="4" w:space="0"/>
            </w:tcBorders>
          </w:tcPr>
          <w:p>
            <w:pPr>
              <w:pStyle w:val="16"/>
              <w:spacing w:before="40"/>
              <w:ind w:left="102"/>
              <w:jc w:val="both"/>
              <w:rPr>
                <w:rFonts w:ascii="宋体" w:hAnsi="宋体" w:cs="宋体"/>
                <w:sz w:val="18"/>
                <w:szCs w:val="18"/>
                <w:lang w:eastAsia="zh-CN"/>
              </w:rPr>
            </w:pPr>
          </w:p>
          <w:p>
            <w:pPr>
              <w:pStyle w:val="16"/>
              <w:spacing w:before="40"/>
              <w:ind w:firstLine="3420" w:firstLineChars="1900"/>
              <w:jc w:val="both"/>
              <w:rPr>
                <w:rFonts w:ascii="宋体" w:hAnsi="宋体" w:cs="宋体"/>
                <w:sz w:val="18"/>
                <w:szCs w:val="18"/>
                <w:lang w:eastAsia="zh-CN"/>
              </w:rPr>
            </w:pPr>
          </w:p>
          <w:p>
            <w:pPr>
              <w:pStyle w:val="16"/>
              <w:spacing w:before="40"/>
              <w:ind w:firstLine="3420" w:firstLineChars="1900"/>
              <w:jc w:val="both"/>
              <w:rPr>
                <w:rFonts w:ascii="宋体" w:hAnsi="宋体" w:cs="宋体"/>
                <w:sz w:val="18"/>
                <w:szCs w:val="18"/>
                <w:lang w:eastAsia="zh-CN"/>
              </w:rPr>
            </w:pPr>
          </w:p>
          <w:p>
            <w:pPr>
              <w:pStyle w:val="16"/>
              <w:spacing w:before="40"/>
              <w:jc w:val="both"/>
              <w:rPr>
                <w:rFonts w:ascii="宋体" w:hAnsi="宋体" w:cs="宋体"/>
                <w:sz w:val="18"/>
                <w:szCs w:val="18"/>
                <w:lang w:eastAsia="zh-CN"/>
              </w:rPr>
            </w:pPr>
          </w:p>
          <w:p>
            <w:pPr>
              <w:pStyle w:val="16"/>
              <w:spacing w:before="40"/>
              <w:ind w:firstLine="5760" w:firstLineChars="3200"/>
              <w:jc w:val="both"/>
              <w:rPr>
                <w:rFonts w:ascii="宋体" w:hAnsi="宋体" w:cs="宋体"/>
                <w:sz w:val="18"/>
                <w:szCs w:val="18"/>
                <w:lang w:eastAsia="zh-CN"/>
              </w:rPr>
            </w:pPr>
            <w:r>
              <w:rPr>
                <w:rFonts w:hint="eastAsia" w:ascii="宋体" w:hAnsi="宋体" w:cs="宋体"/>
                <w:sz w:val="18"/>
                <w:szCs w:val="18"/>
                <w:lang w:eastAsia="zh-CN"/>
              </w:rPr>
              <w:t>申请单</w:t>
            </w:r>
            <w:r>
              <w:rPr>
                <w:rFonts w:hint="eastAsia" w:ascii="宋体" w:hAnsi="宋体" w:cs="宋体"/>
                <w:spacing w:val="-3"/>
                <w:sz w:val="18"/>
                <w:szCs w:val="18"/>
                <w:lang w:eastAsia="zh-CN"/>
              </w:rPr>
              <w:t>位</w:t>
            </w:r>
            <w:r>
              <w:rPr>
                <w:rFonts w:hint="eastAsia" w:ascii="宋体" w:hAnsi="宋体" w:cs="宋体"/>
                <w:sz w:val="18"/>
                <w:szCs w:val="18"/>
                <w:lang w:eastAsia="zh-CN"/>
              </w:rPr>
              <w:t>（签</w:t>
            </w:r>
            <w:r>
              <w:rPr>
                <w:rFonts w:hint="eastAsia" w:ascii="宋体" w:hAnsi="宋体" w:cs="宋体"/>
                <w:spacing w:val="-3"/>
                <w:sz w:val="18"/>
                <w:szCs w:val="18"/>
                <w:lang w:eastAsia="zh-CN"/>
              </w:rPr>
              <w:t>章）</w:t>
            </w:r>
            <w:r>
              <w:rPr>
                <w:rFonts w:hint="eastAsia" w:ascii="宋体" w:hAnsi="宋体" w:cs="宋体"/>
                <w:sz w:val="18"/>
                <w:szCs w:val="18"/>
                <w:lang w:eastAsia="zh-CN"/>
              </w:rPr>
              <w:t>：</w:t>
            </w:r>
          </w:p>
          <w:p>
            <w:pPr>
              <w:pStyle w:val="16"/>
              <w:spacing w:before="8" w:line="260" w:lineRule="exact"/>
              <w:jc w:val="both"/>
              <w:rPr>
                <w:rFonts w:ascii="宋体" w:hAnsi="宋体" w:cs="宋体"/>
                <w:sz w:val="18"/>
                <w:szCs w:val="18"/>
                <w:lang w:eastAsia="zh-CN"/>
              </w:rPr>
            </w:pPr>
          </w:p>
          <w:p>
            <w:pPr>
              <w:pStyle w:val="16"/>
              <w:ind w:right="356" w:firstLine="6300" w:firstLineChars="3500"/>
              <w:jc w:val="both"/>
              <w:rPr>
                <w:rFonts w:ascii="宋体" w:hAnsi="宋体" w:cs="宋体"/>
                <w:sz w:val="18"/>
                <w:szCs w:val="18"/>
                <w:lang w:eastAsia="zh-CN"/>
              </w:rPr>
            </w:pPr>
            <w:r>
              <w:rPr>
                <w:rFonts w:hint="eastAsia" w:ascii="宋体" w:hAnsi="宋体" w:cs="宋体"/>
                <w:sz w:val="18"/>
                <w:szCs w:val="18"/>
                <w:lang w:eastAsia="zh-CN"/>
              </w:rPr>
              <w:t>年  月  日</w:t>
            </w:r>
          </w:p>
        </w:tc>
      </w:tr>
    </w:tbl>
    <w:p/>
    <w:p/>
    <w:p/>
    <w:p>
      <w:pPr>
        <w:ind w:firstLine="2310" w:firstLineChars="1100"/>
        <w:jc w:val="left"/>
        <w:rPr>
          <w:rFonts w:ascii="黑体" w:hAnsi="黑体" w:eastAsia="黑体" w:cs="宋体"/>
          <w:szCs w:val="21"/>
        </w:rPr>
      </w:pPr>
    </w:p>
    <w:p>
      <w:pPr>
        <w:ind w:firstLine="2310" w:firstLineChars="1100"/>
        <w:jc w:val="left"/>
        <w:rPr>
          <w:rFonts w:ascii="黑体" w:hAnsi="黑体" w:eastAsia="黑体" w:cs="宋体"/>
          <w:szCs w:val="21"/>
        </w:rPr>
      </w:pPr>
    </w:p>
    <w:p>
      <w:pPr>
        <w:ind w:firstLine="2310" w:firstLineChars="1100"/>
        <w:jc w:val="left"/>
        <w:rPr>
          <w:rFonts w:ascii="黑体" w:hAnsi="黑体" w:eastAsia="黑体" w:cs="宋体"/>
          <w:szCs w:val="21"/>
        </w:rPr>
      </w:pPr>
    </w:p>
    <w:p>
      <w:pPr>
        <w:ind w:firstLine="2310" w:firstLineChars="1100"/>
        <w:jc w:val="left"/>
        <w:rPr>
          <w:rFonts w:ascii="黑体" w:hAnsi="黑体" w:eastAsia="黑体" w:cs="宋体"/>
          <w:szCs w:val="21"/>
        </w:rPr>
      </w:pPr>
    </w:p>
    <w:p>
      <w:pPr>
        <w:ind w:firstLine="2310" w:firstLineChars="1100"/>
        <w:jc w:val="left"/>
        <w:rPr>
          <w:rFonts w:ascii="黑体" w:hAnsi="黑体" w:eastAsia="黑体" w:cs="宋体"/>
          <w:szCs w:val="21"/>
        </w:rPr>
      </w:pPr>
      <w:r>
        <w:rPr>
          <w:rFonts w:hint="eastAsia" w:ascii="黑体" w:hAnsi="黑体" w:eastAsia="黑体" w:cs="宋体"/>
          <w:szCs w:val="21"/>
        </w:rPr>
        <w:t>附件2：港口项目申请书示范文本</w:t>
      </w:r>
    </w:p>
    <w:p/>
    <w:p>
      <w:pPr>
        <w:spacing w:line="533" w:lineRule="exact"/>
        <w:jc w:val="center"/>
        <w:rPr>
          <w:rFonts w:ascii="黑体" w:hAnsi="黑体" w:eastAsia="黑体" w:cs="黑体"/>
          <w:sz w:val="32"/>
          <w:szCs w:val="32"/>
        </w:rPr>
      </w:pPr>
      <w:r>
        <w:rPr>
          <w:rFonts w:hint="eastAsia" w:ascii="黑体" w:hAnsi="黑体" w:eastAsia="黑体" w:cs="黑体"/>
          <w:spacing w:val="1"/>
          <w:sz w:val="32"/>
          <w:szCs w:val="32"/>
        </w:rPr>
        <w:t>港口</w:t>
      </w:r>
      <w:r>
        <w:rPr>
          <w:rFonts w:hint="eastAsia" w:ascii="黑体" w:hAnsi="黑体" w:eastAsia="黑体" w:cs="黑体"/>
          <w:sz w:val="32"/>
          <w:szCs w:val="32"/>
        </w:rPr>
        <w:t>建</w:t>
      </w:r>
      <w:r>
        <w:rPr>
          <w:rFonts w:hint="eastAsia" w:ascii="黑体" w:hAnsi="黑体" w:eastAsia="黑体" w:cs="黑体"/>
          <w:spacing w:val="1"/>
          <w:sz w:val="32"/>
          <w:szCs w:val="32"/>
        </w:rPr>
        <w:t>设</w:t>
      </w:r>
      <w:r>
        <w:rPr>
          <w:rFonts w:hint="eastAsia" w:ascii="黑体" w:hAnsi="黑体" w:eastAsia="黑体" w:cs="黑体"/>
          <w:sz w:val="32"/>
          <w:szCs w:val="32"/>
        </w:rPr>
        <w:t>项</w:t>
      </w:r>
      <w:r>
        <w:rPr>
          <w:rFonts w:hint="eastAsia" w:ascii="黑体" w:hAnsi="黑体" w:eastAsia="黑体" w:cs="黑体"/>
          <w:spacing w:val="1"/>
          <w:sz w:val="32"/>
          <w:szCs w:val="32"/>
        </w:rPr>
        <w:t>目安</w:t>
      </w:r>
      <w:r>
        <w:rPr>
          <w:rFonts w:hint="eastAsia" w:ascii="黑体" w:hAnsi="黑体" w:eastAsia="黑体" w:cs="黑体"/>
          <w:sz w:val="32"/>
          <w:szCs w:val="32"/>
        </w:rPr>
        <w:t>全</w:t>
      </w:r>
      <w:r>
        <w:rPr>
          <w:rFonts w:hint="eastAsia" w:ascii="黑体" w:hAnsi="黑体" w:eastAsia="黑体" w:cs="黑体"/>
          <w:spacing w:val="1"/>
          <w:sz w:val="32"/>
          <w:szCs w:val="32"/>
        </w:rPr>
        <w:t>审</w:t>
      </w:r>
      <w:r>
        <w:rPr>
          <w:rFonts w:hint="eastAsia" w:ascii="黑体" w:hAnsi="黑体" w:eastAsia="黑体" w:cs="黑体"/>
          <w:sz w:val="32"/>
          <w:szCs w:val="32"/>
        </w:rPr>
        <w:t>查</w:t>
      </w:r>
      <w:r>
        <w:rPr>
          <w:rFonts w:hint="eastAsia" w:ascii="黑体" w:hAnsi="黑体" w:eastAsia="黑体" w:cs="黑体"/>
          <w:spacing w:val="1"/>
          <w:sz w:val="32"/>
          <w:szCs w:val="32"/>
        </w:rPr>
        <w:t>申请</w:t>
      </w:r>
      <w:r>
        <w:rPr>
          <w:rFonts w:hint="eastAsia" w:ascii="黑体" w:hAnsi="黑体" w:eastAsia="黑体" w:cs="黑体"/>
          <w:sz w:val="32"/>
          <w:szCs w:val="32"/>
        </w:rPr>
        <w:t>书</w:t>
      </w:r>
    </w:p>
    <w:p>
      <w:pPr>
        <w:spacing w:before="5" w:line="120" w:lineRule="exact"/>
        <w:rPr>
          <w:sz w:val="12"/>
          <w:szCs w:val="12"/>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ind w:right="-4" w:firstLine="2940" w:firstLineChars="1400"/>
        <w:rPr>
          <w:rFonts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XXXXXXX              </w:t>
      </w:r>
    </w:p>
    <w:p>
      <w:pPr>
        <w:spacing w:before="9" w:line="150" w:lineRule="exact"/>
        <w:jc w:val="center"/>
        <w:rPr>
          <w:rFonts w:ascii="宋体" w:hAnsi="宋体" w:cs="宋体"/>
          <w:szCs w:val="21"/>
        </w:rPr>
      </w:pPr>
    </w:p>
    <w:p>
      <w:pPr>
        <w:pStyle w:val="2"/>
        <w:tabs>
          <w:tab w:val="left" w:pos="8147"/>
        </w:tabs>
        <w:ind w:right="-4" w:firstLine="2996" w:firstLineChars="1400"/>
        <w:rPr>
          <w:rFonts w:ascii="宋体" w:hAnsi="宋体" w:eastAsia="宋体" w:cs="宋体"/>
          <w:sz w:val="21"/>
          <w:szCs w:val="21"/>
          <w:u w:val="single"/>
        </w:rPr>
      </w:pPr>
      <w:r>
        <w:rPr>
          <w:rFonts w:hint="eastAsia" w:ascii="宋体" w:hAnsi="宋体" w:eastAsia="宋体" w:cs="宋体"/>
          <w:spacing w:val="2"/>
          <w:sz w:val="21"/>
          <w:szCs w:val="21"/>
        </w:rPr>
        <w:t>申请单</w:t>
      </w:r>
      <w:r>
        <w:rPr>
          <w:rFonts w:hint="eastAsia" w:ascii="宋体" w:hAnsi="宋体" w:eastAsia="宋体" w:cs="宋体"/>
          <w:spacing w:val="3"/>
          <w:sz w:val="21"/>
          <w:szCs w:val="21"/>
        </w:rPr>
        <w:t>位</w:t>
      </w:r>
      <w:r>
        <w:rPr>
          <w:rFonts w:hint="eastAsia" w:ascii="宋体" w:hAnsi="宋体" w:eastAsia="宋体" w:cs="宋体"/>
          <w:spacing w:val="2"/>
          <w:sz w:val="21"/>
          <w:szCs w:val="21"/>
        </w:rPr>
        <w:t>：</w:t>
      </w:r>
      <w:r>
        <w:rPr>
          <w:rFonts w:hint="eastAsia" w:ascii="宋体" w:hAnsi="宋体" w:eastAsia="宋体" w:cs="宋体"/>
          <w:spacing w:val="2"/>
          <w:sz w:val="21"/>
          <w:szCs w:val="21"/>
          <w:u w:val="single"/>
        </w:rPr>
        <w:t xml:space="preserve">   XXXXXXXX             </w:t>
      </w:r>
    </w:p>
    <w:p>
      <w:pPr>
        <w:spacing w:before="1" w:line="140" w:lineRule="exact"/>
        <w:jc w:val="center"/>
        <w:rPr>
          <w:rFonts w:ascii="宋体" w:hAnsi="宋体" w:cs="宋体"/>
          <w:szCs w:val="21"/>
        </w:rPr>
      </w:pPr>
    </w:p>
    <w:p>
      <w:pPr>
        <w:spacing w:before="1" w:line="140" w:lineRule="exact"/>
        <w:jc w:val="center"/>
        <w:rPr>
          <w:rFonts w:ascii="宋体" w:hAnsi="宋体" w:cs="宋体"/>
          <w:szCs w:val="21"/>
        </w:rPr>
      </w:pPr>
    </w:p>
    <w:p>
      <w:pPr>
        <w:spacing w:line="200" w:lineRule="exact"/>
        <w:jc w:val="center"/>
        <w:rPr>
          <w:rFonts w:ascii="宋体" w:hAnsi="宋体" w:cs="宋体"/>
          <w:szCs w:val="21"/>
        </w:rPr>
      </w:pPr>
    </w:p>
    <w:p>
      <w:pPr>
        <w:pStyle w:val="2"/>
        <w:tabs>
          <w:tab w:val="left" w:pos="8070"/>
        </w:tabs>
        <w:spacing w:line="419" w:lineRule="exact"/>
        <w:ind w:right="-4" w:firstLine="2996" w:firstLineChars="1400"/>
        <w:rPr>
          <w:rFonts w:ascii="宋体" w:hAnsi="宋体" w:eastAsia="宋体" w:cs="宋体"/>
          <w:sz w:val="21"/>
          <w:szCs w:val="21"/>
          <w:u w:val="single"/>
        </w:rPr>
      </w:pPr>
      <w:r>
        <w:rPr>
          <w:rFonts w:hint="eastAsia" w:ascii="宋体" w:hAnsi="宋体" w:eastAsia="宋体" w:cs="宋体"/>
          <w:spacing w:val="2"/>
          <w:sz w:val="21"/>
          <w:szCs w:val="21"/>
        </w:rPr>
        <w:t>申请日</w:t>
      </w:r>
      <w:r>
        <w:rPr>
          <w:rFonts w:hint="eastAsia" w:ascii="宋体" w:hAnsi="宋体" w:eastAsia="宋体" w:cs="宋体"/>
          <w:spacing w:val="3"/>
          <w:sz w:val="21"/>
          <w:szCs w:val="21"/>
        </w:rPr>
        <w:t>期</w:t>
      </w:r>
      <w:r>
        <w:rPr>
          <w:rFonts w:hint="eastAsia" w:ascii="宋体" w:hAnsi="宋体" w:eastAsia="宋体" w:cs="宋体"/>
          <w:spacing w:val="2"/>
          <w:sz w:val="21"/>
          <w:szCs w:val="21"/>
        </w:rPr>
        <w:t>：</w:t>
      </w:r>
      <w:r>
        <w:rPr>
          <w:rFonts w:hint="eastAsia" w:ascii="宋体" w:hAnsi="宋体" w:eastAsia="宋体" w:cs="宋体"/>
          <w:spacing w:val="2"/>
          <w:sz w:val="21"/>
          <w:szCs w:val="21"/>
          <w:u w:val="single"/>
        </w:rPr>
        <w:t xml:space="preserve">   XXXXXXXXX            </w:t>
      </w:r>
    </w:p>
    <w:p>
      <w:pPr>
        <w:spacing w:before="8" w:line="180" w:lineRule="exact"/>
        <w:jc w:val="center"/>
        <w:rPr>
          <w:rFonts w:ascii="宋体" w:hAnsi="宋体" w:cs="宋体"/>
          <w:szCs w:val="21"/>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spacing w:line="419" w:lineRule="exact"/>
        <w:ind w:right="-4"/>
        <w:jc w:val="center"/>
      </w:pPr>
    </w:p>
    <w:p>
      <w:pPr>
        <w:spacing w:line="419" w:lineRule="exact"/>
        <w:jc w:val="center"/>
        <w:sectPr>
          <w:pgSz w:w="11907" w:h="16840"/>
          <w:pgMar w:top="1560" w:right="1680" w:bottom="1984" w:left="1680" w:header="720" w:footer="720" w:gutter="0"/>
          <w:pgNumType w:fmt="numberInDash"/>
          <w:cols w:space="720" w:num="1"/>
        </w:sectPr>
      </w:pPr>
    </w:p>
    <w:p>
      <w:pPr>
        <w:spacing w:line="100" w:lineRule="exact"/>
        <w:rPr>
          <w:sz w:val="10"/>
          <w:szCs w:val="10"/>
        </w:rPr>
      </w:pPr>
    </w:p>
    <w:tbl>
      <w:tblPr>
        <w:tblStyle w:val="9"/>
        <w:tblW w:w="8524" w:type="dxa"/>
        <w:jc w:val="center"/>
        <w:tblLayout w:type="fixed"/>
        <w:tblCellMar>
          <w:top w:w="0" w:type="dxa"/>
          <w:left w:w="0" w:type="dxa"/>
          <w:bottom w:w="0" w:type="dxa"/>
          <w:right w:w="0" w:type="dxa"/>
        </w:tblCellMar>
      </w:tblPr>
      <w:tblGrid>
        <w:gridCol w:w="1548"/>
        <w:gridCol w:w="3197"/>
        <w:gridCol w:w="1647"/>
        <w:gridCol w:w="2132"/>
      </w:tblGrid>
      <w:tr>
        <w:tblPrEx>
          <w:tblCellMar>
            <w:top w:w="0" w:type="dxa"/>
            <w:left w:w="0" w:type="dxa"/>
            <w:bottom w:w="0" w:type="dxa"/>
            <w:right w:w="0" w:type="dxa"/>
          </w:tblCellMar>
        </w:tblPrEx>
        <w:trPr>
          <w:trHeight w:val="285"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rPr>
            </w:pPr>
            <w:r>
              <w:rPr>
                <w:rFonts w:hint="eastAsia" w:ascii="宋体" w:hAnsi="宋体" w:cs="宋体"/>
                <w:sz w:val="18"/>
                <w:szCs w:val="18"/>
              </w:rPr>
              <w:t>项目名称</w:t>
            </w:r>
          </w:p>
        </w:tc>
        <w:tc>
          <w:tcPr>
            <w:tcW w:w="6976" w:type="dxa"/>
            <w:gridSpan w:val="3"/>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lang w:eastAsia="zh-CN"/>
              </w:rPr>
            </w:pPr>
            <w:r>
              <w:rPr>
                <w:rFonts w:hint="eastAsia" w:ascii="宋体" w:hAnsi="宋体" w:cs="宋体"/>
                <w:sz w:val="18"/>
                <w:szCs w:val="18"/>
                <w:lang w:eastAsia="zh-CN"/>
              </w:rPr>
              <w:t>XXXXXX</w:t>
            </w:r>
          </w:p>
        </w:tc>
      </w:tr>
      <w:tr>
        <w:trPr>
          <w:trHeight w:val="340"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rPr>
            </w:pPr>
            <w:r>
              <w:rPr>
                <w:rFonts w:hint="eastAsia" w:ascii="宋体" w:hAnsi="宋体" w:cs="宋体"/>
                <w:sz w:val="18"/>
                <w:szCs w:val="18"/>
              </w:rPr>
              <w:t>申请单位</w:t>
            </w:r>
          </w:p>
        </w:tc>
        <w:tc>
          <w:tcPr>
            <w:tcW w:w="6976" w:type="dxa"/>
            <w:gridSpan w:val="3"/>
            <w:tcBorders>
              <w:top w:val="single" w:color="000000" w:sz="4" w:space="0"/>
              <w:left w:val="single" w:color="000000" w:sz="4" w:space="0"/>
              <w:bottom w:val="single" w:color="000000" w:sz="4" w:space="0"/>
              <w:right w:val="single" w:color="000000" w:sz="4" w:space="0"/>
            </w:tcBorders>
            <w:vAlign w:val="center"/>
          </w:tcPr>
          <w:p>
            <w:pPr>
              <w:pStyle w:val="16"/>
              <w:ind w:left="102"/>
              <w:jc w:val="center"/>
              <w:rPr>
                <w:rFonts w:ascii="宋体" w:hAnsi="宋体" w:cs="宋体"/>
                <w:sz w:val="18"/>
                <w:szCs w:val="18"/>
                <w:lang w:eastAsia="zh-CN"/>
              </w:rPr>
            </w:pPr>
            <w:r>
              <w:rPr>
                <w:rFonts w:hint="eastAsia" w:ascii="宋体" w:hAnsi="宋体" w:cs="宋体"/>
                <w:sz w:val="18"/>
                <w:szCs w:val="18"/>
                <w:lang w:eastAsia="zh-CN"/>
              </w:rPr>
              <w:t>XXXXXXXXXXXXXXX</w:t>
            </w:r>
          </w:p>
        </w:tc>
      </w:tr>
      <w:tr>
        <w:tblPrEx>
          <w:tblCellMar>
            <w:top w:w="0" w:type="dxa"/>
            <w:left w:w="0" w:type="dxa"/>
            <w:bottom w:w="0" w:type="dxa"/>
            <w:right w:w="0" w:type="dxa"/>
          </w:tblCellMar>
        </w:tblPrEx>
        <w:trPr>
          <w:trHeight w:val="339"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rPr>
            </w:pPr>
            <w:r>
              <w:rPr>
                <w:rFonts w:hint="eastAsia" w:ascii="宋体" w:hAnsi="宋体" w:cs="宋体"/>
                <w:sz w:val="18"/>
                <w:szCs w:val="18"/>
              </w:rPr>
              <w:t>申请事项</w:t>
            </w:r>
          </w:p>
        </w:tc>
        <w:tc>
          <w:tcPr>
            <w:tcW w:w="6976" w:type="dxa"/>
            <w:gridSpan w:val="3"/>
            <w:tcBorders>
              <w:top w:val="single" w:color="000000" w:sz="4" w:space="0"/>
              <w:left w:val="single" w:color="000000" w:sz="4" w:space="0"/>
              <w:bottom w:val="single" w:color="000000" w:sz="4" w:space="0"/>
              <w:right w:val="single" w:color="000000" w:sz="4" w:space="0"/>
            </w:tcBorders>
            <w:vAlign w:val="center"/>
          </w:tcPr>
          <w:p>
            <w:pPr>
              <w:pStyle w:val="16"/>
              <w:ind w:left="102"/>
              <w:jc w:val="center"/>
              <w:rPr>
                <w:rFonts w:ascii="宋体" w:hAnsi="宋体" w:cs="宋体"/>
                <w:sz w:val="18"/>
                <w:szCs w:val="18"/>
                <w:lang w:eastAsia="zh-CN"/>
              </w:rPr>
            </w:pPr>
            <w:r>
              <w:rPr>
                <w:rFonts w:hint="eastAsia" w:ascii="宋体" w:hAnsi="宋体" w:cs="宋体"/>
                <w:sz w:val="18"/>
                <w:szCs w:val="18"/>
                <w:lang w:eastAsia="zh-CN"/>
              </w:rPr>
              <w:t>XXXXXX</w:t>
            </w:r>
          </w:p>
        </w:tc>
      </w:tr>
      <w:tr>
        <w:tblPrEx>
          <w:tblCellMar>
            <w:top w:w="0" w:type="dxa"/>
            <w:left w:w="0" w:type="dxa"/>
            <w:bottom w:w="0" w:type="dxa"/>
            <w:right w:w="0" w:type="dxa"/>
          </w:tblCellMar>
        </w:tblPrEx>
        <w:trPr>
          <w:trHeight w:val="305"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rPr>
            </w:pPr>
            <w:r>
              <w:rPr>
                <w:rFonts w:hint="eastAsia" w:ascii="宋体" w:hAnsi="宋体" w:cs="宋体"/>
                <w:sz w:val="18"/>
                <w:szCs w:val="18"/>
              </w:rPr>
              <w:t>负责人</w:t>
            </w:r>
          </w:p>
        </w:tc>
        <w:tc>
          <w:tcPr>
            <w:tcW w:w="3197" w:type="dxa"/>
            <w:tcBorders>
              <w:top w:val="single" w:color="000000" w:sz="4" w:space="0"/>
              <w:left w:val="single" w:color="000000" w:sz="4" w:space="0"/>
              <w:bottom w:val="single" w:color="000000" w:sz="4" w:space="0"/>
              <w:right w:val="single" w:color="000000" w:sz="4" w:space="0"/>
            </w:tcBorders>
            <w:vAlign w:val="center"/>
          </w:tcPr>
          <w:p>
            <w:pPr>
              <w:pStyle w:val="16"/>
              <w:ind w:left="3"/>
              <w:jc w:val="center"/>
              <w:rPr>
                <w:rFonts w:ascii="宋体" w:hAnsi="宋体" w:cs="宋体"/>
                <w:sz w:val="18"/>
                <w:szCs w:val="18"/>
                <w:lang w:eastAsia="zh-CN"/>
              </w:rPr>
            </w:pPr>
            <w:r>
              <w:rPr>
                <w:rFonts w:hint="eastAsia" w:ascii="宋体" w:hAnsi="宋体" w:cs="宋体"/>
                <w:sz w:val="18"/>
                <w:szCs w:val="18"/>
                <w:lang w:eastAsia="zh-CN"/>
              </w:rPr>
              <w:t>XXX</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16"/>
              <w:ind w:left="397"/>
              <w:jc w:val="center"/>
              <w:rPr>
                <w:rFonts w:ascii="宋体" w:hAnsi="宋体" w:cs="宋体"/>
                <w:sz w:val="18"/>
                <w:szCs w:val="18"/>
              </w:rPr>
            </w:pPr>
            <w:r>
              <w:rPr>
                <w:rFonts w:hint="eastAsia" w:ascii="宋体" w:hAnsi="宋体" w:cs="宋体"/>
                <w:sz w:val="18"/>
                <w:szCs w:val="18"/>
              </w:rPr>
              <w:t>联系人</w:t>
            </w:r>
          </w:p>
        </w:tc>
        <w:tc>
          <w:tcPr>
            <w:tcW w:w="2132"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lang w:eastAsia="zh-CN"/>
              </w:rPr>
            </w:pPr>
            <w:r>
              <w:rPr>
                <w:rFonts w:hint="eastAsia" w:ascii="宋体" w:hAnsi="宋体" w:cs="宋体"/>
                <w:sz w:val="18"/>
                <w:szCs w:val="18"/>
                <w:lang w:eastAsia="zh-CN"/>
              </w:rPr>
              <w:t>XXXXX</w:t>
            </w:r>
          </w:p>
        </w:tc>
      </w:tr>
      <w:tr>
        <w:tblPrEx>
          <w:tblCellMar>
            <w:top w:w="0" w:type="dxa"/>
            <w:left w:w="0" w:type="dxa"/>
            <w:bottom w:w="0" w:type="dxa"/>
            <w:right w:w="0" w:type="dxa"/>
          </w:tblCellMar>
        </w:tblPrEx>
        <w:trPr>
          <w:trHeight w:val="308"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rPr>
            </w:pPr>
            <w:r>
              <w:rPr>
                <w:rFonts w:hint="eastAsia" w:ascii="宋体" w:hAnsi="宋体" w:cs="宋体"/>
                <w:sz w:val="18"/>
                <w:szCs w:val="18"/>
              </w:rPr>
              <w:t>电话</w:t>
            </w:r>
          </w:p>
        </w:tc>
        <w:tc>
          <w:tcPr>
            <w:tcW w:w="3197" w:type="dxa"/>
            <w:tcBorders>
              <w:top w:val="single" w:color="000000" w:sz="4" w:space="0"/>
              <w:left w:val="single" w:color="000000" w:sz="4" w:space="0"/>
              <w:bottom w:val="single" w:color="000000" w:sz="4" w:space="0"/>
              <w:right w:val="single" w:color="000000" w:sz="4" w:space="0"/>
            </w:tcBorders>
            <w:vAlign w:val="center"/>
          </w:tcPr>
          <w:p>
            <w:pPr>
              <w:pStyle w:val="16"/>
              <w:ind w:left="683"/>
              <w:jc w:val="center"/>
              <w:rPr>
                <w:rFonts w:ascii="宋体" w:hAnsi="宋体" w:cs="宋体"/>
                <w:sz w:val="18"/>
                <w:szCs w:val="18"/>
                <w:lang w:eastAsia="zh-CN"/>
              </w:rPr>
            </w:pPr>
            <w:r>
              <w:rPr>
                <w:rFonts w:hint="eastAsia" w:ascii="宋体" w:hAnsi="宋体" w:cs="宋体"/>
                <w:sz w:val="18"/>
                <w:szCs w:val="18"/>
                <w:lang w:eastAsia="zh-CN"/>
              </w:rPr>
              <w:t>XXXXX</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16"/>
              <w:ind w:left="537"/>
              <w:jc w:val="center"/>
              <w:rPr>
                <w:rFonts w:ascii="宋体" w:hAnsi="宋体" w:cs="宋体"/>
                <w:sz w:val="18"/>
                <w:szCs w:val="18"/>
              </w:rPr>
            </w:pPr>
            <w:r>
              <w:rPr>
                <w:rFonts w:hint="eastAsia" w:ascii="宋体" w:hAnsi="宋体" w:cs="宋体"/>
                <w:sz w:val="18"/>
                <w:szCs w:val="18"/>
              </w:rPr>
              <w:t>传真</w:t>
            </w:r>
          </w:p>
        </w:tc>
        <w:tc>
          <w:tcPr>
            <w:tcW w:w="2132" w:type="dxa"/>
            <w:tcBorders>
              <w:top w:val="single" w:color="000000" w:sz="4" w:space="0"/>
              <w:left w:val="single" w:color="000000" w:sz="4" w:space="0"/>
              <w:bottom w:val="single" w:color="000000" w:sz="4" w:space="0"/>
              <w:right w:val="single" w:color="000000" w:sz="4" w:space="0"/>
            </w:tcBorders>
            <w:vAlign w:val="center"/>
          </w:tcPr>
          <w:p>
            <w:pPr>
              <w:pStyle w:val="16"/>
              <w:ind w:left="150"/>
              <w:jc w:val="center"/>
              <w:rPr>
                <w:rFonts w:ascii="宋体" w:hAnsi="宋体" w:cs="宋体"/>
                <w:sz w:val="18"/>
                <w:szCs w:val="18"/>
                <w:lang w:eastAsia="zh-CN"/>
              </w:rPr>
            </w:pPr>
            <w:r>
              <w:rPr>
                <w:rFonts w:hint="eastAsia" w:ascii="宋体" w:hAnsi="宋体" w:cs="宋体"/>
                <w:sz w:val="18"/>
                <w:szCs w:val="18"/>
                <w:lang w:eastAsia="zh-CN"/>
              </w:rPr>
              <w:t>XXXX</w:t>
            </w:r>
          </w:p>
        </w:tc>
      </w:tr>
      <w:tr>
        <w:tblPrEx>
          <w:tblCellMar>
            <w:top w:w="0" w:type="dxa"/>
            <w:left w:w="0" w:type="dxa"/>
            <w:bottom w:w="0" w:type="dxa"/>
            <w:right w:w="0" w:type="dxa"/>
          </w:tblCellMar>
        </w:tblPrEx>
        <w:trPr>
          <w:trHeight w:val="273"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rPr>
            </w:pPr>
            <w:r>
              <w:rPr>
                <w:rFonts w:hint="eastAsia" w:ascii="宋体" w:hAnsi="宋体" w:cs="宋体"/>
                <w:sz w:val="18"/>
                <w:szCs w:val="18"/>
              </w:rPr>
              <w:t>通讯地址</w:t>
            </w:r>
          </w:p>
        </w:tc>
        <w:tc>
          <w:tcPr>
            <w:tcW w:w="3197" w:type="dxa"/>
            <w:tcBorders>
              <w:top w:val="single" w:color="000000" w:sz="4" w:space="0"/>
              <w:left w:val="single" w:color="000000" w:sz="4" w:space="0"/>
              <w:bottom w:val="single" w:color="000000" w:sz="4" w:space="0"/>
              <w:right w:val="single" w:color="000000" w:sz="4" w:space="0"/>
            </w:tcBorders>
            <w:vAlign w:val="center"/>
          </w:tcPr>
          <w:p>
            <w:pPr>
              <w:pStyle w:val="16"/>
              <w:spacing w:line="140" w:lineRule="exact"/>
              <w:jc w:val="center"/>
              <w:rPr>
                <w:rFonts w:ascii="宋体" w:hAnsi="宋体" w:cs="宋体"/>
                <w:sz w:val="18"/>
                <w:szCs w:val="18"/>
                <w:lang w:eastAsia="zh-CN"/>
              </w:rPr>
            </w:pPr>
            <w:r>
              <w:rPr>
                <w:rFonts w:hint="eastAsia" w:ascii="宋体" w:hAnsi="宋体" w:cs="宋体"/>
                <w:sz w:val="18"/>
                <w:szCs w:val="18"/>
                <w:lang w:eastAsia="zh-CN"/>
              </w:rPr>
              <w:t>XXXX</w:t>
            </w:r>
          </w:p>
          <w:p>
            <w:pPr>
              <w:pStyle w:val="16"/>
              <w:ind w:left="152"/>
              <w:jc w:val="center"/>
              <w:rPr>
                <w:rFonts w:ascii="宋体" w:hAnsi="宋体" w:cs="宋体"/>
                <w:sz w:val="18"/>
                <w:szCs w:val="18"/>
                <w:lang w:eastAsia="zh-CN"/>
              </w:rPr>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16"/>
              <w:ind w:left="537"/>
              <w:jc w:val="center"/>
              <w:rPr>
                <w:rFonts w:ascii="宋体" w:hAnsi="宋体" w:cs="宋体"/>
                <w:sz w:val="18"/>
                <w:szCs w:val="18"/>
              </w:rPr>
            </w:pPr>
            <w:r>
              <w:rPr>
                <w:rFonts w:hint="eastAsia" w:ascii="宋体" w:hAnsi="宋体" w:cs="宋体"/>
                <w:sz w:val="18"/>
                <w:szCs w:val="18"/>
              </w:rPr>
              <w:t>邮编</w:t>
            </w:r>
          </w:p>
        </w:tc>
        <w:tc>
          <w:tcPr>
            <w:tcW w:w="2132" w:type="dxa"/>
            <w:tcBorders>
              <w:top w:val="single" w:color="000000" w:sz="4" w:space="0"/>
              <w:left w:val="single" w:color="000000" w:sz="4" w:space="0"/>
              <w:bottom w:val="single" w:color="000000" w:sz="4" w:space="0"/>
              <w:right w:val="single" w:color="000000" w:sz="4" w:space="0"/>
            </w:tcBorders>
            <w:vAlign w:val="center"/>
          </w:tcPr>
          <w:p>
            <w:pPr>
              <w:pStyle w:val="16"/>
              <w:ind w:left="639"/>
              <w:jc w:val="center"/>
              <w:rPr>
                <w:rFonts w:ascii="宋体" w:hAnsi="宋体" w:cs="宋体"/>
                <w:sz w:val="18"/>
                <w:szCs w:val="18"/>
                <w:lang w:eastAsia="zh-CN"/>
              </w:rPr>
            </w:pPr>
            <w:r>
              <w:rPr>
                <w:rFonts w:hint="eastAsia" w:ascii="宋体" w:hAnsi="宋体" w:cs="宋体"/>
                <w:sz w:val="18"/>
                <w:szCs w:val="18"/>
                <w:lang w:eastAsia="zh-CN"/>
              </w:rPr>
              <w:t>XXXXXX</w:t>
            </w:r>
          </w:p>
        </w:tc>
      </w:tr>
      <w:tr>
        <w:tblPrEx>
          <w:tblCellMar>
            <w:top w:w="0" w:type="dxa"/>
            <w:left w:w="0" w:type="dxa"/>
            <w:bottom w:w="0" w:type="dxa"/>
            <w:right w:w="0" w:type="dxa"/>
          </w:tblCellMar>
        </w:tblPrEx>
        <w:trPr>
          <w:trHeight w:val="288" w:hRule="exact"/>
          <w:jc w:val="center"/>
        </w:trPr>
        <w:tc>
          <w:tcPr>
            <w:tcW w:w="1548" w:type="dxa"/>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rPr>
            </w:pPr>
            <w:r>
              <w:rPr>
                <w:rFonts w:hint="eastAsia" w:ascii="宋体" w:hAnsi="宋体" w:cs="宋体"/>
                <w:sz w:val="18"/>
                <w:szCs w:val="18"/>
              </w:rPr>
              <w:t>项目地址</w:t>
            </w:r>
          </w:p>
        </w:tc>
        <w:tc>
          <w:tcPr>
            <w:tcW w:w="6976" w:type="dxa"/>
            <w:gridSpan w:val="3"/>
            <w:tcBorders>
              <w:top w:val="single" w:color="000000" w:sz="4" w:space="0"/>
              <w:left w:val="single" w:color="000000" w:sz="4" w:space="0"/>
              <w:bottom w:val="single" w:color="000000" w:sz="4" w:space="0"/>
              <w:right w:val="single" w:color="000000" w:sz="4" w:space="0"/>
            </w:tcBorders>
            <w:vAlign w:val="center"/>
          </w:tcPr>
          <w:p>
            <w:pPr>
              <w:pStyle w:val="16"/>
              <w:ind w:left="102"/>
              <w:jc w:val="center"/>
              <w:rPr>
                <w:rFonts w:ascii="宋体" w:hAnsi="宋体" w:cs="宋体"/>
                <w:sz w:val="18"/>
                <w:szCs w:val="18"/>
                <w:lang w:eastAsia="zh-CN"/>
              </w:rPr>
            </w:pPr>
            <w:r>
              <w:rPr>
                <w:rFonts w:hint="eastAsia" w:ascii="宋体" w:hAnsi="宋体" w:cs="宋体"/>
                <w:sz w:val="18"/>
                <w:szCs w:val="18"/>
                <w:lang w:eastAsia="zh-CN"/>
              </w:rPr>
              <w:t>XXXXX</w:t>
            </w:r>
          </w:p>
        </w:tc>
      </w:tr>
      <w:tr>
        <w:tblPrEx>
          <w:tblCellMar>
            <w:top w:w="0" w:type="dxa"/>
            <w:left w:w="0" w:type="dxa"/>
            <w:bottom w:w="0" w:type="dxa"/>
            <w:right w:w="0" w:type="dxa"/>
          </w:tblCellMar>
        </w:tblPrEx>
        <w:trPr>
          <w:trHeight w:val="5212" w:hRule="exact"/>
          <w:jc w:val="center"/>
        </w:trPr>
        <w:tc>
          <w:tcPr>
            <w:tcW w:w="8524" w:type="dxa"/>
            <w:gridSpan w:val="4"/>
            <w:tcBorders>
              <w:top w:val="single" w:color="000000" w:sz="4" w:space="0"/>
              <w:left w:val="single" w:color="000000" w:sz="4" w:space="0"/>
              <w:bottom w:val="single" w:color="000000" w:sz="4" w:space="0"/>
              <w:right w:val="single" w:color="000000" w:sz="4" w:space="0"/>
            </w:tcBorders>
            <w:vAlign w:val="center"/>
          </w:tcPr>
          <w:p>
            <w:pPr>
              <w:pStyle w:val="16"/>
              <w:jc w:val="center"/>
              <w:rPr>
                <w:rFonts w:ascii="宋体" w:hAnsi="宋体" w:cs="宋体"/>
                <w:sz w:val="18"/>
                <w:szCs w:val="18"/>
                <w:lang w:eastAsia="zh-CN"/>
              </w:rPr>
            </w:pPr>
            <w:r>
              <w:rPr>
                <w:rFonts w:hint="eastAsia" w:ascii="宋体" w:hAnsi="宋体" w:cs="宋体"/>
                <w:sz w:val="18"/>
                <w:szCs w:val="18"/>
                <w:lang w:eastAsia="zh-CN"/>
              </w:rPr>
              <w:t>项目概</w:t>
            </w:r>
            <w:r>
              <w:rPr>
                <w:rFonts w:hint="eastAsia" w:ascii="宋体" w:hAnsi="宋体" w:cs="宋体"/>
                <w:spacing w:val="-3"/>
                <w:sz w:val="18"/>
                <w:szCs w:val="18"/>
                <w:lang w:eastAsia="zh-CN"/>
              </w:rPr>
              <w:t>况</w:t>
            </w:r>
            <w:r>
              <w:rPr>
                <w:rFonts w:hint="eastAsia" w:ascii="宋体" w:hAnsi="宋体" w:cs="宋体"/>
                <w:sz w:val="18"/>
                <w:szCs w:val="18"/>
                <w:lang w:eastAsia="zh-CN"/>
              </w:rPr>
              <w:t>：</w:t>
            </w:r>
          </w:p>
          <w:p>
            <w:pPr>
              <w:pStyle w:val="16"/>
              <w:spacing w:line="399" w:lineRule="exact"/>
              <w:jc w:val="center"/>
              <w:rPr>
                <w:rFonts w:ascii="宋体" w:hAnsi="宋体" w:cs="宋体"/>
                <w:sz w:val="18"/>
                <w:szCs w:val="18"/>
                <w:lang w:eastAsia="zh-CN"/>
              </w:rPr>
            </w:pPr>
          </w:p>
          <w:p>
            <w:pPr>
              <w:pStyle w:val="16"/>
              <w:spacing w:line="399" w:lineRule="exact"/>
              <w:ind w:left="102"/>
              <w:jc w:val="center"/>
              <w:rPr>
                <w:rFonts w:ascii="宋体" w:hAnsi="宋体" w:cs="宋体"/>
                <w:sz w:val="18"/>
                <w:szCs w:val="18"/>
                <w:lang w:eastAsia="zh-CN"/>
              </w:rPr>
            </w:pPr>
          </w:p>
          <w:p>
            <w:pPr>
              <w:pStyle w:val="16"/>
              <w:spacing w:line="399" w:lineRule="exact"/>
              <w:ind w:left="102"/>
              <w:jc w:val="center"/>
              <w:rPr>
                <w:rFonts w:ascii="宋体" w:hAnsi="宋体" w:cs="宋体"/>
                <w:sz w:val="18"/>
                <w:szCs w:val="18"/>
                <w:lang w:eastAsia="zh-CN"/>
              </w:rPr>
            </w:pPr>
          </w:p>
          <w:p>
            <w:pPr>
              <w:pStyle w:val="16"/>
              <w:spacing w:line="399" w:lineRule="exact"/>
              <w:ind w:left="102"/>
              <w:jc w:val="center"/>
              <w:rPr>
                <w:rFonts w:ascii="宋体" w:hAnsi="宋体" w:cs="宋体"/>
                <w:sz w:val="18"/>
                <w:szCs w:val="18"/>
                <w:lang w:eastAsia="zh-CN"/>
              </w:rPr>
            </w:pPr>
          </w:p>
          <w:p>
            <w:pPr>
              <w:pStyle w:val="16"/>
              <w:spacing w:line="399" w:lineRule="exact"/>
              <w:ind w:left="102"/>
              <w:jc w:val="center"/>
              <w:rPr>
                <w:rFonts w:ascii="宋体" w:hAnsi="宋体" w:cs="宋体"/>
                <w:sz w:val="18"/>
                <w:szCs w:val="18"/>
                <w:lang w:eastAsia="zh-CN"/>
              </w:rPr>
            </w:pPr>
          </w:p>
          <w:p>
            <w:pPr>
              <w:pStyle w:val="16"/>
              <w:spacing w:line="401" w:lineRule="exact"/>
              <w:jc w:val="center"/>
              <w:rPr>
                <w:rFonts w:ascii="宋体" w:hAnsi="宋体" w:cs="宋体"/>
                <w:sz w:val="18"/>
                <w:szCs w:val="18"/>
                <w:lang w:eastAsia="zh-CN"/>
              </w:rPr>
            </w:pPr>
            <w:r>
              <w:rPr>
                <w:rFonts w:hint="eastAsia" w:ascii="宋体" w:hAnsi="宋体" w:cs="宋体"/>
                <w:sz w:val="18"/>
                <w:szCs w:val="18"/>
                <w:lang w:eastAsia="zh-CN"/>
              </w:rPr>
              <w:t>XXXXXXXXXXXXXXXXXXXXXXXXXXXXXXXXXXXXXXXXXXXXXXXXXXXXXXXXXXXX</w:t>
            </w: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p>
            <w:pPr>
              <w:pStyle w:val="16"/>
              <w:spacing w:line="401" w:lineRule="exact"/>
              <w:ind w:left="102"/>
              <w:jc w:val="center"/>
              <w:rPr>
                <w:rFonts w:ascii="宋体" w:hAnsi="宋体" w:cs="宋体"/>
                <w:sz w:val="18"/>
                <w:szCs w:val="18"/>
                <w:lang w:eastAsia="zh-CN"/>
              </w:rPr>
            </w:pPr>
          </w:p>
        </w:tc>
      </w:tr>
      <w:tr>
        <w:tblPrEx>
          <w:tblCellMar>
            <w:top w:w="0" w:type="dxa"/>
            <w:left w:w="0" w:type="dxa"/>
            <w:bottom w:w="0" w:type="dxa"/>
            <w:right w:w="0" w:type="dxa"/>
          </w:tblCellMar>
        </w:tblPrEx>
        <w:trPr>
          <w:trHeight w:val="547" w:hRule="exact"/>
          <w:jc w:val="center"/>
        </w:trPr>
        <w:tc>
          <w:tcPr>
            <w:tcW w:w="8524" w:type="dxa"/>
            <w:gridSpan w:val="4"/>
            <w:tcBorders>
              <w:top w:val="single" w:color="000000" w:sz="4" w:space="0"/>
              <w:left w:val="single" w:color="000000" w:sz="4" w:space="0"/>
              <w:bottom w:val="single" w:color="000000" w:sz="4" w:space="0"/>
              <w:right w:val="single" w:color="000000" w:sz="4" w:space="0"/>
            </w:tcBorders>
            <w:vAlign w:val="center"/>
          </w:tcPr>
          <w:p>
            <w:pPr>
              <w:pStyle w:val="16"/>
              <w:spacing w:before="55" w:line="302" w:lineRule="auto"/>
              <w:ind w:left="661" w:right="100" w:hanging="420"/>
              <w:jc w:val="center"/>
              <w:rPr>
                <w:rFonts w:ascii="宋体" w:hAnsi="宋体" w:cs="宋体"/>
                <w:sz w:val="18"/>
                <w:szCs w:val="18"/>
                <w:lang w:eastAsia="zh-CN"/>
              </w:rPr>
            </w:pPr>
            <w:r>
              <w:rPr>
                <w:rFonts w:hint="eastAsia" w:ascii="宋体" w:hAnsi="宋体" w:cs="宋体"/>
                <w:sz w:val="18"/>
                <w:szCs w:val="18"/>
                <w:lang w:eastAsia="zh-CN"/>
              </w:rPr>
              <w:t>装卸、</w:t>
            </w:r>
            <w:r>
              <w:rPr>
                <w:rFonts w:hint="eastAsia" w:ascii="宋体" w:hAnsi="宋体" w:cs="宋体"/>
                <w:spacing w:val="-3"/>
                <w:sz w:val="18"/>
                <w:szCs w:val="18"/>
                <w:lang w:eastAsia="zh-CN"/>
              </w:rPr>
              <w:t>储</w:t>
            </w:r>
            <w:r>
              <w:rPr>
                <w:rFonts w:hint="eastAsia" w:ascii="宋体" w:hAnsi="宋体" w:cs="宋体"/>
                <w:sz w:val="18"/>
                <w:szCs w:val="18"/>
                <w:lang w:eastAsia="zh-CN"/>
              </w:rPr>
              <w:t>存主</w:t>
            </w:r>
            <w:r>
              <w:rPr>
                <w:rFonts w:hint="eastAsia" w:ascii="宋体" w:hAnsi="宋体" w:cs="宋体"/>
                <w:spacing w:val="-3"/>
                <w:sz w:val="18"/>
                <w:szCs w:val="18"/>
                <w:lang w:eastAsia="zh-CN"/>
              </w:rPr>
              <w:t>要危</w:t>
            </w:r>
            <w:r>
              <w:rPr>
                <w:rFonts w:hint="eastAsia" w:ascii="宋体" w:hAnsi="宋体" w:cs="宋体"/>
                <w:sz w:val="18"/>
                <w:szCs w:val="18"/>
                <w:lang w:eastAsia="zh-CN"/>
              </w:rPr>
              <w:t>险货物</w:t>
            </w:r>
            <w:r>
              <w:rPr>
                <w:rFonts w:hint="eastAsia" w:ascii="宋体" w:hAnsi="宋体" w:cs="宋体"/>
                <w:spacing w:val="-3"/>
                <w:sz w:val="18"/>
                <w:szCs w:val="18"/>
                <w:lang w:eastAsia="zh-CN"/>
              </w:rPr>
              <w:t>品</w:t>
            </w:r>
            <w:r>
              <w:rPr>
                <w:rFonts w:hint="eastAsia" w:ascii="宋体" w:hAnsi="宋体" w:cs="宋体"/>
                <w:sz w:val="18"/>
                <w:szCs w:val="18"/>
                <w:lang w:eastAsia="zh-CN"/>
              </w:rPr>
              <w:t>名（</w:t>
            </w:r>
            <w:r>
              <w:rPr>
                <w:rFonts w:hint="eastAsia" w:ascii="宋体" w:hAnsi="宋体" w:cs="宋体"/>
                <w:spacing w:val="-3"/>
                <w:sz w:val="18"/>
                <w:szCs w:val="18"/>
                <w:lang w:eastAsia="zh-CN"/>
              </w:rPr>
              <w:t>集装</w:t>
            </w:r>
            <w:r>
              <w:rPr>
                <w:rFonts w:hint="eastAsia" w:ascii="宋体" w:hAnsi="宋体" w:cs="宋体"/>
                <w:sz w:val="18"/>
                <w:szCs w:val="18"/>
                <w:lang w:eastAsia="zh-CN"/>
              </w:rPr>
              <w:t>箱和包</w:t>
            </w:r>
            <w:r>
              <w:rPr>
                <w:rFonts w:hint="eastAsia" w:ascii="宋体" w:hAnsi="宋体" w:cs="宋体"/>
                <w:spacing w:val="-3"/>
                <w:sz w:val="18"/>
                <w:szCs w:val="18"/>
                <w:lang w:eastAsia="zh-CN"/>
              </w:rPr>
              <w:t>装</w:t>
            </w:r>
            <w:r>
              <w:rPr>
                <w:rFonts w:hint="eastAsia" w:ascii="宋体" w:hAnsi="宋体" w:cs="宋体"/>
                <w:sz w:val="18"/>
                <w:szCs w:val="18"/>
                <w:lang w:eastAsia="zh-CN"/>
              </w:rPr>
              <w:t>货物</w:t>
            </w:r>
            <w:r>
              <w:rPr>
                <w:rFonts w:hint="eastAsia" w:ascii="宋体" w:hAnsi="宋体" w:cs="宋体"/>
                <w:spacing w:val="-3"/>
                <w:sz w:val="18"/>
                <w:szCs w:val="18"/>
                <w:lang w:eastAsia="zh-CN"/>
              </w:rPr>
              <w:t>载明</w:t>
            </w:r>
            <w:r>
              <w:rPr>
                <w:rFonts w:hint="eastAsia" w:ascii="宋体" w:hAnsi="宋体" w:cs="宋体"/>
                <w:sz w:val="18"/>
                <w:szCs w:val="18"/>
                <w:lang w:eastAsia="zh-CN"/>
              </w:rPr>
              <w:t>到项别）：XXXX</w:t>
            </w:r>
          </w:p>
          <w:p>
            <w:pPr>
              <w:pStyle w:val="16"/>
              <w:spacing w:before="55" w:line="302" w:lineRule="auto"/>
              <w:ind w:left="661" w:right="100" w:hanging="420"/>
              <w:jc w:val="center"/>
              <w:rPr>
                <w:rFonts w:ascii="宋体" w:hAnsi="宋体" w:cs="宋体"/>
                <w:sz w:val="18"/>
                <w:szCs w:val="18"/>
                <w:lang w:eastAsia="zh-CN"/>
              </w:rPr>
            </w:pPr>
          </w:p>
          <w:p>
            <w:pPr>
              <w:pStyle w:val="16"/>
              <w:spacing w:before="55" w:line="302" w:lineRule="auto"/>
              <w:ind w:left="661" w:right="100" w:hanging="420"/>
              <w:jc w:val="center"/>
              <w:rPr>
                <w:rFonts w:ascii="宋体" w:hAnsi="宋体" w:cs="宋体"/>
                <w:sz w:val="18"/>
                <w:szCs w:val="18"/>
                <w:lang w:eastAsia="zh-CN"/>
              </w:rPr>
            </w:pPr>
          </w:p>
          <w:p>
            <w:pPr>
              <w:pStyle w:val="16"/>
              <w:spacing w:before="55" w:line="302" w:lineRule="auto"/>
              <w:ind w:left="661" w:right="100" w:hanging="420"/>
              <w:jc w:val="center"/>
              <w:rPr>
                <w:rFonts w:ascii="宋体" w:hAnsi="宋体" w:cs="宋体"/>
                <w:sz w:val="18"/>
                <w:szCs w:val="18"/>
                <w:lang w:eastAsia="zh-CN"/>
              </w:rPr>
            </w:pPr>
          </w:p>
        </w:tc>
      </w:tr>
      <w:tr>
        <w:tblPrEx>
          <w:tblCellMar>
            <w:top w:w="0" w:type="dxa"/>
            <w:left w:w="0" w:type="dxa"/>
            <w:bottom w:w="0" w:type="dxa"/>
            <w:right w:w="0" w:type="dxa"/>
          </w:tblCellMar>
        </w:tblPrEx>
        <w:trPr>
          <w:trHeight w:val="851" w:hRule="exact"/>
          <w:jc w:val="center"/>
        </w:trPr>
        <w:tc>
          <w:tcPr>
            <w:tcW w:w="8524" w:type="dxa"/>
            <w:gridSpan w:val="4"/>
            <w:tcBorders>
              <w:top w:val="single" w:color="000000" w:sz="4" w:space="0"/>
              <w:left w:val="single" w:color="000000" w:sz="4" w:space="0"/>
              <w:bottom w:val="single" w:color="000000" w:sz="4" w:space="0"/>
              <w:right w:val="single" w:color="000000" w:sz="4" w:space="0"/>
            </w:tcBorders>
            <w:vAlign w:val="center"/>
          </w:tcPr>
          <w:p>
            <w:pPr>
              <w:pStyle w:val="16"/>
              <w:spacing w:before="40" w:line="301" w:lineRule="auto"/>
              <w:ind w:left="661" w:right="3790" w:hanging="420"/>
              <w:jc w:val="center"/>
              <w:rPr>
                <w:rFonts w:ascii="宋体" w:hAnsi="宋体" w:cs="宋体"/>
                <w:sz w:val="18"/>
                <w:szCs w:val="18"/>
                <w:lang w:eastAsia="zh-CN"/>
              </w:rPr>
            </w:pPr>
            <w:r>
              <w:rPr>
                <w:rFonts w:hint="eastAsia" w:ascii="宋体" w:hAnsi="宋体" w:cs="宋体"/>
                <w:sz w:val="18"/>
                <w:szCs w:val="18"/>
                <w:lang w:eastAsia="zh-CN"/>
              </w:rPr>
              <w:t>申请材</w:t>
            </w:r>
            <w:r>
              <w:rPr>
                <w:rFonts w:hint="eastAsia" w:ascii="宋体" w:hAnsi="宋体" w:cs="宋体"/>
                <w:spacing w:val="-3"/>
                <w:sz w:val="18"/>
                <w:szCs w:val="18"/>
                <w:lang w:eastAsia="zh-CN"/>
              </w:rPr>
              <w:t>料</w:t>
            </w:r>
            <w:r>
              <w:rPr>
                <w:rFonts w:hint="eastAsia" w:ascii="宋体" w:hAnsi="宋体" w:cs="宋体"/>
                <w:sz w:val="18"/>
                <w:szCs w:val="18"/>
                <w:lang w:eastAsia="zh-CN"/>
              </w:rPr>
              <w:t>目录</w:t>
            </w:r>
            <w:r>
              <w:rPr>
                <w:rFonts w:hint="eastAsia" w:ascii="宋体" w:hAnsi="宋体" w:cs="宋体"/>
                <w:spacing w:val="-3"/>
                <w:sz w:val="18"/>
                <w:szCs w:val="18"/>
                <w:lang w:eastAsia="zh-CN"/>
              </w:rPr>
              <w:t>（具</w:t>
            </w:r>
            <w:r>
              <w:rPr>
                <w:rFonts w:hint="eastAsia" w:ascii="宋体" w:hAnsi="宋体" w:cs="宋体"/>
                <w:sz w:val="18"/>
                <w:szCs w:val="18"/>
                <w:lang w:eastAsia="zh-CN"/>
              </w:rPr>
              <w:t>体申请</w:t>
            </w:r>
            <w:r>
              <w:rPr>
                <w:rFonts w:hint="eastAsia" w:ascii="宋体" w:hAnsi="宋体" w:cs="宋体"/>
                <w:spacing w:val="-3"/>
                <w:sz w:val="18"/>
                <w:szCs w:val="18"/>
                <w:lang w:eastAsia="zh-CN"/>
              </w:rPr>
              <w:t>材</w:t>
            </w:r>
            <w:r>
              <w:rPr>
                <w:rFonts w:hint="eastAsia" w:ascii="宋体" w:hAnsi="宋体" w:cs="宋体"/>
                <w:sz w:val="18"/>
                <w:szCs w:val="18"/>
                <w:lang w:eastAsia="zh-CN"/>
              </w:rPr>
              <w:t>料附</w:t>
            </w:r>
            <w:r>
              <w:rPr>
                <w:rFonts w:hint="eastAsia" w:ascii="宋体" w:hAnsi="宋体" w:cs="宋体"/>
                <w:spacing w:val="-3"/>
                <w:sz w:val="18"/>
                <w:szCs w:val="18"/>
                <w:lang w:eastAsia="zh-CN"/>
              </w:rPr>
              <w:t>后</w:t>
            </w:r>
            <w:r>
              <w:rPr>
                <w:rFonts w:hint="eastAsia" w:ascii="宋体" w:hAnsi="宋体" w:cs="宋体"/>
                <w:sz w:val="18"/>
                <w:szCs w:val="18"/>
                <w:lang w:eastAsia="zh-CN"/>
              </w:rPr>
              <w:t>）XXXXX</w:t>
            </w:r>
          </w:p>
          <w:p>
            <w:pPr>
              <w:pStyle w:val="16"/>
              <w:spacing w:before="40"/>
              <w:ind w:firstLine="3420" w:firstLineChars="1900"/>
              <w:jc w:val="center"/>
              <w:rPr>
                <w:rFonts w:ascii="宋体" w:hAnsi="宋体" w:cs="宋体"/>
                <w:sz w:val="18"/>
                <w:szCs w:val="18"/>
                <w:lang w:eastAsia="zh-CN"/>
              </w:rPr>
            </w:pPr>
          </w:p>
          <w:p>
            <w:pPr>
              <w:pStyle w:val="16"/>
              <w:spacing w:before="40"/>
              <w:jc w:val="center"/>
              <w:rPr>
                <w:rFonts w:ascii="宋体" w:hAnsi="宋体" w:cs="宋体"/>
                <w:sz w:val="18"/>
                <w:szCs w:val="18"/>
                <w:lang w:eastAsia="zh-CN"/>
              </w:rPr>
            </w:pPr>
          </w:p>
          <w:p>
            <w:pPr>
              <w:pStyle w:val="16"/>
              <w:spacing w:before="40"/>
              <w:ind w:firstLine="6480" w:firstLineChars="3600"/>
              <w:jc w:val="center"/>
              <w:rPr>
                <w:rFonts w:ascii="宋体" w:hAnsi="宋体" w:cs="宋体"/>
                <w:sz w:val="18"/>
                <w:szCs w:val="18"/>
                <w:lang w:eastAsia="zh-CN"/>
              </w:rPr>
            </w:pPr>
            <w:r>
              <w:rPr>
                <w:rFonts w:hint="eastAsia" w:ascii="宋体" w:hAnsi="宋体" w:cs="宋体"/>
                <w:sz w:val="18"/>
                <w:szCs w:val="18"/>
                <w:lang w:eastAsia="zh-CN"/>
              </w:rPr>
              <w:t>申请单</w:t>
            </w:r>
            <w:r>
              <w:rPr>
                <w:rFonts w:hint="eastAsia" w:ascii="宋体" w:hAnsi="宋体" w:cs="宋体"/>
                <w:spacing w:val="-3"/>
                <w:sz w:val="18"/>
                <w:szCs w:val="18"/>
                <w:lang w:eastAsia="zh-CN"/>
              </w:rPr>
              <w:t>位</w:t>
            </w:r>
            <w:r>
              <w:rPr>
                <w:rFonts w:hint="eastAsia" w:ascii="宋体" w:hAnsi="宋体" w:cs="宋体"/>
                <w:sz w:val="18"/>
                <w:szCs w:val="18"/>
                <w:lang w:eastAsia="zh-CN"/>
              </w:rPr>
              <w:t>（签</w:t>
            </w:r>
            <w:r>
              <w:rPr>
                <w:rFonts w:hint="eastAsia" w:ascii="宋体" w:hAnsi="宋体" w:cs="宋体"/>
                <w:spacing w:val="-3"/>
                <w:sz w:val="18"/>
                <w:szCs w:val="18"/>
                <w:lang w:eastAsia="zh-CN"/>
              </w:rPr>
              <w:t>章）</w:t>
            </w:r>
            <w:r>
              <w:rPr>
                <w:rFonts w:hint="eastAsia" w:ascii="宋体" w:hAnsi="宋体" w:cs="宋体"/>
                <w:sz w:val="18"/>
                <w:szCs w:val="18"/>
                <w:lang w:eastAsia="zh-CN"/>
              </w:rPr>
              <w:t>：</w:t>
            </w:r>
          </w:p>
          <w:p>
            <w:pPr>
              <w:pStyle w:val="16"/>
              <w:spacing w:before="8" w:line="260" w:lineRule="exact"/>
              <w:jc w:val="center"/>
              <w:rPr>
                <w:rFonts w:ascii="宋体" w:hAnsi="宋体" w:cs="宋体"/>
                <w:sz w:val="18"/>
                <w:szCs w:val="18"/>
                <w:lang w:eastAsia="zh-CN"/>
              </w:rPr>
            </w:pPr>
          </w:p>
          <w:p>
            <w:pPr>
              <w:pStyle w:val="16"/>
              <w:ind w:left="661"/>
              <w:jc w:val="center"/>
              <w:rPr>
                <w:rFonts w:ascii="宋体" w:hAnsi="宋体" w:cs="宋体"/>
                <w:sz w:val="18"/>
                <w:szCs w:val="18"/>
                <w:lang w:eastAsia="zh-CN"/>
              </w:rPr>
            </w:pPr>
            <w:r>
              <w:rPr>
                <w:rFonts w:hint="eastAsia" w:ascii="宋体" w:hAnsi="宋体" w:cs="宋体"/>
                <w:sz w:val="18"/>
                <w:szCs w:val="18"/>
                <w:lang w:eastAsia="zh-CN"/>
              </w:rPr>
              <w:t>年  月  日</w:t>
            </w:r>
          </w:p>
        </w:tc>
      </w:tr>
      <w:tr>
        <w:tblPrEx>
          <w:tblCellMar>
            <w:top w:w="0" w:type="dxa"/>
            <w:left w:w="0" w:type="dxa"/>
            <w:bottom w:w="0" w:type="dxa"/>
            <w:right w:w="0" w:type="dxa"/>
          </w:tblCellMar>
        </w:tblPrEx>
        <w:trPr>
          <w:trHeight w:val="2436" w:hRule="exact"/>
          <w:jc w:val="center"/>
        </w:trPr>
        <w:tc>
          <w:tcPr>
            <w:tcW w:w="8524" w:type="dxa"/>
            <w:gridSpan w:val="4"/>
            <w:tcBorders>
              <w:top w:val="single" w:color="000000" w:sz="4" w:space="0"/>
              <w:left w:val="single" w:color="000000" w:sz="4" w:space="0"/>
              <w:bottom w:val="single" w:color="000000" w:sz="4" w:space="0"/>
              <w:right w:val="single" w:color="000000" w:sz="4" w:space="0"/>
            </w:tcBorders>
            <w:vAlign w:val="center"/>
          </w:tcPr>
          <w:p>
            <w:pPr>
              <w:pStyle w:val="16"/>
              <w:spacing w:before="40"/>
              <w:ind w:left="102"/>
              <w:jc w:val="center"/>
              <w:rPr>
                <w:rFonts w:ascii="宋体" w:hAnsi="宋体" w:cs="宋体"/>
                <w:sz w:val="18"/>
                <w:szCs w:val="18"/>
                <w:lang w:eastAsia="zh-CN"/>
              </w:rPr>
            </w:pPr>
          </w:p>
          <w:p>
            <w:pPr>
              <w:pStyle w:val="16"/>
              <w:spacing w:before="40"/>
              <w:ind w:firstLine="3420" w:firstLineChars="1900"/>
              <w:jc w:val="center"/>
              <w:rPr>
                <w:rFonts w:ascii="宋体" w:hAnsi="宋体" w:cs="宋体"/>
                <w:sz w:val="18"/>
                <w:szCs w:val="18"/>
                <w:lang w:eastAsia="zh-CN"/>
              </w:rPr>
            </w:pPr>
          </w:p>
          <w:p>
            <w:pPr>
              <w:pStyle w:val="16"/>
              <w:spacing w:before="40"/>
              <w:ind w:firstLine="3420" w:firstLineChars="1900"/>
              <w:jc w:val="center"/>
              <w:rPr>
                <w:rFonts w:ascii="宋体" w:hAnsi="宋体" w:cs="宋体"/>
                <w:sz w:val="18"/>
                <w:szCs w:val="18"/>
                <w:lang w:eastAsia="zh-CN"/>
              </w:rPr>
            </w:pPr>
          </w:p>
          <w:p>
            <w:pPr>
              <w:pStyle w:val="16"/>
              <w:spacing w:before="40"/>
              <w:jc w:val="center"/>
              <w:rPr>
                <w:rFonts w:ascii="宋体" w:hAnsi="宋体" w:cs="宋体"/>
                <w:sz w:val="18"/>
                <w:szCs w:val="18"/>
                <w:lang w:eastAsia="zh-CN"/>
              </w:rPr>
            </w:pPr>
          </w:p>
          <w:p>
            <w:pPr>
              <w:pStyle w:val="16"/>
              <w:spacing w:before="40"/>
              <w:ind w:firstLine="5760" w:firstLineChars="3200"/>
              <w:jc w:val="center"/>
              <w:rPr>
                <w:rFonts w:ascii="宋体" w:hAnsi="宋体" w:cs="宋体"/>
                <w:sz w:val="18"/>
                <w:szCs w:val="18"/>
                <w:lang w:eastAsia="zh-CN"/>
              </w:rPr>
            </w:pPr>
            <w:r>
              <w:rPr>
                <w:rFonts w:hint="eastAsia" w:ascii="宋体" w:hAnsi="宋体" w:cs="宋体"/>
                <w:sz w:val="18"/>
                <w:szCs w:val="18"/>
                <w:lang w:eastAsia="zh-CN"/>
              </w:rPr>
              <w:t>申请单</w:t>
            </w:r>
            <w:r>
              <w:rPr>
                <w:rFonts w:hint="eastAsia" w:ascii="宋体" w:hAnsi="宋体" w:cs="宋体"/>
                <w:spacing w:val="-3"/>
                <w:sz w:val="18"/>
                <w:szCs w:val="18"/>
                <w:lang w:eastAsia="zh-CN"/>
              </w:rPr>
              <w:t>位</w:t>
            </w:r>
            <w:r>
              <w:rPr>
                <w:rFonts w:hint="eastAsia" w:ascii="宋体" w:hAnsi="宋体" w:cs="宋体"/>
                <w:sz w:val="18"/>
                <w:szCs w:val="18"/>
                <w:lang w:eastAsia="zh-CN"/>
              </w:rPr>
              <w:t>（签</w:t>
            </w:r>
            <w:r>
              <w:rPr>
                <w:rFonts w:hint="eastAsia" w:ascii="宋体" w:hAnsi="宋体" w:cs="宋体"/>
                <w:spacing w:val="-3"/>
                <w:sz w:val="18"/>
                <w:szCs w:val="18"/>
                <w:lang w:eastAsia="zh-CN"/>
              </w:rPr>
              <w:t>章）</w:t>
            </w:r>
            <w:r>
              <w:rPr>
                <w:rFonts w:hint="eastAsia" w:ascii="宋体" w:hAnsi="宋体" w:cs="宋体"/>
                <w:sz w:val="18"/>
                <w:szCs w:val="18"/>
                <w:lang w:eastAsia="zh-CN"/>
              </w:rPr>
              <w:t>：</w:t>
            </w:r>
          </w:p>
          <w:p>
            <w:pPr>
              <w:pStyle w:val="16"/>
              <w:spacing w:before="8" w:line="260" w:lineRule="exact"/>
              <w:jc w:val="center"/>
              <w:rPr>
                <w:rFonts w:ascii="宋体" w:hAnsi="宋体" w:cs="宋体"/>
                <w:sz w:val="18"/>
                <w:szCs w:val="18"/>
                <w:lang w:eastAsia="zh-CN"/>
              </w:rPr>
            </w:pPr>
          </w:p>
          <w:p>
            <w:pPr>
              <w:pStyle w:val="16"/>
              <w:ind w:right="356" w:firstLine="6300" w:firstLineChars="3500"/>
              <w:jc w:val="center"/>
              <w:rPr>
                <w:rFonts w:ascii="宋体" w:hAnsi="宋体" w:cs="宋体"/>
                <w:sz w:val="18"/>
                <w:szCs w:val="18"/>
                <w:lang w:eastAsia="zh-CN"/>
              </w:rPr>
            </w:pPr>
            <w:r>
              <w:rPr>
                <w:rFonts w:hint="eastAsia" w:ascii="宋体" w:hAnsi="宋体" w:cs="宋体"/>
                <w:sz w:val="18"/>
                <w:szCs w:val="18"/>
                <w:lang w:eastAsia="zh-CN"/>
              </w:rPr>
              <w:t>年  月  日</w:t>
            </w:r>
          </w:p>
        </w:tc>
      </w:tr>
    </w:tbl>
    <w:p/>
    <w:p/>
    <w:p/>
    <w:p/>
    <w:p/>
    <w:p>
      <w:pPr>
        <w:spacing w:line="360" w:lineRule="auto"/>
        <w:ind w:firstLine="3502" w:firstLineChars="1251"/>
        <w:jc w:val="left"/>
        <w:rPr>
          <w:rFonts w:ascii="黑体" w:hAnsi="黑体" w:eastAsia="黑体"/>
          <w:color w:val="000000"/>
          <w:sz w:val="28"/>
          <w:szCs w:val="28"/>
        </w:rPr>
      </w:pPr>
    </w:p>
    <w:p>
      <w:pPr>
        <w:spacing w:line="360" w:lineRule="auto"/>
        <w:jc w:val="left"/>
        <w:rPr>
          <w:rFonts w:ascii="黑体" w:hAnsi="黑体" w:eastAsia="黑体" w:cs="宋体"/>
          <w:szCs w:val="21"/>
        </w:rPr>
      </w:pPr>
      <w:r>
        <w:rPr>
          <w:rFonts w:hint="eastAsia" w:ascii="黑体" w:hAnsi="黑体" w:eastAsia="黑体"/>
          <w:color w:val="000000"/>
          <w:sz w:val="28"/>
          <w:szCs w:val="28"/>
        </w:rPr>
        <w:t xml:space="preserve">                     </w:t>
      </w:r>
      <w:r>
        <w:rPr>
          <w:rFonts w:hint="eastAsia" w:ascii="黑体" w:hAnsi="黑体" w:eastAsia="黑体" w:cs="宋体"/>
          <w:szCs w:val="21"/>
        </w:rPr>
        <w:t>附件3：事项流程图</w:t>
      </w:r>
    </w:p>
    <w:p>
      <w:pPr>
        <w:spacing w:line="360" w:lineRule="auto"/>
        <w:jc w:val="left"/>
        <w:rPr>
          <w:rFonts w:ascii="黑体" w:hAnsi="黑体" w:eastAsia="黑体" w:cs="宋体"/>
          <w:szCs w:val="21"/>
        </w:rPr>
      </w:pPr>
      <w:r>
        <w:rPr>
          <w:rFonts w:ascii="黑体" w:hAnsi="黑体" w:eastAsia="黑体" w:cs="宋体"/>
          <w:szCs w:val="21"/>
        </w:rPr>
        <w:pict>
          <v:shape id="_x0000_i1045"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spacing w:line="360" w:lineRule="auto"/>
        <w:jc w:val="left"/>
        <w:rPr>
          <w:rFonts w:hAnsi="宋体" w:cs="宋体"/>
          <w:szCs w:val="21"/>
        </w:rPr>
      </w:pPr>
    </w:p>
    <w:p>
      <w:pPr>
        <w:spacing w:line="360" w:lineRule="auto"/>
        <w:jc w:val="left"/>
        <w:rPr>
          <w:rFonts w:ascii="黑体" w:hAnsi="黑体" w:eastAsia="黑体"/>
          <w:color w:val="000000"/>
          <w:sz w:val="28"/>
          <w:szCs w:val="28"/>
        </w:rPr>
      </w:pPr>
    </w:p>
    <w:p>
      <w:pPr>
        <w:spacing w:line="360" w:lineRule="auto"/>
        <w:jc w:val="left"/>
        <w:rPr>
          <w:rFonts w:ascii="黑体" w:hAnsi="黑体" w:eastAsia="黑体"/>
          <w:color w:val="000000"/>
          <w:sz w:val="28"/>
          <w:szCs w:val="28"/>
        </w:rPr>
        <w:sectPr>
          <w:pgSz w:w="11907" w:h="16840"/>
          <w:pgMar w:top="1560" w:right="1680" w:bottom="1984" w:left="1680" w:header="720" w:footer="720" w:gutter="0"/>
          <w:pgNumType w:fmt="numberInDash"/>
          <w:cols w:space="720" w:num="1"/>
        </w:sectPr>
      </w:pPr>
    </w:p>
    <w:p>
      <w:pPr>
        <w:sectPr>
          <w:pgSz w:w="11907" w:h="16840"/>
          <w:pgMar w:top="1560" w:right="1680" w:bottom="1984" w:left="1680" w:header="720" w:footer="720" w:gutter="0"/>
          <w:pgNumType w:fmt="numberInDash"/>
          <w:cols w:space="720" w:num="1"/>
        </w:sectPr>
      </w:pPr>
    </w:p>
    <w:p>
      <w:pPr>
        <w:spacing w:line="360" w:lineRule="auto"/>
        <w:ind w:firstLine="2800" w:firstLineChars="1000"/>
        <w:jc w:val="left"/>
        <w:rPr>
          <w:rFonts w:ascii="黑体" w:hAnsi="黑体" w:eastAsia="黑体"/>
          <w:color w:val="000000"/>
          <w:sz w:val="28"/>
          <w:szCs w:val="28"/>
        </w:rPr>
      </w:pPr>
      <w:r>
        <w:rPr>
          <w:rFonts w:hint="eastAsia" w:ascii="黑体" w:hAnsi="黑体" w:eastAsia="黑体"/>
          <w:color w:val="000000"/>
          <w:sz w:val="28"/>
          <w:szCs w:val="28"/>
        </w:rPr>
        <w:t xml:space="preserve"> FWZN-11410423005487735X400011808200002</w:t>
      </w:r>
    </w:p>
    <w:p>
      <w:pPr>
        <w:pStyle w:val="14"/>
      </w:pPr>
    </w:p>
    <w:p>
      <w:pPr>
        <w:pStyle w:val="14"/>
        <w:tabs>
          <w:tab w:val="left" w:pos="1605"/>
          <w:tab w:val="clear" w:pos="4201"/>
          <w:tab w:val="clear" w:pos="9298"/>
        </w:tabs>
        <w:ind w:firstLine="676" w:firstLineChars="130"/>
        <w:rPr>
          <w:rFonts w:ascii="黑体" w:hAnsi="黑体" w:eastAsia="黑体"/>
          <w:color w:val="000000"/>
          <w:sz w:val="52"/>
          <w:szCs w:val="52"/>
        </w:rPr>
      </w:pPr>
    </w:p>
    <w:p>
      <w:pPr>
        <w:pStyle w:val="14"/>
        <w:tabs>
          <w:tab w:val="left" w:pos="1605"/>
          <w:tab w:val="clear" w:pos="4201"/>
          <w:tab w:val="clear" w:pos="9298"/>
        </w:tabs>
        <w:ind w:firstLine="1196" w:firstLineChars="230"/>
      </w:pPr>
      <w:r>
        <w:rPr>
          <w:rFonts w:hint="eastAsia" w:ascii="黑体" w:hAnsi="黑体" w:eastAsia="黑体"/>
          <w:color w:val="000000"/>
          <w:sz w:val="52"/>
          <w:szCs w:val="52"/>
        </w:rPr>
        <w:t>渔业船舶及船用产品检验</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ind w:left="2530" w:hanging="2530" w:hangingChars="900"/>
        <w:rPr>
          <w:rFonts w:ascii="黑体" w:hAnsi="黑体" w:eastAsia="黑体" w:cs="楷体_GB2312"/>
          <w:b/>
          <w:bCs/>
          <w:color w:val="000000"/>
          <w:kern w:val="0"/>
          <w:sz w:val="28"/>
          <w:szCs w:val="28"/>
          <w:u w:val="single"/>
        </w:rPr>
      </w:pPr>
      <w:r>
        <w:rPr>
          <w:rFonts w:ascii="黑体" w:hAnsi="黑体" w:eastAsia="黑体" w:cs="楷体_GB2312"/>
          <w:b/>
          <w:bCs/>
          <w:color w:val="000000"/>
          <w:kern w:val="0"/>
          <w:sz w:val="28"/>
          <w:szCs w:val="28"/>
          <w:u w:val="single"/>
        </w:rPr>
        <w:t>201</w:t>
      </w:r>
      <w:r>
        <w:rPr>
          <w:rFonts w:hint="eastAsia" w:ascii="黑体" w:hAnsi="黑体" w:eastAsia="黑体" w:cs="楷体_GB2312"/>
          <w:b/>
          <w:bCs/>
          <w:color w:val="000000"/>
          <w:kern w:val="0"/>
          <w:sz w:val="28"/>
          <w:szCs w:val="28"/>
          <w:u w:val="single"/>
        </w:rPr>
        <w:t>9年06月25日发布</w:t>
      </w:r>
      <w:r>
        <w:rPr>
          <w:rFonts w:ascii="黑体" w:hAnsi="黑体" w:eastAsia="黑体" w:cs="楷体_GB2312"/>
          <w:b/>
          <w:bCs/>
          <w:color w:val="000000"/>
          <w:kern w:val="0"/>
          <w:sz w:val="28"/>
          <w:szCs w:val="28"/>
          <w:u w:val="single"/>
        </w:rPr>
        <w:t xml:space="preserve">               </w:t>
      </w:r>
      <w:r>
        <w:rPr>
          <w:rFonts w:hint="eastAsia" w:ascii="黑体" w:hAnsi="黑体" w:eastAsia="黑体" w:cs="楷体_GB2312"/>
          <w:b/>
          <w:bCs/>
          <w:color w:val="000000"/>
          <w:kern w:val="0"/>
          <w:sz w:val="28"/>
          <w:szCs w:val="28"/>
          <w:u w:val="single"/>
        </w:rPr>
        <w:t xml:space="preserve">  </w:t>
      </w:r>
      <w:r>
        <w:rPr>
          <w:rFonts w:ascii="黑体" w:hAnsi="黑体" w:eastAsia="黑体" w:cs="楷体_GB2312"/>
          <w:b/>
          <w:bCs/>
          <w:color w:val="000000"/>
          <w:kern w:val="0"/>
          <w:sz w:val="28"/>
          <w:szCs w:val="28"/>
          <w:u w:val="single"/>
        </w:rPr>
        <w:t xml:space="preserve">  201</w:t>
      </w:r>
      <w:r>
        <w:rPr>
          <w:rFonts w:hint="eastAsia" w:ascii="黑体" w:hAnsi="黑体" w:eastAsia="黑体" w:cs="楷体_GB2312"/>
          <w:b/>
          <w:bCs/>
          <w:color w:val="000000"/>
          <w:kern w:val="0"/>
          <w:sz w:val="28"/>
          <w:szCs w:val="28"/>
          <w:u w:val="single"/>
        </w:rPr>
        <w:t>9年07月05日实施</w:t>
      </w:r>
      <w:r>
        <w:rPr>
          <w:rFonts w:hint="eastAsia" w:ascii="黑体" w:hAnsi="黑体" w:eastAsia="黑体" w:cs="楷体_GB2312"/>
          <w:bCs/>
          <w:color w:val="000000"/>
          <w:sz w:val="28"/>
          <w:szCs w:val="28"/>
        </w:rPr>
        <w:t>鲁山县交通运输局</w:t>
      </w:r>
      <w:r>
        <w:rPr>
          <w:rFonts w:ascii="黑体" w:hAnsi="黑体" w:eastAsia="黑体" w:cs="楷体_GB2312"/>
          <w:bCs/>
          <w:color w:val="000000"/>
          <w:sz w:val="28"/>
          <w:szCs w:val="28"/>
        </w:rPr>
        <w:t xml:space="preserve">   </w:t>
      </w:r>
      <w:r>
        <w:rPr>
          <w:rFonts w:hint="eastAsia" w:ascii="黑体" w:hAnsi="黑体" w:eastAsia="黑体" w:cs="楷体_GB2312"/>
          <w:bCs/>
          <w:color w:val="000000"/>
          <w:sz w:val="28"/>
          <w:szCs w:val="28"/>
        </w:rPr>
        <w:t>发布</w:t>
      </w:r>
    </w:p>
    <w:p>
      <w:pPr>
        <w:pStyle w:val="14"/>
        <w:ind w:firstLine="0" w:firstLineChars="0"/>
        <w:jc w:val="center"/>
        <w:rPr>
          <w:rFonts w:ascii="黑体" w:hAnsi="黑体" w:eastAsia="黑体" w:cs="黑体"/>
        </w:rPr>
      </w:pPr>
      <w:r>
        <w:rPr>
          <w:rFonts w:hint="eastAsia" w:ascii="黑体" w:hAnsi="黑体" w:eastAsia="黑体"/>
          <w:color w:val="000000"/>
          <w:sz w:val="32"/>
          <w:szCs w:val="32"/>
        </w:rPr>
        <w:t>渔业船舶及船用产品检验</w:t>
      </w:r>
      <w:r>
        <w:rPr>
          <w:rFonts w:hint="eastAsia" w:ascii="黑体" w:hAnsi="黑体" w:eastAsia="黑体" w:cs="宋体"/>
          <w:bCs/>
          <w:sz w:val="32"/>
          <w:szCs w:val="32"/>
        </w:rPr>
        <w:t>服务指南</w:t>
      </w:r>
    </w:p>
    <w:p>
      <w:pPr>
        <w:pStyle w:val="14"/>
        <w:ind w:firstLine="0" w:firstLineChars="0"/>
        <w:jc w:val="left"/>
        <w:rPr>
          <w:rFonts w:ascii="黑体" w:hAnsi="黑体" w:eastAsia="黑体" w:cs="黑体"/>
        </w:rPr>
      </w:pPr>
      <w:r>
        <w:rPr>
          <w:rFonts w:hint="eastAsia" w:ascii="黑体" w:hAnsi="黑体" w:eastAsia="黑体" w:cs="黑体"/>
        </w:rPr>
        <w:t>一、事项编码</w:t>
      </w:r>
    </w:p>
    <w:p>
      <w:pPr>
        <w:pStyle w:val="14"/>
        <w:jc w:val="left"/>
        <w:rPr>
          <w:rFonts w:hAnsi="宋体" w:cs="宋体"/>
          <w:szCs w:val="21"/>
        </w:rPr>
      </w:pPr>
      <w:r>
        <w:rPr>
          <w:rFonts w:hint="eastAsia" w:hAnsi="宋体" w:cs="宋体"/>
          <w:szCs w:val="21"/>
        </w:rPr>
        <w:t>11410423005487735X400011808200002</w:t>
      </w:r>
    </w:p>
    <w:p>
      <w:pPr>
        <w:pStyle w:val="14"/>
        <w:ind w:firstLine="0" w:firstLineChars="0"/>
        <w:jc w:val="left"/>
        <w:rPr>
          <w:rFonts w:ascii="黑体" w:hAnsi="黑体" w:eastAsia="黑体" w:cs="黑体"/>
        </w:rPr>
      </w:pPr>
      <w:r>
        <w:rPr>
          <w:rFonts w:hint="eastAsia" w:ascii="黑体" w:hAnsi="黑体" w:eastAsia="黑体" w:cs="黑体"/>
        </w:rPr>
        <w:t>二、适用范围</w:t>
      </w:r>
    </w:p>
    <w:p>
      <w:pPr>
        <w:pStyle w:val="14"/>
        <w:jc w:val="left"/>
        <w:rPr>
          <w:rFonts w:hAnsi="宋体" w:cs="宋体"/>
          <w:szCs w:val="21"/>
        </w:rPr>
      </w:pPr>
      <w:r>
        <w:rPr>
          <w:rFonts w:hint="eastAsia" w:hAnsi="宋体" w:cs="宋体"/>
          <w:szCs w:val="21"/>
        </w:rPr>
        <w:t>鲁山县行政区域内从事渔业船舶及船用产品检验的单位，含自然人、法人和其它组织</w:t>
      </w:r>
    </w:p>
    <w:p>
      <w:pPr>
        <w:pStyle w:val="14"/>
        <w:ind w:firstLine="0" w:firstLineChars="0"/>
        <w:jc w:val="left"/>
        <w:rPr>
          <w:rFonts w:ascii="黑体" w:hAnsi="黑体" w:eastAsia="黑体" w:cs="黑体"/>
        </w:rPr>
      </w:pPr>
      <w:r>
        <w:rPr>
          <w:rFonts w:hint="eastAsia" w:ascii="黑体" w:hAnsi="黑体" w:eastAsia="黑体" w:cs="黑体"/>
        </w:rPr>
        <w:t>三、事项类型</w:t>
      </w:r>
    </w:p>
    <w:p>
      <w:pPr>
        <w:pStyle w:val="14"/>
        <w:jc w:val="left"/>
        <w:rPr>
          <w:rFonts w:hAnsi="宋体" w:cs="宋体"/>
          <w:szCs w:val="21"/>
        </w:rPr>
      </w:pPr>
      <w:r>
        <w:rPr>
          <w:rFonts w:hint="eastAsia" w:hAnsi="宋体" w:cs="宋体"/>
          <w:szCs w:val="21"/>
        </w:rPr>
        <w:t>行政许可</w:t>
      </w:r>
    </w:p>
    <w:p>
      <w:pPr>
        <w:pStyle w:val="14"/>
        <w:ind w:firstLine="0" w:firstLineChars="0"/>
        <w:jc w:val="left"/>
        <w:rPr>
          <w:rFonts w:ascii="黑体" w:hAnsi="黑体" w:eastAsia="黑体" w:cs="黑体"/>
        </w:rPr>
      </w:pPr>
      <w:r>
        <w:rPr>
          <w:rFonts w:hint="eastAsia" w:ascii="黑体" w:hAnsi="黑体" w:eastAsia="黑体" w:cs="黑体"/>
        </w:rPr>
        <w:t>四、设立依据</w:t>
      </w:r>
    </w:p>
    <w:p>
      <w:pPr>
        <w:pStyle w:val="14"/>
        <w:jc w:val="left"/>
        <w:rPr>
          <w:rFonts w:hAnsi="宋体" w:cs="宋体"/>
          <w:szCs w:val="21"/>
        </w:rPr>
      </w:pPr>
      <w:r>
        <w:rPr>
          <w:rFonts w:hint="eastAsia" w:hAnsi="宋体" w:cs="宋体"/>
          <w:szCs w:val="21"/>
        </w:rPr>
        <w:t>《中华人民共和国渔业法》（1986年1月20日主席令第三十四号，2013年12月28日予以修改）第二十六条：制造、更新改造、购置、进口的从事捕捞作业的船舶必须经渔业船舶检验部门检验合格后，方可下水作业。</w:t>
      </w:r>
      <w:r>
        <w:rPr>
          <w:rFonts w:hint="eastAsia" w:hAnsi="宋体" w:cs="宋体"/>
          <w:szCs w:val="21"/>
        </w:rPr>
        <w:br w:type="textWrapping"/>
      </w:r>
      <w:r>
        <w:rPr>
          <w:rFonts w:hint="eastAsia" w:hAnsi="宋体" w:cs="宋体"/>
          <w:szCs w:val="21"/>
        </w:rPr>
        <w:t xml:space="preserve">    《中华人民共和国渔业船舶检验条例》（2003年6月27日国务院令第383号）第三条：地方渔业船舶检验机构依照本条例规定，负责有关渔业船舶检验工作。第四条：国家对渔业船舶实行强制检验制度。强制检验分为初次检验、营运检验和临时检验。第九条：用于制造、改造的渔业船舶的有关航行、作业和人身财产安全以及防止污染环境的重要设备、部件和材料，在使用前应当经渔业船舶检验机构检验、检验合格的方可使用。</w:t>
      </w:r>
    </w:p>
    <w:p>
      <w:pPr>
        <w:pStyle w:val="14"/>
        <w:ind w:firstLine="0" w:firstLineChars="0"/>
        <w:jc w:val="left"/>
        <w:rPr>
          <w:rFonts w:ascii="黑体" w:hAnsi="黑体" w:eastAsia="黑体" w:cs="黑体"/>
        </w:rPr>
      </w:pPr>
      <w:r>
        <w:rPr>
          <w:rFonts w:hint="eastAsia" w:ascii="黑体" w:hAnsi="黑体" w:eastAsia="黑体" w:cs="黑体"/>
        </w:rPr>
        <w:t>五、受理机构</w:t>
      </w:r>
    </w:p>
    <w:p>
      <w:pPr>
        <w:pStyle w:val="14"/>
        <w:jc w:val="left"/>
        <w:rPr>
          <w:rFonts w:hAnsi="宋体" w:cs="宋体"/>
          <w:szCs w:val="21"/>
        </w:rPr>
      </w:pPr>
      <w:r>
        <w:rPr>
          <w:rFonts w:hint="eastAsia" w:hAnsi="宋体" w:cs="宋体"/>
          <w:szCs w:val="21"/>
        </w:rPr>
        <w:t>鲁山县行政服务中心</w:t>
      </w:r>
    </w:p>
    <w:p>
      <w:pPr>
        <w:pStyle w:val="14"/>
        <w:ind w:firstLine="0" w:firstLineChars="0"/>
        <w:jc w:val="left"/>
        <w:rPr>
          <w:rFonts w:ascii="黑体" w:hAnsi="黑体" w:eastAsia="黑体" w:cs="黑体"/>
        </w:rPr>
      </w:pPr>
      <w:r>
        <w:rPr>
          <w:rFonts w:hint="eastAsia" w:ascii="黑体" w:hAnsi="黑体" w:eastAsia="黑体" w:cs="黑体"/>
        </w:rPr>
        <w:t>六、决定机构</w:t>
      </w:r>
    </w:p>
    <w:p>
      <w:pPr>
        <w:pStyle w:val="14"/>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ind w:firstLine="0" w:firstLineChars="0"/>
        <w:jc w:val="left"/>
        <w:rPr>
          <w:rFonts w:ascii="黑体" w:hAnsi="黑体" w:eastAsia="黑体" w:cs="黑体"/>
        </w:rPr>
      </w:pPr>
      <w:r>
        <w:rPr>
          <w:rFonts w:hint="eastAsia" w:ascii="黑体" w:hAnsi="黑体" w:eastAsia="黑体" w:cs="黑体"/>
        </w:rPr>
        <w:t>七、办理条件</w:t>
      </w:r>
    </w:p>
    <w:p>
      <w:pPr>
        <w:pStyle w:val="14"/>
        <w:ind w:firstLine="0" w:firstLineChars="0"/>
        <w:jc w:val="left"/>
        <w:rPr>
          <w:rFonts w:ascii="黑体" w:hAnsi="黑体" w:eastAsia="黑体" w:cs="黑体"/>
        </w:rPr>
      </w:pPr>
      <w:r>
        <w:rPr>
          <w:rFonts w:hint="eastAsia" w:ascii="黑体" w:hAnsi="黑体" w:eastAsia="黑体" w:cs="黑体"/>
        </w:rPr>
        <w:t>（</w:t>
      </w:r>
      <w:r>
        <w:rPr>
          <w:rFonts w:hint="eastAsia" w:hAnsi="宋体" w:cs="宋体"/>
          <w:szCs w:val="21"/>
        </w:rPr>
        <w:t>一）准予批准的条件：</w:t>
      </w:r>
    </w:p>
    <w:p>
      <w:pPr>
        <w:pStyle w:val="14"/>
        <w:ind w:left="525" w:leftChars="200" w:hanging="105" w:hangingChars="50"/>
        <w:jc w:val="left"/>
        <w:rPr>
          <w:rFonts w:hAnsi="宋体" w:cs="宋体"/>
          <w:szCs w:val="21"/>
        </w:rPr>
      </w:pPr>
      <w:r>
        <w:rPr>
          <w:rFonts w:hint="eastAsia" w:hAnsi="宋体" w:cs="宋体"/>
          <w:szCs w:val="21"/>
        </w:rPr>
        <w:t>《中国籍船舶法定检验申请书》、申报单位工商营业执照复印件、申请人有效身份证件等复印件（如需时）</w:t>
      </w:r>
    </w:p>
    <w:p>
      <w:pPr>
        <w:pStyle w:val="14"/>
        <w:ind w:firstLine="0" w:firstLineChars="0"/>
        <w:jc w:val="left"/>
        <w:rPr>
          <w:rFonts w:hAnsi="宋体" w:cs="宋体"/>
          <w:szCs w:val="21"/>
        </w:rPr>
      </w:pPr>
      <w:r>
        <w:rPr>
          <w:rFonts w:hint="eastAsia" w:hAnsi="宋体" w:cs="宋体"/>
          <w:szCs w:val="21"/>
        </w:rPr>
        <w:t>（二）不准予批准的情形：</w:t>
      </w:r>
    </w:p>
    <w:p>
      <w:pPr>
        <w:pStyle w:val="14"/>
        <w:ind w:left="420" w:leftChars="200" w:firstLine="0" w:firstLineChars="0"/>
        <w:jc w:val="left"/>
        <w:rPr>
          <w:rFonts w:hAnsi="宋体" w:cs="宋体"/>
          <w:szCs w:val="21"/>
        </w:rPr>
      </w:pPr>
      <w:r>
        <w:rPr>
          <w:rFonts w:hint="eastAsia" w:hAnsi="宋体" w:cs="宋体"/>
          <w:szCs w:val="21"/>
        </w:rPr>
        <w:t>《中国籍船舶法定检验申请书》、申报单位工商营业执照复印件、申请人有效身份证件等复印件不齐全的</w:t>
      </w:r>
    </w:p>
    <w:p>
      <w:pPr>
        <w:pStyle w:val="14"/>
        <w:ind w:firstLine="0" w:firstLineChars="0"/>
        <w:jc w:val="left"/>
        <w:rPr>
          <w:rFonts w:hAnsi="宋体" w:cs="宋体"/>
          <w:szCs w:val="21"/>
        </w:rPr>
      </w:pPr>
      <w:r>
        <w:rPr>
          <w:rFonts w:hint="eastAsia" w:hAnsi="宋体" w:cs="宋体"/>
          <w:szCs w:val="21"/>
        </w:rPr>
        <w:t>（三）其它需说明的情形：</w:t>
      </w:r>
    </w:p>
    <w:p>
      <w:pPr>
        <w:pStyle w:val="14"/>
        <w:jc w:val="left"/>
        <w:rPr>
          <w:rFonts w:hAnsi="宋体" w:cs="宋体"/>
          <w:szCs w:val="21"/>
        </w:rPr>
      </w:pPr>
      <w:r>
        <w:rPr>
          <w:rFonts w:hint="eastAsia" w:hAnsi="宋体" w:cs="宋体"/>
          <w:szCs w:val="21"/>
        </w:rPr>
        <w:t>无数量限制</w:t>
      </w:r>
    </w:p>
    <w:p>
      <w:pPr>
        <w:pStyle w:val="14"/>
        <w:ind w:firstLine="0" w:firstLineChars="0"/>
        <w:jc w:val="left"/>
        <w:rPr>
          <w:rFonts w:hAnsi="宋体" w:cs="宋体"/>
          <w:szCs w:val="21"/>
        </w:rPr>
      </w:pPr>
    </w:p>
    <w:p>
      <w:pPr>
        <w:pStyle w:val="14"/>
        <w:ind w:firstLine="0" w:firstLineChars="0"/>
        <w:jc w:val="left"/>
        <w:rPr>
          <w:rFonts w:ascii="黑体" w:hAnsi="黑体" w:eastAsia="黑体" w:cs="黑体"/>
        </w:rPr>
      </w:pPr>
      <w:r>
        <w:rPr>
          <w:rFonts w:hint="eastAsia" w:ascii="黑体" w:hAnsi="黑体" w:eastAsia="黑体" w:cs="黑体"/>
        </w:rPr>
        <w:t>八、申办材料</w:t>
      </w:r>
    </w:p>
    <w:p>
      <w:pPr>
        <w:pStyle w:val="14"/>
        <w:jc w:val="left"/>
        <w:rPr>
          <w:rFonts w:hAnsi="宋体" w:cs="宋体"/>
          <w:szCs w:val="21"/>
        </w:rPr>
      </w:pPr>
      <w:r>
        <w:rPr>
          <w:rFonts w:hint="eastAsia" w:hAnsi="宋体" w:cs="宋体"/>
          <w:szCs w:val="21"/>
        </w:rPr>
        <w:t>申办材料应符合以下要求：</w:t>
      </w:r>
    </w:p>
    <w:tbl>
      <w:tblPr>
        <w:tblStyle w:val="9"/>
        <w:tblW w:w="9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1842"/>
        <w:gridCol w:w="1560"/>
        <w:gridCol w:w="1275"/>
        <w:gridCol w:w="993"/>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1926"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材料名称</w:t>
            </w:r>
          </w:p>
        </w:tc>
        <w:tc>
          <w:tcPr>
            <w:tcW w:w="1842"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材料分类</w:t>
            </w:r>
          </w:p>
        </w:tc>
        <w:tc>
          <w:tcPr>
            <w:tcW w:w="1560"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材料类型</w:t>
            </w:r>
          </w:p>
        </w:tc>
        <w:tc>
          <w:tcPr>
            <w:tcW w:w="1275"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来源</w:t>
            </w:r>
          </w:p>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渠道</w:t>
            </w:r>
          </w:p>
        </w:tc>
        <w:tc>
          <w:tcPr>
            <w:tcW w:w="99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原件份数</w:t>
            </w:r>
          </w:p>
        </w:tc>
        <w:tc>
          <w:tcPr>
            <w:tcW w:w="993"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复印件份数</w:t>
            </w:r>
          </w:p>
        </w:tc>
        <w:tc>
          <w:tcPr>
            <w:tcW w:w="1134" w:type="dxa"/>
            <w:tcMar>
              <w:top w:w="120" w:type="dxa"/>
              <w:left w:w="225" w:type="dxa"/>
              <w:bottom w:w="120" w:type="dxa"/>
              <w:right w:w="225" w:type="dxa"/>
            </w:tcMar>
            <w:vAlign w:val="center"/>
          </w:tcPr>
          <w:p>
            <w:pPr>
              <w:widowControl/>
              <w:spacing w:line="420" w:lineRule="atLeast"/>
              <w:jc w:val="center"/>
              <w:rPr>
                <w:rFonts w:ascii="宋体" w:hAnsi="宋体" w:cs="宋体"/>
                <w:color w:val="000000"/>
                <w:kern w:val="0"/>
                <w:sz w:val="18"/>
                <w:szCs w:val="18"/>
              </w:rPr>
            </w:pPr>
            <w:r>
              <w:rPr>
                <w:rFonts w:ascii="宋体" w:hAnsi="宋体" w:cs="宋体"/>
                <w:color w:val="000000"/>
                <w:kern w:val="0"/>
                <w:sz w:val="18"/>
                <w:szCs w:val="18"/>
              </w:rPr>
              <w:t>填报须知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1.渔业船舶</w:t>
            </w:r>
            <w:r>
              <w:rPr>
                <w:rFonts w:ascii="宋体" w:hAnsi="宋体" w:cs="宋体"/>
                <w:color w:val="000000"/>
                <w:kern w:val="0"/>
                <w:sz w:val="18"/>
                <w:szCs w:val="18"/>
              </w:rPr>
              <w:t>法定检验申请书</w:t>
            </w:r>
          </w:p>
        </w:tc>
        <w:tc>
          <w:tcPr>
            <w:tcW w:w="184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渔业船舶及船用产品检验</w:t>
            </w:r>
          </w:p>
        </w:tc>
        <w:tc>
          <w:tcPr>
            <w:tcW w:w="1560"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w:t>
            </w:r>
          </w:p>
        </w:tc>
        <w:tc>
          <w:tcPr>
            <w:tcW w:w="12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113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r>
              <w:rPr>
                <w:rFonts w:ascii="宋体" w:hAnsi="宋体" w:cs="宋体"/>
                <w:color w:val="000000"/>
                <w:kern w:val="0"/>
                <w:sz w:val="18"/>
                <w:szCs w:val="18"/>
              </w:rPr>
              <w:t>申报单位工商营业执照复印件</w:t>
            </w:r>
          </w:p>
        </w:tc>
        <w:tc>
          <w:tcPr>
            <w:tcW w:w="184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渔业船舶及船用产品检验</w:t>
            </w:r>
          </w:p>
        </w:tc>
        <w:tc>
          <w:tcPr>
            <w:tcW w:w="1560"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原件或复印件</w:t>
            </w:r>
          </w:p>
        </w:tc>
        <w:tc>
          <w:tcPr>
            <w:tcW w:w="12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3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9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申请人有效身份证件</w:t>
            </w:r>
            <w:r>
              <w:rPr>
                <w:rFonts w:hint="eastAsia" w:ascii="宋体" w:hAnsi="宋体" w:cs="宋体"/>
                <w:color w:val="000000"/>
                <w:kern w:val="0"/>
                <w:sz w:val="18"/>
                <w:szCs w:val="18"/>
              </w:rPr>
              <w:t>及</w:t>
            </w:r>
            <w:r>
              <w:rPr>
                <w:rFonts w:ascii="宋体" w:hAnsi="宋体" w:cs="宋体"/>
                <w:color w:val="000000"/>
                <w:kern w:val="0"/>
                <w:sz w:val="18"/>
                <w:szCs w:val="18"/>
              </w:rPr>
              <w:t>复印件</w:t>
            </w:r>
          </w:p>
        </w:tc>
        <w:tc>
          <w:tcPr>
            <w:tcW w:w="1842"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渔业船舶及船用产品检验</w:t>
            </w:r>
          </w:p>
        </w:tc>
        <w:tc>
          <w:tcPr>
            <w:tcW w:w="1560"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原件或复印件</w:t>
            </w:r>
          </w:p>
        </w:tc>
        <w:tc>
          <w:tcPr>
            <w:tcW w:w="1275"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申请人自备</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993"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1134" w:type="dxa"/>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真实有效</w:t>
            </w:r>
          </w:p>
        </w:tc>
      </w:tr>
    </w:tbl>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t>《中华人民共和国港口法》（中华人民共和国主席令第十七号）第十三条：在港口总体规划区内建设港口设施，使用港口深水岸线的，由国务院交通主管部门会同国务院经济综合宏观调控部门批准；建设港口设施，使用非深水岸线的，由港口行政管理部门批准。但是，由国务院或者国务院经济综合宏观调控部门批准建设的项目使用港口岸线，不再另行办理使用港口岸线的审批手续。 港口深水岸线的标准由国务院交通主管部门制定。</w:t>
      </w:r>
    </w:p>
    <w:p>
      <w:pPr>
        <w:widowControl/>
        <w:shd w:val="clear" w:color="auto" w:fill="FFFFFF"/>
        <w:spacing w:line="480" w:lineRule="atLeast"/>
        <w:jc w:val="left"/>
        <w:rPr>
          <w:rFonts w:ascii="宋体" w:hAnsi="宋体" w:cs="宋体"/>
          <w:vanish/>
          <w:color w:val="333333"/>
          <w:kern w:val="0"/>
          <w:sz w:val="23"/>
          <w:szCs w:val="23"/>
        </w:rPr>
      </w:pPr>
      <w:r>
        <w:rPr>
          <w:rFonts w:ascii="宋体" w:hAnsi="宋体" w:cs="宋体"/>
          <w:vanish/>
          <w:color w:val="333333"/>
          <w:kern w:val="0"/>
          <w:sz w:val="23"/>
          <w:szCs w:val="23"/>
        </w:rPr>
        <w:pict>
          <v:shape id="图片框 1097" o:spid="_x0000_s1091" o:spt="75" type="#_x0000_t75" style="position:absolute;left:0pt;margin-left:86.6pt;margin-top:87.95pt;height:604.5pt;width:427.4pt;mso-position-horizontal-relative:page;mso-position-vertical-relative:page;z-index:251659264;mso-width-relative:page;mso-height-relative:page;" filled="f" o:preferrelative="t" stroked="f" coordsize="21600,21600">
            <v:path/>
            <v:fill on="f" focussize="0,0"/>
            <v:stroke on="f" joinstyle="miter"/>
            <v:imagedata r:id="rId10" o:title=""/>
            <o:lock v:ext="edit" aspectratio="t"/>
          </v:shape>
        </w:pict>
      </w: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widowControl/>
        <w:shd w:val="clear" w:color="auto" w:fill="FFFFFF"/>
        <w:spacing w:line="480" w:lineRule="atLeast"/>
        <w:jc w:val="left"/>
        <w:rPr>
          <w:rFonts w:ascii="宋体" w:hAnsi="宋体" w:cs="宋体"/>
          <w:vanish/>
          <w:color w:val="333333"/>
          <w:kern w:val="0"/>
          <w:sz w:val="23"/>
          <w:szCs w:val="23"/>
        </w:rPr>
      </w:pPr>
    </w:p>
    <w:p>
      <w:pPr>
        <w:pStyle w:val="14"/>
        <w:ind w:firstLine="0" w:firstLineChars="0"/>
        <w:jc w:val="left"/>
        <w:rPr>
          <w:rFonts w:ascii="黑体" w:hAnsi="黑体" w:eastAsia="黑体" w:cs="黑体"/>
        </w:rPr>
      </w:pPr>
      <w:r>
        <w:rPr>
          <w:rFonts w:hint="eastAsia" w:ascii="黑体" w:hAnsi="黑体" w:eastAsia="黑体" w:cs="黑体"/>
        </w:rPr>
        <w:t>九、受理方式</w:t>
      </w:r>
    </w:p>
    <w:p>
      <w:pPr>
        <w:pStyle w:val="14"/>
        <w:jc w:val="left"/>
        <w:rPr>
          <w:rFonts w:hAnsi="宋体" w:cs="宋体"/>
          <w:szCs w:val="21"/>
        </w:rPr>
      </w:pPr>
      <w:r>
        <w:rPr>
          <w:rFonts w:hint="eastAsia" w:hAnsi="宋体" w:cs="宋体"/>
          <w:szCs w:val="21"/>
        </w:rPr>
        <w:t>（一）窗口受理：直接到鲁山县行政服务中心综合窗口提交申办材料。</w:t>
      </w:r>
    </w:p>
    <w:p>
      <w:pPr>
        <w:pStyle w:val="14"/>
        <w:jc w:val="left"/>
        <w:rPr>
          <w:rFonts w:hAnsi="宋体" w:cs="宋体"/>
          <w:szCs w:val="21"/>
        </w:rPr>
      </w:pPr>
      <w:r>
        <w:rPr>
          <w:rFonts w:hint="eastAsia" w:hAnsi="宋体" w:cs="宋体"/>
          <w:szCs w:val="21"/>
        </w:rPr>
        <w:t>（二）网上申报：进入河南政务服务网（http://pdsls.hnzwfw.gov.cn/）按照提示进行网上申报。</w:t>
      </w:r>
    </w:p>
    <w:p>
      <w:pPr>
        <w:pStyle w:val="14"/>
        <w:ind w:firstLine="0" w:firstLineChars="0"/>
        <w:jc w:val="left"/>
        <w:rPr>
          <w:rFonts w:ascii="黑体" w:hAnsi="黑体" w:eastAsia="黑体" w:cs="黑体"/>
        </w:rPr>
      </w:pPr>
      <w:r>
        <w:rPr>
          <w:rFonts w:hint="eastAsia" w:ascii="黑体" w:hAnsi="黑体" w:eastAsia="黑体" w:cs="黑体"/>
        </w:rPr>
        <w:t>十、办理流程</w:t>
      </w:r>
    </w:p>
    <w:p>
      <w:pPr>
        <w:pStyle w:val="14"/>
        <w:jc w:val="left"/>
        <w:rPr>
          <w:rFonts w:hAnsi="宋体" w:cs="宋体"/>
          <w:szCs w:val="21"/>
        </w:rPr>
      </w:pPr>
      <w:r>
        <w:rPr>
          <w:rFonts w:hint="eastAsia" w:hAnsi="宋体" w:cs="宋体"/>
          <w:szCs w:val="21"/>
        </w:rPr>
        <w:t>（一）受理</w:t>
      </w:r>
    </w:p>
    <w:p>
      <w:pPr>
        <w:pStyle w:val="14"/>
        <w:jc w:val="left"/>
        <w:rPr>
          <w:rFonts w:hAnsi="宋体" w:cs="宋体"/>
          <w:szCs w:val="21"/>
        </w:rPr>
      </w:pPr>
      <w:r>
        <w:rPr>
          <w:rFonts w:hint="eastAsia" w:hAnsi="宋体" w:cs="宋体"/>
          <w:szCs w:val="21"/>
        </w:rPr>
        <w:t>受理窗口对申请材料进行审查，能当场予以确认的，应当场出具受理通知书；不能当场确认的，自收到申请材料之日起2个工作日内作出是否受理的决定；不符合规定的，向申请单位出具不予受理通知书。</w:t>
      </w:r>
    </w:p>
    <w:p>
      <w:pPr>
        <w:pStyle w:val="14"/>
        <w:jc w:val="left"/>
        <w:rPr>
          <w:rFonts w:hAnsi="宋体" w:cs="宋体"/>
          <w:szCs w:val="21"/>
        </w:rPr>
      </w:pPr>
      <w:r>
        <w:rPr>
          <w:rFonts w:hint="eastAsia" w:hAnsi="宋体" w:cs="宋体"/>
          <w:szCs w:val="21"/>
        </w:rPr>
        <w:t>（二）审核</w:t>
      </w:r>
    </w:p>
    <w:p>
      <w:pPr>
        <w:pStyle w:val="14"/>
        <w:jc w:val="left"/>
        <w:rPr>
          <w:rFonts w:hAnsi="宋体" w:cs="宋体"/>
          <w:szCs w:val="21"/>
        </w:rPr>
      </w:pPr>
      <w:r>
        <w:rPr>
          <w:rFonts w:hint="eastAsia" w:hAnsi="宋体" w:cs="宋体"/>
          <w:szCs w:val="21"/>
        </w:rPr>
        <w:t>报上一级主管机关审查审核决定。</w:t>
      </w:r>
    </w:p>
    <w:p>
      <w:pPr>
        <w:pStyle w:val="14"/>
        <w:jc w:val="left"/>
        <w:rPr>
          <w:rFonts w:hAnsi="宋体" w:cs="宋体"/>
          <w:szCs w:val="21"/>
        </w:rPr>
      </w:pPr>
      <w:r>
        <w:rPr>
          <w:rFonts w:hint="eastAsia" w:hAnsi="宋体" w:cs="宋体"/>
          <w:szCs w:val="21"/>
        </w:rPr>
        <w:t>（三）决定</w:t>
      </w:r>
    </w:p>
    <w:p>
      <w:pPr>
        <w:pStyle w:val="14"/>
        <w:jc w:val="left"/>
        <w:rPr>
          <w:rFonts w:hAnsi="宋体" w:cs="宋体"/>
          <w:szCs w:val="21"/>
        </w:rPr>
      </w:pPr>
      <w:r>
        <w:rPr>
          <w:rFonts w:hint="eastAsia" w:hAnsi="宋体" w:cs="宋体"/>
          <w:szCs w:val="21"/>
        </w:rPr>
        <w:t>反馈结果通过做出行政许可决定。</w:t>
      </w:r>
    </w:p>
    <w:p>
      <w:pPr>
        <w:pStyle w:val="14"/>
        <w:ind w:firstLine="0" w:firstLineChars="0"/>
        <w:jc w:val="left"/>
        <w:rPr>
          <w:rFonts w:ascii="黑体" w:hAnsi="黑体" w:eastAsia="黑体" w:cs="黑体"/>
        </w:rPr>
      </w:pPr>
      <w:r>
        <w:rPr>
          <w:rFonts w:hint="eastAsia" w:ascii="黑体" w:hAnsi="黑体" w:eastAsia="黑体" w:cs="黑体"/>
        </w:rPr>
        <w:t>十一、办理时限</w:t>
      </w:r>
    </w:p>
    <w:p>
      <w:pPr>
        <w:pStyle w:val="14"/>
        <w:jc w:val="left"/>
        <w:rPr>
          <w:rFonts w:hAnsi="宋体" w:cs="宋体"/>
          <w:szCs w:val="21"/>
        </w:rPr>
      </w:pPr>
      <w:r>
        <w:rPr>
          <w:rFonts w:hint="eastAsia" w:hAnsi="宋体" w:cs="宋体"/>
          <w:szCs w:val="21"/>
        </w:rPr>
        <w:t>（一）法定时限</w:t>
      </w:r>
    </w:p>
    <w:p>
      <w:pPr>
        <w:pStyle w:val="14"/>
        <w:jc w:val="left"/>
        <w:rPr>
          <w:rFonts w:hAnsi="宋体" w:cs="宋体"/>
          <w:szCs w:val="21"/>
        </w:rPr>
      </w:pPr>
      <w:r>
        <w:rPr>
          <w:rFonts w:hint="eastAsia" w:hAnsi="宋体" w:cs="宋体"/>
          <w:szCs w:val="21"/>
        </w:rPr>
        <w:t>自受理之日起25个工作日。</w:t>
      </w:r>
    </w:p>
    <w:p>
      <w:pPr>
        <w:pStyle w:val="14"/>
        <w:jc w:val="left"/>
        <w:rPr>
          <w:rFonts w:hAnsi="宋体" w:cs="宋体"/>
          <w:szCs w:val="21"/>
        </w:rPr>
      </w:pPr>
      <w:r>
        <w:rPr>
          <w:rFonts w:hint="eastAsia" w:hAnsi="宋体" w:cs="宋体"/>
          <w:szCs w:val="21"/>
        </w:rPr>
        <w:t>（二）承诺时限</w:t>
      </w:r>
    </w:p>
    <w:p>
      <w:pPr>
        <w:pStyle w:val="14"/>
        <w:jc w:val="left"/>
        <w:rPr>
          <w:rFonts w:hAnsi="宋体" w:cs="宋体"/>
          <w:szCs w:val="21"/>
        </w:rPr>
      </w:pPr>
      <w:r>
        <w:rPr>
          <w:rFonts w:hint="eastAsia" w:hAnsi="宋体" w:cs="宋体"/>
          <w:szCs w:val="21"/>
        </w:rPr>
        <w:t>自受理之日起12个工作日。</w:t>
      </w:r>
    </w:p>
    <w:p>
      <w:pPr>
        <w:pStyle w:val="14"/>
        <w:ind w:firstLine="0" w:firstLineChars="0"/>
        <w:jc w:val="left"/>
        <w:rPr>
          <w:rFonts w:ascii="黑体" w:hAnsi="黑体" w:eastAsia="黑体" w:cs="黑体"/>
        </w:rPr>
      </w:pPr>
      <w:r>
        <w:rPr>
          <w:rFonts w:hint="eastAsia" w:ascii="黑体" w:hAnsi="黑体" w:eastAsia="黑体" w:cs="黑体"/>
        </w:rPr>
        <w:t>十二、收费依据及标准</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十三、结果送达</w:t>
      </w:r>
    </w:p>
    <w:p>
      <w:pPr>
        <w:pStyle w:val="14"/>
        <w:ind w:firstLine="525" w:firstLineChars="250"/>
        <w:jc w:val="left"/>
        <w:rPr>
          <w:rFonts w:hAnsi="宋体" w:cs="宋体"/>
          <w:szCs w:val="21"/>
        </w:rPr>
      </w:pPr>
      <w:r>
        <w:rPr>
          <w:rFonts w:hint="eastAsia" w:hAnsi="宋体" w:cs="宋体"/>
          <w:szCs w:val="21"/>
        </w:rPr>
        <w:t>自受理之日起12个工作日内到行政中心一楼18号窗口领取或邮递送达</w:t>
      </w:r>
    </w:p>
    <w:p>
      <w:pPr>
        <w:pStyle w:val="14"/>
        <w:ind w:firstLine="0" w:firstLineChars="0"/>
        <w:jc w:val="left"/>
        <w:rPr>
          <w:rFonts w:ascii="黑体" w:hAnsi="黑体" w:eastAsia="黑体" w:cs="黑体"/>
        </w:rPr>
      </w:pPr>
      <w:r>
        <w:rPr>
          <w:rFonts w:hint="eastAsia" w:ascii="黑体" w:hAnsi="黑体" w:eastAsia="黑体" w:cs="黑体"/>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ind w:firstLine="0" w:firstLineChars="0"/>
        <w:jc w:val="left"/>
        <w:rPr>
          <w:rFonts w:ascii="黑体" w:hAnsi="黑体" w:eastAsia="黑体" w:cs="黑体"/>
        </w:rPr>
      </w:pPr>
      <w:r>
        <w:rPr>
          <w:rFonts w:hint="eastAsia" w:ascii="黑体" w:hAnsi="黑体" w:eastAsia="黑体" w:cs="黑体"/>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ind w:firstLine="0" w:firstLineChars="0"/>
        <w:jc w:val="left"/>
        <w:rPr>
          <w:rFonts w:ascii="黑体" w:hAnsi="黑体" w:eastAsia="黑体" w:cs="黑体"/>
        </w:rPr>
      </w:pPr>
      <w:r>
        <w:rPr>
          <w:rFonts w:hint="eastAsia" w:ascii="黑体" w:hAnsi="黑体" w:eastAsia="黑体" w:cs="黑体"/>
        </w:rPr>
        <w:t>十六、监督投诉渠道</w:t>
      </w:r>
    </w:p>
    <w:p>
      <w:pPr>
        <w:pStyle w:val="14"/>
        <w:jc w:val="left"/>
        <w:rPr>
          <w:rFonts w:hAnsi="宋体" w:cs="宋体"/>
          <w:szCs w:val="21"/>
        </w:rPr>
      </w:pPr>
      <w:r>
        <w:rPr>
          <w:rFonts w:hint="eastAsia" w:hAnsi="宋体" w:cs="宋体"/>
          <w:szCs w:val="21"/>
        </w:rPr>
        <w:t>（一）现场监督投诉</w:t>
      </w:r>
    </w:p>
    <w:p>
      <w:pPr>
        <w:pStyle w:val="14"/>
        <w:ind w:firstLine="945" w:firstLineChars="45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840" w:firstLineChars="400"/>
        <w:jc w:val="left"/>
        <w:rPr>
          <w:rFonts w:hAnsi="宋体" w:cs="宋体"/>
          <w:szCs w:val="21"/>
        </w:rPr>
      </w:pPr>
      <w:r>
        <w:rPr>
          <w:rFonts w:hint="eastAsia" w:hAnsi="宋体" w:cs="宋体"/>
          <w:szCs w:val="21"/>
        </w:rPr>
        <w:t>1.鲁山县交通运输局电话：0375-7173517</w:t>
      </w:r>
    </w:p>
    <w:p>
      <w:pPr>
        <w:pStyle w:val="14"/>
        <w:ind w:firstLine="840" w:firstLineChars="40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945" w:firstLineChars="450"/>
        <w:jc w:val="left"/>
        <w:rPr>
          <w:rFonts w:hAnsi="宋体" w:cs="宋体"/>
          <w:szCs w:val="21"/>
        </w:rPr>
      </w:pPr>
      <w:r>
        <w:rPr>
          <w:rFonts w:hint="eastAsia" w:hAnsi="宋体" w:cs="宋体"/>
          <w:szCs w:val="21"/>
        </w:rPr>
        <w:t>http://pdsls.hnzwfw.gov.cn/</w:t>
      </w:r>
    </w:p>
    <w:p>
      <w:pPr>
        <w:pStyle w:val="14"/>
        <w:ind w:firstLine="0" w:firstLineChars="0"/>
        <w:jc w:val="left"/>
        <w:rPr>
          <w:rFonts w:ascii="黑体" w:hAnsi="黑体" w:eastAsia="黑体" w:cs="黑体"/>
        </w:rPr>
      </w:pPr>
      <w:r>
        <w:rPr>
          <w:rFonts w:hint="eastAsia" w:ascii="黑体" w:hAnsi="黑体" w:eastAsia="黑体" w:cs="黑体"/>
        </w:rPr>
        <w:t>十七、办理地址和时间</w:t>
      </w:r>
    </w:p>
    <w:p>
      <w:pPr>
        <w:pStyle w:val="14"/>
        <w:jc w:val="left"/>
        <w:rPr>
          <w:rFonts w:hAnsi="宋体" w:cs="宋体"/>
          <w:szCs w:val="21"/>
        </w:rPr>
      </w:pPr>
      <w:r>
        <w:rPr>
          <w:rFonts w:hint="eastAsia" w:hAnsi="宋体" w:cs="宋体"/>
          <w:szCs w:val="21"/>
        </w:rPr>
        <w:t>地址：鲁山县花园路南段，鲁山县行政服务中心</w:t>
      </w:r>
    </w:p>
    <w:p>
      <w:pPr>
        <w:pStyle w:val="14"/>
        <w:jc w:val="left"/>
        <w:rPr>
          <w:rFonts w:hAnsi="宋体" w:cs="宋体"/>
          <w:szCs w:val="21"/>
        </w:rPr>
      </w:pPr>
      <w:r>
        <w:rPr>
          <w:rFonts w:hint="eastAsia" w:hAnsi="宋体" w:cs="宋体"/>
          <w:szCs w:val="21"/>
        </w:rPr>
        <w:t>时间：周一至周五  上午9:00-12:00 下午13:00-17:00 (每周五下午内部学习，不对外办公)</w:t>
      </w:r>
    </w:p>
    <w:p>
      <w:pPr>
        <w:pStyle w:val="14"/>
        <w:ind w:firstLine="0" w:firstLineChars="0"/>
        <w:jc w:val="left"/>
        <w:rPr>
          <w:rFonts w:ascii="黑体" w:hAnsi="黑体" w:eastAsia="黑体" w:cs="黑体"/>
        </w:rPr>
      </w:pPr>
      <w:r>
        <w:rPr>
          <w:rFonts w:hint="eastAsia" w:ascii="黑体" w:hAnsi="黑体" w:eastAsia="黑体" w:cs="黑体"/>
        </w:rPr>
        <w:t>十八、办理进程和结果查询</w:t>
      </w:r>
    </w:p>
    <w:p>
      <w:pPr>
        <w:pStyle w:val="14"/>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r>
        <w:rPr>
          <w:rFonts w:hint="eastAsia" w:hAnsi="宋体" w:cs="宋体"/>
          <w:szCs w:val="21"/>
        </w:rPr>
        <w:t>附件1：渔业船舶法定检验申请书</w:t>
      </w:r>
    </w:p>
    <w:p>
      <w:pPr>
        <w:pStyle w:val="14"/>
        <w:jc w:val="left"/>
        <w:rPr>
          <w:rFonts w:hAnsi="宋体" w:cs="宋体"/>
          <w:szCs w:val="21"/>
        </w:rPr>
      </w:pPr>
      <w:r>
        <w:rPr>
          <w:rFonts w:hint="eastAsia" w:hAnsi="宋体" w:cs="宋体"/>
          <w:szCs w:val="21"/>
        </w:rPr>
        <w:t>附件2：渔业船舶法定检验申请书示范文本</w:t>
      </w:r>
    </w:p>
    <w:p>
      <w:pPr>
        <w:pStyle w:val="14"/>
        <w:jc w:val="left"/>
        <w:rPr>
          <w:rFonts w:hAnsi="宋体" w:cs="宋体"/>
          <w:szCs w:val="21"/>
        </w:rPr>
      </w:pPr>
      <w:r>
        <w:rPr>
          <w:rFonts w:hint="eastAsia" w:hAnsi="宋体" w:cs="宋体"/>
          <w:szCs w:val="21"/>
        </w:rPr>
        <w:t>附件3：事项流程图</w:t>
      </w:r>
    </w:p>
    <w:p>
      <w:pPr>
        <w:pStyle w:val="14"/>
        <w:jc w:val="left"/>
        <w:rPr>
          <w:rFonts w:hAnsi="宋体" w:cs="宋体"/>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rPr>
          <w:rFonts w:ascii="宋体" w:hAnsi="宋体" w:cs="宋体"/>
          <w:color w:val="000000"/>
          <w:kern w:val="0"/>
          <w:szCs w:val="21"/>
        </w:rPr>
      </w:pPr>
    </w:p>
    <w:p>
      <w:pPr>
        <w:pStyle w:val="14"/>
        <w:tabs>
          <w:tab w:val="left" w:pos="2925"/>
          <w:tab w:val="clear" w:pos="4201"/>
          <w:tab w:val="clear" w:pos="9298"/>
        </w:tabs>
        <w:spacing w:beforeLines="50" w:afterLines="50"/>
        <w:ind w:firstLine="2415" w:firstLineChars="1150"/>
        <w:jc w:val="left"/>
        <w:rPr>
          <w:rFonts w:ascii="黑体" w:hAnsi="黑体" w:eastAsia="黑体" w:cs="宋体"/>
          <w:szCs w:val="21"/>
        </w:rPr>
      </w:pPr>
      <w:r>
        <w:rPr>
          <w:rFonts w:hint="eastAsia" w:ascii="黑体" w:hAnsi="黑体" w:eastAsia="黑体" w:cs="宋体"/>
          <w:szCs w:val="21"/>
        </w:rPr>
        <w:t>附件1：渔业船舶法定检验申请书</w:t>
      </w:r>
    </w:p>
    <w:p>
      <w:pPr>
        <w:jc w:val="center"/>
        <w:rPr>
          <w:rFonts w:ascii="黑体" w:hAnsi="黑体" w:eastAsia="黑体" w:cs="黑体"/>
          <w:sz w:val="32"/>
          <w:szCs w:val="32"/>
        </w:rPr>
      </w:pPr>
      <w:r>
        <w:rPr>
          <w:rFonts w:hint="eastAsia" w:ascii="黑体" w:hAnsi="黑体" w:eastAsia="黑体" w:cs="黑体"/>
          <w:sz w:val="32"/>
          <w:szCs w:val="32"/>
        </w:rPr>
        <w:t>渔业船舶法定检验申请书</w:t>
      </w:r>
    </w:p>
    <w:p>
      <w:pPr>
        <w:jc w:val="center"/>
        <w:rPr>
          <w:rFonts w:ascii="黑体" w:hAnsi="黑体" w:eastAsia="黑体" w:cs="黑体"/>
          <w:sz w:val="32"/>
          <w:szCs w:val="32"/>
        </w:rPr>
      </w:pPr>
    </w:p>
    <w:tbl>
      <w:tblPr>
        <w:tblStyle w:val="9"/>
        <w:tblW w:w="9362" w:type="dxa"/>
        <w:jc w:val="center"/>
        <w:tblLayout w:type="fixed"/>
        <w:tblCellMar>
          <w:top w:w="0" w:type="dxa"/>
          <w:left w:w="108" w:type="dxa"/>
          <w:bottom w:w="0" w:type="dxa"/>
          <w:right w:w="108" w:type="dxa"/>
        </w:tblCellMar>
      </w:tblPr>
      <w:tblGrid>
        <w:gridCol w:w="1365"/>
        <w:gridCol w:w="1147"/>
        <w:gridCol w:w="1627"/>
        <w:gridCol w:w="236"/>
        <w:gridCol w:w="236"/>
        <w:gridCol w:w="1586"/>
        <w:gridCol w:w="1330"/>
        <w:gridCol w:w="749"/>
        <w:gridCol w:w="1086"/>
      </w:tblGrid>
      <w:tr>
        <w:tblPrEx>
          <w:tblCellMar>
            <w:top w:w="0" w:type="dxa"/>
            <w:left w:w="108" w:type="dxa"/>
            <w:bottom w:w="0" w:type="dxa"/>
            <w:right w:w="108" w:type="dxa"/>
          </w:tblCellMar>
        </w:tblPrEx>
        <w:trPr>
          <w:trHeight w:val="499" w:hRule="atLeast"/>
          <w:jc w:val="center"/>
        </w:trPr>
        <w:tc>
          <w:tcPr>
            <w:tcW w:w="2512"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船名</w:t>
            </w:r>
          </w:p>
        </w:tc>
        <w:tc>
          <w:tcPr>
            <w:tcW w:w="2099"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p>
        </w:tc>
        <w:tc>
          <w:tcPr>
            <w:tcW w:w="2916"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船籍港</w:t>
            </w:r>
          </w:p>
        </w:tc>
        <w:tc>
          <w:tcPr>
            <w:tcW w:w="183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柳州</w:t>
            </w:r>
          </w:p>
        </w:tc>
      </w:tr>
      <w:tr>
        <w:tblPrEx>
          <w:tblCellMar>
            <w:top w:w="0" w:type="dxa"/>
            <w:left w:w="108" w:type="dxa"/>
            <w:bottom w:w="0" w:type="dxa"/>
            <w:right w:w="108" w:type="dxa"/>
          </w:tblCellMar>
        </w:tblPrEx>
        <w:trPr>
          <w:trHeight w:val="499" w:hRule="atLeast"/>
          <w:jc w:val="center"/>
        </w:trPr>
        <w:tc>
          <w:tcPr>
            <w:tcW w:w="2512"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船主</w:t>
            </w:r>
          </w:p>
        </w:tc>
        <w:tc>
          <w:tcPr>
            <w:tcW w:w="2099"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p>
        </w:tc>
        <w:tc>
          <w:tcPr>
            <w:tcW w:w="2916"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作业种类</w:t>
            </w:r>
          </w:p>
        </w:tc>
        <w:tc>
          <w:tcPr>
            <w:tcW w:w="183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捕捞</w:t>
            </w:r>
          </w:p>
        </w:tc>
      </w:tr>
      <w:tr>
        <w:trPr>
          <w:trHeight w:val="499" w:hRule="atLeast"/>
          <w:jc w:val="center"/>
        </w:trPr>
        <w:tc>
          <w:tcPr>
            <w:tcW w:w="136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总吨位</w:t>
            </w:r>
          </w:p>
        </w:tc>
        <w:tc>
          <w:tcPr>
            <w:tcW w:w="1147"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p>
        </w:tc>
        <w:tc>
          <w:tcPr>
            <w:tcW w:w="1627"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主机型号功率（KW）</w:t>
            </w:r>
          </w:p>
        </w:tc>
        <w:tc>
          <w:tcPr>
            <w:tcW w:w="472" w:type="dxa"/>
            <w:gridSpan w:val="2"/>
            <w:tcBorders>
              <w:top w:val="single" w:color="auto" w:sz="4" w:space="0"/>
              <w:left w:val="nil"/>
              <w:bottom w:val="nil"/>
              <w:right w:val="single" w:color="000000" w:sz="4" w:space="0"/>
            </w:tcBorders>
            <w:vAlign w:val="center"/>
          </w:tcPr>
          <w:p>
            <w:pPr>
              <w:widowControl/>
              <w:jc w:val="center"/>
              <w:rPr>
                <w:rFonts w:ascii="宋体" w:hAnsi="宋体" w:cs="宋体"/>
                <w:color w:val="000000"/>
                <w:kern w:val="0"/>
                <w:sz w:val="18"/>
                <w:szCs w:val="18"/>
              </w:rPr>
            </w:pPr>
          </w:p>
        </w:tc>
        <w:tc>
          <w:tcPr>
            <w:tcW w:w="158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发电机型号功率（KW）</w:t>
            </w:r>
          </w:p>
        </w:tc>
        <w:tc>
          <w:tcPr>
            <w:tcW w:w="133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9"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检验种类</w:t>
            </w:r>
          </w:p>
        </w:tc>
        <w:tc>
          <w:tcPr>
            <w:tcW w:w="108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499" w:hRule="atLeast"/>
          <w:jc w:val="center"/>
        </w:trPr>
        <w:tc>
          <w:tcPr>
            <w:tcW w:w="136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6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472" w:type="dxa"/>
            <w:gridSpan w:val="2"/>
            <w:tcBorders>
              <w:top w:val="nil"/>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p>
        </w:tc>
        <w:tc>
          <w:tcPr>
            <w:tcW w:w="158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33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74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08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99" w:hRule="atLeast"/>
          <w:jc w:val="center"/>
        </w:trPr>
        <w:tc>
          <w:tcPr>
            <w:tcW w:w="9362" w:type="dxa"/>
            <w:gridSpan w:val="9"/>
            <w:tcBorders>
              <w:top w:val="single" w:color="auto" w:sz="4" w:space="0"/>
              <w:left w:val="nil"/>
              <w:bottom w:val="nil"/>
              <w:right w:val="nil"/>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船  舶  技  术  状  况</w:t>
            </w:r>
          </w:p>
        </w:tc>
      </w:tr>
      <w:tr>
        <w:tblPrEx>
          <w:tblCellMar>
            <w:top w:w="0" w:type="dxa"/>
            <w:left w:w="108" w:type="dxa"/>
            <w:bottom w:w="0" w:type="dxa"/>
            <w:right w:w="108" w:type="dxa"/>
          </w:tblCellMar>
        </w:tblPrEx>
        <w:trPr>
          <w:trHeight w:val="499" w:hRule="atLeast"/>
          <w:jc w:val="center"/>
        </w:trPr>
        <w:tc>
          <w:tcPr>
            <w:tcW w:w="9362" w:type="dxa"/>
            <w:gridSpan w:val="9"/>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一、船体及舾装部分</w:t>
            </w:r>
          </w:p>
        </w:tc>
      </w:tr>
      <w:tr>
        <w:tblPrEx>
          <w:tblCellMar>
            <w:top w:w="0" w:type="dxa"/>
            <w:left w:w="108" w:type="dxa"/>
            <w:bottom w:w="0" w:type="dxa"/>
            <w:right w:w="108" w:type="dxa"/>
          </w:tblCellMar>
        </w:tblPrEx>
        <w:trPr>
          <w:trHeight w:val="499" w:hRule="atLeast"/>
          <w:jc w:val="center"/>
        </w:trPr>
        <w:tc>
          <w:tcPr>
            <w:tcW w:w="9362" w:type="dxa"/>
            <w:gridSpan w:val="9"/>
            <w:vMerge w:val="restart"/>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1、最近一次维修时间、承修厂、修理项目及技术状况：</w:t>
            </w:r>
          </w:p>
        </w:tc>
      </w:tr>
      <w:tr>
        <w:tblPrEx>
          <w:tblCellMar>
            <w:top w:w="0" w:type="dxa"/>
            <w:left w:w="108" w:type="dxa"/>
            <w:bottom w:w="0" w:type="dxa"/>
            <w:right w:w="108" w:type="dxa"/>
          </w:tblCellMar>
        </w:tblPrEx>
        <w:trPr>
          <w:trHeight w:val="499" w:hRule="atLeast"/>
          <w:jc w:val="center"/>
        </w:trPr>
        <w:tc>
          <w:tcPr>
            <w:tcW w:w="9362"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9362"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99" w:hRule="atLeast"/>
          <w:jc w:val="center"/>
        </w:trPr>
        <w:tc>
          <w:tcPr>
            <w:tcW w:w="9362" w:type="dxa"/>
            <w:gridSpan w:val="9"/>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2、舵设备状况：</w:t>
            </w:r>
          </w:p>
        </w:tc>
      </w:tr>
      <w:tr>
        <w:tblPrEx>
          <w:tblCellMar>
            <w:top w:w="0" w:type="dxa"/>
            <w:left w:w="108" w:type="dxa"/>
            <w:bottom w:w="0" w:type="dxa"/>
            <w:right w:w="108" w:type="dxa"/>
          </w:tblCellMar>
        </w:tblPrEx>
        <w:trPr>
          <w:trHeight w:val="499" w:hRule="atLeast"/>
          <w:jc w:val="center"/>
        </w:trPr>
        <w:tc>
          <w:tcPr>
            <w:tcW w:w="2512"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3、锚设备状况：</w:t>
            </w:r>
          </w:p>
        </w:tc>
        <w:tc>
          <w:tcPr>
            <w:tcW w:w="6850" w:type="dxa"/>
            <w:gridSpan w:val="7"/>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9" w:hRule="atLeast"/>
          <w:jc w:val="center"/>
        </w:trPr>
        <w:tc>
          <w:tcPr>
            <w:tcW w:w="4375" w:type="dxa"/>
            <w:gridSpan w:val="4"/>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4、救生设备数量及状况：      救生衣</w:t>
            </w:r>
          </w:p>
        </w:tc>
        <w:tc>
          <w:tcPr>
            <w:tcW w:w="236"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1586" w:type="dxa"/>
            <w:tcBorders>
              <w:top w:val="nil"/>
              <w:left w:val="nil"/>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件，</w:t>
            </w:r>
          </w:p>
        </w:tc>
        <w:tc>
          <w:tcPr>
            <w:tcW w:w="1330" w:type="dxa"/>
            <w:tcBorders>
              <w:top w:val="nil"/>
              <w:left w:val="nil"/>
              <w:bottom w:val="single" w:color="auto" w:sz="4" w:space="0"/>
              <w:right w:val="nil"/>
            </w:tcBorders>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救生圈</w:t>
            </w:r>
          </w:p>
        </w:tc>
        <w:tc>
          <w:tcPr>
            <w:tcW w:w="749"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108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个</w:t>
            </w:r>
          </w:p>
        </w:tc>
      </w:tr>
      <w:tr>
        <w:tblPrEx>
          <w:tblCellMar>
            <w:top w:w="0" w:type="dxa"/>
            <w:left w:w="108" w:type="dxa"/>
            <w:bottom w:w="0" w:type="dxa"/>
            <w:right w:w="108" w:type="dxa"/>
          </w:tblCellMar>
        </w:tblPrEx>
        <w:trPr>
          <w:trHeight w:val="499" w:hRule="atLeast"/>
          <w:jc w:val="center"/>
        </w:trPr>
        <w:tc>
          <w:tcPr>
            <w:tcW w:w="4375" w:type="dxa"/>
            <w:gridSpan w:val="4"/>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5、消防设备数量及状况：      灭火器</w:t>
            </w:r>
          </w:p>
        </w:tc>
        <w:tc>
          <w:tcPr>
            <w:tcW w:w="236"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1586"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消防桶</w:t>
            </w:r>
          </w:p>
        </w:tc>
        <w:tc>
          <w:tcPr>
            <w:tcW w:w="1330"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749"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太平斧</w:t>
            </w:r>
          </w:p>
        </w:tc>
        <w:tc>
          <w:tcPr>
            <w:tcW w:w="10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499" w:hRule="atLeast"/>
          <w:jc w:val="center"/>
        </w:trPr>
        <w:tc>
          <w:tcPr>
            <w:tcW w:w="4375" w:type="dxa"/>
            <w:gridSpan w:val="4"/>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6、航行信号设备状况：        照明灯</w:t>
            </w:r>
          </w:p>
        </w:tc>
        <w:tc>
          <w:tcPr>
            <w:tcW w:w="236"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1586" w:type="dxa"/>
            <w:tcBorders>
              <w:top w:val="nil"/>
              <w:left w:val="nil"/>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个</w:t>
            </w:r>
          </w:p>
        </w:tc>
        <w:tc>
          <w:tcPr>
            <w:tcW w:w="1330"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49"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99" w:hRule="atLeast"/>
          <w:jc w:val="center"/>
        </w:trPr>
        <w:tc>
          <w:tcPr>
            <w:tcW w:w="9362" w:type="dxa"/>
            <w:gridSpan w:val="9"/>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二、电机部分：</w:t>
            </w:r>
          </w:p>
        </w:tc>
      </w:tr>
      <w:tr>
        <w:tblPrEx>
          <w:tblCellMar>
            <w:top w:w="0" w:type="dxa"/>
            <w:left w:w="108" w:type="dxa"/>
            <w:bottom w:w="0" w:type="dxa"/>
            <w:right w:w="108" w:type="dxa"/>
          </w:tblCellMar>
        </w:tblPrEx>
        <w:trPr>
          <w:trHeight w:val="499" w:hRule="atLeast"/>
          <w:jc w:val="center"/>
        </w:trPr>
        <w:tc>
          <w:tcPr>
            <w:tcW w:w="9362" w:type="dxa"/>
            <w:gridSpan w:val="9"/>
            <w:vMerge w:val="restart"/>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 主机最近一次修理时间、承修厂、修理项目及运转情况：</w:t>
            </w:r>
          </w:p>
        </w:tc>
      </w:tr>
      <w:tr>
        <w:tblPrEx>
          <w:tblCellMar>
            <w:top w:w="0" w:type="dxa"/>
            <w:left w:w="108" w:type="dxa"/>
            <w:bottom w:w="0" w:type="dxa"/>
            <w:right w:w="108" w:type="dxa"/>
          </w:tblCellMar>
        </w:tblPrEx>
        <w:trPr>
          <w:trHeight w:val="499" w:hRule="atLeast"/>
          <w:jc w:val="center"/>
        </w:trPr>
        <w:tc>
          <w:tcPr>
            <w:tcW w:w="9362"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9362"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99" w:hRule="atLeast"/>
          <w:jc w:val="center"/>
        </w:trPr>
        <w:tc>
          <w:tcPr>
            <w:tcW w:w="9362" w:type="dxa"/>
            <w:gridSpan w:val="9"/>
            <w:tcBorders>
              <w:top w:val="single" w:color="auto" w:sz="4" w:space="0"/>
              <w:left w:val="single" w:color="auto" w:sz="4" w:space="0"/>
              <w:bottom w:val="single" w:color="auto" w:sz="4" w:space="0"/>
              <w:right w:val="single" w:color="000000" w:sz="4" w:space="0"/>
            </w:tcBorders>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2、轴承转动装置及螺旋桨状况：</w:t>
            </w:r>
          </w:p>
        </w:tc>
      </w:tr>
      <w:tr>
        <w:tblPrEx>
          <w:tblCellMar>
            <w:top w:w="0" w:type="dxa"/>
            <w:left w:w="108" w:type="dxa"/>
            <w:bottom w:w="0" w:type="dxa"/>
            <w:right w:w="108" w:type="dxa"/>
          </w:tblCellMar>
        </w:tblPrEx>
        <w:trPr>
          <w:trHeight w:val="499" w:hRule="atLeast"/>
          <w:jc w:val="center"/>
        </w:trPr>
        <w:tc>
          <w:tcPr>
            <w:tcW w:w="2512" w:type="dxa"/>
            <w:gridSpan w:val="2"/>
            <w:vMerge w:val="restart"/>
            <w:tcBorders>
              <w:top w:val="single" w:color="auto" w:sz="4" w:space="0"/>
              <w:left w:val="single" w:color="auto" w:sz="4" w:space="0"/>
              <w:bottom w:val="nil"/>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备  注</w:t>
            </w:r>
          </w:p>
        </w:tc>
        <w:tc>
          <w:tcPr>
            <w:tcW w:w="6850" w:type="dxa"/>
            <w:gridSpan w:val="7"/>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2" w:hRule="atLeast"/>
          <w:jc w:val="center"/>
        </w:trPr>
        <w:tc>
          <w:tcPr>
            <w:tcW w:w="2512" w:type="dxa"/>
            <w:gridSpan w:val="2"/>
            <w:vMerge w:val="continue"/>
            <w:tcBorders>
              <w:top w:val="single" w:color="auto" w:sz="4" w:space="0"/>
              <w:left w:val="single" w:color="auto" w:sz="4" w:space="0"/>
              <w:bottom w:val="nil"/>
              <w:right w:val="single" w:color="000000" w:sz="4" w:space="0"/>
            </w:tcBorders>
            <w:vAlign w:val="center"/>
          </w:tcPr>
          <w:p>
            <w:pPr>
              <w:widowControl/>
              <w:jc w:val="left"/>
              <w:rPr>
                <w:rFonts w:ascii="宋体" w:hAnsi="宋体" w:cs="宋体"/>
                <w:color w:val="000000"/>
                <w:kern w:val="0"/>
                <w:sz w:val="18"/>
                <w:szCs w:val="18"/>
              </w:rPr>
            </w:pPr>
          </w:p>
        </w:tc>
        <w:tc>
          <w:tcPr>
            <w:tcW w:w="6850" w:type="dxa"/>
            <w:gridSpan w:val="7"/>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99" w:hRule="atLeast"/>
          <w:jc w:val="center"/>
        </w:trPr>
        <w:tc>
          <w:tcPr>
            <w:tcW w:w="2512"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船长</w:t>
            </w:r>
          </w:p>
        </w:tc>
        <w:tc>
          <w:tcPr>
            <w:tcW w:w="2099" w:type="dxa"/>
            <w:gridSpan w:val="3"/>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665" w:type="dxa"/>
            <w:gridSpan w:val="3"/>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申请人（单位）盖章：</w:t>
            </w:r>
          </w:p>
        </w:tc>
        <w:tc>
          <w:tcPr>
            <w:tcW w:w="108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rPr>
          <w:trHeight w:val="499" w:hRule="atLeast"/>
          <w:jc w:val="center"/>
        </w:trPr>
        <w:tc>
          <w:tcPr>
            <w:tcW w:w="2512" w:type="dxa"/>
            <w:gridSpan w:val="2"/>
            <w:tcBorders>
              <w:top w:val="nil"/>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轮机长</w:t>
            </w:r>
          </w:p>
        </w:tc>
        <w:tc>
          <w:tcPr>
            <w:tcW w:w="2099" w:type="dxa"/>
            <w:gridSpan w:val="3"/>
            <w:tcBorders>
              <w:top w:val="nil"/>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751"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申请日期：   年   月   日</w:t>
            </w:r>
          </w:p>
        </w:tc>
      </w:tr>
    </w:tbl>
    <w:p>
      <w:pPr>
        <w:rPr>
          <w:color w:val="000000"/>
          <w:szCs w:val="21"/>
        </w:rPr>
      </w:pPr>
    </w:p>
    <w:p>
      <w:pPr>
        <w:pStyle w:val="14"/>
        <w:jc w:val="center"/>
        <w:rPr>
          <w:rFonts w:ascii="黑体" w:hAnsi="黑体" w:eastAsia="黑体" w:cs="黑体"/>
          <w:szCs w:val="21"/>
        </w:rPr>
      </w:pPr>
    </w:p>
    <w:p>
      <w:pPr>
        <w:pStyle w:val="14"/>
        <w:jc w:val="center"/>
        <w:rPr>
          <w:rFonts w:ascii="黑体" w:hAnsi="黑体" w:eastAsia="黑体" w:cs="黑体"/>
          <w:szCs w:val="21"/>
        </w:rPr>
      </w:pPr>
    </w:p>
    <w:p>
      <w:pPr>
        <w:pStyle w:val="14"/>
        <w:ind w:firstLine="2100" w:firstLineChars="1000"/>
        <w:jc w:val="left"/>
        <w:rPr>
          <w:rFonts w:ascii="黑体" w:hAnsi="黑体" w:eastAsia="黑体" w:cs="宋体"/>
          <w:szCs w:val="21"/>
        </w:rPr>
      </w:pPr>
      <w:r>
        <w:rPr>
          <w:rFonts w:hint="eastAsia" w:ascii="黑体" w:hAnsi="黑体" w:eastAsia="黑体" w:cs="宋体"/>
          <w:szCs w:val="21"/>
        </w:rPr>
        <w:t>附件2：渔业船舶法定检验申请书示范文本</w:t>
      </w:r>
    </w:p>
    <w:p>
      <w:pPr>
        <w:pStyle w:val="14"/>
        <w:jc w:val="center"/>
        <w:rPr>
          <w:rFonts w:ascii="黑体" w:hAnsi="黑体" w:eastAsia="黑体" w:cs="黑体"/>
          <w:szCs w:val="21"/>
        </w:rPr>
      </w:pPr>
    </w:p>
    <w:p>
      <w:pPr>
        <w:pStyle w:val="14"/>
        <w:ind w:firstLine="640"/>
        <w:jc w:val="center"/>
        <w:rPr>
          <w:rFonts w:ascii="黑体" w:hAnsi="黑体" w:eastAsia="黑体" w:cs="黑体"/>
          <w:sz w:val="32"/>
          <w:szCs w:val="32"/>
        </w:rPr>
      </w:pPr>
      <w:r>
        <w:rPr>
          <w:rFonts w:hint="eastAsia" w:ascii="黑体" w:hAnsi="黑体" w:eastAsia="黑体" w:cs="黑体"/>
          <w:sz w:val="32"/>
          <w:szCs w:val="32"/>
        </w:rPr>
        <w:t>渔业船舶法定检验申请书示范文本</w:t>
      </w:r>
    </w:p>
    <w:p>
      <w:pPr>
        <w:pStyle w:val="14"/>
        <w:jc w:val="center"/>
        <w:rPr>
          <w:rFonts w:ascii="黑体" w:hAnsi="黑体" w:eastAsia="黑体" w:cs="黑体"/>
          <w:szCs w:val="21"/>
        </w:rPr>
      </w:pPr>
    </w:p>
    <w:tbl>
      <w:tblPr>
        <w:tblStyle w:val="9"/>
        <w:tblW w:w="9360" w:type="dxa"/>
        <w:jc w:val="center"/>
        <w:tblLayout w:type="fixed"/>
        <w:tblCellMar>
          <w:top w:w="0" w:type="dxa"/>
          <w:left w:w="108" w:type="dxa"/>
          <w:bottom w:w="0" w:type="dxa"/>
          <w:right w:w="108" w:type="dxa"/>
        </w:tblCellMar>
      </w:tblPr>
      <w:tblGrid>
        <w:gridCol w:w="1364"/>
        <w:gridCol w:w="1146"/>
        <w:gridCol w:w="1625"/>
        <w:gridCol w:w="237"/>
        <w:gridCol w:w="236"/>
        <w:gridCol w:w="1585"/>
        <w:gridCol w:w="1330"/>
        <w:gridCol w:w="750"/>
        <w:gridCol w:w="1087"/>
      </w:tblGrid>
      <w:tr>
        <w:tblPrEx>
          <w:tblCellMar>
            <w:top w:w="0" w:type="dxa"/>
            <w:left w:w="108" w:type="dxa"/>
            <w:bottom w:w="0" w:type="dxa"/>
            <w:right w:w="108" w:type="dxa"/>
          </w:tblCellMar>
        </w:tblPrEx>
        <w:trPr>
          <w:trHeight w:val="489" w:hRule="atLeast"/>
          <w:jc w:val="center"/>
        </w:trPr>
        <w:tc>
          <w:tcPr>
            <w:tcW w:w="2510"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船名</w:t>
            </w:r>
          </w:p>
        </w:tc>
        <w:tc>
          <w:tcPr>
            <w:tcW w:w="2098"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xxxxx</w:t>
            </w:r>
          </w:p>
        </w:tc>
        <w:tc>
          <w:tcPr>
            <w:tcW w:w="291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船籍港</w:t>
            </w:r>
          </w:p>
        </w:tc>
        <w:tc>
          <w:tcPr>
            <w:tcW w:w="1837"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柳州</w:t>
            </w:r>
          </w:p>
        </w:tc>
      </w:tr>
      <w:tr>
        <w:tblPrEx>
          <w:tblCellMar>
            <w:top w:w="0" w:type="dxa"/>
            <w:left w:w="108" w:type="dxa"/>
            <w:bottom w:w="0" w:type="dxa"/>
            <w:right w:w="108" w:type="dxa"/>
          </w:tblCellMar>
        </w:tblPrEx>
        <w:trPr>
          <w:trHeight w:val="489" w:hRule="atLeast"/>
          <w:jc w:val="center"/>
        </w:trPr>
        <w:tc>
          <w:tcPr>
            <w:tcW w:w="2510"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船主</w:t>
            </w:r>
          </w:p>
        </w:tc>
        <w:tc>
          <w:tcPr>
            <w:tcW w:w="2098" w:type="dxa"/>
            <w:gridSpan w:val="3"/>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xxxxx</w:t>
            </w:r>
          </w:p>
        </w:tc>
        <w:tc>
          <w:tcPr>
            <w:tcW w:w="291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作业种类</w:t>
            </w:r>
          </w:p>
        </w:tc>
        <w:tc>
          <w:tcPr>
            <w:tcW w:w="1837"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捕捞</w:t>
            </w:r>
          </w:p>
        </w:tc>
      </w:tr>
      <w:tr>
        <w:tblPrEx>
          <w:tblCellMar>
            <w:top w:w="0" w:type="dxa"/>
            <w:left w:w="108" w:type="dxa"/>
            <w:bottom w:w="0" w:type="dxa"/>
            <w:right w:w="108" w:type="dxa"/>
          </w:tblCellMar>
        </w:tblPrEx>
        <w:trPr>
          <w:trHeight w:val="489" w:hRule="atLeast"/>
          <w:jc w:val="center"/>
        </w:trPr>
        <w:tc>
          <w:tcPr>
            <w:tcW w:w="1364"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总吨位</w:t>
            </w:r>
          </w:p>
        </w:tc>
        <w:tc>
          <w:tcPr>
            <w:tcW w:w="114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w:t>
            </w:r>
          </w:p>
        </w:tc>
        <w:tc>
          <w:tcPr>
            <w:tcW w:w="162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主机型号功率（KW）</w:t>
            </w:r>
          </w:p>
        </w:tc>
        <w:tc>
          <w:tcPr>
            <w:tcW w:w="473" w:type="dxa"/>
            <w:gridSpan w:val="2"/>
            <w:tcBorders>
              <w:top w:val="single" w:color="auto" w:sz="4" w:space="0"/>
              <w:left w:val="nil"/>
              <w:bottom w:val="nil"/>
              <w:right w:val="single" w:color="000000" w:sz="4" w:space="0"/>
            </w:tcBorders>
            <w:vAlign w:val="center"/>
          </w:tcPr>
          <w:p>
            <w:pPr>
              <w:widowControl/>
              <w:jc w:val="center"/>
              <w:rPr>
                <w:rFonts w:ascii="宋体" w:hAnsi="宋体" w:cs="宋体"/>
                <w:color w:val="000000"/>
                <w:kern w:val="0"/>
                <w:sz w:val="18"/>
                <w:szCs w:val="18"/>
              </w:rPr>
            </w:pPr>
          </w:p>
        </w:tc>
        <w:tc>
          <w:tcPr>
            <w:tcW w:w="158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发电机型号功率（KW）</w:t>
            </w:r>
          </w:p>
        </w:tc>
        <w:tc>
          <w:tcPr>
            <w:tcW w:w="133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　</w:t>
            </w:r>
          </w:p>
        </w:tc>
        <w:tc>
          <w:tcPr>
            <w:tcW w:w="75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检验种类</w:t>
            </w:r>
          </w:p>
        </w:tc>
        <w:tc>
          <w:tcPr>
            <w:tcW w:w="1087"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w:t>
            </w:r>
          </w:p>
        </w:tc>
      </w:tr>
      <w:tr>
        <w:tblPrEx>
          <w:tblCellMar>
            <w:top w:w="0" w:type="dxa"/>
            <w:left w:w="108" w:type="dxa"/>
            <w:bottom w:w="0" w:type="dxa"/>
            <w:right w:w="108" w:type="dxa"/>
          </w:tblCellMar>
        </w:tblPrEx>
        <w:trPr>
          <w:trHeight w:val="489" w:hRule="atLeast"/>
          <w:jc w:val="center"/>
        </w:trPr>
        <w:tc>
          <w:tcPr>
            <w:tcW w:w="136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1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6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473" w:type="dxa"/>
            <w:gridSpan w:val="2"/>
            <w:tcBorders>
              <w:top w:val="nil"/>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p>
        </w:tc>
        <w:tc>
          <w:tcPr>
            <w:tcW w:w="15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33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75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108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89" w:hRule="atLeast"/>
          <w:jc w:val="center"/>
        </w:trPr>
        <w:tc>
          <w:tcPr>
            <w:tcW w:w="9360" w:type="dxa"/>
            <w:gridSpan w:val="9"/>
            <w:tcBorders>
              <w:top w:val="single" w:color="auto" w:sz="4" w:space="0"/>
              <w:left w:val="nil"/>
              <w:bottom w:val="nil"/>
              <w:right w:val="nil"/>
            </w:tcBorders>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船  舶  技  术  状  况</w:t>
            </w:r>
          </w:p>
        </w:tc>
      </w:tr>
      <w:tr>
        <w:tblPrEx>
          <w:tblCellMar>
            <w:top w:w="0" w:type="dxa"/>
            <w:left w:w="108" w:type="dxa"/>
            <w:bottom w:w="0" w:type="dxa"/>
            <w:right w:w="108" w:type="dxa"/>
          </w:tblCellMar>
        </w:tblPrEx>
        <w:trPr>
          <w:trHeight w:val="489" w:hRule="atLeast"/>
          <w:jc w:val="center"/>
        </w:trPr>
        <w:tc>
          <w:tcPr>
            <w:tcW w:w="9360" w:type="dxa"/>
            <w:gridSpan w:val="9"/>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一、船体及舾装部分</w:t>
            </w:r>
          </w:p>
        </w:tc>
      </w:tr>
      <w:tr>
        <w:tblPrEx>
          <w:tblCellMar>
            <w:top w:w="0" w:type="dxa"/>
            <w:left w:w="108" w:type="dxa"/>
            <w:bottom w:w="0" w:type="dxa"/>
            <w:right w:w="108" w:type="dxa"/>
          </w:tblCellMar>
        </w:tblPrEx>
        <w:trPr>
          <w:trHeight w:val="489" w:hRule="atLeast"/>
          <w:jc w:val="center"/>
        </w:trPr>
        <w:tc>
          <w:tcPr>
            <w:tcW w:w="9360" w:type="dxa"/>
            <w:gridSpan w:val="9"/>
            <w:vMerge w:val="restart"/>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1、最近一次维修时间、承修厂、修理项目及技术状况：</w:t>
            </w:r>
          </w:p>
        </w:tc>
      </w:tr>
      <w:tr>
        <w:tblPrEx>
          <w:tblCellMar>
            <w:top w:w="0" w:type="dxa"/>
            <w:left w:w="108" w:type="dxa"/>
            <w:bottom w:w="0" w:type="dxa"/>
            <w:right w:w="108" w:type="dxa"/>
          </w:tblCellMar>
        </w:tblPrEx>
        <w:trPr>
          <w:trHeight w:val="489" w:hRule="atLeast"/>
          <w:jc w:val="center"/>
        </w:trPr>
        <w:tc>
          <w:tcPr>
            <w:tcW w:w="9360"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13" w:hRule="atLeast"/>
          <w:jc w:val="center"/>
        </w:trPr>
        <w:tc>
          <w:tcPr>
            <w:tcW w:w="9360"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89" w:hRule="atLeast"/>
          <w:jc w:val="center"/>
        </w:trPr>
        <w:tc>
          <w:tcPr>
            <w:tcW w:w="9360" w:type="dxa"/>
            <w:gridSpan w:val="9"/>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2、舵设备状况：xxxxxx</w:t>
            </w:r>
          </w:p>
        </w:tc>
      </w:tr>
      <w:tr>
        <w:tblPrEx>
          <w:tblCellMar>
            <w:top w:w="0" w:type="dxa"/>
            <w:left w:w="108" w:type="dxa"/>
            <w:bottom w:w="0" w:type="dxa"/>
            <w:right w:w="108" w:type="dxa"/>
          </w:tblCellMar>
        </w:tblPrEx>
        <w:trPr>
          <w:trHeight w:val="489" w:hRule="atLeast"/>
          <w:jc w:val="center"/>
        </w:trPr>
        <w:tc>
          <w:tcPr>
            <w:tcW w:w="2510" w:type="dxa"/>
            <w:gridSpan w:val="2"/>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3、锚设备状况：xxxxx</w:t>
            </w:r>
          </w:p>
        </w:tc>
        <w:tc>
          <w:tcPr>
            <w:tcW w:w="6850" w:type="dxa"/>
            <w:gridSpan w:val="7"/>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89" w:hRule="atLeast"/>
          <w:jc w:val="center"/>
        </w:trPr>
        <w:tc>
          <w:tcPr>
            <w:tcW w:w="4372" w:type="dxa"/>
            <w:gridSpan w:val="4"/>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4、救生设备数量及状况：      救生衣xxxxxxxx</w:t>
            </w:r>
          </w:p>
        </w:tc>
        <w:tc>
          <w:tcPr>
            <w:tcW w:w="236"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1585" w:type="dxa"/>
            <w:tcBorders>
              <w:top w:val="nil"/>
              <w:left w:val="nil"/>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件，</w:t>
            </w:r>
          </w:p>
        </w:tc>
        <w:tc>
          <w:tcPr>
            <w:tcW w:w="1330" w:type="dxa"/>
            <w:tcBorders>
              <w:top w:val="nil"/>
              <w:left w:val="nil"/>
              <w:bottom w:val="single" w:color="auto" w:sz="4" w:space="0"/>
              <w:right w:val="nil"/>
            </w:tcBorders>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救生圈</w:t>
            </w:r>
          </w:p>
        </w:tc>
        <w:tc>
          <w:tcPr>
            <w:tcW w:w="750"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w:t>
            </w:r>
          </w:p>
        </w:tc>
        <w:tc>
          <w:tcPr>
            <w:tcW w:w="108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个</w:t>
            </w:r>
          </w:p>
        </w:tc>
      </w:tr>
      <w:tr>
        <w:tblPrEx>
          <w:tblCellMar>
            <w:top w:w="0" w:type="dxa"/>
            <w:left w:w="108" w:type="dxa"/>
            <w:bottom w:w="0" w:type="dxa"/>
            <w:right w:w="108" w:type="dxa"/>
          </w:tblCellMar>
        </w:tblPrEx>
        <w:trPr>
          <w:trHeight w:val="612" w:hRule="atLeast"/>
          <w:jc w:val="center"/>
        </w:trPr>
        <w:tc>
          <w:tcPr>
            <w:tcW w:w="4372" w:type="dxa"/>
            <w:gridSpan w:val="4"/>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5、消防设备数量及状况：      灭火器xxxxx</w:t>
            </w:r>
          </w:p>
        </w:tc>
        <w:tc>
          <w:tcPr>
            <w:tcW w:w="236"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1585"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消防桶</w:t>
            </w:r>
          </w:p>
        </w:tc>
        <w:tc>
          <w:tcPr>
            <w:tcW w:w="1330"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xxxxx</w:t>
            </w:r>
          </w:p>
        </w:tc>
        <w:tc>
          <w:tcPr>
            <w:tcW w:w="750"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太平斧</w:t>
            </w:r>
          </w:p>
        </w:tc>
        <w:tc>
          <w:tcPr>
            <w:tcW w:w="10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xxxxx</w:t>
            </w:r>
          </w:p>
        </w:tc>
      </w:tr>
      <w:tr>
        <w:tblPrEx>
          <w:tblCellMar>
            <w:top w:w="0" w:type="dxa"/>
            <w:left w:w="108" w:type="dxa"/>
            <w:bottom w:w="0" w:type="dxa"/>
            <w:right w:w="108" w:type="dxa"/>
          </w:tblCellMar>
        </w:tblPrEx>
        <w:trPr>
          <w:trHeight w:val="489" w:hRule="atLeast"/>
          <w:jc w:val="center"/>
        </w:trPr>
        <w:tc>
          <w:tcPr>
            <w:tcW w:w="4372" w:type="dxa"/>
            <w:gridSpan w:val="4"/>
            <w:tcBorders>
              <w:top w:val="single" w:color="auto" w:sz="4" w:space="0"/>
              <w:left w:val="single" w:color="auto" w:sz="4" w:space="0"/>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6、航行信号设备状况：        照明灯xxxx</w:t>
            </w:r>
          </w:p>
        </w:tc>
        <w:tc>
          <w:tcPr>
            <w:tcW w:w="236"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p>
        </w:tc>
        <w:tc>
          <w:tcPr>
            <w:tcW w:w="1585" w:type="dxa"/>
            <w:tcBorders>
              <w:top w:val="nil"/>
              <w:left w:val="nil"/>
              <w:bottom w:val="single" w:color="auto" w:sz="4" w:space="0"/>
              <w:right w:val="nil"/>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个</w:t>
            </w:r>
          </w:p>
        </w:tc>
        <w:tc>
          <w:tcPr>
            <w:tcW w:w="1330" w:type="dxa"/>
            <w:tcBorders>
              <w:top w:val="nil"/>
              <w:left w:val="nil"/>
              <w:bottom w:val="single" w:color="auto" w:sz="4" w:space="0"/>
              <w:right w:val="nil"/>
            </w:tcBorders>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　</w:t>
            </w:r>
          </w:p>
        </w:tc>
        <w:tc>
          <w:tcPr>
            <w:tcW w:w="750" w:type="dxa"/>
            <w:tcBorders>
              <w:top w:val="nil"/>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8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89" w:hRule="atLeast"/>
          <w:jc w:val="center"/>
        </w:trPr>
        <w:tc>
          <w:tcPr>
            <w:tcW w:w="9360" w:type="dxa"/>
            <w:gridSpan w:val="9"/>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二、电机部分：</w:t>
            </w:r>
          </w:p>
        </w:tc>
      </w:tr>
      <w:tr>
        <w:tblPrEx>
          <w:tblCellMar>
            <w:top w:w="0" w:type="dxa"/>
            <w:left w:w="108" w:type="dxa"/>
            <w:bottom w:w="0" w:type="dxa"/>
            <w:right w:w="108" w:type="dxa"/>
          </w:tblCellMar>
        </w:tblPrEx>
        <w:trPr>
          <w:trHeight w:val="489" w:hRule="atLeast"/>
          <w:jc w:val="center"/>
        </w:trPr>
        <w:tc>
          <w:tcPr>
            <w:tcW w:w="9360" w:type="dxa"/>
            <w:gridSpan w:val="9"/>
            <w:vMerge w:val="restart"/>
            <w:tcBorders>
              <w:top w:val="single" w:color="auto" w:sz="4" w:space="0"/>
              <w:left w:val="single" w:color="auto" w:sz="4" w:space="0"/>
              <w:bottom w:val="single" w:color="000000" w:sz="4" w:space="0"/>
              <w:right w:val="single" w:color="000000" w:sz="4" w:space="0"/>
            </w:tcBorders>
          </w:tcPr>
          <w:p>
            <w:pPr>
              <w:widowControl/>
              <w:numPr>
                <w:ilvl w:val="0"/>
                <w:numId w:val="3"/>
              </w:numPr>
              <w:jc w:val="left"/>
              <w:rPr>
                <w:rFonts w:ascii="宋体" w:hAnsi="宋体" w:cs="宋体"/>
                <w:color w:val="000000"/>
                <w:kern w:val="0"/>
                <w:sz w:val="18"/>
                <w:szCs w:val="18"/>
              </w:rPr>
            </w:pPr>
            <w:r>
              <w:rPr>
                <w:rFonts w:hint="eastAsia" w:ascii="宋体" w:hAnsi="宋体" w:cs="宋体"/>
                <w:color w:val="000000"/>
                <w:kern w:val="0"/>
                <w:sz w:val="18"/>
                <w:szCs w:val="18"/>
              </w:rPr>
              <w:t>主机最近一次修理时间、承修厂、修理项目及运转情况：</w:t>
            </w:r>
          </w:p>
          <w:p>
            <w:pPr>
              <w:widowControl/>
              <w:jc w:val="left"/>
              <w:rPr>
                <w:rFonts w:ascii="宋体" w:hAnsi="宋体" w:cs="宋体"/>
                <w:color w:val="000000"/>
                <w:kern w:val="0"/>
                <w:sz w:val="18"/>
                <w:szCs w:val="18"/>
              </w:rPr>
            </w:pPr>
            <w:r>
              <w:rPr>
                <w:rFonts w:hint="eastAsia" w:ascii="宋体" w:hAnsi="宋体" w:cs="宋体"/>
                <w:color w:val="000000"/>
                <w:kern w:val="0"/>
                <w:sz w:val="18"/>
                <w:szCs w:val="18"/>
              </w:rPr>
              <w:t>xxxxxxxxxxxxxx</w:t>
            </w:r>
          </w:p>
        </w:tc>
      </w:tr>
      <w:tr>
        <w:tblPrEx>
          <w:tblCellMar>
            <w:top w:w="0" w:type="dxa"/>
            <w:left w:w="108" w:type="dxa"/>
            <w:bottom w:w="0" w:type="dxa"/>
            <w:right w:w="108" w:type="dxa"/>
          </w:tblCellMar>
        </w:tblPrEx>
        <w:trPr>
          <w:trHeight w:val="489" w:hRule="atLeast"/>
          <w:jc w:val="center"/>
        </w:trPr>
        <w:tc>
          <w:tcPr>
            <w:tcW w:w="9360"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13" w:hRule="atLeast"/>
          <w:jc w:val="center"/>
        </w:trPr>
        <w:tc>
          <w:tcPr>
            <w:tcW w:w="9360" w:type="dxa"/>
            <w:gridSpan w:val="9"/>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89" w:hRule="atLeast"/>
          <w:jc w:val="center"/>
        </w:trPr>
        <w:tc>
          <w:tcPr>
            <w:tcW w:w="9360" w:type="dxa"/>
            <w:gridSpan w:val="9"/>
            <w:tcBorders>
              <w:top w:val="single" w:color="auto" w:sz="4" w:space="0"/>
              <w:left w:val="single" w:color="auto" w:sz="4" w:space="0"/>
              <w:bottom w:val="single" w:color="auto" w:sz="4" w:space="0"/>
              <w:right w:val="single" w:color="000000" w:sz="4" w:space="0"/>
            </w:tcBorders>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2、轴承转动装置及螺旋桨状况：xxxxxxxxxxxxxxxxxxxxx</w:t>
            </w:r>
          </w:p>
        </w:tc>
      </w:tr>
      <w:tr>
        <w:tblPrEx>
          <w:tblCellMar>
            <w:top w:w="0" w:type="dxa"/>
            <w:left w:w="108" w:type="dxa"/>
            <w:bottom w:w="0" w:type="dxa"/>
            <w:right w:w="108" w:type="dxa"/>
          </w:tblCellMar>
        </w:tblPrEx>
        <w:trPr>
          <w:trHeight w:val="489" w:hRule="atLeast"/>
          <w:jc w:val="center"/>
        </w:trPr>
        <w:tc>
          <w:tcPr>
            <w:tcW w:w="2510" w:type="dxa"/>
            <w:gridSpan w:val="2"/>
            <w:vMerge w:val="restart"/>
            <w:tcBorders>
              <w:top w:val="single" w:color="auto" w:sz="4" w:space="0"/>
              <w:left w:val="single" w:color="auto" w:sz="4" w:space="0"/>
              <w:bottom w:val="nil"/>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备  注</w:t>
            </w:r>
          </w:p>
        </w:tc>
        <w:tc>
          <w:tcPr>
            <w:tcW w:w="6850" w:type="dxa"/>
            <w:gridSpan w:val="7"/>
            <w:vMerge w:val="restart"/>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xxxxxx　</w:t>
            </w:r>
          </w:p>
        </w:tc>
      </w:tr>
      <w:tr>
        <w:tblPrEx>
          <w:tblCellMar>
            <w:top w:w="0" w:type="dxa"/>
            <w:left w:w="108" w:type="dxa"/>
            <w:bottom w:w="0" w:type="dxa"/>
            <w:right w:w="108" w:type="dxa"/>
          </w:tblCellMar>
        </w:tblPrEx>
        <w:trPr>
          <w:trHeight w:val="313" w:hRule="atLeast"/>
          <w:jc w:val="center"/>
        </w:trPr>
        <w:tc>
          <w:tcPr>
            <w:tcW w:w="2510" w:type="dxa"/>
            <w:gridSpan w:val="2"/>
            <w:vMerge w:val="continue"/>
            <w:tcBorders>
              <w:top w:val="single" w:color="auto" w:sz="4" w:space="0"/>
              <w:left w:val="single" w:color="auto" w:sz="4" w:space="0"/>
              <w:bottom w:val="nil"/>
              <w:right w:val="single" w:color="000000" w:sz="4" w:space="0"/>
            </w:tcBorders>
            <w:vAlign w:val="center"/>
          </w:tcPr>
          <w:p>
            <w:pPr>
              <w:widowControl/>
              <w:jc w:val="left"/>
              <w:rPr>
                <w:rFonts w:ascii="宋体" w:hAnsi="宋体" w:cs="宋体"/>
                <w:color w:val="000000"/>
                <w:kern w:val="0"/>
                <w:sz w:val="18"/>
                <w:szCs w:val="18"/>
              </w:rPr>
            </w:pPr>
          </w:p>
        </w:tc>
        <w:tc>
          <w:tcPr>
            <w:tcW w:w="6850" w:type="dxa"/>
            <w:gridSpan w:val="7"/>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89" w:hRule="atLeast"/>
          <w:jc w:val="center"/>
        </w:trPr>
        <w:tc>
          <w:tcPr>
            <w:tcW w:w="2510"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船长</w:t>
            </w:r>
          </w:p>
        </w:tc>
        <w:tc>
          <w:tcPr>
            <w:tcW w:w="2098" w:type="dxa"/>
            <w:gridSpan w:val="3"/>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　</w:t>
            </w:r>
          </w:p>
        </w:tc>
        <w:tc>
          <w:tcPr>
            <w:tcW w:w="3665" w:type="dxa"/>
            <w:gridSpan w:val="3"/>
            <w:tcBorders>
              <w:top w:val="single" w:color="auto" w:sz="4" w:space="0"/>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申请人（单位）盖章：</w:t>
            </w:r>
          </w:p>
        </w:tc>
        <w:tc>
          <w:tcPr>
            <w:tcW w:w="1087"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xx</w:t>
            </w:r>
          </w:p>
        </w:tc>
      </w:tr>
      <w:tr>
        <w:tblPrEx>
          <w:tblCellMar>
            <w:top w:w="0" w:type="dxa"/>
            <w:left w:w="108" w:type="dxa"/>
            <w:bottom w:w="0" w:type="dxa"/>
            <w:right w:w="108" w:type="dxa"/>
          </w:tblCellMar>
        </w:tblPrEx>
        <w:trPr>
          <w:trHeight w:val="508" w:hRule="atLeast"/>
          <w:jc w:val="center"/>
        </w:trPr>
        <w:tc>
          <w:tcPr>
            <w:tcW w:w="2510" w:type="dxa"/>
            <w:gridSpan w:val="2"/>
            <w:tcBorders>
              <w:top w:val="nil"/>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轮机长</w:t>
            </w:r>
          </w:p>
        </w:tc>
        <w:tc>
          <w:tcPr>
            <w:tcW w:w="2098" w:type="dxa"/>
            <w:gridSpan w:val="3"/>
            <w:tcBorders>
              <w:top w:val="nil"/>
              <w:left w:val="nil"/>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xxxx　</w:t>
            </w:r>
          </w:p>
        </w:tc>
        <w:tc>
          <w:tcPr>
            <w:tcW w:w="4752" w:type="dxa"/>
            <w:gridSpan w:val="4"/>
            <w:tcBorders>
              <w:top w:val="single" w:color="auto" w:sz="4" w:space="0"/>
              <w:left w:val="nil"/>
              <w:bottom w:val="single" w:color="auto" w:sz="4" w:space="0"/>
              <w:right w:val="single" w:color="000000"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申请日期：xxxx   年 xx  月 xx  日</w:t>
            </w:r>
          </w:p>
        </w:tc>
      </w:tr>
    </w:tbl>
    <w:p>
      <w:pPr>
        <w:rPr>
          <w:rFonts w:ascii="黑体" w:hAnsi="黑体" w:eastAsia="黑体" w:cs="黑体"/>
          <w:color w:val="000000"/>
          <w:szCs w:val="21"/>
        </w:rPr>
      </w:pPr>
    </w:p>
    <w:p/>
    <w:p/>
    <w:p/>
    <w:p>
      <w:pPr>
        <w:ind w:left="6195" w:hanging="6195" w:hangingChars="2950"/>
        <w:jc w:val="right"/>
      </w:pPr>
      <w:r>
        <w:rPr>
          <w:rFonts w:hint="eastAsia"/>
        </w:rPr>
        <w:t xml:space="preserve">                       </w:t>
      </w:r>
    </w:p>
    <w:p>
      <w:pPr>
        <w:pStyle w:val="14"/>
        <w:ind w:firstLine="2415" w:firstLineChars="1150"/>
        <w:jc w:val="left"/>
        <w:rPr>
          <w:rFonts w:ascii="黑体" w:hAnsi="黑体" w:eastAsia="黑体" w:cs="宋体"/>
          <w:szCs w:val="21"/>
        </w:rPr>
      </w:pPr>
      <w:r>
        <w:rPr>
          <w:rFonts w:hint="eastAsia" w:ascii="黑体" w:hAnsi="黑体" w:eastAsia="黑体" w:cs="宋体"/>
          <w:szCs w:val="21"/>
        </w:rPr>
        <w:t>附件3：事项流程图</w:t>
      </w:r>
      <w:r>
        <w:rPr>
          <w:rFonts w:ascii="黑体" w:hAnsi="黑体" w:eastAsia="黑体" w:cs="宋体"/>
          <w:szCs w:val="21"/>
        </w:rPr>
        <w:pict>
          <v:shape id="_x0000_i1046" o:spt="75" type="#_x0000_t75" style="height:457.5pt;width:480pt;" filled="f" o:preferrelative="t" stroked="f" coordsize="21600,21600">
            <v:path/>
            <v:fill on="f" focussize="0,0"/>
            <v:stroke on="f" joinstyle="miter"/>
            <v:imagedata r:id="rId8" o:title="bac122b11e3e282051ea97eec21fded"/>
            <o:lock v:ext="edit" aspectratio="t"/>
            <w10:wrap type="none"/>
            <w10:anchorlock/>
          </v:shape>
        </w:pict>
      </w: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left="6195" w:hanging="6195" w:hangingChars="2950"/>
        <w:jc w:val="right"/>
      </w:pPr>
    </w:p>
    <w:p>
      <w:pPr>
        <w:ind w:right="420" w:firstLine="2415" w:firstLineChars="1150"/>
        <w:rPr>
          <w:rFonts w:ascii="黑体" w:hAnsi="Courier New" w:eastAsia="黑体" w:cs="Courier New"/>
          <w:sz w:val="28"/>
          <w:szCs w:val="28"/>
        </w:rPr>
      </w:pPr>
      <w:r>
        <w:rPr>
          <w:rFonts w:hint="eastAsia"/>
        </w:rPr>
        <w:t xml:space="preserve"> </w:t>
      </w:r>
      <w:r>
        <w:rPr>
          <w:rFonts w:hint="eastAsia" w:ascii="黑体" w:hAnsi="Helvetica" w:eastAsia="黑体" w:cs="Helvetica"/>
          <w:color w:val="666666"/>
          <w:sz w:val="28"/>
          <w:szCs w:val="28"/>
        </w:rPr>
        <w:t>FWZN-</w:t>
      </w:r>
      <w:r>
        <w:rPr>
          <w:rFonts w:hint="eastAsia" w:ascii="黑体" w:hAnsi="Courier New" w:eastAsia="黑体" w:cs="Courier New"/>
          <w:sz w:val="28"/>
          <w:szCs w:val="28"/>
        </w:rPr>
        <w:t>11410423005487735X400011802700001</w:t>
      </w:r>
    </w:p>
    <w:p>
      <w:pPr>
        <w:pStyle w:val="14"/>
        <w:ind w:right="560" w:firstLine="525" w:firstLineChars="250"/>
        <w:jc w:val="right"/>
        <w:rPr>
          <w:rFonts w:ascii="Helvetica" w:hAnsi="Helvetica" w:cs="Helvetica"/>
          <w:color w:val="666666"/>
          <w:szCs w:val="21"/>
        </w:rPr>
      </w:pPr>
    </w:p>
    <w:tbl>
      <w:tblPr>
        <w:tblStyle w:val="9"/>
        <w:tblW w:w="8845" w:type="dxa"/>
        <w:tblCellSpacing w:w="0" w:type="dxa"/>
        <w:tblInd w:w="0" w:type="dxa"/>
        <w:tblLayout w:type="fixed"/>
        <w:tblCellMar>
          <w:top w:w="0" w:type="dxa"/>
          <w:left w:w="0" w:type="dxa"/>
          <w:bottom w:w="0" w:type="dxa"/>
          <w:right w:w="0" w:type="dxa"/>
        </w:tblCellMar>
      </w:tblPr>
      <w:tblGrid>
        <w:gridCol w:w="4422"/>
        <w:gridCol w:w="4423"/>
      </w:tblGrid>
      <w:tr>
        <w:tblPrEx>
          <w:tblCellMar>
            <w:top w:w="0" w:type="dxa"/>
            <w:left w:w="0" w:type="dxa"/>
            <w:bottom w:w="0" w:type="dxa"/>
            <w:right w:w="0" w:type="dxa"/>
          </w:tblCellMar>
        </w:tblPrEx>
        <w:trPr>
          <w:tblCellSpacing w:w="0" w:type="dxa"/>
        </w:trPr>
        <w:tc>
          <w:tcPr>
            <w:tcW w:w="4422" w:type="dxa"/>
            <w:vAlign w:val="center"/>
          </w:tcPr>
          <w:p>
            <w:pPr>
              <w:spacing w:line="360" w:lineRule="atLeast"/>
              <w:rPr>
                <w:rFonts w:ascii="Helvetica" w:hAnsi="Helvetica" w:cs="Helvetica"/>
                <w:i/>
                <w:color w:val="666666"/>
                <w:szCs w:val="21"/>
              </w:rPr>
            </w:pPr>
          </w:p>
        </w:tc>
        <w:tc>
          <w:tcPr>
            <w:tcW w:w="4423" w:type="dxa"/>
            <w:vAlign w:val="center"/>
          </w:tcPr>
          <w:p>
            <w:pPr>
              <w:rPr>
                <w:rFonts w:ascii="Helvetica" w:hAnsi="Helvetica" w:cs="Helvetica"/>
                <w:i/>
                <w:color w:val="666666"/>
                <w:szCs w:val="21"/>
              </w:rPr>
            </w:pPr>
          </w:p>
        </w:tc>
      </w:tr>
    </w:tbl>
    <w:p>
      <w:pPr>
        <w:pStyle w:val="14"/>
        <w:jc w:val="right"/>
        <w:rPr>
          <w:rFonts w:hAnsi="宋体" w:cs="宋体"/>
          <w:szCs w:val="21"/>
        </w:rPr>
      </w:pPr>
    </w:p>
    <w:p/>
    <w:p/>
    <w:p>
      <w:pPr>
        <w:pStyle w:val="14"/>
        <w:ind w:firstLine="0" w:firstLineChars="0"/>
        <w:jc w:val="center"/>
        <w:rPr>
          <w:rFonts w:hAnsi="宋体" w:eastAsia="黑体" w:cs="宋体"/>
          <w:b/>
          <w:bCs/>
          <w:sz w:val="52"/>
          <w:szCs w:val="52"/>
        </w:rPr>
      </w:pPr>
      <w:r>
        <w:rPr>
          <w:rFonts w:hint="eastAsia" w:hAnsi="宋体" w:eastAsia="黑体" w:cs="宋体"/>
          <w:b/>
          <w:bCs/>
          <w:sz w:val="52"/>
          <w:szCs w:val="52"/>
        </w:rPr>
        <w:t>鲁山县交通运输局</w:t>
      </w:r>
    </w:p>
    <w:tbl>
      <w:tblPr>
        <w:tblStyle w:val="9"/>
        <w:tblW w:w="8845" w:type="dxa"/>
        <w:tblCellSpacing w:w="0" w:type="dxa"/>
        <w:tblInd w:w="0" w:type="dxa"/>
        <w:tblLayout w:type="fixed"/>
        <w:tblCellMar>
          <w:top w:w="0" w:type="dxa"/>
          <w:left w:w="0" w:type="dxa"/>
          <w:bottom w:w="0" w:type="dxa"/>
          <w:right w:w="0" w:type="dxa"/>
        </w:tblCellMar>
      </w:tblPr>
      <w:tblGrid>
        <w:gridCol w:w="20"/>
        <w:gridCol w:w="8825"/>
      </w:tblGrid>
      <w:tr>
        <w:tblPrEx>
          <w:tblCellMar>
            <w:top w:w="0" w:type="dxa"/>
            <w:left w:w="0" w:type="dxa"/>
            <w:bottom w:w="0" w:type="dxa"/>
            <w:right w:w="0" w:type="dxa"/>
          </w:tblCellMar>
        </w:tblPrEx>
        <w:trPr>
          <w:tblCellSpacing w:w="0" w:type="dxa"/>
        </w:trPr>
        <w:tc>
          <w:tcPr>
            <w:tcW w:w="20" w:type="dxa"/>
            <w:vAlign w:val="center"/>
          </w:tcPr>
          <w:p>
            <w:pPr>
              <w:jc w:val="center"/>
              <w:rPr>
                <w:rFonts w:ascii="Helvetica" w:hAnsi="Helvetica" w:eastAsia="黑体" w:cs="Helvetica"/>
                <w:color w:val="666666"/>
                <w:sz w:val="52"/>
                <w:szCs w:val="21"/>
              </w:rPr>
            </w:pPr>
          </w:p>
        </w:tc>
        <w:tc>
          <w:tcPr>
            <w:tcW w:w="8825" w:type="dxa"/>
            <w:vAlign w:val="center"/>
          </w:tcPr>
          <w:p>
            <w:pPr>
              <w:pStyle w:val="14"/>
              <w:ind w:firstLine="0" w:firstLineChars="0"/>
              <w:rPr>
                <w:rFonts w:hAnsi="宋体" w:eastAsia="黑体" w:cs="宋体"/>
                <w:b/>
                <w:bCs/>
                <w:sz w:val="52"/>
                <w:szCs w:val="52"/>
              </w:rPr>
            </w:pPr>
            <w:r>
              <w:rPr>
                <w:rFonts w:hint="eastAsia" w:hAnsi="宋体" w:eastAsia="黑体" w:cs="宋体"/>
                <w:b/>
                <w:bCs/>
                <w:sz w:val="52"/>
                <w:szCs w:val="52"/>
              </w:rPr>
              <w:t>公路水运工程建设项目设计文件审批</w:t>
            </w:r>
          </w:p>
        </w:tc>
      </w:tr>
    </w:tbl>
    <w:p>
      <w:pPr>
        <w:pStyle w:val="14"/>
        <w:ind w:firstLine="0" w:firstLineChars="0"/>
        <w:jc w:val="center"/>
        <w:rPr>
          <w:rFonts w:ascii="黑体" w:hAnsi="黑体" w:eastAsia="黑体"/>
          <w:sz w:val="52"/>
          <w:szCs w:val="52"/>
        </w:rPr>
      </w:pPr>
      <w:r>
        <w:rPr>
          <w:rFonts w:hint="eastAsia" w:hAnsi="宋体" w:eastAsia="黑体" w:cs="宋体"/>
          <w:b/>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ascii="黑体" w:hAnsi="黑体" w:eastAsia="黑体" w:cs="黑体"/>
          <w:b/>
          <w:bCs/>
          <w:sz w:val="28"/>
          <w:szCs w:val="28"/>
          <w:u w:val="thick"/>
        </w:rPr>
      </w:pPr>
      <w:r>
        <w:rPr>
          <w:rFonts w:hint="eastAsia" w:ascii="黑体" w:hAnsi="黑体" w:eastAsia="黑体" w:cs="黑体"/>
          <w:b/>
          <w:bCs/>
          <w:sz w:val="28"/>
          <w:szCs w:val="28"/>
          <w:u w:val="thick"/>
        </w:rPr>
        <w:t>2019-06-25发布                               2019-07-05实施</w:t>
      </w:r>
    </w:p>
    <w:p>
      <w:pPr>
        <w:pStyle w:val="14"/>
        <w:spacing w:beforeLines="100"/>
        <w:ind w:firstLine="562"/>
        <w:jc w:val="center"/>
        <w:rPr>
          <w:rFonts w:ascii="黑体" w:hAnsi="黑体" w:eastAsia="黑体" w:cs="黑体"/>
          <w:b/>
          <w:bCs/>
          <w:sz w:val="28"/>
          <w:szCs w:val="28"/>
        </w:rPr>
      </w:pPr>
      <w:r>
        <w:rPr>
          <w:rFonts w:hint="eastAsia" w:ascii="黑体" w:hAnsi="黑体" w:eastAsia="黑体" w:cs="黑体"/>
          <w:b/>
          <w:bCs/>
          <w:sz w:val="28"/>
          <w:szCs w:val="28"/>
        </w:rPr>
        <w:t>鲁山县交通运输局   发布</w:t>
      </w:r>
    </w:p>
    <w:p>
      <w:pPr>
        <w:pStyle w:val="14"/>
        <w:ind w:firstLine="640"/>
        <w:jc w:val="center"/>
        <w:rPr>
          <w:rFonts w:ascii="黑体" w:hAnsi="黑体" w:eastAsia="黑体"/>
          <w:sz w:val="32"/>
          <w:szCs w:val="32"/>
        </w:rPr>
      </w:pPr>
      <w:r>
        <w:rPr>
          <w:rFonts w:hint="eastAsia" w:ascii="黑体" w:hAnsi="黑体" w:eastAsia="黑体"/>
          <w:sz w:val="32"/>
          <w:szCs w:val="32"/>
        </w:rPr>
        <w:t>公路水运工程建设项目设计文件审批</w:t>
      </w:r>
    </w:p>
    <w:p>
      <w:pPr>
        <w:pStyle w:val="14"/>
        <w:ind w:firstLine="640"/>
        <w:jc w:val="center"/>
        <w:rPr>
          <w:rFonts w:ascii="黑体" w:hAnsi="黑体" w:eastAsia="黑体"/>
          <w:sz w:val="32"/>
          <w:szCs w:val="32"/>
        </w:rPr>
      </w:pPr>
      <w:r>
        <w:rPr>
          <w:rFonts w:hint="eastAsia" w:ascii="黑体" w:hAnsi="黑体" w:eastAsia="黑体"/>
          <w:sz w:val="32"/>
          <w:szCs w:val="32"/>
        </w:rPr>
        <w:t>服务指南</w:t>
      </w:r>
    </w:p>
    <w:p>
      <w:pPr>
        <w:pStyle w:val="14"/>
        <w:ind w:firstLine="562"/>
        <w:jc w:val="center"/>
        <w:rPr>
          <w:b/>
          <w:sz w:val="28"/>
          <w:szCs w:val="28"/>
        </w:rPr>
      </w:pP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一、事项编码</w:t>
      </w:r>
    </w:p>
    <w:p>
      <w:pPr>
        <w:rPr>
          <w:rFonts w:ascii="宋体" w:hAnsi="宋体" w:cs="宋体"/>
          <w:szCs w:val="21"/>
        </w:rPr>
      </w:pPr>
      <w:r>
        <w:rPr>
          <w:rFonts w:hint="eastAsia" w:ascii="宋体" w:hAnsi="宋体" w:cs="宋体"/>
          <w:szCs w:val="21"/>
        </w:rPr>
        <w:t>11410423005487735X400011802700001</w:t>
      </w:r>
    </w:p>
    <w:p>
      <w:pPr>
        <w:pStyle w:val="14"/>
        <w:spacing w:beforeLines="50" w:afterLines="50"/>
        <w:ind w:firstLine="0" w:firstLineChars="0"/>
        <w:rPr>
          <w:rFonts w:ascii="黑体" w:hAnsi="黑体" w:eastAsia="黑体" w:cs="黑体"/>
          <w:b/>
          <w:bCs/>
        </w:rPr>
      </w:pPr>
      <w:r>
        <w:rPr>
          <w:rFonts w:hint="eastAsia" w:ascii="黑体" w:hAnsi="黑体" w:eastAsia="黑体" w:cs="黑体"/>
          <w:b/>
          <w:bCs/>
        </w:rPr>
        <w:t>二、适用范围</w:t>
      </w:r>
    </w:p>
    <w:p>
      <w:pPr>
        <w:pStyle w:val="14"/>
        <w:spacing w:beforeLines="50" w:afterLines="50"/>
        <w:ind w:firstLine="0" w:firstLineChars="0"/>
        <w:rPr>
          <w:rFonts w:hAnsi="宋体" w:cs="宋体"/>
          <w:color w:val="333333"/>
          <w:szCs w:val="21"/>
          <w:shd w:val="clear" w:color="auto" w:fill="FFFFFF"/>
        </w:rPr>
      </w:pPr>
      <w:r>
        <w:rPr>
          <w:rFonts w:hint="eastAsia" w:hAnsi="宋体" w:cs="宋体"/>
          <w:color w:val="333333"/>
          <w:szCs w:val="21"/>
          <w:shd w:val="clear" w:color="auto" w:fill="FFFFFF"/>
        </w:rPr>
        <w:t>公路水运工程建设项目设计的单位，含自然人，法人和其它组织。</w:t>
      </w:r>
    </w:p>
    <w:p>
      <w:pPr>
        <w:pStyle w:val="14"/>
        <w:spacing w:beforeLines="50" w:afterLines="50"/>
        <w:ind w:firstLine="0" w:firstLineChars="0"/>
        <w:jc w:val="left"/>
        <w:rPr>
          <w:rFonts w:hAnsi="宋体" w:cs="宋体"/>
        </w:rPr>
      </w:pPr>
      <w:r>
        <w:rPr>
          <w:rFonts w:hint="eastAsia" w:ascii="黑体" w:hAnsi="黑体" w:eastAsia="黑体" w:cs="黑体"/>
          <w:b/>
          <w:bCs/>
        </w:rPr>
        <w:t>三、事项类型</w:t>
      </w:r>
    </w:p>
    <w:p>
      <w:pPr>
        <w:pStyle w:val="14"/>
        <w:spacing w:beforeLines="50" w:afterLines="50"/>
        <w:ind w:firstLine="0" w:firstLineChars="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四、设立依据</w:t>
      </w:r>
    </w:p>
    <w:p>
      <w:pPr>
        <w:pStyle w:val="14"/>
        <w:spacing w:beforeLines="50" w:afterLines="50"/>
        <w:ind w:firstLine="525" w:firstLineChars="250"/>
        <w:jc w:val="left"/>
        <w:rPr>
          <w:rFonts w:hAnsi="宋体" w:cs="宋体"/>
          <w:b/>
          <w:bCs/>
          <w:szCs w:val="21"/>
        </w:rPr>
      </w:pPr>
      <w:r>
        <w:rPr>
          <w:rFonts w:hint="eastAsia" w:hAnsi="宋体" w:cs="宋体"/>
          <w:color w:val="333333"/>
          <w:szCs w:val="21"/>
          <w:shd w:val="clear" w:color="auto" w:fill="FFFFFF"/>
        </w:rPr>
        <w:t>《建设工程质量管理条例》（2000年1月30日国务院令第279号）第十一条：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建设工程勘察设计管理条例》（2000年9月25日国务院令293号，2015年6月12日予以修改）第三十三条：县级以上建设行政主管部门或者交通、水利等有关部门应当对施工图设计文件中涉及公路利益、公共安全、工程建设强制性标准的内容进行审查。施工图设计文件未经审查批准的，不得使用。公路建设市场管理办法》（交通部令2015年第11号修订）第十八条：公路建设项目法人应当按照项目管理隶属关系将施工图设计文件报交通主管部门审批。施工图设计文件未经审批的，不得使用。</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六、决定机构</w:t>
      </w:r>
    </w:p>
    <w:p>
      <w:pPr>
        <w:pStyle w:val="14"/>
        <w:spacing w:beforeLines="50" w:afterLines="50"/>
        <w:ind w:firstLine="0" w:firstLineChars="0"/>
        <w:jc w:val="left"/>
        <w:rPr>
          <w:rFonts w:hAnsi="宋体" w:cs="宋体"/>
        </w:rPr>
      </w:pPr>
      <w:r>
        <w:rPr>
          <w:rFonts w:hint="eastAsia" w:hAnsi="宋体" w:cs="宋体"/>
        </w:rPr>
        <w:t>鲁山县交通运输局</w:t>
      </w:r>
    </w:p>
    <w:p>
      <w:pPr>
        <w:pStyle w:val="14"/>
        <w:spacing w:beforeLines="50" w:afterLines="50"/>
        <w:ind w:firstLine="0" w:firstLineChars="0"/>
        <w:jc w:val="left"/>
        <w:rPr>
          <w:rFonts w:hAnsi="宋体" w:cs="宋体"/>
          <w:b/>
          <w:bCs/>
        </w:rPr>
      </w:pPr>
      <w:r>
        <w:rPr>
          <w:rFonts w:hint="eastAsia" w:ascii="黑体" w:hAnsi="黑体" w:eastAsia="黑体" w:cs="黑体"/>
          <w:b/>
          <w:bCs/>
        </w:rPr>
        <w:t>七、办理条件</w:t>
      </w:r>
    </w:p>
    <w:p>
      <w:pPr>
        <w:pStyle w:val="14"/>
        <w:spacing w:beforeLines="50" w:afterLines="50"/>
        <w:ind w:firstLine="0" w:firstLineChars="0"/>
        <w:rPr>
          <w:rFonts w:hAnsi="宋体" w:cs="宋体"/>
          <w:color w:val="333333"/>
          <w:szCs w:val="21"/>
          <w:shd w:val="clear" w:color="auto" w:fill="FFFFFF"/>
        </w:rPr>
      </w:pPr>
      <w:r>
        <w:rPr>
          <w:rFonts w:hint="eastAsia" w:hAnsi="宋体" w:cs="宋体"/>
          <w:color w:val="333333"/>
          <w:szCs w:val="21"/>
          <w:shd w:val="clear" w:color="auto" w:fill="FFFFFF"/>
        </w:rPr>
        <w:t>(一)准予批准的条件：</w:t>
      </w:r>
    </w:p>
    <w:p>
      <w:pPr>
        <w:pStyle w:val="14"/>
        <w:spacing w:beforeLines="50" w:afterLines="50"/>
        <w:ind w:firstLine="0" w:firstLineChars="0"/>
        <w:rPr>
          <w:rFonts w:hAnsi="宋体" w:cs="宋体"/>
          <w:color w:val="333333"/>
          <w:szCs w:val="21"/>
          <w:shd w:val="clear" w:color="auto" w:fill="FFFFFF"/>
        </w:rPr>
      </w:pPr>
      <w:r>
        <w:rPr>
          <w:rFonts w:hint="eastAsia" w:hAnsi="宋体" w:cs="宋体"/>
          <w:color w:val="333333"/>
          <w:szCs w:val="21"/>
          <w:shd w:val="clear" w:color="auto" w:fill="FFFFFF"/>
        </w:rPr>
        <w:t>1.采纳工程可行性研究报告、初步设计批复意见;2.符合公路工程强制性标准、有关技术规范和规程要求;3.施工图设计文件齐全，达到规定的技术深度要求;4.工程结构设计符合安全和稳定性要求。</w:t>
      </w:r>
    </w:p>
    <w:p>
      <w:pPr>
        <w:pStyle w:val="14"/>
        <w:spacing w:beforeLines="50" w:afterLines="50"/>
        <w:ind w:firstLine="0" w:firstLineChars="0"/>
        <w:rPr>
          <w:rFonts w:hAnsi="宋体" w:cs="宋体"/>
          <w:color w:val="333333"/>
          <w:szCs w:val="21"/>
          <w:shd w:val="clear" w:color="auto" w:fill="FFFFFF"/>
        </w:rPr>
      </w:pPr>
      <w:r>
        <w:rPr>
          <w:rFonts w:hint="eastAsia" w:hAnsi="宋体" w:cs="宋体"/>
          <w:color w:val="333333"/>
          <w:szCs w:val="21"/>
          <w:shd w:val="clear" w:color="auto" w:fill="FFFFFF"/>
        </w:rPr>
        <w:t>(二)不准予批准的情形：</w:t>
      </w:r>
    </w:p>
    <w:p>
      <w:pPr>
        <w:pStyle w:val="14"/>
        <w:spacing w:beforeLines="50" w:afterLines="50"/>
        <w:ind w:firstLine="0" w:firstLineChars="0"/>
        <w:rPr>
          <w:rFonts w:hAnsi="宋体" w:cs="宋体"/>
          <w:color w:val="333333"/>
          <w:szCs w:val="21"/>
          <w:shd w:val="clear" w:color="auto" w:fill="FFFFFF"/>
        </w:rPr>
      </w:pPr>
    </w:p>
    <w:p>
      <w:pPr>
        <w:pStyle w:val="14"/>
        <w:spacing w:beforeLines="50" w:afterLines="50"/>
        <w:ind w:left="360" w:firstLine="0" w:firstLineChars="0"/>
        <w:rPr>
          <w:rFonts w:hAnsi="宋体" w:cs="宋体"/>
          <w:color w:val="333333"/>
          <w:szCs w:val="21"/>
          <w:shd w:val="clear" w:color="auto" w:fill="FFFFFF"/>
        </w:rPr>
      </w:pPr>
      <w:r>
        <w:rPr>
          <w:rFonts w:hint="eastAsia" w:hAnsi="宋体" w:cs="宋体"/>
          <w:color w:val="333333"/>
          <w:szCs w:val="21"/>
          <w:shd w:val="clear" w:color="auto" w:fill="FFFFFF"/>
        </w:rPr>
        <w:t>1.没有采纳工程可行性研究报告、初步设计批复意见;2.不符合公路工程强制性标准、有关技术规范和规程要求;3.施工图设计文件不齐全，未达到规定的技术深度要求;4.工程结构设计不符合安全和稳定性要求。</w:t>
      </w:r>
    </w:p>
    <w:p>
      <w:pPr>
        <w:pStyle w:val="14"/>
        <w:spacing w:beforeLines="50" w:afterLines="50"/>
        <w:ind w:left="360" w:firstLine="0" w:firstLineChars="0"/>
        <w:rPr>
          <w:rFonts w:hAnsi="宋体" w:cs="宋体"/>
          <w:color w:val="333333"/>
          <w:szCs w:val="21"/>
          <w:shd w:val="clear" w:color="auto" w:fill="FFFFFF"/>
        </w:rPr>
      </w:pPr>
      <w:r>
        <w:rPr>
          <w:rFonts w:hint="eastAsia" w:hAnsi="宋体" w:cs="宋体"/>
          <w:color w:val="333333"/>
          <w:szCs w:val="21"/>
          <w:shd w:val="clear" w:color="auto" w:fill="FFFFFF"/>
        </w:rPr>
        <w:t>（三）其它需说明的情形：</w:t>
      </w:r>
    </w:p>
    <w:p>
      <w:pPr>
        <w:pStyle w:val="14"/>
        <w:spacing w:beforeLines="50" w:afterLines="50"/>
        <w:ind w:left="360" w:firstLine="315" w:firstLineChars="150"/>
        <w:rPr>
          <w:rFonts w:hAnsi="宋体" w:cs="宋体"/>
          <w:color w:val="333333"/>
          <w:szCs w:val="21"/>
          <w:shd w:val="clear" w:color="auto" w:fill="FFFFFF"/>
        </w:rPr>
      </w:pPr>
      <w:r>
        <w:rPr>
          <w:rFonts w:hint="eastAsia" w:hAnsi="宋体" w:cs="宋体"/>
          <w:color w:val="333333"/>
          <w:szCs w:val="21"/>
          <w:shd w:val="clear" w:color="auto" w:fill="FFFFFF"/>
        </w:rPr>
        <w:t>无数量限制</w:t>
      </w:r>
    </w:p>
    <w:p>
      <w:pPr>
        <w:pStyle w:val="14"/>
        <w:spacing w:beforeLines="50" w:afterLines="50"/>
        <w:ind w:firstLine="0" w:firstLineChars="0"/>
        <w:rPr>
          <w:rFonts w:ascii="黑体" w:hAnsi="黑体" w:eastAsia="黑体" w:cs="黑体"/>
          <w:b/>
          <w:bCs/>
        </w:rPr>
      </w:pPr>
      <w:r>
        <w:rPr>
          <w:rFonts w:hint="eastAsia" w:ascii="黑体" w:hAnsi="黑体" w:eastAsia="黑体" w:cs="黑体"/>
          <w:b/>
          <w:bCs/>
        </w:rPr>
        <w:t>八、申办材料</w:t>
      </w:r>
    </w:p>
    <w:p>
      <w:pPr>
        <w:pStyle w:val="14"/>
        <w:spacing w:beforeLines="50" w:afterLines="50"/>
        <w:ind w:firstLine="0" w:firstLineChars="0"/>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33"/>
        <w:gridCol w:w="1366"/>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33" w:type="dxa"/>
            <w:tcBorders>
              <w:top w:val="single" w:color="auto" w:sz="8" w:space="0"/>
              <w:bottom w:val="single" w:color="auto" w:sz="8" w:space="0"/>
            </w:tcBorders>
            <w:vAlign w:val="center"/>
          </w:tcPr>
          <w:p>
            <w:pPr>
              <w:pStyle w:val="14"/>
              <w:ind w:firstLine="0" w:firstLineChars="0"/>
              <w:jc w:val="center"/>
            </w:pPr>
            <w:r>
              <w:fldChar w:fldCharType="begin"/>
            </w:r>
            <w:r>
              <w:instrText xml:space="preserve"> HYPERLINK "http://59.207.104.2:8060/smp/asmp/jsp/service/service_edit.jsp?unid=849B7C9135C7A7F2BA6EC2A1CF79A7BC&amp;parentunid=undefined&amp;deptunid=001003014006008003029&amp;savelogo=1&amp;dialogId=2E43A79F6428539CDCB3501D91AED5D1" </w:instrText>
            </w:r>
            <w:r>
              <w:fldChar w:fldCharType="separate"/>
            </w:r>
            <w:r>
              <w:t>请示文件</w:t>
            </w:r>
            <w: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833" w:type="dxa"/>
            <w:tcBorders>
              <w:top w:val="single" w:color="auto" w:sz="8" w:space="0"/>
              <w:bottom w:val="single" w:color="auto" w:sz="8" w:space="0"/>
            </w:tcBorders>
            <w:vAlign w:val="center"/>
          </w:tcPr>
          <w:p>
            <w:pPr>
              <w:pStyle w:val="14"/>
              <w:ind w:firstLine="0" w:firstLineChars="0"/>
              <w:jc w:val="center"/>
            </w:pPr>
            <w:r>
              <w:fldChar w:fldCharType="begin"/>
            </w:r>
            <w:r>
              <w:instrText xml:space="preserve"> HYPERLINK "http://59.207.104.2:8060/smp/asmp/jsp/service/service_edit.jsp?unid=849B7C9135C7A7F2BA6EC2A1CF79A7BC&amp;parentunid=undefined&amp;deptunid=001003014006008003029&amp;savelogo=1&amp;dialogId=2E43A79F6428539CDCB3501D91AED5D1" </w:instrText>
            </w:r>
            <w:r>
              <w:fldChar w:fldCharType="separate"/>
            </w:r>
            <w:r>
              <w:t>施工图设计全套文件</w:t>
            </w:r>
            <w: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审原件、复印件存档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3</w:t>
            </w:r>
          </w:p>
        </w:tc>
        <w:tc>
          <w:tcPr>
            <w:tcW w:w="3833" w:type="dxa"/>
            <w:tcBorders>
              <w:top w:val="single" w:color="auto" w:sz="8" w:space="0"/>
              <w:bottom w:val="single" w:color="auto" w:sz="8" w:space="0"/>
            </w:tcBorders>
            <w:vAlign w:val="center"/>
          </w:tcPr>
          <w:p>
            <w:pPr>
              <w:pStyle w:val="14"/>
              <w:ind w:firstLine="0" w:firstLineChars="0"/>
              <w:jc w:val="center"/>
            </w:pPr>
            <w:r>
              <w:fldChar w:fldCharType="begin"/>
            </w:r>
            <w:r>
              <w:instrText xml:space="preserve"> HYPERLINK "http://59.207.104.2:8060/smp/asmp/jsp/service/service_edit.jsp?unid=849B7C9135C7A7F2BA6EC2A1CF79A7BC&amp;parentunid=undefined&amp;deptunid=001003014006008003029&amp;savelogo=1&amp;dialogId=2E43A79F6428539CDCB3501D91AED5D1" </w:instrText>
            </w:r>
            <w:r>
              <w:fldChar w:fldCharType="separate"/>
            </w:r>
            <w:r>
              <w:t>专家或者委托的审查单位对施工图设计文件的审查意见</w:t>
            </w:r>
            <w: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审原件、复印件存档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4</w:t>
            </w:r>
          </w:p>
        </w:tc>
        <w:tc>
          <w:tcPr>
            <w:tcW w:w="3833" w:type="dxa"/>
            <w:tcBorders>
              <w:top w:val="single" w:color="auto" w:sz="8" w:space="0"/>
              <w:bottom w:val="single" w:color="auto" w:sz="8" w:space="0"/>
            </w:tcBorders>
            <w:vAlign w:val="center"/>
          </w:tcPr>
          <w:p>
            <w:pPr>
              <w:pStyle w:val="14"/>
              <w:ind w:firstLine="0" w:firstLineChars="0"/>
              <w:jc w:val="center"/>
            </w:pPr>
            <w:r>
              <w:fldChar w:fldCharType="begin"/>
            </w:r>
            <w:r>
              <w:instrText xml:space="preserve"> HYPERLINK "http://59.207.104.2:8060/smp/asmp/jsp/service/service_edit.jsp?unid=849B7C9135C7A7F2BA6EC2A1CF79A7BC&amp;parentunid=undefined&amp;deptunid=001003014006008003029&amp;savelogo=1&amp;dialogId=2E43A79F6428539CDCB3501D91AED5D1" </w:instrText>
            </w:r>
            <w:r>
              <w:fldChar w:fldCharType="separate"/>
            </w:r>
            <w:r>
              <w:t>工程可行性研究批复或建设项目核准文件复印件</w:t>
            </w:r>
            <w: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复印件存档</w:t>
            </w:r>
          </w:p>
        </w:tc>
      </w:tr>
    </w:tbl>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olor w:val="000000"/>
        </w:rPr>
      </w:pPr>
      <w:r>
        <w:rPr>
          <w:rFonts w:hint="eastAsia" w:ascii="黑体" w:hAnsi="黑体" w:eastAsia="黑体" w:cs="黑体"/>
          <w:b/>
          <w:bCs/>
          <w:color w:val="000000"/>
        </w:rPr>
        <w:t>十、办理流程</w:t>
      </w:r>
    </w:p>
    <w:p>
      <w:pPr>
        <w:pStyle w:val="14"/>
        <w:spacing w:beforeLines="50" w:afterLines="50"/>
        <w:rPr>
          <w:color w:val="000000"/>
        </w:rPr>
      </w:pPr>
      <w:r>
        <w:rPr>
          <w:rFonts w:hint="eastAsia"/>
          <w:color w:val="000000"/>
        </w:rPr>
        <w:t>（一）受理</w:t>
      </w:r>
    </w:p>
    <w:p>
      <w:pPr>
        <w:pStyle w:val="14"/>
        <w:spacing w:beforeLines="50" w:afterLines="50"/>
        <w:ind w:firstLine="735" w:firstLineChars="350"/>
        <w:rPr>
          <w:color w:val="000000"/>
        </w:rPr>
      </w:pPr>
      <w:r>
        <w:rPr>
          <w:rFonts w:hint="eastAsia"/>
          <w:color w:val="000000"/>
        </w:rPr>
        <w:t>申请人提出申请，窗口受理对申请当场审查作出处理并一次性告知全部补正的内容。</w:t>
      </w:r>
    </w:p>
    <w:p>
      <w:pPr>
        <w:pStyle w:val="14"/>
        <w:spacing w:beforeLines="50" w:afterLines="50"/>
        <w:rPr>
          <w:color w:val="000000"/>
        </w:rPr>
      </w:pPr>
      <w:r>
        <w:rPr>
          <w:rFonts w:hint="eastAsia"/>
          <w:color w:val="000000"/>
        </w:rPr>
        <w:t>（二）审查</w:t>
      </w:r>
    </w:p>
    <w:p>
      <w:pPr>
        <w:pStyle w:val="14"/>
        <w:spacing w:beforeLines="50" w:afterLines="50"/>
        <w:ind w:firstLine="735" w:firstLineChars="350"/>
        <w:rPr>
          <w:color w:val="000000"/>
        </w:rPr>
      </w:pPr>
      <w:r>
        <w:rPr>
          <w:rFonts w:hint="eastAsia"/>
          <w:color w:val="000000"/>
        </w:rPr>
        <w:t>相关部门审核。</w:t>
      </w:r>
    </w:p>
    <w:p>
      <w:pPr>
        <w:pStyle w:val="14"/>
        <w:spacing w:beforeLines="50" w:afterLines="50"/>
        <w:rPr>
          <w:color w:val="000000"/>
        </w:rPr>
      </w:pPr>
      <w:r>
        <w:rPr>
          <w:rFonts w:hint="eastAsia"/>
          <w:color w:val="000000"/>
        </w:rPr>
        <w:t>（三）决定</w:t>
      </w:r>
    </w:p>
    <w:p>
      <w:pPr>
        <w:pStyle w:val="14"/>
        <w:spacing w:beforeLines="50" w:afterLines="50"/>
        <w:ind w:left="840" w:leftChars="400" w:firstLine="0" w:firstLineChars="0"/>
        <w:rPr>
          <w:color w:val="000000"/>
        </w:rPr>
      </w:pPr>
      <w:r>
        <w:rPr>
          <w:rFonts w:hint="eastAsia"/>
          <w:color w:val="000000"/>
        </w:rPr>
        <w:t>负责人审批做出予以同意或不同意决定。办公室制作决定文件，服务窗口通知申请人领取决定文件</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自受理之日起10个工作日。</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十三、结果送达</w:t>
      </w:r>
    </w:p>
    <w:p>
      <w:pPr>
        <w:pStyle w:val="14"/>
        <w:spacing w:beforeLines="50" w:afterLines="50"/>
      </w:pPr>
      <w:r>
        <w:rPr>
          <w:rFonts w:hint="eastAsia"/>
        </w:rPr>
        <w:t>自受理之日起10个工作日内直接送达或邮寄送达。</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（三）申请人不服行政许可决定的，有权在收到行政许可决定之日起60日内向鲁山县人民政府或鲁山县交通运输局申请行政复议，或者在6个月内向鲁山县人民法院提起行政诉讼。</w:t>
      </w:r>
    </w:p>
    <w:p>
      <w:pPr>
        <w:pStyle w:val="14"/>
        <w:spacing w:beforeLines="50" w:afterLines="50"/>
        <w:ind w:firstLine="0" w:firstLineChars="0"/>
        <w:jc w:val="left"/>
        <w:rPr>
          <w:rFonts w:ascii="黑体" w:hAnsi="黑体" w:eastAsia="黑体" w:cs="黑体"/>
        </w:rPr>
      </w:pPr>
      <w:r>
        <w:rPr>
          <w:rFonts w:hint="eastAsia" w:ascii="黑体" w:hAnsi="黑体" w:eastAsia="黑体" w:cs="黑体"/>
          <w:b/>
          <w:bCs/>
        </w:rPr>
        <w:t>十五、咨询方式</w:t>
      </w:r>
    </w:p>
    <w:p>
      <w:pPr>
        <w:pStyle w:val="14"/>
        <w:spacing w:beforeLines="50" w:afterLines="50"/>
      </w:pPr>
      <w:r>
        <w:rPr>
          <w:rFonts w:hint="eastAsia"/>
        </w:rPr>
        <w:t>（一）现场咨询</w:t>
      </w:r>
    </w:p>
    <w:p>
      <w:pPr>
        <w:pStyle w:val="14"/>
        <w:spacing w:beforeLines="50" w:afterLines="50"/>
        <w:ind w:firstLine="840" w:firstLineChars="400"/>
      </w:pPr>
      <w:r>
        <w:rPr>
          <w:rFonts w:hint="eastAsia"/>
        </w:rPr>
        <w:t>鲁山县行政服务中心综合窗口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0375-5066609</w:t>
      </w:r>
    </w:p>
    <w:p>
      <w:pPr>
        <w:pStyle w:val="14"/>
        <w:spacing w:beforeLines="50" w:afterLines="50"/>
        <w:ind w:firstLine="491" w:firstLineChars="234"/>
      </w:pPr>
      <w:r>
        <w:rPr>
          <w:rFonts w:hint="eastAsia"/>
        </w:rPr>
        <w:t>（三）网上咨询</w:t>
      </w:r>
    </w:p>
    <w:p>
      <w:pPr>
        <w:pStyle w:val="14"/>
        <w:spacing w:beforeLines="50" w:afterLines="50"/>
        <w:ind w:firstLine="735" w:firstLineChars="350"/>
        <w:jc w:val="left"/>
        <w:rPr>
          <w:color w:val="0C0C0C"/>
        </w:rPr>
      </w:pPr>
      <w:r>
        <w:fldChar w:fldCharType="begin"/>
      </w:r>
      <w:r>
        <w:instrText xml:space="preserve"> HYPERLINK "http://pdsls.hnzwfw.gov.cn/" </w:instrText>
      </w:r>
      <w:r>
        <w:fldChar w:fldCharType="separate"/>
      </w:r>
      <w:r>
        <w:rPr>
          <w:rStyle w:val="12"/>
          <w:rFonts w:hint="eastAsia"/>
          <w:color w:val="0C0C0C"/>
        </w:rPr>
        <w:t>http://pdsls.hnzwfw.gov.cn/</w:t>
      </w:r>
      <w:r>
        <w:rPr>
          <w:rStyle w:val="12"/>
          <w:rFonts w:hint="eastAsia"/>
          <w:color w:val="0C0C0C"/>
        </w:rPr>
        <w:fldChar w:fldCharType="end"/>
      </w:r>
    </w:p>
    <w:p>
      <w:pPr>
        <w:pStyle w:val="14"/>
        <w:spacing w:beforeLines="50" w:afterLines="50"/>
        <w:ind w:firstLine="0" w:firstLineChars="0"/>
        <w:jc w:val="left"/>
        <w:rPr>
          <w:rFonts w:ascii="黑体" w:hAnsi="黑体" w:eastAsia="黑体" w:cs="黑体"/>
          <w:b/>
          <w:bCs/>
          <w:color w:val="0C0C0C"/>
        </w:rPr>
      </w:pPr>
      <w:r>
        <w:rPr>
          <w:rFonts w:hint="eastAsia" w:ascii="黑体" w:hAnsi="黑体" w:eastAsia="黑体" w:cs="黑体"/>
          <w:b/>
          <w:bCs/>
          <w:color w:val="0C0C0C"/>
        </w:rPr>
        <w:t>十六、监督投诉渠道</w:t>
      </w:r>
    </w:p>
    <w:p>
      <w:pPr>
        <w:pStyle w:val="14"/>
        <w:spacing w:beforeLines="50" w:afterLines="50"/>
        <w:ind w:firstLine="491" w:firstLineChars="234"/>
        <w:rPr>
          <w:color w:val="0C0C0C"/>
        </w:rPr>
      </w:pPr>
      <w:r>
        <w:rPr>
          <w:rFonts w:hint="eastAsia"/>
          <w:color w:val="0C0C0C"/>
        </w:rPr>
        <w:t>（一）现场监督投诉</w:t>
      </w:r>
    </w:p>
    <w:p>
      <w:pPr>
        <w:pStyle w:val="14"/>
        <w:spacing w:beforeLines="50" w:afterLines="50"/>
        <w:ind w:firstLine="424" w:firstLineChars="202"/>
        <w:rPr>
          <w:color w:val="0C0C0C"/>
        </w:rPr>
      </w:pPr>
      <w:r>
        <w:rPr>
          <w:rFonts w:hint="eastAsia"/>
          <w:color w:val="0C0C0C"/>
        </w:rPr>
        <w:t>鲁山县行政服务中心业务科</w:t>
      </w:r>
    </w:p>
    <w:p>
      <w:pPr>
        <w:pStyle w:val="14"/>
        <w:spacing w:beforeLines="50" w:afterLines="50"/>
        <w:ind w:firstLine="491" w:firstLineChars="234"/>
        <w:rPr>
          <w:color w:val="0C0C0C"/>
        </w:rPr>
      </w:pPr>
      <w:r>
        <w:rPr>
          <w:rFonts w:hint="eastAsia"/>
          <w:color w:val="0C0C0C"/>
        </w:rPr>
        <w:t>（二）电话监督投诉</w:t>
      </w:r>
    </w:p>
    <w:p>
      <w:pPr>
        <w:pStyle w:val="14"/>
        <w:spacing w:beforeLines="50" w:afterLines="50"/>
        <w:rPr>
          <w:color w:val="0C0C0C"/>
        </w:rPr>
      </w:pPr>
      <w:r>
        <w:rPr>
          <w:rFonts w:hint="eastAsia"/>
          <w:color w:val="0C0C0C"/>
        </w:rPr>
        <w:t>鲁山县行政服务中心投诉电话：0375-7172625</w:t>
      </w:r>
    </w:p>
    <w:p>
      <w:pPr>
        <w:pStyle w:val="14"/>
        <w:spacing w:beforeLines="50" w:afterLines="50"/>
        <w:ind w:firstLine="491" w:firstLineChars="234"/>
        <w:rPr>
          <w:color w:val="0C0C0C"/>
        </w:rPr>
      </w:pPr>
      <w:r>
        <w:rPr>
          <w:rFonts w:hint="eastAsia"/>
          <w:color w:val="0C0C0C"/>
        </w:rPr>
        <w:t>（三）网上监督投诉</w:t>
      </w:r>
    </w:p>
    <w:p>
      <w:pPr>
        <w:pStyle w:val="14"/>
        <w:spacing w:beforeLines="50" w:afterLines="50"/>
        <w:ind w:firstLine="630" w:firstLineChars="300"/>
        <w:jc w:val="left"/>
        <w:rPr>
          <w:color w:val="0C0C0C"/>
        </w:rPr>
      </w:pPr>
      <w:r>
        <w:fldChar w:fldCharType="begin"/>
      </w:r>
      <w:r>
        <w:instrText xml:space="preserve"> HYPERLINK "http://pdsls.hnzwfw.gov.cn/" </w:instrText>
      </w:r>
      <w:r>
        <w:fldChar w:fldCharType="separate"/>
      </w:r>
      <w:r>
        <w:rPr>
          <w:rStyle w:val="12"/>
          <w:rFonts w:hint="eastAsia"/>
          <w:color w:val="0C0C0C"/>
        </w:rPr>
        <w:t>http://pdsls.hnzwfw.gov.cn/</w:t>
      </w:r>
      <w:r>
        <w:rPr>
          <w:rStyle w:val="12"/>
          <w:rFonts w:hint="eastAsia"/>
          <w:color w:val="0C0C0C"/>
        </w:rPr>
        <w:fldChar w:fldCharType="end"/>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黑体"/>
          <w:b/>
          <w:bCs/>
        </w:rPr>
      </w:pPr>
      <w:r>
        <w:rPr>
          <w:rFonts w:hint="eastAsia" w:ascii="黑体" w:hAnsi="黑体" w:eastAsia="黑体" w:cs="黑体"/>
          <w:b/>
          <w:bCs/>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0375-5066609</w:t>
      </w:r>
    </w:p>
    <w:p>
      <w:pPr>
        <w:pStyle w:val="14"/>
        <w:spacing w:beforeLines="50" w:afterLines="50"/>
      </w:pPr>
      <w:r>
        <w:rPr>
          <w:rFonts w:hint="eastAsia"/>
        </w:rPr>
        <w:t>3.网上查询</w:t>
      </w:r>
    </w:p>
    <w:p>
      <w:pPr>
        <w:pStyle w:val="14"/>
        <w:spacing w:beforeLines="50" w:afterLines="50"/>
        <w:ind w:firstLine="491" w:firstLineChars="234"/>
        <w:rPr>
          <w:color w:val="000000"/>
        </w:rPr>
      </w:pPr>
      <w:r>
        <w:fldChar w:fldCharType="begin"/>
      </w:r>
      <w:r>
        <w:instrText xml:space="preserve"> HYPERLINK "http://pdsls.hnzwfw.gov.cn/" </w:instrText>
      </w:r>
      <w:r>
        <w:fldChar w:fldCharType="separate"/>
      </w:r>
      <w:r>
        <w:rPr>
          <w:rStyle w:val="12"/>
          <w:rFonts w:hint="eastAsia"/>
          <w:color w:val="000000"/>
        </w:rPr>
        <w:t>http://pdsls.hnzwfw.gov.cn/</w:t>
      </w:r>
      <w:r>
        <w:rPr>
          <w:rStyle w:val="12"/>
          <w:rFonts w:hint="eastAsia"/>
          <w:color w:val="000000"/>
        </w:rPr>
        <w:fldChar w:fldCharType="end"/>
      </w:r>
    </w:p>
    <w:p>
      <w:pPr>
        <w:pStyle w:val="14"/>
        <w:spacing w:beforeLines="50" w:afterLines="50"/>
        <w:ind w:firstLine="491" w:firstLineChars="234"/>
        <w:rPr>
          <w:color w:val="000000"/>
        </w:rPr>
      </w:pPr>
      <w:r>
        <w:rPr>
          <w:rFonts w:hint="eastAsia"/>
          <w:color w:val="000000"/>
        </w:rPr>
        <w:t>（二）结果公开查询方式</w:t>
      </w:r>
    </w:p>
    <w:p>
      <w:pPr>
        <w:pStyle w:val="14"/>
        <w:spacing w:beforeLines="50" w:afterLines="50"/>
        <w:rPr>
          <w:color w:val="000000"/>
        </w:rPr>
      </w:pPr>
      <w:r>
        <w:rPr>
          <w:rFonts w:hint="eastAsia"/>
          <w:color w:val="000000"/>
        </w:rPr>
        <w:t>1.现场查询</w:t>
      </w:r>
    </w:p>
    <w:p>
      <w:pPr>
        <w:pStyle w:val="14"/>
        <w:spacing w:beforeLines="50" w:afterLines="50"/>
        <w:rPr>
          <w:color w:val="000000"/>
        </w:rPr>
      </w:pPr>
      <w:r>
        <w:rPr>
          <w:rFonts w:hint="eastAsia"/>
          <w:color w:val="000000"/>
        </w:rPr>
        <w:t>鲁山县行政服务中心综合窗口</w:t>
      </w:r>
    </w:p>
    <w:p>
      <w:pPr>
        <w:pStyle w:val="14"/>
        <w:spacing w:beforeLines="50" w:afterLines="50"/>
        <w:rPr>
          <w:color w:val="000000"/>
        </w:rPr>
      </w:pPr>
      <w:r>
        <w:rPr>
          <w:rFonts w:hint="eastAsia"/>
          <w:color w:val="000000"/>
        </w:rPr>
        <w:t>2.电话查询</w:t>
      </w:r>
    </w:p>
    <w:p>
      <w:pPr>
        <w:pStyle w:val="14"/>
        <w:spacing w:beforeLines="50" w:afterLines="50"/>
        <w:rPr>
          <w:color w:val="000000"/>
        </w:rPr>
      </w:pPr>
      <w:r>
        <w:rPr>
          <w:rFonts w:hint="eastAsia"/>
          <w:color w:val="000000"/>
        </w:rPr>
        <w:t>0375-5066609</w:t>
      </w:r>
    </w:p>
    <w:p>
      <w:pPr>
        <w:pStyle w:val="14"/>
        <w:spacing w:beforeLines="50" w:afterLines="50"/>
        <w:rPr>
          <w:color w:val="000000"/>
        </w:rPr>
      </w:pPr>
      <w:r>
        <w:rPr>
          <w:rFonts w:hint="eastAsia"/>
          <w:color w:val="000000"/>
        </w:rPr>
        <w:t>3.网上查询</w:t>
      </w:r>
    </w:p>
    <w:p>
      <w:pPr>
        <w:pStyle w:val="14"/>
        <w:spacing w:beforeLines="50" w:afterLines="50"/>
        <w:ind w:firstLine="525" w:firstLineChars="250"/>
        <w:jc w:val="left"/>
      </w:pPr>
      <w:r>
        <w:fldChar w:fldCharType="begin"/>
      </w:r>
      <w:r>
        <w:instrText xml:space="preserve"> HYPERLINK "http://pdsls.hnzwfw.gov.cn/" </w:instrText>
      </w:r>
      <w:r>
        <w:fldChar w:fldCharType="separate"/>
      </w:r>
      <w:r>
        <w:rPr>
          <w:rStyle w:val="12"/>
          <w:rFonts w:hint="eastAsia"/>
          <w:color w:val="000000"/>
        </w:rPr>
        <w:t>http://pdsls.hnzwfw.gov.cn/</w:t>
      </w:r>
      <w:r>
        <w:rPr>
          <w:rStyle w:val="12"/>
          <w:rFonts w:hint="eastAsia"/>
          <w:color w:val="000000"/>
        </w:rPr>
        <w:fldChar w:fldCharType="end"/>
      </w:r>
    </w:p>
    <w:p>
      <w:pPr>
        <w:pStyle w:val="14"/>
        <w:spacing w:beforeLines="50" w:afterLines="50"/>
        <w:ind w:firstLine="525" w:firstLineChars="250"/>
        <w:jc w:val="left"/>
        <w:rPr>
          <w:rFonts w:ascii="黑体" w:hAnsi="黑体" w:eastAsia="黑体"/>
        </w:rPr>
      </w:pPr>
      <w:r>
        <w:rPr>
          <w:rFonts w:hint="eastAsia" w:ascii="黑体" w:hAnsi="黑体" w:eastAsia="黑体"/>
        </w:rPr>
        <w:t>十九、办理结果样本</w:t>
      </w:r>
    </w:p>
    <w:p>
      <w:pPr>
        <w:pStyle w:val="14"/>
        <w:spacing w:beforeLines="50" w:afterLines="50"/>
        <w:ind w:firstLine="525" w:firstLineChars="250"/>
        <w:jc w:val="left"/>
        <w:rPr>
          <w:color w:val="000000"/>
        </w:rPr>
      </w:pPr>
      <w:r>
        <w:rPr>
          <w:rFonts w:hint="eastAsia"/>
        </w:rPr>
        <w:t>无</w:t>
      </w:r>
    </w:p>
    <w:p>
      <w:pPr>
        <w:pStyle w:val="14"/>
        <w:spacing w:beforeLines="50" w:afterLines="50"/>
        <w:ind w:firstLine="527" w:firstLineChars="250"/>
        <w:jc w:val="left"/>
        <w:rPr>
          <w:color w:val="000000"/>
        </w:rPr>
      </w:pPr>
      <w:r>
        <w:rPr>
          <w:rFonts w:hint="eastAsia" w:ascii="黑体" w:hAnsi="黑体" w:eastAsia="黑体" w:cs="黑体"/>
          <w:b/>
          <w:bCs/>
        </w:rPr>
        <w:t>二十、附件</w:t>
      </w:r>
    </w:p>
    <w:p>
      <w:pPr>
        <w:ind w:firstLine="420" w:firstLineChars="200"/>
        <w:rPr>
          <w:rFonts w:ascii="宋体" w:hAnsi="宋体" w:cs="宋体"/>
          <w:szCs w:val="21"/>
        </w:rPr>
      </w:pPr>
      <w:r>
        <w:rPr>
          <w:rFonts w:hint="eastAsia" w:ascii="宋体" w:hAnsi="宋体" w:cs="宋体"/>
          <w:color w:val="000000"/>
          <w:szCs w:val="21"/>
        </w:rPr>
        <w:t>附件1：</w:t>
      </w:r>
      <w:r>
        <w:rPr>
          <w:rFonts w:hint="eastAsia" w:ascii="宋体" w:hAnsi="宋体" w:cs="宋体"/>
          <w:color w:val="666666"/>
          <w:szCs w:val="21"/>
        </w:rPr>
        <w:t>公路水运工程建设项目设计文件审批请示书</w:t>
      </w:r>
    </w:p>
    <w:p>
      <w:pPr>
        <w:ind w:firstLine="420" w:firstLineChars="200"/>
        <w:rPr>
          <w:rFonts w:ascii="宋体" w:hAnsi="宋体" w:cs="宋体"/>
          <w:szCs w:val="21"/>
        </w:rPr>
      </w:pPr>
      <w:r>
        <w:rPr>
          <w:rFonts w:hint="eastAsia" w:ascii="宋体" w:hAnsi="宋体" w:cs="宋体"/>
          <w:color w:val="000000"/>
          <w:szCs w:val="21"/>
        </w:rPr>
        <w:t>附件2：</w:t>
      </w:r>
      <w:r>
        <w:rPr>
          <w:rFonts w:hint="eastAsia" w:ascii="宋体" w:hAnsi="宋体" w:cs="宋体"/>
          <w:color w:val="666666"/>
          <w:szCs w:val="21"/>
        </w:rPr>
        <w:t>公路水运工程建设项目设计文件审批请示书示范文本</w:t>
      </w:r>
    </w:p>
    <w:p>
      <w:pPr>
        <w:pStyle w:val="14"/>
        <w:rPr>
          <w:rFonts w:hAnsi="宋体" w:cs="宋体"/>
          <w:color w:val="666666"/>
          <w:szCs w:val="21"/>
        </w:rPr>
      </w:pPr>
      <w:r>
        <w:rPr>
          <w:rFonts w:hint="eastAsia" w:hAnsi="宋体" w:cs="宋体"/>
          <w:color w:val="666666"/>
          <w:szCs w:val="21"/>
        </w:rPr>
        <w:t>附件3：事项流程图</w:t>
      </w:r>
    </w:p>
    <w:p>
      <w:pPr>
        <w:pStyle w:val="14"/>
        <w:rPr>
          <w:rFonts w:hAnsi="宋体" w:cs="宋体"/>
          <w:color w:val="666666"/>
          <w:szCs w:val="21"/>
        </w:rPr>
      </w:pPr>
    </w:p>
    <w:p>
      <w:pPr>
        <w:jc w:val="center"/>
        <w:rPr>
          <w:rFonts w:ascii="仿宋" w:hAnsi="仿宋" w:eastAsia="仿宋" w:cs="仿宋"/>
          <w:sz w:val="32"/>
          <w:szCs w:val="32"/>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ind w:firstLine="1365" w:firstLineChars="650"/>
        <w:rPr>
          <w:rFonts w:ascii="黑体" w:hAnsi="黑体" w:eastAsia="黑体" w:cs="宋体"/>
          <w:szCs w:val="21"/>
        </w:rPr>
      </w:pPr>
      <w:r>
        <w:rPr>
          <w:rFonts w:hint="eastAsia" w:ascii="黑体" w:hAnsi="黑体" w:eastAsia="黑体" w:cs="宋体"/>
          <w:color w:val="000000"/>
          <w:szCs w:val="21"/>
        </w:rPr>
        <w:t>附件1：</w:t>
      </w:r>
      <w:r>
        <w:rPr>
          <w:rFonts w:hint="eastAsia" w:ascii="黑体" w:hAnsi="黑体" w:eastAsia="黑体" w:cs="宋体"/>
          <w:color w:val="666666"/>
          <w:szCs w:val="21"/>
        </w:rPr>
        <w:t>公路水运工程建设项目设计文件审批的请示书</w:t>
      </w:r>
    </w:p>
    <w:p>
      <w:pPr>
        <w:pStyle w:val="14"/>
        <w:spacing w:beforeLines="50" w:afterLines="50"/>
        <w:ind w:firstLine="315" w:firstLineChars="150"/>
        <w:jc w:val="left"/>
        <w:rPr>
          <w:rFonts w:ascii="黑体" w:hAnsi="黑体" w:eastAsia="黑体"/>
        </w:rPr>
      </w:pPr>
    </w:p>
    <w:p>
      <w:pPr>
        <w:spacing w:line="520" w:lineRule="exact"/>
        <w:rPr>
          <w:rFonts w:ascii="黑体" w:hAnsi="黑体" w:eastAsia="黑体"/>
          <w:color w:val="000000"/>
          <w:sz w:val="32"/>
          <w:szCs w:val="32"/>
        </w:rPr>
      </w:pPr>
    </w:p>
    <w:p>
      <w:pPr>
        <w:spacing w:line="520" w:lineRule="exact"/>
        <w:ind w:firstLine="660" w:firstLineChars="150"/>
        <w:rPr>
          <w:rFonts w:ascii="方正小标宋简体" w:hAnsi="宋体" w:eastAsia="方正小标宋简体"/>
          <w:b/>
          <w:color w:val="000000"/>
          <w:sz w:val="36"/>
          <w:szCs w:val="36"/>
        </w:rPr>
      </w:pPr>
      <w:r>
        <w:rPr>
          <w:rFonts w:hint="eastAsia" w:ascii="方正小标宋简体" w:hAnsi="宋体" w:eastAsia="方正小标宋简体" w:cs="方正小标宋简体"/>
          <w:bCs/>
          <w:color w:val="000000"/>
          <w:sz w:val="44"/>
          <w:szCs w:val="44"/>
        </w:rPr>
        <w:t>关于审批_______工程设计文件的请示</w:t>
      </w:r>
    </w:p>
    <w:p>
      <w:pPr>
        <w:widowControl/>
        <w:shd w:val="clear" w:color="auto" w:fill="FFFFFF"/>
        <w:adjustRightInd w:val="0"/>
        <w:snapToGrid w:val="0"/>
        <w:spacing w:line="520" w:lineRule="exact"/>
        <w:jc w:val="left"/>
        <w:rPr>
          <w:rFonts w:ascii="仿宋_GB2312"/>
          <w:color w:val="000000"/>
          <w:szCs w:val="32"/>
        </w:rPr>
      </w:pPr>
    </w:p>
    <w:p>
      <w:pPr>
        <w:suppressAutoHyphens/>
        <w:topLinePunct/>
        <w:adjustRightInd w:val="0"/>
        <w:spacing w:line="520" w:lineRule="exact"/>
        <w:ind w:right="-227" w:rightChars="-108"/>
        <w:rPr>
          <w:rFonts w:ascii="仿宋_GB2312" w:eastAsia="仿宋_GB2312" w:cs="仿宋_GB2312"/>
          <w:color w:val="000000"/>
          <w:sz w:val="32"/>
          <w:szCs w:val="32"/>
        </w:rPr>
      </w:pPr>
      <w:r>
        <w:rPr>
          <w:rFonts w:hint="eastAsia" w:ascii="仿宋_GB2312" w:eastAsia="仿宋_GB2312" w:cs="仿宋_GB2312"/>
          <w:color w:val="000000"/>
          <w:sz w:val="32"/>
          <w:szCs w:val="32"/>
        </w:rPr>
        <w:t>________交通运输局：</w:t>
      </w:r>
    </w:p>
    <w:p>
      <w:pPr>
        <w:spacing w:line="520" w:lineRule="exact"/>
        <w:ind w:firstLine="640" w:firstLineChars="200"/>
        <w:rPr>
          <w:rFonts w:ascii="仿宋_GB2312" w:hAnsi="仿宋_GB2312" w:eastAsia="仿宋_GB2312" w:cs="仿宋_GB2312"/>
          <w:color w:val="000000"/>
          <w:kern w:val="0"/>
          <w:sz w:val="32"/>
          <w:szCs w:val="32"/>
        </w:rPr>
      </w:pPr>
      <w:r>
        <w:rPr>
          <w:rFonts w:hint="eastAsia" w:ascii="仿宋_GB2312" w:eastAsia="仿宋_GB2312" w:cs="仿宋_GB2312"/>
          <w:color w:val="000000"/>
          <w:sz w:val="32"/>
          <w:szCs w:val="32"/>
        </w:rPr>
        <w:t>________项目于_____年_____月获得核准（初步设计批复），初步设计（施工图设计）文件已按有关规定编制完成，现随文上报，请审批。</w:t>
      </w:r>
    </w:p>
    <w:p>
      <w:pPr>
        <w:spacing w:line="520" w:lineRule="exact"/>
        <w:ind w:firstLine="5120" w:firstLineChars="1600"/>
        <w:rPr>
          <w:rFonts w:ascii="仿宋_GB2312" w:eastAsia="仿宋_GB2312" w:cs="仿宋_GB2312"/>
          <w:color w:val="000000"/>
          <w:sz w:val="32"/>
          <w:szCs w:val="32"/>
        </w:rPr>
      </w:pPr>
    </w:p>
    <w:p>
      <w:pPr>
        <w:spacing w:line="520" w:lineRule="exact"/>
        <w:ind w:firstLine="5120" w:firstLineChars="16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年</w:t>
      </w:r>
      <w:r>
        <w:rPr>
          <w:rFonts w:hint="eastAsia" w:ascii="仿宋_GB2312" w:eastAsia="仿宋_GB2312" w:cs="仿宋_GB2312"/>
          <w:color w:val="000000"/>
          <w:sz w:val="32"/>
          <w:szCs w:val="32"/>
        </w:rPr>
        <w:t xml:space="preserve">   </w:t>
      </w:r>
      <w:r>
        <w:rPr>
          <w:rFonts w:hint="eastAsia" w:ascii="仿宋_GB2312" w:hAnsi="仿宋_GB2312" w:eastAsia="仿宋_GB2312" w:cs="仿宋_GB2312"/>
          <w:color w:val="000000"/>
          <w:kern w:val="0"/>
          <w:sz w:val="32"/>
          <w:szCs w:val="32"/>
        </w:rPr>
        <w:t>月</w:t>
      </w:r>
      <w:r>
        <w:rPr>
          <w:rFonts w:hint="eastAsia" w:ascii="仿宋_GB2312" w:eastAsia="仿宋_GB2312" w:cs="仿宋_GB2312"/>
          <w:color w:val="000000"/>
          <w:sz w:val="32"/>
          <w:szCs w:val="32"/>
        </w:rPr>
        <w:t xml:space="preserve">   </w:t>
      </w:r>
      <w:r>
        <w:rPr>
          <w:rFonts w:hint="eastAsia" w:ascii="仿宋_GB2312" w:hAnsi="仿宋_GB2312" w:eastAsia="仿宋_GB2312" w:cs="仿宋_GB2312"/>
          <w:color w:val="000000"/>
          <w:kern w:val="0"/>
          <w:sz w:val="32"/>
          <w:szCs w:val="32"/>
        </w:rPr>
        <w:t>日</w:t>
      </w:r>
    </w:p>
    <w:p>
      <w:pPr>
        <w:spacing w:line="520" w:lineRule="exact"/>
        <w:rPr>
          <w:rFonts w:ascii="仿宋_GB2312" w:hAnsi="仿宋_GB2312" w:eastAsia="仿宋_GB2312" w:cs="仿宋_GB2312"/>
          <w:color w:val="000000"/>
          <w:kern w:val="0"/>
          <w:sz w:val="32"/>
          <w:szCs w:val="32"/>
        </w:rPr>
      </w:pPr>
    </w:p>
    <w:p>
      <w:pPr>
        <w:adjustRightInd w:val="0"/>
        <w:snapToGrid w:val="0"/>
        <w:spacing w:line="520" w:lineRule="exact"/>
        <w:ind w:firstLine="800" w:firstLineChars="25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联系人及电话：</w:t>
      </w:r>
    </w:p>
    <w:p>
      <w:pPr>
        <w:rPr>
          <w:rFonts w:ascii="黑体" w:hAnsi="黑体" w:eastAsia="黑体"/>
          <w:color w:val="000000"/>
          <w:sz w:val="32"/>
          <w:szCs w:val="32"/>
        </w:rPr>
      </w:pPr>
    </w:p>
    <w:p>
      <w:pPr>
        <w:pStyle w:val="14"/>
        <w:spacing w:beforeLines="50" w:afterLines="50"/>
        <w:ind w:firstLine="315" w:firstLineChars="150"/>
        <w:jc w:val="left"/>
      </w:pPr>
    </w:p>
    <w:p>
      <w:pPr>
        <w:pStyle w:val="14"/>
        <w:spacing w:beforeLines="50" w:afterLines="50"/>
        <w:ind w:firstLine="315" w:firstLineChars="150"/>
        <w:jc w:val="left"/>
      </w:pPr>
    </w:p>
    <w:p>
      <w:pPr>
        <w:pStyle w:val="14"/>
        <w:spacing w:beforeLines="50" w:afterLines="50"/>
        <w:ind w:firstLine="315" w:firstLineChars="150"/>
        <w:jc w:val="left"/>
      </w:pPr>
    </w:p>
    <w:p>
      <w:pPr>
        <w:pStyle w:val="14"/>
        <w:spacing w:beforeLines="50" w:afterLines="50"/>
        <w:ind w:firstLine="315" w:firstLineChars="150"/>
        <w:jc w:val="left"/>
      </w:pPr>
    </w:p>
    <w:p>
      <w:pPr>
        <w:pStyle w:val="14"/>
        <w:spacing w:beforeLines="50" w:afterLines="50"/>
        <w:ind w:firstLine="315" w:firstLineChars="150"/>
        <w:jc w:val="left"/>
      </w:pPr>
    </w:p>
    <w:p>
      <w:pPr>
        <w:pStyle w:val="14"/>
        <w:spacing w:beforeLines="50" w:afterLines="50"/>
        <w:ind w:firstLine="315" w:firstLineChars="150"/>
        <w:jc w:val="left"/>
      </w:pPr>
    </w:p>
    <w:p>
      <w:pPr>
        <w:pStyle w:val="14"/>
        <w:spacing w:beforeLines="50" w:afterLines="50"/>
        <w:ind w:firstLine="315" w:firstLineChars="150"/>
        <w:jc w:val="left"/>
      </w:pPr>
    </w:p>
    <w:p/>
    <w:p/>
    <w:p>
      <w:pPr>
        <w:pStyle w:val="14"/>
        <w:ind w:firstLine="2625" w:firstLineChars="1250"/>
        <w:rPr>
          <w:rFonts w:ascii="Helvetica" w:hAnsi="Helvetica" w:cs="Helvetica"/>
          <w:color w:val="666666"/>
          <w:szCs w:val="21"/>
        </w:rPr>
      </w:pPr>
    </w:p>
    <w:p>
      <w:pPr>
        <w:spacing w:line="360" w:lineRule="auto"/>
      </w:pPr>
    </w:p>
    <w:p>
      <w:pPr>
        <w:spacing w:line="360" w:lineRule="auto"/>
      </w:pPr>
    </w:p>
    <w:p>
      <w:pPr>
        <w:spacing w:line="360" w:lineRule="auto"/>
      </w:pPr>
    </w:p>
    <w:p>
      <w:pPr>
        <w:ind w:firstLine="1050" w:firstLineChars="500"/>
        <w:rPr>
          <w:rFonts w:ascii="黑体" w:hAnsi="黑体" w:eastAsia="黑体"/>
          <w:szCs w:val="20"/>
        </w:rPr>
      </w:pPr>
      <w:r>
        <w:rPr>
          <w:rFonts w:hint="eastAsia" w:ascii="黑体" w:hAnsi="黑体" w:eastAsia="黑体"/>
        </w:rPr>
        <w:t>附件2：</w:t>
      </w:r>
      <w:r>
        <w:rPr>
          <w:rFonts w:ascii="黑体" w:hAnsi="黑体" w:eastAsia="黑体" w:cs="Helvetica"/>
          <w:color w:val="666666"/>
          <w:szCs w:val="21"/>
        </w:rPr>
        <w:t>公路水运工程建设项目设计文件审批</w:t>
      </w:r>
      <w:r>
        <w:rPr>
          <w:rFonts w:hint="eastAsia" w:ascii="黑体" w:hAnsi="黑体" w:eastAsia="黑体" w:cs="Helvetica"/>
          <w:color w:val="666666"/>
          <w:szCs w:val="21"/>
        </w:rPr>
        <w:t>请示书示范文本</w:t>
      </w:r>
    </w:p>
    <w:p>
      <w:pPr>
        <w:spacing w:line="360" w:lineRule="auto"/>
      </w:pPr>
    </w:p>
    <w:p>
      <w:pPr>
        <w:spacing w:line="360" w:lineRule="auto"/>
      </w:pPr>
    </w:p>
    <w:p>
      <w:pPr>
        <w:spacing w:line="520" w:lineRule="exact"/>
        <w:jc w:val="center"/>
        <w:rPr>
          <w:rFonts w:ascii="方正小标宋简体" w:hAnsi="宋体" w:eastAsia="方正小标宋简体"/>
          <w:b/>
          <w:color w:val="000000"/>
          <w:sz w:val="36"/>
          <w:szCs w:val="36"/>
        </w:rPr>
      </w:pPr>
      <w:r>
        <w:rPr>
          <w:rFonts w:hint="eastAsia" w:ascii="方正小标宋简体" w:hAnsi="宋体" w:eastAsia="方正小标宋简体" w:cs="方正小标宋简体"/>
          <w:bCs/>
          <w:color w:val="000000"/>
          <w:sz w:val="44"/>
          <w:szCs w:val="44"/>
        </w:rPr>
        <w:t>关于审批</w:t>
      </w:r>
      <w:r>
        <w:rPr>
          <w:rFonts w:hint="eastAsia" w:ascii="方正小标宋简体" w:hAnsi="宋体" w:eastAsia="方正小标宋简体" w:cs="方正小标宋简体"/>
          <w:bCs/>
          <w:color w:val="000000"/>
          <w:sz w:val="44"/>
          <w:szCs w:val="44"/>
          <w:u w:val="single"/>
        </w:rPr>
        <w:t>XXXX</w:t>
      </w:r>
      <w:r>
        <w:rPr>
          <w:rFonts w:hint="eastAsia" w:ascii="方正小标宋简体" w:hAnsi="宋体" w:eastAsia="方正小标宋简体" w:cs="方正小标宋简体"/>
          <w:bCs/>
          <w:color w:val="000000"/>
          <w:sz w:val="44"/>
          <w:szCs w:val="44"/>
        </w:rPr>
        <w:t>工程设计文件的请示</w:t>
      </w:r>
    </w:p>
    <w:p>
      <w:pPr>
        <w:widowControl/>
        <w:shd w:val="clear" w:color="auto" w:fill="FFFFFF"/>
        <w:adjustRightInd w:val="0"/>
        <w:snapToGrid w:val="0"/>
        <w:spacing w:line="520" w:lineRule="exact"/>
        <w:jc w:val="left"/>
        <w:rPr>
          <w:rFonts w:ascii="仿宋_GB2312"/>
          <w:color w:val="000000"/>
          <w:szCs w:val="32"/>
        </w:rPr>
      </w:pPr>
    </w:p>
    <w:p>
      <w:pPr>
        <w:suppressAutoHyphens/>
        <w:topLinePunct/>
        <w:adjustRightInd w:val="0"/>
        <w:spacing w:line="520" w:lineRule="exact"/>
        <w:ind w:right="-227" w:rightChars="-108"/>
        <w:rPr>
          <w:rFonts w:ascii="仿宋_GB2312" w:eastAsia="仿宋_GB2312" w:cs="仿宋_GB2312"/>
          <w:color w:val="000000"/>
          <w:sz w:val="32"/>
          <w:szCs w:val="32"/>
        </w:rPr>
      </w:pPr>
      <w:r>
        <w:rPr>
          <w:rFonts w:hint="eastAsia" w:ascii="仿宋_GB2312" w:eastAsia="仿宋_GB2312" w:cs="仿宋_GB2312"/>
          <w:color w:val="000000"/>
          <w:sz w:val="32"/>
          <w:szCs w:val="32"/>
          <w:u w:val="single"/>
        </w:rPr>
        <w:t>XXXX</w:t>
      </w:r>
      <w:r>
        <w:rPr>
          <w:rFonts w:hint="eastAsia" w:ascii="仿宋_GB2312" w:eastAsia="仿宋_GB2312" w:cs="仿宋_GB2312"/>
          <w:color w:val="000000"/>
          <w:sz w:val="32"/>
          <w:szCs w:val="32"/>
        </w:rPr>
        <w:t>交通运输局：</w:t>
      </w:r>
    </w:p>
    <w:p>
      <w:pPr>
        <w:spacing w:line="520" w:lineRule="exact"/>
        <w:ind w:firstLine="640" w:firstLineChars="200"/>
        <w:rPr>
          <w:rFonts w:ascii="仿宋_GB2312" w:hAnsi="仿宋_GB2312" w:eastAsia="仿宋_GB2312" w:cs="仿宋_GB2312"/>
          <w:color w:val="000000"/>
          <w:kern w:val="0"/>
          <w:sz w:val="32"/>
          <w:szCs w:val="32"/>
        </w:rPr>
      </w:pPr>
      <w:r>
        <w:rPr>
          <w:rFonts w:hint="eastAsia" w:ascii="仿宋_GB2312" w:eastAsia="仿宋_GB2312" w:cs="仿宋_GB2312"/>
          <w:color w:val="000000"/>
          <w:sz w:val="32"/>
          <w:szCs w:val="32"/>
          <w:u w:val="single"/>
        </w:rPr>
        <w:t>XXXX</w:t>
      </w:r>
      <w:r>
        <w:rPr>
          <w:rFonts w:hint="eastAsia" w:ascii="仿宋_GB2312" w:eastAsia="仿宋_GB2312" w:cs="仿宋_GB2312"/>
          <w:color w:val="000000"/>
          <w:sz w:val="32"/>
          <w:szCs w:val="32"/>
        </w:rPr>
        <w:t>项目于</w:t>
      </w:r>
      <w:r>
        <w:rPr>
          <w:rFonts w:hint="eastAsia" w:ascii="仿宋_GB2312" w:eastAsia="仿宋_GB2312" w:cs="仿宋_GB2312"/>
          <w:color w:val="000000"/>
          <w:sz w:val="32"/>
          <w:szCs w:val="32"/>
          <w:u w:val="single"/>
        </w:rPr>
        <w:t>XX</w:t>
      </w:r>
      <w:r>
        <w:rPr>
          <w:rFonts w:hint="eastAsia" w:ascii="仿宋_GB2312" w:eastAsia="仿宋_GB2312" w:cs="仿宋_GB2312"/>
          <w:color w:val="000000"/>
          <w:sz w:val="32"/>
          <w:szCs w:val="32"/>
        </w:rPr>
        <w:t>年</w:t>
      </w:r>
      <w:r>
        <w:rPr>
          <w:rFonts w:hint="eastAsia" w:ascii="仿宋_GB2312" w:eastAsia="仿宋_GB2312" w:cs="仿宋_GB2312"/>
          <w:color w:val="000000"/>
          <w:sz w:val="32"/>
          <w:szCs w:val="32"/>
          <w:u w:val="single"/>
        </w:rPr>
        <w:t>XX</w:t>
      </w:r>
      <w:r>
        <w:rPr>
          <w:rFonts w:hint="eastAsia" w:ascii="仿宋_GB2312" w:eastAsia="仿宋_GB2312" w:cs="仿宋_GB2312"/>
          <w:color w:val="000000"/>
          <w:sz w:val="32"/>
          <w:szCs w:val="32"/>
        </w:rPr>
        <w:t>月获得核准（初步设计批复），初步设计（施工图设计）文件已按有关规定编制完成，现随文上报，请审批。</w:t>
      </w:r>
    </w:p>
    <w:p>
      <w:pPr>
        <w:spacing w:line="520" w:lineRule="exact"/>
        <w:ind w:firstLine="5120" w:firstLineChars="1600"/>
        <w:rPr>
          <w:rFonts w:ascii="仿宋_GB2312" w:eastAsia="仿宋_GB2312" w:cs="仿宋_GB2312"/>
          <w:color w:val="000000"/>
          <w:sz w:val="32"/>
          <w:szCs w:val="32"/>
        </w:rPr>
      </w:pPr>
    </w:p>
    <w:p>
      <w:pPr>
        <w:spacing w:line="520" w:lineRule="exact"/>
        <w:ind w:firstLine="5120" w:firstLineChars="16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XX年</w:t>
      </w:r>
      <w:r>
        <w:rPr>
          <w:rFonts w:hint="eastAsia" w:ascii="仿宋_GB2312" w:eastAsia="仿宋_GB2312" w:cs="仿宋_GB2312"/>
          <w:color w:val="000000"/>
          <w:sz w:val="32"/>
          <w:szCs w:val="32"/>
        </w:rPr>
        <w:t xml:space="preserve"> XX </w:t>
      </w:r>
      <w:r>
        <w:rPr>
          <w:rFonts w:hint="eastAsia" w:ascii="仿宋_GB2312" w:hAnsi="仿宋_GB2312" w:eastAsia="仿宋_GB2312" w:cs="仿宋_GB2312"/>
          <w:color w:val="000000"/>
          <w:kern w:val="0"/>
          <w:sz w:val="32"/>
          <w:szCs w:val="32"/>
        </w:rPr>
        <w:t>月XX</w:t>
      </w:r>
      <w:r>
        <w:rPr>
          <w:rFonts w:hint="eastAsia" w:ascii="仿宋_GB2312" w:eastAsia="仿宋_GB2312" w:cs="仿宋_GB2312"/>
          <w:color w:val="000000"/>
          <w:sz w:val="32"/>
          <w:szCs w:val="32"/>
        </w:rPr>
        <w:t xml:space="preserve"> </w:t>
      </w:r>
      <w:r>
        <w:rPr>
          <w:rFonts w:hint="eastAsia" w:ascii="仿宋_GB2312" w:hAnsi="仿宋_GB2312" w:eastAsia="仿宋_GB2312" w:cs="仿宋_GB2312"/>
          <w:color w:val="000000"/>
          <w:kern w:val="0"/>
          <w:sz w:val="32"/>
          <w:szCs w:val="32"/>
        </w:rPr>
        <w:t>日</w:t>
      </w:r>
    </w:p>
    <w:p>
      <w:pPr>
        <w:spacing w:line="520" w:lineRule="exact"/>
        <w:rPr>
          <w:rFonts w:ascii="仿宋_GB2312" w:hAnsi="仿宋_GB2312" w:eastAsia="仿宋_GB2312" w:cs="仿宋_GB2312"/>
          <w:color w:val="000000"/>
          <w:kern w:val="0"/>
          <w:sz w:val="32"/>
          <w:szCs w:val="32"/>
        </w:rPr>
      </w:pPr>
    </w:p>
    <w:p>
      <w:pPr>
        <w:adjustRightInd w:val="0"/>
        <w:snapToGrid w:val="0"/>
        <w:spacing w:line="520" w:lineRule="exact"/>
        <w:ind w:firstLine="800" w:firstLineChars="25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联系人及电话：XXXXXXXXXXX</w:t>
      </w:r>
    </w:p>
    <w:p>
      <w:pPr>
        <w:rPr>
          <w:rFonts w:ascii="黑体" w:hAnsi="黑体" w:eastAsia="黑体"/>
          <w:color w:val="000000"/>
          <w:sz w:val="32"/>
          <w:szCs w:val="32"/>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14"/>
        <w:rPr>
          <w:rFonts w:ascii="Helvetica" w:hAnsi="Helvetica" w:cs="Helvetica"/>
          <w:color w:val="666666"/>
          <w:szCs w:val="21"/>
        </w:rPr>
      </w:pPr>
      <w:r>
        <w:rPr>
          <w:rFonts w:hint="eastAsia" w:ascii="Helvetica" w:hAnsi="Helvetica" w:cs="Helvetica"/>
          <w:color w:val="666666"/>
          <w:szCs w:val="21"/>
        </w:rPr>
        <w:t xml:space="preserve">               </w:t>
      </w: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ind w:firstLine="2625" w:firstLineChars="1250"/>
        <w:rPr>
          <w:rFonts w:ascii="黑体" w:hAnsi="黑体" w:eastAsia="黑体" w:cs="Helvetica"/>
          <w:color w:val="666666"/>
          <w:szCs w:val="21"/>
        </w:rPr>
      </w:pPr>
      <w:r>
        <w:rPr>
          <w:rFonts w:hint="eastAsia" w:ascii="黑体" w:hAnsi="黑体" w:eastAsia="黑体" w:cs="Helvetica"/>
          <w:color w:val="666666"/>
          <w:szCs w:val="21"/>
        </w:rPr>
        <w:t>附件3：事项流程图</w:t>
      </w: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r>
        <w:rPr>
          <w:rFonts w:ascii="Helvetica" w:hAnsi="Helvetica" w:cs="Helvetica"/>
          <w:color w:val="666666"/>
          <w:szCs w:val="21"/>
        </w:rPr>
        <w:pict>
          <v:shape id="_x0000_i1047" o:spt="75" type="#_x0000_t75" style="height:446.25pt;width:468pt;" filled="f" o:preferrelative="t" stroked="f" coordsize="21600,21600">
            <v:path/>
            <v:fill on="f" focussize="0,0"/>
            <v:stroke on="f" joinstyle="miter"/>
            <v:imagedata r:id="rId8" o:title="bac122b11e3e282051ea97eec21fded"/>
            <o:lock v:ext="edit" aspectratio="t"/>
            <w10:wrap type="none"/>
            <w10:anchorlock/>
          </v:shape>
        </w:pict>
      </w: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rPr>
          <w:rFonts w:ascii="Helvetica" w:hAnsi="Helvetica" w:cs="Helvetica"/>
          <w:color w:val="666666"/>
          <w:szCs w:val="21"/>
        </w:rPr>
      </w:pPr>
    </w:p>
    <w:p>
      <w:pPr>
        <w:pStyle w:val="14"/>
        <w:ind w:firstLine="1260" w:firstLineChars="450"/>
        <w:rPr>
          <w:rFonts w:ascii="Helvetica" w:hAnsi="Helvetica" w:cs="Helvetica"/>
          <w:color w:val="666666"/>
          <w:sz w:val="28"/>
          <w:szCs w:val="28"/>
        </w:rPr>
      </w:pPr>
      <w:r>
        <w:rPr>
          <w:rFonts w:hint="eastAsia" w:ascii="Helvetica" w:hAnsi="Helvetica" w:cs="Helvetica"/>
          <w:color w:val="666666"/>
          <w:sz w:val="28"/>
          <w:szCs w:val="28"/>
        </w:rPr>
        <w:t>FWZN-</w:t>
      </w:r>
      <w:r>
        <w:rPr>
          <w:rFonts w:ascii="Helvetica" w:hAnsi="Helvetica" w:cs="Helvetica"/>
          <w:color w:val="666666"/>
          <w:sz w:val="28"/>
          <w:szCs w:val="28"/>
        </w:rPr>
        <w:t>11410423005487735X4411018118W</w:t>
      </w:r>
      <w:r>
        <w:rPr>
          <w:rFonts w:ascii="黑体" w:hAnsi="黑体" w:eastAsia="黑体" w:cs="Helvetica"/>
          <w:color w:val="666666"/>
          <w:sz w:val="28"/>
          <w:szCs w:val="28"/>
        </w:rPr>
        <w:t>00</w:t>
      </w:r>
      <w:r>
        <w:rPr>
          <w:rFonts w:hint="eastAsia" w:ascii="黑体" w:hAnsi="黑体" w:eastAsia="黑体" w:cs="Helvetica"/>
          <w:color w:val="666666"/>
          <w:sz w:val="28"/>
          <w:szCs w:val="28"/>
        </w:rPr>
        <w:t>01</w:t>
      </w:r>
    </w:p>
    <w:p>
      <w:pPr>
        <w:pStyle w:val="14"/>
      </w:pPr>
    </w:p>
    <w:p>
      <w:pPr>
        <w:pStyle w:val="14"/>
      </w:pPr>
    </w:p>
    <w:p>
      <w:pPr>
        <w:pStyle w:val="14"/>
      </w:pPr>
    </w:p>
    <w:p>
      <w:pPr>
        <w:pStyle w:val="14"/>
      </w:pPr>
    </w:p>
    <w:p>
      <w:pPr>
        <w:pStyle w:val="14"/>
        <w:tabs>
          <w:tab w:val="left" w:pos="1605"/>
          <w:tab w:val="clear" w:pos="4201"/>
          <w:tab w:val="clear" w:pos="9298"/>
        </w:tabs>
        <w:ind w:firstLine="0" w:firstLineChars="0"/>
        <w:jc w:val="center"/>
        <w:rPr>
          <w:rFonts w:ascii="黑体" w:hAnsi="黑体" w:eastAsia="黑体"/>
        </w:rPr>
      </w:pPr>
      <w:r>
        <w:rPr>
          <w:rFonts w:hint="eastAsia" w:ascii="黑体" w:hAnsi="黑体" w:eastAsia="黑体" w:cs="宋体"/>
          <w:bCs/>
          <w:sz w:val="52"/>
          <w:szCs w:val="52"/>
        </w:rPr>
        <w:t>鲁山县交通运输局</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道路运输出租车企业信誉核定</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rFonts w:ascii="黑体" w:hAnsi="黑体" w:eastAsia="黑体" w:cs="宋体"/>
          <w:bCs/>
          <w:szCs w:val="21"/>
          <w:u w:val="thick"/>
        </w:rPr>
      </w:pPr>
      <w:r>
        <w:rPr>
          <w:rFonts w:hint="eastAsia" w:ascii="黑体" w:hAnsi="黑体" w:eastAsia="黑体" w:cs="宋体"/>
          <w:bCs/>
          <w:sz w:val="28"/>
          <w:szCs w:val="28"/>
          <w:u w:val="thick"/>
        </w:rPr>
        <w:t xml:space="preserve">2019-06-25发布 </w:t>
      </w:r>
      <w:r>
        <w:rPr>
          <w:rFonts w:hint="eastAsia" w:ascii="黑体" w:hAnsi="黑体" w:eastAsia="黑体" w:cs="宋体"/>
          <w:bCs/>
          <w:szCs w:val="21"/>
          <w:u w:val="thick"/>
        </w:rPr>
        <w:t xml:space="preserve">                                        </w:t>
      </w:r>
      <w:r>
        <w:rPr>
          <w:rFonts w:hint="eastAsia" w:ascii="黑体" w:hAnsi="黑体" w:eastAsia="黑体" w:cs="宋体"/>
          <w:bCs/>
          <w:sz w:val="28"/>
          <w:szCs w:val="28"/>
          <w:u w:val="thick"/>
        </w:rPr>
        <w:t>2019-07-05实施</w:t>
      </w:r>
      <w:r>
        <w:rPr>
          <w:rFonts w:hint="eastAsia" w:ascii="黑体" w:hAnsi="黑体" w:eastAsia="黑体" w:cs="宋体"/>
          <w:bCs/>
          <w:szCs w:val="21"/>
          <w:u w:val="thick"/>
        </w:rPr>
        <w:t xml:space="preserve"> </w:t>
      </w:r>
    </w:p>
    <w:p>
      <w:pPr>
        <w:pStyle w:val="14"/>
        <w:spacing w:beforeLines="100"/>
        <w:ind w:firstLine="0" w:firstLineChars="0"/>
        <w:jc w:val="center"/>
        <w:rPr>
          <w:rFonts w:ascii="黑体" w:hAnsi="黑体" w:eastAsia="黑体" w:cs="宋体"/>
          <w:bCs/>
          <w:sz w:val="28"/>
          <w:szCs w:val="28"/>
        </w:rPr>
      </w:pPr>
      <w:r>
        <w:rPr>
          <w:rFonts w:hint="eastAsia" w:ascii="黑体" w:hAnsi="黑体" w:eastAsia="黑体" w:cs="宋体"/>
          <w:bCs/>
          <w:sz w:val="28"/>
          <w:szCs w:val="28"/>
        </w:rPr>
        <w:t>鲁山县交通运输局   发布</w:t>
      </w:r>
    </w:p>
    <w:p>
      <w:pPr>
        <w:pStyle w:val="14"/>
        <w:ind w:firstLine="0" w:firstLineChars="0"/>
        <w:jc w:val="center"/>
        <w:rPr>
          <w:rFonts w:ascii="黑体" w:hAnsi="黑体" w:eastAsia="黑体" w:cs="宋体"/>
          <w:bCs/>
          <w:sz w:val="32"/>
          <w:szCs w:val="32"/>
        </w:rPr>
      </w:pPr>
    </w:p>
    <w:p>
      <w:pPr>
        <w:pStyle w:val="14"/>
        <w:ind w:firstLine="0" w:firstLineChars="0"/>
        <w:jc w:val="center"/>
        <w:rPr>
          <w:rFonts w:ascii="黑体" w:hAnsi="黑体" w:eastAsia="黑体"/>
          <w:sz w:val="32"/>
          <w:szCs w:val="32"/>
        </w:rPr>
      </w:pPr>
      <w:r>
        <w:rPr>
          <w:rFonts w:hint="eastAsia" w:ascii="黑体" w:hAnsi="黑体" w:eastAsia="黑体" w:cs="宋体"/>
          <w:bCs/>
          <w:sz w:val="32"/>
          <w:szCs w:val="32"/>
        </w:rPr>
        <w:t>道路运输出租车企业信誉核定</w:t>
      </w:r>
      <w:r>
        <w:rPr>
          <w:rFonts w:hint="eastAsia" w:ascii="黑体" w:hAnsi="黑体" w:eastAsia="黑体"/>
          <w:sz w:val="32"/>
          <w:szCs w:val="32"/>
        </w:rPr>
        <w:t xml:space="preserve"> </w:t>
      </w:r>
    </w:p>
    <w:p>
      <w:pPr>
        <w:pStyle w:val="14"/>
        <w:ind w:firstLine="0" w:firstLineChars="0"/>
        <w:jc w:val="center"/>
        <w:rPr>
          <w:rFonts w:ascii="黑体" w:hAnsi="黑体" w:eastAsia="黑体"/>
          <w:sz w:val="32"/>
          <w:szCs w:val="32"/>
        </w:rPr>
      </w:pPr>
      <w:r>
        <w:rPr>
          <w:rFonts w:hint="eastAsia" w:ascii="黑体" w:hAnsi="黑体" w:eastAsia="黑体"/>
          <w:sz w:val="32"/>
          <w:szCs w:val="32"/>
        </w:rPr>
        <w:t>服务指南</w:t>
      </w:r>
    </w:p>
    <w:p>
      <w:pPr>
        <w:pStyle w:val="14"/>
        <w:ind w:firstLine="0" w:firstLineChars="0"/>
        <w:rPr>
          <w:rFonts w:ascii="黑体" w:hAnsi="黑体" w:eastAsia="黑体"/>
          <w:sz w:val="32"/>
          <w:szCs w:val="32"/>
        </w:rPr>
      </w:pPr>
      <w:r>
        <w:rPr>
          <w:rFonts w:hint="eastAsia" w:ascii="黑体" w:hAnsi="黑体" w:eastAsia="黑体" w:cs="宋体"/>
          <w:bCs/>
        </w:rPr>
        <w:t>一、事项编码</w:t>
      </w:r>
    </w:p>
    <w:p>
      <w:pPr>
        <w:pStyle w:val="14"/>
        <w:ind w:firstLine="0" w:firstLineChars="0"/>
        <w:rPr>
          <w:rFonts w:hAnsi="宋体"/>
        </w:rPr>
      </w:pPr>
      <w:r>
        <w:rPr>
          <w:rFonts w:hAnsi="宋体" w:cs="Helvetica"/>
          <w:color w:val="666666"/>
          <w:szCs w:val="21"/>
        </w:rPr>
        <w:t>11410423005487735X4411018118W00</w:t>
      </w:r>
      <w:r>
        <w:rPr>
          <w:rFonts w:hint="eastAsia" w:hAnsi="宋体" w:cs="Helvetica"/>
          <w:color w:val="666666"/>
          <w:szCs w:val="21"/>
        </w:rPr>
        <w:t>01</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二、适用范围</w:t>
      </w:r>
    </w:p>
    <w:p>
      <w:pPr>
        <w:pStyle w:val="14"/>
        <w:spacing w:beforeLines="50" w:afterLines="50"/>
        <w:ind w:firstLine="0" w:firstLineChars="0"/>
        <w:jc w:val="left"/>
        <w:rPr>
          <w:rFonts w:hAnsi="宋体"/>
        </w:rPr>
      </w:pPr>
      <w:r>
        <w:rPr>
          <w:rFonts w:hint="eastAsia" w:hAnsi="宋体" w:cs="宋体"/>
        </w:rPr>
        <w:t>鲁山县行政区域内从事出租车行业的企业，法人。</w:t>
      </w:r>
    </w:p>
    <w:p>
      <w:pPr>
        <w:pStyle w:val="14"/>
        <w:spacing w:beforeLines="50" w:afterLines="50"/>
        <w:ind w:firstLine="0" w:firstLineChars="0"/>
        <w:jc w:val="left"/>
        <w:rPr>
          <w:rFonts w:ascii="黑体" w:hAnsi="黑体" w:eastAsia="黑体" w:cs="宋体"/>
        </w:rPr>
      </w:pPr>
      <w:r>
        <w:rPr>
          <w:rFonts w:hint="eastAsia" w:ascii="黑体" w:hAnsi="黑体" w:eastAsia="黑体" w:cs="宋体"/>
          <w:bCs/>
        </w:rPr>
        <w:t>三、事项类型</w:t>
      </w:r>
    </w:p>
    <w:p>
      <w:pPr>
        <w:pStyle w:val="14"/>
        <w:spacing w:beforeLines="50" w:afterLines="50"/>
        <w:ind w:firstLine="0" w:firstLineChars="0"/>
        <w:jc w:val="left"/>
        <w:rPr>
          <w:rFonts w:hAnsi="宋体"/>
        </w:rPr>
      </w:pPr>
      <w:r>
        <w:rPr>
          <w:rFonts w:hAnsi="宋体"/>
        </w:rPr>
        <w:t>其他行政权力</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jc w:val="left"/>
        <w:rPr>
          <w:rFonts w:hAnsi="宋体" w:cs="宋体"/>
          <w:szCs w:val="21"/>
        </w:rPr>
      </w:pPr>
      <w:r>
        <w:rPr>
          <w:rFonts w:hAnsi="宋体" w:cs="微软雅黑"/>
          <w:color w:val="333333"/>
          <w:szCs w:val="21"/>
        </w:rPr>
        <w:t>一、巡游出租汽车交通运输部《出租汽车服务质量信誉考核办法》第二条 出租汽车服务质量信誉考核，应当遵守本办法。出租汽车服务质量信誉考核，包括对出租汽车企业（含巡游出租汽车企业和网络预约出租汽车经营者）、驾驶员（含巡游出租汽车驾驶员和网络预约出租汽车驾驶员）的服务质量信誉考核。第五条 出租汽车企业服务质量信誉考核等级分为AAAAA级、AAAA级、AAA级、AA级、A级和B级。第六条 巡游出租汽车企业（简称巡游车企业）服务质量信誉考核指标包括：（一）企业管理指标：管理制度、驾驶员权益保障、信息化管理、服务质量信誉档案、驾驶员聘用、培训教育等情况；（二）安全运营指标：安全责任落实、交通责任事故死亡率、交通违法行为等情况；（三）运营服务指标：运营违规行为、车容车貌、驾驶员仪容和行为举止、服务评价、媒体曝光等情况；（四）社会责任指标：维护行业稳定情况；（五）加分项目：政府及部门表彰奖励、社会公益、新能源车辆使用等情况。第十六条 出租汽车企业应在每年的2月底前，向服务所在地出租汽车行政主管部门申请上一年度服务质量信誉考核，并如实报送出租汽车企业服务质量信誉档案等材料。二、网络预约出租汽车交通运输部《出租汽车服务质量信誉考核办法》第二条 出租汽车服务质量信誉考核，应当遵守本办法。出租汽车服务质量信誉考核，包括对出租汽车企业（含巡游出租汽车企业和网络预约出租汽车经营者）、驾驶员（含巡游出租汽车驾驶员和网络预约出租汽车驾驶员）的服务质量信誉考核。第五条 出租汽车企业服务质量信誉考核等级分为AAAAA级、AAAA级、AAA级、AA级、A级和B级。第七条 网络预约出租汽车经营者（简称网约车平台公司）服务质量信誉考核指标包括：（一）企业管理指标：线下服务能力、驾驶员权益保障、信息报备、车辆安装卫星定位装置等情况；（二）信息数据指标：数据接入、数据查阅等情况，由部级网约车监管信息交互平台在每年1月底前完成测评。设区的市级以上出租汽车行政主管部门登录部级网约车监管信息交互平台查看本辖区内有关测评结果；（三）安全运营指标：安全责任落实、交通责任事故死亡率、交通违法行为等情况；（四）运营服务指标：运营违规行为、车辆及驾驶员资质、服务评价、信息公开、媒体曝光等情况；（五）社会责任指标：维护行业稳定情况；（六）加分项目：政府及部门表彰奖励、社会公益、新能源车辆使用等情况。第十五条 出租汽车行政主管部门应每年组织开展本地区出租汽车企业的服务质量信誉考核工作，并在考核周期次年的4月底前完成。第十六条 出租汽车企业应在每年的2月底前，向服务所在地出租汽车行政主管部门申请上一年度服务质量信誉考核，并如实报送出租汽车企业服务质量信誉档案等材料。</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ind w:firstLine="0" w:firstLineChars="0"/>
        <w:jc w:val="left"/>
        <w:rPr>
          <w:rFonts w:hAnsi="宋体" w:cs="宋体"/>
        </w:rPr>
      </w:pPr>
      <w:r>
        <w:rPr>
          <w:rFonts w:hint="eastAsia" w:hAnsi="宋体" w:cs="宋体"/>
        </w:rPr>
        <w:t>鲁山县道路运输管理局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Style w:val="24"/>
          <w:color w:val="333333"/>
          <w:szCs w:val="21"/>
        </w:rPr>
      </w:pPr>
      <w:r>
        <w:rPr>
          <w:rStyle w:val="24"/>
          <w:rFonts w:hint="eastAsia"/>
          <w:color w:val="333333"/>
          <w:szCs w:val="21"/>
        </w:rPr>
        <w:t>（一）准予批准的条件：</w:t>
      </w:r>
    </w:p>
    <w:p>
      <w:pPr>
        <w:pStyle w:val="14"/>
        <w:spacing w:beforeLines="50" w:afterLines="50"/>
        <w:ind w:firstLine="735" w:firstLineChars="350"/>
        <w:jc w:val="left"/>
        <w:rPr>
          <w:rStyle w:val="24"/>
          <w:color w:val="333333"/>
          <w:szCs w:val="21"/>
        </w:rPr>
      </w:pPr>
      <w:r>
        <w:rPr>
          <w:rStyle w:val="24"/>
          <w:color w:val="333333"/>
          <w:szCs w:val="21"/>
        </w:rPr>
        <w:t>巡游车企业服务质量信誉档案应当包括下列内容：</w:t>
      </w:r>
      <w:r>
        <w:rPr>
          <w:rStyle w:val="24"/>
          <w:rFonts w:hint="eastAsia"/>
          <w:color w:val="333333"/>
          <w:szCs w:val="21"/>
        </w:rPr>
        <w:t>1.</w:t>
      </w:r>
      <w:r>
        <w:rPr>
          <w:rStyle w:val="24"/>
          <w:color w:val="333333"/>
          <w:szCs w:val="21"/>
        </w:rPr>
        <w:t>企业基本情况，包括出租汽车经营许可证、营业执照以及从业人员、车辆台账等情况；</w:t>
      </w:r>
      <w:r>
        <w:rPr>
          <w:rStyle w:val="24"/>
          <w:rFonts w:hint="eastAsia"/>
          <w:color w:val="333333"/>
          <w:szCs w:val="21"/>
        </w:rPr>
        <w:t>2.</w:t>
      </w:r>
      <w:r>
        <w:rPr>
          <w:rStyle w:val="24"/>
          <w:color w:val="333333"/>
          <w:szCs w:val="21"/>
        </w:rPr>
        <w:t>企业管理情况，包括管理制度、劳动合同或经营合同、安装卫星定位系统、培训教育等情况；</w:t>
      </w:r>
      <w:r>
        <w:rPr>
          <w:rStyle w:val="24"/>
          <w:rFonts w:hint="eastAsia"/>
          <w:color w:val="333333"/>
          <w:szCs w:val="21"/>
        </w:rPr>
        <w:t>3.</w:t>
      </w:r>
      <w:r>
        <w:rPr>
          <w:rStyle w:val="24"/>
          <w:color w:val="333333"/>
          <w:szCs w:val="21"/>
        </w:rPr>
        <w:t>安全运营情况，包括安全责任制度、交通事故责任认定书、交通事故处理、对驾驶员交通违法行为的行政处罚等情况；　　</w:t>
      </w:r>
      <w:r>
        <w:rPr>
          <w:rStyle w:val="24"/>
          <w:rFonts w:hint="eastAsia"/>
          <w:color w:val="333333"/>
          <w:szCs w:val="21"/>
        </w:rPr>
        <w:t>4.</w:t>
      </w:r>
      <w:r>
        <w:rPr>
          <w:rStyle w:val="24"/>
          <w:color w:val="333333"/>
          <w:szCs w:val="21"/>
        </w:rPr>
        <w:t>运营服务情况，包括企业和驾驶员经营违规行为被行政处罚的情况、服务投诉、媒体曝光、核查处理和整改等情况；</w:t>
      </w:r>
      <w:r>
        <w:rPr>
          <w:rStyle w:val="24"/>
          <w:rFonts w:hint="eastAsia"/>
          <w:color w:val="333333"/>
          <w:szCs w:val="21"/>
        </w:rPr>
        <w:t>5.</w:t>
      </w:r>
      <w:r>
        <w:rPr>
          <w:rStyle w:val="24"/>
          <w:color w:val="333333"/>
          <w:szCs w:val="21"/>
        </w:rPr>
        <w:t>社会责任情况，包括影响社会稳定事件的时间、主要原因、事件经过、参加人数、社会影响和处理等情况；</w:t>
      </w:r>
      <w:r>
        <w:rPr>
          <w:rStyle w:val="24"/>
          <w:rFonts w:hint="eastAsia"/>
          <w:color w:val="333333"/>
          <w:szCs w:val="21"/>
        </w:rPr>
        <w:t>6.</w:t>
      </w:r>
      <w:r>
        <w:rPr>
          <w:rStyle w:val="24"/>
          <w:color w:val="333333"/>
          <w:szCs w:val="21"/>
        </w:rPr>
        <w:t>加分项目情况，包括获得政府和部门表彰、社会公益、新能源车辆使用等情况。</w:t>
      </w:r>
    </w:p>
    <w:p>
      <w:pPr>
        <w:pStyle w:val="14"/>
        <w:spacing w:beforeLines="50" w:afterLines="50"/>
        <w:ind w:firstLine="735" w:firstLineChars="350"/>
        <w:jc w:val="left"/>
        <w:rPr>
          <w:rStyle w:val="24"/>
          <w:color w:val="333333"/>
          <w:szCs w:val="21"/>
        </w:rPr>
      </w:pPr>
      <w:r>
        <w:rPr>
          <w:rStyle w:val="24"/>
          <w:color w:val="333333"/>
          <w:szCs w:val="21"/>
        </w:rPr>
        <w:t>网约车平台公司服务质量信誉档案应当包括下列内容：</w:t>
      </w:r>
      <w:r>
        <w:rPr>
          <w:rStyle w:val="24"/>
          <w:rFonts w:hint="eastAsia"/>
          <w:color w:val="333333"/>
          <w:szCs w:val="21"/>
        </w:rPr>
        <w:t>1.</w:t>
      </w:r>
      <w:r>
        <w:rPr>
          <w:rStyle w:val="24"/>
          <w:color w:val="333333"/>
          <w:szCs w:val="21"/>
        </w:rPr>
        <w:t>企业基本情况，包括企业经营许可证、营业执照以及从业人员、车辆台账等情况；</w:t>
      </w:r>
      <w:r>
        <w:rPr>
          <w:rStyle w:val="24"/>
          <w:rFonts w:hint="eastAsia"/>
          <w:color w:val="333333"/>
          <w:szCs w:val="21"/>
        </w:rPr>
        <w:t>2.</w:t>
      </w:r>
      <w:r>
        <w:rPr>
          <w:rStyle w:val="24"/>
          <w:color w:val="333333"/>
          <w:szCs w:val="21"/>
        </w:rPr>
        <w:t>企业管理情况，包括管理制度、劳动合同或协议、安装车辆卫星定位装置、培训教育等情况；</w:t>
      </w:r>
      <w:r>
        <w:rPr>
          <w:rStyle w:val="24"/>
          <w:rFonts w:hint="eastAsia"/>
          <w:color w:val="333333"/>
          <w:szCs w:val="21"/>
        </w:rPr>
        <w:t>3.</w:t>
      </w:r>
      <w:r>
        <w:rPr>
          <w:rStyle w:val="24"/>
          <w:color w:val="333333"/>
          <w:szCs w:val="21"/>
        </w:rPr>
        <w:t>信息管理情况，包括数据接入、数据查询等情况；</w:t>
      </w:r>
      <w:r>
        <w:rPr>
          <w:rStyle w:val="24"/>
          <w:rFonts w:hint="eastAsia"/>
          <w:color w:val="333333"/>
          <w:szCs w:val="21"/>
        </w:rPr>
        <w:t>4.</w:t>
      </w:r>
      <w:r>
        <w:rPr>
          <w:rStyle w:val="24"/>
          <w:color w:val="333333"/>
          <w:szCs w:val="21"/>
        </w:rPr>
        <w:t>安全运营情况，包括安全责任落实情况、交通责任事故死亡率等情况；</w:t>
      </w:r>
      <w:r>
        <w:rPr>
          <w:rStyle w:val="24"/>
          <w:rFonts w:hint="eastAsia"/>
          <w:color w:val="333333"/>
          <w:szCs w:val="21"/>
        </w:rPr>
        <w:t>5.</w:t>
      </w:r>
      <w:r>
        <w:rPr>
          <w:rStyle w:val="24"/>
          <w:color w:val="333333"/>
          <w:szCs w:val="21"/>
        </w:rPr>
        <w:t>运营服务情况，包括运营违规行为、服务评价、信息公开、媒体曝光等情况；</w:t>
      </w:r>
      <w:r>
        <w:rPr>
          <w:rStyle w:val="24"/>
          <w:rFonts w:hint="eastAsia"/>
          <w:color w:val="333333"/>
          <w:szCs w:val="21"/>
        </w:rPr>
        <w:t>6.</w:t>
      </w:r>
      <w:r>
        <w:rPr>
          <w:rStyle w:val="24"/>
          <w:color w:val="333333"/>
          <w:szCs w:val="21"/>
        </w:rPr>
        <w:t>社会责任情况，包括维护行业稳定情况；</w:t>
      </w:r>
      <w:r>
        <w:rPr>
          <w:rStyle w:val="24"/>
          <w:rFonts w:hint="eastAsia"/>
          <w:color w:val="333333"/>
          <w:szCs w:val="21"/>
        </w:rPr>
        <w:t>7.</w:t>
      </w:r>
      <w:r>
        <w:rPr>
          <w:rStyle w:val="24"/>
          <w:color w:val="333333"/>
          <w:szCs w:val="21"/>
        </w:rPr>
        <w:t>加分项目情况，包括政府及部门表彰奖励、社会公益、新能源车辆使用等情况。</w:t>
      </w:r>
    </w:p>
    <w:p>
      <w:pPr>
        <w:pStyle w:val="14"/>
        <w:spacing w:beforeLines="50" w:afterLines="50"/>
        <w:ind w:firstLine="0" w:firstLineChars="0"/>
        <w:jc w:val="left"/>
        <w:rPr>
          <w:rStyle w:val="24"/>
          <w:color w:val="333333"/>
          <w:szCs w:val="21"/>
        </w:rPr>
      </w:pPr>
      <w:r>
        <w:rPr>
          <w:rStyle w:val="24"/>
          <w:rFonts w:hint="eastAsia"/>
          <w:color w:val="333333"/>
          <w:szCs w:val="21"/>
        </w:rPr>
        <w:t>（二）不准予批准的情形：</w:t>
      </w:r>
    </w:p>
    <w:p>
      <w:pPr>
        <w:pStyle w:val="14"/>
        <w:spacing w:beforeLines="50" w:afterLines="50"/>
        <w:ind w:firstLine="0" w:firstLineChars="0"/>
        <w:jc w:val="left"/>
        <w:rPr>
          <w:rStyle w:val="24"/>
          <w:color w:val="333333"/>
          <w:szCs w:val="21"/>
        </w:rPr>
      </w:pPr>
      <w:r>
        <w:rPr>
          <w:rStyle w:val="24"/>
          <w:color w:val="333333"/>
          <w:szCs w:val="21"/>
        </w:rPr>
        <w:t>网约车平台公司服务质量信誉</w:t>
      </w:r>
      <w:r>
        <w:rPr>
          <w:rStyle w:val="24"/>
          <w:rFonts w:hint="eastAsia"/>
          <w:color w:val="333333"/>
          <w:szCs w:val="21"/>
        </w:rPr>
        <w:t>考核与</w:t>
      </w:r>
      <w:r>
        <w:rPr>
          <w:rStyle w:val="24"/>
          <w:color w:val="333333"/>
          <w:szCs w:val="21"/>
        </w:rPr>
        <w:t>巡游车企业服务质量信誉</w:t>
      </w:r>
      <w:r>
        <w:rPr>
          <w:rStyle w:val="24"/>
          <w:rFonts w:hint="eastAsia"/>
          <w:color w:val="333333"/>
          <w:szCs w:val="21"/>
        </w:rPr>
        <w:t>考核不具备下列情况之一者不予批准。</w:t>
      </w:r>
    </w:p>
    <w:p>
      <w:pPr>
        <w:pStyle w:val="14"/>
        <w:spacing w:beforeLines="50" w:afterLines="50"/>
        <w:ind w:firstLine="840" w:firstLineChars="400"/>
        <w:jc w:val="left"/>
        <w:rPr>
          <w:rStyle w:val="24"/>
          <w:color w:val="333333"/>
          <w:szCs w:val="21"/>
        </w:rPr>
      </w:pPr>
      <w:r>
        <w:rPr>
          <w:rStyle w:val="24"/>
          <w:rFonts w:hint="eastAsia"/>
          <w:color w:val="333333"/>
          <w:szCs w:val="21"/>
        </w:rPr>
        <w:t>1.</w:t>
      </w:r>
      <w:r>
        <w:rPr>
          <w:rStyle w:val="24"/>
          <w:color w:val="333333"/>
          <w:szCs w:val="21"/>
        </w:rPr>
        <w:t>企业基本情况，包括企业经营许可证、营业执照以及从业人员、车辆台账等情况；</w:t>
      </w:r>
      <w:r>
        <w:rPr>
          <w:rStyle w:val="24"/>
          <w:rFonts w:hint="eastAsia"/>
          <w:color w:val="333333"/>
          <w:szCs w:val="21"/>
        </w:rPr>
        <w:t>2.</w:t>
      </w:r>
      <w:r>
        <w:rPr>
          <w:rStyle w:val="24"/>
          <w:color w:val="333333"/>
          <w:szCs w:val="21"/>
        </w:rPr>
        <w:t>企业管理情况，包括管理制度、劳动合同或协议、安装车辆卫星定位装置、培训教育等情况；</w:t>
      </w:r>
      <w:r>
        <w:rPr>
          <w:rStyle w:val="24"/>
          <w:rFonts w:hint="eastAsia"/>
          <w:color w:val="333333"/>
          <w:szCs w:val="21"/>
        </w:rPr>
        <w:t>3.</w:t>
      </w:r>
      <w:r>
        <w:rPr>
          <w:rStyle w:val="24"/>
          <w:color w:val="333333"/>
          <w:szCs w:val="21"/>
        </w:rPr>
        <w:t>信息管理情况，包括数据接入、数据查询等情况；</w:t>
      </w:r>
      <w:r>
        <w:rPr>
          <w:rStyle w:val="24"/>
          <w:rFonts w:hint="eastAsia"/>
          <w:color w:val="333333"/>
          <w:szCs w:val="21"/>
        </w:rPr>
        <w:t>4.</w:t>
      </w:r>
      <w:r>
        <w:rPr>
          <w:rStyle w:val="24"/>
          <w:color w:val="333333"/>
          <w:szCs w:val="21"/>
        </w:rPr>
        <w:t>安全运营情况，包括安全责任落实情况、交通责任事故死亡率等情况；</w:t>
      </w:r>
      <w:r>
        <w:rPr>
          <w:rStyle w:val="24"/>
          <w:rFonts w:hint="eastAsia"/>
          <w:color w:val="333333"/>
          <w:szCs w:val="21"/>
        </w:rPr>
        <w:t>5.</w:t>
      </w:r>
      <w:r>
        <w:rPr>
          <w:rStyle w:val="24"/>
          <w:color w:val="333333"/>
          <w:szCs w:val="21"/>
        </w:rPr>
        <w:t>运营服务情况，包括运营违规行为、服务评价、信息公开、媒体曝光等情况；</w:t>
      </w:r>
      <w:r>
        <w:rPr>
          <w:rStyle w:val="24"/>
          <w:rFonts w:hint="eastAsia"/>
          <w:color w:val="333333"/>
          <w:szCs w:val="21"/>
        </w:rPr>
        <w:t>6.</w:t>
      </w:r>
      <w:r>
        <w:rPr>
          <w:rStyle w:val="24"/>
          <w:color w:val="333333"/>
          <w:szCs w:val="21"/>
        </w:rPr>
        <w:t>社会责任情况，包括维护行业稳定情况；</w:t>
      </w:r>
      <w:r>
        <w:rPr>
          <w:rStyle w:val="24"/>
          <w:rFonts w:hint="eastAsia"/>
          <w:color w:val="333333"/>
          <w:szCs w:val="21"/>
        </w:rPr>
        <w:t>7.</w:t>
      </w:r>
      <w:r>
        <w:rPr>
          <w:rStyle w:val="24"/>
          <w:color w:val="333333"/>
          <w:szCs w:val="21"/>
        </w:rPr>
        <w:t>加分项目情况，包括政府及部门表彰奖励、社会公益、新能源车辆使用等情况。</w:t>
      </w:r>
    </w:p>
    <w:p>
      <w:pPr>
        <w:pStyle w:val="14"/>
        <w:spacing w:beforeLines="50" w:afterLines="50"/>
        <w:ind w:firstLine="0" w:firstLineChars="0"/>
        <w:jc w:val="left"/>
        <w:rPr>
          <w:rStyle w:val="24"/>
          <w:color w:val="333333"/>
          <w:szCs w:val="21"/>
        </w:rPr>
      </w:pPr>
      <w:r>
        <w:rPr>
          <w:rStyle w:val="24"/>
          <w:rFonts w:hint="eastAsia"/>
          <w:color w:val="333333"/>
          <w:szCs w:val="21"/>
        </w:rPr>
        <w:t>（三）其它需说明的情形：</w:t>
      </w:r>
    </w:p>
    <w:p>
      <w:pPr>
        <w:pStyle w:val="14"/>
        <w:spacing w:beforeLines="50" w:afterLines="50"/>
        <w:ind w:firstLine="315" w:firstLineChars="150"/>
        <w:jc w:val="left"/>
        <w:rPr>
          <w:rStyle w:val="24"/>
          <w:color w:val="333333"/>
          <w:szCs w:val="21"/>
        </w:rPr>
      </w:pPr>
      <w:r>
        <w:rPr>
          <w:rStyle w:val="24"/>
          <w:rFonts w:hint="eastAsia"/>
          <w:color w:val="333333"/>
          <w:szCs w:val="21"/>
        </w:rPr>
        <w:t>无数量限制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424" w:firstLineChars="202"/>
        <w:rPr>
          <w:rFonts w:hAnsi="宋体"/>
        </w:rPr>
      </w:pPr>
      <w:r>
        <w:rPr>
          <w:rFonts w:hint="eastAsia" w:hAnsi="宋体"/>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3874" w:type="dxa"/>
            <w:tcBorders>
              <w:top w:val="single" w:color="auto" w:sz="8" w:space="0"/>
              <w:bottom w:val="single" w:color="auto" w:sz="8" w:space="0"/>
            </w:tcBorders>
            <w:vAlign w:val="center"/>
          </w:tcPr>
          <w:p>
            <w:pPr>
              <w:pStyle w:val="14"/>
              <w:ind w:firstLine="0" w:firstLineChars="0"/>
              <w:jc w:val="left"/>
              <w:rPr>
                <w:rFonts w:hAnsi="宋体"/>
                <w:color w:val="000000"/>
                <w:sz w:val="18"/>
                <w:szCs w:val="18"/>
                <w:u w:val="single"/>
              </w:rPr>
            </w:pPr>
            <w:r>
              <w:rPr>
                <w:rFonts w:hint="eastAsia" w:hAnsi="宋体" w:cs="Calibri"/>
                <w:sz w:val="18"/>
                <w:szCs w:val="18"/>
              </w:rPr>
              <w:t>出租汽车服务质量信誉考核申请表</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Calibri"/>
                <w:sz w:val="18"/>
                <w:szCs w:val="18"/>
              </w:rPr>
            </w:pPr>
            <w:r>
              <w:rPr>
                <w:rFonts w:hint="eastAsia" w:hAnsi="宋体" w:cs="Calibri"/>
                <w:sz w:val="18"/>
                <w:szCs w:val="18"/>
              </w:rPr>
              <w:t xml:space="preserve">  原件存档</w:t>
            </w: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ind w:firstLine="283" w:firstLineChars="135"/>
      </w:pPr>
      <w:r>
        <w:rPr>
          <w:rFonts w:hint="eastAsia"/>
        </w:rPr>
        <w:t>（一）窗口受理：直接到鲁山县行政服务中心综合提交申办材料。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rPr>
      </w:pPr>
      <w:r>
        <w:rPr>
          <w:rFonts w:hint="eastAsia" w:ascii="黑体" w:hAnsi="黑体" w:eastAsia="黑体" w:cs="宋体"/>
          <w:bCs/>
        </w:rPr>
        <w:t>十、办理流程</w:t>
      </w:r>
    </w:p>
    <w:p>
      <w:pPr>
        <w:pStyle w:val="14"/>
        <w:spacing w:beforeLines="50" w:afterLines="50"/>
        <w:ind w:firstLine="525" w:firstLineChars="250"/>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ind w:firstLine="525" w:firstLineChars="250"/>
      </w:pPr>
      <w:r>
        <w:rPr>
          <w:rFonts w:hint="eastAsia"/>
        </w:rPr>
        <w:t>（三）决定</w:t>
      </w:r>
    </w:p>
    <w:p>
      <w:pPr>
        <w:pStyle w:val="14"/>
        <w:spacing w:beforeLines="50" w:afterLines="50"/>
      </w:pPr>
      <w:r>
        <w:rPr>
          <w:rFonts w:hint="eastAsia"/>
        </w:rPr>
        <w:t>审查通过的，作出行政许可决定。</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自受理之日起120个工作日。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自受理之日起60个工作日。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pPr>
      <w:r>
        <w:rPr>
          <w:rFonts w:hint="eastAsia"/>
        </w:rPr>
        <w:t>自受理之日起60个工作日内到行政中心一楼18号窗口领取或邮递送达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鲁山县行政服务中心综合窗口</w:t>
      </w:r>
    </w:p>
    <w:p>
      <w:pPr>
        <w:pStyle w:val="14"/>
        <w:spacing w:beforeLines="50" w:afterLines="50"/>
      </w:pPr>
      <w:r>
        <w:rPr>
          <w:rFonts w:hint="eastAsia"/>
        </w:rPr>
        <w:t>（二）电话咨询</w:t>
      </w:r>
    </w:p>
    <w:p>
      <w:pPr>
        <w:pStyle w:val="14"/>
        <w:spacing w:beforeLines="50" w:afterLines="50"/>
      </w:pPr>
      <w:r>
        <w:rPr>
          <w:rFonts w:hint="eastAsia"/>
        </w:rPr>
        <w:t>0375-5052396</w:t>
      </w:r>
    </w:p>
    <w:p>
      <w:pPr>
        <w:pStyle w:val="14"/>
        <w:spacing w:beforeLines="50" w:afterLines="50"/>
      </w:pPr>
      <w:r>
        <w:rPr>
          <w:rFonts w:hint="eastAsia"/>
        </w:rPr>
        <w:t>（三）网上咨询</w:t>
      </w:r>
    </w:p>
    <w:p>
      <w:pPr>
        <w:pStyle w:val="14"/>
        <w:spacing w:beforeLines="50" w:afterLines="50"/>
        <w:ind w:firstLine="630" w:firstLineChars="300"/>
        <w:jc w:val="left"/>
      </w:pPr>
      <w:r>
        <w:fldChar w:fldCharType="begin"/>
      </w:r>
      <w:r>
        <w:instrText xml:space="preserve"> HYPERLINK "http://www.hnzefw.gov.cn/"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jc w:val="left"/>
        <w:rPr>
          <w:rFonts w:ascii="黑体" w:hAnsi="黑体" w:eastAsia="黑体" w:cs="宋体"/>
          <w:bCs/>
        </w:rPr>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pPr>
      <w:r>
        <w:rPr>
          <w:rFonts w:hint="eastAsia"/>
        </w:rPr>
        <w:t>（二）电话监督投诉</w:t>
      </w:r>
    </w:p>
    <w:p>
      <w:pPr>
        <w:pStyle w:val="14"/>
        <w:spacing w:beforeLines="50" w:afterLines="50"/>
        <w:ind w:firstLine="840" w:firstLineChars="400"/>
      </w:pPr>
      <w:r>
        <w:rPr>
          <w:rFonts w:hint="eastAsia"/>
        </w:rPr>
        <w:t>鲁山县行政服务中心投诉电话：0375-7172625</w:t>
      </w:r>
    </w:p>
    <w:p>
      <w:pPr>
        <w:pStyle w:val="14"/>
        <w:spacing w:beforeLines="50" w:afterLines="50"/>
      </w:pPr>
      <w:r>
        <w:rPr>
          <w:rFonts w:hint="eastAsia"/>
        </w:rPr>
        <w:t>（三）网上监督投诉</w:t>
      </w:r>
    </w:p>
    <w:p>
      <w:pPr>
        <w:pStyle w:val="14"/>
        <w:spacing w:beforeLines="50" w:afterLines="50"/>
        <w:ind w:firstLine="945" w:firstLineChars="450"/>
      </w:pPr>
      <w:r>
        <w:rPr>
          <w:rFonts w:hint="eastAsia"/>
        </w:rPr>
        <w:t>http://pdsls.hnzwfw.gov.cn/</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时间：周一至周五  上午9:00-12:00 下午13:00-17:00</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ind w:firstLine="1050" w:firstLineChars="500"/>
      </w:pPr>
      <w:r>
        <w:rPr>
          <w:rFonts w:hint="eastAsia"/>
        </w:rPr>
        <w:t>1.现场查询</w:t>
      </w:r>
    </w:p>
    <w:p>
      <w:pPr>
        <w:pStyle w:val="14"/>
        <w:spacing w:beforeLines="50" w:afterLines="50"/>
        <w:ind w:firstLine="1260" w:firstLineChars="600"/>
      </w:pPr>
      <w:r>
        <w:rPr>
          <w:rFonts w:hint="eastAsia"/>
        </w:rPr>
        <w:t>鲁山县行政服务中心综合窗口</w:t>
      </w:r>
    </w:p>
    <w:p>
      <w:pPr>
        <w:pStyle w:val="14"/>
        <w:spacing w:beforeLines="50" w:afterLines="50"/>
        <w:ind w:firstLine="1050" w:firstLineChars="500"/>
      </w:pPr>
      <w:r>
        <w:rPr>
          <w:rFonts w:hint="eastAsia"/>
        </w:rPr>
        <w:t>2.电话查询</w:t>
      </w:r>
    </w:p>
    <w:p>
      <w:pPr>
        <w:pStyle w:val="14"/>
        <w:spacing w:beforeLines="50" w:afterLines="50"/>
        <w:ind w:firstLine="1155" w:firstLineChars="550"/>
      </w:pPr>
      <w:r>
        <w:rPr>
          <w:rFonts w:hint="eastAsia"/>
        </w:rPr>
        <w:t>0375-5052396</w:t>
      </w:r>
    </w:p>
    <w:p>
      <w:pPr>
        <w:pStyle w:val="14"/>
        <w:spacing w:beforeLines="50" w:afterLines="50"/>
        <w:ind w:firstLine="1050" w:firstLineChars="500"/>
      </w:pPr>
      <w:r>
        <w:rPr>
          <w:rFonts w:hint="eastAsia"/>
        </w:rPr>
        <w:t>3.网上查询</w:t>
      </w:r>
    </w:p>
    <w:p>
      <w:pPr>
        <w:pStyle w:val="14"/>
        <w:spacing w:beforeLines="50" w:afterLines="50"/>
        <w:ind w:firstLine="1260" w:firstLineChars="600"/>
      </w:pPr>
      <w:r>
        <w:t>http://pdsls.hnzwfw.gov.cn/</w:t>
      </w:r>
    </w:p>
    <w:p>
      <w:pPr>
        <w:pStyle w:val="14"/>
        <w:spacing w:beforeLines="50" w:afterLines="50"/>
        <w:ind w:firstLine="491" w:firstLineChars="234"/>
      </w:pPr>
      <w:r>
        <w:rPr>
          <w:rFonts w:hint="eastAsia"/>
        </w:rPr>
        <w:t>（二）结果公开查询方式</w:t>
      </w:r>
    </w:p>
    <w:p>
      <w:pPr>
        <w:pStyle w:val="14"/>
        <w:spacing w:beforeLines="50" w:afterLines="50"/>
        <w:ind w:firstLine="1050" w:firstLineChars="500"/>
      </w:pPr>
      <w:r>
        <w:rPr>
          <w:rFonts w:hint="eastAsia"/>
        </w:rPr>
        <w:t>1.现场查询</w:t>
      </w:r>
    </w:p>
    <w:p>
      <w:pPr>
        <w:pStyle w:val="14"/>
        <w:spacing w:beforeLines="50" w:afterLines="50"/>
        <w:ind w:firstLine="1260" w:firstLineChars="600"/>
      </w:pPr>
      <w:r>
        <w:rPr>
          <w:rFonts w:hint="eastAsia"/>
        </w:rPr>
        <w:t>鲁山县行政服务中心综合窗口</w:t>
      </w:r>
    </w:p>
    <w:p>
      <w:pPr>
        <w:pStyle w:val="14"/>
        <w:spacing w:beforeLines="50" w:afterLines="50"/>
        <w:ind w:firstLine="1050" w:firstLineChars="500"/>
      </w:pPr>
      <w:r>
        <w:rPr>
          <w:rFonts w:hint="eastAsia"/>
        </w:rPr>
        <w:t>2.电话查询</w:t>
      </w:r>
    </w:p>
    <w:p>
      <w:pPr>
        <w:pStyle w:val="14"/>
        <w:spacing w:beforeLines="50" w:afterLines="50"/>
        <w:ind w:firstLine="1365" w:firstLineChars="650"/>
      </w:pPr>
      <w:r>
        <w:rPr>
          <w:rFonts w:hint="eastAsia"/>
        </w:rPr>
        <w:t>0375-5052396</w:t>
      </w:r>
    </w:p>
    <w:p>
      <w:pPr>
        <w:pStyle w:val="14"/>
        <w:spacing w:beforeLines="50" w:afterLines="50"/>
        <w:ind w:firstLine="1050" w:firstLineChars="500"/>
      </w:pPr>
      <w:r>
        <w:rPr>
          <w:rFonts w:hint="eastAsia"/>
        </w:rPr>
        <w:t>3.网上查询</w:t>
      </w:r>
    </w:p>
    <w:p>
      <w:pPr>
        <w:pStyle w:val="14"/>
        <w:spacing w:beforeLines="50" w:afterLines="50"/>
        <w:ind w:firstLine="1365" w:firstLineChars="650"/>
      </w:pPr>
      <w:r>
        <w:t>http://pdsls.hnzwfw.gov.cn/</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十九、办理结果样本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无</w:t>
      </w:r>
    </w:p>
    <w:p>
      <w:pPr>
        <w:pStyle w:val="14"/>
        <w:spacing w:beforeLines="50" w:afterLines="50"/>
        <w:ind w:firstLine="0" w:firstLineChars="0"/>
        <w:jc w:val="left"/>
        <w:rPr>
          <w:rFonts w:ascii="黑体" w:hAnsi="黑体" w:eastAsia="黑体"/>
          <w:bCs/>
          <w:spacing w:val="4"/>
          <w:szCs w:val="21"/>
        </w:rPr>
      </w:pPr>
      <w:r>
        <w:rPr>
          <w:rFonts w:hint="eastAsia" w:ascii="黑体" w:hAnsi="黑体" w:eastAsia="黑体" w:cs="宋体"/>
          <w:bCs/>
        </w:rPr>
        <w:t>二十、附件</w:t>
      </w:r>
    </w:p>
    <w:p>
      <w:pPr>
        <w:pStyle w:val="14"/>
        <w:spacing w:beforeLines="50" w:afterLines="50"/>
        <w:jc w:val="left"/>
        <w:rPr>
          <w:rFonts w:ascii="Calibri"/>
          <w:szCs w:val="24"/>
        </w:rPr>
      </w:pPr>
      <w:r>
        <w:rPr>
          <w:rFonts w:hint="eastAsia"/>
        </w:rPr>
        <w:t>附件1：</w:t>
      </w:r>
      <w:r>
        <w:fldChar w:fldCharType="begin"/>
      </w:r>
      <w:r>
        <w:instrText xml:space="preserve"> HYPERLINK "http://59.207.104.2:8060/smp/asmp/jsp/service/service_edit.jsp?unid=FED00046720D98160563AA159532A20E&amp;parentunid=undefined&amp;deptunid=001003014006008003029&amp;savelogo=1&amp;dialogId=2E43A79F6428539CDCB3501D91AED5D1" </w:instrText>
      </w:r>
      <w:r>
        <w:fldChar w:fldCharType="separate"/>
      </w:r>
      <w:r>
        <w:rPr>
          <w:rFonts w:ascii="Calibri"/>
          <w:szCs w:val="24"/>
        </w:rPr>
        <w:t>出租汽车服务质量信誉考核申请表</w:t>
      </w:r>
      <w:r>
        <w:rPr>
          <w:rFonts w:ascii="Calibri"/>
          <w:szCs w:val="24"/>
        </w:rPr>
        <w:fldChar w:fldCharType="end"/>
      </w:r>
    </w:p>
    <w:p>
      <w:pPr>
        <w:spacing w:line="360" w:lineRule="auto"/>
        <w:ind w:firstLine="420" w:firstLineChars="200"/>
      </w:pPr>
      <w:r>
        <w:rPr>
          <w:rFonts w:hint="eastAsia"/>
        </w:rPr>
        <w:t>附件2：</w:t>
      </w:r>
      <w:r>
        <w:fldChar w:fldCharType="begin"/>
      </w:r>
      <w:r>
        <w:instrText xml:space="preserve"> HYPERLINK "http://59.207.104.2:8060/smp/asmp/jsp/service/service_edit.jsp?unid=FED00046720D98160563AA159532A20E&amp;parentunid=undefined&amp;deptunid=001003014006008003029&amp;savelogo=1&amp;dialogId=2E43A79F6428539CDCB3501D91AED5D1" </w:instrText>
      </w:r>
      <w:r>
        <w:fldChar w:fldCharType="separate"/>
      </w:r>
      <w:r>
        <w:t>出租汽车服务质量信誉考核申请表</w:t>
      </w:r>
      <w:r>
        <w:fldChar w:fldCharType="end"/>
      </w:r>
      <w:r>
        <w:rPr>
          <w:rFonts w:hint="eastAsia"/>
        </w:rPr>
        <w:t>示范文本</w:t>
      </w:r>
    </w:p>
    <w:p>
      <w:pPr>
        <w:pStyle w:val="14"/>
        <w:spacing w:beforeLines="50" w:afterLines="50"/>
        <w:jc w:val="left"/>
        <w:rPr>
          <w:rFonts w:ascii="Calibri"/>
          <w:szCs w:val="24"/>
        </w:rPr>
      </w:pPr>
      <w:r>
        <w:rPr>
          <w:rFonts w:hint="eastAsia" w:ascii="Calibri"/>
          <w:szCs w:val="24"/>
        </w:rPr>
        <w:t>附件3：事项流程图</w:t>
      </w:r>
    </w:p>
    <w:p>
      <w:pPr>
        <w:pStyle w:val="14"/>
        <w:spacing w:beforeLines="50" w:afterLines="50"/>
        <w:ind w:firstLine="0" w:firstLineChars="0"/>
        <w:jc w:val="left"/>
        <w:rPr>
          <w:rFonts w:ascii="黑体" w:hAnsi="黑体" w:eastAsia="黑体"/>
          <w:szCs w:val="24"/>
        </w:rPr>
      </w:pPr>
    </w:p>
    <w:p>
      <w:pPr>
        <w:pStyle w:val="14"/>
        <w:spacing w:beforeLines="50" w:afterLines="50"/>
        <w:ind w:firstLine="0" w:firstLineChars="0"/>
        <w:jc w:val="left"/>
        <w:rPr>
          <w:rFonts w:ascii="黑体" w:hAnsi="黑体" w:eastAsia="黑体"/>
          <w:szCs w:val="24"/>
        </w:rPr>
      </w:pPr>
    </w:p>
    <w:p>
      <w:pPr>
        <w:pStyle w:val="14"/>
        <w:spacing w:beforeLines="50" w:afterLines="50"/>
        <w:ind w:firstLine="1995" w:firstLineChars="950"/>
        <w:jc w:val="left"/>
        <w:rPr>
          <w:rFonts w:ascii="黑体" w:hAnsi="黑体" w:eastAsia="黑体"/>
          <w:szCs w:val="24"/>
        </w:rPr>
      </w:pPr>
      <w:r>
        <w:rPr>
          <w:rFonts w:hint="eastAsia" w:ascii="黑体" w:hAnsi="黑体" w:eastAsia="黑体"/>
          <w:szCs w:val="24"/>
        </w:rPr>
        <w:t>附件1：</w:t>
      </w:r>
      <w:r>
        <w:fldChar w:fldCharType="begin"/>
      </w:r>
      <w:r>
        <w:instrText xml:space="preserve"> HYPERLINK "http://59.207.104.2:8060/smp/asmp/jsp/service/service_edit.jsp?unid=FED00046720D98160563AA159532A20E&amp;parentunid=undefined&amp;deptunid=001003014006008003029&amp;savelogo=1&amp;dialogId=2E43A79F6428539CDCB3501D91AED5D1" </w:instrText>
      </w:r>
      <w:r>
        <w:fldChar w:fldCharType="separate"/>
      </w:r>
      <w:r>
        <w:rPr>
          <w:rFonts w:ascii="黑体" w:hAnsi="黑体" w:eastAsia="黑体"/>
          <w:szCs w:val="24"/>
        </w:rPr>
        <w:t>出租汽车服务质量信誉考核申请表</w:t>
      </w:r>
      <w:r>
        <w:rPr>
          <w:rFonts w:ascii="黑体" w:hAnsi="黑体" w:eastAsia="黑体"/>
          <w:szCs w:val="24"/>
        </w:rPr>
        <w:fldChar w:fldCharType="end"/>
      </w:r>
    </w:p>
    <w:p>
      <w:pPr>
        <w:jc w:val="left"/>
        <w:rPr>
          <w:rFonts w:ascii="黑体" w:eastAsia="黑体"/>
          <w:sz w:val="32"/>
          <w:szCs w:val="32"/>
        </w:rPr>
      </w:pPr>
      <w:r>
        <w:rPr>
          <w:rFonts w:hint="eastAsia" w:ascii="黑体" w:eastAsia="黑体"/>
          <w:sz w:val="32"/>
          <w:szCs w:val="32"/>
        </w:rPr>
        <w:t>附件：48-2</w:t>
      </w:r>
    </w:p>
    <w:tbl>
      <w:tblPr>
        <w:tblStyle w:val="9"/>
        <w:tblW w:w="10000" w:type="dxa"/>
        <w:jc w:val="center"/>
        <w:tblLayout w:type="autofit"/>
        <w:tblCellMar>
          <w:top w:w="0" w:type="dxa"/>
          <w:left w:w="108" w:type="dxa"/>
          <w:bottom w:w="0" w:type="dxa"/>
          <w:right w:w="108" w:type="dxa"/>
        </w:tblCellMar>
      </w:tblPr>
      <w:tblGrid>
        <w:gridCol w:w="720"/>
        <w:gridCol w:w="1280"/>
        <w:gridCol w:w="1260"/>
        <w:gridCol w:w="832"/>
        <w:gridCol w:w="299"/>
        <w:gridCol w:w="609"/>
        <w:gridCol w:w="719"/>
        <w:gridCol w:w="941"/>
        <w:gridCol w:w="1280"/>
        <w:gridCol w:w="1040"/>
        <w:gridCol w:w="1020"/>
      </w:tblGrid>
      <w:tr>
        <w:tblPrEx>
          <w:tblCellMar>
            <w:top w:w="0" w:type="dxa"/>
            <w:left w:w="108" w:type="dxa"/>
            <w:bottom w:w="0" w:type="dxa"/>
            <w:right w:w="108" w:type="dxa"/>
          </w:tblCellMar>
        </w:tblPrEx>
        <w:trPr>
          <w:trHeight w:val="780" w:hRule="atLeast"/>
          <w:jc w:val="center"/>
        </w:trPr>
        <w:tc>
          <w:tcPr>
            <w:tcW w:w="10000" w:type="dxa"/>
            <w:gridSpan w:val="11"/>
            <w:tcBorders>
              <w:top w:val="nil"/>
              <w:left w:val="nil"/>
              <w:bottom w:val="nil"/>
              <w:right w:val="nil"/>
            </w:tcBorders>
            <w:shd w:val="clear" w:color="auto" w:fill="auto"/>
            <w:vAlign w:val="center"/>
          </w:tcPr>
          <w:p>
            <w:pPr>
              <w:widowControl/>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出租汽车服务质量信誉考核申请表</w:t>
            </w:r>
          </w:p>
        </w:tc>
      </w:tr>
      <w:tr>
        <w:tblPrEx>
          <w:tblCellMar>
            <w:top w:w="0" w:type="dxa"/>
            <w:left w:w="108" w:type="dxa"/>
            <w:bottom w:w="0" w:type="dxa"/>
            <w:right w:w="108" w:type="dxa"/>
          </w:tblCellMar>
        </w:tblPrEx>
        <w:trPr>
          <w:trHeight w:val="405" w:hRule="atLeast"/>
          <w:jc w:val="center"/>
        </w:trPr>
        <w:tc>
          <w:tcPr>
            <w:tcW w:w="5719" w:type="dxa"/>
            <w:gridSpan w:val="7"/>
            <w:tcBorders>
              <w:top w:val="nil"/>
              <w:left w:val="nil"/>
              <w:bottom w:val="single" w:color="auto" w:sz="4" w:space="0"/>
              <w:right w:val="nil"/>
            </w:tcBorders>
            <w:shd w:val="clear" w:color="auto" w:fill="auto"/>
            <w:vAlign w:val="center"/>
          </w:tcPr>
          <w:p>
            <w:pPr>
              <w:widowControl/>
              <w:jc w:val="left"/>
              <w:rPr>
                <w:rFonts w:ascii="宋体" w:hAnsi="宋体" w:cs="宋体"/>
                <w:kern w:val="0"/>
                <w:sz w:val="22"/>
              </w:rPr>
            </w:pPr>
            <w:r>
              <w:rPr>
                <w:rFonts w:hint="eastAsia" w:ascii="宋体" w:hAnsi="宋体" w:cs="宋体"/>
                <w:kern w:val="0"/>
                <w:sz w:val="22"/>
              </w:rPr>
              <w:t xml:space="preserve"> 考核年度:</w:t>
            </w:r>
          </w:p>
        </w:tc>
        <w:tc>
          <w:tcPr>
            <w:tcW w:w="4281" w:type="dxa"/>
            <w:gridSpan w:val="4"/>
            <w:tcBorders>
              <w:top w:val="nil"/>
              <w:left w:val="nil"/>
              <w:bottom w:val="single" w:color="auto" w:sz="4" w:space="0"/>
              <w:right w:val="nil"/>
            </w:tcBorders>
            <w:shd w:val="clear" w:color="auto" w:fill="auto"/>
            <w:vAlign w:val="center"/>
          </w:tcPr>
          <w:p>
            <w:pPr>
              <w:widowControl/>
              <w:jc w:val="right"/>
              <w:rPr>
                <w:rFonts w:ascii="宋体" w:hAnsi="宋体" w:cs="宋体"/>
                <w:kern w:val="0"/>
                <w:sz w:val="22"/>
              </w:rPr>
            </w:pPr>
            <w:r>
              <w:rPr>
                <w:rFonts w:hint="eastAsia" w:ascii="宋体" w:hAnsi="宋体" w:cs="宋体"/>
                <w:kern w:val="0"/>
                <w:sz w:val="22"/>
              </w:rPr>
              <w:t>填表日期：      年   月   日</w:t>
            </w:r>
          </w:p>
        </w:tc>
      </w:tr>
      <w:tr>
        <w:tblPrEx>
          <w:tblCellMar>
            <w:top w:w="0" w:type="dxa"/>
            <w:left w:w="108" w:type="dxa"/>
            <w:bottom w:w="0" w:type="dxa"/>
            <w:right w:w="108" w:type="dxa"/>
          </w:tblCellMar>
        </w:tblPrEx>
        <w:trPr>
          <w:trHeight w:val="690" w:hRule="atLeast"/>
          <w:jc w:val="center"/>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  基本  情况</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企业名称</w:t>
            </w:r>
          </w:p>
        </w:tc>
        <w:tc>
          <w:tcPr>
            <w:tcW w:w="466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法定代表人（负责人）</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单位地址</w:t>
            </w:r>
          </w:p>
        </w:tc>
        <w:tc>
          <w:tcPr>
            <w:tcW w:w="466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nil"/>
              <w:right w:val="nil"/>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联系电话</w:t>
            </w:r>
          </w:p>
        </w:tc>
        <w:tc>
          <w:tcPr>
            <w:tcW w:w="20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企业类型</w:t>
            </w:r>
          </w:p>
        </w:tc>
        <w:tc>
          <w:tcPr>
            <w:tcW w:w="209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出租车总数</w:t>
            </w:r>
          </w:p>
        </w:tc>
        <w:tc>
          <w:tcPr>
            <w:tcW w:w="94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       </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成立时间</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经营场所 (㎡) </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 办公面积</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学习会议场地</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停车面积</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驾驶员休息室</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机构设置</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业务室</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会议室</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财务室</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经理办公室</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证件管理</w:t>
            </w:r>
          </w:p>
        </w:tc>
        <w:tc>
          <w:tcPr>
            <w:tcW w:w="209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经营许可证编号</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营业执照注册号</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收费许可证编号</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税务登记证编号</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经营管理 人员情况 </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总人数</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初级及以上职称人员</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持管理资格证人员</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其他人员</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  管理  情况</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管理制度</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安全管理</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财务管理</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学习例会</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驾驶员管理</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企业服务标准</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信誉考核标准</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合同管理</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管理合同</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劳动合同</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经营合同</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其它合同</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教育培训 </w:t>
            </w:r>
          </w:p>
        </w:tc>
        <w:tc>
          <w:tcPr>
            <w:tcW w:w="466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保 险</w:t>
            </w:r>
          </w:p>
        </w:tc>
        <w:tc>
          <w:tcPr>
            <w:tcW w:w="206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企业文化</w:t>
            </w:r>
          </w:p>
        </w:tc>
        <w:tc>
          <w:tcPr>
            <w:tcW w:w="4660" w:type="dxa"/>
            <w:gridSpan w:val="6"/>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信息化建设</w:t>
            </w:r>
          </w:p>
        </w:tc>
        <w:tc>
          <w:tcPr>
            <w:tcW w:w="206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5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服务质量信誉考核档案</w:t>
            </w:r>
          </w:p>
        </w:tc>
        <w:tc>
          <w:tcPr>
            <w:tcW w:w="832"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w:t>
            </w:r>
          </w:p>
          <w:p>
            <w:pPr>
              <w:widowControl/>
              <w:jc w:val="center"/>
              <w:rPr>
                <w:rFonts w:ascii="宋体" w:hAnsi="宋体" w:cs="宋体"/>
                <w:kern w:val="0"/>
                <w:sz w:val="20"/>
                <w:szCs w:val="20"/>
              </w:rPr>
            </w:pPr>
            <w:r>
              <w:rPr>
                <w:rFonts w:hint="eastAsia" w:ascii="宋体" w:hAnsi="宋体" w:cs="宋体"/>
                <w:kern w:val="0"/>
                <w:sz w:val="20"/>
                <w:szCs w:val="20"/>
              </w:rPr>
              <w:t>档案</w:t>
            </w:r>
          </w:p>
        </w:tc>
        <w:tc>
          <w:tcPr>
            <w:tcW w:w="16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41"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驾驶员档案</w:t>
            </w:r>
          </w:p>
        </w:tc>
        <w:tc>
          <w:tcPr>
            <w:tcW w:w="12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040" w:type="dxa"/>
            <w:tcBorders>
              <w:top w:val="nil"/>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车辆档案</w:t>
            </w:r>
          </w:p>
        </w:tc>
        <w:tc>
          <w:tcPr>
            <w:tcW w:w="10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年度总结</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459"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抢险救灾应急预案</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工作计划</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705" w:hRule="atLeast"/>
          <w:jc w:val="center"/>
        </w:trPr>
        <w:tc>
          <w:tcPr>
            <w:tcW w:w="7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安全   运营  </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安全责任制度落实情况</w:t>
            </w:r>
          </w:p>
        </w:tc>
        <w:tc>
          <w:tcPr>
            <w:tcW w:w="8000" w:type="dxa"/>
            <w:gridSpan w:val="9"/>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34" w:hRule="atLeast"/>
          <w:jc w:val="center"/>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交通责任  事故情况</w:t>
            </w:r>
          </w:p>
        </w:tc>
        <w:tc>
          <w:tcPr>
            <w:tcW w:w="1260"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发生事故（起）</w:t>
            </w:r>
          </w:p>
        </w:tc>
        <w:tc>
          <w:tcPr>
            <w:tcW w:w="1131" w:type="dxa"/>
            <w:gridSpan w:val="2"/>
            <w:vMerge w:val="restart"/>
            <w:tcBorders>
              <w:top w:val="nil"/>
              <w:left w:val="single" w:color="auto" w:sz="4" w:space="0"/>
              <w:bottom w:val="single" w:color="000000" w:sz="4" w:space="0"/>
              <w:right w:val="single" w:color="auto" w:sz="4" w:space="0"/>
            </w:tcBorders>
            <w:shd w:val="clear" w:color="auto" w:fill="auto"/>
            <w:vAlign w:val="bottom"/>
          </w:tcPr>
          <w:p>
            <w:pPr>
              <w:widowControl/>
              <w:jc w:val="left"/>
              <w:rPr>
                <w:rFonts w:ascii="宋体" w:hAnsi="宋体" w:cs="宋体"/>
                <w:kern w:val="0"/>
                <w:sz w:val="20"/>
                <w:szCs w:val="20"/>
              </w:rPr>
            </w:pPr>
            <w:r>
              <w:rPr>
                <w:rFonts w:hint="eastAsia" w:ascii="宋体" w:hAnsi="宋体" w:cs="宋体"/>
                <w:kern w:val="0"/>
                <w:sz w:val="20"/>
                <w:szCs w:val="20"/>
              </w:rPr>
              <w:t>　</w:t>
            </w:r>
          </w:p>
        </w:tc>
        <w:tc>
          <w:tcPr>
            <w:tcW w:w="132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事故伤人率</w:t>
            </w:r>
          </w:p>
        </w:tc>
        <w:tc>
          <w:tcPr>
            <w:tcW w:w="94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32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交通责任事故（率)</w:t>
            </w:r>
          </w:p>
        </w:tc>
        <w:tc>
          <w:tcPr>
            <w:tcW w:w="10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6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0"/>
                <w:szCs w:val="20"/>
              </w:rPr>
            </w:pPr>
          </w:p>
        </w:tc>
        <w:tc>
          <w:tcPr>
            <w:tcW w:w="1131"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32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事故死亡率</w:t>
            </w:r>
          </w:p>
        </w:tc>
        <w:tc>
          <w:tcPr>
            <w:tcW w:w="94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32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p>
        </w:tc>
        <w:tc>
          <w:tcPr>
            <w:tcW w:w="10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510" w:hRule="atLeast"/>
          <w:jc w:val="center"/>
        </w:trPr>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经营</w:t>
            </w:r>
            <w:r>
              <w:rPr>
                <w:rFonts w:hint="eastAsia" w:ascii="宋体" w:hAnsi="宋体" w:cs="宋体"/>
                <w:kern w:val="0"/>
                <w:sz w:val="20"/>
                <w:szCs w:val="20"/>
              </w:rPr>
              <w:br w:type="textWrapping"/>
            </w:r>
            <w:r>
              <w:rPr>
                <w:rFonts w:hint="eastAsia" w:ascii="宋体" w:hAnsi="宋体" w:cs="宋体"/>
                <w:kern w:val="0"/>
                <w:sz w:val="20"/>
                <w:szCs w:val="20"/>
              </w:rPr>
              <w:t>行为</w:t>
            </w:r>
          </w:p>
        </w:tc>
        <w:tc>
          <w:tcPr>
            <w:tcW w:w="25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交通违法行为（次）</w:t>
            </w:r>
          </w:p>
        </w:tc>
        <w:tc>
          <w:tcPr>
            <w:tcW w:w="113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32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主要交通违法事项</w:t>
            </w:r>
          </w:p>
        </w:tc>
        <w:tc>
          <w:tcPr>
            <w:tcW w:w="428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25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经营违法行为（次）</w:t>
            </w:r>
          </w:p>
        </w:tc>
        <w:tc>
          <w:tcPr>
            <w:tcW w:w="113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32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主要经营违法事项</w:t>
            </w:r>
          </w:p>
        </w:tc>
        <w:tc>
          <w:tcPr>
            <w:tcW w:w="428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900" w:hRule="atLeast"/>
          <w:jc w:val="center"/>
        </w:trPr>
        <w:tc>
          <w:tcPr>
            <w:tcW w:w="720"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年度经营管理情况小结</w:t>
            </w:r>
          </w:p>
        </w:tc>
        <w:tc>
          <w:tcPr>
            <w:tcW w:w="1280"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运营服务情况</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车容车貌</w:t>
            </w:r>
            <w:r>
              <w:rPr>
                <w:rFonts w:hint="eastAsia" w:ascii="宋体" w:hAnsi="宋体" w:cs="宋体"/>
                <w:kern w:val="0"/>
                <w:sz w:val="20"/>
                <w:szCs w:val="20"/>
              </w:rPr>
              <w:br w:type="textWrapping"/>
            </w:r>
            <w:r>
              <w:rPr>
                <w:rFonts w:hint="eastAsia" w:ascii="宋体" w:hAnsi="宋体" w:cs="宋体"/>
                <w:kern w:val="0"/>
                <w:sz w:val="20"/>
                <w:szCs w:val="20"/>
              </w:rPr>
              <w:t>检查</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795"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nil"/>
            </w:tcBorders>
            <w:vAlign w:val="center"/>
          </w:tcPr>
          <w:p>
            <w:pPr>
              <w:widowControl/>
              <w:jc w:val="left"/>
              <w:rPr>
                <w:rFonts w:ascii="宋体" w:hAnsi="宋体" w:cs="宋体"/>
                <w:kern w:val="0"/>
                <w:sz w:val="20"/>
                <w:szCs w:val="20"/>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服务评价</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855"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nil"/>
            </w:tcBorders>
            <w:vAlign w:val="center"/>
          </w:tcPr>
          <w:p>
            <w:pPr>
              <w:widowControl/>
              <w:jc w:val="left"/>
              <w:rPr>
                <w:rFonts w:ascii="宋体" w:hAnsi="宋体" w:cs="宋体"/>
                <w:kern w:val="0"/>
                <w:sz w:val="20"/>
                <w:szCs w:val="20"/>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乘客投诉</w:t>
            </w:r>
            <w:r>
              <w:rPr>
                <w:rFonts w:hint="eastAsia" w:ascii="宋体" w:hAnsi="宋体" w:cs="宋体"/>
                <w:kern w:val="0"/>
                <w:sz w:val="20"/>
                <w:szCs w:val="20"/>
              </w:rPr>
              <w:br w:type="textWrapping"/>
            </w:r>
            <w:r>
              <w:rPr>
                <w:rFonts w:hint="eastAsia" w:ascii="宋体" w:hAnsi="宋体" w:cs="宋体"/>
                <w:kern w:val="0"/>
                <w:sz w:val="20"/>
                <w:szCs w:val="20"/>
              </w:rPr>
              <w:t>及处理</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780"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nil"/>
            </w:tcBorders>
            <w:vAlign w:val="center"/>
          </w:tcPr>
          <w:p>
            <w:pPr>
              <w:widowControl/>
              <w:jc w:val="left"/>
              <w:rPr>
                <w:rFonts w:ascii="宋体" w:hAnsi="宋体" w:cs="宋体"/>
                <w:kern w:val="0"/>
                <w:sz w:val="20"/>
                <w:szCs w:val="20"/>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新闻媒体</w:t>
            </w:r>
            <w:r>
              <w:rPr>
                <w:rFonts w:hint="eastAsia" w:ascii="宋体" w:hAnsi="宋体" w:cs="宋体"/>
                <w:kern w:val="0"/>
                <w:sz w:val="20"/>
                <w:szCs w:val="20"/>
              </w:rPr>
              <w:br w:type="textWrapping"/>
            </w:r>
            <w:r>
              <w:rPr>
                <w:rFonts w:hint="eastAsia" w:ascii="宋体" w:hAnsi="宋体" w:cs="宋体"/>
                <w:kern w:val="0"/>
                <w:sz w:val="20"/>
                <w:szCs w:val="20"/>
              </w:rPr>
              <w:t>曝光</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1309"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社会责任情况</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维护行业稳定</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690"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节能减排</w:t>
            </w:r>
            <w:r>
              <w:rPr>
                <w:rFonts w:hint="eastAsia" w:ascii="宋体" w:hAnsi="宋体" w:cs="宋体"/>
                <w:kern w:val="0"/>
                <w:sz w:val="20"/>
                <w:szCs w:val="20"/>
              </w:rPr>
              <w:br w:type="textWrapping"/>
            </w:r>
            <w:r>
              <w:rPr>
                <w:rFonts w:hint="eastAsia" w:ascii="宋体" w:hAnsi="宋体" w:cs="宋体"/>
                <w:kern w:val="0"/>
                <w:sz w:val="20"/>
                <w:szCs w:val="20"/>
              </w:rPr>
              <w:t>与环保</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705" w:hRule="atLeast"/>
          <w:jc w:val="center"/>
        </w:trPr>
        <w:tc>
          <w:tcPr>
            <w:tcW w:w="7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加分项目</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政府及部门表彰奖励情况</w:t>
            </w:r>
          </w:p>
        </w:tc>
        <w:tc>
          <w:tcPr>
            <w:tcW w:w="8000" w:type="dxa"/>
            <w:gridSpan w:val="9"/>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705" w:hRule="atLeast"/>
          <w:jc w:val="center"/>
        </w:trPr>
        <w:tc>
          <w:tcPr>
            <w:tcW w:w="72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社会公益活动情况</w:t>
            </w:r>
          </w:p>
        </w:tc>
        <w:tc>
          <w:tcPr>
            <w:tcW w:w="8000" w:type="dxa"/>
            <w:gridSpan w:val="9"/>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630" w:hRule="atLeast"/>
          <w:jc w:val="center"/>
        </w:trPr>
        <w:tc>
          <w:tcPr>
            <w:tcW w:w="72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新能源出租汽车使用情况</w:t>
            </w:r>
          </w:p>
        </w:tc>
        <w:tc>
          <w:tcPr>
            <w:tcW w:w="8000" w:type="dxa"/>
            <w:gridSpan w:val="9"/>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1650"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申请  单位  意见</w:t>
            </w:r>
          </w:p>
        </w:tc>
        <w:tc>
          <w:tcPr>
            <w:tcW w:w="4280" w:type="dxa"/>
            <w:gridSpan w:val="5"/>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xml:space="preserve">            （公章）</w:t>
            </w:r>
            <w:r>
              <w:rPr>
                <w:rFonts w:hint="eastAsia" w:ascii="宋体" w:hAnsi="宋体" w:cs="宋体"/>
                <w:kern w:val="0"/>
                <w:sz w:val="20"/>
                <w:szCs w:val="20"/>
              </w:rPr>
              <w:br w:type="textWrapping"/>
            </w:r>
            <w:r>
              <w:rPr>
                <w:rFonts w:hint="eastAsia" w:ascii="宋体" w:hAnsi="宋体" w:cs="宋体"/>
                <w:kern w:val="0"/>
                <w:sz w:val="20"/>
                <w:szCs w:val="20"/>
              </w:rPr>
              <w:t xml:space="preserve">                      年   月   日</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服务质量信誉考核机构意见</w:t>
            </w:r>
          </w:p>
        </w:tc>
        <w:tc>
          <w:tcPr>
            <w:tcW w:w="4281" w:type="dxa"/>
            <w:gridSpan w:val="4"/>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xml:space="preserve">              （公章）</w:t>
            </w:r>
            <w:r>
              <w:rPr>
                <w:rFonts w:hint="eastAsia" w:ascii="宋体" w:hAnsi="宋体" w:cs="宋体"/>
                <w:kern w:val="0"/>
                <w:sz w:val="20"/>
                <w:szCs w:val="20"/>
              </w:rPr>
              <w:br w:type="textWrapping"/>
            </w:r>
            <w:r>
              <w:rPr>
                <w:rFonts w:hint="eastAsia" w:ascii="宋体" w:hAnsi="宋体" w:cs="宋体"/>
                <w:kern w:val="0"/>
                <w:sz w:val="20"/>
                <w:szCs w:val="20"/>
              </w:rPr>
              <w:t xml:space="preserve">                    年   月   日</w:t>
            </w:r>
          </w:p>
        </w:tc>
      </w:tr>
    </w:tbl>
    <w:p>
      <w:pPr>
        <w:spacing w:line="360" w:lineRule="auto"/>
        <w:rPr>
          <w:rFonts w:ascii="黑体" w:hAnsi="黑体" w:eastAsia="黑体" w:cs="宋体"/>
          <w:bCs/>
          <w:spacing w:val="4"/>
          <w:sz w:val="32"/>
          <w:szCs w:val="32"/>
        </w:rPr>
      </w:pPr>
    </w:p>
    <w:p>
      <w:pPr>
        <w:spacing w:line="360" w:lineRule="auto"/>
        <w:jc w:val="center"/>
        <w:rPr>
          <w:b/>
          <w:szCs w:val="21"/>
        </w:rPr>
      </w:pPr>
    </w:p>
    <w:p>
      <w:pPr>
        <w:spacing w:line="360" w:lineRule="auto"/>
        <w:ind w:firstLine="315" w:firstLineChars="150"/>
        <w:jc w:val="left"/>
      </w:pPr>
    </w:p>
    <w:p>
      <w:pPr>
        <w:spacing w:line="360" w:lineRule="auto"/>
      </w:pPr>
    </w:p>
    <w:p>
      <w:pPr>
        <w:spacing w:line="360" w:lineRule="auto"/>
        <w:ind w:firstLine="1680" w:firstLineChars="800"/>
        <w:rPr>
          <w:rFonts w:ascii="黑体" w:hAnsi="黑体" w:eastAsia="黑体"/>
        </w:rPr>
      </w:pPr>
      <w:r>
        <w:rPr>
          <w:rFonts w:hint="eastAsia" w:ascii="黑体" w:hAnsi="黑体" w:eastAsia="黑体"/>
        </w:rPr>
        <w:t>附件2：</w:t>
      </w:r>
      <w:r>
        <w:fldChar w:fldCharType="begin"/>
      </w:r>
      <w:r>
        <w:instrText xml:space="preserve"> HYPERLINK "http://59.207.104.2:8060/smp/asmp/jsp/service/service_edit.jsp?unid=FED00046720D98160563AA159532A20E&amp;parentunid=undefined&amp;deptunid=001003014006008003029&amp;savelogo=1&amp;dialogId=2E43A79F6428539CDCB3501D91AED5D1" </w:instrText>
      </w:r>
      <w:r>
        <w:fldChar w:fldCharType="separate"/>
      </w:r>
      <w:r>
        <w:rPr>
          <w:rFonts w:ascii="黑体" w:hAnsi="黑体" w:eastAsia="黑体"/>
        </w:rPr>
        <w:t>出租汽车服务质量信誉考核申请表</w:t>
      </w:r>
      <w:r>
        <w:rPr>
          <w:rFonts w:ascii="黑体" w:hAnsi="黑体" w:eastAsia="黑体"/>
        </w:rPr>
        <w:fldChar w:fldCharType="end"/>
      </w:r>
      <w:r>
        <w:rPr>
          <w:rFonts w:hint="eastAsia" w:ascii="黑体" w:hAnsi="黑体" w:eastAsia="黑体"/>
        </w:rPr>
        <w:t>示范文本</w:t>
      </w:r>
    </w:p>
    <w:p>
      <w:pPr>
        <w:jc w:val="left"/>
        <w:rPr>
          <w:rFonts w:ascii="黑体" w:eastAsia="黑体"/>
          <w:sz w:val="32"/>
          <w:szCs w:val="32"/>
        </w:rPr>
      </w:pPr>
      <w:r>
        <w:rPr>
          <w:rFonts w:hint="eastAsia" w:ascii="黑体" w:eastAsia="黑体"/>
          <w:sz w:val="32"/>
          <w:szCs w:val="32"/>
        </w:rPr>
        <w:t>附件：48-2</w:t>
      </w:r>
    </w:p>
    <w:tbl>
      <w:tblPr>
        <w:tblStyle w:val="9"/>
        <w:tblW w:w="10000" w:type="dxa"/>
        <w:jc w:val="center"/>
        <w:tblLayout w:type="autofit"/>
        <w:tblCellMar>
          <w:top w:w="0" w:type="dxa"/>
          <w:left w:w="108" w:type="dxa"/>
          <w:bottom w:w="0" w:type="dxa"/>
          <w:right w:w="108" w:type="dxa"/>
        </w:tblCellMar>
      </w:tblPr>
      <w:tblGrid>
        <w:gridCol w:w="720"/>
        <w:gridCol w:w="1280"/>
        <w:gridCol w:w="1260"/>
        <w:gridCol w:w="832"/>
        <w:gridCol w:w="299"/>
        <w:gridCol w:w="609"/>
        <w:gridCol w:w="719"/>
        <w:gridCol w:w="941"/>
        <w:gridCol w:w="1280"/>
        <w:gridCol w:w="1040"/>
        <w:gridCol w:w="1020"/>
      </w:tblGrid>
      <w:tr>
        <w:tblPrEx>
          <w:tblCellMar>
            <w:top w:w="0" w:type="dxa"/>
            <w:left w:w="108" w:type="dxa"/>
            <w:bottom w:w="0" w:type="dxa"/>
            <w:right w:w="108" w:type="dxa"/>
          </w:tblCellMar>
        </w:tblPrEx>
        <w:trPr>
          <w:trHeight w:val="780" w:hRule="atLeast"/>
          <w:jc w:val="center"/>
        </w:trPr>
        <w:tc>
          <w:tcPr>
            <w:tcW w:w="10000" w:type="dxa"/>
            <w:gridSpan w:val="11"/>
            <w:tcBorders>
              <w:top w:val="nil"/>
              <w:left w:val="nil"/>
              <w:bottom w:val="nil"/>
              <w:right w:val="nil"/>
            </w:tcBorders>
            <w:shd w:val="clear" w:color="auto" w:fill="auto"/>
            <w:vAlign w:val="center"/>
          </w:tcPr>
          <w:p>
            <w:pPr>
              <w:widowControl/>
              <w:jc w:val="center"/>
              <w:rPr>
                <w:rFonts w:ascii="宋体" w:hAnsi="宋体" w:cs="宋体"/>
                <w:bCs/>
                <w:kern w:val="0"/>
                <w:sz w:val="32"/>
                <w:szCs w:val="32"/>
              </w:rPr>
            </w:pPr>
            <w:r>
              <w:rPr>
                <w:rFonts w:hint="eastAsia" w:ascii="宋体" w:hAnsi="宋体" w:cs="宋体"/>
                <w:bCs/>
                <w:kern w:val="0"/>
                <w:sz w:val="32"/>
                <w:szCs w:val="32"/>
              </w:rPr>
              <w:t>出租汽车服务质量信誉考核申请表</w:t>
            </w:r>
          </w:p>
        </w:tc>
      </w:tr>
      <w:tr>
        <w:tblPrEx>
          <w:tblCellMar>
            <w:top w:w="0" w:type="dxa"/>
            <w:left w:w="108" w:type="dxa"/>
            <w:bottom w:w="0" w:type="dxa"/>
            <w:right w:w="108" w:type="dxa"/>
          </w:tblCellMar>
        </w:tblPrEx>
        <w:trPr>
          <w:trHeight w:val="405" w:hRule="atLeast"/>
          <w:jc w:val="center"/>
        </w:trPr>
        <w:tc>
          <w:tcPr>
            <w:tcW w:w="5719" w:type="dxa"/>
            <w:gridSpan w:val="7"/>
            <w:tcBorders>
              <w:top w:val="nil"/>
              <w:left w:val="nil"/>
              <w:bottom w:val="single" w:color="auto" w:sz="4" w:space="0"/>
              <w:right w:val="nil"/>
            </w:tcBorders>
            <w:shd w:val="clear" w:color="auto" w:fill="auto"/>
            <w:vAlign w:val="center"/>
          </w:tcPr>
          <w:p>
            <w:pPr>
              <w:widowControl/>
              <w:jc w:val="left"/>
              <w:rPr>
                <w:rFonts w:ascii="宋体" w:hAnsi="宋体" w:cs="宋体"/>
                <w:kern w:val="0"/>
                <w:sz w:val="22"/>
              </w:rPr>
            </w:pPr>
            <w:r>
              <w:rPr>
                <w:rFonts w:hint="eastAsia" w:ascii="宋体" w:hAnsi="宋体" w:cs="宋体"/>
                <w:kern w:val="0"/>
                <w:sz w:val="22"/>
              </w:rPr>
              <w:t xml:space="preserve"> 考核年度:</w:t>
            </w:r>
          </w:p>
        </w:tc>
        <w:tc>
          <w:tcPr>
            <w:tcW w:w="4281" w:type="dxa"/>
            <w:gridSpan w:val="4"/>
            <w:tcBorders>
              <w:top w:val="nil"/>
              <w:left w:val="nil"/>
              <w:bottom w:val="single" w:color="auto" w:sz="4" w:space="0"/>
              <w:right w:val="nil"/>
            </w:tcBorders>
            <w:shd w:val="clear" w:color="auto" w:fill="auto"/>
            <w:vAlign w:val="center"/>
          </w:tcPr>
          <w:p>
            <w:pPr>
              <w:widowControl/>
              <w:jc w:val="right"/>
              <w:rPr>
                <w:rFonts w:ascii="宋体" w:hAnsi="宋体" w:cs="宋体"/>
                <w:kern w:val="0"/>
                <w:sz w:val="22"/>
              </w:rPr>
            </w:pPr>
            <w:r>
              <w:rPr>
                <w:rFonts w:hint="eastAsia" w:ascii="宋体" w:hAnsi="宋体" w:cs="宋体"/>
                <w:kern w:val="0"/>
                <w:sz w:val="22"/>
              </w:rPr>
              <w:t>填表日期： 20**年09月 25日</w:t>
            </w:r>
          </w:p>
        </w:tc>
      </w:tr>
      <w:tr>
        <w:tblPrEx>
          <w:tblCellMar>
            <w:top w:w="0" w:type="dxa"/>
            <w:left w:w="108" w:type="dxa"/>
            <w:bottom w:w="0" w:type="dxa"/>
            <w:right w:w="108" w:type="dxa"/>
          </w:tblCellMar>
        </w:tblPrEx>
        <w:trPr>
          <w:trHeight w:val="690" w:hRule="atLeast"/>
          <w:jc w:val="center"/>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  基本  情况</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企业名称</w:t>
            </w:r>
          </w:p>
        </w:tc>
        <w:tc>
          <w:tcPr>
            <w:tcW w:w="466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****出租汽车有限公司　</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法定代表人（负责人）</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单位地址</w:t>
            </w:r>
          </w:p>
        </w:tc>
        <w:tc>
          <w:tcPr>
            <w:tcW w:w="466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河南省平顶山市*******</w:t>
            </w:r>
          </w:p>
        </w:tc>
        <w:tc>
          <w:tcPr>
            <w:tcW w:w="1280" w:type="dxa"/>
            <w:tcBorders>
              <w:top w:val="nil"/>
              <w:left w:val="nil"/>
              <w:bottom w:val="nil"/>
              <w:right w:val="nil"/>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联系电话</w:t>
            </w:r>
          </w:p>
        </w:tc>
        <w:tc>
          <w:tcPr>
            <w:tcW w:w="20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13888888888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企业类型</w:t>
            </w:r>
          </w:p>
        </w:tc>
        <w:tc>
          <w:tcPr>
            <w:tcW w:w="209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有限公司</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出租车总数</w:t>
            </w:r>
          </w:p>
        </w:tc>
        <w:tc>
          <w:tcPr>
            <w:tcW w:w="94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200       </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成立时间</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2018/9/9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经营场所 (㎡) </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 办公面积</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300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学习会议场地</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80</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停车面积</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120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驾驶员休息室</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60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机构设置</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业务室</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会议室</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财务室</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经理办公室</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证件管理</w:t>
            </w:r>
          </w:p>
        </w:tc>
        <w:tc>
          <w:tcPr>
            <w:tcW w:w="209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经营许可证编号</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200120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营业执照注册号</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8585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收费许可证编号</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85146584　</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税务登记证编号</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21445135457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经营管理 人员情况 </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总人数</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245</w:t>
            </w:r>
          </w:p>
        </w:tc>
        <w:tc>
          <w:tcPr>
            <w:tcW w:w="222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初级及以上职称人员</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35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持管理资格证人员</w:t>
            </w:r>
          </w:p>
        </w:tc>
        <w:tc>
          <w:tcPr>
            <w:tcW w:w="1627"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5</w:t>
            </w:r>
          </w:p>
        </w:tc>
        <w:tc>
          <w:tcPr>
            <w:tcW w:w="222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其他人员</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　</w:t>
            </w:r>
          </w:p>
        </w:tc>
      </w:tr>
      <w:tr>
        <w:tblPrEx>
          <w:tblCellMar>
            <w:top w:w="0" w:type="dxa"/>
            <w:left w:w="108" w:type="dxa"/>
            <w:bottom w:w="0" w:type="dxa"/>
            <w:right w:w="108" w:type="dxa"/>
          </w:tblCellMar>
        </w:tblPrEx>
        <w:trPr>
          <w:trHeight w:val="510" w:hRule="atLeast"/>
          <w:jc w:val="center"/>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  管理  情况</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管理制度</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安全管理</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财务管理</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学习例会</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驾驶员管理</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企业服务标准</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信誉考核标准</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合同管理</w:t>
            </w: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管理合同</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劳动合同</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09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经营合同</w:t>
            </w:r>
          </w:p>
        </w:tc>
        <w:tc>
          <w:tcPr>
            <w:tcW w:w="16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222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其它合同</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教育培训 </w:t>
            </w:r>
          </w:p>
        </w:tc>
        <w:tc>
          <w:tcPr>
            <w:tcW w:w="466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保 险</w:t>
            </w:r>
          </w:p>
        </w:tc>
        <w:tc>
          <w:tcPr>
            <w:tcW w:w="206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企业文化</w:t>
            </w:r>
          </w:p>
        </w:tc>
        <w:tc>
          <w:tcPr>
            <w:tcW w:w="4660" w:type="dxa"/>
            <w:gridSpan w:val="6"/>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2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信息化建设</w:t>
            </w:r>
          </w:p>
        </w:tc>
        <w:tc>
          <w:tcPr>
            <w:tcW w:w="206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25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服务质量信誉考核档案</w:t>
            </w:r>
          </w:p>
        </w:tc>
        <w:tc>
          <w:tcPr>
            <w:tcW w:w="832"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企业</w:t>
            </w:r>
          </w:p>
          <w:p>
            <w:pPr>
              <w:widowControl/>
              <w:jc w:val="center"/>
              <w:rPr>
                <w:rFonts w:ascii="宋体" w:hAnsi="宋体" w:cs="宋体"/>
                <w:kern w:val="0"/>
                <w:sz w:val="20"/>
                <w:szCs w:val="20"/>
              </w:rPr>
            </w:pPr>
            <w:r>
              <w:rPr>
                <w:rFonts w:hint="eastAsia" w:ascii="宋体" w:hAnsi="宋体" w:cs="宋体"/>
                <w:kern w:val="0"/>
                <w:sz w:val="20"/>
                <w:szCs w:val="20"/>
              </w:rPr>
              <w:t>档案</w:t>
            </w:r>
          </w:p>
        </w:tc>
        <w:tc>
          <w:tcPr>
            <w:tcW w:w="16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41"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驾驶员档案</w:t>
            </w:r>
          </w:p>
        </w:tc>
        <w:tc>
          <w:tcPr>
            <w:tcW w:w="12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040" w:type="dxa"/>
            <w:tcBorders>
              <w:top w:val="nil"/>
              <w:left w:val="nil"/>
              <w:bottom w:val="single" w:color="auto"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车辆档案</w:t>
            </w:r>
          </w:p>
        </w:tc>
        <w:tc>
          <w:tcPr>
            <w:tcW w:w="10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年度总结</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459"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抢险救灾应急预案</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工作计划</w:t>
            </w:r>
          </w:p>
        </w:tc>
        <w:tc>
          <w:tcPr>
            <w:tcW w:w="20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r>
      <w:tr>
        <w:tblPrEx>
          <w:tblCellMar>
            <w:top w:w="0" w:type="dxa"/>
            <w:left w:w="108" w:type="dxa"/>
            <w:bottom w:w="0" w:type="dxa"/>
            <w:right w:w="108" w:type="dxa"/>
          </w:tblCellMar>
        </w:tblPrEx>
        <w:trPr>
          <w:trHeight w:val="705" w:hRule="atLeast"/>
          <w:jc w:val="center"/>
        </w:trPr>
        <w:tc>
          <w:tcPr>
            <w:tcW w:w="7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安全   运营  </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安全责任制度落实情况</w:t>
            </w:r>
          </w:p>
        </w:tc>
        <w:tc>
          <w:tcPr>
            <w:tcW w:w="8000" w:type="dxa"/>
            <w:gridSpan w:val="9"/>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此项对公司安全责任制落实情况做简单论述　</w:t>
            </w:r>
          </w:p>
        </w:tc>
      </w:tr>
      <w:tr>
        <w:tblPrEx>
          <w:tblCellMar>
            <w:top w:w="0" w:type="dxa"/>
            <w:left w:w="108" w:type="dxa"/>
            <w:bottom w:w="0" w:type="dxa"/>
            <w:right w:w="108" w:type="dxa"/>
          </w:tblCellMar>
        </w:tblPrEx>
        <w:trPr>
          <w:trHeight w:val="234" w:hRule="atLeast"/>
          <w:jc w:val="center"/>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交通责任  事故情况</w:t>
            </w:r>
          </w:p>
        </w:tc>
        <w:tc>
          <w:tcPr>
            <w:tcW w:w="1260"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发生事故（起）</w:t>
            </w:r>
          </w:p>
        </w:tc>
        <w:tc>
          <w:tcPr>
            <w:tcW w:w="1131" w:type="dxa"/>
            <w:gridSpan w:val="2"/>
            <w:vMerge w:val="restart"/>
            <w:tcBorders>
              <w:top w:val="nil"/>
              <w:left w:val="single" w:color="auto" w:sz="4" w:space="0"/>
              <w:bottom w:val="single" w:color="000000" w:sz="4" w:space="0"/>
              <w:right w:val="single" w:color="auto" w:sz="4" w:space="0"/>
            </w:tcBorders>
            <w:shd w:val="clear" w:color="auto" w:fill="auto"/>
            <w:vAlign w:val="bottom"/>
          </w:tcPr>
          <w:p>
            <w:pPr>
              <w:widowControl/>
              <w:jc w:val="left"/>
              <w:rPr>
                <w:rFonts w:ascii="宋体" w:hAnsi="宋体" w:cs="宋体"/>
                <w:kern w:val="0"/>
                <w:sz w:val="20"/>
                <w:szCs w:val="20"/>
              </w:rPr>
            </w:pPr>
            <w:r>
              <w:rPr>
                <w:rFonts w:hint="eastAsia" w:ascii="宋体" w:hAnsi="宋体" w:cs="宋体"/>
                <w:kern w:val="0"/>
                <w:sz w:val="20"/>
                <w:szCs w:val="20"/>
              </w:rPr>
              <w:t>　**</w:t>
            </w:r>
          </w:p>
        </w:tc>
        <w:tc>
          <w:tcPr>
            <w:tcW w:w="132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事故伤人率</w:t>
            </w:r>
          </w:p>
        </w:tc>
        <w:tc>
          <w:tcPr>
            <w:tcW w:w="94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32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交通责任事故（率)</w:t>
            </w:r>
          </w:p>
        </w:tc>
        <w:tc>
          <w:tcPr>
            <w:tcW w:w="10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60"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20"/>
                <w:szCs w:val="20"/>
              </w:rPr>
            </w:pPr>
          </w:p>
        </w:tc>
        <w:tc>
          <w:tcPr>
            <w:tcW w:w="1131"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32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事故死亡率</w:t>
            </w:r>
          </w:p>
        </w:tc>
        <w:tc>
          <w:tcPr>
            <w:tcW w:w="94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2320"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p>
        </w:tc>
        <w:tc>
          <w:tcPr>
            <w:tcW w:w="10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510" w:hRule="atLeast"/>
          <w:jc w:val="center"/>
        </w:trPr>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经营</w:t>
            </w:r>
            <w:r>
              <w:rPr>
                <w:rFonts w:hint="eastAsia" w:ascii="宋体" w:hAnsi="宋体" w:cs="宋体"/>
                <w:kern w:val="0"/>
                <w:sz w:val="20"/>
                <w:szCs w:val="20"/>
              </w:rPr>
              <w:br w:type="textWrapping"/>
            </w:r>
            <w:r>
              <w:rPr>
                <w:rFonts w:hint="eastAsia" w:ascii="宋体" w:hAnsi="宋体" w:cs="宋体"/>
                <w:kern w:val="0"/>
                <w:sz w:val="20"/>
                <w:szCs w:val="20"/>
              </w:rPr>
              <w:t>行为</w:t>
            </w:r>
          </w:p>
        </w:tc>
        <w:tc>
          <w:tcPr>
            <w:tcW w:w="25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交通违法行为（次）</w:t>
            </w:r>
          </w:p>
        </w:tc>
        <w:tc>
          <w:tcPr>
            <w:tcW w:w="113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32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主要交通违法事项</w:t>
            </w:r>
          </w:p>
        </w:tc>
        <w:tc>
          <w:tcPr>
            <w:tcW w:w="428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主要交通违法事项简要论述　</w:t>
            </w:r>
          </w:p>
        </w:tc>
      </w:tr>
      <w:tr>
        <w:tblPrEx>
          <w:tblCellMar>
            <w:top w:w="0" w:type="dxa"/>
            <w:left w:w="108" w:type="dxa"/>
            <w:bottom w:w="0" w:type="dxa"/>
            <w:right w:w="108" w:type="dxa"/>
          </w:tblCellMar>
        </w:tblPrEx>
        <w:trPr>
          <w:trHeight w:val="510" w:hRule="atLeast"/>
          <w:jc w:val="center"/>
        </w:trPr>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25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经营违法行为（次）</w:t>
            </w:r>
          </w:p>
        </w:tc>
        <w:tc>
          <w:tcPr>
            <w:tcW w:w="113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32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主要经营违法事项</w:t>
            </w:r>
          </w:p>
        </w:tc>
        <w:tc>
          <w:tcPr>
            <w:tcW w:w="428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主要交通违法事项简要论述　　</w:t>
            </w:r>
          </w:p>
        </w:tc>
      </w:tr>
      <w:tr>
        <w:tblPrEx>
          <w:tblCellMar>
            <w:top w:w="0" w:type="dxa"/>
            <w:left w:w="108" w:type="dxa"/>
            <w:bottom w:w="0" w:type="dxa"/>
            <w:right w:w="108" w:type="dxa"/>
          </w:tblCellMar>
        </w:tblPrEx>
        <w:trPr>
          <w:trHeight w:val="900" w:hRule="atLeast"/>
          <w:jc w:val="center"/>
        </w:trPr>
        <w:tc>
          <w:tcPr>
            <w:tcW w:w="720"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年度经营管理情况小结</w:t>
            </w:r>
          </w:p>
        </w:tc>
        <w:tc>
          <w:tcPr>
            <w:tcW w:w="1280"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运营服务情况</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车容车貌</w:t>
            </w:r>
            <w:r>
              <w:rPr>
                <w:rFonts w:hint="eastAsia" w:ascii="宋体" w:hAnsi="宋体" w:cs="宋体"/>
                <w:kern w:val="0"/>
                <w:sz w:val="20"/>
                <w:szCs w:val="20"/>
              </w:rPr>
              <w:br w:type="textWrapping"/>
            </w:r>
            <w:r>
              <w:rPr>
                <w:rFonts w:hint="eastAsia" w:ascii="宋体" w:hAnsi="宋体" w:cs="宋体"/>
                <w:kern w:val="0"/>
                <w:sz w:val="20"/>
                <w:szCs w:val="20"/>
              </w:rPr>
              <w:t>检查</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795"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nil"/>
            </w:tcBorders>
            <w:vAlign w:val="center"/>
          </w:tcPr>
          <w:p>
            <w:pPr>
              <w:widowControl/>
              <w:jc w:val="left"/>
              <w:rPr>
                <w:rFonts w:ascii="宋体" w:hAnsi="宋体" w:cs="宋体"/>
                <w:kern w:val="0"/>
                <w:sz w:val="20"/>
                <w:szCs w:val="20"/>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服务评价</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855"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nil"/>
            </w:tcBorders>
            <w:vAlign w:val="center"/>
          </w:tcPr>
          <w:p>
            <w:pPr>
              <w:widowControl/>
              <w:jc w:val="left"/>
              <w:rPr>
                <w:rFonts w:ascii="宋体" w:hAnsi="宋体" w:cs="宋体"/>
                <w:kern w:val="0"/>
                <w:sz w:val="20"/>
                <w:szCs w:val="20"/>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乘客投诉</w:t>
            </w:r>
            <w:r>
              <w:rPr>
                <w:rFonts w:hint="eastAsia" w:ascii="宋体" w:hAnsi="宋体" w:cs="宋体"/>
                <w:kern w:val="0"/>
                <w:sz w:val="20"/>
                <w:szCs w:val="20"/>
              </w:rPr>
              <w:br w:type="textWrapping"/>
            </w:r>
            <w:r>
              <w:rPr>
                <w:rFonts w:hint="eastAsia" w:ascii="宋体" w:hAnsi="宋体" w:cs="宋体"/>
                <w:kern w:val="0"/>
                <w:sz w:val="20"/>
                <w:szCs w:val="20"/>
              </w:rPr>
              <w:t>及处理</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780"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nil"/>
            </w:tcBorders>
            <w:vAlign w:val="center"/>
          </w:tcPr>
          <w:p>
            <w:pPr>
              <w:widowControl/>
              <w:jc w:val="left"/>
              <w:rPr>
                <w:rFonts w:ascii="宋体" w:hAnsi="宋体" w:cs="宋体"/>
                <w:kern w:val="0"/>
                <w:sz w:val="20"/>
                <w:szCs w:val="20"/>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新闻媒体</w:t>
            </w:r>
            <w:r>
              <w:rPr>
                <w:rFonts w:hint="eastAsia" w:ascii="宋体" w:hAnsi="宋体" w:cs="宋体"/>
                <w:kern w:val="0"/>
                <w:sz w:val="20"/>
                <w:szCs w:val="20"/>
              </w:rPr>
              <w:br w:type="textWrapping"/>
            </w:r>
            <w:r>
              <w:rPr>
                <w:rFonts w:hint="eastAsia" w:ascii="宋体" w:hAnsi="宋体" w:cs="宋体"/>
                <w:kern w:val="0"/>
                <w:sz w:val="20"/>
                <w:szCs w:val="20"/>
              </w:rPr>
              <w:t>曝光</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1309"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社会责任情况</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维护行业稳定</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690" w:hRule="atLeast"/>
          <w:jc w:val="center"/>
        </w:trPr>
        <w:tc>
          <w:tcPr>
            <w:tcW w:w="720" w:type="dxa"/>
            <w:vMerge w:val="continue"/>
            <w:tcBorders>
              <w:top w:val="nil"/>
              <w:left w:val="single" w:color="auto" w:sz="4" w:space="0"/>
              <w:bottom w:val="nil"/>
              <w:right w:val="single" w:color="auto" w:sz="4" w:space="0"/>
            </w:tcBorders>
            <w:vAlign w:val="center"/>
          </w:tcPr>
          <w:p>
            <w:pPr>
              <w:widowControl/>
              <w:jc w:val="left"/>
              <w:rPr>
                <w:rFonts w:ascii="宋体" w:hAnsi="宋体" w:cs="宋体"/>
                <w:kern w:val="0"/>
                <w:sz w:val="20"/>
                <w:szCs w:val="20"/>
              </w:rPr>
            </w:pPr>
          </w:p>
        </w:tc>
        <w:tc>
          <w:tcPr>
            <w:tcW w:w="12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节能减排</w:t>
            </w:r>
            <w:r>
              <w:rPr>
                <w:rFonts w:hint="eastAsia" w:ascii="宋体" w:hAnsi="宋体" w:cs="宋体"/>
                <w:kern w:val="0"/>
                <w:sz w:val="20"/>
                <w:szCs w:val="20"/>
              </w:rPr>
              <w:br w:type="textWrapping"/>
            </w:r>
            <w:r>
              <w:rPr>
                <w:rFonts w:hint="eastAsia" w:ascii="宋体" w:hAnsi="宋体" w:cs="宋体"/>
                <w:kern w:val="0"/>
                <w:sz w:val="20"/>
                <w:szCs w:val="20"/>
              </w:rPr>
              <w:t>与环保</w:t>
            </w:r>
          </w:p>
        </w:tc>
        <w:tc>
          <w:tcPr>
            <w:tcW w:w="6740" w:type="dxa"/>
            <w:gridSpan w:val="8"/>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705" w:hRule="atLeast"/>
          <w:jc w:val="center"/>
        </w:trPr>
        <w:tc>
          <w:tcPr>
            <w:tcW w:w="7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加分项目</w:t>
            </w: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政府及部门表彰奖励情况</w:t>
            </w:r>
          </w:p>
        </w:tc>
        <w:tc>
          <w:tcPr>
            <w:tcW w:w="8000" w:type="dxa"/>
            <w:gridSpan w:val="9"/>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705" w:hRule="atLeast"/>
          <w:jc w:val="center"/>
        </w:trPr>
        <w:tc>
          <w:tcPr>
            <w:tcW w:w="72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社会公益活动情况</w:t>
            </w:r>
          </w:p>
        </w:tc>
        <w:tc>
          <w:tcPr>
            <w:tcW w:w="8000" w:type="dxa"/>
            <w:gridSpan w:val="9"/>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630" w:hRule="atLeast"/>
          <w:jc w:val="center"/>
        </w:trPr>
        <w:tc>
          <w:tcPr>
            <w:tcW w:w="72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kern w:val="0"/>
                <w:sz w:val="20"/>
                <w:szCs w:val="20"/>
              </w:rPr>
            </w:pPr>
          </w:p>
        </w:tc>
        <w:tc>
          <w:tcPr>
            <w:tcW w:w="12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新能源出租汽车使用情况</w:t>
            </w:r>
          </w:p>
        </w:tc>
        <w:tc>
          <w:tcPr>
            <w:tcW w:w="8000" w:type="dxa"/>
            <w:gridSpan w:val="9"/>
            <w:tcBorders>
              <w:top w:val="single" w:color="auto" w:sz="4" w:space="0"/>
              <w:left w:val="nil"/>
              <w:bottom w:val="single" w:color="auto" w:sz="4" w:space="0"/>
              <w:right w:val="single" w:color="000000"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　公司对检查情况做简要论述</w:t>
            </w:r>
          </w:p>
        </w:tc>
      </w:tr>
      <w:tr>
        <w:tblPrEx>
          <w:tblCellMar>
            <w:top w:w="0" w:type="dxa"/>
            <w:left w:w="108" w:type="dxa"/>
            <w:bottom w:w="0" w:type="dxa"/>
            <w:right w:w="108" w:type="dxa"/>
          </w:tblCellMar>
        </w:tblPrEx>
        <w:trPr>
          <w:trHeight w:val="4189"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申请  单位  意见</w:t>
            </w:r>
          </w:p>
        </w:tc>
        <w:tc>
          <w:tcPr>
            <w:tcW w:w="4280" w:type="dxa"/>
            <w:gridSpan w:val="5"/>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xml:space="preserve">            （公章）</w:t>
            </w:r>
            <w:r>
              <w:rPr>
                <w:rFonts w:hint="eastAsia" w:ascii="宋体" w:hAnsi="宋体" w:cs="宋体"/>
                <w:kern w:val="0"/>
                <w:sz w:val="20"/>
                <w:szCs w:val="20"/>
              </w:rPr>
              <w:br w:type="textWrapping"/>
            </w:r>
            <w:r>
              <w:rPr>
                <w:rFonts w:hint="eastAsia" w:ascii="宋体" w:hAnsi="宋体" w:cs="宋体"/>
                <w:kern w:val="0"/>
                <w:sz w:val="20"/>
                <w:szCs w:val="20"/>
              </w:rPr>
              <w:t xml:space="preserve">                      年   月   日</w:t>
            </w:r>
          </w:p>
        </w:tc>
        <w:tc>
          <w:tcPr>
            <w:tcW w:w="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服务质量信誉考核机构意见</w:t>
            </w:r>
          </w:p>
        </w:tc>
        <w:tc>
          <w:tcPr>
            <w:tcW w:w="4281" w:type="dxa"/>
            <w:gridSpan w:val="4"/>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s="宋体"/>
                <w:kern w:val="0"/>
                <w:sz w:val="20"/>
                <w:szCs w:val="20"/>
              </w:rPr>
            </w:pPr>
            <w:r>
              <w:rPr>
                <w:rFonts w:hint="eastAsia" w:ascii="宋体" w:hAnsi="宋体" w:cs="宋体"/>
                <w:kern w:val="0"/>
                <w:sz w:val="20"/>
                <w:szCs w:val="20"/>
              </w:rPr>
              <w:t xml:space="preserve">              （公章）</w:t>
            </w:r>
            <w:r>
              <w:rPr>
                <w:rFonts w:hint="eastAsia" w:ascii="宋体" w:hAnsi="宋体" w:cs="宋体"/>
                <w:kern w:val="0"/>
                <w:sz w:val="20"/>
                <w:szCs w:val="20"/>
              </w:rPr>
              <w:br w:type="textWrapping"/>
            </w:r>
            <w:r>
              <w:rPr>
                <w:rFonts w:hint="eastAsia" w:ascii="宋体" w:hAnsi="宋体" w:cs="宋体"/>
                <w:kern w:val="0"/>
                <w:sz w:val="20"/>
                <w:szCs w:val="20"/>
              </w:rPr>
              <w:t xml:space="preserve">                    年   月   日</w:t>
            </w:r>
          </w:p>
        </w:tc>
      </w:tr>
    </w:tbl>
    <w:p>
      <w:pPr>
        <w:spacing w:line="360" w:lineRule="auto"/>
        <w:rPr>
          <w:rFonts w:ascii="黑体" w:hAnsi="黑体" w:eastAsia="黑体"/>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spacing w:line="360" w:lineRule="auto"/>
        <w:rPr>
          <w:rFonts w:ascii="黑体" w:hAnsi="黑体" w:eastAsia="黑体"/>
          <w:color w:val="000000"/>
        </w:rPr>
      </w:pPr>
    </w:p>
    <w:p>
      <w:pPr>
        <w:pStyle w:val="14"/>
        <w:spacing w:beforeLines="50" w:afterLines="50"/>
        <w:ind w:firstLine="2100" w:firstLineChars="1000"/>
        <w:jc w:val="left"/>
      </w:pPr>
      <w:r>
        <w:rPr>
          <w:rFonts w:hint="eastAsia"/>
        </w:rPr>
        <w:t xml:space="preserve">         </w:t>
      </w:r>
      <w:r>
        <w:rPr>
          <w:rFonts w:hint="eastAsia" w:ascii="黑体" w:hAnsi="黑体" w:eastAsia="黑体"/>
          <w:szCs w:val="24"/>
        </w:rPr>
        <w:t>附件3：事项流程图</w:t>
      </w:r>
    </w:p>
    <w:p>
      <w:pPr>
        <w:pStyle w:val="14"/>
        <w:ind w:firstLine="0" w:firstLineChars="0"/>
        <w:jc w:val="right"/>
        <w:rPr>
          <w:rFonts w:ascii="黑体" w:hAnsi="Helvetica" w:eastAsia="黑体" w:cs="Helvetica"/>
          <w:color w:val="666666"/>
          <w:sz w:val="28"/>
          <w:szCs w:val="28"/>
        </w:rPr>
      </w:pPr>
    </w:p>
    <w:p>
      <w:pPr>
        <w:pStyle w:val="14"/>
        <w:ind w:right="560" w:firstLine="2380" w:firstLineChars="850"/>
        <w:rPr>
          <w:rFonts w:ascii="黑体" w:hAnsi="Helvetica" w:eastAsia="黑体" w:cs="Helvetica"/>
          <w:color w:val="666666"/>
          <w:sz w:val="28"/>
          <w:szCs w:val="28"/>
        </w:rPr>
      </w:pPr>
      <w:r>
        <w:rPr>
          <w:rFonts w:ascii="黑体" w:hAnsi="Helvetica" w:eastAsia="黑体" w:cs="Helvetica"/>
          <w:color w:val="666666"/>
          <w:sz w:val="28"/>
          <w:szCs w:val="28"/>
        </w:rPr>
        <w:pict>
          <v:shape id="_x0000_i1048" o:spt="75" type="#_x0000_t75" style="height:521.25pt;width:360pt;" filled="f" o:preferrelative="t" stroked="f" coordsize="21600,21600">
            <v:path/>
            <v:fill on="f" focussize="0,0"/>
            <v:stroke on="f" joinstyle="miter"/>
            <v:imagedata r:id="rId9" o:title="流程图"/>
            <o:lock v:ext="edit" aspectratio="t"/>
            <w10:wrap type="none"/>
            <w10:anchorlock/>
          </v:shape>
        </w:pict>
      </w:r>
    </w:p>
    <w:p>
      <w:pPr>
        <w:pStyle w:val="14"/>
        <w:ind w:right="560" w:firstLine="2380" w:firstLineChars="850"/>
        <w:rPr>
          <w:rFonts w:ascii="黑体" w:hAnsi="Helvetica" w:eastAsia="黑体" w:cs="Helvetica"/>
          <w:color w:val="666666"/>
          <w:sz w:val="28"/>
          <w:szCs w:val="28"/>
        </w:rPr>
      </w:pPr>
    </w:p>
    <w:p>
      <w:pPr>
        <w:pStyle w:val="14"/>
        <w:ind w:right="560" w:firstLine="2380" w:firstLineChars="850"/>
        <w:rPr>
          <w:rFonts w:ascii="黑体" w:hAnsi="Helvetica" w:eastAsia="黑体" w:cs="Helvetica"/>
          <w:color w:val="666666"/>
          <w:sz w:val="28"/>
          <w:szCs w:val="28"/>
        </w:rPr>
      </w:pPr>
    </w:p>
    <w:p>
      <w:pPr>
        <w:pStyle w:val="14"/>
        <w:ind w:right="560" w:firstLine="2380" w:firstLineChars="850"/>
        <w:rPr>
          <w:rFonts w:ascii="黑体" w:hAnsi="Helvetica" w:eastAsia="黑体" w:cs="Helvetica"/>
          <w:color w:val="666666"/>
          <w:sz w:val="28"/>
          <w:szCs w:val="28"/>
        </w:rPr>
      </w:pPr>
    </w:p>
    <w:p>
      <w:pPr>
        <w:pStyle w:val="14"/>
        <w:ind w:right="560" w:firstLine="2380" w:firstLineChars="850"/>
        <w:rPr>
          <w:rFonts w:ascii="黑体" w:eastAsia="黑体"/>
          <w:sz w:val="28"/>
          <w:szCs w:val="28"/>
        </w:rPr>
      </w:pPr>
      <w:r>
        <w:rPr>
          <w:rFonts w:hint="eastAsia" w:ascii="黑体" w:hAnsi="Helvetica" w:eastAsia="黑体" w:cs="Helvetica"/>
          <w:color w:val="666666"/>
          <w:sz w:val="28"/>
          <w:szCs w:val="28"/>
        </w:rPr>
        <w:t>FWZN-11410423005487735X400081800200001</w:t>
      </w:r>
    </w:p>
    <w:p>
      <w:pPr>
        <w:pStyle w:val="14"/>
      </w:pPr>
    </w:p>
    <w:p>
      <w:pPr>
        <w:pStyle w:val="14"/>
      </w:pPr>
    </w:p>
    <w:p>
      <w:pPr>
        <w:pStyle w:val="14"/>
      </w:pPr>
    </w:p>
    <w:p>
      <w:pPr>
        <w:pStyle w:val="14"/>
      </w:pPr>
    </w:p>
    <w:p>
      <w:pPr>
        <w:pStyle w:val="14"/>
      </w:pPr>
    </w:p>
    <w:p>
      <w:pPr>
        <w:pStyle w:val="14"/>
        <w:tabs>
          <w:tab w:val="left" w:pos="1605"/>
          <w:tab w:val="clear" w:pos="4201"/>
          <w:tab w:val="clear" w:pos="9298"/>
        </w:tabs>
      </w:pPr>
      <w:r>
        <w:tab/>
      </w:r>
    </w:p>
    <w:p>
      <w:pPr>
        <w:pStyle w:val="14"/>
        <w:tabs>
          <w:tab w:val="left" w:pos="1605"/>
          <w:tab w:val="clear" w:pos="4201"/>
          <w:tab w:val="clear" w:pos="9298"/>
        </w:tabs>
      </w:pPr>
    </w:p>
    <w:p>
      <w:pPr>
        <w:pStyle w:val="14"/>
        <w:ind w:firstLine="2600" w:firstLineChars="500"/>
        <w:rPr>
          <w:rFonts w:ascii="黑体" w:hAnsi="宋体" w:eastAsia="黑体" w:cs="宋体"/>
          <w:bCs/>
          <w:sz w:val="52"/>
          <w:szCs w:val="52"/>
        </w:rPr>
      </w:pPr>
      <w:r>
        <w:rPr>
          <w:rFonts w:hint="eastAsia" w:ascii="黑体" w:hAnsi="宋体" w:eastAsia="黑体" w:cs="宋体"/>
          <w:bCs/>
          <w:sz w:val="52"/>
          <w:szCs w:val="52"/>
        </w:rPr>
        <w:t>鲁山县交通运输局</w:t>
      </w:r>
    </w:p>
    <w:p>
      <w:pPr>
        <w:pStyle w:val="14"/>
        <w:ind w:firstLine="0" w:firstLineChars="0"/>
        <w:jc w:val="center"/>
        <w:rPr>
          <w:rFonts w:ascii="黑体" w:hAnsi="宋体" w:eastAsia="黑体" w:cs="宋体"/>
          <w:bCs/>
          <w:sz w:val="52"/>
          <w:szCs w:val="52"/>
        </w:rPr>
      </w:pPr>
      <w:r>
        <w:rPr>
          <w:rFonts w:hint="eastAsia" w:ascii="黑体" w:hAnsi="宋体" w:eastAsia="黑体" w:cs="宋体"/>
          <w:bCs/>
          <w:sz w:val="52"/>
          <w:szCs w:val="52"/>
        </w:rPr>
        <w:t>对出租汽车经营者和驾驶员先进事迹的表彰和奖励</w:t>
      </w:r>
    </w:p>
    <w:p>
      <w:pPr>
        <w:pStyle w:val="14"/>
        <w:ind w:firstLine="0" w:firstLineChars="0"/>
        <w:jc w:val="center"/>
        <w:rPr>
          <w:rFonts w:ascii="黑体" w:hAnsi="宋体" w:eastAsia="黑体" w:cs="宋体"/>
          <w:bCs/>
          <w:sz w:val="52"/>
          <w:szCs w:val="52"/>
        </w:rPr>
      </w:pPr>
      <w:r>
        <w:rPr>
          <w:rFonts w:hint="eastAsia" w:ascii="黑体" w:hAnsi="宋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ascii="黑体" w:hAnsi="宋体" w:eastAsia="黑体" w:cs="宋体"/>
          <w:bCs/>
          <w:szCs w:val="21"/>
          <w:u w:val="thick"/>
        </w:rPr>
      </w:pPr>
      <w:r>
        <w:rPr>
          <w:rFonts w:hint="eastAsia" w:ascii="黑体" w:hAnsi="宋体" w:eastAsia="黑体" w:cs="宋体"/>
          <w:bCs/>
          <w:sz w:val="28"/>
          <w:szCs w:val="28"/>
          <w:u w:val="thick"/>
        </w:rPr>
        <w:t xml:space="preserve">2019-06-25发布 </w:t>
      </w:r>
      <w:r>
        <w:rPr>
          <w:rFonts w:hint="eastAsia" w:ascii="黑体" w:hAnsi="宋体" w:eastAsia="黑体" w:cs="宋体"/>
          <w:bCs/>
          <w:szCs w:val="21"/>
          <w:u w:val="thick"/>
        </w:rPr>
        <w:t xml:space="preserve">                                        </w:t>
      </w:r>
      <w:r>
        <w:rPr>
          <w:rFonts w:hint="eastAsia" w:ascii="黑体" w:hAnsi="宋体" w:eastAsia="黑体" w:cs="宋体"/>
          <w:bCs/>
          <w:sz w:val="28"/>
          <w:szCs w:val="28"/>
          <w:u w:val="thick"/>
        </w:rPr>
        <w:t>2019-07-05实施</w:t>
      </w:r>
      <w:r>
        <w:rPr>
          <w:rFonts w:hint="eastAsia" w:ascii="黑体" w:hAnsi="宋体" w:eastAsia="黑体" w:cs="宋体"/>
          <w:bCs/>
          <w:szCs w:val="21"/>
          <w:u w:val="thick"/>
        </w:rPr>
        <w:t xml:space="preserve"> </w:t>
      </w:r>
    </w:p>
    <w:p>
      <w:pPr>
        <w:pStyle w:val="14"/>
        <w:spacing w:beforeLines="100"/>
        <w:ind w:firstLine="0" w:firstLineChars="0"/>
        <w:jc w:val="center"/>
        <w:rPr>
          <w:rFonts w:ascii="黑体" w:hAnsi="宋体" w:eastAsia="黑体" w:cs="宋体"/>
          <w:bCs/>
          <w:sz w:val="28"/>
          <w:szCs w:val="28"/>
        </w:rPr>
      </w:pPr>
      <w:r>
        <w:rPr>
          <w:rFonts w:hint="eastAsia" w:ascii="黑体" w:hAnsi="宋体" w:eastAsia="黑体" w:cs="宋体"/>
          <w:bCs/>
          <w:sz w:val="28"/>
          <w:szCs w:val="28"/>
        </w:rPr>
        <w:t>鲁山县交通运输局   发布</w:t>
      </w:r>
    </w:p>
    <w:p>
      <w:pPr>
        <w:pStyle w:val="14"/>
        <w:ind w:firstLine="0" w:firstLineChars="0"/>
        <w:jc w:val="center"/>
        <w:rPr>
          <w:rFonts w:ascii="黑体" w:hAnsi="黑体" w:eastAsia="黑体"/>
          <w:sz w:val="32"/>
          <w:szCs w:val="32"/>
        </w:rPr>
      </w:pPr>
    </w:p>
    <w:p>
      <w:pPr>
        <w:pStyle w:val="14"/>
        <w:ind w:firstLine="0" w:firstLineChars="0"/>
        <w:jc w:val="center"/>
        <w:rPr>
          <w:rFonts w:ascii="黑体" w:hAnsi="黑体" w:eastAsia="黑体"/>
          <w:sz w:val="32"/>
          <w:szCs w:val="32"/>
        </w:rPr>
      </w:pPr>
      <w:r>
        <w:rPr>
          <w:rFonts w:hint="eastAsia" w:ascii="黑体" w:hAnsi="黑体" w:eastAsia="黑体"/>
          <w:sz w:val="32"/>
          <w:szCs w:val="32"/>
        </w:rPr>
        <w:t>对出租汽车经营者和驾驶员先进事迹的表彰和奖励</w:t>
      </w:r>
    </w:p>
    <w:p>
      <w:pPr>
        <w:pStyle w:val="14"/>
        <w:ind w:firstLine="0" w:firstLineChars="0"/>
        <w:jc w:val="center"/>
        <w:rPr>
          <w:rFonts w:ascii="黑体" w:hAnsi="黑体" w:eastAsia="黑体"/>
          <w:sz w:val="32"/>
          <w:szCs w:val="32"/>
        </w:rPr>
      </w:pPr>
      <w:r>
        <w:rPr>
          <w:rFonts w:hint="eastAsia" w:ascii="黑体" w:hAnsi="黑体" w:eastAsia="黑体"/>
          <w:sz w:val="32"/>
          <w:szCs w:val="32"/>
        </w:rPr>
        <w:t>服务指南</w:t>
      </w:r>
    </w:p>
    <w:p>
      <w:pPr>
        <w:pStyle w:val="14"/>
        <w:ind w:firstLine="562"/>
        <w:rPr>
          <w:b/>
          <w:sz w:val="28"/>
          <w:szCs w:val="28"/>
        </w:rPr>
      </w:pPr>
    </w:p>
    <w:p>
      <w:pPr>
        <w:pStyle w:val="14"/>
        <w:ind w:firstLine="0" w:firstLineChars="0"/>
        <w:jc w:val="left"/>
        <w:rPr>
          <w:rFonts w:ascii="黑体" w:hAnsi="宋体" w:eastAsia="黑体" w:cs="宋体"/>
          <w:bCs/>
        </w:rPr>
      </w:pPr>
      <w:r>
        <w:rPr>
          <w:rFonts w:hint="eastAsia" w:ascii="黑体" w:hAnsi="宋体" w:eastAsia="黑体" w:cs="宋体"/>
          <w:bCs/>
        </w:rPr>
        <w:t>一、事项编码</w:t>
      </w:r>
    </w:p>
    <w:p>
      <w:pPr>
        <w:pStyle w:val="14"/>
        <w:ind w:firstLine="0" w:firstLineChars="0"/>
        <w:jc w:val="left"/>
        <w:rPr>
          <w:rFonts w:hAnsi="宋体" w:cs="Helvetica"/>
          <w:color w:val="666666"/>
          <w:szCs w:val="21"/>
        </w:rPr>
      </w:pPr>
      <w:r>
        <w:rPr>
          <w:rFonts w:hAnsi="宋体" w:cs="Helvetica"/>
          <w:color w:val="666666"/>
          <w:szCs w:val="21"/>
        </w:rPr>
        <w:t>11410423005487735X4000818002000</w:t>
      </w:r>
      <w:r>
        <w:rPr>
          <w:rFonts w:hint="eastAsia" w:hAnsi="宋体" w:cs="Helvetica"/>
          <w:color w:val="666666"/>
          <w:szCs w:val="21"/>
        </w:rPr>
        <w:t>01</w:t>
      </w:r>
    </w:p>
    <w:p>
      <w:pPr>
        <w:pStyle w:val="14"/>
        <w:ind w:firstLine="0" w:firstLineChars="0"/>
        <w:jc w:val="left"/>
        <w:rPr>
          <w:rFonts w:ascii="黑体" w:hAnsi="宋体" w:eastAsia="黑体" w:cs="宋体"/>
          <w:bCs/>
        </w:rPr>
      </w:pPr>
      <w:r>
        <w:rPr>
          <w:rFonts w:hint="eastAsia" w:ascii="黑体" w:hAnsi="宋体" w:eastAsia="黑体" w:cs="宋体"/>
          <w:bCs/>
        </w:rPr>
        <w:t>二、适用范围</w:t>
      </w:r>
    </w:p>
    <w:p>
      <w:pPr>
        <w:pStyle w:val="14"/>
        <w:ind w:firstLine="0" w:firstLineChars="0"/>
        <w:jc w:val="left"/>
        <w:rPr>
          <w:rFonts w:hAnsi="宋体" w:cs="Helvetica"/>
          <w:color w:val="666666"/>
          <w:szCs w:val="21"/>
        </w:rPr>
      </w:pPr>
      <w:r>
        <w:rPr>
          <w:rFonts w:hint="eastAsia" w:hAnsi="宋体" w:cs="Helvetica"/>
          <w:color w:val="666666"/>
          <w:szCs w:val="21"/>
        </w:rPr>
        <w:t>鲁山县行政区域内从事出租车行业的个人</w:t>
      </w:r>
    </w:p>
    <w:p>
      <w:pPr>
        <w:pStyle w:val="14"/>
        <w:ind w:firstLine="0" w:firstLineChars="0"/>
        <w:jc w:val="left"/>
        <w:rPr>
          <w:rFonts w:ascii="黑体" w:hAnsi="宋体" w:eastAsia="黑体" w:cs="宋体"/>
          <w:bCs/>
        </w:rPr>
      </w:pPr>
      <w:r>
        <w:rPr>
          <w:rFonts w:hint="eastAsia" w:ascii="黑体" w:hAnsi="宋体" w:eastAsia="黑体" w:cs="宋体"/>
          <w:bCs/>
        </w:rPr>
        <w:t>三、事项类型</w:t>
      </w:r>
    </w:p>
    <w:p>
      <w:pPr>
        <w:pStyle w:val="14"/>
        <w:ind w:firstLine="0" w:firstLineChars="0"/>
        <w:jc w:val="left"/>
        <w:rPr>
          <w:rFonts w:hAnsi="宋体" w:cs="Helvetica"/>
          <w:color w:val="666666"/>
          <w:szCs w:val="21"/>
        </w:rPr>
      </w:pPr>
      <w:r>
        <w:rPr>
          <w:rFonts w:hAnsi="宋体" w:cs="Helvetica"/>
          <w:color w:val="666666"/>
          <w:szCs w:val="21"/>
        </w:rPr>
        <w:t>行政奖励</w:t>
      </w:r>
    </w:p>
    <w:p>
      <w:pPr>
        <w:pStyle w:val="14"/>
        <w:ind w:firstLine="0" w:firstLineChars="0"/>
        <w:jc w:val="left"/>
        <w:rPr>
          <w:rFonts w:ascii="黑体" w:hAnsi="宋体" w:eastAsia="黑体" w:cs="宋体"/>
          <w:bCs/>
        </w:rPr>
      </w:pPr>
      <w:r>
        <w:rPr>
          <w:rFonts w:hint="eastAsia" w:ascii="黑体" w:hAnsi="宋体" w:eastAsia="黑体" w:cs="宋体"/>
          <w:bCs/>
        </w:rPr>
        <w:t>四、设立依据</w:t>
      </w:r>
    </w:p>
    <w:p>
      <w:pPr>
        <w:pStyle w:val="14"/>
        <w:ind w:firstLine="0" w:firstLineChars="0"/>
        <w:jc w:val="left"/>
        <w:rPr>
          <w:rFonts w:hAnsi="宋体" w:cs="Helvetica"/>
          <w:color w:val="666666"/>
          <w:szCs w:val="21"/>
        </w:rPr>
      </w:pPr>
      <w:r>
        <w:rPr>
          <w:rFonts w:hAnsi="宋体" w:cs="Helvetica"/>
          <w:color w:val="666666"/>
          <w:szCs w:val="21"/>
        </w:rPr>
        <w:t>《巡游出租汽车经营服务管理规定》第四十四条 县级以上地方人民政府出租汽车行政主管部门应当对完成政府指令性运输任务成绩突出，经营管理、品牌建设、文明服务成绩显著，有拾金不昧、救死扶伤、见义勇为等先进事迹的出租汽车经营者和驾驶员，予以表彰和奖励。</w:t>
      </w:r>
    </w:p>
    <w:p>
      <w:pPr>
        <w:pStyle w:val="14"/>
        <w:ind w:firstLine="0" w:firstLineChars="0"/>
        <w:jc w:val="left"/>
        <w:rPr>
          <w:rFonts w:ascii="黑体" w:hAnsi="宋体" w:eastAsia="黑体" w:cs="宋体"/>
          <w:bCs/>
        </w:rPr>
      </w:pPr>
      <w:r>
        <w:rPr>
          <w:rFonts w:hint="eastAsia" w:ascii="黑体" w:hAnsi="宋体" w:eastAsia="黑体" w:cs="宋体"/>
          <w:bCs/>
        </w:rPr>
        <w:t>五、受理机构</w:t>
      </w:r>
    </w:p>
    <w:p>
      <w:pPr>
        <w:pStyle w:val="14"/>
        <w:ind w:firstLine="0" w:firstLineChars="0"/>
        <w:jc w:val="left"/>
        <w:rPr>
          <w:rFonts w:hAnsi="宋体" w:cs="Helvetica"/>
          <w:color w:val="666666"/>
          <w:szCs w:val="21"/>
        </w:rPr>
      </w:pPr>
      <w:r>
        <w:rPr>
          <w:rFonts w:hint="eastAsia" w:hAnsi="宋体" w:cs="Helvetica"/>
          <w:color w:val="666666"/>
          <w:szCs w:val="21"/>
        </w:rPr>
        <w:t>鲁山县行政服务中心</w:t>
      </w:r>
    </w:p>
    <w:p>
      <w:pPr>
        <w:pStyle w:val="14"/>
        <w:ind w:firstLine="0" w:firstLineChars="0"/>
        <w:jc w:val="left"/>
        <w:rPr>
          <w:rFonts w:ascii="黑体" w:hAnsi="宋体" w:eastAsia="黑体" w:cs="宋体"/>
          <w:bCs/>
        </w:rPr>
      </w:pPr>
      <w:r>
        <w:rPr>
          <w:rFonts w:hint="eastAsia" w:ascii="黑体" w:hAnsi="宋体" w:eastAsia="黑体" w:cs="宋体"/>
          <w:bCs/>
        </w:rPr>
        <w:t>六、决定机构</w:t>
      </w:r>
    </w:p>
    <w:p>
      <w:pPr>
        <w:pStyle w:val="14"/>
        <w:ind w:firstLine="0" w:firstLineChars="0"/>
        <w:jc w:val="left"/>
        <w:rPr>
          <w:rFonts w:hAnsi="宋体" w:cs="Helvetica"/>
          <w:color w:val="666666"/>
          <w:szCs w:val="21"/>
        </w:rPr>
      </w:pPr>
      <w:r>
        <w:rPr>
          <w:rFonts w:hint="eastAsia" w:hAnsi="宋体" w:cs="Helvetica"/>
          <w:color w:val="666666"/>
          <w:szCs w:val="21"/>
        </w:rPr>
        <w:t>鲁山县道路运输管理局</w:t>
      </w:r>
    </w:p>
    <w:p>
      <w:pPr>
        <w:pStyle w:val="14"/>
        <w:ind w:firstLine="0" w:firstLineChars="0"/>
        <w:jc w:val="left"/>
        <w:rPr>
          <w:rFonts w:ascii="黑体" w:hAnsi="宋体" w:eastAsia="黑体" w:cs="宋体"/>
          <w:bCs/>
        </w:rPr>
      </w:pPr>
      <w:r>
        <w:rPr>
          <w:rFonts w:hint="eastAsia" w:ascii="黑体" w:hAnsi="宋体" w:eastAsia="黑体" w:cs="宋体"/>
          <w:bCs/>
        </w:rPr>
        <w:t>七、办理条件</w:t>
      </w:r>
    </w:p>
    <w:p>
      <w:pPr>
        <w:pStyle w:val="14"/>
        <w:ind w:firstLine="0" w:firstLineChars="0"/>
        <w:jc w:val="left"/>
        <w:rPr>
          <w:rFonts w:ascii="黑体" w:hAnsi="宋体" w:eastAsia="黑体" w:cs="宋体"/>
          <w:bCs/>
        </w:rPr>
      </w:pPr>
      <w:r>
        <w:rPr>
          <w:rFonts w:hint="eastAsia" w:ascii="黑体" w:hAnsi="宋体" w:eastAsia="黑体" w:cs="宋体"/>
          <w:bCs/>
        </w:rPr>
        <w:t>（</w:t>
      </w:r>
      <w:r>
        <w:rPr>
          <w:rFonts w:hint="eastAsia" w:hAnsi="宋体" w:cs="Helvetica"/>
          <w:color w:val="666666"/>
          <w:szCs w:val="21"/>
        </w:rPr>
        <w:t>一）准予批准的条件</w:t>
      </w:r>
      <w:r>
        <w:rPr>
          <w:rFonts w:hint="eastAsia" w:ascii="黑体" w:hAnsi="宋体" w:eastAsia="黑体" w:cs="宋体"/>
          <w:bCs/>
        </w:rPr>
        <w:t>：</w:t>
      </w:r>
    </w:p>
    <w:p>
      <w:pPr>
        <w:pStyle w:val="14"/>
        <w:ind w:firstLine="0" w:firstLineChars="0"/>
        <w:jc w:val="left"/>
        <w:rPr>
          <w:rFonts w:hAnsi="宋体" w:cs="Helvetica"/>
          <w:color w:val="666666"/>
          <w:szCs w:val="21"/>
        </w:rPr>
      </w:pPr>
      <w:r>
        <w:rPr>
          <w:rFonts w:hint="eastAsia" w:hAnsi="宋体" w:cs="Helvetica"/>
          <w:color w:val="666666"/>
          <w:szCs w:val="21"/>
        </w:rPr>
        <w:t>完成政府指令性运输任务成绩突出，经营管理、品牌建设、文明服务成绩显著，有拾金不昧、救死扶伤、见义勇为等先进事迹的出租汽车经营者和驾驶员。</w:t>
      </w:r>
    </w:p>
    <w:p>
      <w:pPr>
        <w:pStyle w:val="14"/>
        <w:ind w:firstLine="0" w:firstLineChars="0"/>
        <w:jc w:val="left"/>
        <w:rPr>
          <w:rFonts w:hAnsi="宋体" w:cs="Helvetica"/>
          <w:color w:val="666666"/>
          <w:szCs w:val="21"/>
        </w:rPr>
      </w:pPr>
      <w:r>
        <w:rPr>
          <w:rFonts w:hint="eastAsia" w:hAnsi="宋体" w:cs="Helvetica"/>
          <w:color w:val="666666"/>
          <w:szCs w:val="21"/>
        </w:rPr>
        <w:t>（二）不准予批准的情形：</w:t>
      </w:r>
    </w:p>
    <w:p>
      <w:pPr>
        <w:pStyle w:val="14"/>
        <w:ind w:firstLine="0" w:firstLineChars="0"/>
        <w:jc w:val="left"/>
        <w:rPr>
          <w:rFonts w:hAnsi="宋体" w:cs="Helvetica"/>
          <w:color w:val="666666"/>
          <w:szCs w:val="21"/>
        </w:rPr>
      </w:pPr>
      <w:r>
        <w:rPr>
          <w:rFonts w:hint="eastAsia" w:hAnsi="宋体" w:cs="Helvetica"/>
          <w:color w:val="666666"/>
          <w:szCs w:val="21"/>
        </w:rPr>
        <w:t>未完成政府指令性运输任务，没有拾金不昧、救死扶伤、见义勇为等先进事迹的出租汽车经营者和驾驶员</w:t>
      </w:r>
    </w:p>
    <w:p>
      <w:pPr>
        <w:pStyle w:val="14"/>
        <w:ind w:firstLine="0" w:firstLineChars="0"/>
        <w:jc w:val="left"/>
        <w:rPr>
          <w:rFonts w:hAnsi="宋体" w:cs="Helvetica"/>
          <w:color w:val="666666"/>
          <w:szCs w:val="21"/>
        </w:rPr>
      </w:pPr>
      <w:r>
        <w:rPr>
          <w:rFonts w:hint="eastAsia" w:hAnsi="宋体" w:cs="Helvetica"/>
          <w:color w:val="666666"/>
          <w:szCs w:val="21"/>
        </w:rPr>
        <w:t>（三）其它需说明的情形：</w:t>
      </w:r>
    </w:p>
    <w:p>
      <w:pPr>
        <w:pStyle w:val="14"/>
        <w:ind w:firstLine="0" w:firstLineChars="0"/>
        <w:jc w:val="left"/>
        <w:rPr>
          <w:rFonts w:hAnsi="宋体" w:cs="Helvetica"/>
          <w:color w:val="666666"/>
          <w:szCs w:val="21"/>
        </w:rPr>
      </w:pPr>
      <w:r>
        <w:rPr>
          <w:rFonts w:hint="eastAsia" w:hAnsi="宋体" w:cs="Helvetica"/>
          <w:color w:val="666666"/>
          <w:szCs w:val="21"/>
        </w:rPr>
        <w:t xml:space="preserve"> 无数量限制</w:t>
      </w:r>
    </w:p>
    <w:p>
      <w:pPr>
        <w:pStyle w:val="14"/>
        <w:ind w:firstLine="0" w:firstLineChars="0"/>
        <w:jc w:val="left"/>
        <w:rPr>
          <w:rFonts w:ascii="黑体" w:hAnsi="宋体" w:eastAsia="黑体" w:cs="宋体"/>
          <w:bCs/>
        </w:rPr>
      </w:pPr>
      <w:r>
        <w:rPr>
          <w:rFonts w:hint="eastAsia" w:ascii="黑体" w:hAnsi="宋体" w:eastAsia="黑体" w:cs="宋体"/>
          <w:bCs/>
        </w:rPr>
        <w:t>八、申办材料</w:t>
      </w:r>
    </w:p>
    <w:p>
      <w:pPr>
        <w:pStyle w:val="14"/>
        <w:ind w:firstLine="0" w:firstLineChars="0"/>
        <w:jc w:val="left"/>
        <w:rPr>
          <w:rFonts w:hAnsi="宋体" w:cs="Helvetica"/>
          <w:color w:val="666666"/>
          <w:szCs w:val="21"/>
        </w:rPr>
      </w:pPr>
      <w:r>
        <w:rPr>
          <w:rFonts w:hint="eastAsia" w:hAnsi="宋体" w:cs="Helvetica"/>
          <w:color w:val="666666"/>
          <w:szCs w:val="21"/>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3544"/>
        <w:gridCol w:w="1417"/>
        <w:gridCol w:w="709"/>
        <w:gridCol w:w="1615"/>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09" w:type="dxa"/>
            <w:tcBorders>
              <w:top w:val="single" w:color="auto" w:sz="8" w:space="0"/>
              <w:left w:val="single" w:color="auto" w:sz="8" w:space="0"/>
              <w:bottom w:val="single" w:color="auto" w:sz="8" w:space="0"/>
            </w:tcBorders>
            <w:vAlign w:val="center"/>
          </w:tcPr>
          <w:p>
            <w:pPr>
              <w:pStyle w:val="14"/>
              <w:ind w:firstLine="0" w:firstLineChars="0"/>
              <w:jc w:val="left"/>
              <w:rPr>
                <w:rFonts w:ascii="黑体" w:hAnsi="宋体" w:eastAsia="黑体" w:cs="Helvetica"/>
                <w:color w:val="666666"/>
                <w:szCs w:val="21"/>
              </w:rPr>
            </w:pPr>
            <w:r>
              <w:rPr>
                <w:rFonts w:hint="eastAsia" w:ascii="黑体" w:hAnsi="宋体" w:eastAsia="黑体" w:cs="Helvetica"/>
                <w:color w:val="666666"/>
                <w:szCs w:val="21"/>
              </w:rPr>
              <w:t>序号</w:t>
            </w:r>
          </w:p>
        </w:tc>
        <w:tc>
          <w:tcPr>
            <w:tcW w:w="3544" w:type="dxa"/>
            <w:tcBorders>
              <w:top w:val="single" w:color="auto" w:sz="8" w:space="0"/>
              <w:bottom w:val="single" w:color="auto" w:sz="8" w:space="0"/>
            </w:tcBorders>
            <w:vAlign w:val="center"/>
          </w:tcPr>
          <w:p>
            <w:pPr>
              <w:pStyle w:val="14"/>
              <w:ind w:firstLine="0" w:firstLineChars="0"/>
              <w:jc w:val="left"/>
              <w:rPr>
                <w:rFonts w:ascii="黑体" w:hAnsi="宋体" w:eastAsia="黑体" w:cs="Helvetica"/>
                <w:color w:val="666666"/>
                <w:szCs w:val="21"/>
              </w:rPr>
            </w:pPr>
            <w:r>
              <w:rPr>
                <w:rFonts w:hint="eastAsia" w:ascii="黑体" w:hAnsi="宋体" w:eastAsia="黑体" w:cs="Helvetica"/>
                <w:color w:val="666666"/>
                <w:szCs w:val="21"/>
              </w:rPr>
              <w:t>提交材料名称</w:t>
            </w:r>
          </w:p>
        </w:tc>
        <w:tc>
          <w:tcPr>
            <w:tcW w:w="1417" w:type="dxa"/>
            <w:tcBorders>
              <w:top w:val="single" w:color="auto" w:sz="8" w:space="0"/>
              <w:bottom w:val="single" w:color="auto" w:sz="8" w:space="0"/>
            </w:tcBorders>
            <w:vAlign w:val="center"/>
          </w:tcPr>
          <w:p>
            <w:pPr>
              <w:pStyle w:val="14"/>
              <w:ind w:firstLine="0" w:firstLineChars="0"/>
              <w:jc w:val="left"/>
              <w:rPr>
                <w:rFonts w:ascii="黑体" w:hAnsi="宋体" w:eastAsia="黑体" w:cs="Helvetica"/>
                <w:color w:val="666666"/>
                <w:szCs w:val="21"/>
              </w:rPr>
            </w:pPr>
            <w:r>
              <w:rPr>
                <w:rFonts w:hint="eastAsia" w:ascii="黑体" w:hAnsi="宋体" w:eastAsia="黑体" w:cs="Helvetica"/>
                <w:color w:val="666666"/>
                <w:szCs w:val="21"/>
              </w:rPr>
              <w:t>原件/复印件</w:t>
            </w:r>
          </w:p>
        </w:tc>
        <w:tc>
          <w:tcPr>
            <w:tcW w:w="709" w:type="dxa"/>
            <w:tcBorders>
              <w:top w:val="single" w:color="auto" w:sz="8" w:space="0"/>
              <w:bottom w:val="single" w:color="auto" w:sz="8" w:space="0"/>
            </w:tcBorders>
            <w:vAlign w:val="center"/>
          </w:tcPr>
          <w:p>
            <w:pPr>
              <w:pStyle w:val="14"/>
              <w:ind w:firstLine="0" w:firstLineChars="0"/>
              <w:jc w:val="left"/>
              <w:rPr>
                <w:rFonts w:ascii="黑体" w:hAnsi="宋体" w:eastAsia="黑体" w:cs="Helvetica"/>
                <w:color w:val="666666"/>
                <w:szCs w:val="21"/>
              </w:rPr>
            </w:pPr>
            <w:r>
              <w:rPr>
                <w:rFonts w:hint="eastAsia" w:ascii="黑体" w:hAnsi="宋体" w:eastAsia="黑体" w:cs="Helvetica"/>
                <w:color w:val="666666"/>
                <w:szCs w:val="21"/>
              </w:rPr>
              <w:t>份数</w:t>
            </w:r>
          </w:p>
        </w:tc>
        <w:tc>
          <w:tcPr>
            <w:tcW w:w="1615" w:type="dxa"/>
            <w:tcBorders>
              <w:top w:val="single" w:color="auto" w:sz="8" w:space="0"/>
              <w:bottom w:val="single" w:color="auto" w:sz="8" w:space="0"/>
            </w:tcBorders>
            <w:vAlign w:val="center"/>
          </w:tcPr>
          <w:p>
            <w:pPr>
              <w:pStyle w:val="14"/>
              <w:ind w:firstLine="0" w:firstLineChars="0"/>
              <w:jc w:val="left"/>
              <w:rPr>
                <w:rFonts w:ascii="黑体" w:hAnsi="宋体" w:eastAsia="黑体" w:cs="Helvetica"/>
                <w:color w:val="666666"/>
                <w:szCs w:val="21"/>
              </w:rPr>
            </w:pPr>
            <w:r>
              <w:rPr>
                <w:rFonts w:hint="eastAsia" w:ascii="黑体" w:hAnsi="宋体" w:eastAsia="黑体" w:cs="Helvetica"/>
                <w:color w:val="666666"/>
                <w:szCs w:val="21"/>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ascii="黑体" w:hAnsi="宋体" w:eastAsia="黑体" w:cs="Helvetica"/>
                <w:color w:val="666666"/>
                <w:szCs w:val="21"/>
              </w:rPr>
            </w:pPr>
            <w:r>
              <w:rPr>
                <w:rFonts w:hint="eastAsia" w:ascii="黑体" w:hAnsi="宋体" w:eastAsia="黑体" w:cs="Helvetica"/>
                <w:color w:val="666666"/>
                <w:szCs w:val="21"/>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9" w:type="dxa"/>
            <w:tcBorders>
              <w:top w:val="single" w:color="auto" w:sz="8" w:space="0"/>
              <w:left w:val="single" w:color="auto" w:sz="8" w:space="0"/>
              <w:bottom w:val="single" w:color="auto" w:sz="8" w:space="0"/>
            </w:tcBorders>
            <w:vAlign w:val="center"/>
          </w:tcPr>
          <w:p>
            <w:pPr>
              <w:pStyle w:val="14"/>
              <w:ind w:firstLine="0" w:firstLineChars="0"/>
              <w:jc w:val="left"/>
              <w:rPr>
                <w:rFonts w:hAnsi="宋体" w:cs="Helvetica"/>
                <w:color w:val="666666"/>
                <w:sz w:val="18"/>
                <w:szCs w:val="18"/>
              </w:rPr>
            </w:pPr>
            <w:r>
              <w:rPr>
                <w:rFonts w:hint="eastAsia" w:hAnsi="宋体" w:cs="Helvetica"/>
                <w:color w:val="666666"/>
                <w:sz w:val="18"/>
                <w:szCs w:val="18"/>
              </w:rPr>
              <w:t>1</w:t>
            </w:r>
          </w:p>
        </w:tc>
        <w:tc>
          <w:tcPr>
            <w:tcW w:w="3544" w:type="dxa"/>
            <w:tcBorders>
              <w:top w:val="single" w:color="auto" w:sz="8" w:space="0"/>
              <w:bottom w:val="single" w:color="auto" w:sz="8" w:space="0"/>
            </w:tcBorders>
            <w:vAlign w:val="center"/>
          </w:tcPr>
          <w:p>
            <w:pPr>
              <w:pStyle w:val="14"/>
              <w:ind w:firstLine="0" w:firstLineChars="0"/>
              <w:jc w:val="left"/>
              <w:rPr>
                <w:rFonts w:hAnsi="宋体" w:cs="Helvetica"/>
                <w:color w:val="666666"/>
                <w:sz w:val="18"/>
                <w:szCs w:val="18"/>
              </w:rPr>
            </w:pPr>
            <w:r>
              <w:rPr>
                <w:rFonts w:hAnsi="宋体" w:cs="Helvetica"/>
                <w:color w:val="666666"/>
                <w:sz w:val="18"/>
                <w:szCs w:val="18"/>
              </w:rPr>
              <w:t>对出租汽车</w:t>
            </w:r>
            <w:r>
              <w:rPr>
                <w:rFonts w:hint="eastAsia" w:hAnsi="宋体" w:cs="Helvetica"/>
                <w:color w:val="666666"/>
                <w:sz w:val="18"/>
                <w:szCs w:val="18"/>
              </w:rPr>
              <w:t>司机</w:t>
            </w:r>
            <w:r>
              <w:rPr>
                <w:rFonts w:hAnsi="宋体" w:cs="Helvetica"/>
                <w:color w:val="666666"/>
                <w:sz w:val="18"/>
                <w:szCs w:val="18"/>
              </w:rPr>
              <w:t>的表彰及奖励</w:t>
            </w:r>
            <w:r>
              <w:rPr>
                <w:rFonts w:hint="eastAsia" w:hAnsi="宋体" w:cs="Helvetica"/>
                <w:color w:val="666666"/>
                <w:sz w:val="18"/>
                <w:szCs w:val="18"/>
              </w:rPr>
              <w:t>请示</w:t>
            </w:r>
          </w:p>
        </w:tc>
        <w:tc>
          <w:tcPr>
            <w:tcW w:w="1417" w:type="dxa"/>
            <w:tcBorders>
              <w:top w:val="single" w:color="auto" w:sz="8" w:space="0"/>
              <w:bottom w:val="single" w:color="auto" w:sz="8" w:space="0"/>
            </w:tcBorders>
            <w:vAlign w:val="center"/>
          </w:tcPr>
          <w:p>
            <w:pPr>
              <w:pStyle w:val="14"/>
              <w:ind w:firstLine="0" w:firstLineChars="0"/>
              <w:jc w:val="left"/>
              <w:rPr>
                <w:rFonts w:hAnsi="宋体" w:cs="Helvetica"/>
                <w:color w:val="666666"/>
                <w:sz w:val="18"/>
                <w:szCs w:val="18"/>
              </w:rPr>
            </w:pPr>
            <w:r>
              <w:rPr>
                <w:rFonts w:hint="eastAsia" w:hAnsi="宋体" w:cs="Helvetica"/>
                <w:color w:val="666666"/>
                <w:sz w:val="18"/>
                <w:szCs w:val="18"/>
              </w:rPr>
              <w:t>原件</w:t>
            </w:r>
          </w:p>
        </w:tc>
        <w:tc>
          <w:tcPr>
            <w:tcW w:w="709" w:type="dxa"/>
            <w:tcBorders>
              <w:top w:val="single" w:color="auto" w:sz="8" w:space="0"/>
              <w:bottom w:val="single" w:color="auto" w:sz="8" w:space="0"/>
            </w:tcBorders>
            <w:vAlign w:val="center"/>
          </w:tcPr>
          <w:p>
            <w:pPr>
              <w:pStyle w:val="14"/>
              <w:ind w:firstLine="0" w:firstLineChars="0"/>
              <w:jc w:val="left"/>
              <w:rPr>
                <w:rFonts w:hAnsi="宋体" w:cs="Helvetica"/>
                <w:color w:val="666666"/>
                <w:sz w:val="18"/>
                <w:szCs w:val="18"/>
              </w:rPr>
            </w:pPr>
            <w:r>
              <w:rPr>
                <w:rFonts w:hint="eastAsia" w:hAnsi="宋体" w:cs="Helvetica"/>
                <w:color w:val="666666"/>
                <w:sz w:val="18"/>
                <w:szCs w:val="18"/>
              </w:rPr>
              <w:t>1</w:t>
            </w:r>
          </w:p>
        </w:tc>
        <w:tc>
          <w:tcPr>
            <w:tcW w:w="1615" w:type="dxa"/>
            <w:tcBorders>
              <w:top w:val="single" w:color="auto" w:sz="8" w:space="0"/>
              <w:bottom w:val="single" w:color="auto" w:sz="8" w:space="0"/>
            </w:tcBorders>
            <w:vAlign w:val="center"/>
          </w:tcPr>
          <w:p>
            <w:pPr>
              <w:pStyle w:val="14"/>
              <w:ind w:firstLine="0" w:firstLineChars="0"/>
              <w:jc w:val="left"/>
              <w:rPr>
                <w:rFonts w:hAnsi="宋体" w:cs="Helvetica"/>
                <w:color w:val="666666"/>
                <w:sz w:val="18"/>
                <w:szCs w:val="18"/>
              </w:rPr>
            </w:pPr>
            <w:r>
              <w:rPr>
                <w:rFonts w:hint="eastAsia" w:hAnsi="宋体" w:cs="Helvetica"/>
                <w:color w:val="666666"/>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Helvetica"/>
                <w:color w:val="666666"/>
                <w:sz w:val="18"/>
                <w:szCs w:val="18"/>
              </w:rPr>
            </w:pPr>
            <w:r>
              <w:rPr>
                <w:rFonts w:hint="eastAsia" w:hAnsi="宋体" w:cs="Helvetica"/>
                <w:color w:val="666666"/>
                <w:sz w:val="18"/>
                <w:szCs w:val="18"/>
              </w:rPr>
              <w:t xml:space="preserve"> 原件存档</w:t>
            </w:r>
          </w:p>
        </w:tc>
      </w:tr>
    </w:tbl>
    <w:p>
      <w:pPr>
        <w:pStyle w:val="14"/>
        <w:ind w:firstLine="0" w:firstLineChars="0"/>
        <w:jc w:val="left"/>
        <w:rPr>
          <w:rFonts w:ascii="黑体" w:hAnsi="宋体" w:eastAsia="黑体" w:cs="宋体"/>
          <w:bCs/>
        </w:rPr>
      </w:pPr>
      <w:r>
        <w:rPr>
          <w:rFonts w:hint="eastAsia" w:ascii="黑体" w:hAnsi="宋体" w:eastAsia="黑体" w:cs="宋体"/>
          <w:bCs/>
        </w:rPr>
        <w:t>九、受理方式</w:t>
      </w:r>
    </w:p>
    <w:p>
      <w:pPr>
        <w:pStyle w:val="14"/>
        <w:ind w:firstLine="0" w:firstLineChars="0"/>
        <w:jc w:val="left"/>
        <w:rPr>
          <w:rFonts w:hAnsi="宋体" w:cs="Helvetica"/>
          <w:color w:val="666666"/>
          <w:szCs w:val="21"/>
        </w:rPr>
      </w:pPr>
      <w:r>
        <w:rPr>
          <w:rFonts w:hint="eastAsia" w:hAnsi="宋体" w:cs="Helvetica"/>
          <w:color w:val="666666"/>
          <w:szCs w:val="21"/>
        </w:rPr>
        <w:t>（一）窗口受理：直接到鲁山县行政服务中心综合窗口提交申办材料。</w:t>
      </w:r>
    </w:p>
    <w:p>
      <w:pPr>
        <w:pStyle w:val="14"/>
        <w:ind w:firstLine="0" w:firstLineChars="0"/>
        <w:jc w:val="left"/>
        <w:rPr>
          <w:rFonts w:hAnsi="宋体" w:cs="Helvetica"/>
          <w:color w:val="666666"/>
          <w:szCs w:val="21"/>
        </w:rPr>
      </w:pPr>
      <w:r>
        <w:rPr>
          <w:rFonts w:hint="eastAsia" w:hAnsi="宋体" w:cs="Helvetica"/>
          <w:color w:val="666666"/>
          <w:szCs w:val="21"/>
        </w:rPr>
        <w:t>（二）网上申报：进入河南政务服务网（http://pdsls.hnzwfw.gov.cn/）按照提示进行网上申报。</w:t>
      </w:r>
    </w:p>
    <w:p>
      <w:pPr>
        <w:pStyle w:val="14"/>
        <w:ind w:firstLine="0" w:firstLineChars="0"/>
        <w:jc w:val="left"/>
        <w:rPr>
          <w:rFonts w:ascii="黑体" w:hAnsi="宋体" w:eastAsia="黑体" w:cs="宋体"/>
          <w:bCs/>
        </w:rPr>
      </w:pPr>
      <w:r>
        <w:rPr>
          <w:rFonts w:hint="eastAsia" w:ascii="黑体" w:hAnsi="宋体" w:eastAsia="黑体" w:cs="宋体"/>
          <w:bCs/>
        </w:rPr>
        <w:t>十、办理流程</w:t>
      </w:r>
    </w:p>
    <w:p>
      <w:pPr>
        <w:pStyle w:val="14"/>
        <w:ind w:firstLine="0" w:firstLineChars="0"/>
        <w:jc w:val="left"/>
        <w:rPr>
          <w:rFonts w:hAnsi="宋体" w:cs="Helvetica"/>
          <w:color w:val="666666"/>
          <w:szCs w:val="21"/>
        </w:rPr>
      </w:pPr>
      <w:r>
        <w:rPr>
          <w:rFonts w:hint="eastAsia" w:hAnsi="宋体" w:cs="Helvetica"/>
          <w:color w:val="666666"/>
          <w:szCs w:val="21"/>
        </w:rPr>
        <w:t>（一）申请</w:t>
      </w:r>
    </w:p>
    <w:p>
      <w:pPr>
        <w:pStyle w:val="14"/>
        <w:ind w:firstLine="0" w:firstLineChars="0"/>
        <w:jc w:val="left"/>
        <w:rPr>
          <w:rFonts w:hAnsi="宋体" w:cs="Helvetica"/>
          <w:color w:val="666666"/>
          <w:szCs w:val="21"/>
        </w:rPr>
      </w:pPr>
      <w:r>
        <w:rPr>
          <w:rFonts w:hint="eastAsia" w:hAnsi="宋体" w:cs="Helvetica"/>
          <w:color w:val="666666"/>
          <w:szCs w:val="21"/>
        </w:rPr>
        <w:t>出租车公司向当地主管部门提出申请</w:t>
      </w:r>
    </w:p>
    <w:p>
      <w:pPr>
        <w:pStyle w:val="14"/>
        <w:ind w:firstLine="0" w:firstLineChars="0"/>
        <w:jc w:val="left"/>
        <w:rPr>
          <w:rFonts w:hAnsi="宋体" w:cs="Helvetica"/>
          <w:color w:val="666666"/>
          <w:szCs w:val="21"/>
        </w:rPr>
      </w:pPr>
      <w:r>
        <w:rPr>
          <w:rFonts w:hint="eastAsia" w:hAnsi="宋体" w:cs="Helvetica"/>
          <w:color w:val="666666"/>
          <w:szCs w:val="21"/>
        </w:rPr>
        <w:t>（二）审核</w:t>
      </w:r>
    </w:p>
    <w:p>
      <w:pPr>
        <w:pStyle w:val="14"/>
        <w:ind w:firstLine="0" w:firstLineChars="0"/>
        <w:jc w:val="left"/>
        <w:rPr>
          <w:rFonts w:hAnsi="宋体" w:cs="Helvetica"/>
          <w:color w:val="666666"/>
          <w:szCs w:val="21"/>
        </w:rPr>
      </w:pPr>
      <w:r>
        <w:rPr>
          <w:rFonts w:hint="eastAsia" w:hAnsi="宋体" w:cs="Helvetica"/>
          <w:color w:val="666666"/>
          <w:szCs w:val="21"/>
        </w:rPr>
        <w:t>主管部门收到申请后进行审查核实</w:t>
      </w:r>
    </w:p>
    <w:p>
      <w:pPr>
        <w:pStyle w:val="14"/>
        <w:ind w:firstLine="0" w:firstLineChars="0"/>
        <w:jc w:val="left"/>
        <w:rPr>
          <w:rFonts w:hAnsi="宋体" w:cs="Helvetica"/>
          <w:color w:val="666666"/>
          <w:szCs w:val="21"/>
        </w:rPr>
      </w:pPr>
      <w:r>
        <w:rPr>
          <w:rFonts w:hint="eastAsia" w:hAnsi="宋体" w:cs="Helvetica"/>
          <w:color w:val="666666"/>
          <w:szCs w:val="21"/>
        </w:rPr>
        <w:t>（三）决定</w:t>
      </w:r>
    </w:p>
    <w:p>
      <w:pPr>
        <w:pStyle w:val="14"/>
        <w:ind w:firstLine="0" w:firstLineChars="0"/>
        <w:jc w:val="left"/>
        <w:rPr>
          <w:rFonts w:hAnsi="宋体" w:cs="Helvetica"/>
          <w:color w:val="666666"/>
          <w:szCs w:val="21"/>
        </w:rPr>
      </w:pPr>
      <w:r>
        <w:rPr>
          <w:rFonts w:hint="eastAsia" w:hAnsi="宋体" w:cs="Helvetica"/>
          <w:color w:val="666666"/>
          <w:szCs w:val="21"/>
        </w:rPr>
        <w:t>审核通过后予以表彰奖励</w:t>
      </w:r>
    </w:p>
    <w:p>
      <w:pPr>
        <w:pStyle w:val="14"/>
        <w:ind w:firstLine="0" w:firstLineChars="0"/>
        <w:jc w:val="left"/>
        <w:rPr>
          <w:rFonts w:hAnsi="宋体" w:cs="Helvetica"/>
          <w:color w:val="666666"/>
          <w:szCs w:val="21"/>
        </w:rPr>
      </w:pPr>
    </w:p>
    <w:p>
      <w:pPr>
        <w:pStyle w:val="14"/>
        <w:ind w:firstLine="0" w:firstLineChars="0"/>
        <w:jc w:val="left"/>
        <w:rPr>
          <w:rFonts w:ascii="黑体" w:hAnsi="宋体" w:eastAsia="黑体" w:cs="宋体"/>
          <w:bCs/>
        </w:rPr>
      </w:pPr>
      <w:r>
        <w:rPr>
          <w:rFonts w:hint="eastAsia" w:ascii="黑体" w:hAnsi="宋体" w:eastAsia="黑体" w:cs="宋体"/>
          <w:bCs/>
        </w:rPr>
        <w:t>十一、办理时限</w:t>
      </w:r>
    </w:p>
    <w:p>
      <w:pPr>
        <w:pStyle w:val="14"/>
        <w:ind w:firstLine="0" w:firstLineChars="0"/>
        <w:jc w:val="left"/>
        <w:rPr>
          <w:rFonts w:hAnsi="宋体" w:cs="Helvetica"/>
          <w:color w:val="666666"/>
          <w:szCs w:val="21"/>
        </w:rPr>
      </w:pPr>
      <w:r>
        <w:rPr>
          <w:rFonts w:hint="eastAsia" w:hAnsi="宋体" w:cs="Helvetica"/>
          <w:color w:val="666666"/>
          <w:szCs w:val="21"/>
        </w:rPr>
        <w:t>（一）法定时限</w:t>
      </w:r>
    </w:p>
    <w:p>
      <w:pPr>
        <w:pStyle w:val="14"/>
        <w:ind w:firstLine="0" w:firstLineChars="0"/>
        <w:jc w:val="left"/>
        <w:rPr>
          <w:rFonts w:hAnsi="宋体" w:cs="Helvetica"/>
          <w:color w:val="666666"/>
          <w:szCs w:val="21"/>
        </w:rPr>
      </w:pPr>
      <w:r>
        <w:rPr>
          <w:rFonts w:hint="eastAsia" w:hAnsi="宋体" w:cs="Helvetica"/>
          <w:color w:val="666666"/>
          <w:szCs w:val="21"/>
        </w:rPr>
        <w:t>自受理之日起20个工作日。</w:t>
      </w:r>
    </w:p>
    <w:p>
      <w:pPr>
        <w:pStyle w:val="14"/>
        <w:ind w:firstLine="0" w:firstLineChars="0"/>
        <w:jc w:val="left"/>
        <w:rPr>
          <w:rFonts w:hAnsi="宋体" w:cs="Helvetica"/>
          <w:color w:val="666666"/>
          <w:szCs w:val="21"/>
        </w:rPr>
      </w:pPr>
      <w:r>
        <w:rPr>
          <w:rFonts w:hint="eastAsia" w:hAnsi="宋体" w:cs="Helvetica"/>
          <w:color w:val="666666"/>
          <w:szCs w:val="21"/>
        </w:rPr>
        <w:t>（二）承诺时限</w:t>
      </w:r>
    </w:p>
    <w:p>
      <w:pPr>
        <w:pStyle w:val="14"/>
        <w:ind w:firstLine="0" w:firstLineChars="0"/>
        <w:jc w:val="left"/>
        <w:rPr>
          <w:rFonts w:hAnsi="宋体" w:cs="Helvetica"/>
          <w:color w:val="666666"/>
          <w:szCs w:val="21"/>
        </w:rPr>
      </w:pPr>
      <w:r>
        <w:rPr>
          <w:rFonts w:hint="eastAsia" w:hAnsi="宋体" w:cs="Helvetica"/>
          <w:color w:val="666666"/>
          <w:szCs w:val="21"/>
        </w:rPr>
        <w:t>自受理之日起10个工作日。</w:t>
      </w:r>
    </w:p>
    <w:p>
      <w:pPr>
        <w:pStyle w:val="14"/>
        <w:ind w:firstLine="0" w:firstLineChars="0"/>
        <w:jc w:val="left"/>
        <w:rPr>
          <w:rFonts w:ascii="黑体" w:hAnsi="宋体" w:eastAsia="黑体" w:cs="宋体"/>
          <w:bCs/>
        </w:rPr>
      </w:pPr>
      <w:r>
        <w:rPr>
          <w:rFonts w:hint="eastAsia" w:ascii="黑体" w:hAnsi="宋体" w:eastAsia="黑体" w:cs="宋体"/>
          <w:bCs/>
        </w:rPr>
        <w:t>十二、收费依据及标准</w:t>
      </w:r>
    </w:p>
    <w:p>
      <w:pPr>
        <w:pStyle w:val="14"/>
        <w:ind w:firstLine="0" w:firstLineChars="0"/>
        <w:jc w:val="left"/>
        <w:rPr>
          <w:rFonts w:hAnsi="宋体" w:cs="Helvetica"/>
          <w:color w:val="666666"/>
          <w:szCs w:val="21"/>
        </w:rPr>
      </w:pPr>
      <w:r>
        <w:rPr>
          <w:rFonts w:hint="eastAsia" w:hAnsi="宋体" w:cs="Helvetica"/>
          <w:color w:val="666666"/>
          <w:szCs w:val="21"/>
        </w:rPr>
        <w:t>无</w:t>
      </w:r>
    </w:p>
    <w:p>
      <w:pPr>
        <w:pStyle w:val="14"/>
        <w:ind w:firstLine="0" w:firstLineChars="0"/>
        <w:jc w:val="left"/>
        <w:rPr>
          <w:rFonts w:ascii="黑体" w:hAnsi="宋体" w:eastAsia="黑体" w:cs="宋体"/>
          <w:bCs/>
        </w:rPr>
      </w:pPr>
      <w:r>
        <w:rPr>
          <w:rFonts w:hint="eastAsia" w:ascii="黑体" w:hAnsi="宋体" w:eastAsia="黑体" w:cs="宋体"/>
          <w:bCs/>
        </w:rPr>
        <w:t>十三、结果送达</w:t>
      </w:r>
    </w:p>
    <w:p>
      <w:pPr>
        <w:pStyle w:val="14"/>
        <w:ind w:firstLine="0" w:firstLineChars="0"/>
        <w:jc w:val="left"/>
        <w:rPr>
          <w:rFonts w:hAnsi="宋体" w:cs="Helvetica"/>
          <w:color w:val="666666"/>
          <w:szCs w:val="21"/>
        </w:rPr>
      </w:pPr>
      <w:r>
        <w:rPr>
          <w:rFonts w:hint="eastAsia" w:hAnsi="宋体" w:cs="Helvetica"/>
          <w:color w:val="666666"/>
          <w:szCs w:val="21"/>
        </w:rPr>
        <w:t>自受理之日起10个工作日内到行政中心一楼18号窗口领取或邮递送达。</w:t>
      </w:r>
    </w:p>
    <w:p>
      <w:pPr>
        <w:pStyle w:val="14"/>
        <w:ind w:firstLine="0" w:firstLineChars="0"/>
        <w:jc w:val="left"/>
        <w:rPr>
          <w:rFonts w:ascii="黑体" w:hAnsi="宋体" w:eastAsia="黑体" w:cs="宋体"/>
          <w:bCs/>
        </w:rPr>
      </w:pPr>
      <w:r>
        <w:rPr>
          <w:rFonts w:hint="eastAsia" w:ascii="黑体" w:hAnsi="宋体" w:eastAsia="黑体" w:cs="宋体"/>
          <w:bCs/>
        </w:rPr>
        <w:t>十四、行政救济途径与方式</w:t>
      </w:r>
    </w:p>
    <w:p>
      <w:pPr>
        <w:pStyle w:val="14"/>
        <w:ind w:firstLine="0" w:firstLineChars="0"/>
        <w:jc w:val="left"/>
        <w:rPr>
          <w:rFonts w:hAnsi="宋体" w:cs="Helvetica"/>
          <w:color w:val="666666"/>
          <w:szCs w:val="21"/>
        </w:rPr>
      </w:pPr>
      <w:r>
        <w:rPr>
          <w:rFonts w:hint="eastAsia" w:hAnsi="宋体" w:cs="Helvetica"/>
          <w:color w:val="666666"/>
          <w:szCs w:val="21"/>
        </w:rPr>
        <w:t>（一）申请人在申请行政许可过程中，依法享有陈述权、申辩权；</w:t>
      </w:r>
    </w:p>
    <w:p>
      <w:pPr>
        <w:pStyle w:val="14"/>
        <w:ind w:firstLine="0" w:firstLineChars="0"/>
        <w:jc w:val="left"/>
        <w:rPr>
          <w:rFonts w:hAnsi="宋体" w:cs="Helvetica"/>
          <w:color w:val="666666"/>
          <w:szCs w:val="21"/>
        </w:rPr>
      </w:pPr>
      <w:r>
        <w:rPr>
          <w:rFonts w:hint="eastAsia" w:hAnsi="宋体" w:cs="Helvetica"/>
          <w:color w:val="666666"/>
          <w:szCs w:val="21"/>
        </w:rPr>
        <w:t>（二）申请人的行政许可申请被驳回的有权要求说明理由；</w:t>
      </w:r>
    </w:p>
    <w:p>
      <w:pPr>
        <w:pStyle w:val="14"/>
        <w:ind w:firstLine="0" w:firstLineChars="0"/>
        <w:jc w:val="left"/>
        <w:rPr>
          <w:rFonts w:hAnsi="宋体" w:cs="Helvetica"/>
          <w:color w:val="666666"/>
          <w:szCs w:val="21"/>
        </w:rPr>
      </w:pPr>
      <w:r>
        <w:rPr>
          <w:rFonts w:hint="eastAsia" w:hAnsi="宋体" w:cs="Helvetica"/>
          <w:color w:val="666666"/>
          <w:szCs w:val="21"/>
        </w:rPr>
        <w:t>（三）申请人不服行政许可决定的，有权在收到行政许可决定之日起60日内向鲁山县人民政府或交通运输局申请行政复议，或者在6个月内向鲁山县人民法院提起行政诉讼。</w:t>
      </w:r>
    </w:p>
    <w:p>
      <w:pPr>
        <w:pStyle w:val="14"/>
        <w:ind w:firstLine="0" w:firstLineChars="0"/>
        <w:jc w:val="left"/>
        <w:rPr>
          <w:rFonts w:ascii="黑体" w:hAnsi="宋体" w:eastAsia="黑体" w:cs="Helvetica"/>
          <w:color w:val="666666"/>
          <w:szCs w:val="21"/>
        </w:rPr>
      </w:pPr>
      <w:r>
        <w:rPr>
          <w:rFonts w:hint="eastAsia" w:ascii="黑体" w:hAnsi="宋体" w:eastAsia="黑体" w:cs="Helvetica"/>
          <w:color w:val="666666"/>
          <w:szCs w:val="21"/>
        </w:rPr>
        <w:t>十五、咨询方式</w:t>
      </w:r>
    </w:p>
    <w:p>
      <w:pPr>
        <w:pStyle w:val="14"/>
        <w:ind w:firstLine="0" w:firstLineChars="0"/>
        <w:jc w:val="left"/>
        <w:rPr>
          <w:rFonts w:hAnsi="宋体" w:cs="Helvetica"/>
          <w:color w:val="666666"/>
          <w:szCs w:val="21"/>
        </w:rPr>
      </w:pPr>
      <w:r>
        <w:rPr>
          <w:rFonts w:hint="eastAsia" w:hAnsi="宋体" w:cs="Helvetica"/>
          <w:color w:val="666666"/>
          <w:szCs w:val="21"/>
        </w:rPr>
        <w:t>（一）现场咨询</w:t>
      </w:r>
    </w:p>
    <w:p>
      <w:pPr>
        <w:pStyle w:val="14"/>
        <w:ind w:firstLine="0" w:firstLineChars="0"/>
        <w:jc w:val="left"/>
        <w:rPr>
          <w:rFonts w:hAnsi="宋体" w:cs="Helvetica"/>
          <w:color w:val="666666"/>
          <w:szCs w:val="21"/>
        </w:rPr>
      </w:pPr>
      <w:r>
        <w:rPr>
          <w:rFonts w:hint="eastAsia" w:hAnsi="宋体" w:cs="Helvetica"/>
          <w:color w:val="666666"/>
          <w:szCs w:val="21"/>
        </w:rPr>
        <w:t>鲁山县行政服务中心综合窗口</w:t>
      </w:r>
    </w:p>
    <w:p>
      <w:pPr>
        <w:pStyle w:val="14"/>
        <w:ind w:firstLine="0" w:firstLineChars="0"/>
        <w:jc w:val="left"/>
        <w:rPr>
          <w:rFonts w:hAnsi="宋体" w:cs="Helvetica"/>
          <w:color w:val="666666"/>
          <w:szCs w:val="21"/>
        </w:rPr>
      </w:pPr>
      <w:r>
        <w:rPr>
          <w:rFonts w:hint="eastAsia" w:hAnsi="宋体" w:cs="Helvetica"/>
          <w:color w:val="666666"/>
          <w:szCs w:val="21"/>
        </w:rPr>
        <w:t>（二）电话咨询</w:t>
      </w:r>
    </w:p>
    <w:p>
      <w:pPr>
        <w:pStyle w:val="14"/>
        <w:ind w:firstLine="0" w:firstLineChars="0"/>
        <w:jc w:val="left"/>
        <w:rPr>
          <w:rFonts w:hAnsi="宋体" w:cs="Helvetica"/>
          <w:color w:val="666666"/>
          <w:szCs w:val="21"/>
        </w:rPr>
      </w:pPr>
      <w:r>
        <w:rPr>
          <w:rFonts w:hint="eastAsia" w:hAnsi="宋体" w:cs="Helvetica"/>
          <w:color w:val="666666"/>
          <w:szCs w:val="21"/>
        </w:rPr>
        <w:t>0375-5052396</w:t>
      </w:r>
    </w:p>
    <w:p>
      <w:pPr>
        <w:pStyle w:val="14"/>
        <w:ind w:firstLine="0" w:firstLineChars="0"/>
        <w:jc w:val="left"/>
        <w:rPr>
          <w:rFonts w:hAnsi="宋体" w:cs="Helvetica"/>
          <w:color w:val="666666"/>
          <w:szCs w:val="21"/>
        </w:rPr>
      </w:pPr>
      <w:r>
        <w:rPr>
          <w:rFonts w:hint="eastAsia" w:hAnsi="宋体" w:cs="Helvetica"/>
          <w:color w:val="666666"/>
          <w:szCs w:val="21"/>
        </w:rPr>
        <w:t>（三）网上咨询</w:t>
      </w:r>
    </w:p>
    <w:p>
      <w:pPr>
        <w:pStyle w:val="14"/>
        <w:ind w:firstLine="0" w:firstLineChars="0"/>
        <w:jc w:val="left"/>
      </w:pPr>
      <w:r>
        <w:fldChar w:fldCharType="begin"/>
      </w:r>
      <w:r>
        <w:instrText xml:space="preserve"> HYPERLINK "http://www.hnzefw.gov.cn/" </w:instrText>
      </w:r>
      <w:r>
        <w:fldChar w:fldCharType="separate"/>
      </w:r>
      <w:r>
        <w:rPr>
          <w:rFonts w:hint="eastAsia" w:hAnsi="宋体" w:cs="Helvetica"/>
          <w:color w:val="666666"/>
        </w:rPr>
        <w:t>http://pdsls.hnzwfw.gov.cn/</w:t>
      </w:r>
      <w:r>
        <w:rPr>
          <w:rFonts w:hint="eastAsia" w:hAnsi="宋体" w:cs="Helvetica"/>
          <w:color w:val="666666"/>
        </w:rPr>
        <w:fldChar w:fldCharType="end"/>
      </w:r>
    </w:p>
    <w:p>
      <w:pPr>
        <w:pStyle w:val="14"/>
        <w:ind w:firstLine="0" w:firstLineChars="0"/>
        <w:jc w:val="left"/>
        <w:rPr>
          <w:rFonts w:ascii="黑体" w:hAnsi="宋体" w:eastAsia="黑体" w:cs="宋体"/>
          <w:bCs/>
        </w:rPr>
      </w:pPr>
      <w:r>
        <w:rPr>
          <w:rFonts w:hint="eastAsia" w:ascii="黑体" w:hAnsi="宋体" w:eastAsia="黑体" w:cs="宋体"/>
          <w:bCs/>
        </w:rPr>
        <w:t>十六、监督投诉渠道</w:t>
      </w:r>
    </w:p>
    <w:p>
      <w:pPr>
        <w:pStyle w:val="14"/>
        <w:ind w:firstLine="0" w:firstLineChars="0"/>
        <w:jc w:val="left"/>
        <w:rPr>
          <w:rFonts w:hAnsi="宋体" w:cs="Helvetica"/>
          <w:color w:val="666666"/>
          <w:szCs w:val="21"/>
        </w:rPr>
      </w:pPr>
      <w:r>
        <w:rPr>
          <w:rFonts w:hint="eastAsia" w:hAnsi="宋体" w:cs="Helvetica"/>
          <w:color w:val="666666"/>
          <w:szCs w:val="21"/>
        </w:rPr>
        <w:t>（一）现场监督投诉</w:t>
      </w:r>
    </w:p>
    <w:p>
      <w:pPr>
        <w:pStyle w:val="14"/>
        <w:ind w:firstLine="0" w:firstLineChars="0"/>
        <w:jc w:val="left"/>
        <w:rPr>
          <w:rFonts w:hAnsi="宋体" w:cs="Helvetica"/>
          <w:color w:val="666666"/>
          <w:szCs w:val="21"/>
        </w:rPr>
      </w:pPr>
      <w:r>
        <w:rPr>
          <w:rFonts w:hint="eastAsia" w:hAnsi="宋体" w:cs="Helvetica"/>
          <w:color w:val="666666"/>
          <w:szCs w:val="21"/>
        </w:rPr>
        <w:t>鲁山县行政服务中心业务科</w:t>
      </w:r>
    </w:p>
    <w:p>
      <w:pPr>
        <w:pStyle w:val="14"/>
        <w:ind w:firstLine="0" w:firstLineChars="0"/>
        <w:jc w:val="left"/>
        <w:rPr>
          <w:rFonts w:hAnsi="宋体" w:cs="Helvetica"/>
          <w:color w:val="666666"/>
          <w:szCs w:val="21"/>
        </w:rPr>
      </w:pPr>
      <w:r>
        <w:rPr>
          <w:rFonts w:hint="eastAsia" w:hAnsi="宋体" w:cs="Helvetica"/>
          <w:color w:val="666666"/>
          <w:szCs w:val="21"/>
        </w:rPr>
        <w:t>（二）电话监督投诉</w:t>
      </w:r>
    </w:p>
    <w:p>
      <w:pPr>
        <w:pStyle w:val="14"/>
        <w:ind w:firstLine="0" w:firstLineChars="0"/>
        <w:jc w:val="left"/>
        <w:rPr>
          <w:rFonts w:hAnsi="宋体" w:cs="Helvetica"/>
          <w:color w:val="666666"/>
          <w:szCs w:val="21"/>
        </w:rPr>
      </w:pPr>
      <w:r>
        <w:rPr>
          <w:rFonts w:hint="eastAsia" w:hAnsi="宋体" w:cs="Helvetica"/>
          <w:color w:val="666666"/>
          <w:szCs w:val="21"/>
        </w:rPr>
        <w:t>鲁山县行政服务中心投诉电话：0375-7172625</w:t>
      </w:r>
    </w:p>
    <w:p>
      <w:pPr>
        <w:pStyle w:val="14"/>
        <w:ind w:firstLine="0" w:firstLineChars="0"/>
        <w:jc w:val="left"/>
        <w:rPr>
          <w:rFonts w:hAnsi="宋体" w:cs="Helvetica"/>
          <w:color w:val="666666"/>
          <w:szCs w:val="21"/>
        </w:rPr>
      </w:pPr>
      <w:r>
        <w:rPr>
          <w:rFonts w:hint="eastAsia" w:hAnsi="宋体" w:cs="Helvetica"/>
          <w:color w:val="666666"/>
          <w:szCs w:val="21"/>
        </w:rPr>
        <w:t>（三）网上监督投诉</w:t>
      </w:r>
    </w:p>
    <w:p>
      <w:pPr>
        <w:pStyle w:val="14"/>
        <w:ind w:firstLine="0" w:firstLineChars="0"/>
        <w:jc w:val="left"/>
        <w:rPr>
          <w:rFonts w:hAnsi="宋体" w:cs="Helvetica"/>
          <w:color w:val="666666"/>
          <w:szCs w:val="21"/>
        </w:rPr>
      </w:pPr>
      <w:r>
        <w:rPr>
          <w:rFonts w:hint="eastAsia" w:hAnsi="宋体" w:cs="Helvetica"/>
          <w:color w:val="666666"/>
          <w:szCs w:val="21"/>
        </w:rPr>
        <w:t>http://pdsls.hnzwfw.gov.cn/</w:t>
      </w:r>
    </w:p>
    <w:p>
      <w:pPr>
        <w:pStyle w:val="14"/>
        <w:ind w:firstLine="0" w:firstLineChars="0"/>
        <w:jc w:val="left"/>
        <w:rPr>
          <w:rFonts w:ascii="黑体" w:hAnsi="宋体" w:eastAsia="黑体" w:cs="宋体"/>
          <w:bCs/>
        </w:rPr>
      </w:pPr>
      <w:r>
        <w:rPr>
          <w:rFonts w:hint="eastAsia" w:ascii="黑体" w:hAnsi="宋体" w:eastAsia="黑体" w:cs="宋体"/>
          <w:bCs/>
        </w:rPr>
        <w:t>十七、办理地址和时间</w:t>
      </w:r>
    </w:p>
    <w:p>
      <w:pPr>
        <w:pStyle w:val="14"/>
        <w:ind w:firstLine="0" w:firstLineChars="0"/>
        <w:jc w:val="left"/>
        <w:rPr>
          <w:rFonts w:hAnsi="宋体" w:cs="Helvetica"/>
          <w:color w:val="666666"/>
          <w:szCs w:val="21"/>
        </w:rPr>
      </w:pPr>
      <w:r>
        <w:rPr>
          <w:rFonts w:hint="eastAsia" w:hAnsi="宋体" w:cs="Helvetica"/>
          <w:color w:val="666666"/>
          <w:szCs w:val="21"/>
        </w:rPr>
        <w:t>地址：鲁山县花园路南段，鲁山县行政服务中心</w:t>
      </w:r>
    </w:p>
    <w:p>
      <w:pPr>
        <w:pStyle w:val="14"/>
        <w:ind w:firstLine="0" w:firstLineChars="0"/>
        <w:jc w:val="left"/>
        <w:rPr>
          <w:rFonts w:hAnsi="宋体" w:cs="Helvetica"/>
          <w:color w:val="666666"/>
          <w:szCs w:val="21"/>
        </w:rPr>
      </w:pPr>
      <w:r>
        <w:rPr>
          <w:rFonts w:hint="eastAsia" w:hAnsi="宋体" w:cs="Helvetica"/>
          <w:color w:val="666666"/>
          <w:szCs w:val="21"/>
        </w:rPr>
        <w:t xml:space="preserve">时间：周一至周五  上午9:00-12:00 下午13:00-17:00 </w:t>
      </w:r>
      <w:r>
        <w:rPr>
          <w:rFonts w:hint="eastAsia" w:hAnsi="宋体" w:cs="宋体"/>
          <w:szCs w:val="21"/>
        </w:rPr>
        <w:t>(每周五下午内部学习，不对外办公)</w:t>
      </w:r>
    </w:p>
    <w:p>
      <w:pPr>
        <w:pStyle w:val="14"/>
        <w:ind w:firstLine="0" w:firstLineChars="0"/>
        <w:jc w:val="left"/>
        <w:rPr>
          <w:rFonts w:ascii="黑体" w:hAnsi="宋体" w:eastAsia="黑体" w:cs="宋体"/>
          <w:bCs/>
        </w:rPr>
      </w:pPr>
      <w:r>
        <w:rPr>
          <w:rFonts w:hint="eastAsia" w:ascii="黑体" w:hAnsi="宋体" w:eastAsia="黑体" w:cs="宋体"/>
          <w:bCs/>
        </w:rPr>
        <w:t>十八、办理进程和结果查询</w:t>
      </w:r>
    </w:p>
    <w:p>
      <w:pPr>
        <w:pStyle w:val="14"/>
        <w:ind w:firstLine="0" w:firstLineChars="0"/>
        <w:jc w:val="left"/>
        <w:rPr>
          <w:rFonts w:hAnsi="宋体" w:cs="Helvetica"/>
          <w:color w:val="666666"/>
          <w:szCs w:val="21"/>
        </w:rPr>
      </w:pPr>
      <w:r>
        <w:rPr>
          <w:rFonts w:hint="eastAsia" w:hAnsi="宋体" w:cs="Helvetica"/>
          <w:color w:val="666666"/>
          <w:szCs w:val="21"/>
        </w:rPr>
        <w:t>（一）办理进程查询方式</w:t>
      </w:r>
    </w:p>
    <w:p>
      <w:pPr>
        <w:pStyle w:val="14"/>
        <w:jc w:val="left"/>
        <w:rPr>
          <w:rFonts w:hAnsi="宋体" w:cs="Helvetica"/>
          <w:color w:val="666666"/>
          <w:szCs w:val="21"/>
        </w:rPr>
      </w:pPr>
      <w:r>
        <w:rPr>
          <w:rFonts w:hint="eastAsia" w:hAnsi="宋体" w:cs="Helvetica"/>
          <w:color w:val="666666"/>
          <w:szCs w:val="21"/>
        </w:rPr>
        <w:t>1.现场查询</w:t>
      </w:r>
    </w:p>
    <w:p>
      <w:pPr>
        <w:pStyle w:val="14"/>
        <w:ind w:firstLine="630" w:firstLineChars="300"/>
        <w:jc w:val="left"/>
        <w:rPr>
          <w:rFonts w:hAnsi="宋体" w:cs="Helvetica"/>
          <w:color w:val="666666"/>
          <w:szCs w:val="21"/>
        </w:rPr>
      </w:pPr>
      <w:r>
        <w:rPr>
          <w:rFonts w:hint="eastAsia" w:hAnsi="宋体" w:cs="Helvetica"/>
          <w:color w:val="666666"/>
          <w:szCs w:val="21"/>
        </w:rPr>
        <w:t>鲁山县行政服务中心综合窗口</w:t>
      </w:r>
    </w:p>
    <w:p>
      <w:pPr>
        <w:pStyle w:val="14"/>
        <w:jc w:val="left"/>
        <w:rPr>
          <w:rFonts w:hAnsi="宋体" w:cs="Helvetica"/>
          <w:color w:val="666666"/>
          <w:szCs w:val="21"/>
        </w:rPr>
      </w:pPr>
      <w:r>
        <w:rPr>
          <w:rFonts w:hint="eastAsia" w:hAnsi="宋体" w:cs="Helvetica"/>
          <w:color w:val="666666"/>
          <w:szCs w:val="21"/>
        </w:rPr>
        <w:t>2.电话查询</w:t>
      </w:r>
    </w:p>
    <w:p>
      <w:pPr>
        <w:pStyle w:val="14"/>
        <w:ind w:firstLine="630" w:firstLineChars="300"/>
        <w:jc w:val="left"/>
        <w:rPr>
          <w:rFonts w:hAnsi="宋体" w:cs="Helvetica"/>
          <w:color w:val="666666"/>
          <w:szCs w:val="21"/>
        </w:rPr>
      </w:pPr>
      <w:r>
        <w:rPr>
          <w:rFonts w:hint="eastAsia" w:hAnsi="宋体" w:cs="Helvetica"/>
          <w:color w:val="666666"/>
          <w:szCs w:val="21"/>
        </w:rPr>
        <w:t>0375-5052396</w:t>
      </w:r>
    </w:p>
    <w:p>
      <w:pPr>
        <w:pStyle w:val="14"/>
        <w:jc w:val="left"/>
        <w:rPr>
          <w:rFonts w:hAnsi="宋体" w:cs="Helvetica"/>
          <w:color w:val="666666"/>
          <w:szCs w:val="21"/>
        </w:rPr>
      </w:pPr>
      <w:r>
        <w:rPr>
          <w:rFonts w:hint="eastAsia" w:hAnsi="宋体" w:cs="Helvetica"/>
          <w:color w:val="666666"/>
          <w:szCs w:val="21"/>
        </w:rPr>
        <w:t>3.网上查询</w:t>
      </w:r>
    </w:p>
    <w:p>
      <w:pPr>
        <w:pStyle w:val="14"/>
        <w:ind w:firstLine="630" w:firstLineChars="300"/>
        <w:jc w:val="left"/>
        <w:rPr>
          <w:rFonts w:hAnsi="宋体" w:cs="Helvetica"/>
          <w:color w:val="666666"/>
          <w:szCs w:val="21"/>
        </w:rPr>
      </w:pPr>
      <w:r>
        <w:rPr>
          <w:rFonts w:hAnsi="宋体" w:cs="Helvetica"/>
          <w:color w:val="666666"/>
          <w:szCs w:val="21"/>
        </w:rPr>
        <w:t>http://pdsls.hnzwfw.gov.cn/</w:t>
      </w:r>
    </w:p>
    <w:p>
      <w:pPr>
        <w:pStyle w:val="14"/>
        <w:ind w:firstLine="0" w:firstLineChars="0"/>
        <w:jc w:val="left"/>
        <w:rPr>
          <w:rFonts w:hAnsi="宋体" w:cs="Helvetica"/>
          <w:color w:val="666666"/>
          <w:szCs w:val="21"/>
        </w:rPr>
      </w:pPr>
      <w:r>
        <w:rPr>
          <w:rFonts w:hint="eastAsia" w:hAnsi="宋体" w:cs="Helvetica"/>
          <w:color w:val="666666"/>
          <w:szCs w:val="21"/>
        </w:rPr>
        <w:t>（二）结果公开查询方式</w:t>
      </w:r>
    </w:p>
    <w:p>
      <w:pPr>
        <w:pStyle w:val="14"/>
        <w:jc w:val="left"/>
        <w:rPr>
          <w:rFonts w:hAnsi="宋体" w:cs="Helvetica"/>
          <w:color w:val="666666"/>
          <w:szCs w:val="21"/>
        </w:rPr>
      </w:pPr>
      <w:r>
        <w:rPr>
          <w:rFonts w:hint="eastAsia" w:hAnsi="宋体" w:cs="Helvetica"/>
          <w:color w:val="666666"/>
          <w:szCs w:val="21"/>
        </w:rPr>
        <w:t>1.现场查询</w:t>
      </w:r>
    </w:p>
    <w:p>
      <w:pPr>
        <w:pStyle w:val="14"/>
        <w:ind w:firstLine="630" w:firstLineChars="300"/>
        <w:jc w:val="left"/>
        <w:rPr>
          <w:rFonts w:hAnsi="宋体" w:cs="Helvetica"/>
          <w:color w:val="666666"/>
          <w:szCs w:val="21"/>
        </w:rPr>
      </w:pPr>
      <w:r>
        <w:rPr>
          <w:rFonts w:hint="eastAsia" w:hAnsi="宋体" w:cs="Helvetica"/>
          <w:color w:val="666666"/>
          <w:szCs w:val="21"/>
        </w:rPr>
        <w:t>鲁山县行政服务中心综合窗口</w:t>
      </w:r>
    </w:p>
    <w:p>
      <w:pPr>
        <w:pStyle w:val="14"/>
        <w:jc w:val="left"/>
        <w:rPr>
          <w:rFonts w:hAnsi="宋体" w:cs="Helvetica"/>
          <w:color w:val="666666"/>
          <w:szCs w:val="21"/>
        </w:rPr>
      </w:pPr>
      <w:r>
        <w:rPr>
          <w:rFonts w:hint="eastAsia" w:hAnsi="宋体" w:cs="Helvetica"/>
          <w:color w:val="666666"/>
          <w:szCs w:val="21"/>
        </w:rPr>
        <w:t>2.电话查询</w:t>
      </w:r>
    </w:p>
    <w:p>
      <w:pPr>
        <w:pStyle w:val="14"/>
        <w:jc w:val="left"/>
        <w:rPr>
          <w:rFonts w:hAnsi="宋体" w:cs="Helvetica"/>
          <w:color w:val="666666"/>
          <w:szCs w:val="21"/>
        </w:rPr>
      </w:pPr>
      <w:r>
        <w:rPr>
          <w:rFonts w:hint="eastAsia" w:hAnsi="宋体" w:cs="Helvetica"/>
          <w:color w:val="666666"/>
          <w:szCs w:val="21"/>
        </w:rPr>
        <w:t>0375-5052396</w:t>
      </w:r>
    </w:p>
    <w:p>
      <w:pPr>
        <w:pStyle w:val="14"/>
        <w:ind w:firstLine="315" w:firstLineChars="150"/>
        <w:jc w:val="left"/>
        <w:rPr>
          <w:rFonts w:hAnsi="宋体" w:cs="Helvetica"/>
          <w:color w:val="666666"/>
          <w:szCs w:val="21"/>
        </w:rPr>
      </w:pPr>
      <w:r>
        <w:rPr>
          <w:rFonts w:hint="eastAsia" w:hAnsi="宋体" w:cs="Helvetica"/>
          <w:color w:val="666666"/>
          <w:szCs w:val="21"/>
        </w:rPr>
        <w:t>3.网上查询</w:t>
      </w:r>
    </w:p>
    <w:p>
      <w:pPr>
        <w:pStyle w:val="14"/>
        <w:jc w:val="left"/>
        <w:rPr>
          <w:rFonts w:hAnsi="宋体" w:cs="Helvetica"/>
          <w:color w:val="666666"/>
          <w:szCs w:val="21"/>
        </w:rPr>
      </w:pPr>
      <w:r>
        <w:fldChar w:fldCharType="begin"/>
      </w:r>
      <w:r>
        <w:instrText xml:space="preserve"> HYPERLINK "http://pdsls.hnzwfw.gov.cn/" </w:instrText>
      </w:r>
      <w:r>
        <w:fldChar w:fldCharType="separate"/>
      </w:r>
      <w:r>
        <w:rPr>
          <w:rStyle w:val="12"/>
          <w:rFonts w:hAnsi="宋体" w:cs="Helvetica"/>
        </w:rPr>
        <w:t>http://pdsls.hnzwfw.gov.cn/</w:t>
      </w:r>
      <w:r>
        <w:rPr>
          <w:rStyle w:val="12"/>
          <w:rFonts w:hAnsi="宋体" w:cs="Helvetica"/>
        </w:rPr>
        <w:fldChar w:fldCharType="end"/>
      </w:r>
    </w:p>
    <w:p>
      <w:pPr>
        <w:pStyle w:val="14"/>
        <w:ind w:firstLine="0" w:firstLineChars="0"/>
        <w:jc w:val="left"/>
        <w:rPr>
          <w:rFonts w:ascii="黑体" w:hAnsi="黑体" w:eastAsia="黑体" w:cs="Helvetica"/>
          <w:color w:val="666666"/>
          <w:szCs w:val="21"/>
        </w:rPr>
      </w:pPr>
      <w:r>
        <w:rPr>
          <w:rFonts w:hint="eastAsia" w:ascii="黑体" w:hAnsi="黑体" w:eastAsia="黑体" w:cs="Helvetica"/>
          <w:color w:val="666666"/>
          <w:szCs w:val="21"/>
        </w:rPr>
        <w:t>十九、办理结果样本</w:t>
      </w:r>
    </w:p>
    <w:p>
      <w:pPr>
        <w:pStyle w:val="14"/>
        <w:jc w:val="left"/>
        <w:rPr>
          <w:rFonts w:hAnsi="宋体" w:cs="Helvetica"/>
          <w:color w:val="666666"/>
          <w:szCs w:val="21"/>
        </w:rPr>
      </w:pPr>
      <w:r>
        <w:rPr>
          <w:rFonts w:hint="eastAsia" w:hAnsi="宋体" w:cs="Helvetica"/>
          <w:color w:val="666666"/>
          <w:szCs w:val="21"/>
        </w:rPr>
        <w:t>无</w:t>
      </w:r>
    </w:p>
    <w:p>
      <w:pPr>
        <w:pStyle w:val="14"/>
        <w:ind w:firstLine="0" w:firstLineChars="0"/>
        <w:jc w:val="left"/>
        <w:rPr>
          <w:rFonts w:ascii="黑体" w:hAnsi="宋体" w:eastAsia="黑体" w:cs="宋体"/>
          <w:bCs/>
        </w:rPr>
      </w:pPr>
      <w:r>
        <w:rPr>
          <w:rFonts w:hint="eastAsia" w:ascii="黑体" w:hAnsi="宋体" w:eastAsia="黑体" w:cs="宋体"/>
          <w:bCs/>
        </w:rPr>
        <w:t>二十、附件</w:t>
      </w:r>
    </w:p>
    <w:p>
      <w:pPr>
        <w:pStyle w:val="14"/>
        <w:ind w:firstLine="0" w:firstLineChars="0"/>
        <w:jc w:val="left"/>
        <w:rPr>
          <w:rFonts w:hAnsi="宋体" w:cs="Helvetica"/>
          <w:color w:val="666666"/>
          <w:szCs w:val="21"/>
        </w:rPr>
      </w:pPr>
      <w:r>
        <w:rPr>
          <w:rFonts w:hint="eastAsia" w:hAnsi="宋体" w:cs="Helvetica"/>
          <w:color w:val="666666"/>
          <w:szCs w:val="21"/>
        </w:rPr>
        <w:t>附件1：</w:t>
      </w:r>
      <w:r>
        <w:rPr>
          <w:rFonts w:hAnsi="宋体" w:cs="Helvetica"/>
          <w:color w:val="666666"/>
          <w:szCs w:val="21"/>
        </w:rPr>
        <w:t>对出租汽车</w:t>
      </w:r>
      <w:r>
        <w:rPr>
          <w:rFonts w:hint="eastAsia" w:hAnsi="宋体" w:cs="Helvetica"/>
          <w:color w:val="666666"/>
          <w:szCs w:val="21"/>
        </w:rPr>
        <w:t>司机</w:t>
      </w:r>
      <w:r>
        <w:rPr>
          <w:rFonts w:hAnsi="宋体" w:cs="Helvetica"/>
          <w:color w:val="666666"/>
          <w:szCs w:val="21"/>
        </w:rPr>
        <w:t>的表彰及奖励</w:t>
      </w:r>
      <w:r>
        <w:rPr>
          <w:rFonts w:hint="eastAsia" w:hAnsi="宋体" w:cs="Helvetica"/>
          <w:color w:val="666666"/>
          <w:szCs w:val="21"/>
        </w:rPr>
        <w:t>请示</w:t>
      </w:r>
    </w:p>
    <w:p>
      <w:pPr>
        <w:pStyle w:val="14"/>
        <w:ind w:firstLine="0" w:firstLineChars="0"/>
        <w:jc w:val="left"/>
        <w:rPr>
          <w:rFonts w:hAnsi="宋体" w:cs="Helvetica"/>
          <w:color w:val="666666"/>
          <w:szCs w:val="21"/>
        </w:rPr>
      </w:pPr>
      <w:r>
        <w:rPr>
          <w:rFonts w:hint="eastAsia" w:hAnsi="宋体" w:cs="Helvetica"/>
          <w:color w:val="666666"/>
          <w:szCs w:val="21"/>
        </w:rPr>
        <w:t>附件2：</w:t>
      </w:r>
      <w:r>
        <w:rPr>
          <w:rFonts w:hAnsi="宋体" w:cs="Helvetica"/>
          <w:color w:val="666666"/>
          <w:szCs w:val="21"/>
        </w:rPr>
        <w:t>出租车司机表彰通报</w:t>
      </w:r>
      <w:r>
        <w:rPr>
          <w:rFonts w:hint="eastAsia" w:hAnsi="宋体" w:cs="Helvetica"/>
          <w:color w:val="666666"/>
          <w:szCs w:val="21"/>
        </w:rPr>
        <w:t>示范文本</w:t>
      </w:r>
    </w:p>
    <w:p>
      <w:pPr>
        <w:pStyle w:val="14"/>
        <w:ind w:firstLine="0" w:firstLineChars="0"/>
        <w:jc w:val="left"/>
        <w:rPr>
          <w:rFonts w:hAnsi="宋体" w:cs="Helvetica"/>
          <w:color w:val="666666"/>
          <w:szCs w:val="21"/>
        </w:rPr>
      </w:pPr>
      <w:r>
        <w:rPr>
          <w:rFonts w:hint="eastAsia" w:hAnsi="宋体" w:cs="Helvetica"/>
          <w:color w:val="666666"/>
          <w:szCs w:val="21"/>
        </w:rPr>
        <w:t>附件3：事项流程图</w:t>
      </w:r>
    </w:p>
    <w:p>
      <w:pPr>
        <w:pStyle w:val="14"/>
        <w:spacing w:beforeLines="50" w:afterLines="50"/>
        <w:ind w:firstLine="436"/>
        <w:jc w:val="left"/>
        <w:rPr>
          <w:rFonts w:ascii="黑体" w:eastAsia="黑体"/>
          <w:bCs/>
          <w:spacing w:val="4"/>
          <w:szCs w:val="21"/>
        </w:rPr>
      </w:pPr>
    </w:p>
    <w:p>
      <w:pPr>
        <w:pStyle w:val="14"/>
        <w:spacing w:beforeLines="50" w:afterLines="50"/>
        <w:ind w:firstLine="436"/>
        <w:jc w:val="left"/>
        <w:rPr>
          <w:rFonts w:ascii="黑体" w:eastAsia="黑体"/>
          <w:bCs/>
          <w:spacing w:val="4"/>
          <w:szCs w:val="21"/>
        </w:rPr>
      </w:pPr>
    </w:p>
    <w:p>
      <w:pPr>
        <w:pStyle w:val="14"/>
        <w:spacing w:beforeLines="50" w:afterLines="50"/>
        <w:ind w:firstLine="436"/>
        <w:jc w:val="left"/>
        <w:rPr>
          <w:rFonts w:ascii="黑体" w:eastAsia="黑体"/>
          <w:bCs/>
          <w:spacing w:val="4"/>
          <w:szCs w:val="21"/>
        </w:rPr>
      </w:pPr>
    </w:p>
    <w:p>
      <w:pPr>
        <w:pStyle w:val="14"/>
        <w:ind w:firstLine="1680" w:firstLineChars="800"/>
        <w:jc w:val="left"/>
        <w:rPr>
          <w:rFonts w:ascii="黑体" w:hAnsi="黑体" w:eastAsia="黑体" w:cs="Helvetica"/>
          <w:color w:val="666666"/>
          <w:szCs w:val="21"/>
        </w:rPr>
      </w:pPr>
      <w:r>
        <w:rPr>
          <w:rFonts w:hint="eastAsia" w:ascii="黑体" w:hAnsi="黑体" w:eastAsia="黑体" w:cs="Helvetica"/>
          <w:color w:val="666666"/>
          <w:szCs w:val="21"/>
        </w:rPr>
        <w:t>附件1：</w:t>
      </w:r>
      <w:r>
        <w:rPr>
          <w:rFonts w:ascii="黑体" w:hAnsi="黑体" w:eastAsia="黑体" w:cs="Helvetica"/>
          <w:color w:val="666666"/>
          <w:szCs w:val="21"/>
        </w:rPr>
        <w:t>对出租汽车</w:t>
      </w:r>
      <w:r>
        <w:rPr>
          <w:rFonts w:hint="eastAsia" w:ascii="黑体" w:hAnsi="黑体" w:eastAsia="黑体" w:cs="Helvetica"/>
          <w:color w:val="666666"/>
          <w:szCs w:val="21"/>
        </w:rPr>
        <w:t>司机</w:t>
      </w:r>
      <w:r>
        <w:rPr>
          <w:rFonts w:ascii="黑体" w:hAnsi="黑体" w:eastAsia="黑体" w:cs="Helvetica"/>
          <w:color w:val="666666"/>
          <w:szCs w:val="21"/>
        </w:rPr>
        <w:t>的表彰及奖励</w:t>
      </w:r>
      <w:r>
        <w:rPr>
          <w:rFonts w:hint="eastAsia" w:ascii="黑体" w:hAnsi="黑体" w:eastAsia="黑体" w:cs="Helvetica"/>
          <w:color w:val="666666"/>
          <w:szCs w:val="21"/>
        </w:rPr>
        <w:t>请示</w:t>
      </w:r>
    </w:p>
    <w:p>
      <w:pPr>
        <w:pStyle w:val="14"/>
        <w:spacing w:beforeLines="50" w:afterLines="50"/>
        <w:ind w:firstLine="436"/>
        <w:jc w:val="left"/>
        <w:rPr>
          <w:rFonts w:ascii="黑体" w:eastAsia="黑体"/>
          <w:bCs/>
          <w:spacing w:val="4"/>
          <w:szCs w:val="21"/>
        </w:rPr>
      </w:pPr>
    </w:p>
    <w:p>
      <w:pPr>
        <w:pStyle w:val="14"/>
        <w:spacing w:beforeLines="50" w:afterLines="50"/>
        <w:jc w:val="left"/>
        <w:rPr>
          <w:rFonts w:ascii="黑体" w:eastAsia="黑体"/>
          <w:bCs/>
          <w:spacing w:val="4"/>
          <w:szCs w:val="21"/>
        </w:rPr>
      </w:pPr>
      <w:r>
        <w:rPr>
          <w:rFonts w:ascii="黑体" w:eastAsia="黑体"/>
          <w:bCs/>
          <w:spacing w:val="4"/>
          <w:szCs w:val="21"/>
        </w:rPr>
        <w:pict>
          <v:shape id="图片框 1107" o:spid="_x0000_s1057" o:spt="75" type="#_x0000_t75" style="position:absolute;left:0pt;margin-left:76.6pt;margin-top:314.8pt;height:335.7pt;width:467.55pt;mso-position-horizontal-relative:page;mso-position-vertical-relative:page;z-index:251659264;mso-width-relative:page;mso-height-relative:page;" filled="f" o:preferrelative="t" stroked="f" coordsize="21600,21600">
            <v:path/>
            <v:fill on="f" focussize="0,0"/>
            <v:stroke on="f" joinstyle="miter"/>
            <v:imagedata r:id="rId19" o:title="请示"/>
            <o:lock v:ext="edit" aspectratio="t"/>
          </v:shape>
        </w:pict>
      </w:r>
    </w:p>
    <w:p>
      <w:pPr>
        <w:pStyle w:val="14"/>
        <w:spacing w:beforeLines="50" w:afterLines="50"/>
        <w:ind w:firstLine="436"/>
        <w:jc w:val="left"/>
        <w:rPr>
          <w:rFonts w:ascii="黑体" w:eastAsia="黑体"/>
          <w:bCs/>
          <w:spacing w:val="4"/>
          <w:szCs w:val="21"/>
        </w:rPr>
      </w:pPr>
    </w:p>
    <w:p>
      <w:pPr>
        <w:pStyle w:val="14"/>
        <w:spacing w:beforeLines="50" w:afterLines="50"/>
        <w:ind w:firstLine="436"/>
        <w:jc w:val="left"/>
        <w:rPr>
          <w:rFonts w:ascii="黑体" w:eastAsia="黑体"/>
          <w:bCs/>
          <w:spacing w:val="4"/>
          <w:szCs w:val="21"/>
        </w:rPr>
      </w:pPr>
    </w:p>
    <w:p>
      <w:pPr>
        <w:widowControl/>
        <w:shd w:val="clear" w:color="auto" w:fill="FFFFFF"/>
        <w:jc w:val="left"/>
        <w:outlineLvl w:val="2"/>
        <w:rPr>
          <w:rFonts w:ascii="黑体" w:hAnsi="宋体" w:eastAsia="黑体" w:cs="宋体"/>
          <w:kern w:val="0"/>
          <w:szCs w:val="21"/>
        </w:rPr>
      </w:pPr>
    </w:p>
    <w:p>
      <w:pPr>
        <w:widowControl/>
        <w:shd w:val="clear" w:color="auto" w:fill="FFFFFF"/>
        <w:outlineLvl w:val="2"/>
        <w:rPr>
          <w:rFonts w:ascii="黑体" w:hAnsi="宋体" w:eastAsia="黑体" w:cs="宋体"/>
          <w:kern w:val="0"/>
          <w:sz w:val="32"/>
          <w:szCs w:val="32"/>
        </w:rPr>
      </w:pPr>
    </w:p>
    <w:p>
      <w:pPr>
        <w:widowControl/>
        <w:shd w:val="clear" w:color="auto" w:fill="FFFFFF"/>
        <w:jc w:val="left"/>
        <w:outlineLvl w:val="2"/>
        <w:rPr>
          <w:rFonts w:ascii="宋体" w:hAnsi="宋体" w:cs="宋体"/>
          <w:kern w:val="0"/>
          <w:szCs w:val="21"/>
        </w:rPr>
      </w:pPr>
    </w:p>
    <w:p>
      <w:pPr>
        <w:widowControl/>
        <w:shd w:val="clear" w:color="auto" w:fill="FFFFFF"/>
        <w:jc w:val="left"/>
        <w:outlineLvl w:val="2"/>
        <w:rPr>
          <w:rFonts w:ascii="宋体" w:hAnsi="宋体" w:cs="宋体"/>
          <w:kern w:val="0"/>
          <w:szCs w:val="21"/>
        </w:rPr>
      </w:pPr>
    </w:p>
    <w:p>
      <w:pPr>
        <w:widowControl/>
        <w:shd w:val="clear" w:color="auto" w:fill="FFFFFF"/>
        <w:jc w:val="left"/>
        <w:outlineLvl w:val="2"/>
        <w:rPr>
          <w:rFonts w:ascii="宋体" w:hAnsi="宋体" w:cs="宋体"/>
          <w:kern w:val="0"/>
          <w:szCs w:val="21"/>
        </w:rPr>
      </w:pPr>
    </w:p>
    <w:p>
      <w:pPr>
        <w:widowControl/>
        <w:shd w:val="clear" w:color="auto" w:fill="FFFFFF"/>
        <w:jc w:val="left"/>
        <w:outlineLvl w:val="2"/>
        <w:rPr>
          <w:rFonts w:ascii="宋体" w:hAnsi="宋体" w:cs="宋体"/>
          <w:kern w:val="0"/>
          <w:szCs w:val="21"/>
        </w:rPr>
      </w:pPr>
    </w:p>
    <w:p>
      <w:pPr>
        <w:widowControl/>
        <w:shd w:val="clear" w:color="auto" w:fill="FFFFFF"/>
        <w:jc w:val="left"/>
        <w:outlineLvl w:val="2"/>
        <w:rPr>
          <w:rFonts w:ascii="宋体" w:hAnsi="宋体" w:cs="宋体"/>
          <w:kern w:val="0"/>
          <w:szCs w:val="21"/>
        </w:rPr>
      </w:pPr>
    </w:p>
    <w:p>
      <w:pPr>
        <w:widowControl/>
        <w:shd w:val="clear" w:color="auto" w:fill="FFFFFF"/>
        <w:jc w:val="left"/>
        <w:outlineLvl w:val="2"/>
        <w:rPr>
          <w:rFonts w:ascii="宋体" w:hAnsi="宋体" w:cs="宋体"/>
          <w:kern w:val="0"/>
          <w:szCs w:val="21"/>
        </w:rPr>
      </w:pPr>
    </w:p>
    <w:p>
      <w:pPr>
        <w:widowControl/>
        <w:shd w:val="clear" w:color="auto" w:fill="FFFFFF"/>
        <w:spacing w:line="480" w:lineRule="auto"/>
        <w:jc w:val="left"/>
        <w:outlineLvl w:val="2"/>
        <w:rPr>
          <w:rFonts w:ascii="宋体" w:hAnsi="宋体" w:cs="宋体"/>
          <w:kern w:val="0"/>
          <w:szCs w:val="21"/>
        </w:rPr>
      </w:pPr>
    </w:p>
    <w:p>
      <w:pPr>
        <w:widowControl/>
        <w:shd w:val="clear" w:color="auto" w:fill="FFFFFF"/>
        <w:spacing w:line="480" w:lineRule="auto"/>
        <w:jc w:val="left"/>
        <w:outlineLvl w:val="2"/>
        <w:rPr>
          <w:rFonts w:ascii="宋体" w:hAnsi="宋体" w:cs="宋体"/>
          <w:kern w:val="0"/>
          <w:szCs w:val="21"/>
        </w:rPr>
      </w:pPr>
    </w:p>
    <w:p>
      <w:pPr>
        <w:widowControl/>
        <w:shd w:val="clear" w:color="auto" w:fill="FFFFFF"/>
        <w:spacing w:line="480" w:lineRule="auto"/>
        <w:jc w:val="left"/>
        <w:outlineLvl w:val="2"/>
        <w:rPr>
          <w:rFonts w:ascii="宋体" w:hAnsi="宋体" w:cs="宋体"/>
          <w:kern w:val="0"/>
          <w:szCs w:val="21"/>
        </w:rPr>
      </w:pPr>
    </w:p>
    <w:p>
      <w:pPr>
        <w:widowControl/>
        <w:shd w:val="clear" w:color="auto" w:fill="FFFFFF"/>
        <w:spacing w:line="480" w:lineRule="auto"/>
        <w:jc w:val="left"/>
        <w:outlineLvl w:val="2"/>
        <w:rPr>
          <w:rFonts w:ascii="宋体" w:hAnsi="宋体" w:cs="宋体"/>
          <w:kern w:val="0"/>
          <w:szCs w:val="21"/>
        </w:rPr>
      </w:pPr>
    </w:p>
    <w:p>
      <w:pPr>
        <w:widowControl/>
        <w:shd w:val="clear" w:color="auto" w:fill="FFFFFF"/>
        <w:jc w:val="center"/>
        <w:outlineLvl w:val="2"/>
        <w:rPr>
          <w:rFonts w:ascii="黑体" w:hAnsi="宋体" w:eastAsia="黑体" w:cs="宋体"/>
          <w:kern w:val="0"/>
          <w:szCs w:val="21"/>
        </w:rPr>
      </w:pPr>
    </w:p>
    <w:p>
      <w:pPr>
        <w:widowControl/>
        <w:shd w:val="clear" w:color="auto" w:fill="FFFFFF"/>
        <w:jc w:val="center"/>
        <w:outlineLvl w:val="2"/>
        <w:rPr>
          <w:rFonts w:ascii="黑体" w:eastAsia="黑体"/>
          <w:bCs/>
          <w:spacing w:val="4"/>
          <w:szCs w:val="21"/>
        </w:rPr>
      </w:pPr>
    </w:p>
    <w:p>
      <w:pPr>
        <w:pStyle w:val="14"/>
        <w:spacing w:beforeLines="50" w:afterLines="50"/>
        <w:ind w:firstLine="436"/>
        <w:jc w:val="left"/>
        <w:rPr>
          <w:rFonts w:ascii="黑体" w:eastAsia="黑体"/>
          <w:bCs/>
          <w:spacing w:val="4"/>
          <w:szCs w:val="21"/>
        </w:rPr>
      </w:pPr>
    </w:p>
    <w:p>
      <w:pPr>
        <w:pStyle w:val="14"/>
        <w:spacing w:beforeLines="50" w:afterLines="50"/>
        <w:ind w:firstLine="436"/>
        <w:jc w:val="left"/>
        <w:rPr>
          <w:rFonts w:ascii="黑体" w:eastAsia="黑体"/>
          <w:bCs/>
          <w:spacing w:val="4"/>
          <w:szCs w:val="21"/>
        </w:rPr>
      </w:pPr>
    </w:p>
    <w:p>
      <w:pPr>
        <w:pStyle w:val="14"/>
        <w:spacing w:beforeLines="50" w:afterLines="50"/>
        <w:ind w:firstLine="436"/>
        <w:jc w:val="left"/>
        <w:rPr>
          <w:rFonts w:ascii="黑体" w:eastAsia="黑体"/>
          <w:bCs/>
          <w:spacing w:val="4"/>
          <w:szCs w:val="21"/>
        </w:rPr>
      </w:pPr>
    </w:p>
    <w:p>
      <w:pPr>
        <w:pStyle w:val="14"/>
        <w:spacing w:beforeLines="50" w:afterLines="50"/>
        <w:ind w:firstLine="436"/>
        <w:jc w:val="left"/>
        <w:rPr>
          <w:rFonts w:ascii="黑体" w:eastAsia="黑体"/>
          <w:bCs/>
          <w:spacing w:val="4"/>
          <w:szCs w:val="21"/>
        </w:rPr>
      </w:pPr>
    </w:p>
    <w:p>
      <w:pPr>
        <w:pStyle w:val="14"/>
        <w:spacing w:beforeLines="50" w:afterLines="50"/>
        <w:ind w:firstLine="436"/>
        <w:jc w:val="left"/>
        <w:rPr>
          <w:rFonts w:ascii="黑体" w:eastAsia="黑体"/>
          <w:bCs/>
          <w:spacing w:val="4"/>
          <w:szCs w:val="21"/>
        </w:rPr>
      </w:pPr>
    </w:p>
    <w:p>
      <w:pPr>
        <w:pStyle w:val="14"/>
        <w:ind w:firstLine="1995" w:firstLineChars="950"/>
        <w:jc w:val="left"/>
        <w:rPr>
          <w:rFonts w:ascii="黑体" w:hAnsi="黑体" w:eastAsia="黑体" w:cs="Helvetica"/>
          <w:color w:val="666666"/>
          <w:szCs w:val="21"/>
        </w:rPr>
      </w:pPr>
      <w:r>
        <w:rPr>
          <w:rFonts w:hint="eastAsia" w:ascii="黑体" w:hAnsi="黑体" w:eastAsia="黑体" w:cs="Helvetica"/>
          <w:color w:val="666666"/>
          <w:szCs w:val="21"/>
        </w:rPr>
        <w:t>附件2：</w:t>
      </w:r>
      <w:r>
        <w:rPr>
          <w:rFonts w:ascii="黑体" w:hAnsi="黑体" w:eastAsia="黑体" w:cs="Helvetica"/>
          <w:color w:val="666666"/>
          <w:szCs w:val="21"/>
        </w:rPr>
        <w:t>出租车司机表彰通报</w:t>
      </w:r>
      <w:r>
        <w:rPr>
          <w:rFonts w:hint="eastAsia" w:ascii="黑体" w:hAnsi="黑体" w:eastAsia="黑体" w:cs="Helvetica"/>
          <w:color w:val="666666"/>
          <w:szCs w:val="21"/>
        </w:rPr>
        <w:t>示范文本</w:t>
      </w:r>
    </w:p>
    <w:p>
      <w:pPr>
        <w:widowControl/>
        <w:shd w:val="clear" w:color="auto" w:fill="FFFFFF"/>
        <w:spacing w:line="480" w:lineRule="auto"/>
        <w:jc w:val="left"/>
        <w:outlineLvl w:val="2"/>
        <w:rPr>
          <w:rFonts w:ascii="宋体" w:hAnsi="宋体" w:cs="宋体"/>
          <w:kern w:val="0"/>
          <w:szCs w:val="21"/>
        </w:rPr>
      </w:pPr>
    </w:p>
    <w:p>
      <w:pPr>
        <w:widowControl/>
        <w:shd w:val="clear" w:color="auto" w:fill="FFFFFF"/>
        <w:spacing w:line="480" w:lineRule="auto"/>
        <w:jc w:val="left"/>
        <w:outlineLvl w:val="2"/>
        <w:rPr>
          <w:rFonts w:ascii="宋体" w:hAnsi="宋体" w:cs="宋体"/>
          <w:kern w:val="0"/>
          <w:szCs w:val="21"/>
        </w:rPr>
      </w:pPr>
    </w:p>
    <w:p>
      <w:pPr>
        <w:widowControl/>
        <w:shd w:val="clear" w:color="auto" w:fill="FFFFFF"/>
        <w:jc w:val="left"/>
        <w:rPr>
          <w:rFonts w:ascii="宋体" w:hAnsi="宋体" w:cs="宋体"/>
          <w:kern w:val="0"/>
          <w:szCs w:val="21"/>
        </w:rPr>
      </w:pPr>
    </w:p>
    <w:p>
      <w:pPr>
        <w:widowControl/>
        <w:shd w:val="clear" w:color="auto" w:fill="FFFFFF"/>
        <w:jc w:val="left"/>
        <w:rPr>
          <w:rFonts w:ascii="宋体" w:hAnsi="宋体" w:cs="宋体"/>
          <w:kern w:val="0"/>
          <w:szCs w:val="21"/>
        </w:rPr>
      </w:pPr>
      <w:r>
        <w:rPr>
          <w:rFonts w:hint="eastAsia" w:ascii="宋体" w:hAnsi="宋体" w:cs="宋体"/>
          <w:kern w:val="0"/>
          <w:szCs w:val="21"/>
        </w:rPr>
        <w:t>全县出租车行业：</w:t>
      </w:r>
    </w:p>
    <w:p>
      <w:pPr>
        <w:widowControl/>
        <w:shd w:val="clear" w:color="auto" w:fill="FFFFFF"/>
        <w:ind w:firstLine="420" w:firstLineChars="200"/>
        <w:jc w:val="left"/>
        <w:rPr>
          <w:rFonts w:ascii="宋体" w:hAnsi="宋体" w:cs="宋体"/>
          <w:kern w:val="0"/>
          <w:szCs w:val="21"/>
        </w:rPr>
      </w:pPr>
      <w:r>
        <w:rPr>
          <w:rFonts w:hint="eastAsia" w:ascii="宋体" w:hAnsi="宋体" w:cs="宋体"/>
          <w:kern w:val="0"/>
          <w:szCs w:val="21"/>
        </w:rPr>
        <w:t>****年**月份以来我县出租车行业涌现出一批,拾金不昧、爱岗敬业的好师傅。为大力宣传先进模范事迹，弘扬正气，经研究决定对出租车行业中拾金不昧的先进事迹进行通报表彰。并根据《鲁山县出租汽车驾驶员诚信考核办法》，对以下司机的诚信考核予以表彰奖励10分。希望出租车驾驶员珍惜荣誉，再接再厉，再立新功。同时，也希望全县出租车从业人员要以先进为榜样，做到爱岗敬业、热情服务、努力工作、拾金不昧，为我县的文明创建做出贡献。</w:t>
      </w:r>
    </w:p>
    <w:p>
      <w:pPr>
        <w:widowControl/>
        <w:shd w:val="clear" w:color="auto" w:fill="FFFFFF"/>
        <w:jc w:val="left"/>
        <w:rPr>
          <w:rFonts w:ascii="宋体" w:hAnsi="宋体" w:cs="宋体"/>
          <w:kern w:val="0"/>
          <w:szCs w:val="21"/>
        </w:rPr>
      </w:pPr>
      <w:r>
        <w:rPr>
          <w:rFonts w:hint="eastAsia" w:ascii="宋体" w:hAnsi="宋体" w:cs="宋体"/>
          <w:kern w:val="0"/>
          <w:szCs w:val="21"/>
        </w:rPr>
        <w:t>车号为：豫D－*****  豫D－*****  豫D－*****  豫D－*****  豫D－*****的司机同志</w:t>
      </w:r>
    </w:p>
    <w:p>
      <w:pPr>
        <w:spacing w:line="360" w:lineRule="auto"/>
        <w:ind w:firstLine="436" w:firstLineChars="200"/>
        <w:jc w:val="left"/>
        <w:rPr>
          <w:rFonts w:ascii="黑体" w:hAnsi="宋体" w:eastAsia="黑体" w:cs="宋体"/>
          <w:bCs/>
          <w:spacing w:val="4"/>
          <w:szCs w:val="21"/>
        </w:rPr>
      </w:pPr>
    </w:p>
    <w:p/>
    <w:p>
      <w:pPr>
        <w:ind w:firstLine="6195" w:firstLineChars="2950"/>
        <w:rPr>
          <w:rFonts w:ascii="宋体" w:hAnsi="宋体" w:cs="宋体"/>
          <w:kern w:val="0"/>
          <w:szCs w:val="21"/>
        </w:rPr>
      </w:pPr>
      <w:r>
        <w:rPr>
          <w:rFonts w:hint="eastAsia" w:ascii="宋体" w:hAnsi="宋体" w:cs="宋体"/>
          <w:kern w:val="0"/>
          <w:szCs w:val="21"/>
        </w:rPr>
        <w:t>****年**月**日</w:t>
      </w:r>
    </w:p>
    <w:p>
      <w:pPr>
        <w:ind w:firstLine="6195" w:firstLineChars="2950"/>
      </w:pPr>
    </w:p>
    <w:p/>
    <w:p/>
    <w:p/>
    <w:p/>
    <w:p/>
    <w:p/>
    <w:p/>
    <w:p/>
    <w:p/>
    <w:p/>
    <w:p/>
    <w:p/>
    <w:p/>
    <w:p/>
    <w:p/>
    <w:p/>
    <w:p/>
    <w:p/>
    <w:p/>
    <w:p/>
    <w:p/>
    <w:p/>
    <w:p/>
    <w:p/>
    <w:p/>
    <w:p>
      <w:pPr>
        <w:pStyle w:val="14"/>
        <w:ind w:firstLine="0" w:firstLineChars="0"/>
        <w:jc w:val="center"/>
        <w:rPr>
          <w:rFonts w:ascii="黑体" w:hAnsi="黑体" w:eastAsia="黑体" w:cs="Helvetica"/>
          <w:color w:val="666666"/>
          <w:szCs w:val="21"/>
        </w:rPr>
      </w:pPr>
      <w:r>
        <w:rPr>
          <w:rFonts w:hint="eastAsia" w:ascii="黑体" w:hAnsi="黑体" w:eastAsia="黑体" w:cs="Helvetica"/>
          <w:color w:val="666666"/>
          <w:szCs w:val="21"/>
        </w:rPr>
        <w:t>附件3：事项流程图</w:t>
      </w:r>
    </w:p>
    <w:p/>
    <w:p>
      <w:r>
        <w:pict>
          <v:shape id="_x0000_i1049" o:spt="75" type="#_x0000_t75" style="height:457.5pt;width:480pt;" filled="f" o:preferrelative="t" stroked="f" coordsize="21600,21600">
            <v:path/>
            <v:fill on="f" focussize="0,0"/>
            <v:stroke on="f" joinstyle="miter"/>
            <v:imagedata r:id="rId8" o:title="bac122b11e3e282051ea97eec21fded"/>
            <o:lock v:ext="edit" aspectratio="t"/>
            <w10:wrap type="none"/>
            <w10:anchorlock/>
          </v:shape>
        </w:pict>
      </w:r>
    </w:p>
    <w:p/>
    <w:p/>
    <w:p>
      <w:pPr>
        <w:widowControl/>
        <w:jc w:val="left"/>
        <w:rPr>
          <w:rFonts w:ascii="宋体" w:hAnsi="宋体" w:cs="宋体"/>
          <w:kern w:val="0"/>
          <w:sz w:val="24"/>
        </w:rPr>
      </w:pPr>
    </w:p>
    <w:p>
      <w:pPr>
        <w:pStyle w:val="14"/>
        <w:spacing w:before="156" w:after="156"/>
        <w:ind w:firstLine="2660" w:firstLineChars="950"/>
        <w:rPr>
          <w:rFonts w:ascii="黑体" w:hAnsi="黑体" w:eastAsia="黑体" w:cs="Helvetica"/>
          <w:color w:val="666666"/>
          <w:sz w:val="28"/>
          <w:szCs w:val="28"/>
        </w:rPr>
      </w:pPr>
    </w:p>
    <w:p>
      <w:pPr>
        <w:pStyle w:val="14"/>
        <w:spacing w:before="156" w:after="156"/>
        <w:ind w:firstLine="2660" w:firstLineChars="950"/>
        <w:rPr>
          <w:rFonts w:ascii="黑体" w:hAnsi="黑体" w:eastAsia="黑体" w:cs="Helvetica"/>
          <w:color w:val="666666"/>
          <w:sz w:val="28"/>
          <w:szCs w:val="28"/>
        </w:rPr>
      </w:pPr>
    </w:p>
    <w:p>
      <w:pPr>
        <w:pStyle w:val="14"/>
        <w:spacing w:before="156" w:after="156"/>
        <w:ind w:firstLine="2940" w:firstLineChars="1050"/>
        <w:rPr>
          <w:rFonts w:ascii="黑体" w:hAnsi="黑体" w:eastAsia="黑体" w:cs="Helvetica"/>
          <w:color w:val="666666"/>
          <w:sz w:val="28"/>
          <w:szCs w:val="28"/>
        </w:rPr>
      </w:pPr>
    </w:p>
    <w:p>
      <w:pPr>
        <w:pStyle w:val="14"/>
        <w:spacing w:before="156" w:after="156"/>
        <w:ind w:firstLine="2940" w:firstLineChars="1050"/>
        <w:rPr>
          <w:rFonts w:ascii="黑体" w:hAnsi="黑体" w:eastAsia="黑体" w:cs="Helvetica"/>
          <w:color w:val="666666"/>
          <w:sz w:val="28"/>
          <w:szCs w:val="28"/>
        </w:rPr>
      </w:pPr>
    </w:p>
    <w:p>
      <w:pPr>
        <w:pStyle w:val="14"/>
        <w:spacing w:before="156" w:after="156"/>
        <w:ind w:firstLine="2940" w:firstLineChars="1050"/>
        <w:rPr>
          <w:rFonts w:ascii="黑体" w:hAnsi="黑体" w:eastAsia="黑体"/>
          <w:sz w:val="28"/>
          <w:szCs w:val="28"/>
        </w:rPr>
      </w:pPr>
      <w:r>
        <w:rPr>
          <w:rFonts w:hint="eastAsia" w:ascii="黑体" w:hAnsi="黑体" w:eastAsia="黑体" w:cs="Helvetica"/>
          <w:color w:val="666666"/>
          <w:sz w:val="28"/>
          <w:szCs w:val="28"/>
        </w:rPr>
        <w:t>FWZN-</w:t>
      </w:r>
      <w:r>
        <w:rPr>
          <w:rFonts w:ascii="黑体" w:hAnsi="黑体" w:eastAsia="黑体" w:cs="Helvetica"/>
          <w:color w:val="666666"/>
          <w:sz w:val="28"/>
          <w:szCs w:val="28"/>
        </w:rPr>
        <w:t>11410423005487735X4000118022000</w:t>
      </w:r>
      <w:r>
        <w:rPr>
          <w:rFonts w:hint="eastAsia" w:ascii="黑体" w:hAnsi="黑体" w:eastAsia="黑体" w:cs="Helvetica"/>
          <w:color w:val="666666"/>
          <w:sz w:val="28"/>
          <w:szCs w:val="28"/>
        </w:rPr>
        <w:t>01</w:t>
      </w:r>
      <w:r>
        <w:rPr>
          <w:rFonts w:hint="eastAsia" w:ascii="黑体" w:hAnsi="黑体" w:eastAsia="黑体"/>
          <w:sz w:val="28"/>
          <w:szCs w:val="28"/>
        </w:rPr>
        <w:t xml:space="preserve"> </w:t>
      </w:r>
    </w:p>
    <w:p>
      <w:pPr>
        <w:pStyle w:val="14"/>
      </w:pPr>
    </w:p>
    <w:p>
      <w:pPr>
        <w:pStyle w:val="14"/>
      </w:pPr>
    </w:p>
    <w:p>
      <w:pPr>
        <w:pStyle w:val="14"/>
      </w:pP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网络预约出租汽车经营许可</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jc w:val="center"/>
        <w:rPr>
          <w:rFonts w:hAnsi="宋体" w:cs="宋体"/>
          <w:b/>
          <w:bCs/>
          <w:szCs w:val="21"/>
          <w:u w:val="thick"/>
        </w:rPr>
      </w:pPr>
      <w:r>
        <w:rPr>
          <w:rFonts w:hint="eastAsia" w:hAnsi="宋体" w:cs="宋体"/>
          <w:b/>
          <w:bCs/>
          <w:sz w:val="28"/>
          <w:szCs w:val="28"/>
          <w:u w:val="thick"/>
        </w:rPr>
        <w:t xml:space="preserve">2019-06-25发布 </w:t>
      </w:r>
      <w:r>
        <w:rPr>
          <w:rFonts w:hint="eastAsia" w:hAnsi="宋体" w:cs="宋体"/>
          <w:b/>
          <w:bCs/>
          <w:szCs w:val="21"/>
          <w:u w:val="thick"/>
        </w:rPr>
        <w:t xml:space="preserve">                                       </w:t>
      </w:r>
      <w:r>
        <w:rPr>
          <w:rFonts w:hint="eastAsia" w:hAnsi="宋体" w:cs="宋体"/>
          <w:b/>
          <w:bCs/>
          <w:sz w:val="28"/>
          <w:szCs w:val="28"/>
          <w:u w:val="thick"/>
        </w:rPr>
        <w:t>2019-07-05实施</w:t>
      </w:r>
      <w:r>
        <w:rPr>
          <w:rFonts w:hint="eastAsia" w:hAnsi="宋体" w:cs="宋体"/>
          <w:b/>
          <w:bCs/>
          <w:szCs w:val="21"/>
          <w:u w:val="thick"/>
        </w:rPr>
        <w:t xml:space="preserve"> </w:t>
      </w:r>
    </w:p>
    <w:p>
      <w:pPr>
        <w:pStyle w:val="14"/>
        <w:ind w:firstLine="0" w:firstLineChars="0"/>
        <w:jc w:val="center"/>
        <w:rPr>
          <w:rFonts w:hAnsi="宋体" w:cs="宋体"/>
          <w:b/>
          <w:bCs/>
          <w:szCs w:val="21"/>
          <w:u w:val="thick"/>
        </w:rPr>
      </w:pPr>
    </w:p>
    <w:p>
      <w:pPr>
        <w:pStyle w:val="14"/>
        <w:ind w:firstLine="0" w:firstLineChars="0"/>
        <w:jc w:val="center"/>
        <w:rPr>
          <w:rFonts w:hAnsi="宋体" w:cs="宋体"/>
          <w:b/>
          <w:bCs/>
          <w:sz w:val="28"/>
          <w:szCs w:val="28"/>
        </w:rPr>
      </w:pPr>
      <w:r>
        <w:rPr>
          <w:rFonts w:hint="eastAsia" w:hAnsi="宋体" w:cs="宋体"/>
          <w:b/>
          <w:bCs/>
          <w:sz w:val="28"/>
          <w:szCs w:val="28"/>
        </w:rPr>
        <w:t>鲁山县交通运输局   发布</w:t>
      </w:r>
    </w:p>
    <w:p>
      <w:pPr>
        <w:pStyle w:val="14"/>
        <w:ind w:firstLine="0" w:firstLineChars="0"/>
        <w:jc w:val="center"/>
        <w:rPr>
          <w:rFonts w:hAnsi="宋体" w:cs="宋体"/>
          <w:b/>
          <w:bCs/>
          <w:sz w:val="28"/>
          <w:szCs w:val="28"/>
        </w:rPr>
      </w:pPr>
      <w:r>
        <w:rPr>
          <w:rFonts w:hint="eastAsia" w:ascii="黑体" w:hAnsi="黑体" w:eastAsia="黑体"/>
          <w:sz w:val="32"/>
          <w:szCs w:val="32"/>
        </w:rPr>
        <w:t>网络预约出租汽车经营许可服务指南</w:t>
      </w:r>
    </w:p>
    <w:p>
      <w:pPr>
        <w:pStyle w:val="14"/>
        <w:ind w:firstLine="562"/>
        <w:jc w:val="center"/>
        <w:rPr>
          <w:b/>
          <w:sz w:val="28"/>
          <w:szCs w:val="28"/>
        </w:rPr>
      </w:pP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pStyle w:val="14"/>
        <w:spacing w:beforeLines="50" w:afterLines="50"/>
        <w:ind w:firstLine="0" w:firstLineChars="0"/>
        <w:jc w:val="left"/>
        <w:rPr>
          <w:rFonts w:hAnsi="宋体" w:cs="Helvetica"/>
          <w:color w:val="666666"/>
          <w:szCs w:val="21"/>
        </w:rPr>
      </w:pPr>
      <w:r>
        <w:rPr>
          <w:rFonts w:hAnsi="宋体" w:cs="Helvetica"/>
          <w:color w:val="666666"/>
          <w:szCs w:val="21"/>
        </w:rPr>
        <w:t>11410423005487735X4000118022000</w:t>
      </w:r>
      <w:r>
        <w:rPr>
          <w:rFonts w:hint="eastAsia" w:hAnsi="宋体" w:cs="Helvetica"/>
          <w:color w:val="666666"/>
          <w:szCs w:val="21"/>
        </w:rPr>
        <w:t>01</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二、适用范围</w:t>
      </w:r>
    </w:p>
    <w:p>
      <w:pPr>
        <w:pStyle w:val="14"/>
        <w:spacing w:beforeLines="50" w:afterLines="50"/>
        <w:ind w:firstLine="0" w:firstLineChars="0"/>
        <w:jc w:val="left"/>
        <w:rPr>
          <w:rFonts w:eastAsia="黑体"/>
        </w:rPr>
      </w:pPr>
      <w:r>
        <w:rPr>
          <w:rFonts w:hint="eastAsia" w:hAnsi="宋体" w:cs="宋体"/>
        </w:rPr>
        <w:t>鲁山县行政区域内办理网络预约出租车经营许可的单位，法人。</w:t>
      </w:r>
    </w:p>
    <w:p>
      <w:pPr>
        <w:pStyle w:val="14"/>
        <w:spacing w:beforeLines="50" w:afterLines="50"/>
        <w:ind w:firstLine="0" w:firstLineChars="0"/>
        <w:jc w:val="left"/>
        <w:rPr>
          <w:rFonts w:ascii="黑体" w:hAnsi="黑体" w:eastAsia="黑体" w:cs="宋体"/>
        </w:rPr>
      </w:pPr>
      <w:r>
        <w:rPr>
          <w:rFonts w:hint="eastAsia" w:ascii="黑体" w:hAnsi="黑体" w:eastAsia="黑体" w:cs="宋体"/>
          <w:bCs/>
        </w:rPr>
        <w:t>三、事项类型</w:t>
      </w:r>
    </w:p>
    <w:p>
      <w:pPr>
        <w:pStyle w:val="14"/>
        <w:spacing w:beforeLines="50" w:afterLines="50"/>
        <w:ind w:firstLine="0" w:firstLineChars="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ind w:firstLine="0" w:firstLineChars="0"/>
        <w:jc w:val="left"/>
        <w:rPr>
          <w:rFonts w:hAnsi="宋体" w:cs="宋体"/>
          <w:color w:val="333333"/>
          <w:szCs w:val="21"/>
          <w:shd w:val="clear" w:color="auto" w:fill="FFFFFF"/>
        </w:rPr>
      </w:pPr>
      <w:r>
        <w:rPr>
          <w:rFonts w:hint="eastAsia" w:hAnsi="宋体" w:cs="宋体"/>
          <w:color w:val="333333"/>
          <w:szCs w:val="21"/>
          <w:shd w:val="clear" w:color="auto" w:fill="FFFFFF"/>
        </w:rPr>
        <w:t>《国务院对确需保留的行政审批项目设定行政许可的决定》（2004年6月29日国务院令第412号，2009年1月29日予以修改）附件第112项：出租汽车经营资格证、车辆运营证和驾驶员客资格证核发（实施机关：县级以上地方人民政府出租汽车行政主管部门）</w:t>
      </w:r>
      <w:r>
        <w:rPr>
          <w:rFonts w:hint="eastAsia" w:hAnsi="宋体" w:cs="宋体"/>
          <w:color w:val="333333"/>
          <w:sz w:val="24"/>
          <w:shd w:val="clear" w:color="auto" w:fill="FFFFFF"/>
        </w:rPr>
        <w:t>。</w:t>
      </w:r>
      <w:r>
        <w:rPr>
          <w:rFonts w:hAnsi="宋体" w:cs="宋体"/>
          <w:vanish/>
          <w:color w:val="333333"/>
          <w:sz w:val="22"/>
          <w:shd w:val="clear" w:color="auto" w:fill="FFFFFF"/>
        </w:rPr>
        <w:pict>
          <v:shape id="_x0000_s1098" o:spid="_x0000_s1098" o:spt="75" type="#_x0000_t75" style="position:absolute;left:0pt;margin-top:97.7pt;height:603.45pt;width:463.1pt;mso-position-horizontal:center;mso-position-horizontal-relative:page;mso-position-vertical-relative:page;z-index:251659264;mso-width-relative:page;mso-height-relative:page;" filled="f" o:preferrelative="t" stroked="f" coordsize="21600,21600">
            <v:path/>
            <v:fill on="f" focussize="0,0"/>
            <v:stroke on="f" joinstyle="miter"/>
            <v:imagedata r:id="rId20" o:title="IMG_256"/>
            <o:lock v:ext="edit" aspectratio="t"/>
          </v:shape>
        </w:pict>
      </w: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widowControl/>
        <w:shd w:val="clear" w:color="auto" w:fill="FFFFFF"/>
        <w:spacing w:before="300" w:after="450" w:line="480" w:lineRule="atLeast"/>
        <w:jc w:val="left"/>
        <w:rPr>
          <w:rFonts w:ascii="黑体" w:hAnsi="黑体" w:eastAsia="黑体" w:cs="宋体"/>
          <w:vanish/>
          <w:color w:val="333333"/>
          <w:kern w:val="0"/>
          <w:szCs w:val="21"/>
          <w:shd w:val="clear" w:color="auto" w:fill="FFFFFF"/>
        </w:rPr>
      </w:pPr>
    </w:p>
    <w:p>
      <w:pPr>
        <w:pStyle w:val="14"/>
        <w:spacing w:beforeLines="50" w:afterLines="50"/>
        <w:ind w:firstLine="0" w:firstLineChars="0"/>
        <w:jc w:val="left"/>
        <w:rPr>
          <w:rFonts w:ascii="黑体" w:hAnsi="黑体" w:eastAsia="黑体" w:cs="宋体"/>
          <w:bCs/>
          <w:szCs w:val="21"/>
        </w:rPr>
      </w:pPr>
      <w:r>
        <w:rPr>
          <w:rFonts w:hint="eastAsia" w:ascii="黑体" w:hAnsi="黑体" w:eastAsia="黑体" w:cs="宋体"/>
          <w:bCs/>
          <w:szCs w:val="21"/>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ind w:firstLine="0" w:firstLineChars="0"/>
        <w:jc w:val="left"/>
        <w:rPr>
          <w:rFonts w:hAnsi="宋体" w:cs="宋体"/>
        </w:rPr>
      </w:pPr>
      <w:r>
        <w:rPr>
          <w:rFonts w:hint="eastAsia" w:hAnsi="宋体" w:cs="宋体"/>
        </w:rPr>
        <w:t>鲁山县道路运输管理局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Style w:val="24"/>
          <w:color w:val="333333"/>
          <w:szCs w:val="21"/>
        </w:rPr>
      </w:pPr>
      <w:r>
        <w:rPr>
          <w:rStyle w:val="24"/>
          <w:rFonts w:hint="eastAsia"/>
          <w:color w:val="333333"/>
          <w:szCs w:val="21"/>
        </w:rPr>
        <w:t>（一）准予批准的条件：</w:t>
      </w:r>
    </w:p>
    <w:p>
      <w:pPr>
        <w:pStyle w:val="14"/>
        <w:spacing w:beforeLines="50" w:afterLines="50"/>
        <w:jc w:val="left"/>
        <w:rPr>
          <w:rStyle w:val="24"/>
          <w:color w:val="333333"/>
          <w:szCs w:val="21"/>
        </w:rPr>
      </w:pPr>
      <w:r>
        <w:rPr>
          <w:rStyle w:val="24"/>
          <w:color w:val="333333"/>
          <w:szCs w:val="21"/>
        </w:rPr>
        <w:t>申请从事网约车经营的，应当具备线上线下服务能力，符合下列条件：(一)具有企业法人资格；(二)具备开展网约车经营的互联网平台和与拟开展业务相适应的信息数据交互及处理能力，具备供交通、通信、公安、税务、网信等相关监管部门依法调取查询相关网络数据信息的条件，网络服务平台数据库接入出租汽车行政主管部门监管平台，服务器设置在中国内地，有符合规定的网络安全管理制度和安全保护技术措施；(三)使用电子支付的，应当与银行、非银行支付机构签订提供支付结算服务的协议；(四)有健全的经营管理制度、安全生产管理制度和服务质量保障制度；(五)在服务所在地有相应服务机构及服务能力；(六)法律法规规定的其他条件。外商投资网约车经营的，除符合上述条件外，还应当符合外商投资相关法律法规的规定</w:t>
      </w:r>
    </w:p>
    <w:p>
      <w:pPr>
        <w:pStyle w:val="14"/>
        <w:spacing w:beforeLines="50" w:afterLines="50"/>
        <w:ind w:firstLine="0" w:firstLineChars="0"/>
        <w:jc w:val="left"/>
        <w:rPr>
          <w:rStyle w:val="24"/>
          <w:color w:val="333333"/>
          <w:szCs w:val="21"/>
        </w:rPr>
      </w:pPr>
      <w:r>
        <w:rPr>
          <w:rStyle w:val="24"/>
          <w:rFonts w:hint="eastAsia"/>
          <w:color w:val="333333"/>
          <w:szCs w:val="21"/>
        </w:rPr>
        <w:t>（二）不准予批准的情形：</w:t>
      </w:r>
    </w:p>
    <w:p>
      <w:pPr>
        <w:pStyle w:val="14"/>
        <w:spacing w:beforeLines="50" w:afterLines="50"/>
        <w:jc w:val="left"/>
        <w:rPr>
          <w:rStyle w:val="24"/>
          <w:color w:val="333333"/>
          <w:szCs w:val="21"/>
        </w:rPr>
      </w:pPr>
      <w:r>
        <w:rPr>
          <w:rStyle w:val="24"/>
          <w:color w:val="333333"/>
          <w:szCs w:val="21"/>
        </w:rPr>
        <w:t>(一)</w:t>
      </w:r>
      <w:r>
        <w:rPr>
          <w:rStyle w:val="24"/>
          <w:rFonts w:hint="eastAsia"/>
          <w:color w:val="333333"/>
          <w:szCs w:val="21"/>
        </w:rPr>
        <w:t>不</w:t>
      </w:r>
      <w:r>
        <w:rPr>
          <w:rStyle w:val="24"/>
          <w:color w:val="333333"/>
          <w:szCs w:val="21"/>
        </w:rPr>
        <w:t>具有企业法人资格；(二)</w:t>
      </w:r>
      <w:r>
        <w:rPr>
          <w:rStyle w:val="24"/>
          <w:rFonts w:hint="eastAsia"/>
          <w:color w:val="333333"/>
          <w:szCs w:val="21"/>
        </w:rPr>
        <w:t>不</w:t>
      </w:r>
      <w:r>
        <w:rPr>
          <w:rStyle w:val="24"/>
          <w:color w:val="333333"/>
          <w:szCs w:val="21"/>
        </w:rPr>
        <w:t>具备开展网约车经营的互联网平台和与拟开展业务相适应的信息数据交互及处理能力 (</w:t>
      </w:r>
      <w:r>
        <w:rPr>
          <w:rStyle w:val="24"/>
          <w:rFonts w:hint="eastAsia"/>
          <w:color w:val="333333"/>
          <w:szCs w:val="21"/>
        </w:rPr>
        <w:t>三</w:t>
      </w:r>
      <w:r>
        <w:rPr>
          <w:rStyle w:val="24"/>
          <w:color w:val="333333"/>
          <w:szCs w:val="21"/>
        </w:rPr>
        <w:t>)</w:t>
      </w:r>
      <w:r>
        <w:rPr>
          <w:rStyle w:val="24"/>
          <w:rFonts w:hint="eastAsia"/>
          <w:color w:val="333333"/>
          <w:szCs w:val="21"/>
        </w:rPr>
        <w:t>没</w:t>
      </w:r>
      <w:r>
        <w:rPr>
          <w:rStyle w:val="24"/>
          <w:color w:val="333333"/>
          <w:szCs w:val="21"/>
        </w:rPr>
        <w:t>有健全的经营管理制度、安全生产管理制度和服务质量保障制度；(</w:t>
      </w:r>
      <w:r>
        <w:rPr>
          <w:rStyle w:val="24"/>
          <w:rFonts w:hint="eastAsia"/>
          <w:color w:val="333333"/>
          <w:szCs w:val="21"/>
        </w:rPr>
        <w:t>四</w:t>
      </w:r>
      <w:r>
        <w:rPr>
          <w:rStyle w:val="24"/>
          <w:color w:val="333333"/>
          <w:szCs w:val="21"/>
        </w:rPr>
        <w:t>)在服务所在地</w:t>
      </w:r>
      <w:r>
        <w:rPr>
          <w:rStyle w:val="24"/>
          <w:rFonts w:hint="eastAsia"/>
          <w:color w:val="333333"/>
          <w:szCs w:val="21"/>
        </w:rPr>
        <w:t>没</w:t>
      </w:r>
      <w:r>
        <w:rPr>
          <w:rStyle w:val="24"/>
          <w:color w:val="333333"/>
          <w:szCs w:val="21"/>
        </w:rPr>
        <w:t>有相应服务机构及服务能力</w:t>
      </w:r>
      <w:r>
        <w:rPr>
          <w:rStyle w:val="24"/>
          <w:rFonts w:hint="eastAsia"/>
          <w:color w:val="333333"/>
          <w:szCs w:val="21"/>
        </w:rPr>
        <w:t>。</w:t>
      </w:r>
    </w:p>
    <w:p>
      <w:pPr>
        <w:pStyle w:val="14"/>
        <w:spacing w:beforeLines="50" w:afterLines="50"/>
        <w:ind w:firstLine="0" w:firstLineChars="0"/>
        <w:jc w:val="left"/>
        <w:rPr>
          <w:rStyle w:val="24"/>
          <w:color w:val="333333"/>
          <w:szCs w:val="21"/>
        </w:rPr>
      </w:pPr>
      <w:r>
        <w:rPr>
          <w:rStyle w:val="24"/>
          <w:rFonts w:hint="eastAsia"/>
          <w:color w:val="333333"/>
          <w:szCs w:val="21"/>
        </w:rPr>
        <w:t>（三）其它需说明的情形：</w:t>
      </w:r>
    </w:p>
    <w:p>
      <w:pPr>
        <w:pStyle w:val="14"/>
        <w:spacing w:beforeLines="50" w:afterLines="50"/>
        <w:jc w:val="left"/>
        <w:rPr>
          <w:rStyle w:val="24"/>
          <w:color w:val="333333"/>
          <w:szCs w:val="21"/>
        </w:rPr>
      </w:pPr>
      <w:r>
        <w:rPr>
          <w:rStyle w:val="24"/>
          <w:rFonts w:hint="eastAsia"/>
          <w:color w:val="333333"/>
          <w:szCs w:val="21"/>
        </w:rPr>
        <w:t xml:space="preserve"> 无数量限制  </w:t>
      </w:r>
    </w:p>
    <w:p>
      <w:pPr>
        <w:pStyle w:val="14"/>
        <w:spacing w:beforeLines="50" w:afterLines="50"/>
        <w:ind w:firstLine="0" w:firstLineChars="0"/>
        <w:jc w:val="left"/>
        <w:rPr>
          <w:rFonts w:hAnsi="宋体" w:cs="宋体"/>
          <w:b/>
          <w:bCs/>
        </w:rPr>
      </w:pPr>
      <w:r>
        <w:rPr>
          <w:rFonts w:hint="eastAsia" w:ascii="黑体" w:hAnsi="黑体" w:eastAsia="黑体" w:cs="宋体"/>
          <w:bCs/>
        </w:rPr>
        <w:t>八、申办材料</w:t>
      </w:r>
    </w:p>
    <w:p>
      <w:pPr>
        <w:pStyle w:val="14"/>
        <w:spacing w:beforeLines="50" w:afterLines="50"/>
        <w:ind w:firstLine="0" w:firstLineChars="0"/>
        <w:jc w:val="left"/>
        <w:rPr>
          <w:rStyle w:val="24"/>
          <w:rFonts w:ascii="黑体" w:hAnsi="黑体" w:eastAsia="黑体"/>
          <w:color w:val="333333"/>
          <w:sz w:val="23"/>
          <w:szCs w:val="23"/>
        </w:rPr>
      </w:pPr>
      <w:r>
        <w:rPr>
          <w:rFonts w:hint="eastAsia" w:ascii="黑体" w:hAnsi="黑体" w:eastAsia="黑体"/>
        </w:rPr>
        <w:t>申办材料应符合以下要求</w:t>
      </w:r>
    </w:p>
    <w:tbl>
      <w:tblPr>
        <w:tblStyle w:val="9"/>
        <w:tblpPr w:leftFromText="180" w:rightFromText="180" w:vertAnchor="text" w:horzAnchor="margin" w:tblpXSpec="center" w:tblpY="14"/>
        <w:tblW w:w="92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序号</w:t>
            </w:r>
          </w:p>
        </w:tc>
        <w:tc>
          <w:tcPr>
            <w:tcW w:w="3874"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提交材料名称</w:t>
            </w:r>
          </w:p>
        </w:tc>
        <w:tc>
          <w:tcPr>
            <w:tcW w:w="1325"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1</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网络预约出租汽车经营申请表</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spacing w:before="120" w:after="120"/>
              <w:ind w:firstLine="0" w:firstLineChars="0"/>
              <w:jc w:val="left"/>
              <w:rPr>
                <w:rFonts w:cs="Calibri"/>
                <w:sz w:val="18"/>
                <w:szCs w:val="18"/>
              </w:rPr>
            </w:pPr>
            <w:r>
              <w:rPr>
                <w:rFonts w:hint="eastAsia" w:cs="Calibri"/>
                <w:sz w:val="18"/>
                <w:szCs w:val="18"/>
              </w:rPr>
              <w:t xml:space="preserve">  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2</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ascii="宋体" w:hAnsi="宋体" w:cs="宋体"/>
                <w:color w:val="333333"/>
                <w:sz w:val="18"/>
                <w:szCs w:val="18"/>
              </w:rPr>
              <w:t>投资人、负责人身份、资信证明及其复印件，经办人的身份证明</w:t>
            </w:r>
            <w:r>
              <w:rPr>
                <w:rFonts w:hint="eastAsia" w:ascii="宋体" w:hAnsi="宋体" w:cs="宋体"/>
                <w:color w:val="333333"/>
                <w:sz w:val="18"/>
                <w:szCs w:val="18"/>
              </w:rPr>
              <w:t>及委托书</w:t>
            </w:r>
          </w:p>
        </w:tc>
        <w:tc>
          <w:tcPr>
            <w:tcW w:w="1325"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3</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企业法人营业执照（复印件一份，加盖总公司公章，并注明与原件一致）和本市分支机构的营业执照，外商投资企业还应当提供外商投资企业批准证书</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4</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在本市的经营场所面积材料、土地使用权及产权证明复印件（租赁场所应当提供租赁合同，期限不少于一年）、公司部门、人员管理架构图及职责分工说明</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5</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hint="eastAsia" w:ascii="宋体" w:hAnsi="宋体" w:cs="宋体"/>
                <w:color w:val="333333"/>
                <w:kern w:val="0"/>
                <w:sz w:val="18"/>
                <w:szCs w:val="18"/>
              </w:rPr>
              <w:t>具备互联网平台和信息数据交互及处理能力的证明材料</w:t>
            </w:r>
          </w:p>
        </w:tc>
        <w:tc>
          <w:tcPr>
            <w:tcW w:w="1325"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6</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安全生产制度、经营管理制度、车辆管理制度、从业人员管理制度、经营服务管理制度和应急保障制度等相关文本</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spacing w:before="120" w:after="120"/>
              <w:ind w:firstLine="0" w:firstLineChars="0"/>
              <w:jc w:val="center"/>
              <w:rPr>
                <w:rFonts w:cs="Calibri"/>
                <w:sz w:val="18"/>
                <w:szCs w:val="18"/>
              </w:rPr>
            </w:pPr>
            <w:r>
              <w:rPr>
                <w:rFonts w:hint="eastAsia" w:cs="Calibri"/>
                <w:sz w:val="18"/>
                <w:szCs w:val="18"/>
              </w:rPr>
              <w:t>审原件，复印件一份存档</w:t>
            </w: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pPr>
      <w:r>
        <w:rPr>
          <w:rFonts w:hint="eastAsia"/>
        </w:rPr>
        <w:t>（一）窗口受理：直接到鲁山县行政服务中心综合窗口提交申办材料。</w:t>
      </w:r>
    </w:p>
    <w:p>
      <w:pPr>
        <w:pStyle w:val="14"/>
        <w:spacing w:beforeLines="50" w:afterLines="50"/>
        <w:jc w:val="left"/>
        <w:rPr>
          <w:rFonts w:hAnsi="宋体" w:cs="宋体"/>
          <w:bCs/>
        </w:rPr>
      </w:pPr>
      <w:r>
        <w:rPr>
          <w:rFonts w:hint="eastAsia" w:hAnsi="宋体" w:cs="宋体"/>
          <w:bCs/>
        </w:rPr>
        <w:t>（二）网上申报：进入河南政务服务网（http://pdsls.hnzwfw.gov.cn/）按照提示进行网上申报。</w:t>
      </w:r>
    </w:p>
    <w:p>
      <w:pPr>
        <w:pStyle w:val="14"/>
        <w:spacing w:beforeLines="50" w:afterLines="50"/>
        <w:ind w:firstLine="0" w:firstLineChars="0"/>
        <w:jc w:val="left"/>
        <w:rPr>
          <w:rFonts w:hAnsi="宋体" w:cs="宋体"/>
          <w:b/>
          <w:bCs/>
        </w:rPr>
      </w:pPr>
      <w:r>
        <w:rPr>
          <w:rFonts w:hint="eastAsia" w:ascii="黑体" w:hAnsi="黑体" w:eastAsia="黑体" w:cs="宋体"/>
          <w:bCs/>
        </w:rPr>
        <w:t>十、办理流程</w:t>
      </w:r>
    </w:p>
    <w:p>
      <w:pPr>
        <w:pStyle w:val="14"/>
        <w:spacing w:beforeLines="50" w:afterLines="50"/>
        <w:ind w:firstLine="525" w:firstLineChars="250"/>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ind w:firstLine="525" w:firstLineChars="250"/>
      </w:pPr>
      <w:r>
        <w:rPr>
          <w:rFonts w:hint="eastAsia"/>
        </w:rPr>
        <w:t>（三）决定</w:t>
      </w:r>
    </w:p>
    <w:p>
      <w:pPr>
        <w:pStyle w:val="14"/>
        <w:spacing w:beforeLines="50" w:afterLines="50"/>
      </w:pPr>
      <w:r>
        <w:rPr>
          <w:rFonts w:hint="eastAsia"/>
        </w:rPr>
        <w:t>审查通过的，作出行政许可决定。</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自受理之日起36个工作日。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自受理之日起18个工作日。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pPr>
      <w:r>
        <w:rPr>
          <w:rFonts w:hint="eastAsia"/>
        </w:rPr>
        <w:t>自受理之日起18个工作日内到行政中心一楼18号窗口领取或邮递送达</w:t>
      </w:r>
    </w:p>
    <w:p>
      <w:pPr>
        <w:pStyle w:val="14"/>
        <w:spacing w:beforeLines="50" w:afterLines="50"/>
        <w:ind w:firstLine="0" w:firstLineChars="0"/>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鲁山县行政服务中心综合窗口</w:t>
      </w:r>
    </w:p>
    <w:p>
      <w:pPr>
        <w:pStyle w:val="14"/>
        <w:tabs>
          <w:tab w:val="center" w:pos="4923"/>
          <w:tab w:val="clear" w:pos="4201"/>
          <w:tab w:val="clear" w:pos="9298"/>
        </w:tabs>
        <w:spacing w:beforeLines="50" w:afterLines="50"/>
        <w:ind w:firstLine="491" w:firstLineChars="234"/>
      </w:pPr>
      <w:r>
        <w:rPr>
          <w:rFonts w:hint="eastAsia"/>
        </w:rPr>
        <w:t>（二）电话咨询</w:t>
      </w:r>
      <w:r>
        <w:tab/>
      </w:r>
    </w:p>
    <w:p>
      <w:pPr>
        <w:pStyle w:val="14"/>
        <w:spacing w:beforeLines="50" w:afterLines="50"/>
        <w:ind w:firstLine="699" w:firstLineChars="333"/>
      </w:pPr>
      <w:r>
        <w:rPr>
          <w:rFonts w:hint="eastAsia"/>
        </w:rPr>
        <w:t>0375-5052396</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"http://www.hnzefw.gov.cn/"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hAnsi="宋体" w:cs="宋体"/>
          <w:b/>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ind w:firstLine="491" w:firstLineChars="234"/>
      </w:pPr>
      <w:r>
        <w:rPr>
          <w:rFonts w:hint="eastAsia"/>
        </w:rPr>
        <w:t>（三）网上监督投诉</w:t>
      </w:r>
    </w:p>
    <w:p>
      <w:pPr>
        <w:pStyle w:val="14"/>
        <w:spacing w:beforeLines="50" w:afterLines="50"/>
        <w:ind w:firstLine="424" w:firstLineChars="202"/>
      </w:pPr>
      <w:r>
        <w:rPr>
          <w:rFonts w:hint="eastAsia"/>
        </w:rPr>
        <w:t>http://pdsls.hnzwfw.gov.cn/</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时间：周一至周五  上午9:00-12:00 下午13:00-17:00</w:t>
      </w:r>
      <w:r>
        <w:rPr>
          <w:rFonts w:hint="eastAsia" w:hAnsi="宋体" w:cs="宋体"/>
          <w:szCs w:val="21"/>
        </w:rPr>
        <w:t>(每周五下午内部学习，不对外办公)</w:t>
      </w:r>
      <w:r>
        <w:rPr>
          <w:rFonts w:hint="eastAsia"/>
        </w:rPr>
        <w:t xml:space="preserve"> </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0" w:firstLineChars="0"/>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t>http://pdsls.hnzwfw.gov.cn/</w:t>
      </w:r>
    </w:p>
    <w:p>
      <w:pPr>
        <w:pStyle w:val="14"/>
        <w:spacing w:beforeLines="50" w:afterLines="50"/>
        <w:ind w:firstLine="0" w:firstLineChars="0"/>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fldChar w:fldCharType="begin"/>
      </w:r>
      <w:r>
        <w:instrText xml:space="preserve"> HYPERLINK "http://pdsls.hnzwfw.gov.cn/" </w:instrText>
      </w:r>
      <w:r>
        <w:fldChar w:fldCharType="separate"/>
      </w:r>
      <w:r>
        <w:rPr>
          <w:rStyle w:val="12"/>
          <w:szCs w:val="22"/>
        </w:rPr>
        <w:t>http://pdsls.hnzwfw.gov.cn/</w:t>
      </w:r>
      <w:r>
        <w:rPr>
          <w:rStyle w:val="12"/>
          <w:szCs w:val="22"/>
        </w:rPr>
        <w:fldChar w:fldCharType="end"/>
      </w:r>
    </w:p>
    <w:p>
      <w:pPr>
        <w:pStyle w:val="14"/>
        <w:spacing w:beforeLines="50" w:afterLines="50"/>
        <w:ind w:firstLine="0" w:firstLineChars="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二十、附件</w:t>
      </w:r>
    </w:p>
    <w:p>
      <w:pPr>
        <w:widowControl/>
        <w:ind w:firstLine="420" w:firstLineChars="200"/>
        <w:jc w:val="left"/>
        <w:rPr>
          <w:rFonts w:ascii="宋体"/>
          <w:szCs w:val="22"/>
        </w:rPr>
      </w:pPr>
      <w:r>
        <w:rPr>
          <w:rFonts w:hint="eastAsia" w:ascii="宋体"/>
          <w:szCs w:val="22"/>
        </w:rPr>
        <w:t>附件1：</w:t>
      </w:r>
      <w:r>
        <w:rPr>
          <w:rFonts w:ascii="宋体"/>
          <w:szCs w:val="22"/>
        </w:rPr>
        <w:t>网络预约出租汽车经营申请表</w:t>
      </w:r>
    </w:p>
    <w:p>
      <w:pPr>
        <w:widowControl/>
        <w:ind w:firstLine="420" w:firstLineChars="200"/>
        <w:jc w:val="left"/>
        <w:rPr>
          <w:rFonts w:ascii="宋体"/>
          <w:szCs w:val="22"/>
        </w:rPr>
      </w:pPr>
      <w:r>
        <w:rPr>
          <w:rFonts w:hint="eastAsia" w:ascii="宋体"/>
          <w:szCs w:val="22"/>
        </w:rPr>
        <w:t>附件2：</w:t>
      </w:r>
      <w:r>
        <w:rPr>
          <w:rFonts w:ascii="宋体"/>
          <w:szCs w:val="22"/>
        </w:rPr>
        <w:t>网络预约出租汽车经营申请表</w:t>
      </w:r>
      <w:r>
        <w:rPr>
          <w:rFonts w:hint="eastAsia" w:ascii="宋体"/>
          <w:szCs w:val="22"/>
        </w:rPr>
        <w:t>示范文本</w:t>
      </w:r>
    </w:p>
    <w:p>
      <w:pPr>
        <w:widowControl/>
        <w:ind w:firstLine="420" w:firstLineChars="200"/>
        <w:jc w:val="left"/>
        <w:rPr>
          <w:rFonts w:ascii="宋体"/>
          <w:szCs w:val="22"/>
        </w:rPr>
      </w:pPr>
      <w:r>
        <w:rPr>
          <w:rFonts w:hint="eastAsia" w:ascii="宋体"/>
          <w:szCs w:val="22"/>
        </w:rPr>
        <w:t>附件3：事项流程图</w:t>
      </w:r>
    </w:p>
    <w:p>
      <w:pPr>
        <w:pStyle w:val="14"/>
        <w:spacing w:beforeLines="50" w:afterLines="50"/>
        <w:ind w:firstLine="480"/>
        <w:jc w:val="left"/>
        <w:rPr>
          <w:rFonts w:hAnsi="宋体" w:cs="宋体"/>
          <w:color w:val="333333"/>
          <w:kern w:val="0"/>
          <w:sz w:val="24"/>
          <w:szCs w:val="24"/>
        </w:rPr>
      </w:pPr>
    </w:p>
    <w:p>
      <w:pPr>
        <w:spacing w:line="360" w:lineRule="auto"/>
        <w:rPr>
          <w:rFonts w:ascii="黑体" w:eastAsia="黑体"/>
          <w:bCs/>
          <w:spacing w:val="4"/>
          <w:szCs w:val="21"/>
        </w:rPr>
      </w:pPr>
    </w:p>
    <w:p>
      <w:pPr>
        <w:widowControl/>
        <w:jc w:val="left"/>
        <w:rPr>
          <w:rFonts w:ascii="黑体" w:eastAsia="黑体"/>
          <w:bCs/>
          <w:spacing w:val="4"/>
          <w:szCs w:val="21"/>
        </w:rPr>
      </w:pPr>
    </w:p>
    <w:p>
      <w:pPr>
        <w:widowControl/>
        <w:ind w:firstLine="2100" w:firstLineChars="1000"/>
        <w:jc w:val="left"/>
        <w:rPr>
          <w:rFonts w:ascii="黑体" w:hAnsi="黑体" w:eastAsia="黑体"/>
          <w:szCs w:val="22"/>
        </w:rPr>
      </w:pPr>
    </w:p>
    <w:p>
      <w:pPr>
        <w:widowControl/>
        <w:ind w:firstLine="2100" w:firstLineChars="1000"/>
        <w:jc w:val="left"/>
        <w:rPr>
          <w:rFonts w:ascii="黑体" w:hAnsi="黑体" w:eastAsia="黑体"/>
          <w:szCs w:val="22"/>
        </w:rPr>
      </w:pPr>
      <w:r>
        <w:rPr>
          <w:rFonts w:hint="eastAsia" w:ascii="黑体" w:hAnsi="黑体" w:eastAsia="黑体"/>
          <w:szCs w:val="22"/>
        </w:rPr>
        <w:t>附件1：</w:t>
      </w:r>
      <w:r>
        <w:rPr>
          <w:rFonts w:ascii="黑体" w:hAnsi="黑体" w:eastAsia="黑体"/>
          <w:szCs w:val="22"/>
        </w:rPr>
        <w:t>网络预约出租汽车经营申请表</w:t>
      </w:r>
    </w:p>
    <w:p>
      <w:pPr>
        <w:spacing w:line="360" w:lineRule="auto"/>
        <w:jc w:val="center"/>
        <w:rPr>
          <w:b/>
          <w:szCs w:val="21"/>
        </w:rPr>
      </w:pPr>
    </w:p>
    <w:p>
      <w:pPr>
        <w:spacing w:line="360" w:lineRule="auto"/>
        <w:jc w:val="center"/>
        <w:rPr>
          <w:b/>
          <w:szCs w:val="21"/>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trPr>
        <w:tc>
          <w:tcPr>
            <w:tcW w:w="9240" w:type="dxa"/>
          </w:tcPr>
          <w:p>
            <w:pPr>
              <w:jc w:val="center"/>
            </w:pPr>
            <w:r>
              <w:rPr>
                <w:rFonts w:hint="eastAsia"/>
              </w:rPr>
              <w:t xml:space="preserve">                                               受理申请机关专用</w:t>
            </w:r>
          </w:p>
          <w:p>
            <w:pPr>
              <w:jc w:val="center"/>
            </w:pPr>
          </w:p>
          <w:p>
            <w:pPr>
              <w:jc w:val="center"/>
            </w:pPr>
          </w:p>
          <w:p>
            <w:pPr>
              <w:jc w:val="center"/>
              <w:rPr>
                <w:rFonts w:ascii="仿宋_GB2312" w:eastAsia="仿宋_GB2312"/>
                <w:b/>
                <w:sz w:val="32"/>
                <w:szCs w:val="32"/>
              </w:rPr>
            </w:pPr>
            <w:r>
              <w:rPr>
                <w:rFonts w:hint="eastAsia" w:ascii="仿宋_GB2312" w:eastAsia="仿宋_GB2312"/>
                <w:b/>
                <w:sz w:val="32"/>
                <w:szCs w:val="32"/>
              </w:rPr>
              <w:t xml:space="preserve">网络预约出租汽车经营申请表                     </w:t>
            </w:r>
          </w:p>
          <w:tbl>
            <w:tblPr>
              <w:tblStyle w:val="9"/>
              <w:tblpPr w:leftFromText="180" w:rightFromText="180" w:vertAnchor="page" w:horzAnchor="margin" w:tblpXSpec="right" w:tblpY="4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4090" w:type="dxa"/>
                </w:tcP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4" w:hRule="atLeast"/>
        </w:trPr>
        <w:tc>
          <w:tcPr>
            <w:tcW w:w="9240" w:type="dxa"/>
          </w:tcPr>
          <w:p>
            <w:pPr>
              <w:ind w:firstLine="260" w:firstLineChars="93"/>
              <w:rPr>
                <w:sz w:val="28"/>
                <w:szCs w:val="28"/>
              </w:rPr>
            </w:pPr>
            <w:r>
              <w:rPr>
                <w:rFonts w:hint="eastAsia"/>
                <w:sz w:val="28"/>
                <w:szCs w:val="28"/>
              </w:rPr>
              <w:t>说明</w:t>
            </w:r>
          </w:p>
          <w:tbl>
            <w:tblPr>
              <w:tblStyle w:val="9"/>
              <w:tblW w:w="0" w:type="auto"/>
              <w:tblInd w:w="455" w:type="dxa"/>
              <w:tblLayout w:type="fixed"/>
              <w:tblCellMar>
                <w:top w:w="0" w:type="dxa"/>
                <w:left w:w="108" w:type="dxa"/>
                <w:bottom w:w="0" w:type="dxa"/>
                <w:right w:w="108" w:type="dxa"/>
              </w:tblCellMar>
            </w:tblPr>
            <w:tblGrid>
              <w:gridCol w:w="8124"/>
            </w:tblGrid>
            <w:tr>
              <w:trPr>
                <w:trHeight w:val="2544" w:hRule="atLeast"/>
              </w:trPr>
              <w:tc>
                <w:tcPr>
                  <w:tcW w:w="8124" w:type="dxa"/>
                  <w:vAlign w:val="center"/>
                </w:tcPr>
                <w:p>
                  <w:pPr>
                    <w:rPr>
                      <w:szCs w:val="21"/>
                    </w:rPr>
                  </w:pPr>
                  <w:r>
                    <w:rPr>
                      <w:rFonts w:hint="eastAsia"/>
                      <w:szCs w:val="21"/>
                    </w:rPr>
                    <w:t>1、申请从事网络预约出租汽车经营应当按照《网络预约出租汽车经营服务管理暂行办法》的有关规定向相应道路运输管理机构提出申请，填写本表，并同时提交其他相关材料。</w:t>
                  </w:r>
                </w:p>
                <w:p>
                  <w:pPr>
                    <w:rPr>
                      <w:szCs w:val="21"/>
                    </w:rPr>
                  </w:pPr>
                  <w:r>
                    <w:rPr>
                      <w:rFonts w:hint="eastAsia"/>
                      <w:szCs w:val="21"/>
                    </w:rPr>
                    <w:t>2、本表可向各级道路运输管理机构免费索取，也可自行从交通运输部网站（www.mot.gov.cn）下载打印。</w:t>
                  </w:r>
                </w:p>
                <w:p>
                  <w:pPr>
                    <w:rPr>
                      <w:sz w:val="24"/>
                    </w:rPr>
                  </w:pPr>
                  <w:r>
                    <w:rPr>
                      <w:rFonts w:hint="eastAsia"/>
                      <w:szCs w:val="21"/>
                    </w:rPr>
                    <w:t>3、本表需用钢笔填写或者计算机打印，请用正楷，要求字迹工整。</w:t>
                  </w:r>
                </w:p>
              </w:tc>
            </w:tr>
          </w:tbl>
          <w:p>
            <w:pPr>
              <w:ind w:left="85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5" w:hRule="atLeast"/>
        </w:trPr>
        <w:tc>
          <w:tcPr>
            <w:tcW w:w="9240" w:type="dxa"/>
          </w:tcPr>
          <w:p>
            <w:pPr>
              <w:spacing w:line="360" w:lineRule="auto"/>
              <w:ind w:firstLine="274" w:firstLineChars="98"/>
              <w:rPr>
                <w:sz w:val="28"/>
                <w:szCs w:val="28"/>
              </w:rPr>
            </w:pPr>
            <w:r>
              <w:rPr>
                <w:rFonts w:hint="eastAsia"/>
                <w:sz w:val="28"/>
                <w:szCs w:val="28"/>
              </w:rPr>
              <w:t>申请人基本信息</w:t>
            </w:r>
          </w:p>
          <w:p>
            <w:pPr>
              <w:spacing w:line="360" w:lineRule="auto"/>
              <w:ind w:firstLine="274" w:firstLineChars="98"/>
              <w:rPr>
                <w:sz w:val="28"/>
                <w:szCs w:val="28"/>
              </w:rPr>
            </w:pPr>
          </w:p>
          <w:p>
            <w:pPr>
              <w:spacing w:line="760" w:lineRule="exact"/>
              <w:ind w:firstLine="1022"/>
              <w:rPr>
                <w:u w:val="single"/>
              </w:rPr>
            </w:pPr>
            <w:r>
              <w:rPr>
                <w:rFonts w:hint="eastAsia"/>
              </w:rPr>
              <w:t xml:space="preserve">申请人名称  </w:t>
            </w:r>
            <w:r>
              <w:rPr>
                <w:rFonts w:hint="eastAsia"/>
                <w:u w:val="single"/>
              </w:rPr>
              <w:t xml:space="preserve">                                                    </w:t>
            </w:r>
          </w:p>
          <w:p>
            <w:pPr>
              <w:spacing w:line="760" w:lineRule="exact"/>
              <w:ind w:firstLine="1545" w:firstLineChars="736"/>
              <w:rPr>
                <w:i/>
              </w:rPr>
            </w:pPr>
            <w:r>
              <w:rPr>
                <w:rFonts w:hint="eastAsia"/>
                <w:i/>
              </w:rPr>
              <w:t>要求填写企业（公司）全称</w:t>
            </w:r>
          </w:p>
          <w:p>
            <w:pPr>
              <w:spacing w:line="760" w:lineRule="exact"/>
              <w:ind w:firstLine="1022"/>
              <w:rPr>
                <w:u w:val="single"/>
              </w:rPr>
            </w:pPr>
            <w:r>
              <w:rPr>
                <w:rFonts w:hint="eastAsia"/>
              </w:rPr>
              <w:t xml:space="preserve">负责人姓名  </w:t>
            </w:r>
            <w:r>
              <w:rPr>
                <w:rFonts w:hint="eastAsia"/>
                <w:u w:val="single"/>
              </w:rPr>
              <w:t xml:space="preserve">                    </w:t>
            </w:r>
            <w:r>
              <w:rPr>
                <w:rFonts w:hint="eastAsia"/>
              </w:rPr>
              <w:t xml:space="preserve">   经办人姓名  </w:t>
            </w:r>
            <w:r>
              <w:rPr>
                <w:rFonts w:hint="eastAsia"/>
                <w:u w:val="single"/>
              </w:rPr>
              <w:t xml:space="preserve">                 </w:t>
            </w:r>
          </w:p>
          <w:p>
            <w:pPr>
              <w:spacing w:line="760" w:lineRule="exact"/>
              <w:ind w:firstLine="1022"/>
              <w:rPr>
                <w:u w:val="single"/>
              </w:rPr>
            </w:pPr>
            <w:r>
              <w:rPr>
                <w:rFonts w:hint="eastAsia"/>
              </w:rPr>
              <w:t xml:space="preserve">通信地址    </w:t>
            </w:r>
            <w:r>
              <w:rPr>
                <w:rFonts w:hint="eastAsia"/>
                <w:u w:val="single"/>
              </w:rPr>
              <w:t xml:space="preserve">                                                    </w:t>
            </w:r>
          </w:p>
          <w:p>
            <w:pPr>
              <w:spacing w:line="760" w:lineRule="exact"/>
              <w:ind w:firstLine="1022"/>
              <w:rPr>
                <w:u w:val="single"/>
              </w:rPr>
            </w:pPr>
            <w:r>
              <w:rPr>
                <w:rFonts w:hint="eastAsia"/>
              </w:rPr>
              <w:t xml:space="preserve">            </w:t>
            </w:r>
            <w:r>
              <w:rPr>
                <w:rFonts w:hint="eastAsia"/>
                <w:u w:val="single"/>
              </w:rPr>
              <w:t xml:space="preserve">                                                    </w:t>
            </w:r>
          </w:p>
          <w:p>
            <w:pPr>
              <w:tabs>
                <w:tab w:val="left" w:pos="7020"/>
                <w:tab w:val="left" w:pos="8130"/>
              </w:tabs>
              <w:spacing w:line="760" w:lineRule="exact"/>
              <w:ind w:firstLine="1022"/>
            </w:pPr>
            <w:r>
              <w:rPr>
                <w:rFonts w:hint="eastAsia"/>
              </w:rPr>
              <w:t xml:space="preserve">邮    编    </w:t>
            </w:r>
            <w:r>
              <w:rPr>
                <w:rFonts w:hint="eastAsia"/>
                <w:u w:val="single"/>
              </w:rPr>
              <w:t xml:space="preserve">                 </w:t>
            </w:r>
            <w:r>
              <w:rPr>
                <w:rFonts w:hint="eastAsia"/>
              </w:rPr>
              <w:t xml:space="preserve">     电    话  </w:t>
            </w:r>
            <w:r>
              <w:rPr>
                <w:rFonts w:hint="eastAsia"/>
                <w:u w:val="single"/>
              </w:rPr>
              <w:t xml:space="preserve">                    </w:t>
            </w:r>
          </w:p>
          <w:p>
            <w:pPr>
              <w:spacing w:line="760" w:lineRule="exact"/>
              <w:ind w:firstLine="1022"/>
            </w:pPr>
            <w:r>
              <w:rPr>
                <w:rFonts w:hint="eastAsia"/>
              </w:rPr>
              <w:t xml:space="preserve">手    机    </w:t>
            </w:r>
            <w:r>
              <w:rPr>
                <w:rFonts w:hint="eastAsia"/>
                <w:u w:val="single"/>
              </w:rPr>
              <w:t xml:space="preserve">                 </w:t>
            </w:r>
            <w:r>
              <w:rPr>
                <w:rFonts w:hint="eastAsia"/>
              </w:rPr>
              <w:t xml:space="preserve">     电子邮箱  </w:t>
            </w:r>
            <w:r>
              <w:rPr>
                <w:rFonts w:hint="eastAsia"/>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8" w:hRule="atLeast"/>
        </w:trPr>
        <w:tc>
          <w:tcPr>
            <w:tcW w:w="9240" w:type="dxa"/>
          </w:tcPr>
          <w:p>
            <w:pPr>
              <w:spacing w:line="360" w:lineRule="auto"/>
              <w:ind w:firstLine="313" w:firstLineChars="98"/>
              <w:rPr>
                <w:sz w:val="28"/>
                <w:szCs w:val="28"/>
              </w:rPr>
            </w:pPr>
            <w:r>
              <w:rPr>
                <w:rFonts w:hint="eastAsia" w:ascii="仿宋_GB2312" w:eastAsia="仿宋_GB2312"/>
                <w:sz w:val="32"/>
                <w:szCs w:val="32"/>
              </w:rPr>
              <w:t xml:space="preserve">申请材料核对表              </w:t>
            </w:r>
            <w:r>
              <w:rPr>
                <w:rFonts w:hint="eastAsia"/>
                <w:sz w:val="28"/>
                <w:szCs w:val="28"/>
              </w:rPr>
              <w:t>请在</w:t>
            </w:r>
            <w:r>
              <w:rPr>
                <w:rFonts w:hint="eastAsia" w:ascii="宋体" w:hAnsi="宋体"/>
                <w:sz w:val="28"/>
                <w:szCs w:val="28"/>
              </w:rPr>
              <w:t>□</w:t>
            </w:r>
            <w:r>
              <w:rPr>
                <w:rFonts w:hint="eastAsia"/>
                <w:sz w:val="28"/>
                <w:szCs w:val="28"/>
              </w:rPr>
              <w:t>内划√</w:t>
            </w:r>
          </w:p>
          <w:p>
            <w:pPr>
              <w:spacing w:line="360" w:lineRule="auto"/>
              <w:ind w:firstLine="274" w:firstLineChars="98"/>
              <w:rPr>
                <w:sz w:val="28"/>
                <w:szCs w:val="28"/>
              </w:rPr>
            </w:pPr>
          </w:p>
          <w:p>
            <w:pPr>
              <w:tabs>
                <w:tab w:val="left" w:pos="7995"/>
              </w:tabs>
              <w:spacing w:line="360" w:lineRule="auto"/>
              <w:ind w:firstLine="205" w:firstLineChars="98"/>
              <w:rPr>
                <w:szCs w:val="21"/>
              </w:rPr>
            </w:pPr>
            <w:r>
              <w:rPr>
                <w:rFonts w:hint="eastAsia"/>
                <w:szCs w:val="21"/>
              </w:rPr>
              <w:t>1.网络预约出租汽车经营申请表（本表）</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2.投资人、负责人身份、资信证明及其复印件</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i/>
                <w:szCs w:val="21"/>
              </w:rPr>
              <w:t>经办人的身份证明及其复印件和委托书</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3.企业法人资格证明</w:t>
            </w:r>
            <w:r>
              <w:rPr>
                <w:rFonts w:hint="eastAsia"/>
                <w:szCs w:val="21"/>
              </w:rPr>
              <w:tab/>
            </w:r>
            <w:r>
              <w:rPr>
                <w:rFonts w:hint="eastAsia"/>
                <w:szCs w:val="21"/>
              </w:rPr>
              <w:t>□</w:t>
            </w:r>
          </w:p>
          <w:p>
            <w:pPr>
              <w:tabs>
                <w:tab w:val="left" w:pos="7995"/>
              </w:tabs>
              <w:spacing w:line="360" w:lineRule="auto"/>
              <w:ind w:firstLine="205" w:firstLineChars="98"/>
              <w:rPr>
                <w:i/>
                <w:szCs w:val="21"/>
              </w:rPr>
            </w:pPr>
            <w:r>
              <w:rPr>
                <w:rFonts w:hint="eastAsia"/>
                <w:i/>
                <w:szCs w:val="21"/>
              </w:rPr>
              <w:t>属于分支机构的应当提供分支机构登记证明</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i/>
                <w:szCs w:val="21"/>
              </w:rPr>
              <w:t>外商投资企业应提供外商投资企业批准证书</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4.具备互联网平台和信息数据交互及处理能力的证明材料</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5.数据库接入情况</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6.提供支付结算服务的银行或者非银行支付机构签订的协议范本</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7.服务所在地办公场所、管理人员等信息</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8.经营管理制度、安全生产管理制度和服务质量保障制度文本</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9.法律法规要求提供的其他材料</w:t>
            </w:r>
            <w:r>
              <w:rPr>
                <w:rFonts w:hint="eastAsia"/>
                <w:szCs w:val="21"/>
              </w:rPr>
              <w:tab/>
            </w:r>
            <w:r>
              <w:rPr>
                <w:rFonts w:hint="eastAsia"/>
                <w:szCs w:val="21"/>
              </w:rPr>
              <w:t>□</w:t>
            </w:r>
          </w:p>
          <w:p/>
          <w:p/>
          <w:p>
            <w:pPr>
              <w:spacing w:line="360" w:lineRule="auto"/>
              <w:ind w:firstLine="313" w:firstLineChars="98"/>
              <w:rPr>
                <w:rFonts w:ascii="仿宋_GB2312" w:eastAsia="仿宋_GB2312"/>
                <w:sz w:val="32"/>
                <w:szCs w:val="32"/>
              </w:rPr>
            </w:pPr>
            <w:r>
              <w:rPr>
                <w:rFonts w:hint="eastAsia" w:ascii="仿宋_GB2312" w:eastAsia="仿宋_GB2312"/>
                <w:sz w:val="32"/>
                <w:szCs w:val="32"/>
              </w:rPr>
              <w:t>只有上述材料齐全有效后，你的申请才能受理</w:t>
            </w:r>
          </w:p>
          <w:p/>
          <w:p/>
          <w:p>
            <w:pPr>
              <w:spacing w:line="360" w:lineRule="auto"/>
              <w:ind w:firstLine="313" w:firstLineChars="98"/>
              <w:rPr>
                <w:rFonts w:ascii="仿宋_GB2312" w:eastAsia="仿宋_GB2312"/>
                <w:sz w:val="32"/>
                <w:szCs w:val="32"/>
              </w:rPr>
            </w:pPr>
            <w:r>
              <w:rPr>
                <w:rFonts w:hint="eastAsia" w:ascii="仿宋_GB2312" w:eastAsia="仿宋_GB2312"/>
                <w:sz w:val="32"/>
                <w:szCs w:val="32"/>
              </w:rPr>
              <w:t>声明</w:t>
            </w:r>
          </w:p>
          <w:p>
            <w:pPr>
              <w:spacing w:line="360" w:lineRule="auto"/>
              <w:ind w:firstLine="728" w:firstLineChars="347"/>
              <w:rPr>
                <w:szCs w:val="21"/>
              </w:rPr>
            </w:pPr>
            <w:r>
              <w:rPr>
                <w:rFonts w:hint="eastAsia"/>
                <w:szCs w:val="21"/>
              </w:rPr>
              <w:t>我声明本表及其他相关材料中提供的信息均真实可靠</w:t>
            </w:r>
          </w:p>
          <w:p>
            <w:pPr>
              <w:spacing w:line="360" w:lineRule="auto"/>
              <w:ind w:firstLine="728" w:firstLineChars="347"/>
              <w:rPr>
                <w:szCs w:val="21"/>
              </w:rPr>
            </w:pPr>
            <w:r>
              <w:rPr>
                <w:rFonts w:hint="eastAsia"/>
                <w:szCs w:val="21"/>
              </w:rPr>
              <w:t>我知悉如此表中有故意填写的虚假信息，我取得的经营许可将被撤销</w:t>
            </w:r>
          </w:p>
          <w:p>
            <w:pPr>
              <w:spacing w:line="360" w:lineRule="auto"/>
              <w:ind w:firstLine="728" w:firstLineChars="347"/>
              <w:rPr>
                <w:szCs w:val="21"/>
              </w:rPr>
            </w:pPr>
            <w:r>
              <w:rPr>
                <w:rFonts w:hint="eastAsia"/>
                <w:szCs w:val="21"/>
              </w:rPr>
              <w:t>我承诺将遵守国家有关法律、行政法规及其他相关规章的规定</w:t>
            </w:r>
          </w:p>
          <w:p/>
          <w:p/>
          <w:p>
            <w:pPr>
              <w:spacing w:line="720" w:lineRule="exact"/>
              <w:ind w:firstLine="274" w:firstLineChars="98"/>
              <w:rPr>
                <w:sz w:val="28"/>
                <w:szCs w:val="28"/>
              </w:rPr>
            </w:pPr>
            <w:r>
              <w:rPr>
                <w:rFonts w:hint="eastAsia"/>
                <w:sz w:val="28"/>
                <w:szCs w:val="28"/>
              </w:rPr>
              <w:t>负责人签名 _______________          日期 __________________</w:t>
            </w:r>
          </w:p>
          <w:p/>
          <w:p>
            <w:pPr>
              <w:spacing w:line="720" w:lineRule="exact"/>
              <w:ind w:firstLine="274" w:firstLineChars="98"/>
              <w:rPr>
                <w:sz w:val="28"/>
                <w:szCs w:val="28"/>
              </w:rPr>
            </w:pPr>
            <w:r>
              <w:rPr>
                <w:rFonts w:hint="eastAsia"/>
                <w:sz w:val="28"/>
                <w:szCs w:val="28"/>
              </w:rPr>
              <w:t>负责人职位 _______________</w:t>
            </w:r>
          </w:p>
          <w:p>
            <w:pPr>
              <w:ind w:firstLine="206"/>
            </w:pPr>
          </w:p>
        </w:tc>
      </w:tr>
    </w:tbl>
    <w:p>
      <w:pPr>
        <w:spacing w:line="360" w:lineRule="auto"/>
        <w:jc w:val="center"/>
        <w:rPr>
          <w:b/>
          <w:szCs w:val="21"/>
        </w:rPr>
      </w:pPr>
    </w:p>
    <w:p>
      <w:pPr>
        <w:widowControl/>
        <w:ind w:firstLine="1470" w:firstLineChars="700"/>
        <w:jc w:val="left"/>
        <w:rPr>
          <w:rFonts w:ascii="黑体" w:hAnsi="黑体" w:eastAsia="黑体"/>
          <w:szCs w:val="22"/>
        </w:rPr>
      </w:pPr>
      <w:r>
        <w:rPr>
          <w:rFonts w:hint="eastAsia" w:ascii="黑体" w:hAnsi="黑体" w:eastAsia="黑体"/>
          <w:szCs w:val="22"/>
        </w:rPr>
        <w:t>附件2：</w:t>
      </w:r>
      <w:r>
        <w:rPr>
          <w:rFonts w:ascii="黑体" w:hAnsi="黑体" w:eastAsia="黑体"/>
          <w:szCs w:val="22"/>
        </w:rPr>
        <w:t>网络预约出租汽车经营申请表</w:t>
      </w:r>
      <w:r>
        <w:rPr>
          <w:rFonts w:hint="eastAsia" w:ascii="黑体" w:hAnsi="黑体" w:eastAsia="黑体"/>
          <w:szCs w:val="22"/>
        </w:rPr>
        <w:t>示范文本</w:t>
      </w:r>
    </w:p>
    <w:p>
      <w:pPr>
        <w:spacing w:line="360" w:lineRule="auto"/>
        <w:ind w:firstLine="315" w:firstLineChars="150"/>
        <w:rPr>
          <w:rFonts w:ascii="宋体" w:hAnsi="宋体"/>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trPr>
        <w:tc>
          <w:tcPr>
            <w:tcW w:w="9240" w:type="dxa"/>
          </w:tcPr>
          <w:p>
            <w:r>
              <w:rPr>
                <w:rFonts w:hint="eastAsia"/>
              </w:rPr>
              <w:t xml:space="preserve">                                               受理申请机关专用</w:t>
            </w:r>
          </w:p>
          <w:p>
            <w:pPr>
              <w:jc w:val="center"/>
            </w:pPr>
          </w:p>
          <w:p>
            <w:pPr>
              <w:jc w:val="center"/>
            </w:pPr>
          </w:p>
          <w:p>
            <w:pPr>
              <w:jc w:val="center"/>
              <w:rPr>
                <w:rFonts w:ascii="仿宋_GB2312" w:eastAsia="仿宋_GB2312"/>
                <w:b/>
                <w:sz w:val="32"/>
                <w:szCs w:val="32"/>
              </w:rPr>
            </w:pPr>
            <w:r>
              <w:rPr>
                <w:rFonts w:hint="eastAsia" w:ascii="仿宋_GB2312" w:eastAsia="仿宋_GB2312"/>
                <w:b/>
                <w:sz w:val="32"/>
                <w:szCs w:val="32"/>
              </w:rPr>
              <w:t xml:space="preserve">网络预约出租汽车经营申请表                     </w:t>
            </w:r>
          </w:p>
          <w:tbl>
            <w:tblPr>
              <w:tblStyle w:val="9"/>
              <w:tblpPr w:leftFromText="180" w:rightFromText="180" w:vertAnchor="page" w:horzAnchor="margin" w:tblpXSpec="right" w:tblpY="4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4090" w:type="dxa"/>
                </w:tcP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4" w:hRule="atLeast"/>
        </w:trPr>
        <w:tc>
          <w:tcPr>
            <w:tcW w:w="9240" w:type="dxa"/>
          </w:tcPr>
          <w:p>
            <w:pPr>
              <w:ind w:firstLine="260" w:firstLineChars="93"/>
              <w:rPr>
                <w:sz w:val="28"/>
                <w:szCs w:val="28"/>
              </w:rPr>
            </w:pPr>
            <w:r>
              <w:rPr>
                <w:rFonts w:hint="eastAsia"/>
                <w:sz w:val="28"/>
                <w:szCs w:val="28"/>
              </w:rPr>
              <w:t>说明</w:t>
            </w:r>
          </w:p>
          <w:tbl>
            <w:tblPr>
              <w:tblStyle w:val="9"/>
              <w:tblW w:w="0" w:type="auto"/>
              <w:tblInd w:w="455" w:type="dxa"/>
              <w:tblLayout w:type="fixed"/>
              <w:tblCellMar>
                <w:top w:w="0" w:type="dxa"/>
                <w:left w:w="108" w:type="dxa"/>
                <w:bottom w:w="0" w:type="dxa"/>
                <w:right w:w="108" w:type="dxa"/>
              </w:tblCellMar>
            </w:tblPr>
            <w:tblGrid>
              <w:gridCol w:w="8124"/>
            </w:tblGrid>
            <w:tr>
              <w:tblPrEx>
                <w:tblCellMar>
                  <w:top w:w="0" w:type="dxa"/>
                  <w:left w:w="108" w:type="dxa"/>
                  <w:bottom w:w="0" w:type="dxa"/>
                  <w:right w:w="108" w:type="dxa"/>
                </w:tblCellMar>
              </w:tblPrEx>
              <w:trPr>
                <w:trHeight w:val="2544" w:hRule="atLeast"/>
              </w:trPr>
              <w:tc>
                <w:tcPr>
                  <w:tcW w:w="8124" w:type="dxa"/>
                  <w:vAlign w:val="center"/>
                </w:tcPr>
                <w:p>
                  <w:pPr>
                    <w:rPr>
                      <w:szCs w:val="21"/>
                    </w:rPr>
                  </w:pPr>
                  <w:r>
                    <w:rPr>
                      <w:rFonts w:hint="eastAsia"/>
                      <w:szCs w:val="21"/>
                    </w:rPr>
                    <w:t>1、申请从事网络预约出租汽车经营应当按照《网络预约出租汽车经营服务管理暂行办法》的有关规定向相应道路运输管理机构提出申请，填写本表，并同时提交其他相关材料。</w:t>
                  </w:r>
                </w:p>
                <w:p>
                  <w:pPr>
                    <w:rPr>
                      <w:szCs w:val="21"/>
                    </w:rPr>
                  </w:pPr>
                  <w:r>
                    <w:rPr>
                      <w:rFonts w:hint="eastAsia"/>
                      <w:szCs w:val="21"/>
                    </w:rPr>
                    <w:t>2、本表可向各级道路运输管理机构免费索取，也可自行从交通运输部网站（www.mot.gov.cn）下载打印。</w:t>
                  </w:r>
                </w:p>
                <w:p>
                  <w:pPr>
                    <w:rPr>
                      <w:sz w:val="24"/>
                    </w:rPr>
                  </w:pPr>
                  <w:r>
                    <w:rPr>
                      <w:rFonts w:hint="eastAsia"/>
                      <w:szCs w:val="21"/>
                    </w:rPr>
                    <w:t>3、本表需用钢笔填写或者计算机打印，请用正楷，要求字迹工整。</w:t>
                  </w:r>
                </w:p>
              </w:tc>
            </w:tr>
          </w:tbl>
          <w:p>
            <w:pPr>
              <w:ind w:left="85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5" w:hRule="atLeast"/>
        </w:trPr>
        <w:tc>
          <w:tcPr>
            <w:tcW w:w="9240" w:type="dxa"/>
          </w:tcPr>
          <w:p>
            <w:pPr>
              <w:spacing w:line="360" w:lineRule="auto"/>
              <w:ind w:firstLine="274" w:firstLineChars="98"/>
              <w:rPr>
                <w:sz w:val="28"/>
                <w:szCs w:val="28"/>
              </w:rPr>
            </w:pPr>
            <w:r>
              <w:rPr>
                <w:rFonts w:hint="eastAsia"/>
                <w:sz w:val="28"/>
                <w:szCs w:val="28"/>
              </w:rPr>
              <w:t>申请人基本信息</w:t>
            </w:r>
          </w:p>
          <w:p>
            <w:pPr>
              <w:spacing w:line="360" w:lineRule="auto"/>
              <w:ind w:firstLine="274" w:firstLineChars="98"/>
              <w:rPr>
                <w:sz w:val="28"/>
                <w:szCs w:val="28"/>
              </w:rPr>
            </w:pPr>
          </w:p>
          <w:p>
            <w:pPr>
              <w:spacing w:line="760" w:lineRule="exact"/>
              <w:ind w:firstLine="1022"/>
              <w:rPr>
                <w:u w:val="single"/>
              </w:rPr>
            </w:pPr>
            <w:r>
              <w:rPr>
                <w:rFonts w:hint="eastAsia"/>
              </w:rPr>
              <w:t xml:space="preserve">申请人名称  </w:t>
            </w:r>
            <w:r>
              <w:rPr>
                <w:rFonts w:hint="eastAsia"/>
                <w:u w:val="single"/>
              </w:rPr>
              <w:t xml:space="preserve">   XXXXXXXXX                                       </w:t>
            </w:r>
          </w:p>
          <w:p>
            <w:pPr>
              <w:spacing w:line="760" w:lineRule="exact"/>
              <w:ind w:firstLine="1545" w:firstLineChars="736"/>
              <w:rPr>
                <w:i/>
              </w:rPr>
            </w:pPr>
            <w:r>
              <w:rPr>
                <w:rFonts w:hint="eastAsia"/>
                <w:i/>
              </w:rPr>
              <w:t>要求填写企业（公司）全称</w:t>
            </w:r>
          </w:p>
          <w:p>
            <w:pPr>
              <w:spacing w:line="760" w:lineRule="exact"/>
              <w:ind w:firstLine="1022"/>
              <w:rPr>
                <w:u w:val="single"/>
              </w:rPr>
            </w:pPr>
            <w:r>
              <w:rPr>
                <w:rFonts w:hint="eastAsia"/>
              </w:rPr>
              <w:t xml:space="preserve">负责人姓名  </w:t>
            </w:r>
            <w:r>
              <w:rPr>
                <w:rFonts w:hint="eastAsia"/>
                <w:u w:val="single"/>
              </w:rPr>
              <w:t xml:space="preserve">   XXX             </w:t>
            </w:r>
            <w:r>
              <w:rPr>
                <w:rFonts w:hint="eastAsia"/>
              </w:rPr>
              <w:t xml:space="preserve">   经办人姓名  </w:t>
            </w:r>
            <w:r>
              <w:rPr>
                <w:rFonts w:hint="eastAsia"/>
                <w:u w:val="single"/>
              </w:rPr>
              <w:t xml:space="preserve">   XXX           </w:t>
            </w:r>
          </w:p>
          <w:p>
            <w:pPr>
              <w:spacing w:line="760" w:lineRule="exact"/>
              <w:ind w:firstLine="1022"/>
              <w:rPr>
                <w:u w:val="single"/>
              </w:rPr>
            </w:pPr>
            <w:r>
              <w:rPr>
                <w:rFonts w:hint="eastAsia"/>
              </w:rPr>
              <w:t xml:space="preserve">通信地址    </w:t>
            </w:r>
            <w:r>
              <w:rPr>
                <w:rFonts w:hint="eastAsia"/>
                <w:u w:val="single"/>
              </w:rPr>
              <w:t xml:space="preserve">       XX路XXX号                                  </w:t>
            </w:r>
          </w:p>
          <w:p>
            <w:pPr>
              <w:spacing w:line="760" w:lineRule="exact"/>
              <w:ind w:firstLine="1022"/>
              <w:rPr>
                <w:u w:val="single"/>
              </w:rPr>
            </w:pPr>
            <w:r>
              <w:rPr>
                <w:rFonts w:hint="eastAsia"/>
              </w:rPr>
              <w:t xml:space="preserve">            </w:t>
            </w:r>
            <w:r>
              <w:rPr>
                <w:rFonts w:hint="eastAsia"/>
                <w:u w:val="single"/>
              </w:rPr>
              <w:t xml:space="preserve">                                                    </w:t>
            </w:r>
          </w:p>
          <w:p>
            <w:pPr>
              <w:tabs>
                <w:tab w:val="left" w:pos="7020"/>
                <w:tab w:val="left" w:pos="8130"/>
              </w:tabs>
              <w:spacing w:line="760" w:lineRule="exact"/>
              <w:ind w:firstLine="1022"/>
            </w:pPr>
            <w:r>
              <w:rPr>
                <w:rFonts w:hint="eastAsia"/>
              </w:rPr>
              <w:t xml:space="preserve">邮    编    </w:t>
            </w:r>
            <w:r>
              <w:rPr>
                <w:rFonts w:hint="eastAsia"/>
                <w:u w:val="single"/>
              </w:rPr>
              <w:t xml:space="preserve">   XXXXXXX       </w:t>
            </w:r>
            <w:r>
              <w:rPr>
                <w:rFonts w:hint="eastAsia"/>
              </w:rPr>
              <w:t xml:space="preserve">     电    话  </w:t>
            </w:r>
            <w:r>
              <w:rPr>
                <w:rFonts w:hint="eastAsia"/>
                <w:u w:val="single"/>
              </w:rPr>
              <w:t xml:space="preserve">  XXXXXXXXXXX      </w:t>
            </w:r>
          </w:p>
          <w:p>
            <w:pPr>
              <w:spacing w:line="760" w:lineRule="exact"/>
              <w:ind w:firstLine="1022"/>
            </w:pPr>
            <w:r>
              <w:rPr>
                <w:rFonts w:hint="eastAsia"/>
              </w:rPr>
              <w:t xml:space="preserve">手    机    </w:t>
            </w:r>
            <w:r>
              <w:rPr>
                <w:rFonts w:hint="eastAsia"/>
                <w:u w:val="single"/>
              </w:rPr>
              <w:t xml:space="preserve">  XXXXXXXXXXX    </w:t>
            </w:r>
            <w:r>
              <w:rPr>
                <w:rFonts w:hint="eastAsia"/>
              </w:rPr>
              <w:t xml:space="preserve">     电子邮箱  </w:t>
            </w:r>
            <w:r>
              <w:rPr>
                <w:rFonts w:hint="eastAsia"/>
                <w:u w:val="single"/>
              </w:rPr>
              <w:t xml:space="preserve">   XXXXXXX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8" w:hRule="atLeast"/>
        </w:trPr>
        <w:tc>
          <w:tcPr>
            <w:tcW w:w="9240" w:type="dxa"/>
          </w:tcPr>
          <w:p>
            <w:pPr>
              <w:spacing w:line="360" w:lineRule="auto"/>
              <w:ind w:firstLine="313" w:firstLineChars="98"/>
              <w:rPr>
                <w:sz w:val="28"/>
                <w:szCs w:val="28"/>
              </w:rPr>
            </w:pPr>
            <w:r>
              <w:rPr>
                <w:rFonts w:hint="eastAsia" w:ascii="仿宋_GB2312" w:eastAsia="仿宋_GB2312"/>
                <w:sz w:val="32"/>
                <w:szCs w:val="32"/>
              </w:rPr>
              <w:t xml:space="preserve">申请材料核对表              </w:t>
            </w:r>
            <w:r>
              <w:rPr>
                <w:rFonts w:hint="eastAsia"/>
                <w:sz w:val="28"/>
                <w:szCs w:val="28"/>
              </w:rPr>
              <w:t>请在</w:t>
            </w:r>
            <w:r>
              <w:rPr>
                <w:rFonts w:hint="eastAsia" w:ascii="宋体" w:hAnsi="宋体"/>
                <w:sz w:val="28"/>
                <w:szCs w:val="28"/>
              </w:rPr>
              <w:t>□</w:t>
            </w:r>
            <w:r>
              <w:rPr>
                <w:rFonts w:hint="eastAsia"/>
                <w:sz w:val="28"/>
                <w:szCs w:val="28"/>
              </w:rPr>
              <w:t>内划√</w:t>
            </w:r>
          </w:p>
          <w:p>
            <w:pPr>
              <w:spacing w:line="360" w:lineRule="auto"/>
              <w:ind w:firstLine="274" w:firstLineChars="98"/>
              <w:rPr>
                <w:sz w:val="28"/>
                <w:szCs w:val="28"/>
              </w:rPr>
            </w:pPr>
          </w:p>
          <w:p>
            <w:pPr>
              <w:tabs>
                <w:tab w:val="left" w:pos="7995"/>
              </w:tabs>
              <w:spacing w:line="360" w:lineRule="auto"/>
              <w:ind w:firstLine="205" w:firstLineChars="98"/>
              <w:rPr>
                <w:szCs w:val="21"/>
              </w:rPr>
            </w:pPr>
            <w:r>
              <w:rPr>
                <w:rFonts w:hint="eastAsia"/>
                <w:szCs w:val="21"/>
              </w:rPr>
              <w:t>1.网络预约出租汽车经营申请表（本表）</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2.投资人、负责人身份、资信证明及其复印件</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i/>
                <w:szCs w:val="21"/>
              </w:rPr>
              <w:t>经办人的身份证明及其复印件和委托书</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3.企业法人资格证明</w:t>
            </w:r>
            <w:r>
              <w:rPr>
                <w:rFonts w:hint="eastAsia"/>
                <w:szCs w:val="21"/>
              </w:rPr>
              <w:tab/>
            </w:r>
            <w:r>
              <w:rPr>
                <w:rFonts w:hint="eastAsia"/>
                <w:szCs w:val="21"/>
              </w:rPr>
              <w:t>√</w:t>
            </w:r>
          </w:p>
          <w:p>
            <w:pPr>
              <w:tabs>
                <w:tab w:val="left" w:pos="7995"/>
              </w:tabs>
              <w:spacing w:line="360" w:lineRule="auto"/>
              <w:ind w:firstLine="205" w:firstLineChars="98"/>
              <w:rPr>
                <w:i/>
                <w:szCs w:val="21"/>
              </w:rPr>
            </w:pPr>
            <w:r>
              <w:rPr>
                <w:rFonts w:hint="eastAsia"/>
                <w:i/>
                <w:szCs w:val="21"/>
              </w:rPr>
              <w:t>属于分支机构的应当提供分支机构登记证明</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i/>
                <w:szCs w:val="21"/>
              </w:rPr>
              <w:t>外商投资企业应提供外商投资企业批准证书</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4.具备互联网平台和信息数据交互及处理能力的证明材料</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5.数据库接入情况</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6.提供支付结算服务的银行或者非银行支付机构签订的协议范本</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7.服务所在地办公场所、管理人员等信息</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8.经营管理制度、安全生产管理制度和服务质量保障制度文本</w:t>
            </w:r>
            <w:r>
              <w:rPr>
                <w:rFonts w:hint="eastAsia"/>
                <w:szCs w:val="21"/>
              </w:rPr>
              <w:tab/>
            </w:r>
            <w:r>
              <w:rPr>
                <w:rFonts w:hint="eastAsia"/>
                <w:szCs w:val="21"/>
              </w:rPr>
              <w:t>√</w:t>
            </w:r>
          </w:p>
          <w:p>
            <w:pPr>
              <w:tabs>
                <w:tab w:val="left" w:pos="7995"/>
              </w:tabs>
              <w:spacing w:line="360" w:lineRule="auto"/>
              <w:ind w:firstLine="205" w:firstLineChars="98"/>
              <w:rPr>
                <w:szCs w:val="21"/>
              </w:rPr>
            </w:pPr>
            <w:r>
              <w:rPr>
                <w:rFonts w:hint="eastAsia"/>
                <w:szCs w:val="21"/>
              </w:rPr>
              <w:t>9.法律法规要求提供的其他材料</w:t>
            </w:r>
            <w:r>
              <w:rPr>
                <w:rFonts w:hint="eastAsia"/>
                <w:szCs w:val="21"/>
              </w:rPr>
              <w:tab/>
            </w:r>
            <w:r>
              <w:rPr>
                <w:rFonts w:hint="eastAsia"/>
                <w:szCs w:val="21"/>
              </w:rPr>
              <w:t>√</w:t>
            </w:r>
          </w:p>
          <w:p/>
          <w:p/>
          <w:p>
            <w:pPr>
              <w:spacing w:line="360" w:lineRule="auto"/>
              <w:ind w:firstLine="313" w:firstLineChars="98"/>
              <w:rPr>
                <w:rFonts w:ascii="仿宋_GB2312" w:eastAsia="仿宋_GB2312"/>
                <w:sz w:val="32"/>
                <w:szCs w:val="32"/>
              </w:rPr>
            </w:pPr>
            <w:r>
              <w:rPr>
                <w:rFonts w:hint="eastAsia" w:ascii="仿宋_GB2312" w:eastAsia="仿宋_GB2312"/>
                <w:sz w:val="32"/>
                <w:szCs w:val="32"/>
              </w:rPr>
              <w:t>只有上述材料齐全有效后，你的申请才能受理</w:t>
            </w:r>
          </w:p>
          <w:p/>
          <w:p/>
          <w:p>
            <w:pPr>
              <w:spacing w:line="360" w:lineRule="auto"/>
              <w:ind w:firstLine="313" w:firstLineChars="98"/>
              <w:rPr>
                <w:rFonts w:ascii="仿宋_GB2312" w:eastAsia="仿宋_GB2312"/>
                <w:sz w:val="32"/>
                <w:szCs w:val="32"/>
              </w:rPr>
            </w:pPr>
            <w:r>
              <w:rPr>
                <w:rFonts w:hint="eastAsia" w:ascii="仿宋_GB2312" w:eastAsia="仿宋_GB2312"/>
                <w:sz w:val="32"/>
                <w:szCs w:val="32"/>
              </w:rPr>
              <w:t>声明</w:t>
            </w:r>
          </w:p>
          <w:p>
            <w:pPr>
              <w:spacing w:line="360" w:lineRule="auto"/>
              <w:ind w:firstLine="728" w:firstLineChars="347"/>
              <w:rPr>
                <w:szCs w:val="21"/>
              </w:rPr>
            </w:pPr>
            <w:r>
              <w:rPr>
                <w:rFonts w:hint="eastAsia"/>
                <w:szCs w:val="21"/>
              </w:rPr>
              <w:t>我声明本表及其他相关材料中提供的信息均真实可靠</w:t>
            </w:r>
          </w:p>
          <w:p>
            <w:pPr>
              <w:spacing w:line="360" w:lineRule="auto"/>
              <w:ind w:firstLine="728" w:firstLineChars="347"/>
              <w:rPr>
                <w:szCs w:val="21"/>
              </w:rPr>
            </w:pPr>
            <w:r>
              <w:rPr>
                <w:rFonts w:hint="eastAsia"/>
                <w:szCs w:val="21"/>
              </w:rPr>
              <w:t>我知悉如此表中有故意填写的虚假信息，我取得的经营许可将被撤销</w:t>
            </w:r>
          </w:p>
          <w:p>
            <w:pPr>
              <w:spacing w:line="360" w:lineRule="auto"/>
              <w:ind w:firstLine="728" w:firstLineChars="347"/>
              <w:rPr>
                <w:szCs w:val="21"/>
              </w:rPr>
            </w:pPr>
            <w:r>
              <w:rPr>
                <w:rFonts w:hint="eastAsia"/>
                <w:szCs w:val="21"/>
              </w:rPr>
              <w:t>我承诺将遵守国家有关法律、行政法规及其他相关规章的规定</w:t>
            </w:r>
          </w:p>
          <w:p/>
          <w:p/>
          <w:p>
            <w:pPr>
              <w:spacing w:line="720" w:lineRule="exact"/>
              <w:ind w:firstLine="274" w:firstLineChars="98"/>
              <w:rPr>
                <w:sz w:val="28"/>
                <w:szCs w:val="28"/>
              </w:rPr>
            </w:pPr>
            <w:r>
              <w:rPr>
                <w:rFonts w:hint="eastAsia"/>
                <w:sz w:val="28"/>
                <w:szCs w:val="28"/>
              </w:rPr>
              <w:t>负责人签名 ___XXX____          日期 __XX年XX月XX日__</w:t>
            </w:r>
          </w:p>
          <w:p/>
          <w:p>
            <w:pPr>
              <w:spacing w:line="720" w:lineRule="exact"/>
              <w:ind w:firstLine="274" w:firstLineChars="98"/>
              <w:rPr>
                <w:sz w:val="28"/>
                <w:szCs w:val="28"/>
              </w:rPr>
            </w:pPr>
            <w:r>
              <w:rPr>
                <w:rFonts w:hint="eastAsia"/>
                <w:sz w:val="28"/>
                <w:szCs w:val="28"/>
              </w:rPr>
              <w:t>负责人职位 ___XXXXX__</w:t>
            </w:r>
          </w:p>
          <w:p>
            <w:pPr>
              <w:ind w:firstLine="206"/>
            </w:pPr>
          </w:p>
        </w:tc>
      </w:tr>
    </w:tbl>
    <w:p>
      <w:pPr>
        <w:spacing w:line="360" w:lineRule="auto"/>
        <w:ind w:firstLine="315" w:firstLineChars="150"/>
        <w:rPr>
          <w:rFonts w:ascii="黑体" w:hAnsi="黑体" w:eastAsia="黑体"/>
        </w:rPr>
      </w:pPr>
    </w:p>
    <w:p>
      <w:pPr>
        <w:pStyle w:val="14"/>
        <w:ind w:firstLine="2940" w:firstLineChars="1400"/>
        <w:rPr>
          <w:rFonts w:ascii="黑体" w:hAnsi="黑体" w:eastAsia="黑体"/>
          <w:sz w:val="28"/>
          <w:szCs w:val="28"/>
        </w:rPr>
      </w:pPr>
      <w:r>
        <w:rPr>
          <w:rFonts w:hint="eastAsia" w:ascii="黑体" w:hAnsi="黑体" w:eastAsia="黑体"/>
        </w:rPr>
        <w:t>附件3：事项流程图</w:t>
      </w:r>
    </w:p>
    <w:p>
      <w:pPr>
        <w:pStyle w:val="14"/>
        <w:ind w:firstLine="560"/>
        <w:rPr>
          <w:rFonts w:ascii="黑体" w:hAnsi="黑体" w:eastAsia="黑体"/>
          <w:sz w:val="28"/>
          <w:szCs w:val="28"/>
        </w:rPr>
      </w:pPr>
    </w:p>
    <w:p>
      <w:pPr>
        <w:pStyle w:val="14"/>
        <w:ind w:firstLine="560"/>
        <w:rPr>
          <w:rFonts w:ascii="黑体" w:hAnsi="黑体" w:eastAsia="黑体"/>
          <w:sz w:val="28"/>
          <w:szCs w:val="28"/>
        </w:rPr>
      </w:pPr>
      <w:r>
        <w:rPr>
          <w:rFonts w:ascii="黑体" w:hAnsi="黑体" w:eastAsia="黑体"/>
          <w:sz w:val="28"/>
          <w:szCs w:val="28"/>
        </w:rPr>
        <w:pict>
          <v:shape id="_x0000_i1050" o:spt="75" type="#_x0000_t75" style="height:457.5pt;width:480pt;" filled="f" o:preferrelative="t" stroked="f" coordsize="21600,21600">
            <v:path/>
            <v:fill on="f" focussize="0,0"/>
            <v:stroke on="f" joinstyle="miter"/>
            <v:imagedata r:id="rId8" o:title="bac122b11e3e282051ea97eec21fded"/>
            <o:lock v:ext="edit" aspectratio="t"/>
            <w10:wrap type="none"/>
            <w10:anchorlock/>
          </v:shape>
        </w:pict>
      </w: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2520" w:firstLineChars="900"/>
        <w:rPr>
          <w:rFonts w:ascii="黑体" w:hAnsi="黑体" w:eastAsia="黑体"/>
          <w:sz w:val="28"/>
          <w:szCs w:val="28"/>
        </w:rPr>
      </w:pPr>
    </w:p>
    <w:p>
      <w:pPr>
        <w:pStyle w:val="14"/>
        <w:ind w:firstLine="2520" w:firstLineChars="900"/>
      </w:pPr>
      <w:r>
        <w:rPr>
          <w:rFonts w:hint="eastAsia" w:ascii="黑体" w:hAnsi="黑体" w:eastAsia="黑体"/>
          <w:sz w:val="28"/>
          <w:szCs w:val="28"/>
        </w:rPr>
        <w:t xml:space="preserve"> FWZN-</w:t>
      </w:r>
      <w:r>
        <w:rPr>
          <w:rFonts w:ascii="黑体" w:hAnsi="黑体" w:eastAsia="黑体"/>
          <w:sz w:val="28"/>
          <w:szCs w:val="28"/>
        </w:rPr>
        <w:t>11410423005487735X4000118023000</w:t>
      </w:r>
      <w:r>
        <w:rPr>
          <w:rFonts w:hint="eastAsia" w:ascii="黑体" w:hAnsi="黑体" w:eastAsia="黑体"/>
          <w:sz w:val="28"/>
          <w:szCs w:val="28"/>
        </w:rPr>
        <w:t>02</w:t>
      </w:r>
    </w:p>
    <w:p>
      <w:pPr>
        <w:pStyle w:val="14"/>
      </w:pPr>
    </w:p>
    <w:p>
      <w:pPr>
        <w:pStyle w:val="14"/>
      </w:pPr>
    </w:p>
    <w:p>
      <w:pPr>
        <w:pStyle w:val="14"/>
        <w:ind w:firstLine="0" w:firstLineChars="0"/>
      </w:pP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网络预约出租汽车运输证核发</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rFonts w:ascii="黑体" w:hAnsi="黑体" w:eastAsia="黑体" w:cs="宋体"/>
          <w:bCs/>
          <w:szCs w:val="21"/>
          <w:u w:val="thick"/>
        </w:rPr>
      </w:pPr>
      <w:r>
        <w:rPr>
          <w:rFonts w:hint="eastAsia" w:ascii="黑体" w:hAnsi="黑体" w:eastAsia="黑体" w:cs="宋体"/>
          <w:bCs/>
          <w:sz w:val="28"/>
          <w:szCs w:val="28"/>
          <w:u w:val="thick"/>
        </w:rPr>
        <w:t xml:space="preserve">2019-06-25发布 </w:t>
      </w:r>
      <w:r>
        <w:rPr>
          <w:rFonts w:hint="eastAsia" w:ascii="黑体" w:hAnsi="黑体" w:eastAsia="黑体" w:cs="宋体"/>
          <w:bCs/>
          <w:szCs w:val="21"/>
          <w:u w:val="thick"/>
        </w:rPr>
        <w:t xml:space="preserve">                                       </w:t>
      </w:r>
      <w:r>
        <w:rPr>
          <w:rFonts w:hint="eastAsia" w:ascii="黑体" w:hAnsi="黑体" w:eastAsia="黑体" w:cs="宋体"/>
          <w:bCs/>
          <w:sz w:val="28"/>
          <w:szCs w:val="28"/>
          <w:u w:val="thick"/>
        </w:rPr>
        <w:t>2019-07-05实施</w:t>
      </w:r>
      <w:r>
        <w:rPr>
          <w:rFonts w:hint="eastAsia" w:ascii="黑体" w:hAnsi="黑体" w:eastAsia="黑体" w:cs="宋体"/>
          <w:bCs/>
          <w:szCs w:val="21"/>
          <w:u w:val="thick"/>
        </w:rPr>
        <w:t xml:space="preserve"> </w:t>
      </w:r>
    </w:p>
    <w:p>
      <w:pPr>
        <w:pStyle w:val="14"/>
        <w:spacing w:beforeLines="100"/>
        <w:ind w:firstLine="560"/>
        <w:jc w:val="center"/>
        <w:rPr>
          <w:rFonts w:ascii="黑体" w:hAnsi="黑体" w:eastAsia="黑体" w:cs="宋体"/>
          <w:bCs/>
          <w:sz w:val="28"/>
          <w:szCs w:val="28"/>
        </w:rPr>
      </w:pPr>
      <w:r>
        <w:rPr>
          <w:rFonts w:hint="eastAsia" w:ascii="黑体" w:hAnsi="黑体" w:eastAsia="黑体" w:cs="宋体"/>
          <w:bCs/>
          <w:sz w:val="28"/>
          <w:szCs w:val="28"/>
        </w:rPr>
        <w:t>鲁山县交通运输局   发布</w:t>
      </w:r>
    </w:p>
    <w:p>
      <w:pPr>
        <w:pStyle w:val="14"/>
        <w:ind w:firstLine="640"/>
        <w:jc w:val="center"/>
        <w:rPr>
          <w:rFonts w:ascii="黑体" w:hAnsi="黑体" w:eastAsia="黑体"/>
          <w:sz w:val="32"/>
          <w:szCs w:val="32"/>
        </w:rPr>
      </w:pPr>
      <w:r>
        <w:rPr>
          <w:rFonts w:hint="eastAsia" w:ascii="黑体" w:hAnsi="黑体" w:eastAsia="黑体"/>
          <w:sz w:val="32"/>
          <w:szCs w:val="32"/>
        </w:rPr>
        <w:t>网络预约出租汽车运输证核发</w:t>
      </w:r>
    </w:p>
    <w:p>
      <w:pPr>
        <w:pStyle w:val="14"/>
        <w:ind w:firstLine="640"/>
        <w:jc w:val="center"/>
        <w:rPr>
          <w:rFonts w:ascii="黑体" w:hAnsi="黑体" w:eastAsia="黑体"/>
          <w:sz w:val="32"/>
          <w:szCs w:val="32"/>
        </w:rPr>
      </w:pPr>
      <w:r>
        <w:rPr>
          <w:rFonts w:hint="eastAsia" w:ascii="黑体" w:hAnsi="黑体" w:eastAsia="黑体"/>
          <w:sz w:val="32"/>
          <w:szCs w:val="32"/>
        </w:rPr>
        <w:t>服务指南</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pStyle w:val="14"/>
        <w:rPr>
          <w:rFonts w:hAnsi="宋体"/>
          <w:szCs w:val="21"/>
        </w:rPr>
      </w:pPr>
      <w:r>
        <w:rPr>
          <w:rFonts w:hAnsi="宋体"/>
          <w:szCs w:val="21"/>
        </w:rPr>
        <w:t>11410423005487735X4000118023000</w:t>
      </w:r>
      <w:r>
        <w:rPr>
          <w:rFonts w:hint="eastAsia" w:hAnsi="宋体"/>
          <w:szCs w:val="21"/>
        </w:rPr>
        <w:t>02</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二、适用范围</w:t>
      </w:r>
    </w:p>
    <w:p>
      <w:pPr>
        <w:pStyle w:val="14"/>
        <w:rPr>
          <w:rFonts w:hAnsi="宋体"/>
          <w:szCs w:val="21"/>
        </w:rPr>
      </w:pPr>
      <w:r>
        <w:rPr>
          <w:rFonts w:hint="eastAsia" w:hAnsi="宋体"/>
          <w:szCs w:val="21"/>
        </w:rPr>
        <w:t>鲁山县行政区域内从事网络出租车运输的个人</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三、事项类型</w:t>
      </w:r>
    </w:p>
    <w:p>
      <w:pPr>
        <w:pStyle w:val="14"/>
        <w:rPr>
          <w:rFonts w:hAnsi="宋体"/>
          <w:szCs w:val="21"/>
        </w:rPr>
      </w:pPr>
      <w:r>
        <w:rPr>
          <w:rFonts w:hint="eastAsia" w:hAnsi="宋体"/>
          <w:szCs w:val="21"/>
        </w:rPr>
        <w:t>行政许可</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jc w:val="left"/>
        <w:rPr>
          <w:rFonts w:hAnsi="宋体"/>
          <w:szCs w:val="21"/>
        </w:rPr>
      </w:pPr>
      <w:r>
        <w:rPr>
          <w:rFonts w:hint="eastAsia" w:hAnsi="宋体"/>
          <w:szCs w:val="21"/>
        </w:rPr>
        <w:t>《国务院对确需保留的行政审批项目设定行政许可的决定》（2004年6月29日国务院令第412号，2009年1月29日予以修改）附件第112项：出租汽车经营资格证、车辆运营证和驾驶员客运资格证核发（实施机关：县级以上地方人民政府出租汽车行政主管部门）。</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rPr>
          <w:rFonts w:hAnsi="宋体"/>
          <w:szCs w:val="21"/>
        </w:rPr>
      </w:pPr>
      <w:r>
        <w:rPr>
          <w:rFonts w:hint="eastAsia" w:hAnsi="宋体"/>
          <w:szCs w:val="21"/>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rPr>
          <w:rFonts w:hAnsi="宋体"/>
          <w:szCs w:val="21"/>
        </w:rPr>
      </w:pPr>
      <w:r>
        <w:rPr>
          <w:rFonts w:hint="eastAsia" w:hAnsi="宋体"/>
          <w:szCs w:val="21"/>
        </w:rPr>
        <w:t>鲁山县道路运输管理局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w:t>
      </w:r>
      <w:r>
        <w:rPr>
          <w:rFonts w:hint="eastAsia" w:hAnsi="宋体"/>
          <w:szCs w:val="21"/>
        </w:rPr>
        <w:t>准予批准的条件</w:t>
      </w:r>
      <w:r>
        <w:rPr>
          <w:rFonts w:hint="eastAsia" w:ascii="黑体" w:hAnsi="黑体" w:eastAsia="黑体" w:cs="宋体"/>
          <w:bCs/>
        </w:rPr>
        <w:t>：</w:t>
      </w:r>
    </w:p>
    <w:p>
      <w:pPr>
        <w:pStyle w:val="14"/>
        <w:rPr>
          <w:rFonts w:hAnsi="宋体"/>
          <w:szCs w:val="21"/>
        </w:rPr>
      </w:pPr>
      <w:r>
        <w:rPr>
          <w:rFonts w:hint="eastAsia" w:hAnsi="宋体"/>
          <w:szCs w:val="21"/>
        </w:rPr>
        <w:t>符合《网络预约出租汽车经营服务管理暂行办法》第十二条 、第十三条的规定，具备出租汽车经营资格证、驾驶员客运资格证等。</w:t>
      </w:r>
    </w:p>
    <w:p>
      <w:pPr>
        <w:pStyle w:val="14"/>
        <w:ind w:firstLine="0" w:firstLineChars="0"/>
        <w:rPr>
          <w:rFonts w:hAnsi="宋体"/>
          <w:szCs w:val="21"/>
        </w:rPr>
      </w:pPr>
      <w:r>
        <w:rPr>
          <w:rFonts w:hint="eastAsia" w:hAnsi="宋体"/>
          <w:szCs w:val="21"/>
        </w:rPr>
        <w:t>（二）不准予批准的情形：</w:t>
      </w:r>
    </w:p>
    <w:p>
      <w:pPr>
        <w:pStyle w:val="14"/>
        <w:rPr>
          <w:rFonts w:hAnsi="宋体"/>
          <w:szCs w:val="21"/>
        </w:rPr>
      </w:pPr>
      <w:r>
        <w:rPr>
          <w:rFonts w:hint="eastAsia" w:hAnsi="宋体"/>
          <w:szCs w:val="21"/>
        </w:rPr>
        <w:t>不符合《网络预约出租汽车经营服务管理暂行办法》第十二条 、第十三条的规定，不具备出租汽车经营资格证、驾驶员客运资格证等</w:t>
      </w:r>
    </w:p>
    <w:p>
      <w:pPr>
        <w:pStyle w:val="14"/>
        <w:ind w:firstLine="0" w:firstLineChars="0"/>
        <w:rPr>
          <w:rFonts w:hAnsi="宋体"/>
          <w:szCs w:val="21"/>
        </w:rPr>
      </w:pPr>
      <w:r>
        <w:rPr>
          <w:rFonts w:hint="eastAsia" w:hAnsi="宋体"/>
          <w:szCs w:val="21"/>
        </w:rPr>
        <w:t>（三）其它需说明的情形：</w:t>
      </w:r>
    </w:p>
    <w:p>
      <w:pPr>
        <w:pStyle w:val="14"/>
        <w:rPr>
          <w:rFonts w:hAnsi="宋体"/>
          <w:szCs w:val="21"/>
        </w:rPr>
      </w:pPr>
      <w:r>
        <w:rPr>
          <w:rFonts w:hint="eastAsia" w:hAnsi="宋体"/>
          <w:szCs w:val="21"/>
        </w:rPr>
        <w:t xml:space="preserve">无数量限制  </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rPr>
          <w:rFonts w:hAnsi="宋体"/>
          <w:szCs w:val="21"/>
        </w:rPr>
      </w:pPr>
      <w:r>
        <w:rPr>
          <w:rFonts w:hint="eastAsia" w:hAnsi="宋体"/>
          <w:szCs w:val="21"/>
        </w:rPr>
        <w:t>申办材料应符合以下要求：</w:t>
      </w:r>
    </w:p>
    <w:p>
      <w:pPr>
        <w:pStyle w:val="14"/>
        <w:spacing w:beforeLines="50" w:afterLines="50"/>
        <w:ind w:firstLine="0" w:firstLineChars="0"/>
      </w:pP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运输证申请表</w:t>
            </w:r>
          </w:p>
          <w:p>
            <w:pPr>
              <w:widowControl/>
              <w:jc w:val="left"/>
              <w:textAlignment w:val="center"/>
              <w:rPr>
                <w:rFonts w:ascii="宋体" w:hAnsi="宋体"/>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Calibri"/>
                <w:sz w:val="18"/>
                <w:szCs w:val="18"/>
              </w:rPr>
            </w:pPr>
            <w:r>
              <w:rPr>
                <w:rFonts w:hint="eastAsia" w:hAnsi="宋体" w:cs="Calibri"/>
                <w:sz w:val="18"/>
                <w:szCs w:val="18"/>
              </w:rPr>
              <w:t xml:space="preserve">  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2</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机动车所有人身份证明</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3</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机动车行驶证</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4</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sz w:val="18"/>
                <w:szCs w:val="18"/>
              </w:rPr>
              <w:t>授权委托书</w:t>
            </w:r>
          </w:p>
          <w:p>
            <w:pPr>
              <w:widowControl/>
              <w:jc w:val="left"/>
              <w:textAlignment w:val="center"/>
              <w:rPr>
                <w:rFonts w:ascii="宋体" w:hAnsi="宋体"/>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5</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kern w:val="0"/>
                <w:sz w:val="18"/>
                <w:szCs w:val="18"/>
              </w:rPr>
              <w:t>车辆三寸照片两张（9cm×6．2cm,车头朝左车身呈45度角，车牌清晰，可参照机动车行驶证）</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6</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经办人身份证明</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7</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新注册车辆提供购车发票、车辆合格证及一致性证书；已注册登记的车辆拟从事网约车经营服务的，提交机动车登记证书、道路运输车辆综合性能检验合格证明</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8</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车辆轴距不符合标准要求的，还须提交购置费发票</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9</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登记使用性质为“预约出租客运”的机动车行驶证</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10</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按营运客车类保险费率投保的交强险和第三者责任险证明</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11</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安装具有行驶记录功能的车辆卫星定位装置、应急报警装置证明</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12</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平台使用协议</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jc w:val="left"/>
        <w:rPr>
          <w:rFonts w:ascii="黑体" w:hAnsi="黑体" w:eastAsia="黑体" w:cs="宋体"/>
          <w:bCs/>
        </w:rPr>
      </w:pPr>
      <w:r>
        <w:rPr>
          <w:rFonts w:hint="eastAsia" w:hAnsi="宋体"/>
          <w:szCs w:val="21"/>
        </w:rPr>
        <w:t>（一）窗口受理：直接到鲁山县行政服务中心综合窗口提交申办材料。</w:t>
      </w:r>
    </w:p>
    <w:p>
      <w:pPr>
        <w:pStyle w:val="14"/>
        <w:rPr>
          <w:rFonts w:hAnsi="宋体"/>
          <w:szCs w:val="21"/>
        </w:rPr>
      </w:pPr>
      <w:r>
        <w:rPr>
          <w:rFonts w:hint="eastAsia" w:hAnsi="宋体"/>
          <w:szCs w:val="21"/>
        </w:rPr>
        <w:t>（二）网上申报：进入河南政务服务网（http://pdsls.hnzwfw.gov.cn/）按照提示进行网上申报。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十、办理流程</w:t>
      </w:r>
    </w:p>
    <w:p>
      <w:pPr>
        <w:pStyle w:val="14"/>
        <w:spacing w:beforeLines="50" w:afterLines="50"/>
        <w:jc w:val="left"/>
        <w:rPr>
          <w:rFonts w:ascii="黑体" w:hAnsi="黑体" w:eastAsia="黑体" w:cs="宋体"/>
          <w:bCs/>
        </w:rPr>
      </w:pPr>
      <w:r>
        <w:rPr>
          <w:rFonts w:hint="eastAsia" w:hAnsi="宋体"/>
          <w:szCs w:val="21"/>
        </w:rPr>
        <w:t>（一）受理</w:t>
      </w:r>
    </w:p>
    <w:p>
      <w:pPr>
        <w:pStyle w:val="14"/>
        <w:spacing w:beforeLines="50" w:afterLines="50"/>
        <w:jc w:val="left"/>
        <w:rPr>
          <w:rFonts w:hAnsi="宋体"/>
          <w:szCs w:val="21"/>
        </w:rPr>
      </w:pPr>
      <w:r>
        <w:rPr>
          <w:rFonts w:hint="eastAsia" w:hAnsi="宋体"/>
          <w:szCs w:val="21"/>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jc w:val="left"/>
        <w:rPr>
          <w:rFonts w:ascii="黑体" w:hAnsi="黑体" w:eastAsia="黑体" w:cs="宋体"/>
          <w:bCs/>
        </w:rPr>
      </w:pPr>
      <w:r>
        <w:rPr>
          <w:rFonts w:hint="eastAsia" w:hAnsi="宋体"/>
          <w:szCs w:val="21"/>
        </w:rPr>
        <w:t>（二）审查</w:t>
      </w:r>
    </w:p>
    <w:p>
      <w:pPr>
        <w:pStyle w:val="14"/>
        <w:spacing w:beforeLines="50" w:afterLines="50"/>
        <w:jc w:val="left"/>
        <w:rPr>
          <w:rFonts w:hAnsi="宋体"/>
          <w:szCs w:val="21"/>
        </w:rPr>
      </w:pPr>
      <w:r>
        <w:rPr>
          <w:rFonts w:hint="eastAsia" w:hAnsi="宋体"/>
          <w:szCs w:val="21"/>
        </w:rPr>
        <w:t>登记机关依据审批材料进行审查，履行审批程序；符合条件的，予以登记；不符合条件的，不予办理使用登记，并书面说明理由。</w:t>
      </w:r>
    </w:p>
    <w:p>
      <w:pPr>
        <w:pStyle w:val="14"/>
        <w:rPr>
          <w:rFonts w:hAnsi="宋体"/>
          <w:szCs w:val="21"/>
        </w:rPr>
      </w:pPr>
      <w:r>
        <w:rPr>
          <w:rFonts w:hint="eastAsia" w:hAnsi="宋体"/>
          <w:szCs w:val="21"/>
        </w:rPr>
        <w:t>（三）决定</w:t>
      </w:r>
    </w:p>
    <w:p>
      <w:pPr>
        <w:pStyle w:val="14"/>
        <w:rPr>
          <w:rFonts w:hAnsi="宋体"/>
          <w:szCs w:val="21"/>
        </w:rPr>
      </w:pPr>
      <w:r>
        <w:rPr>
          <w:rFonts w:hint="eastAsia" w:hAnsi="宋体"/>
          <w:szCs w:val="21"/>
        </w:rPr>
        <w:t>审查通过的，作出行政许可决定。</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自受理之日起30个工作日。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自受理之日起15个工作日。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ind w:firstLine="0" w:firstLineChars="0"/>
        <w:jc w:val="left"/>
      </w:pPr>
      <w:r>
        <w:rPr>
          <w:rFonts w:hint="eastAsia"/>
        </w:rPr>
        <w:t>自受理之日起15个工作日内到行政中心一楼18号窗口领取或邮递送达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ind w:left="862" w:firstLine="0" w:firstLineChars="0"/>
      </w:pPr>
      <w:r>
        <w:rPr>
          <w:rFonts w:hint="eastAsia"/>
        </w:rPr>
        <w:t>鲁山县行政服务中心综合窗口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0375-5052396</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"http://www.hnzefw.gov.cn/"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pPr>
      <w:r>
        <w:rPr>
          <w:rFonts w:hint="eastAsia"/>
        </w:rPr>
        <w:t>（三）网上监督投诉</w:t>
      </w:r>
    </w:p>
    <w:p>
      <w:pPr>
        <w:pStyle w:val="14"/>
        <w:spacing w:beforeLines="50" w:afterLines="50"/>
        <w:ind w:firstLine="529" w:firstLineChars="252"/>
      </w:pPr>
      <w:r>
        <w:rPr>
          <w:rFonts w:hint="eastAsia"/>
        </w:rPr>
        <w:t>http://pdsls.hnzwfw.gov.cn/</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时间：周一至周五  上午9:00-12:00 下午13:00-17:00</w:t>
      </w:r>
      <w:r>
        <w:rPr>
          <w:rFonts w:hint="eastAsia" w:hAnsi="宋体" w:cs="宋体"/>
          <w:szCs w:val="21"/>
        </w:rPr>
        <w:t>(每周五下午内部学习，不对外办公)</w:t>
      </w:r>
      <w:r>
        <w:rPr>
          <w:rFonts w:hint="eastAsia"/>
        </w:rPr>
        <w:t xml:space="preserve"> </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105" w:firstLineChars="50"/>
      </w:pPr>
      <w:r>
        <w:rPr>
          <w:rFonts w:hint="eastAsia"/>
        </w:rPr>
        <w:t>（一）办理进程查询方式</w:t>
      </w:r>
    </w:p>
    <w:p>
      <w:pPr>
        <w:pStyle w:val="14"/>
        <w:spacing w:beforeLines="50" w:afterLines="50"/>
      </w:pPr>
      <w:r>
        <w:rPr>
          <w:rFonts w:hint="eastAsia"/>
        </w:rPr>
        <w:t>1.现场查询</w:t>
      </w:r>
    </w:p>
    <w:p>
      <w:pPr>
        <w:pStyle w:val="14"/>
        <w:spacing w:beforeLines="50" w:afterLines="50"/>
        <w:rPr>
          <w:rFonts w:hAnsi="宋体"/>
          <w:szCs w:val="21"/>
        </w:rPr>
      </w:pPr>
      <w:r>
        <w:rPr>
          <w:rFonts w:hint="eastAsia" w:hAnsi="宋体"/>
          <w:szCs w:val="21"/>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t>http://pdsls.hnzwfw.gov.cn/</w:t>
      </w:r>
    </w:p>
    <w:p>
      <w:pPr>
        <w:pStyle w:val="14"/>
        <w:spacing w:beforeLines="50" w:afterLines="50"/>
        <w:ind w:firstLine="105" w:firstLineChars="50"/>
      </w:pPr>
      <w:r>
        <w:rPr>
          <w:rFonts w:hint="eastAsia"/>
        </w:rPr>
        <w:t>（二）结果公开查询方式</w:t>
      </w:r>
    </w:p>
    <w:p>
      <w:pPr>
        <w:pStyle w:val="14"/>
        <w:spacing w:beforeLines="50" w:afterLines="50"/>
      </w:pPr>
      <w:r>
        <w:rPr>
          <w:rFonts w:hint="eastAsia"/>
        </w:rPr>
        <w:t>1.现场查询</w:t>
      </w:r>
    </w:p>
    <w:p>
      <w:pPr>
        <w:pStyle w:val="14"/>
        <w:spacing w:beforeLines="50" w:afterLines="50"/>
        <w:rPr>
          <w:rFonts w:hAnsi="宋体"/>
          <w:szCs w:val="21"/>
        </w:rPr>
      </w:pPr>
      <w:r>
        <w:rPr>
          <w:rFonts w:hint="eastAsia" w:hAnsi="宋体"/>
          <w:szCs w:val="21"/>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fldChar w:fldCharType="begin"/>
      </w:r>
      <w:r>
        <w:instrText xml:space="preserve"> HYPERLINK "http://pdsls.hnzwfw.gov.cn/" </w:instrText>
      </w:r>
      <w:r>
        <w:fldChar w:fldCharType="separate"/>
      </w:r>
      <w:r>
        <w:rPr>
          <w:rStyle w:val="12"/>
          <w:szCs w:val="22"/>
        </w:rPr>
        <w:t>http://pdsls.hnzwfw.gov.cn/</w:t>
      </w:r>
      <w:r>
        <w:rPr>
          <w:rStyle w:val="12"/>
          <w:szCs w:val="22"/>
        </w:rPr>
        <w:fldChar w:fldCharType="end"/>
      </w:r>
    </w:p>
    <w:p>
      <w:pPr>
        <w:pStyle w:val="14"/>
        <w:spacing w:beforeLines="50" w:afterLines="50"/>
        <w:ind w:firstLine="0" w:firstLineChars="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二十、附件</w:t>
      </w:r>
    </w:p>
    <w:p>
      <w:pPr>
        <w:pStyle w:val="14"/>
        <w:tabs>
          <w:tab w:val="left" w:pos="2969"/>
          <w:tab w:val="clear" w:pos="4201"/>
        </w:tabs>
        <w:spacing w:beforeLines="50" w:afterLines="50"/>
        <w:jc w:val="left"/>
        <w:rPr>
          <w:rFonts w:hAnsi="宋体"/>
          <w:szCs w:val="21"/>
        </w:rPr>
      </w:pPr>
      <w:r>
        <w:rPr>
          <w:rFonts w:hint="eastAsia" w:hAnsi="宋体"/>
          <w:szCs w:val="21"/>
        </w:rPr>
        <w:t>附件1：网络预约出租汽车</w:t>
      </w:r>
      <w:r>
        <w:rPr>
          <w:rFonts w:hAnsi="宋体"/>
          <w:szCs w:val="21"/>
        </w:rPr>
        <w:t>运输证申请表</w:t>
      </w:r>
    </w:p>
    <w:p>
      <w:pPr>
        <w:pStyle w:val="14"/>
        <w:tabs>
          <w:tab w:val="left" w:pos="2969"/>
          <w:tab w:val="clear" w:pos="4201"/>
        </w:tabs>
        <w:spacing w:beforeLines="50" w:afterLines="50"/>
        <w:jc w:val="left"/>
        <w:rPr>
          <w:rFonts w:hAnsi="宋体"/>
          <w:szCs w:val="21"/>
        </w:rPr>
      </w:pPr>
      <w:r>
        <w:rPr>
          <w:rFonts w:hint="eastAsia" w:hAnsi="宋体"/>
          <w:szCs w:val="21"/>
        </w:rPr>
        <w:t>附件2：网络预约出租汽车</w:t>
      </w:r>
      <w:r>
        <w:rPr>
          <w:rFonts w:hAnsi="宋体"/>
          <w:szCs w:val="21"/>
        </w:rPr>
        <w:t>运输证申请表</w:t>
      </w:r>
      <w:r>
        <w:rPr>
          <w:rFonts w:hint="eastAsia" w:hAnsi="宋体"/>
          <w:szCs w:val="21"/>
        </w:rPr>
        <w:t>示范文本</w:t>
      </w:r>
    </w:p>
    <w:p>
      <w:pPr>
        <w:pStyle w:val="14"/>
        <w:spacing w:beforeLines="50" w:afterLines="50"/>
        <w:jc w:val="left"/>
        <w:rPr>
          <w:rFonts w:hAnsi="宋体"/>
          <w:szCs w:val="21"/>
        </w:rPr>
      </w:pPr>
      <w:r>
        <w:rPr>
          <w:rFonts w:hint="eastAsia" w:hAnsi="宋体"/>
          <w:szCs w:val="21"/>
        </w:rPr>
        <w:t>附件3：事项流程图</w:t>
      </w:r>
    </w:p>
    <w:p>
      <w:pPr>
        <w:pStyle w:val="14"/>
        <w:spacing w:beforeLines="50" w:afterLines="50"/>
        <w:jc w:val="left"/>
        <w:rPr>
          <w:rFonts w:ascii="黑体" w:hAnsi="黑体" w:eastAsia="黑体"/>
        </w:rPr>
      </w:pPr>
    </w:p>
    <w:p>
      <w:pPr>
        <w:pStyle w:val="14"/>
        <w:spacing w:beforeLines="50" w:afterLines="50"/>
        <w:jc w:val="left"/>
        <w:rPr>
          <w:rFonts w:ascii="黑体" w:hAnsi="黑体" w:eastAsia="黑体"/>
        </w:rPr>
      </w:pPr>
    </w:p>
    <w:p>
      <w:pPr>
        <w:pStyle w:val="14"/>
        <w:spacing w:beforeLines="50" w:afterLines="50"/>
        <w:jc w:val="left"/>
        <w:rPr>
          <w:rFonts w:ascii="黑体" w:hAnsi="黑体" w:eastAsia="黑体"/>
        </w:rPr>
      </w:pPr>
    </w:p>
    <w:p>
      <w:pPr>
        <w:pStyle w:val="14"/>
        <w:spacing w:beforeLines="50" w:afterLines="50"/>
        <w:jc w:val="left"/>
        <w:rPr>
          <w:rFonts w:ascii="黑体" w:hAnsi="黑体" w:eastAsia="黑体"/>
        </w:rPr>
      </w:pPr>
    </w:p>
    <w:p>
      <w:pPr>
        <w:pStyle w:val="14"/>
        <w:spacing w:beforeLines="50" w:afterLines="50"/>
        <w:jc w:val="left"/>
        <w:rPr>
          <w:rFonts w:ascii="黑体" w:hAnsi="黑体" w:eastAsia="黑体"/>
        </w:rPr>
      </w:pPr>
    </w:p>
    <w:p>
      <w:pPr>
        <w:pStyle w:val="14"/>
        <w:spacing w:beforeLines="50" w:afterLines="50"/>
        <w:jc w:val="left"/>
        <w:rPr>
          <w:rFonts w:ascii="黑体" w:hAnsi="黑体" w:eastAsia="黑体"/>
        </w:rPr>
      </w:pPr>
    </w:p>
    <w:p>
      <w:pPr>
        <w:pStyle w:val="14"/>
        <w:tabs>
          <w:tab w:val="left" w:pos="2969"/>
          <w:tab w:val="clear" w:pos="4201"/>
        </w:tabs>
        <w:spacing w:beforeLines="50" w:afterLines="50"/>
        <w:ind w:firstLine="2100" w:firstLineChars="1000"/>
        <w:jc w:val="left"/>
        <w:rPr>
          <w:rFonts w:ascii="黑体" w:hAnsi="黑体" w:eastAsia="黑体"/>
          <w:szCs w:val="21"/>
        </w:rPr>
      </w:pPr>
      <w:r>
        <w:rPr>
          <w:rFonts w:hint="eastAsia" w:ascii="黑体" w:hAnsi="黑体" w:eastAsia="黑体"/>
          <w:szCs w:val="21"/>
        </w:rPr>
        <w:t>附件1：网络预约出租汽车</w:t>
      </w:r>
      <w:r>
        <w:rPr>
          <w:rFonts w:ascii="黑体" w:hAnsi="黑体" w:eastAsia="黑体"/>
          <w:szCs w:val="21"/>
        </w:rPr>
        <w:t>运输证申请表</w:t>
      </w:r>
    </w:p>
    <w:p>
      <w:pPr>
        <w:pStyle w:val="14"/>
        <w:tabs>
          <w:tab w:val="left" w:pos="2969"/>
          <w:tab w:val="clear" w:pos="4201"/>
        </w:tabs>
        <w:spacing w:beforeLines="50" w:afterLines="50"/>
        <w:ind w:firstLine="0" w:firstLineChars="0"/>
        <w:jc w:val="left"/>
        <w:rPr>
          <w:rFonts w:hAnsi="宋体"/>
          <w:szCs w:val="21"/>
        </w:rPr>
      </w:pPr>
    </w:p>
    <w:tbl>
      <w:tblPr>
        <w:tblStyle w:val="9"/>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756"/>
        <w:gridCol w:w="1462"/>
        <w:gridCol w:w="2520"/>
        <w:gridCol w:w="1080"/>
        <w:gridCol w:w="2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申请人</w:t>
            </w: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组织</w:t>
            </w:r>
          </w:p>
        </w:tc>
        <w:tc>
          <w:tcPr>
            <w:tcW w:w="1462" w:type="dxa"/>
            <w:vAlign w:val="center"/>
          </w:tcPr>
          <w:p>
            <w:pPr>
              <w:jc w:val="center"/>
              <w:rPr>
                <w:rFonts w:ascii="宋体" w:hAnsi="宋体"/>
                <w:sz w:val="18"/>
                <w:szCs w:val="18"/>
              </w:rPr>
            </w:pPr>
            <w:r>
              <w:rPr>
                <w:rFonts w:hint="eastAsia" w:ascii="宋体" w:hAnsi="宋体"/>
                <w:sz w:val="18"/>
                <w:szCs w:val="18"/>
              </w:rPr>
              <w:t>申请人名称</w:t>
            </w:r>
          </w:p>
        </w:tc>
        <w:tc>
          <w:tcPr>
            <w:tcW w:w="6192" w:type="dxa"/>
            <w:gridSpan w:val="3"/>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法定代表人</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企业代码</w:t>
            </w:r>
          </w:p>
        </w:tc>
        <w:tc>
          <w:tcPr>
            <w:tcW w:w="2592" w:type="dxa"/>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联系电话</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地</w:t>
            </w:r>
            <w:r>
              <w:rPr>
                <w:rFonts w:ascii="宋体" w:hAnsi="宋体"/>
                <w:sz w:val="18"/>
                <w:szCs w:val="18"/>
              </w:rPr>
              <w:t xml:space="preserve">      </w:t>
            </w:r>
            <w:r>
              <w:rPr>
                <w:rFonts w:hint="eastAsia" w:ascii="宋体" w:hAnsi="宋体"/>
                <w:sz w:val="18"/>
                <w:szCs w:val="18"/>
              </w:rPr>
              <w:t>址</w:t>
            </w:r>
          </w:p>
        </w:tc>
        <w:tc>
          <w:tcPr>
            <w:tcW w:w="6192" w:type="dxa"/>
            <w:gridSpan w:val="3"/>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自然人</w:t>
            </w:r>
          </w:p>
        </w:tc>
        <w:tc>
          <w:tcPr>
            <w:tcW w:w="1462" w:type="dxa"/>
            <w:vAlign w:val="center"/>
          </w:tcPr>
          <w:p>
            <w:pPr>
              <w:jc w:val="center"/>
              <w:rPr>
                <w:rFonts w:ascii="宋体" w:hAnsi="宋体"/>
                <w:sz w:val="18"/>
                <w:szCs w:val="18"/>
              </w:rPr>
            </w:pPr>
            <w:r>
              <w:rPr>
                <w:rFonts w:hint="eastAsia" w:ascii="宋体" w:hAnsi="宋体"/>
                <w:sz w:val="18"/>
                <w:szCs w:val="18"/>
              </w:rPr>
              <w:t>申请人姓名</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身份证号</w:t>
            </w:r>
          </w:p>
        </w:tc>
        <w:tc>
          <w:tcPr>
            <w:tcW w:w="2592" w:type="dxa"/>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性</w:t>
            </w:r>
            <w:r>
              <w:rPr>
                <w:rFonts w:ascii="宋体" w:hAnsi="宋体"/>
                <w:sz w:val="18"/>
                <w:szCs w:val="18"/>
              </w:rPr>
              <w:t xml:space="preserve">      </w:t>
            </w:r>
            <w:r>
              <w:rPr>
                <w:rFonts w:hint="eastAsia" w:ascii="宋体" w:hAnsi="宋体"/>
                <w:sz w:val="18"/>
                <w:szCs w:val="18"/>
              </w:rPr>
              <w:t>别</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住</w:t>
            </w:r>
            <w:r>
              <w:rPr>
                <w:rFonts w:ascii="宋体" w:hAnsi="宋体"/>
                <w:sz w:val="18"/>
                <w:szCs w:val="18"/>
              </w:rPr>
              <w:t xml:space="preserve">      </w:t>
            </w:r>
            <w:r>
              <w:rPr>
                <w:rFonts w:hint="eastAsia" w:ascii="宋体" w:hAnsi="宋体"/>
                <w:sz w:val="18"/>
                <w:szCs w:val="18"/>
              </w:rPr>
              <w:t>址</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委托代理人</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80" w:type="dxa"/>
            <w:gridSpan w:val="3"/>
            <w:vAlign w:val="center"/>
          </w:tcPr>
          <w:p>
            <w:pPr>
              <w:jc w:val="center"/>
              <w:rPr>
                <w:rFonts w:ascii="宋体" w:hAnsi="宋体"/>
                <w:sz w:val="18"/>
                <w:szCs w:val="18"/>
              </w:rPr>
            </w:pPr>
            <w:r>
              <w:rPr>
                <w:rFonts w:hint="eastAsia" w:ascii="宋体" w:hAnsi="宋体"/>
                <w:sz w:val="18"/>
                <w:szCs w:val="18"/>
              </w:rPr>
              <w:t>申请行政许可事项</w:t>
            </w:r>
          </w:p>
        </w:tc>
        <w:tc>
          <w:tcPr>
            <w:tcW w:w="6192" w:type="dxa"/>
            <w:gridSpan w:val="3"/>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48" w:hRule="atLeast"/>
          <w:jc w:val="center"/>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申请材料目录</w:t>
            </w:r>
          </w:p>
        </w:tc>
        <w:tc>
          <w:tcPr>
            <w:tcW w:w="8410" w:type="dxa"/>
            <w:gridSpan w:val="5"/>
          </w:tcPr>
          <w:p>
            <w:pPr>
              <w:pStyle w:val="19"/>
              <w:snapToGrid w:val="0"/>
              <w:spacing w:line="240" w:lineRule="atLeast"/>
              <w:ind w:firstLine="0" w:firstLineChars="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77" w:hRule="atLeast"/>
          <w:jc w:val="center"/>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申请人签章</w:t>
            </w:r>
          </w:p>
        </w:tc>
        <w:tc>
          <w:tcPr>
            <w:tcW w:w="8410" w:type="dxa"/>
            <w:gridSpan w:val="5"/>
          </w:tcPr>
          <w:p>
            <w:pPr>
              <w:ind w:firstLine="180" w:firstLineChars="100"/>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ind w:firstLine="2700" w:firstLineChars="1500"/>
              <w:rPr>
                <w:rFonts w:ascii="宋体" w:hAnsi="宋体"/>
                <w:sz w:val="18"/>
                <w:szCs w:val="18"/>
              </w:rPr>
            </w:pPr>
            <w:r>
              <w:rPr>
                <w:rFonts w:hint="eastAsia" w:ascii="宋体" w:hAnsi="宋体"/>
                <w:sz w:val="18"/>
                <w:szCs w:val="18"/>
              </w:rPr>
              <w:t>申请人：</w:t>
            </w:r>
          </w:p>
          <w:p>
            <w:pPr>
              <w:pStyle w:val="19"/>
              <w:ind w:left="779" w:leftChars="371" w:firstLine="2610" w:firstLineChars="1450"/>
              <w:rPr>
                <w:rFonts w:ascii="宋体" w:hAnsi="宋体"/>
                <w:b/>
                <w:sz w:val="18"/>
                <w:szCs w:val="18"/>
              </w:rPr>
            </w:pP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  月</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13" w:hRule="atLeast"/>
          <w:jc w:val="center"/>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备注</w:t>
            </w:r>
          </w:p>
        </w:tc>
        <w:tc>
          <w:tcPr>
            <w:tcW w:w="8410" w:type="dxa"/>
            <w:gridSpan w:val="5"/>
          </w:tcPr>
          <w:p>
            <w:pPr>
              <w:ind w:firstLine="180" w:firstLineChars="100"/>
              <w:rPr>
                <w:rFonts w:ascii="宋体" w:hAnsi="宋体"/>
                <w:sz w:val="18"/>
                <w:szCs w:val="18"/>
              </w:rPr>
            </w:pPr>
          </w:p>
        </w:tc>
      </w:tr>
    </w:tbl>
    <w:p>
      <w:pPr>
        <w:jc w:val="center"/>
        <w:rPr>
          <w:rFonts w:ascii="黑体" w:hAnsi="黑体" w:eastAsia="黑体"/>
          <w:spacing w:val="40"/>
          <w:kern w:val="11"/>
          <w:sz w:val="32"/>
          <w:szCs w:val="32"/>
        </w:rPr>
      </w:pPr>
    </w:p>
    <w:p>
      <w:pPr>
        <w:jc w:val="center"/>
        <w:rPr>
          <w:rFonts w:ascii="黑体" w:hAnsi="黑体" w:eastAsia="黑体"/>
          <w:spacing w:val="40"/>
          <w:kern w:val="11"/>
          <w:sz w:val="32"/>
          <w:szCs w:val="32"/>
        </w:rPr>
      </w:pPr>
    </w:p>
    <w:p>
      <w:pPr>
        <w:jc w:val="center"/>
        <w:rPr>
          <w:rFonts w:ascii="黑体" w:hAnsi="黑体" w:eastAsia="黑体"/>
          <w:spacing w:val="40"/>
          <w:kern w:val="11"/>
          <w:sz w:val="32"/>
          <w:szCs w:val="32"/>
        </w:rPr>
      </w:pPr>
      <w:r>
        <w:rPr>
          <w:rFonts w:hint="eastAsia" w:ascii="黑体" w:hAnsi="黑体" w:eastAsia="黑体"/>
          <w:spacing w:val="40"/>
          <w:kern w:val="11"/>
          <w:sz w:val="32"/>
          <w:szCs w:val="32"/>
        </w:rPr>
        <w:t>出租汽车初审证明</w:t>
      </w:r>
    </w:p>
    <w:p>
      <w:pPr>
        <w:jc w:val="center"/>
        <w:rPr>
          <w:rFonts w:ascii="黑体" w:hAnsi="黑体" w:eastAsia="黑体"/>
          <w:spacing w:val="40"/>
          <w:kern w:val="11"/>
          <w:sz w:val="32"/>
          <w:szCs w:val="32"/>
        </w:rPr>
      </w:pPr>
    </w:p>
    <w:tbl>
      <w:tblPr>
        <w:tblStyle w:val="9"/>
        <w:tblW w:w="8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6"/>
        <w:gridCol w:w="2942"/>
        <w:gridCol w:w="1118"/>
        <w:gridCol w:w="3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atLeast"/>
          <w:jc w:val="center"/>
        </w:trPr>
        <w:tc>
          <w:tcPr>
            <w:tcW w:w="1416" w:type="dxa"/>
            <w:vAlign w:val="center"/>
          </w:tcPr>
          <w:p>
            <w:pPr>
              <w:pStyle w:val="18"/>
              <w:jc w:val="center"/>
              <w:rPr>
                <w:rFonts w:ascii="宋体" w:hAnsi="宋体"/>
                <w:kern w:val="11"/>
                <w:sz w:val="18"/>
                <w:szCs w:val="18"/>
              </w:rPr>
            </w:pPr>
            <w:r>
              <w:rPr>
                <w:rFonts w:hint="eastAsia" w:ascii="宋体" w:hAnsi="宋体"/>
                <w:kern w:val="11"/>
                <w:sz w:val="18"/>
                <w:szCs w:val="18"/>
              </w:rPr>
              <w:t>编    号</w:t>
            </w:r>
          </w:p>
        </w:tc>
        <w:tc>
          <w:tcPr>
            <w:tcW w:w="7302" w:type="dxa"/>
            <w:gridSpan w:val="3"/>
            <w:vAlign w:val="center"/>
          </w:tcPr>
          <w:p>
            <w:pPr>
              <w:jc w:val="center"/>
              <w:rPr>
                <w:rFonts w:ascii="宋体" w:hAnsi="宋体"/>
                <w:b/>
                <w:spacing w:val="40"/>
                <w:kern w:val="1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jc w:val="center"/>
        </w:trPr>
        <w:tc>
          <w:tcPr>
            <w:tcW w:w="1416" w:type="dxa"/>
            <w:vAlign w:val="center"/>
          </w:tcPr>
          <w:p>
            <w:pPr>
              <w:pStyle w:val="18"/>
              <w:jc w:val="center"/>
              <w:rPr>
                <w:rFonts w:ascii="宋体" w:hAnsi="宋体"/>
                <w:kern w:val="11"/>
                <w:sz w:val="18"/>
                <w:szCs w:val="18"/>
              </w:rPr>
            </w:pPr>
            <w:r>
              <w:rPr>
                <w:rFonts w:hint="eastAsia" w:ascii="宋体" w:hAnsi="宋体"/>
                <w:kern w:val="11"/>
                <w:sz w:val="18"/>
                <w:szCs w:val="18"/>
              </w:rPr>
              <w:t>品牌型号</w:t>
            </w:r>
          </w:p>
        </w:tc>
        <w:tc>
          <w:tcPr>
            <w:tcW w:w="2942" w:type="dxa"/>
            <w:vAlign w:val="center"/>
          </w:tcPr>
          <w:p>
            <w:pPr>
              <w:jc w:val="center"/>
              <w:rPr>
                <w:rFonts w:ascii="宋体" w:hAnsi="宋体"/>
                <w:b/>
                <w:spacing w:val="40"/>
                <w:kern w:val="11"/>
                <w:sz w:val="18"/>
                <w:szCs w:val="18"/>
              </w:rPr>
            </w:pPr>
          </w:p>
        </w:tc>
        <w:tc>
          <w:tcPr>
            <w:tcW w:w="1118" w:type="dxa"/>
            <w:vAlign w:val="center"/>
          </w:tcPr>
          <w:p>
            <w:pPr>
              <w:pStyle w:val="18"/>
              <w:jc w:val="center"/>
              <w:rPr>
                <w:rFonts w:ascii="宋体" w:hAnsi="宋体"/>
                <w:kern w:val="11"/>
                <w:sz w:val="18"/>
                <w:szCs w:val="18"/>
              </w:rPr>
            </w:pPr>
            <w:r>
              <w:rPr>
                <w:rFonts w:hint="eastAsia" w:ascii="宋体" w:hAnsi="宋体"/>
                <w:kern w:val="11"/>
                <w:sz w:val="18"/>
                <w:szCs w:val="18"/>
              </w:rPr>
              <w:t>颜  色</w:t>
            </w:r>
          </w:p>
        </w:tc>
        <w:tc>
          <w:tcPr>
            <w:tcW w:w="3242" w:type="dxa"/>
            <w:vAlign w:val="center"/>
          </w:tcPr>
          <w:p>
            <w:pPr>
              <w:jc w:val="center"/>
              <w:rPr>
                <w:rFonts w:ascii="宋体" w:hAnsi="宋体"/>
                <w:b/>
                <w:spacing w:val="40"/>
                <w:kern w:val="1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416" w:type="dxa"/>
            <w:vAlign w:val="center"/>
          </w:tcPr>
          <w:p>
            <w:pPr>
              <w:pStyle w:val="18"/>
              <w:jc w:val="center"/>
              <w:rPr>
                <w:rFonts w:ascii="宋体" w:hAnsi="宋体"/>
                <w:kern w:val="11"/>
                <w:sz w:val="18"/>
                <w:szCs w:val="18"/>
              </w:rPr>
            </w:pPr>
            <w:r>
              <w:rPr>
                <w:rFonts w:hint="eastAsia" w:ascii="宋体" w:hAnsi="宋体"/>
                <w:kern w:val="11"/>
                <w:sz w:val="18"/>
                <w:szCs w:val="18"/>
              </w:rPr>
              <w:t>发动机号</w:t>
            </w:r>
          </w:p>
        </w:tc>
        <w:tc>
          <w:tcPr>
            <w:tcW w:w="7302" w:type="dxa"/>
            <w:gridSpan w:val="3"/>
            <w:vAlign w:val="center"/>
          </w:tcPr>
          <w:p>
            <w:pPr>
              <w:jc w:val="center"/>
              <w:rPr>
                <w:rFonts w:ascii="宋体" w:hAnsi="宋体"/>
                <w:b/>
                <w:spacing w:val="40"/>
                <w:kern w:val="1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1416" w:type="dxa"/>
            <w:vAlign w:val="center"/>
          </w:tcPr>
          <w:p>
            <w:pPr>
              <w:pStyle w:val="18"/>
              <w:jc w:val="center"/>
              <w:rPr>
                <w:rFonts w:ascii="宋体" w:hAnsi="宋体"/>
                <w:kern w:val="11"/>
                <w:sz w:val="18"/>
                <w:szCs w:val="18"/>
              </w:rPr>
            </w:pPr>
            <w:r>
              <w:rPr>
                <w:rFonts w:hint="eastAsia" w:ascii="宋体" w:hAnsi="宋体"/>
                <w:kern w:val="11"/>
                <w:sz w:val="18"/>
                <w:szCs w:val="18"/>
              </w:rPr>
              <w:t>申请事项</w:t>
            </w:r>
          </w:p>
        </w:tc>
        <w:tc>
          <w:tcPr>
            <w:tcW w:w="7302" w:type="dxa"/>
            <w:gridSpan w:val="3"/>
            <w:vAlign w:val="center"/>
          </w:tcPr>
          <w:p>
            <w:pPr>
              <w:pStyle w:val="18"/>
              <w:jc w:val="left"/>
              <w:rPr>
                <w:rFonts w:ascii="宋体" w:hAnsi="宋体"/>
                <w:kern w:val="11"/>
                <w:sz w:val="18"/>
                <w:szCs w:val="18"/>
              </w:rPr>
            </w:pPr>
            <w:r>
              <w:rPr>
                <w:rFonts w:hint="eastAsia" w:ascii="宋体" w:hAnsi="宋体"/>
                <w:kern w:val="11"/>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9" w:hRule="atLeast"/>
          <w:jc w:val="center"/>
        </w:trPr>
        <w:tc>
          <w:tcPr>
            <w:tcW w:w="1416" w:type="dxa"/>
            <w:vAlign w:val="center"/>
          </w:tcPr>
          <w:p>
            <w:pPr>
              <w:pStyle w:val="18"/>
              <w:jc w:val="center"/>
              <w:rPr>
                <w:rFonts w:ascii="宋体" w:hAnsi="宋体"/>
                <w:kern w:val="11"/>
                <w:sz w:val="18"/>
                <w:szCs w:val="18"/>
              </w:rPr>
            </w:pPr>
            <w:r>
              <w:rPr>
                <w:rFonts w:hint="eastAsia" w:ascii="宋体" w:hAnsi="宋体"/>
                <w:kern w:val="11"/>
                <w:sz w:val="18"/>
                <w:szCs w:val="18"/>
              </w:rPr>
              <w:t>使用事项</w:t>
            </w:r>
          </w:p>
        </w:tc>
        <w:tc>
          <w:tcPr>
            <w:tcW w:w="7302" w:type="dxa"/>
            <w:gridSpan w:val="3"/>
            <w:vAlign w:val="center"/>
          </w:tcPr>
          <w:p>
            <w:pPr>
              <w:pStyle w:val="18"/>
              <w:jc w:val="left"/>
              <w:rPr>
                <w:rFonts w:ascii="宋体" w:hAnsi="宋体"/>
                <w:kern w:val="11"/>
                <w:sz w:val="18"/>
                <w:szCs w:val="18"/>
              </w:rPr>
            </w:pPr>
            <w:r>
              <w:rPr>
                <w:rFonts w:hint="eastAsia" w:ascii="宋体" w:hAnsi="宋体"/>
                <w:kern w:val="11"/>
                <w:sz w:val="18"/>
                <w:szCs w:val="18"/>
              </w:rPr>
              <w:t xml:space="preserve"> 网络预约出租汽车客运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9" w:hRule="atLeast"/>
          <w:jc w:val="center"/>
        </w:trPr>
        <w:tc>
          <w:tcPr>
            <w:tcW w:w="1416" w:type="dxa"/>
            <w:vAlign w:val="center"/>
          </w:tcPr>
          <w:p>
            <w:pPr>
              <w:pStyle w:val="18"/>
              <w:jc w:val="center"/>
              <w:rPr>
                <w:rFonts w:ascii="宋体" w:hAnsi="宋体"/>
                <w:kern w:val="11"/>
                <w:sz w:val="18"/>
                <w:szCs w:val="18"/>
              </w:rPr>
            </w:pPr>
            <w:r>
              <w:rPr>
                <w:rFonts w:hint="eastAsia" w:ascii="宋体" w:hAnsi="宋体"/>
                <w:kern w:val="11"/>
                <w:sz w:val="18"/>
                <w:szCs w:val="18"/>
              </w:rPr>
              <w:t>有效期限</w:t>
            </w:r>
          </w:p>
        </w:tc>
        <w:tc>
          <w:tcPr>
            <w:tcW w:w="7302" w:type="dxa"/>
            <w:gridSpan w:val="3"/>
            <w:vAlign w:val="center"/>
          </w:tcPr>
          <w:p>
            <w:pPr>
              <w:pStyle w:val="18"/>
              <w:jc w:val="left"/>
              <w:rPr>
                <w:rFonts w:ascii="宋体" w:hAnsi="宋体"/>
                <w:kern w:val="1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9" w:hRule="atLeast"/>
          <w:jc w:val="center"/>
        </w:trPr>
        <w:tc>
          <w:tcPr>
            <w:tcW w:w="4358"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w:t>
            </w:r>
          </w:p>
        </w:tc>
        <w:tc>
          <w:tcPr>
            <w:tcW w:w="4360"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w:t>
            </w:r>
          </w:p>
          <w:p>
            <w:pPr>
              <w:pStyle w:val="18"/>
              <w:spacing w:line="480" w:lineRule="auto"/>
              <w:rPr>
                <w:rFonts w:ascii="宋体" w:hAnsi="宋体"/>
                <w:kern w:val="11"/>
                <w:sz w:val="18"/>
                <w:szCs w:val="18"/>
              </w:rPr>
            </w:pPr>
            <w:r>
              <w:rPr>
                <w:rFonts w:hint="eastAsia" w:ascii="宋体" w:hAnsi="宋体"/>
                <w:kern w:val="11"/>
                <w:sz w:val="18"/>
                <w:szCs w:val="18"/>
              </w:rPr>
              <w:t xml:space="preserve">          </w:t>
            </w:r>
          </w:p>
          <w:p>
            <w:pPr>
              <w:pStyle w:val="18"/>
              <w:spacing w:line="480" w:lineRule="auto"/>
              <w:rPr>
                <w:rFonts w:ascii="宋体" w:hAnsi="宋体"/>
                <w:kern w:val="1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3" w:hRule="atLeast"/>
          <w:jc w:val="center"/>
        </w:trPr>
        <w:tc>
          <w:tcPr>
            <w:tcW w:w="4358"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车管所签章:</w:t>
            </w:r>
          </w:p>
        </w:tc>
        <w:tc>
          <w:tcPr>
            <w:tcW w:w="4360"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备注:</w:t>
            </w:r>
          </w:p>
        </w:tc>
      </w:tr>
    </w:tbl>
    <w:p>
      <w:pPr>
        <w:pStyle w:val="18"/>
        <w:spacing w:line="480" w:lineRule="auto"/>
        <w:rPr>
          <w:rFonts w:ascii="黑体" w:hAnsi="黑体" w:eastAsia="黑体"/>
          <w:kern w:val="11"/>
          <w:sz w:val="18"/>
          <w:szCs w:val="18"/>
        </w:rPr>
      </w:pPr>
      <w:r>
        <w:rPr>
          <w:rFonts w:hint="eastAsia" w:ascii="黑体" w:hAnsi="黑体" w:eastAsia="黑体"/>
          <w:kern w:val="11"/>
          <w:sz w:val="18"/>
          <w:szCs w:val="18"/>
        </w:rPr>
        <w:t>说明:1 、A4纸标准；2、一车一表；3、新增应当所长审批；更新可直接办理。</w:t>
      </w:r>
    </w:p>
    <w:p>
      <w:pPr>
        <w:spacing w:line="360" w:lineRule="auto"/>
        <w:ind w:firstLine="420" w:firstLineChars="200"/>
      </w:pPr>
    </w:p>
    <w:p>
      <w:pPr>
        <w:widowControl/>
        <w:jc w:val="left"/>
        <w:rPr>
          <w:rFonts w:ascii="宋体" w:hAnsi="宋体"/>
          <w:szCs w:val="21"/>
        </w:rPr>
      </w:pPr>
    </w:p>
    <w:p>
      <w:pPr>
        <w:pStyle w:val="14"/>
        <w:tabs>
          <w:tab w:val="left" w:pos="2969"/>
          <w:tab w:val="clear" w:pos="4201"/>
        </w:tabs>
        <w:spacing w:beforeLines="50" w:afterLines="50"/>
        <w:ind w:firstLine="1155" w:firstLineChars="550"/>
        <w:jc w:val="left"/>
        <w:rPr>
          <w:rFonts w:ascii="黑体" w:hAnsi="黑体" w:eastAsia="黑体"/>
          <w:szCs w:val="21"/>
        </w:rPr>
      </w:pPr>
      <w:r>
        <w:rPr>
          <w:rFonts w:hint="eastAsia" w:ascii="黑体" w:hAnsi="黑体" w:eastAsia="黑体"/>
          <w:szCs w:val="21"/>
        </w:rPr>
        <w:t>附件2：网络预约出租汽车</w:t>
      </w:r>
      <w:r>
        <w:rPr>
          <w:rFonts w:ascii="黑体" w:hAnsi="黑体" w:eastAsia="黑体"/>
          <w:szCs w:val="21"/>
        </w:rPr>
        <w:t>运输证申请表</w:t>
      </w:r>
      <w:r>
        <w:rPr>
          <w:rFonts w:hint="eastAsia" w:ascii="黑体" w:hAnsi="黑体" w:eastAsia="黑体"/>
          <w:szCs w:val="21"/>
        </w:rPr>
        <w:t>示范文本</w:t>
      </w:r>
    </w:p>
    <w:p>
      <w:pPr>
        <w:spacing w:line="360" w:lineRule="auto"/>
        <w:ind w:firstLine="643" w:firstLineChars="201"/>
        <w:jc w:val="center"/>
        <w:rPr>
          <w:rFonts w:ascii="黑体" w:hAnsi="黑体" w:eastAsia="黑体" w:cs="宋体"/>
          <w:color w:val="333333"/>
          <w:kern w:val="0"/>
          <w:sz w:val="32"/>
          <w:szCs w:val="32"/>
        </w:rPr>
      </w:pPr>
    </w:p>
    <w:p>
      <w:pPr>
        <w:spacing w:line="360" w:lineRule="auto"/>
        <w:ind w:firstLine="643" w:firstLineChars="201"/>
        <w:jc w:val="center"/>
        <w:rPr>
          <w:rFonts w:ascii="黑体" w:hAnsi="黑体" w:eastAsia="黑体" w:cs="宋体"/>
          <w:color w:val="333333"/>
          <w:kern w:val="0"/>
          <w:sz w:val="32"/>
          <w:szCs w:val="32"/>
        </w:rPr>
      </w:pPr>
    </w:p>
    <w:tbl>
      <w:tblPr>
        <w:tblStyle w:val="9"/>
        <w:tblpPr w:leftFromText="180" w:rightFromText="180" w:vertAnchor="text" w:horzAnchor="page" w:tblpXSpec="center" w:tblpY="164"/>
        <w:tblOverlap w:val="never"/>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756"/>
        <w:gridCol w:w="1462"/>
        <w:gridCol w:w="2520"/>
        <w:gridCol w:w="1080"/>
        <w:gridCol w:w="2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申请人</w:t>
            </w: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组织</w:t>
            </w:r>
          </w:p>
        </w:tc>
        <w:tc>
          <w:tcPr>
            <w:tcW w:w="1462" w:type="dxa"/>
            <w:vAlign w:val="center"/>
          </w:tcPr>
          <w:p>
            <w:pPr>
              <w:jc w:val="center"/>
              <w:rPr>
                <w:rFonts w:ascii="宋体" w:hAnsi="宋体"/>
                <w:sz w:val="18"/>
                <w:szCs w:val="18"/>
              </w:rPr>
            </w:pPr>
            <w:r>
              <w:rPr>
                <w:rFonts w:hint="eastAsia" w:ascii="宋体" w:hAnsi="宋体"/>
                <w:sz w:val="18"/>
                <w:szCs w:val="18"/>
              </w:rPr>
              <w:t>申请人名称</w:t>
            </w:r>
          </w:p>
        </w:tc>
        <w:tc>
          <w:tcPr>
            <w:tcW w:w="6192" w:type="dxa"/>
            <w:gridSpan w:val="3"/>
            <w:vAlign w:val="center"/>
          </w:tcPr>
          <w:p>
            <w:pPr>
              <w:jc w:val="center"/>
              <w:rPr>
                <w:rFonts w:ascii="宋体" w:hAnsi="宋体"/>
                <w:sz w:val="18"/>
                <w:szCs w:val="18"/>
              </w:rPr>
            </w:pPr>
            <w:r>
              <w:rPr>
                <w:rFonts w:hint="eastAsia" w:ascii="宋体" w:hAnsi="宋体"/>
                <w:sz w:val="18"/>
                <w:szCs w:val="18"/>
              </w:rPr>
              <w:t>********公司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法定代表人</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企业代码</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联系电话</w:t>
            </w:r>
          </w:p>
        </w:tc>
        <w:tc>
          <w:tcPr>
            <w:tcW w:w="2520" w:type="dxa"/>
            <w:vAlign w:val="center"/>
          </w:tcPr>
          <w:p>
            <w:pPr>
              <w:jc w:val="center"/>
              <w:rPr>
                <w:rFonts w:ascii="宋体" w:hAnsi="宋体"/>
                <w:sz w:val="18"/>
                <w:szCs w:val="18"/>
              </w:rPr>
            </w:pPr>
            <w:r>
              <w:rPr>
                <w:rFonts w:hint="eastAsia" w:ascii="宋体" w:hAnsi="宋体"/>
                <w:sz w:val="18"/>
                <w:szCs w:val="18"/>
              </w:rPr>
              <w:t>1598888****</w:t>
            </w: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467300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地</w:t>
            </w:r>
            <w:r>
              <w:rPr>
                <w:rFonts w:ascii="宋体" w:hAnsi="宋体"/>
                <w:sz w:val="18"/>
                <w:szCs w:val="18"/>
              </w:rPr>
              <w:t xml:space="preserve">      </w:t>
            </w:r>
            <w:r>
              <w:rPr>
                <w:rFonts w:hint="eastAsia" w:ascii="宋体" w:hAnsi="宋体"/>
                <w:sz w:val="18"/>
                <w:szCs w:val="18"/>
              </w:rPr>
              <w:t>址</w:t>
            </w:r>
          </w:p>
        </w:tc>
        <w:tc>
          <w:tcPr>
            <w:tcW w:w="6192" w:type="dxa"/>
            <w:gridSpan w:val="3"/>
            <w:vAlign w:val="center"/>
          </w:tcPr>
          <w:p>
            <w:pPr>
              <w:jc w:val="center"/>
              <w:rPr>
                <w:rFonts w:ascii="宋体" w:hAnsi="宋体"/>
                <w:sz w:val="18"/>
                <w:szCs w:val="18"/>
              </w:rPr>
            </w:pPr>
            <w:r>
              <w:rPr>
                <w:rFonts w:hint="eastAsia" w:ascii="宋体" w:hAnsi="宋体"/>
                <w:sz w:val="18"/>
                <w:szCs w:val="18"/>
              </w:rPr>
              <w:t>河南省鲁山县*******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自然人</w:t>
            </w:r>
          </w:p>
        </w:tc>
        <w:tc>
          <w:tcPr>
            <w:tcW w:w="1462" w:type="dxa"/>
            <w:vAlign w:val="center"/>
          </w:tcPr>
          <w:p>
            <w:pPr>
              <w:jc w:val="center"/>
              <w:rPr>
                <w:rFonts w:ascii="宋体" w:hAnsi="宋体"/>
                <w:sz w:val="18"/>
                <w:szCs w:val="18"/>
              </w:rPr>
            </w:pPr>
            <w:r>
              <w:rPr>
                <w:rFonts w:hint="eastAsia" w:ascii="宋体" w:hAnsi="宋体"/>
                <w:sz w:val="18"/>
                <w:szCs w:val="18"/>
              </w:rPr>
              <w:t>申请人姓名</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身份证号</w:t>
            </w:r>
          </w:p>
        </w:tc>
        <w:tc>
          <w:tcPr>
            <w:tcW w:w="2592" w:type="dxa"/>
            <w:vAlign w:val="center"/>
          </w:tcPr>
          <w:p>
            <w:pPr>
              <w:jc w:val="center"/>
              <w:rPr>
                <w:rFonts w:ascii="宋体" w:hAnsi="宋体"/>
                <w:sz w:val="18"/>
                <w:szCs w:val="18"/>
              </w:rPr>
            </w:pPr>
            <w:r>
              <w:rPr>
                <w:rFonts w:hint="eastAsia" w:ascii="宋体" w:hAnsi="宋体"/>
                <w:sz w:val="18"/>
                <w:szCs w:val="18"/>
              </w:rPr>
              <w:t>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性</w:t>
            </w:r>
            <w:r>
              <w:rPr>
                <w:rFonts w:ascii="宋体" w:hAnsi="宋体"/>
                <w:sz w:val="18"/>
                <w:szCs w:val="18"/>
              </w:rPr>
              <w:t xml:space="preserve">      </w:t>
            </w:r>
            <w:r>
              <w:rPr>
                <w:rFonts w:hint="eastAsia" w:ascii="宋体" w:hAnsi="宋体"/>
                <w:sz w:val="18"/>
                <w:szCs w:val="18"/>
              </w:rPr>
              <w:t>别</w:t>
            </w:r>
          </w:p>
        </w:tc>
        <w:tc>
          <w:tcPr>
            <w:tcW w:w="2520" w:type="dxa"/>
            <w:vAlign w:val="center"/>
          </w:tcPr>
          <w:p>
            <w:pPr>
              <w:jc w:val="center"/>
              <w:rPr>
                <w:rFonts w:ascii="宋体" w:hAnsi="宋体"/>
                <w:sz w:val="18"/>
                <w:szCs w:val="18"/>
              </w:rPr>
            </w:pPr>
            <w:r>
              <w:rPr>
                <w:rFonts w:hint="eastAsia" w:ascii="宋体" w:hAnsi="宋体"/>
                <w:sz w:val="18"/>
                <w:szCs w:val="18"/>
              </w:rPr>
              <w:t>男</w:t>
            </w: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r>
              <w:rPr>
                <w:rFonts w:hint="eastAsia" w:ascii="宋体" w:hAnsi="宋体"/>
                <w:sz w:val="18"/>
                <w:szCs w:val="18"/>
              </w:rPr>
              <w:t>1589999***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住</w:t>
            </w:r>
            <w:r>
              <w:rPr>
                <w:rFonts w:ascii="宋体" w:hAnsi="宋体"/>
                <w:sz w:val="18"/>
                <w:szCs w:val="18"/>
              </w:rPr>
              <w:t xml:space="preserve">      </w:t>
            </w:r>
            <w:r>
              <w:rPr>
                <w:rFonts w:hint="eastAsia" w:ascii="宋体" w:hAnsi="宋体"/>
                <w:sz w:val="18"/>
                <w:szCs w:val="18"/>
              </w:rPr>
              <w:t>址</w:t>
            </w:r>
          </w:p>
        </w:tc>
        <w:tc>
          <w:tcPr>
            <w:tcW w:w="2520" w:type="dxa"/>
            <w:vAlign w:val="center"/>
          </w:tcPr>
          <w:p>
            <w:pPr>
              <w:jc w:val="center"/>
              <w:rPr>
                <w:rFonts w:ascii="宋体" w:hAnsi="宋体"/>
                <w:sz w:val="18"/>
                <w:szCs w:val="18"/>
              </w:rPr>
            </w:pPr>
            <w:r>
              <w:rPr>
                <w:rFonts w:hint="eastAsia" w:ascii="宋体" w:hAnsi="宋体"/>
                <w:sz w:val="18"/>
                <w:szCs w:val="18"/>
              </w:rPr>
              <w:t>河南省鲁山县*******</w:t>
            </w: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467300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委托代理人</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r>
              <w:rPr>
                <w:rFonts w:hint="eastAsia" w:ascii="宋体" w:hAnsi="宋体"/>
                <w:sz w:val="18"/>
                <w:szCs w:val="18"/>
              </w:rPr>
              <w:t>1509999***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gridSpan w:val="3"/>
            <w:vAlign w:val="center"/>
          </w:tcPr>
          <w:p>
            <w:pPr>
              <w:jc w:val="center"/>
              <w:rPr>
                <w:rFonts w:ascii="宋体" w:hAnsi="宋体"/>
                <w:sz w:val="18"/>
                <w:szCs w:val="18"/>
              </w:rPr>
            </w:pPr>
            <w:r>
              <w:rPr>
                <w:rFonts w:hint="eastAsia" w:ascii="宋体" w:hAnsi="宋体"/>
                <w:sz w:val="18"/>
                <w:szCs w:val="18"/>
              </w:rPr>
              <w:t>申请行政许可事项</w:t>
            </w:r>
          </w:p>
        </w:tc>
        <w:tc>
          <w:tcPr>
            <w:tcW w:w="6192" w:type="dxa"/>
            <w:gridSpan w:val="3"/>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06" w:hRule="atLeast"/>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申请材料目录</w:t>
            </w:r>
          </w:p>
        </w:tc>
        <w:tc>
          <w:tcPr>
            <w:tcW w:w="8410" w:type="dxa"/>
            <w:gridSpan w:val="5"/>
          </w:tcPr>
          <w:p>
            <w:pPr>
              <w:pStyle w:val="19"/>
              <w:snapToGrid w:val="0"/>
              <w:spacing w:line="240" w:lineRule="atLeast"/>
              <w:ind w:firstLine="0" w:firstLineChars="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77" w:hRule="atLeast"/>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申请人签章</w:t>
            </w:r>
          </w:p>
        </w:tc>
        <w:tc>
          <w:tcPr>
            <w:tcW w:w="8410" w:type="dxa"/>
            <w:gridSpan w:val="5"/>
          </w:tcPr>
          <w:p>
            <w:pPr>
              <w:ind w:firstLine="180" w:firstLineChars="100"/>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ind w:firstLine="2700" w:firstLineChars="1500"/>
              <w:rPr>
                <w:rFonts w:ascii="宋体" w:hAnsi="宋体"/>
                <w:sz w:val="18"/>
                <w:szCs w:val="18"/>
              </w:rPr>
            </w:pPr>
            <w:r>
              <w:rPr>
                <w:rFonts w:hint="eastAsia" w:ascii="宋体" w:hAnsi="宋体"/>
                <w:sz w:val="18"/>
                <w:szCs w:val="18"/>
              </w:rPr>
              <w:t>申请人：******</w:t>
            </w:r>
          </w:p>
          <w:p>
            <w:pPr>
              <w:pStyle w:val="19"/>
              <w:ind w:left="779" w:leftChars="371" w:firstLine="2610" w:firstLineChars="1450"/>
              <w:rPr>
                <w:rFonts w:ascii="宋体" w:hAnsi="宋体"/>
                <w:b/>
                <w:sz w:val="18"/>
                <w:szCs w:val="18"/>
              </w:rPr>
            </w:pPr>
            <w:r>
              <w:rPr>
                <w:rFonts w:hint="eastAsia" w:ascii="宋体" w:hAnsi="宋体"/>
                <w:sz w:val="18"/>
                <w:szCs w:val="18"/>
              </w:rPr>
              <w:t>20**年</w:t>
            </w:r>
            <w:r>
              <w:rPr>
                <w:rFonts w:ascii="宋体" w:hAnsi="宋体"/>
                <w:sz w:val="18"/>
                <w:szCs w:val="18"/>
              </w:rPr>
              <w:t xml:space="preserve"> </w:t>
            </w:r>
            <w:r>
              <w:rPr>
                <w:rFonts w:hint="eastAsia" w:ascii="宋体" w:hAnsi="宋体"/>
                <w:sz w:val="18"/>
                <w:szCs w:val="18"/>
              </w:rPr>
              <w:t xml:space="preserve"> ** 月 ***</w:t>
            </w:r>
            <w:r>
              <w:rPr>
                <w:rFonts w:ascii="宋体" w:hAnsi="宋体"/>
                <w:sz w:val="18"/>
                <w:szCs w:val="18"/>
              </w:rPr>
              <w:t xml:space="preserve"> </w:t>
            </w:r>
            <w:r>
              <w:rPr>
                <w:rFonts w:hint="eastAsia" w:ascii="宋体" w:hAnsi="宋体"/>
                <w:sz w:val="18"/>
                <w:szCs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13" w:hRule="atLeast"/>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备注</w:t>
            </w:r>
          </w:p>
        </w:tc>
        <w:tc>
          <w:tcPr>
            <w:tcW w:w="8410" w:type="dxa"/>
            <w:gridSpan w:val="5"/>
          </w:tcPr>
          <w:p>
            <w:pPr>
              <w:ind w:firstLine="180" w:firstLineChars="100"/>
              <w:rPr>
                <w:rFonts w:ascii="宋体" w:hAnsi="宋体"/>
                <w:sz w:val="18"/>
                <w:szCs w:val="18"/>
              </w:rPr>
            </w:pPr>
          </w:p>
        </w:tc>
      </w:tr>
    </w:tbl>
    <w:p>
      <w:pPr>
        <w:jc w:val="center"/>
        <w:rPr>
          <w:rFonts w:ascii="黑体" w:hAnsi="黑体" w:eastAsia="黑体"/>
          <w:spacing w:val="40"/>
          <w:kern w:val="11"/>
          <w:sz w:val="32"/>
          <w:szCs w:val="32"/>
        </w:rPr>
      </w:pPr>
      <w:r>
        <w:rPr>
          <w:rFonts w:hint="eastAsia" w:ascii="黑体" w:hAnsi="黑体" w:eastAsia="黑体"/>
          <w:spacing w:val="40"/>
          <w:kern w:val="11"/>
          <w:sz w:val="32"/>
          <w:szCs w:val="32"/>
        </w:rPr>
        <w:t>出租汽车初审证明</w:t>
      </w:r>
    </w:p>
    <w:p>
      <w:pPr>
        <w:jc w:val="center"/>
        <w:rPr>
          <w:rFonts w:ascii="黑体" w:hAnsi="黑体" w:eastAsia="黑体"/>
          <w:spacing w:val="40"/>
          <w:kern w:val="11"/>
          <w:sz w:val="32"/>
          <w:szCs w:val="32"/>
        </w:rPr>
      </w:pPr>
    </w:p>
    <w:tbl>
      <w:tblPr>
        <w:tblStyle w:val="9"/>
        <w:tblW w:w="89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8"/>
        <w:gridCol w:w="3008"/>
        <w:gridCol w:w="1144"/>
        <w:gridCol w:w="3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1448" w:type="dxa"/>
            <w:vAlign w:val="center"/>
          </w:tcPr>
          <w:p>
            <w:pPr>
              <w:pStyle w:val="18"/>
              <w:jc w:val="center"/>
              <w:rPr>
                <w:rFonts w:ascii="宋体" w:hAnsi="宋体"/>
                <w:kern w:val="11"/>
                <w:sz w:val="18"/>
                <w:szCs w:val="18"/>
              </w:rPr>
            </w:pPr>
            <w:r>
              <w:rPr>
                <w:rFonts w:hint="eastAsia" w:ascii="宋体" w:hAnsi="宋体"/>
                <w:kern w:val="11"/>
                <w:sz w:val="18"/>
                <w:szCs w:val="18"/>
              </w:rPr>
              <w:t>编    号</w:t>
            </w:r>
          </w:p>
        </w:tc>
        <w:tc>
          <w:tcPr>
            <w:tcW w:w="7466" w:type="dxa"/>
            <w:gridSpan w:val="3"/>
            <w:vAlign w:val="center"/>
          </w:tcPr>
          <w:p>
            <w:pPr>
              <w:jc w:val="center"/>
              <w:rPr>
                <w:rFonts w:ascii="宋体" w:hAnsi="宋体"/>
                <w:b/>
                <w:spacing w:val="40"/>
                <w:kern w:val="11"/>
                <w:sz w:val="18"/>
                <w:szCs w:val="18"/>
              </w:rPr>
            </w:pPr>
            <w:r>
              <w:rPr>
                <w:rFonts w:hint="eastAsia" w:ascii="宋体" w:hAnsi="宋体"/>
                <w:b/>
                <w:spacing w:val="40"/>
                <w:kern w:val="11"/>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1448" w:type="dxa"/>
            <w:vAlign w:val="center"/>
          </w:tcPr>
          <w:p>
            <w:pPr>
              <w:pStyle w:val="18"/>
              <w:jc w:val="center"/>
              <w:rPr>
                <w:rFonts w:ascii="宋体" w:hAnsi="宋体"/>
                <w:kern w:val="11"/>
                <w:sz w:val="18"/>
                <w:szCs w:val="18"/>
              </w:rPr>
            </w:pPr>
            <w:r>
              <w:rPr>
                <w:rFonts w:hint="eastAsia" w:ascii="宋体" w:hAnsi="宋体"/>
                <w:kern w:val="11"/>
                <w:sz w:val="18"/>
                <w:szCs w:val="18"/>
              </w:rPr>
              <w:t>品牌型号</w:t>
            </w:r>
          </w:p>
        </w:tc>
        <w:tc>
          <w:tcPr>
            <w:tcW w:w="3008" w:type="dxa"/>
            <w:vAlign w:val="center"/>
          </w:tcPr>
          <w:p>
            <w:pPr>
              <w:jc w:val="center"/>
              <w:rPr>
                <w:rFonts w:ascii="宋体" w:hAnsi="宋体"/>
                <w:b/>
                <w:spacing w:val="40"/>
                <w:kern w:val="11"/>
                <w:sz w:val="18"/>
                <w:szCs w:val="18"/>
              </w:rPr>
            </w:pPr>
            <w:r>
              <w:rPr>
                <w:rFonts w:hint="eastAsia" w:ascii="宋体" w:hAnsi="宋体"/>
                <w:b/>
                <w:spacing w:val="40"/>
                <w:kern w:val="11"/>
                <w:sz w:val="18"/>
                <w:szCs w:val="18"/>
              </w:rPr>
              <w:t>*******</w:t>
            </w:r>
          </w:p>
        </w:tc>
        <w:tc>
          <w:tcPr>
            <w:tcW w:w="1144" w:type="dxa"/>
            <w:vAlign w:val="center"/>
          </w:tcPr>
          <w:p>
            <w:pPr>
              <w:pStyle w:val="18"/>
              <w:jc w:val="center"/>
              <w:rPr>
                <w:rFonts w:ascii="宋体" w:hAnsi="宋体"/>
                <w:kern w:val="11"/>
                <w:sz w:val="18"/>
                <w:szCs w:val="18"/>
              </w:rPr>
            </w:pPr>
            <w:r>
              <w:rPr>
                <w:rFonts w:hint="eastAsia" w:ascii="宋体" w:hAnsi="宋体"/>
                <w:kern w:val="11"/>
                <w:sz w:val="18"/>
                <w:szCs w:val="18"/>
              </w:rPr>
              <w:t>颜  色</w:t>
            </w:r>
          </w:p>
        </w:tc>
        <w:tc>
          <w:tcPr>
            <w:tcW w:w="3314" w:type="dxa"/>
            <w:vAlign w:val="center"/>
          </w:tcPr>
          <w:p>
            <w:pPr>
              <w:jc w:val="center"/>
              <w:rPr>
                <w:rFonts w:ascii="宋体" w:hAnsi="宋体"/>
                <w:b/>
                <w:spacing w:val="40"/>
                <w:kern w:val="11"/>
                <w:sz w:val="18"/>
                <w:szCs w:val="18"/>
              </w:rPr>
            </w:pPr>
            <w:r>
              <w:rPr>
                <w:rFonts w:hint="eastAsia" w:ascii="宋体" w:hAnsi="宋体"/>
                <w:b/>
                <w:spacing w:val="40"/>
                <w:kern w:val="11"/>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atLeast"/>
        </w:trPr>
        <w:tc>
          <w:tcPr>
            <w:tcW w:w="1448" w:type="dxa"/>
            <w:vAlign w:val="center"/>
          </w:tcPr>
          <w:p>
            <w:pPr>
              <w:pStyle w:val="18"/>
              <w:jc w:val="center"/>
              <w:rPr>
                <w:rFonts w:ascii="宋体" w:hAnsi="宋体"/>
                <w:kern w:val="11"/>
                <w:sz w:val="18"/>
                <w:szCs w:val="18"/>
              </w:rPr>
            </w:pPr>
            <w:r>
              <w:rPr>
                <w:rFonts w:hint="eastAsia" w:ascii="宋体" w:hAnsi="宋体"/>
                <w:kern w:val="11"/>
                <w:sz w:val="18"/>
                <w:szCs w:val="18"/>
              </w:rPr>
              <w:t>发动机号</w:t>
            </w:r>
          </w:p>
        </w:tc>
        <w:tc>
          <w:tcPr>
            <w:tcW w:w="7466" w:type="dxa"/>
            <w:gridSpan w:val="3"/>
            <w:vAlign w:val="center"/>
          </w:tcPr>
          <w:p>
            <w:pPr>
              <w:jc w:val="center"/>
              <w:rPr>
                <w:rFonts w:ascii="宋体" w:hAnsi="宋体"/>
                <w:b/>
                <w:spacing w:val="40"/>
                <w:kern w:val="11"/>
                <w:sz w:val="18"/>
                <w:szCs w:val="18"/>
              </w:rPr>
            </w:pPr>
            <w:r>
              <w:rPr>
                <w:rFonts w:hint="eastAsia" w:ascii="宋体" w:hAnsi="宋体"/>
                <w:b/>
                <w:spacing w:val="40"/>
                <w:kern w:val="11"/>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1448" w:type="dxa"/>
            <w:vAlign w:val="center"/>
          </w:tcPr>
          <w:p>
            <w:pPr>
              <w:pStyle w:val="18"/>
              <w:jc w:val="center"/>
              <w:rPr>
                <w:rFonts w:ascii="宋体" w:hAnsi="宋体"/>
                <w:kern w:val="11"/>
                <w:sz w:val="18"/>
                <w:szCs w:val="18"/>
              </w:rPr>
            </w:pPr>
            <w:r>
              <w:rPr>
                <w:rFonts w:hint="eastAsia" w:ascii="宋体" w:hAnsi="宋体"/>
                <w:kern w:val="11"/>
                <w:sz w:val="18"/>
                <w:szCs w:val="18"/>
              </w:rPr>
              <w:t>申请事项</w:t>
            </w:r>
          </w:p>
        </w:tc>
        <w:tc>
          <w:tcPr>
            <w:tcW w:w="7466" w:type="dxa"/>
            <w:gridSpan w:val="3"/>
            <w:vAlign w:val="center"/>
          </w:tcPr>
          <w:p>
            <w:pPr>
              <w:pStyle w:val="18"/>
              <w:jc w:val="left"/>
              <w:rPr>
                <w:rFonts w:ascii="宋体" w:hAnsi="宋体"/>
                <w:kern w:val="11"/>
                <w:sz w:val="18"/>
                <w:szCs w:val="18"/>
              </w:rPr>
            </w:pPr>
            <w:r>
              <w:rPr>
                <w:rFonts w:hint="eastAsia" w:ascii="宋体" w:hAnsi="宋体"/>
                <w:kern w:val="11"/>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trPr>
        <w:tc>
          <w:tcPr>
            <w:tcW w:w="1448" w:type="dxa"/>
            <w:vAlign w:val="center"/>
          </w:tcPr>
          <w:p>
            <w:pPr>
              <w:pStyle w:val="18"/>
              <w:jc w:val="center"/>
              <w:rPr>
                <w:rFonts w:ascii="宋体" w:hAnsi="宋体"/>
                <w:kern w:val="11"/>
                <w:sz w:val="18"/>
                <w:szCs w:val="18"/>
              </w:rPr>
            </w:pPr>
            <w:r>
              <w:rPr>
                <w:rFonts w:hint="eastAsia" w:ascii="宋体" w:hAnsi="宋体"/>
                <w:kern w:val="11"/>
                <w:sz w:val="18"/>
                <w:szCs w:val="18"/>
              </w:rPr>
              <w:t>使用事项</w:t>
            </w:r>
          </w:p>
        </w:tc>
        <w:tc>
          <w:tcPr>
            <w:tcW w:w="7466" w:type="dxa"/>
            <w:gridSpan w:val="3"/>
            <w:vAlign w:val="center"/>
          </w:tcPr>
          <w:p>
            <w:pPr>
              <w:pStyle w:val="18"/>
              <w:jc w:val="left"/>
              <w:rPr>
                <w:rFonts w:ascii="宋体" w:hAnsi="宋体"/>
                <w:kern w:val="11"/>
                <w:sz w:val="18"/>
                <w:szCs w:val="18"/>
              </w:rPr>
            </w:pPr>
            <w:r>
              <w:rPr>
                <w:rFonts w:hint="eastAsia" w:ascii="宋体" w:hAnsi="宋体"/>
                <w:kern w:val="11"/>
                <w:sz w:val="18"/>
                <w:szCs w:val="18"/>
              </w:rPr>
              <w:t xml:space="preserve"> 网络预约出租汽车客运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trPr>
        <w:tc>
          <w:tcPr>
            <w:tcW w:w="1448" w:type="dxa"/>
            <w:vAlign w:val="center"/>
          </w:tcPr>
          <w:p>
            <w:pPr>
              <w:pStyle w:val="18"/>
              <w:jc w:val="center"/>
              <w:rPr>
                <w:rFonts w:ascii="宋体" w:hAnsi="宋体"/>
                <w:kern w:val="11"/>
                <w:sz w:val="18"/>
                <w:szCs w:val="18"/>
              </w:rPr>
            </w:pPr>
            <w:r>
              <w:rPr>
                <w:rFonts w:hint="eastAsia" w:ascii="宋体" w:hAnsi="宋体"/>
                <w:kern w:val="11"/>
                <w:sz w:val="18"/>
                <w:szCs w:val="18"/>
              </w:rPr>
              <w:t>有效期限</w:t>
            </w:r>
          </w:p>
        </w:tc>
        <w:tc>
          <w:tcPr>
            <w:tcW w:w="7466" w:type="dxa"/>
            <w:gridSpan w:val="3"/>
            <w:vAlign w:val="center"/>
          </w:tcPr>
          <w:p>
            <w:pPr>
              <w:pStyle w:val="18"/>
              <w:jc w:val="left"/>
              <w:rPr>
                <w:rFonts w:ascii="宋体" w:hAnsi="宋体"/>
                <w:kern w:val="11"/>
                <w:sz w:val="18"/>
                <w:szCs w:val="18"/>
              </w:rPr>
            </w:pPr>
            <w:r>
              <w:rPr>
                <w:rFonts w:hint="eastAsia" w:ascii="宋体" w:hAnsi="宋体"/>
                <w:kern w:val="11"/>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7" w:hRule="atLeast"/>
        </w:trPr>
        <w:tc>
          <w:tcPr>
            <w:tcW w:w="4456"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w:t>
            </w:r>
          </w:p>
        </w:tc>
        <w:tc>
          <w:tcPr>
            <w:tcW w:w="4458"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w:t>
            </w:r>
          </w:p>
          <w:p>
            <w:pPr>
              <w:pStyle w:val="18"/>
              <w:spacing w:line="480" w:lineRule="auto"/>
              <w:rPr>
                <w:rFonts w:ascii="宋体" w:hAnsi="宋体"/>
                <w:kern w:val="11"/>
                <w:sz w:val="18"/>
                <w:szCs w:val="18"/>
              </w:rPr>
            </w:pPr>
            <w:r>
              <w:rPr>
                <w:rFonts w:hint="eastAsia" w:ascii="宋体" w:hAnsi="宋体"/>
                <w:kern w:val="11"/>
                <w:sz w:val="18"/>
                <w:szCs w:val="18"/>
              </w:rPr>
              <w:t xml:space="preserve">          </w:t>
            </w:r>
          </w:p>
          <w:p>
            <w:pPr>
              <w:pStyle w:val="18"/>
              <w:spacing w:line="480" w:lineRule="auto"/>
              <w:rPr>
                <w:rFonts w:ascii="宋体" w:hAnsi="宋体"/>
                <w:kern w:val="1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0" w:hRule="atLeast"/>
        </w:trPr>
        <w:tc>
          <w:tcPr>
            <w:tcW w:w="4456"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车管所签章:</w:t>
            </w:r>
          </w:p>
        </w:tc>
        <w:tc>
          <w:tcPr>
            <w:tcW w:w="4458" w:type="dxa"/>
            <w:gridSpan w:val="2"/>
          </w:tcPr>
          <w:p>
            <w:pPr>
              <w:pStyle w:val="18"/>
              <w:spacing w:line="480" w:lineRule="auto"/>
              <w:rPr>
                <w:rFonts w:ascii="宋体" w:hAnsi="宋体"/>
                <w:kern w:val="11"/>
                <w:sz w:val="18"/>
                <w:szCs w:val="18"/>
              </w:rPr>
            </w:pPr>
            <w:r>
              <w:rPr>
                <w:rFonts w:hint="eastAsia" w:ascii="宋体" w:hAnsi="宋体"/>
                <w:kern w:val="11"/>
                <w:sz w:val="18"/>
                <w:szCs w:val="18"/>
              </w:rPr>
              <w:t xml:space="preserve"> 备注:</w:t>
            </w:r>
          </w:p>
        </w:tc>
      </w:tr>
    </w:tbl>
    <w:p/>
    <w:p/>
    <w:p/>
    <w:p/>
    <w:p/>
    <w:p>
      <w:pPr>
        <w:pStyle w:val="14"/>
        <w:spacing w:beforeLines="50" w:afterLines="50"/>
        <w:jc w:val="center"/>
        <w:rPr>
          <w:rFonts w:ascii="黑体" w:hAnsi="黑体" w:eastAsia="黑体"/>
          <w:szCs w:val="21"/>
        </w:rPr>
      </w:pPr>
      <w:r>
        <w:rPr>
          <w:rFonts w:hint="eastAsia" w:ascii="黑体" w:hAnsi="黑体" w:eastAsia="黑体"/>
          <w:szCs w:val="21"/>
        </w:rPr>
        <w:t>附件3：事项流程图</w:t>
      </w:r>
    </w:p>
    <w:p>
      <w:pPr>
        <w:pStyle w:val="14"/>
        <w:spacing w:beforeLines="50" w:afterLines="50"/>
        <w:jc w:val="center"/>
        <w:rPr>
          <w:rFonts w:hAnsi="宋体"/>
          <w:szCs w:val="21"/>
        </w:rPr>
      </w:pPr>
    </w:p>
    <w:p>
      <w:pPr>
        <w:pStyle w:val="14"/>
        <w:ind w:firstLine="560"/>
        <w:rPr>
          <w:rFonts w:ascii="黑体" w:hAnsi="黑体" w:eastAsia="黑体"/>
          <w:sz w:val="28"/>
          <w:szCs w:val="28"/>
        </w:rPr>
      </w:pPr>
      <w:r>
        <w:rPr>
          <w:rFonts w:ascii="黑体" w:hAnsi="黑体" w:eastAsia="黑体"/>
          <w:sz w:val="28"/>
          <w:szCs w:val="28"/>
        </w:rPr>
        <w:pict>
          <v:shape id="_x0000_i1051" o:spt="75" type="#_x0000_t75" style="height:419.25pt;width:441pt;" filled="f" o:preferrelative="t" stroked="f" coordsize="21600,21600">
            <v:path/>
            <v:fill on="f" focussize="0,0"/>
            <v:stroke on="f" joinstyle="miter"/>
            <v:imagedata r:id="rId8" o:title="bac122b11e3e282051ea97eec21fded"/>
            <o:lock v:ext="edit" aspectratio="t"/>
            <w10:wrap type="none"/>
            <w10:anchorlock/>
          </v:shape>
        </w:pict>
      </w:r>
      <w:r>
        <w:rPr>
          <w:rFonts w:hint="eastAsia" w:ascii="黑体" w:hAnsi="黑体" w:eastAsia="黑体"/>
          <w:sz w:val="28"/>
          <w:szCs w:val="28"/>
        </w:rPr>
        <w:t xml:space="preserve">              </w:t>
      </w: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560"/>
        <w:rPr>
          <w:rFonts w:ascii="黑体" w:hAnsi="黑体" w:eastAsia="黑体"/>
          <w:sz w:val="28"/>
          <w:szCs w:val="28"/>
        </w:rPr>
      </w:pPr>
    </w:p>
    <w:p>
      <w:pPr>
        <w:pStyle w:val="14"/>
        <w:ind w:firstLine="0" w:firstLineChars="0"/>
        <w:rPr>
          <w:rFonts w:ascii="黑体" w:hAnsi="黑体" w:eastAsia="黑体"/>
          <w:sz w:val="28"/>
          <w:szCs w:val="28"/>
        </w:rPr>
      </w:pPr>
    </w:p>
    <w:p>
      <w:pPr>
        <w:pStyle w:val="14"/>
        <w:ind w:firstLine="2520" w:firstLineChars="900"/>
        <w:rPr>
          <w:rFonts w:ascii="黑体" w:hAnsi="黑体" w:eastAsia="黑体"/>
          <w:sz w:val="28"/>
          <w:szCs w:val="28"/>
        </w:rPr>
      </w:pPr>
      <w:r>
        <w:rPr>
          <w:rFonts w:hint="eastAsia" w:ascii="黑体" w:hAnsi="黑体" w:eastAsia="黑体"/>
          <w:sz w:val="28"/>
          <w:szCs w:val="28"/>
        </w:rPr>
        <w:t>FWZN-</w:t>
      </w:r>
      <w:r>
        <w:rPr>
          <w:rFonts w:ascii="黑体" w:hAnsi="黑体" w:eastAsia="黑体"/>
          <w:sz w:val="28"/>
          <w:szCs w:val="28"/>
        </w:rPr>
        <w:t>11410423005487735X4000118022000</w:t>
      </w:r>
      <w:r>
        <w:rPr>
          <w:rFonts w:hint="eastAsia" w:ascii="黑体" w:hAnsi="黑体" w:eastAsia="黑体"/>
          <w:sz w:val="28"/>
          <w:szCs w:val="28"/>
        </w:rPr>
        <w:t>02</w:t>
      </w:r>
    </w:p>
    <w:p>
      <w:pPr>
        <w:pStyle w:val="14"/>
      </w:pPr>
    </w:p>
    <w:p>
      <w:pPr>
        <w:pStyle w:val="14"/>
      </w:pPr>
    </w:p>
    <w:p>
      <w:pPr>
        <w:pStyle w:val="14"/>
      </w:pPr>
    </w:p>
    <w:p>
      <w:pPr>
        <w:pStyle w:val="14"/>
        <w:ind w:firstLine="4830" w:firstLineChars="2300"/>
      </w:pPr>
    </w:p>
    <w:p>
      <w:pPr>
        <w:pStyle w:val="14"/>
        <w:tabs>
          <w:tab w:val="left" w:pos="1605"/>
          <w:tab w:val="clear" w:pos="4201"/>
          <w:tab w:val="clear" w:pos="9298"/>
        </w:tabs>
      </w:pP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巡游出租汽车经营许可</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ascii="黑体" w:hAnsi="黑体" w:eastAsia="黑体" w:cs="宋体"/>
          <w:bCs/>
          <w:szCs w:val="21"/>
          <w:u w:val="thick"/>
        </w:rPr>
      </w:pPr>
      <w:r>
        <w:rPr>
          <w:rFonts w:hint="eastAsia" w:ascii="黑体" w:hAnsi="黑体" w:eastAsia="黑体" w:cs="宋体"/>
          <w:bCs/>
          <w:sz w:val="28"/>
          <w:szCs w:val="28"/>
          <w:u w:val="thick"/>
        </w:rPr>
        <w:t xml:space="preserve">2019-06-25发布 </w:t>
      </w:r>
      <w:r>
        <w:rPr>
          <w:rFonts w:hint="eastAsia" w:ascii="黑体" w:hAnsi="黑体" w:eastAsia="黑体" w:cs="宋体"/>
          <w:bCs/>
          <w:szCs w:val="21"/>
          <w:u w:val="thick"/>
        </w:rPr>
        <w:t xml:space="preserve">                                       </w:t>
      </w:r>
      <w:r>
        <w:rPr>
          <w:rFonts w:hint="eastAsia" w:ascii="黑体" w:hAnsi="黑体" w:eastAsia="黑体" w:cs="宋体"/>
          <w:bCs/>
          <w:sz w:val="28"/>
          <w:szCs w:val="28"/>
          <w:u w:val="thick"/>
        </w:rPr>
        <w:t>2019-07-05实施</w:t>
      </w:r>
      <w:r>
        <w:rPr>
          <w:rFonts w:hint="eastAsia" w:ascii="黑体" w:hAnsi="黑体" w:eastAsia="黑体" w:cs="宋体"/>
          <w:bCs/>
          <w:szCs w:val="21"/>
          <w:u w:val="thick"/>
        </w:rPr>
        <w:t xml:space="preserve"> </w:t>
      </w:r>
    </w:p>
    <w:p>
      <w:pPr>
        <w:pStyle w:val="14"/>
        <w:spacing w:beforeLines="100"/>
        <w:ind w:firstLine="560"/>
        <w:jc w:val="center"/>
        <w:rPr>
          <w:rFonts w:ascii="黑体" w:hAnsi="黑体" w:eastAsia="黑体" w:cs="宋体"/>
          <w:bCs/>
          <w:sz w:val="28"/>
          <w:szCs w:val="28"/>
        </w:rPr>
      </w:pPr>
      <w:r>
        <w:rPr>
          <w:rFonts w:hint="eastAsia" w:ascii="黑体" w:hAnsi="黑体" w:eastAsia="黑体" w:cs="宋体"/>
          <w:bCs/>
          <w:sz w:val="28"/>
          <w:szCs w:val="28"/>
        </w:rPr>
        <w:t>鲁山县交通运输局   发布</w:t>
      </w:r>
    </w:p>
    <w:p>
      <w:pPr>
        <w:pStyle w:val="14"/>
        <w:ind w:firstLine="0" w:firstLineChars="0"/>
        <w:jc w:val="center"/>
        <w:rPr>
          <w:rFonts w:ascii="黑体" w:hAnsi="黑体" w:eastAsia="黑体"/>
          <w:sz w:val="32"/>
          <w:szCs w:val="32"/>
        </w:rPr>
      </w:pPr>
    </w:p>
    <w:p>
      <w:pPr>
        <w:pStyle w:val="14"/>
        <w:ind w:firstLine="0" w:firstLineChars="0"/>
        <w:jc w:val="center"/>
        <w:rPr>
          <w:rFonts w:ascii="黑体" w:hAnsi="黑体" w:eastAsia="黑体"/>
          <w:sz w:val="32"/>
          <w:szCs w:val="32"/>
        </w:rPr>
      </w:pPr>
    </w:p>
    <w:p>
      <w:pPr>
        <w:pStyle w:val="14"/>
        <w:ind w:firstLine="0" w:firstLineChars="0"/>
        <w:jc w:val="center"/>
        <w:rPr>
          <w:rFonts w:ascii="黑体" w:hAnsi="黑体" w:eastAsia="黑体"/>
          <w:sz w:val="32"/>
          <w:szCs w:val="32"/>
        </w:rPr>
      </w:pPr>
    </w:p>
    <w:p>
      <w:pPr>
        <w:pStyle w:val="14"/>
        <w:ind w:firstLine="0" w:firstLineChars="0"/>
        <w:jc w:val="center"/>
        <w:rPr>
          <w:rFonts w:ascii="黑体" w:hAnsi="黑体" w:eastAsia="黑体"/>
          <w:sz w:val="32"/>
          <w:szCs w:val="32"/>
        </w:rPr>
      </w:pPr>
      <w:r>
        <w:rPr>
          <w:rFonts w:hint="eastAsia" w:ascii="黑体" w:hAnsi="黑体" w:eastAsia="黑体"/>
          <w:sz w:val="32"/>
          <w:szCs w:val="32"/>
        </w:rPr>
        <w:t>巡游出租汽车经营许可服务指南</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pStyle w:val="14"/>
        <w:spacing w:beforeLines="50" w:afterLines="50"/>
        <w:ind w:firstLine="0" w:firstLineChars="0"/>
        <w:jc w:val="left"/>
        <w:rPr>
          <w:rFonts w:hAnsi="宋体" w:cs="宋体"/>
        </w:rPr>
      </w:pPr>
      <w:r>
        <w:rPr>
          <w:rFonts w:hAnsi="宋体" w:cs="宋体"/>
        </w:rPr>
        <w:t>11410423005487735X4000118022000</w:t>
      </w:r>
      <w:r>
        <w:rPr>
          <w:rFonts w:hint="eastAsia" w:hAnsi="宋体" w:cs="宋体"/>
        </w:rPr>
        <w:t>02</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二、适用范围</w:t>
      </w:r>
    </w:p>
    <w:p>
      <w:pPr>
        <w:pStyle w:val="14"/>
        <w:spacing w:beforeLines="50" w:afterLines="50"/>
        <w:ind w:firstLine="0" w:firstLineChars="0"/>
        <w:jc w:val="left"/>
        <w:rPr>
          <w:rFonts w:eastAsia="黑体"/>
        </w:rPr>
      </w:pPr>
      <w:r>
        <w:rPr>
          <w:rFonts w:hint="eastAsia" w:hAnsi="宋体" w:cs="宋体"/>
        </w:rPr>
        <w:t>鲁山县行政区域内办理巡游出租车经营许可的企业，法人。</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三、事项类型</w:t>
      </w:r>
    </w:p>
    <w:p>
      <w:pPr>
        <w:pStyle w:val="14"/>
        <w:spacing w:beforeLines="50" w:afterLines="50"/>
        <w:ind w:firstLine="0" w:firstLineChars="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ind w:firstLine="0" w:firstLineChars="0"/>
        <w:jc w:val="left"/>
        <w:rPr>
          <w:rFonts w:hAnsi="宋体" w:cs="宋体"/>
        </w:rPr>
      </w:pPr>
      <w:r>
        <w:rPr>
          <w:rFonts w:hAnsi="宋体" w:cs="宋体"/>
        </w:rPr>
        <w:t>《国务院对确需保留的行政审批项目设定行政许可的决定》（2004年6月29日国务院令第412号，2009年1月29日予以修改）附件第112项：出租汽车经营资格证、车辆运营证和驾驶员客运资格证核发（实施机关：县级以上地方人民政府出租汽车行政主管部门）。</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ind w:firstLine="0" w:firstLineChars="0"/>
        <w:jc w:val="left"/>
        <w:rPr>
          <w:rFonts w:hAnsi="宋体" w:cs="宋体"/>
        </w:rPr>
      </w:pPr>
      <w:r>
        <w:rPr>
          <w:rFonts w:hint="eastAsia" w:hAnsi="宋体" w:cs="宋体"/>
        </w:rPr>
        <w:t>鲁山县道路运输管理局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w:t>
      </w:r>
      <w:r>
        <w:rPr>
          <w:rFonts w:hint="eastAsia"/>
        </w:rPr>
        <w:t>一）准予批准的条件：</w:t>
      </w:r>
    </w:p>
    <w:p>
      <w:pPr>
        <w:pStyle w:val="14"/>
        <w:spacing w:beforeLines="50" w:afterLines="50"/>
        <w:ind w:firstLine="210" w:firstLineChars="100"/>
        <w:jc w:val="left"/>
      </w:pPr>
      <w:r>
        <w:rPr>
          <w:rFonts w:hint="eastAsia"/>
        </w:rPr>
        <w:t>有符合机动车管理要求并满足以下条件的车辆或者提供保证满足以下条件的车辆承诺书：</w:t>
      </w:r>
    </w:p>
    <w:p>
      <w:pPr>
        <w:pStyle w:val="14"/>
        <w:spacing w:beforeLines="50" w:afterLines="50"/>
        <w:ind w:left="630" w:leftChars="200" w:hanging="210" w:hangingChars="100"/>
        <w:jc w:val="left"/>
      </w:pPr>
      <w:r>
        <w:rPr>
          <w:rFonts w:hint="eastAsia"/>
        </w:rPr>
        <w:t>1.符合国家、地方规定的巡游出租汽车技术条件；</w:t>
      </w:r>
    </w:p>
    <w:p>
      <w:pPr>
        <w:pStyle w:val="14"/>
        <w:spacing w:beforeLines="50" w:afterLines="50"/>
        <w:ind w:left="630" w:leftChars="200" w:hanging="210" w:hangingChars="100"/>
        <w:jc w:val="left"/>
      </w:pPr>
      <w:r>
        <w:rPr>
          <w:rFonts w:hint="eastAsia"/>
        </w:rPr>
        <w:t>2.有按照第十三条规定取得的巡游出租汽车车辆经营权。</w:t>
      </w:r>
    </w:p>
    <w:p>
      <w:pPr>
        <w:pStyle w:val="14"/>
        <w:spacing w:beforeLines="50" w:afterLines="50"/>
        <w:jc w:val="left"/>
      </w:pPr>
      <w:r>
        <w:rPr>
          <w:rFonts w:hint="eastAsia"/>
        </w:rPr>
        <w:t>3.有取得符合要求的从业资格证件的驾驶人员；</w:t>
      </w:r>
    </w:p>
    <w:p>
      <w:pPr>
        <w:pStyle w:val="14"/>
        <w:spacing w:beforeLines="50" w:afterLines="50"/>
        <w:jc w:val="left"/>
      </w:pPr>
      <w:r>
        <w:rPr>
          <w:rFonts w:hint="eastAsia"/>
        </w:rPr>
        <w:t>4.有健全的经营管理制度、安全生产管理制度和服务质量保障制度；</w:t>
      </w:r>
    </w:p>
    <w:p>
      <w:pPr>
        <w:pStyle w:val="14"/>
        <w:spacing w:beforeLines="50" w:afterLines="50"/>
        <w:jc w:val="left"/>
      </w:pPr>
      <w:r>
        <w:rPr>
          <w:rFonts w:hint="eastAsia"/>
        </w:rPr>
        <w:t>5.有固定的经营场所和停车场地。</w:t>
      </w:r>
    </w:p>
    <w:p>
      <w:pPr>
        <w:pStyle w:val="14"/>
        <w:spacing w:beforeLines="50" w:afterLines="50"/>
        <w:ind w:firstLine="0" w:firstLineChars="0"/>
        <w:jc w:val="left"/>
      </w:pPr>
      <w:r>
        <w:rPr>
          <w:rFonts w:hint="eastAsia"/>
        </w:rPr>
        <w:t>（二）不准予批准的情形：</w:t>
      </w:r>
    </w:p>
    <w:p>
      <w:pPr>
        <w:pStyle w:val="14"/>
        <w:spacing w:beforeLines="50" w:afterLines="50"/>
        <w:ind w:left="630" w:leftChars="200" w:hanging="210" w:hangingChars="100"/>
        <w:jc w:val="left"/>
      </w:pPr>
      <w:r>
        <w:rPr>
          <w:rFonts w:hint="eastAsia"/>
        </w:rPr>
        <w:t>1.不符合国家、地方规定的巡游出租汽车技术条件；</w:t>
      </w:r>
    </w:p>
    <w:p>
      <w:pPr>
        <w:pStyle w:val="14"/>
        <w:spacing w:beforeLines="50" w:afterLines="50"/>
        <w:ind w:left="630" w:leftChars="200" w:hanging="210" w:hangingChars="100"/>
        <w:jc w:val="left"/>
      </w:pPr>
      <w:r>
        <w:rPr>
          <w:rFonts w:hint="eastAsia"/>
        </w:rPr>
        <w:t>2.没有按照第十三条规定取得的巡游出租汽车车辆经营权。</w:t>
      </w:r>
    </w:p>
    <w:p>
      <w:pPr>
        <w:pStyle w:val="14"/>
        <w:spacing w:beforeLines="50" w:afterLines="50"/>
        <w:jc w:val="left"/>
      </w:pPr>
      <w:r>
        <w:rPr>
          <w:rFonts w:hint="eastAsia"/>
        </w:rPr>
        <w:t>3.没有取得符合要求的从业资格证件的驾驶人员；</w:t>
      </w:r>
    </w:p>
    <w:p>
      <w:pPr>
        <w:pStyle w:val="14"/>
        <w:spacing w:beforeLines="50" w:afterLines="50"/>
        <w:jc w:val="left"/>
      </w:pPr>
      <w:r>
        <w:rPr>
          <w:rFonts w:hint="eastAsia"/>
        </w:rPr>
        <w:t>4.没有健全的经营管理制度、安全生产管理制度和服务质量保障制度；</w:t>
      </w:r>
    </w:p>
    <w:p>
      <w:pPr>
        <w:pStyle w:val="14"/>
        <w:spacing w:beforeLines="50" w:afterLines="50"/>
        <w:jc w:val="left"/>
      </w:pPr>
      <w:r>
        <w:rPr>
          <w:rFonts w:hint="eastAsia"/>
        </w:rPr>
        <w:t>5.没有固定的经营场所和停车场地。</w:t>
      </w:r>
    </w:p>
    <w:p>
      <w:pPr>
        <w:pStyle w:val="14"/>
        <w:spacing w:beforeLines="50" w:afterLines="50"/>
        <w:jc w:val="left"/>
      </w:pPr>
      <w:r>
        <w:rPr>
          <w:rFonts w:hint="eastAsia"/>
        </w:rPr>
        <w:t>（三）其它需说明的情形：</w:t>
      </w:r>
    </w:p>
    <w:p>
      <w:pPr>
        <w:pStyle w:val="14"/>
        <w:spacing w:beforeLines="50" w:afterLines="50"/>
        <w:ind w:firstLine="525" w:firstLineChars="250"/>
        <w:jc w:val="left"/>
      </w:pPr>
      <w:r>
        <w:rPr>
          <w:rFonts w:hint="eastAsia"/>
        </w:rPr>
        <w:t>无数量限制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0" w:firstLineChars="0"/>
        <w:jc w:val="left"/>
      </w:pPr>
      <w:r>
        <w:rPr>
          <w:rFonts w:hint="eastAsia"/>
        </w:rPr>
        <w:t>申办材料应符合以下要求</w:t>
      </w:r>
    </w:p>
    <w:tbl>
      <w:tblPr>
        <w:tblStyle w:val="9"/>
        <w:tblW w:w="94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gridCol w:w="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"http://59.207.104.2:8060/smp/asmp/jsp/service/service_edit.jsp?unid=7DAD7AD5433B729DD63A3DC9608108F3&amp;parentunid=undefined&amp;deptunid=001003014006008003029&amp;savelogo=1&amp;dialogId=2E43A79F6428539CDCB3501D91AED5D1" </w:instrText>
            </w:r>
            <w:r>
              <w:fldChar w:fldCharType="separate"/>
            </w:r>
            <w:r>
              <w:rPr>
                <w:rFonts w:ascii="宋体" w:hAnsi="宋体"/>
                <w:sz w:val="18"/>
                <w:szCs w:val="18"/>
              </w:rPr>
              <w:t>巡游出租汽车经营申请表</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Calibri"/>
                <w:sz w:val="18"/>
                <w:szCs w:val="18"/>
              </w:rPr>
            </w:pPr>
            <w:r>
              <w:rPr>
                <w:rFonts w:hint="eastAsia" w:hAnsi="宋体" w:cs="Calibri"/>
                <w:sz w:val="18"/>
                <w:szCs w:val="18"/>
              </w:rPr>
              <w:t xml:space="preserve">  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2</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"http://59.207.104.2:8060/smp/asmp/jsp/service/service_edit.jsp?unid=7DAD7AD5433B729DD63A3DC9608108F3&amp;parentunid=undefined&amp;deptunid=001003014006008003029&amp;savelogo=1&amp;dialogId=2E43A79F6428539CDCB3501D91AED5D1" </w:instrText>
            </w:r>
            <w:r>
              <w:fldChar w:fldCharType="separate"/>
            </w:r>
            <w:r>
              <w:rPr>
                <w:rFonts w:ascii="宋体" w:hAnsi="宋体"/>
                <w:sz w:val="18"/>
                <w:szCs w:val="18"/>
              </w:rPr>
              <w:t>投资人身份证明</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3</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"http://59.207.104.2:8060/smp/asmp/jsp/service/service_edit.jsp?unid=7DAD7AD5433B729DD63A3DC9608108F3&amp;parentunid=undefined&amp;deptunid=001003014006008003029&amp;savelogo=1&amp;dialogId=2E43A79F6428539CDCB3501D91AED5D1" </w:instrText>
            </w:r>
            <w:r>
              <w:fldChar w:fldCharType="separate"/>
            </w:r>
            <w:r>
              <w:rPr>
                <w:rFonts w:ascii="宋体" w:hAnsi="宋体"/>
                <w:sz w:val="18"/>
                <w:szCs w:val="18"/>
              </w:rPr>
              <w:t>经办人身份证明原件及复印件</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4</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"http://59.207.104.2:8060/smp/asmp/jsp/service/service_edit.jsp?unid=7DAD7AD5433B729DD63A3DC9608108F3&amp;parentunid=undefined&amp;deptunid=001003014006008003029&amp;savelogo=1&amp;dialogId=2E43A79F6428539CDCB3501D91AED5D1" </w:instrText>
            </w:r>
            <w:r>
              <w:fldChar w:fldCharType="separate"/>
            </w:r>
            <w:r>
              <w:rPr>
                <w:rFonts w:ascii="宋体" w:hAnsi="宋体"/>
                <w:sz w:val="18"/>
                <w:szCs w:val="18"/>
              </w:rPr>
              <w:t>营业执照复印件</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5</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"http://59.207.104.2:8060/smp/asmp/jsp/service/service_edit.jsp?unid=7DAD7AD5433B729DD63A3DC9608108F3&amp;parentunid=undefined&amp;deptunid=001003014006008003029&amp;savelogo=1&amp;dialogId=2E43A79F6428539CDCB3501D91AED5D1" </w:instrText>
            </w:r>
            <w:r>
              <w:fldChar w:fldCharType="separate"/>
            </w:r>
            <w:r>
              <w:rPr>
                <w:rFonts w:ascii="宋体" w:hAnsi="宋体"/>
                <w:sz w:val="18"/>
                <w:szCs w:val="18"/>
              </w:rPr>
              <w:t xml:space="preserve">负责人或法定代表人身份证明； </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6</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"http://59.207.104.2:8060/smp/asmp/jsp/service/service_edit.jsp?unid=7DAD7AD5433B729DD63A3DC9608108F3&amp;parentunid=7DAD7AD5433B729DD63A3DC9608108F3&amp;deptunid=001003014006008003029&amp;savelogo=1&amp;dialogId=2E43A79F6428539CDCB3501D91AED5D1&amp;part_data=2" </w:instrText>
            </w:r>
            <w:r>
              <w:fldChar w:fldCharType="separate"/>
            </w:r>
            <w:r>
              <w:rPr>
                <w:rFonts w:ascii="宋体" w:hAnsi="宋体"/>
                <w:sz w:val="18"/>
                <w:szCs w:val="18"/>
              </w:rPr>
              <w:t>授权委托书原件</w:t>
            </w:r>
            <w:r>
              <w:rPr>
                <w:rFonts w:ascii="宋体" w:hAnsi="宋体"/>
                <w:sz w:val="18"/>
                <w:szCs w:val="18"/>
              </w:rPr>
              <w:fldChar w:fldCharType="end"/>
            </w:r>
            <w:r>
              <w:rPr>
                <w:rFonts w:hint="eastAsia"/>
              </w:rPr>
              <w:t>（</w:t>
            </w:r>
            <w:r>
              <w:rPr>
                <w:rFonts w:ascii="宋体" w:hAnsi="宋体"/>
                <w:sz w:val="18"/>
                <w:szCs w:val="18"/>
              </w:rPr>
              <w:t>如委托他人办理需提</w:t>
            </w:r>
            <w:r>
              <w:rPr>
                <w:rFonts w:hint="eastAsia" w:ascii="宋体" w:hAnsi="宋体"/>
                <w:sz w:val="18"/>
                <w:szCs w:val="18"/>
              </w:rPr>
              <w:t>供）</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7</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"http://59.207.104.2:8060/smp/asmp/jsp/service/service_edit.jsp?unid=7DAD7AD5433B729DD63A3DC9608108F3&amp;parentunid=7DAD7AD5433B729DD63A3DC9608108F3&amp;deptunid=001003014006008003029&amp;savelogo=1&amp;dialogId=2E43A79F6428539CDCB3501D91AED5D1&amp;part_data=2" </w:instrText>
            </w:r>
            <w:r>
              <w:fldChar w:fldCharType="separate"/>
            </w:r>
            <w:r>
              <w:rPr>
                <w:rFonts w:ascii="宋体" w:hAnsi="宋体"/>
                <w:sz w:val="18"/>
                <w:szCs w:val="18"/>
              </w:rPr>
              <w:t>拟投入车辆承诺书，包括：车辆数量、座位数、类型及等级、技术等级</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8</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"http://59.207.104.2:8060/smp/asmp/jsp/service/service_edit.jsp?unid=7DAD7AD5433B729DD63A3DC9608108F3&amp;parentunid=7DAD7AD5433B729DD63A3DC9608108F3&amp;deptunid=001003014006008003029&amp;savelogo=1&amp;dialogId=2E43A79F6428539CDCB3501D91AED5D1&amp;part_data=2" </w:instrText>
            </w:r>
            <w:r>
              <w:fldChar w:fldCharType="separate"/>
            </w:r>
            <w:r>
              <w:rPr>
                <w:rFonts w:ascii="宋体" w:hAnsi="宋体"/>
                <w:sz w:val="18"/>
                <w:szCs w:val="18"/>
              </w:rPr>
              <w:t>聘用或者拟聘用巡游出租汽车驾驶员情况表</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9</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fldChar w:fldCharType="begin"/>
            </w:r>
            <w:r>
              <w:instrText xml:space="preserve"> HYPERLINK "http://59.207.104.2:8060/smp/asmp/jsp/service/service_edit.jsp?unid=7DAD7AD5433B729DD63A3DC9608108F3&amp;parentunid=7DAD7AD5433B729DD63A3DC9608108F3&amp;deptunid=001003014006008003029&amp;savelogo=1&amp;dialogId=2E43A79F6428539CDCB3501D91AED5D1&amp;part_data=2" </w:instrText>
            </w:r>
            <w:r>
              <w:fldChar w:fldCharType="separate"/>
            </w:r>
            <w:r>
              <w:rPr>
                <w:rFonts w:ascii="宋体" w:hAnsi="宋体"/>
                <w:sz w:val="18"/>
                <w:szCs w:val="18"/>
              </w:rPr>
              <w:t>经营场所、停车场地使用证明</w:t>
            </w:r>
            <w:r>
              <w:rPr>
                <w:rFonts w:ascii="宋体" w:hAnsi="宋体"/>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10</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hint="eastAsia" w:ascii="宋体" w:hAnsi="宋体"/>
                <w:sz w:val="18"/>
                <w:szCs w:val="18"/>
              </w:rPr>
              <w:t>申报企业经营的需提供巡游出租汽车经营管理制度、安全生产管理制度和服务质量保障制度文本；申报个人经营的需提供合规经营承诺、安全生产承诺</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40" w:hRule="atLeast"/>
          <w:jc w:val="center"/>
        </w:trPr>
        <w:tc>
          <w:tcPr>
            <w:tcW w:w="583" w:type="dxa"/>
            <w:tcBorders>
              <w:top w:val="single" w:color="auto" w:sz="8" w:space="0"/>
              <w:left w:val="single" w:color="auto" w:sz="8" w:space="0"/>
              <w:bottom w:val="single" w:color="auto" w:sz="8" w:space="0"/>
            </w:tcBorders>
          </w:tcPr>
          <w:p>
            <w:pPr>
              <w:rPr>
                <w:rFonts w:ascii="宋体" w:hAnsi="宋体"/>
                <w:sz w:val="18"/>
                <w:szCs w:val="18"/>
              </w:rPr>
            </w:pPr>
            <w:r>
              <w:rPr>
                <w:rFonts w:hint="eastAsia" w:ascii="宋体" w:hAnsi="宋体"/>
                <w:sz w:val="18"/>
                <w:szCs w:val="18"/>
              </w:rPr>
              <w:t>11</w:t>
            </w:r>
          </w:p>
        </w:tc>
        <w:tc>
          <w:tcPr>
            <w:tcW w:w="3874" w:type="dxa"/>
            <w:tcBorders>
              <w:top w:val="single" w:color="auto" w:sz="8" w:space="0"/>
              <w:bottom w:val="single" w:color="auto" w:sz="8" w:space="0"/>
            </w:tcBorders>
          </w:tcPr>
          <w:p>
            <w:pPr>
              <w:rPr>
                <w:rFonts w:ascii="宋体" w:hAnsi="宋体"/>
                <w:sz w:val="18"/>
                <w:szCs w:val="18"/>
              </w:rPr>
            </w:pPr>
            <w:r>
              <w:rPr>
                <w:rFonts w:hint="eastAsia" w:ascii="宋体" w:hAnsi="宋体"/>
                <w:sz w:val="18"/>
                <w:szCs w:val="18"/>
              </w:rPr>
              <w:t>投资人、负责人资信证明</w:t>
            </w:r>
          </w:p>
        </w:tc>
        <w:tc>
          <w:tcPr>
            <w:tcW w:w="1325" w:type="dxa"/>
            <w:tcBorders>
              <w:top w:val="single" w:color="auto" w:sz="8" w:space="0"/>
              <w:bottom w:val="single" w:color="auto" w:sz="8" w:space="0"/>
            </w:tcBorders>
          </w:tcPr>
          <w:p>
            <w:pPr>
              <w:rPr>
                <w:rFonts w:ascii="宋体" w:hAnsi="宋体"/>
                <w:sz w:val="18"/>
                <w:szCs w:val="18"/>
              </w:rPr>
            </w:pPr>
            <w:r>
              <w:rPr>
                <w:rFonts w:hint="eastAsia" w:ascii="宋体" w:hAnsi="宋体"/>
                <w:sz w:val="18"/>
                <w:szCs w:val="18"/>
              </w:rPr>
              <w:t>原件及复印件</w:t>
            </w:r>
          </w:p>
        </w:tc>
        <w:tc>
          <w:tcPr>
            <w:tcW w:w="950" w:type="dxa"/>
            <w:tcBorders>
              <w:top w:val="single" w:color="auto" w:sz="8" w:space="0"/>
              <w:bottom w:val="single" w:color="auto" w:sz="8" w:space="0"/>
            </w:tcBorders>
          </w:tcPr>
          <w:p>
            <w:pPr>
              <w:rPr>
                <w:rFonts w:ascii="宋体" w:hAnsi="宋体"/>
                <w:sz w:val="18"/>
                <w:szCs w:val="18"/>
              </w:rPr>
            </w:pPr>
            <w:r>
              <w:rPr>
                <w:rFonts w:hint="eastAsia" w:ascii="宋体" w:hAnsi="宋体"/>
                <w:sz w:val="18"/>
                <w:szCs w:val="18"/>
              </w:rPr>
              <w:t>1</w:t>
            </w:r>
          </w:p>
        </w:tc>
        <w:tc>
          <w:tcPr>
            <w:tcW w:w="1262" w:type="dxa"/>
            <w:tcBorders>
              <w:top w:val="single" w:color="auto" w:sz="8" w:space="0"/>
              <w:bottom w:val="single" w:color="auto" w:sz="8" w:space="0"/>
            </w:tcBorders>
          </w:tcPr>
          <w:p>
            <w:pPr>
              <w:ind w:firstLine="360" w:firstLineChars="200"/>
              <w:rPr>
                <w:rFonts w:ascii="宋体" w:hAnsi="宋体"/>
                <w:sz w:val="18"/>
                <w:szCs w:val="18"/>
              </w:rPr>
            </w:pPr>
            <w:r>
              <w:rPr>
                <w:rFonts w:hint="eastAsia" w:ascii="宋体" w:hAnsi="宋体"/>
                <w:sz w:val="18"/>
                <w:szCs w:val="18"/>
              </w:rPr>
              <w:t>纸质</w:t>
            </w:r>
          </w:p>
        </w:tc>
        <w:tc>
          <w:tcPr>
            <w:tcW w:w="1250" w:type="dxa"/>
            <w:tcBorders>
              <w:top w:val="single" w:color="auto" w:sz="8" w:space="0"/>
              <w:bottom w:val="single" w:color="auto" w:sz="8" w:space="0"/>
              <w:right w:val="single" w:color="auto" w:sz="8" w:space="0"/>
            </w:tcBorders>
          </w:tcPr>
          <w:p>
            <w:pPr>
              <w:rPr>
                <w:rFonts w:ascii="宋体" w:hAnsi="宋体"/>
                <w:sz w:val="18"/>
                <w:szCs w:val="18"/>
              </w:rPr>
            </w:pPr>
            <w:r>
              <w:rPr>
                <w:rFonts w:hint="eastAsia" w:ascii="宋体" w:hAnsi="宋体"/>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tcPr>
          <w:p>
            <w:pPr>
              <w:rPr>
                <w:rFonts w:ascii="宋体" w:hAnsi="宋体"/>
                <w:sz w:val="18"/>
                <w:szCs w:val="18"/>
              </w:rPr>
            </w:pPr>
            <w:r>
              <w:rPr>
                <w:rFonts w:hint="eastAsia" w:ascii="宋体" w:hAnsi="宋体"/>
                <w:sz w:val="18"/>
                <w:szCs w:val="18"/>
              </w:rPr>
              <w:t>12</w:t>
            </w:r>
          </w:p>
        </w:tc>
        <w:tc>
          <w:tcPr>
            <w:tcW w:w="3874" w:type="dxa"/>
            <w:tcBorders>
              <w:top w:val="single" w:color="auto" w:sz="8" w:space="0"/>
              <w:bottom w:val="single" w:color="auto" w:sz="8" w:space="0"/>
            </w:tcBorders>
          </w:tcPr>
          <w:p>
            <w:pPr>
              <w:rPr>
                <w:rFonts w:ascii="宋体" w:hAnsi="宋体"/>
                <w:sz w:val="18"/>
                <w:szCs w:val="18"/>
              </w:rPr>
            </w:pPr>
            <w:r>
              <w:rPr>
                <w:rFonts w:hint="eastAsia" w:ascii="宋体" w:hAnsi="宋体"/>
                <w:sz w:val="18"/>
                <w:szCs w:val="18"/>
              </w:rPr>
              <w:t>巡游出租汽车车辆经营权证明</w:t>
            </w:r>
          </w:p>
        </w:tc>
        <w:tc>
          <w:tcPr>
            <w:tcW w:w="1325" w:type="dxa"/>
            <w:tcBorders>
              <w:top w:val="single" w:color="auto" w:sz="8" w:space="0"/>
              <w:bottom w:val="single" w:color="auto" w:sz="8" w:space="0"/>
            </w:tcBorders>
          </w:tcPr>
          <w:p>
            <w:pPr>
              <w:rPr>
                <w:rFonts w:ascii="宋体" w:hAnsi="宋体"/>
                <w:sz w:val="18"/>
                <w:szCs w:val="18"/>
              </w:rPr>
            </w:pPr>
            <w:r>
              <w:rPr>
                <w:rFonts w:hint="eastAsia" w:ascii="宋体" w:hAnsi="宋体"/>
                <w:sz w:val="18"/>
                <w:szCs w:val="18"/>
              </w:rPr>
              <w:t>原件及复印件</w:t>
            </w:r>
          </w:p>
        </w:tc>
        <w:tc>
          <w:tcPr>
            <w:tcW w:w="950" w:type="dxa"/>
            <w:tcBorders>
              <w:top w:val="single" w:color="auto" w:sz="8" w:space="0"/>
              <w:bottom w:val="single" w:color="auto" w:sz="8" w:space="0"/>
            </w:tcBorders>
          </w:tcPr>
          <w:p>
            <w:pPr>
              <w:rPr>
                <w:rFonts w:ascii="宋体" w:hAnsi="宋体"/>
                <w:sz w:val="18"/>
                <w:szCs w:val="18"/>
              </w:rPr>
            </w:pPr>
            <w:r>
              <w:rPr>
                <w:rFonts w:hint="eastAsia" w:ascii="宋体" w:hAnsi="宋体"/>
                <w:sz w:val="18"/>
                <w:szCs w:val="18"/>
              </w:rPr>
              <w:t>1</w:t>
            </w:r>
          </w:p>
        </w:tc>
        <w:tc>
          <w:tcPr>
            <w:tcW w:w="1262" w:type="dxa"/>
            <w:tcBorders>
              <w:top w:val="single" w:color="auto" w:sz="8" w:space="0"/>
              <w:bottom w:val="single" w:color="auto" w:sz="8" w:space="0"/>
            </w:tcBorders>
          </w:tcPr>
          <w:p>
            <w:pPr>
              <w:ind w:firstLine="360" w:firstLineChars="200"/>
              <w:rPr>
                <w:rFonts w:ascii="宋体" w:hAnsi="宋体"/>
                <w:sz w:val="18"/>
                <w:szCs w:val="18"/>
              </w:rPr>
            </w:pPr>
            <w:r>
              <w:rPr>
                <w:rFonts w:hint="eastAsia" w:ascii="宋体" w:hAnsi="宋体"/>
                <w:sz w:val="18"/>
                <w:szCs w:val="18"/>
              </w:rPr>
              <w:t>纸质</w:t>
            </w:r>
          </w:p>
        </w:tc>
        <w:tc>
          <w:tcPr>
            <w:tcW w:w="1250" w:type="dxa"/>
            <w:tcBorders>
              <w:top w:val="single" w:color="auto" w:sz="8" w:space="0"/>
              <w:bottom w:val="single" w:color="auto" w:sz="8" w:space="0"/>
              <w:right w:val="single" w:color="auto" w:sz="8" w:space="0"/>
            </w:tcBorders>
          </w:tcPr>
          <w:p>
            <w:pPr>
              <w:rPr>
                <w:rFonts w:ascii="宋体" w:hAnsi="宋体"/>
                <w:sz w:val="18"/>
                <w:szCs w:val="18"/>
              </w:rPr>
            </w:pPr>
            <w:r>
              <w:rPr>
                <w:rFonts w:hint="eastAsia" w:ascii="宋体" w:hAnsi="宋体"/>
                <w:sz w:val="18"/>
                <w:szCs w:val="18"/>
              </w:rPr>
              <w:t>审原件复印件一份存档</w:t>
            </w:r>
          </w:p>
        </w:tc>
        <w:tc>
          <w:tcPr>
            <w:tcW w:w="236" w:type="dxa"/>
          </w:tcP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pPr>
      <w:r>
        <w:rPr>
          <w:rFonts w:hint="eastAsia"/>
        </w:rPr>
        <w:t>（一）窗口受理：直接到鲁山县行政服务中心综合窗口提交申办材料。</w:t>
      </w:r>
    </w:p>
    <w:p>
      <w:pPr>
        <w:pStyle w:val="14"/>
        <w:spacing w:beforeLines="50" w:afterLines="50"/>
        <w:jc w:val="left"/>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十、办理流程</w:t>
      </w:r>
    </w:p>
    <w:p>
      <w:pPr>
        <w:pStyle w:val="14"/>
        <w:spacing w:beforeLines="50" w:afterLines="50"/>
        <w:ind w:firstLine="525" w:firstLineChars="250"/>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ind w:firstLine="525" w:firstLineChars="250"/>
      </w:pPr>
      <w:r>
        <w:rPr>
          <w:rFonts w:hint="eastAsia"/>
        </w:rPr>
        <w:t>（三）决定</w:t>
      </w:r>
    </w:p>
    <w:p>
      <w:pPr>
        <w:pStyle w:val="14"/>
        <w:spacing w:beforeLines="50" w:afterLines="50"/>
      </w:pPr>
      <w:r>
        <w:rPr>
          <w:rFonts w:hint="eastAsia"/>
        </w:rPr>
        <w:t>审查通过的，作出行政许可决定。</w:t>
      </w:r>
    </w:p>
    <w:p>
      <w:pPr>
        <w:pStyle w:val="14"/>
        <w:spacing w:beforeLines="50" w:afterLines="50"/>
        <w:ind w:firstLine="0" w:firstLineChars="0"/>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自受理之日起30个工作日。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自受理之日起15个工作日。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ind w:firstLine="0" w:firstLineChars="0"/>
        <w:jc w:val="left"/>
      </w:pPr>
      <w:r>
        <w:rPr>
          <w:rFonts w:hint="eastAsia"/>
        </w:rPr>
        <w:t>自受理之日起15个工作日内到行政中心一楼18号窗口领取或邮递送达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1.申请人在申请行政许可过程中，依法享有陈述权、申辩权；</w:t>
      </w:r>
    </w:p>
    <w:p>
      <w:pPr>
        <w:pStyle w:val="14"/>
        <w:spacing w:beforeLines="50" w:afterLines="50"/>
        <w:ind w:firstLine="491" w:firstLineChars="234"/>
      </w:pPr>
      <w:r>
        <w:rPr>
          <w:rFonts w:hint="eastAsia"/>
        </w:rPr>
        <w:t>2.申请人的行政许可申请被驳回的有权要求说明理由；</w:t>
      </w:r>
    </w:p>
    <w:p>
      <w:pPr>
        <w:pStyle w:val="14"/>
        <w:spacing w:beforeLines="50" w:afterLines="50"/>
        <w:ind w:firstLine="491" w:firstLineChars="234"/>
      </w:pPr>
      <w:r>
        <w:rPr>
          <w:rFonts w:hint="eastAsia"/>
        </w:rPr>
        <w:t>3.申请人不服行政许可决定的，有权在收到行政许可决定之日起60日内向鲁山县人民政府或交通运输局申请行政复议，或者在6个月内向鲁山县人民法院提起行政诉讼。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ind w:firstLine="840" w:firstLineChars="400"/>
      </w:pPr>
      <w:r>
        <w:rPr>
          <w:rFonts w:hint="eastAsia"/>
        </w:rPr>
        <w:t>鲁山县行政服务中心综合窗口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0375-5052396</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"http://www.hnzefw.gov.cn/"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739" w:firstLineChars="35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ind w:firstLine="735" w:firstLineChars="350"/>
      </w:pPr>
      <w:r>
        <w:rPr>
          <w:rFonts w:hint="eastAsia"/>
        </w:rPr>
        <w:t>鲁山县行政服务中心投诉电话： 0375-7172625</w:t>
      </w:r>
    </w:p>
    <w:p>
      <w:pPr>
        <w:pStyle w:val="14"/>
        <w:spacing w:beforeLines="50" w:afterLines="50"/>
      </w:pPr>
      <w:r>
        <w:rPr>
          <w:rFonts w:hint="eastAsia"/>
        </w:rPr>
        <w:t>（三）网上监督投诉</w:t>
      </w:r>
    </w:p>
    <w:p>
      <w:pPr>
        <w:pStyle w:val="14"/>
        <w:spacing w:beforeLines="50" w:afterLines="50"/>
        <w:ind w:firstLine="739" w:firstLineChars="352"/>
      </w:pPr>
      <w:r>
        <w:rPr>
          <w:rFonts w:hint="eastAsia"/>
        </w:rPr>
        <w:t>http://pdsls.hnzwfw.gov.cn/</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210" w:firstLineChars="100"/>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t>http://pdsls.hnzwfw.gov.cn</w:t>
      </w:r>
      <w:r>
        <w:rPr>
          <w:rFonts w:hint="eastAsia"/>
        </w:rPr>
        <w:t>/</w:t>
      </w:r>
    </w:p>
    <w:p>
      <w:pPr>
        <w:pStyle w:val="14"/>
        <w:spacing w:beforeLines="50" w:afterLines="50"/>
        <w:ind w:firstLine="210" w:firstLineChars="100"/>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fldChar w:fldCharType="begin"/>
      </w:r>
      <w:r>
        <w:instrText xml:space="preserve"> HYPERLINK "http://pdsls.hnzwfw.gov.cn/" </w:instrText>
      </w:r>
      <w:r>
        <w:fldChar w:fldCharType="separate"/>
      </w:r>
      <w:r>
        <w:rPr>
          <w:rStyle w:val="12"/>
          <w:szCs w:val="22"/>
        </w:rPr>
        <w:t>http://pdsls.hnzwfw.gov.cn</w:t>
      </w:r>
      <w:r>
        <w:rPr>
          <w:rStyle w:val="12"/>
          <w:rFonts w:hint="eastAsia"/>
          <w:szCs w:val="22"/>
        </w:rPr>
        <w:t>/</w:t>
      </w:r>
      <w:r>
        <w:rPr>
          <w:rStyle w:val="12"/>
          <w:rFonts w:hint="eastAsia"/>
          <w:szCs w:val="22"/>
        </w:rPr>
        <w:fldChar w:fldCharType="end"/>
      </w:r>
    </w:p>
    <w:p>
      <w:pPr>
        <w:pStyle w:val="14"/>
        <w:spacing w:beforeLines="50" w:afterLines="50"/>
        <w:ind w:firstLine="0" w:firstLineChars="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二十、附件</w:t>
      </w:r>
    </w:p>
    <w:p>
      <w:pPr>
        <w:pStyle w:val="14"/>
        <w:spacing w:beforeLines="50" w:afterLines="50"/>
        <w:jc w:val="left"/>
      </w:pPr>
      <w:r>
        <w:rPr>
          <w:rFonts w:hint="eastAsia"/>
        </w:rPr>
        <w:t>附件1：巡游出租汽车经营申请表</w:t>
      </w:r>
    </w:p>
    <w:p>
      <w:pPr>
        <w:pStyle w:val="14"/>
        <w:spacing w:beforeLines="50" w:afterLines="50"/>
        <w:jc w:val="left"/>
        <w:rPr>
          <w:rFonts w:ascii="黑体" w:hAnsi="黑体"/>
        </w:rPr>
      </w:pPr>
      <w:r>
        <w:rPr>
          <w:rFonts w:hint="eastAsia"/>
        </w:rPr>
        <w:t>附件2：巡游出租汽车经营申请表示范文本</w:t>
      </w:r>
    </w:p>
    <w:p>
      <w:pPr>
        <w:pStyle w:val="14"/>
        <w:spacing w:beforeLines="50" w:afterLines="50"/>
        <w:jc w:val="left"/>
      </w:pPr>
      <w:r>
        <w:rPr>
          <w:rFonts w:hint="eastAsia"/>
        </w:rPr>
        <w:t>附件3：事项</w:t>
      </w:r>
      <w:r>
        <w:rPr>
          <w:rFonts w:hint="eastAsia"/>
          <w:szCs w:val="21"/>
        </w:rPr>
        <w:t>流程图</w:t>
      </w:r>
    </w:p>
    <w:p>
      <w:pPr>
        <w:spacing w:line="360" w:lineRule="auto"/>
        <w:rPr>
          <w:rFonts w:ascii="黑体" w:hAnsi="黑体" w:eastAsia="黑体" w:cs="宋体"/>
          <w:bCs/>
          <w:spacing w:val="4"/>
          <w:szCs w:val="21"/>
        </w:rPr>
      </w:pPr>
    </w:p>
    <w:p>
      <w:pPr>
        <w:spacing w:line="360" w:lineRule="auto"/>
        <w:rPr>
          <w:rFonts w:ascii="黑体" w:hAnsi="黑体" w:eastAsia="黑体" w:cs="宋体"/>
          <w:bCs/>
          <w:spacing w:val="4"/>
          <w:szCs w:val="21"/>
        </w:rPr>
      </w:pPr>
    </w:p>
    <w:p>
      <w:pPr>
        <w:spacing w:line="360" w:lineRule="auto"/>
        <w:rPr>
          <w:rFonts w:ascii="黑体" w:hAnsi="黑体" w:eastAsia="黑体" w:cs="宋体"/>
          <w:bCs/>
          <w:spacing w:val="4"/>
          <w:szCs w:val="21"/>
        </w:rPr>
      </w:pPr>
    </w:p>
    <w:tbl>
      <w:tblPr>
        <w:tblStyle w:val="9"/>
        <w:tblpPr w:leftFromText="180" w:rightFromText="180" w:vertAnchor="page" w:horzAnchor="margin" w:tblpXSpec="center" w:tblpY="3301"/>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9333" w:type="dxa"/>
            <w:gridSpan w:val="2"/>
          </w:tcPr>
          <w:p>
            <w:pPr>
              <w:jc w:val="center"/>
            </w:pPr>
            <w:r>
              <w:rPr>
                <w:rFonts w:hint="eastAsia"/>
              </w:rPr>
              <w:t xml:space="preserve">                             </w:t>
            </w:r>
          </w:p>
          <w:p>
            <w:pPr>
              <w:jc w:val="center"/>
            </w:pPr>
          </w:p>
          <w:p>
            <w:pPr>
              <w:jc w:val="center"/>
            </w:pPr>
          </w:p>
          <w:p>
            <w:pPr>
              <w:jc w:val="center"/>
              <w:rPr>
                <w:sz w:val="32"/>
                <w:szCs w:val="32"/>
              </w:rPr>
            </w:pPr>
            <w:r>
              <w:rPr>
                <w:rFonts w:hint="eastAsia"/>
                <w:sz w:val="32"/>
                <w:szCs w:val="32"/>
              </w:rPr>
              <w:t xml:space="preserve">巡游出租汽车经营申请表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9333" w:type="dxa"/>
            <w:gridSpan w:val="2"/>
          </w:tcPr>
          <w:p>
            <w:pPr>
              <w:spacing w:line="360" w:lineRule="auto"/>
              <w:ind w:firstLine="274" w:firstLineChars="98"/>
              <w:rPr>
                <w:sz w:val="28"/>
                <w:szCs w:val="28"/>
              </w:rPr>
            </w:pPr>
            <w:r>
              <w:rPr>
                <w:rFonts w:hint="eastAsia"/>
                <w:sz w:val="28"/>
                <w:szCs w:val="28"/>
              </w:rPr>
              <w:t>申请人基本信息</w:t>
            </w:r>
          </w:p>
          <w:p>
            <w:pPr>
              <w:spacing w:line="360" w:lineRule="auto"/>
              <w:ind w:firstLine="1022"/>
              <w:rPr>
                <w:u w:val="single"/>
              </w:rPr>
            </w:pPr>
            <w:r>
              <w:rPr>
                <w:rFonts w:hint="eastAsia"/>
              </w:rPr>
              <w:t xml:space="preserve">申请人名称  </w:t>
            </w:r>
            <w:r>
              <w:rPr>
                <w:rFonts w:hint="eastAsia"/>
                <w:u w:val="single"/>
              </w:rPr>
              <w:t xml:space="preserve">                                     </w:t>
            </w:r>
          </w:p>
          <w:p>
            <w:pPr>
              <w:spacing w:line="360" w:lineRule="auto"/>
              <w:ind w:firstLine="1022"/>
              <w:rPr>
                <w:u w:val="single"/>
              </w:rPr>
            </w:pPr>
            <w:r>
              <w:rPr>
                <w:rFonts w:hint="eastAsia"/>
              </w:rPr>
              <w:t xml:space="preserve">法人姓名   </w:t>
            </w:r>
            <w:r>
              <w:rPr>
                <w:rFonts w:hint="eastAsia"/>
                <w:u w:val="single"/>
              </w:rPr>
              <w:t xml:space="preserve">                     </w:t>
            </w:r>
            <w:r>
              <w:rPr>
                <w:rFonts w:hint="eastAsia"/>
              </w:rPr>
              <w:t xml:space="preserve">身份证号  </w:t>
            </w:r>
            <w:r>
              <w:rPr>
                <w:rFonts w:hint="eastAsia"/>
                <w:u w:val="single"/>
              </w:rPr>
              <w:t xml:space="preserve">                        </w:t>
            </w:r>
          </w:p>
          <w:p>
            <w:pPr>
              <w:spacing w:line="360" w:lineRule="auto"/>
              <w:ind w:firstLine="1022"/>
              <w:rPr>
                <w:u w:val="single"/>
              </w:rPr>
            </w:pPr>
            <w:r>
              <w:rPr>
                <w:rFonts w:hint="eastAsia"/>
              </w:rPr>
              <w:t xml:space="preserve">通信地址    </w:t>
            </w:r>
            <w:r>
              <w:rPr>
                <w:rFonts w:hint="eastAsia"/>
                <w:u w:val="single"/>
              </w:rPr>
              <w:t xml:space="preserve">                                 </w:t>
            </w:r>
          </w:p>
          <w:p>
            <w:pPr>
              <w:spacing w:line="360" w:lineRule="auto"/>
              <w:ind w:firstLine="1022"/>
              <w:rPr>
                <w:u w:val="single"/>
              </w:rPr>
            </w:pPr>
            <w:r>
              <w:rPr>
                <w:rFonts w:hint="eastAsia"/>
              </w:rPr>
              <w:t xml:space="preserve">办公电话    </w:t>
            </w:r>
            <w:r>
              <w:rPr>
                <w:rFonts w:hint="eastAsia"/>
                <w:u w:val="single"/>
              </w:rPr>
              <w:t xml:space="preserve">                                 </w:t>
            </w:r>
          </w:p>
          <w:p>
            <w:pPr>
              <w:spacing w:line="360" w:lineRule="auto"/>
              <w:ind w:firstLine="1022"/>
              <w:rPr>
                <w:u w:val="single"/>
              </w:rPr>
            </w:pPr>
            <w:r>
              <w:rPr>
                <w:rFonts w:hint="eastAsia"/>
              </w:rPr>
              <w:t xml:space="preserve">经 办 人  </w:t>
            </w:r>
            <w:r>
              <w:rPr>
                <w:rFonts w:hint="eastAsia"/>
                <w:u w:val="single"/>
              </w:rPr>
              <w:t xml:space="preserve">              </w:t>
            </w:r>
            <w:r>
              <w:rPr>
                <w:rFonts w:hint="eastAsia"/>
              </w:rPr>
              <w:t xml:space="preserve">      身份证号  </w:t>
            </w:r>
            <w:r>
              <w:rPr>
                <w:rFonts w:hint="eastAsia"/>
                <w:u w:val="single"/>
              </w:rPr>
              <w:t xml:space="preserve">                          </w:t>
            </w:r>
          </w:p>
          <w:p>
            <w:pPr>
              <w:spacing w:line="360" w:lineRule="auto"/>
              <w:ind w:firstLine="1022"/>
            </w:pPr>
            <w:r>
              <w:rPr>
                <w:rFonts w:hint="eastAsia"/>
              </w:rPr>
              <w:t xml:space="preserve">联系电话    </w:t>
            </w:r>
            <w:r>
              <w:rPr>
                <w:rFonts w:hint="eastAsia"/>
                <w:u w:val="single"/>
              </w:rPr>
              <w:t xml:space="preserve">              </w:t>
            </w:r>
            <w:r>
              <w:rPr>
                <w:rFonts w:hint="eastAsia"/>
              </w:rPr>
              <w:t xml:space="preserve">       电子邮箱  </w:t>
            </w:r>
            <w:r>
              <w:rPr>
                <w:rFonts w:hint="eastAsia"/>
                <w:u w:val="single"/>
              </w:rPr>
              <w:t xml:space="preserve">              </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8" w:hRule="atLeast"/>
        </w:trPr>
        <w:tc>
          <w:tcPr>
            <w:tcW w:w="836" w:type="dxa"/>
            <w:vAlign w:val="center"/>
          </w:tcPr>
          <w:p>
            <w:pPr>
              <w:snapToGrid w:val="0"/>
              <w:spacing w:line="240" w:lineRule="atLeast"/>
              <w:jc w:val="center"/>
              <w:rPr>
                <w:szCs w:val="21"/>
              </w:rPr>
            </w:pPr>
            <w:r>
              <w:rPr>
                <w:rFonts w:hint="eastAsia"/>
                <w:szCs w:val="21"/>
              </w:rPr>
              <w:t>申</w:t>
            </w:r>
          </w:p>
          <w:p>
            <w:pPr>
              <w:snapToGrid w:val="0"/>
              <w:spacing w:line="240" w:lineRule="atLeast"/>
              <w:jc w:val="center"/>
              <w:rPr>
                <w:szCs w:val="21"/>
              </w:rPr>
            </w:pPr>
            <w:r>
              <w:rPr>
                <w:rFonts w:hint="eastAsia"/>
                <w:szCs w:val="21"/>
              </w:rPr>
              <w:t>请</w:t>
            </w:r>
          </w:p>
          <w:p>
            <w:pPr>
              <w:snapToGrid w:val="0"/>
              <w:spacing w:line="240" w:lineRule="atLeast"/>
              <w:jc w:val="center"/>
              <w:rPr>
                <w:szCs w:val="21"/>
              </w:rPr>
            </w:pPr>
            <w:r>
              <w:rPr>
                <w:rFonts w:hint="eastAsia"/>
                <w:szCs w:val="21"/>
              </w:rPr>
              <w:t>人</w:t>
            </w:r>
          </w:p>
          <w:p>
            <w:pPr>
              <w:snapToGrid w:val="0"/>
              <w:spacing w:line="240" w:lineRule="atLeast"/>
              <w:jc w:val="center"/>
              <w:rPr>
                <w:szCs w:val="21"/>
              </w:rPr>
            </w:pPr>
            <w:r>
              <w:rPr>
                <w:rFonts w:hint="eastAsia"/>
                <w:szCs w:val="21"/>
              </w:rPr>
              <w:t>签</w:t>
            </w:r>
          </w:p>
          <w:p>
            <w:pPr>
              <w:snapToGrid w:val="0"/>
              <w:spacing w:line="240" w:lineRule="atLeast"/>
              <w:jc w:val="center"/>
              <w:rPr>
                <w:szCs w:val="21"/>
              </w:rPr>
            </w:pPr>
            <w:r>
              <w:rPr>
                <w:rFonts w:hint="eastAsia"/>
                <w:szCs w:val="21"/>
              </w:rPr>
              <w:t>章</w:t>
            </w:r>
          </w:p>
        </w:tc>
        <w:tc>
          <w:tcPr>
            <w:tcW w:w="8497" w:type="dxa"/>
          </w:tcPr>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r>
              <w:rPr>
                <w:rFonts w:hint="eastAsia"/>
                <w:szCs w:val="21"/>
              </w:rPr>
              <w:t xml:space="preserve">                       法人签字：___</w:t>
            </w:r>
            <w:r>
              <w:rPr>
                <w:rFonts w:hint="eastAsia"/>
                <w:szCs w:val="21"/>
                <w:u w:val="single"/>
              </w:rPr>
              <w:t>_</w:t>
            </w:r>
            <w:r>
              <w:rPr>
                <w:rFonts w:hint="eastAsia"/>
                <w:szCs w:val="21"/>
              </w:rPr>
              <w:t>____</w:t>
            </w:r>
          </w:p>
          <w:p>
            <w:pPr>
              <w:wordWrap w:val="0"/>
              <w:spacing w:line="360" w:lineRule="auto"/>
              <w:ind w:firstLine="728" w:firstLineChars="347"/>
              <w:jc w:val="right"/>
              <w:rPr>
                <w:szCs w:val="21"/>
              </w:rPr>
            </w:pPr>
            <w:r>
              <w:rPr>
                <w:rFonts w:hint="eastAsia"/>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7" w:hRule="atLeast"/>
        </w:trPr>
        <w:tc>
          <w:tcPr>
            <w:tcW w:w="836" w:type="dxa"/>
            <w:vAlign w:val="center"/>
          </w:tcPr>
          <w:p>
            <w:pPr>
              <w:snapToGrid w:val="0"/>
              <w:spacing w:line="240" w:lineRule="atLeast"/>
              <w:jc w:val="center"/>
              <w:rPr>
                <w:szCs w:val="21"/>
              </w:rPr>
            </w:pPr>
            <w:r>
              <w:rPr>
                <w:rFonts w:hint="eastAsia"/>
                <w:szCs w:val="21"/>
              </w:rPr>
              <w:t>客</w:t>
            </w:r>
          </w:p>
          <w:p>
            <w:pPr>
              <w:snapToGrid w:val="0"/>
              <w:spacing w:line="240" w:lineRule="atLeast"/>
              <w:jc w:val="center"/>
              <w:rPr>
                <w:szCs w:val="21"/>
              </w:rPr>
            </w:pPr>
            <w:r>
              <w:rPr>
                <w:rFonts w:hint="eastAsia"/>
                <w:szCs w:val="21"/>
              </w:rPr>
              <w:t>运</w:t>
            </w:r>
          </w:p>
          <w:p>
            <w:pPr>
              <w:snapToGrid w:val="0"/>
              <w:spacing w:line="240" w:lineRule="atLeast"/>
              <w:jc w:val="center"/>
              <w:rPr>
                <w:szCs w:val="21"/>
              </w:rPr>
            </w:pPr>
            <w:r>
              <w:rPr>
                <w:rFonts w:hint="eastAsia"/>
                <w:szCs w:val="21"/>
              </w:rPr>
              <w:t>管</w:t>
            </w:r>
          </w:p>
          <w:p>
            <w:pPr>
              <w:snapToGrid w:val="0"/>
              <w:spacing w:line="240" w:lineRule="atLeast"/>
              <w:jc w:val="center"/>
              <w:rPr>
                <w:szCs w:val="21"/>
              </w:rPr>
            </w:pPr>
            <w:r>
              <w:rPr>
                <w:rFonts w:hint="eastAsia"/>
                <w:szCs w:val="21"/>
              </w:rPr>
              <w:t>理</w:t>
            </w:r>
          </w:p>
          <w:p>
            <w:pPr>
              <w:snapToGrid w:val="0"/>
              <w:spacing w:line="240" w:lineRule="atLeast"/>
              <w:jc w:val="center"/>
              <w:rPr>
                <w:szCs w:val="21"/>
              </w:rPr>
            </w:pPr>
            <w:r>
              <w:rPr>
                <w:rFonts w:hint="eastAsia"/>
                <w:szCs w:val="21"/>
              </w:rPr>
              <w:t>机</w:t>
            </w:r>
          </w:p>
          <w:p>
            <w:pPr>
              <w:snapToGrid w:val="0"/>
              <w:spacing w:line="240" w:lineRule="atLeast"/>
              <w:jc w:val="center"/>
              <w:rPr>
                <w:szCs w:val="21"/>
              </w:rPr>
            </w:pPr>
            <w:r>
              <w:rPr>
                <w:rFonts w:hint="eastAsia"/>
                <w:szCs w:val="21"/>
              </w:rPr>
              <w:t>构</w:t>
            </w:r>
          </w:p>
          <w:p>
            <w:pPr>
              <w:snapToGrid w:val="0"/>
              <w:spacing w:line="240" w:lineRule="atLeast"/>
              <w:jc w:val="center"/>
              <w:rPr>
                <w:szCs w:val="21"/>
              </w:rPr>
            </w:pPr>
            <w:r>
              <w:rPr>
                <w:rFonts w:hint="eastAsia"/>
                <w:szCs w:val="21"/>
              </w:rPr>
              <w:t>意</w:t>
            </w:r>
          </w:p>
          <w:p>
            <w:pPr>
              <w:snapToGrid w:val="0"/>
              <w:spacing w:line="240" w:lineRule="atLeast"/>
              <w:jc w:val="center"/>
              <w:rPr>
                <w:szCs w:val="21"/>
              </w:rPr>
            </w:pPr>
            <w:r>
              <w:rPr>
                <w:rFonts w:hint="eastAsia"/>
                <w:szCs w:val="21"/>
              </w:rPr>
              <w:t>见</w:t>
            </w:r>
          </w:p>
        </w:tc>
        <w:tc>
          <w:tcPr>
            <w:tcW w:w="8497" w:type="dxa"/>
          </w:tcPr>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p>
          <w:p>
            <w:pPr>
              <w:wordWrap w:val="0"/>
              <w:spacing w:line="360" w:lineRule="auto"/>
              <w:ind w:firstLine="205" w:firstLineChars="98"/>
              <w:jc w:val="right"/>
              <w:rPr>
                <w:szCs w:val="21"/>
              </w:rPr>
            </w:pPr>
            <w:r>
              <w:rPr>
                <w:rFonts w:hint="eastAsia"/>
                <w:szCs w:val="21"/>
              </w:rPr>
              <w:t>年     月     日</w:t>
            </w:r>
          </w:p>
        </w:tc>
      </w:tr>
    </w:tbl>
    <w:p>
      <w:pPr>
        <w:pStyle w:val="14"/>
        <w:spacing w:beforeLines="50" w:afterLines="50"/>
        <w:ind w:firstLine="2205" w:firstLineChars="1050"/>
        <w:jc w:val="left"/>
        <w:rPr>
          <w:rFonts w:ascii="黑体" w:hAnsi="黑体" w:eastAsia="黑体"/>
        </w:rPr>
      </w:pPr>
      <w:r>
        <w:rPr>
          <w:rFonts w:hint="eastAsia" w:ascii="黑体" w:hAnsi="黑体" w:eastAsia="黑体"/>
        </w:rPr>
        <w:t>附件1：巡游出租汽车经营申请表</w:t>
      </w:r>
    </w:p>
    <w:p>
      <w:pPr>
        <w:spacing w:line="360" w:lineRule="auto"/>
        <w:rPr>
          <w:rFonts w:ascii="黑体" w:hAnsi="黑体" w:eastAsia="黑体" w:cs="宋体"/>
          <w:bCs/>
          <w:spacing w:val="4"/>
          <w:sz w:val="32"/>
          <w:szCs w:val="32"/>
        </w:rPr>
      </w:pPr>
    </w:p>
    <w:p>
      <w:pPr>
        <w:pStyle w:val="14"/>
        <w:spacing w:beforeLines="50" w:afterLines="50"/>
        <w:jc w:val="left"/>
      </w:pPr>
    </w:p>
    <w:p>
      <w:pPr>
        <w:pStyle w:val="14"/>
        <w:spacing w:beforeLines="50" w:afterLines="50"/>
        <w:ind w:firstLine="1785" w:firstLineChars="850"/>
        <w:jc w:val="left"/>
        <w:rPr>
          <w:rFonts w:ascii="黑体" w:hAnsi="黑体" w:eastAsia="黑体"/>
        </w:rPr>
      </w:pPr>
      <w:r>
        <w:rPr>
          <w:rFonts w:hint="eastAsia" w:ascii="黑体" w:hAnsi="黑体" w:eastAsia="黑体"/>
        </w:rPr>
        <w:t>附件2：巡游出租汽车经营申请表示范文本</w:t>
      </w:r>
    </w:p>
    <w:p/>
    <w:tbl>
      <w:tblPr>
        <w:tblStyle w:val="9"/>
        <w:tblpPr w:leftFromText="180" w:rightFromText="180" w:vertAnchor="page" w:horzAnchor="page" w:tblpXSpec="center" w:tblpY="3310"/>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9243" w:type="dxa"/>
            <w:gridSpan w:val="2"/>
          </w:tcPr>
          <w:p>
            <w:pPr>
              <w:jc w:val="center"/>
              <w:rPr>
                <w:sz w:val="32"/>
                <w:szCs w:val="32"/>
              </w:rPr>
            </w:pPr>
            <w:r>
              <w:rPr>
                <w:rFonts w:hint="eastAsia"/>
                <w:sz w:val="32"/>
                <w:szCs w:val="32"/>
              </w:rPr>
              <w:t xml:space="preserve">                             </w:t>
            </w:r>
          </w:p>
          <w:p>
            <w:pPr>
              <w:jc w:val="center"/>
              <w:rPr>
                <w:sz w:val="32"/>
                <w:szCs w:val="32"/>
              </w:rPr>
            </w:pPr>
          </w:p>
          <w:p>
            <w:pPr>
              <w:jc w:val="center"/>
              <w:rPr>
                <w:sz w:val="32"/>
                <w:szCs w:val="32"/>
              </w:rPr>
            </w:pPr>
          </w:p>
          <w:p>
            <w:pPr>
              <w:jc w:val="center"/>
              <w:rPr>
                <w:sz w:val="32"/>
                <w:szCs w:val="32"/>
              </w:rPr>
            </w:pPr>
            <w:r>
              <w:rPr>
                <w:rFonts w:hint="eastAsia"/>
                <w:sz w:val="32"/>
                <w:szCs w:val="32"/>
              </w:rPr>
              <w:t xml:space="preserve">巡游出租汽车经营申请表                        </w:t>
            </w:r>
          </w:p>
          <w:p>
            <w:pP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2" w:hRule="atLeast"/>
        </w:trPr>
        <w:tc>
          <w:tcPr>
            <w:tcW w:w="9243" w:type="dxa"/>
            <w:gridSpan w:val="2"/>
          </w:tcPr>
          <w:p>
            <w:pPr>
              <w:spacing w:line="360" w:lineRule="auto"/>
              <w:ind w:firstLine="205" w:firstLineChars="98"/>
              <w:rPr>
                <w:szCs w:val="21"/>
              </w:rPr>
            </w:pPr>
            <w:r>
              <w:rPr>
                <w:rFonts w:hint="eastAsia"/>
                <w:szCs w:val="21"/>
              </w:rPr>
              <w:t>申请人基本信息</w:t>
            </w:r>
          </w:p>
          <w:p>
            <w:pPr>
              <w:spacing w:line="360" w:lineRule="auto"/>
              <w:ind w:firstLine="1022"/>
              <w:rPr>
                <w:szCs w:val="21"/>
                <w:u w:val="single"/>
              </w:rPr>
            </w:pPr>
            <w:r>
              <w:rPr>
                <w:rFonts w:hint="eastAsia"/>
                <w:szCs w:val="21"/>
              </w:rPr>
              <w:t xml:space="preserve">申请人名称  </w:t>
            </w:r>
            <w:r>
              <w:rPr>
                <w:rFonts w:hint="eastAsia"/>
                <w:szCs w:val="21"/>
                <w:u w:val="single"/>
              </w:rPr>
              <w:t xml:space="preserve">              </w:t>
            </w:r>
            <w:r>
              <w:rPr>
                <w:rFonts w:hint="eastAsia"/>
                <w:u w:val="single"/>
              </w:rPr>
              <w:t xml:space="preserve"> **********公司</w:t>
            </w:r>
            <w:r>
              <w:rPr>
                <w:rFonts w:hint="eastAsia"/>
                <w:szCs w:val="21"/>
                <w:u w:val="single"/>
              </w:rPr>
              <w:t xml:space="preserve">              </w:t>
            </w:r>
          </w:p>
          <w:p>
            <w:pPr>
              <w:spacing w:line="360" w:lineRule="auto"/>
              <w:ind w:firstLine="1022"/>
              <w:rPr>
                <w:szCs w:val="21"/>
                <w:u w:val="single"/>
              </w:rPr>
            </w:pPr>
            <w:r>
              <w:rPr>
                <w:rFonts w:hint="eastAsia"/>
                <w:szCs w:val="21"/>
              </w:rPr>
              <w:t xml:space="preserve">法人姓名    </w:t>
            </w:r>
            <w:r>
              <w:rPr>
                <w:rFonts w:hint="eastAsia"/>
                <w:szCs w:val="21"/>
                <w:u w:val="single"/>
              </w:rPr>
              <w:t xml:space="preserve">  ****                </w:t>
            </w:r>
            <w:r>
              <w:rPr>
                <w:rFonts w:hint="eastAsia"/>
                <w:szCs w:val="21"/>
              </w:rPr>
              <w:t xml:space="preserve">   身份证号 </w:t>
            </w:r>
            <w:r>
              <w:rPr>
                <w:rFonts w:hint="eastAsia"/>
                <w:szCs w:val="21"/>
                <w:u w:val="single"/>
              </w:rPr>
              <w:t xml:space="preserve"> *******          </w:t>
            </w:r>
          </w:p>
          <w:p>
            <w:pPr>
              <w:spacing w:line="360" w:lineRule="auto"/>
              <w:ind w:firstLine="1022"/>
              <w:rPr>
                <w:szCs w:val="21"/>
                <w:u w:val="single"/>
              </w:rPr>
            </w:pPr>
            <w:r>
              <w:rPr>
                <w:rFonts w:hint="eastAsia"/>
                <w:szCs w:val="21"/>
              </w:rPr>
              <w:t xml:space="preserve">通信地址    </w:t>
            </w:r>
            <w:r>
              <w:rPr>
                <w:rFonts w:hint="eastAsia"/>
                <w:szCs w:val="21"/>
                <w:u w:val="single"/>
              </w:rPr>
              <w:t xml:space="preserve">             *****                 </w:t>
            </w:r>
          </w:p>
          <w:p>
            <w:pPr>
              <w:spacing w:line="360" w:lineRule="auto"/>
              <w:ind w:firstLine="1022"/>
              <w:rPr>
                <w:szCs w:val="21"/>
                <w:u w:val="single"/>
              </w:rPr>
            </w:pPr>
            <w:r>
              <w:rPr>
                <w:rFonts w:hint="eastAsia"/>
                <w:szCs w:val="21"/>
              </w:rPr>
              <w:t xml:space="preserve">办公电话    </w:t>
            </w:r>
            <w:r>
              <w:rPr>
                <w:rFonts w:hint="eastAsia"/>
                <w:szCs w:val="21"/>
                <w:u w:val="single"/>
              </w:rPr>
              <w:t xml:space="preserve">         ***                       </w:t>
            </w:r>
          </w:p>
          <w:p>
            <w:pPr>
              <w:tabs>
                <w:tab w:val="left" w:pos="7020"/>
                <w:tab w:val="left" w:pos="8130"/>
              </w:tabs>
              <w:spacing w:line="360" w:lineRule="auto"/>
              <w:ind w:firstLine="1022"/>
              <w:rPr>
                <w:szCs w:val="21"/>
              </w:rPr>
            </w:pPr>
            <w:r>
              <w:rPr>
                <w:rFonts w:hint="eastAsia"/>
                <w:szCs w:val="21"/>
              </w:rPr>
              <w:t xml:space="preserve">经 办 人   </w:t>
            </w:r>
            <w:r>
              <w:rPr>
                <w:rFonts w:hint="eastAsia"/>
                <w:szCs w:val="21"/>
                <w:u w:val="single"/>
              </w:rPr>
              <w:t xml:space="preserve">       ***        </w:t>
            </w:r>
            <w:r>
              <w:rPr>
                <w:rFonts w:hint="eastAsia"/>
                <w:szCs w:val="21"/>
              </w:rPr>
              <w:t xml:space="preserve">     身份证号  </w:t>
            </w:r>
            <w:r>
              <w:rPr>
                <w:rFonts w:hint="eastAsia"/>
                <w:szCs w:val="21"/>
                <w:u w:val="single"/>
              </w:rPr>
              <w:t xml:space="preserve">     ******          </w:t>
            </w:r>
          </w:p>
          <w:p>
            <w:pPr>
              <w:spacing w:line="360" w:lineRule="auto"/>
              <w:ind w:firstLine="1022"/>
              <w:rPr>
                <w:szCs w:val="21"/>
              </w:rPr>
            </w:pPr>
            <w:r>
              <w:rPr>
                <w:rFonts w:hint="eastAsia"/>
                <w:szCs w:val="21"/>
              </w:rPr>
              <w:t xml:space="preserve">联系电话    </w:t>
            </w:r>
            <w:r>
              <w:rPr>
                <w:rFonts w:hint="eastAsia"/>
                <w:szCs w:val="21"/>
                <w:u w:val="single"/>
              </w:rPr>
              <w:t xml:space="preserve">     ****          </w:t>
            </w:r>
            <w:r>
              <w:rPr>
                <w:rFonts w:hint="eastAsia"/>
                <w:szCs w:val="21"/>
              </w:rPr>
              <w:t xml:space="preserve">    电子邮箱  </w:t>
            </w:r>
            <w:r>
              <w:rPr>
                <w:rFonts w:hint="eastAsia"/>
                <w:szCs w:val="21"/>
                <w:u w:val="single"/>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1" w:hRule="atLeast"/>
        </w:trPr>
        <w:tc>
          <w:tcPr>
            <w:tcW w:w="828" w:type="dxa"/>
            <w:vAlign w:val="center"/>
          </w:tcPr>
          <w:p>
            <w:pPr>
              <w:snapToGrid w:val="0"/>
              <w:spacing w:line="240" w:lineRule="atLeast"/>
              <w:jc w:val="center"/>
              <w:rPr>
                <w:szCs w:val="21"/>
              </w:rPr>
            </w:pPr>
            <w:r>
              <w:rPr>
                <w:rFonts w:hint="eastAsia"/>
                <w:szCs w:val="21"/>
              </w:rPr>
              <w:t>申</w:t>
            </w:r>
          </w:p>
          <w:p>
            <w:pPr>
              <w:snapToGrid w:val="0"/>
              <w:spacing w:line="240" w:lineRule="atLeast"/>
              <w:jc w:val="center"/>
              <w:rPr>
                <w:szCs w:val="21"/>
              </w:rPr>
            </w:pPr>
            <w:r>
              <w:rPr>
                <w:rFonts w:hint="eastAsia"/>
                <w:szCs w:val="21"/>
              </w:rPr>
              <w:t>请</w:t>
            </w:r>
          </w:p>
          <w:p>
            <w:pPr>
              <w:snapToGrid w:val="0"/>
              <w:spacing w:line="240" w:lineRule="atLeast"/>
              <w:jc w:val="center"/>
              <w:rPr>
                <w:szCs w:val="21"/>
              </w:rPr>
            </w:pPr>
            <w:r>
              <w:rPr>
                <w:rFonts w:hint="eastAsia"/>
                <w:szCs w:val="21"/>
              </w:rPr>
              <w:t>人</w:t>
            </w:r>
          </w:p>
          <w:p>
            <w:pPr>
              <w:snapToGrid w:val="0"/>
              <w:spacing w:line="240" w:lineRule="atLeast"/>
              <w:jc w:val="center"/>
              <w:rPr>
                <w:szCs w:val="21"/>
              </w:rPr>
            </w:pPr>
            <w:r>
              <w:rPr>
                <w:rFonts w:hint="eastAsia"/>
                <w:szCs w:val="21"/>
              </w:rPr>
              <w:t>签</w:t>
            </w:r>
          </w:p>
          <w:p>
            <w:pPr>
              <w:snapToGrid w:val="0"/>
              <w:spacing w:line="240" w:lineRule="atLeast"/>
              <w:jc w:val="center"/>
              <w:rPr>
                <w:szCs w:val="21"/>
              </w:rPr>
            </w:pPr>
            <w:r>
              <w:rPr>
                <w:rFonts w:hint="eastAsia"/>
                <w:szCs w:val="21"/>
              </w:rPr>
              <w:t>章</w:t>
            </w:r>
          </w:p>
        </w:tc>
        <w:tc>
          <w:tcPr>
            <w:tcW w:w="8415" w:type="dxa"/>
          </w:tcPr>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r>
              <w:rPr>
                <w:rFonts w:hint="eastAsia"/>
                <w:szCs w:val="21"/>
              </w:rPr>
              <w:t xml:space="preserve">                       法人签字：_____</w:t>
            </w:r>
            <w:r>
              <w:rPr>
                <w:rFonts w:hint="eastAsia"/>
                <w:szCs w:val="21"/>
                <w:u w:val="single"/>
              </w:rPr>
              <w:t>__***___</w:t>
            </w:r>
            <w:r>
              <w:rPr>
                <w:rFonts w:hint="eastAsia"/>
                <w:szCs w:val="21"/>
              </w:rPr>
              <w:t>___________</w:t>
            </w:r>
          </w:p>
          <w:p>
            <w:pPr>
              <w:wordWrap w:val="0"/>
              <w:spacing w:line="360" w:lineRule="auto"/>
              <w:ind w:firstLine="728" w:firstLineChars="347"/>
              <w:jc w:val="right"/>
              <w:rPr>
                <w:szCs w:val="21"/>
              </w:rPr>
            </w:pPr>
            <w:r>
              <w:rPr>
                <w:rFonts w:hint="eastAsia"/>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6" w:hRule="atLeast"/>
        </w:trPr>
        <w:tc>
          <w:tcPr>
            <w:tcW w:w="828" w:type="dxa"/>
            <w:vAlign w:val="center"/>
          </w:tcPr>
          <w:p>
            <w:pPr>
              <w:snapToGrid w:val="0"/>
              <w:spacing w:line="240" w:lineRule="atLeast"/>
              <w:jc w:val="center"/>
              <w:rPr>
                <w:szCs w:val="21"/>
              </w:rPr>
            </w:pPr>
            <w:r>
              <w:rPr>
                <w:rFonts w:hint="eastAsia"/>
                <w:szCs w:val="21"/>
              </w:rPr>
              <w:t>客</w:t>
            </w:r>
          </w:p>
          <w:p>
            <w:pPr>
              <w:snapToGrid w:val="0"/>
              <w:spacing w:line="240" w:lineRule="atLeast"/>
              <w:jc w:val="center"/>
              <w:rPr>
                <w:szCs w:val="21"/>
              </w:rPr>
            </w:pPr>
            <w:r>
              <w:rPr>
                <w:rFonts w:hint="eastAsia"/>
                <w:szCs w:val="21"/>
              </w:rPr>
              <w:t>运</w:t>
            </w:r>
          </w:p>
          <w:p>
            <w:pPr>
              <w:snapToGrid w:val="0"/>
              <w:spacing w:line="240" w:lineRule="atLeast"/>
              <w:jc w:val="center"/>
              <w:rPr>
                <w:szCs w:val="21"/>
              </w:rPr>
            </w:pPr>
            <w:r>
              <w:rPr>
                <w:rFonts w:hint="eastAsia"/>
                <w:szCs w:val="21"/>
              </w:rPr>
              <w:t>管</w:t>
            </w:r>
          </w:p>
          <w:p>
            <w:pPr>
              <w:snapToGrid w:val="0"/>
              <w:spacing w:line="240" w:lineRule="atLeast"/>
              <w:jc w:val="center"/>
              <w:rPr>
                <w:szCs w:val="21"/>
              </w:rPr>
            </w:pPr>
            <w:r>
              <w:rPr>
                <w:rFonts w:hint="eastAsia"/>
                <w:szCs w:val="21"/>
              </w:rPr>
              <w:t>理</w:t>
            </w:r>
          </w:p>
          <w:p>
            <w:pPr>
              <w:snapToGrid w:val="0"/>
              <w:spacing w:line="240" w:lineRule="atLeast"/>
              <w:jc w:val="center"/>
              <w:rPr>
                <w:szCs w:val="21"/>
              </w:rPr>
            </w:pPr>
            <w:r>
              <w:rPr>
                <w:rFonts w:hint="eastAsia"/>
                <w:szCs w:val="21"/>
              </w:rPr>
              <w:t>机</w:t>
            </w:r>
          </w:p>
          <w:p>
            <w:pPr>
              <w:snapToGrid w:val="0"/>
              <w:spacing w:line="240" w:lineRule="atLeast"/>
              <w:jc w:val="center"/>
              <w:rPr>
                <w:szCs w:val="21"/>
              </w:rPr>
            </w:pPr>
            <w:r>
              <w:rPr>
                <w:rFonts w:hint="eastAsia"/>
                <w:szCs w:val="21"/>
              </w:rPr>
              <w:t>构</w:t>
            </w:r>
          </w:p>
          <w:p>
            <w:pPr>
              <w:snapToGrid w:val="0"/>
              <w:spacing w:line="240" w:lineRule="atLeast"/>
              <w:jc w:val="center"/>
              <w:rPr>
                <w:szCs w:val="21"/>
              </w:rPr>
            </w:pPr>
            <w:r>
              <w:rPr>
                <w:rFonts w:hint="eastAsia"/>
                <w:szCs w:val="21"/>
              </w:rPr>
              <w:t>意</w:t>
            </w:r>
          </w:p>
          <w:p>
            <w:pPr>
              <w:snapToGrid w:val="0"/>
              <w:spacing w:line="240" w:lineRule="atLeast"/>
              <w:jc w:val="center"/>
              <w:rPr>
                <w:szCs w:val="21"/>
              </w:rPr>
            </w:pPr>
            <w:r>
              <w:rPr>
                <w:rFonts w:hint="eastAsia"/>
                <w:szCs w:val="21"/>
              </w:rPr>
              <w:t>见</w:t>
            </w:r>
          </w:p>
        </w:tc>
        <w:tc>
          <w:tcPr>
            <w:tcW w:w="8415" w:type="dxa"/>
          </w:tcPr>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p>
          <w:p>
            <w:pPr>
              <w:spacing w:line="360" w:lineRule="auto"/>
              <w:ind w:firstLine="205" w:firstLineChars="98"/>
              <w:rPr>
                <w:szCs w:val="21"/>
              </w:rPr>
            </w:pPr>
          </w:p>
          <w:p>
            <w:pPr>
              <w:wordWrap w:val="0"/>
              <w:spacing w:line="360" w:lineRule="auto"/>
              <w:ind w:firstLine="205" w:firstLineChars="98"/>
              <w:jc w:val="right"/>
              <w:rPr>
                <w:szCs w:val="21"/>
              </w:rPr>
            </w:pPr>
            <w:r>
              <w:rPr>
                <w:rFonts w:hint="eastAsia"/>
                <w:szCs w:val="21"/>
              </w:rPr>
              <w:t>年     月     日</w:t>
            </w:r>
          </w:p>
        </w:tc>
      </w:tr>
    </w:tbl>
    <w:p/>
    <w:p>
      <w:pPr>
        <w:pStyle w:val="14"/>
        <w:spacing w:before="156" w:after="156"/>
        <w:ind w:firstLine="0" w:firstLineChars="0"/>
        <w:jc w:val="center"/>
      </w:pPr>
    </w:p>
    <w:p>
      <w:pPr>
        <w:pStyle w:val="14"/>
        <w:spacing w:before="156" w:after="156"/>
        <w:ind w:firstLine="0" w:firstLineChars="0"/>
        <w:jc w:val="center"/>
        <w:rPr>
          <w:rFonts w:ascii="黑体" w:hAnsi="黑体" w:eastAsia="黑体" w:cs="宋体"/>
          <w:bCs/>
          <w:sz w:val="28"/>
          <w:szCs w:val="28"/>
        </w:rPr>
      </w:pPr>
      <w:r>
        <w:rPr>
          <w:rFonts w:hint="eastAsia" w:ascii="黑体" w:hAnsi="黑体" w:eastAsia="黑体"/>
        </w:rPr>
        <w:t>附件3：事项</w:t>
      </w:r>
      <w:r>
        <w:rPr>
          <w:rFonts w:hint="eastAsia" w:ascii="黑体" w:hAnsi="黑体" w:eastAsia="黑体"/>
          <w:szCs w:val="21"/>
        </w:rPr>
        <w:t>流程图</w:t>
      </w:r>
    </w:p>
    <w:p>
      <w:pPr>
        <w:pStyle w:val="14"/>
        <w:spacing w:before="156" w:after="156"/>
        <w:ind w:firstLine="560"/>
        <w:rPr>
          <w:rFonts w:hAnsi="宋体" w:cs="宋体"/>
          <w:bCs/>
          <w:sz w:val="28"/>
          <w:szCs w:val="28"/>
        </w:rPr>
      </w:pPr>
    </w:p>
    <w:p>
      <w:pPr>
        <w:pStyle w:val="14"/>
        <w:spacing w:before="156" w:after="156"/>
        <w:ind w:firstLine="560"/>
        <w:jc w:val="center"/>
        <w:rPr>
          <w:rFonts w:hAnsi="宋体" w:cs="宋体"/>
          <w:bCs/>
          <w:sz w:val="28"/>
          <w:szCs w:val="28"/>
        </w:rPr>
      </w:pPr>
      <w:r>
        <w:rPr>
          <w:rFonts w:hAnsi="宋体" w:cs="宋体"/>
          <w:bCs/>
          <w:sz w:val="28"/>
          <w:szCs w:val="28"/>
        </w:rPr>
        <w:pict>
          <v:shape id="_x0000_i1052" o:spt="75" type="#_x0000_t75" style="height:397.5pt;width:417pt;" filled="f" o:preferrelative="t" stroked="f" coordsize="21600,21600">
            <v:path/>
            <v:fill on="f" focussize="0,0"/>
            <v:stroke on="f" joinstyle="miter"/>
            <v:imagedata r:id="rId8" o:title="bac122b11e3e282051ea97eec21fded"/>
            <o:lock v:ext="edit" aspectratio="t"/>
            <w10:wrap type="none"/>
            <w10:anchorlock/>
          </v:shape>
        </w:pict>
      </w:r>
    </w:p>
    <w:p>
      <w:pPr>
        <w:pStyle w:val="14"/>
        <w:spacing w:before="156" w:after="156"/>
        <w:ind w:firstLine="560"/>
        <w:rPr>
          <w:rFonts w:hAnsi="宋体" w:cs="宋体"/>
          <w:bCs/>
          <w:sz w:val="28"/>
          <w:szCs w:val="28"/>
        </w:rPr>
      </w:pPr>
    </w:p>
    <w:p>
      <w:pPr>
        <w:pStyle w:val="14"/>
        <w:spacing w:before="156" w:after="156"/>
        <w:ind w:firstLine="560"/>
        <w:rPr>
          <w:rFonts w:hAnsi="宋体" w:cs="宋体"/>
          <w:bCs/>
          <w:sz w:val="28"/>
          <w:szCs w:val="28"/>
        </w:rPr>
      </w:pPr>
    </w:p>
    <w:p>
      <w:pPr>
        <w:pStyle w:val="14"/>
        <w:spacing w:before="156" w:after="156"/>
        <w:ind w:firstLine="560"/>
        <w:rPr>
          <w:rFonts w:hAnsi="宋体" w:cs="宋体"/>
          <w:bCs/>
          <w:sz w:val="28"/>
          <w:szCs w:val="28"/>
        </w:rPr>
      </w:pPr>
    </w:p>
    <w:p>
      <w:pPr>
        <w:pStyle w:val="14"/>
        <w:spacing w:before="156" w:after="156"/>
        <w:ind w:firstLine="1820" w:firstLineChars="650"/>
        <w:rPr>
          <w:rFonts w:ascii="方正黑体_GBK" w:hAnsi="方正黑体_GBK" w:eastAsia="方正黑体_GBK" w:cs="方正黑体_GBK"/>
          <w:bCs/>
          <w:sz w:val="28"/>
          <w:szCs w:val="28"/>
        </w:rPr>
      </w:pPr>
    </w:p>
    <w:p>
      <w:pPr>
        <w:pStyle w:val="14"/>
        <w:spacing w:before="156" w:after="156"/>
        <w:ind w:firstLine="1820" w:firstLineChars="650"/>
        <w:rPr>
          <w:rFonts w:ascii="方正黑体_GBK" w:hAnsi="方正黑体_GBK" w:eastAsia="方正黑体_GBK" w:cs="方正黑体_GBK"/>
          <w:bCs/>
          <w:sz w:val="28"/>
          <w:szCs w:val="28"/>
        </w:rPr>
      </w:pPr>
    </w:p>
    <w:p>
      <w:pPr>
        <w:pStyle w:val="14"/>
        <w:spacing w:before="156" w:after="156"/>
        <w:ind w:firstLine="1820" w:firstLineChars="650"/>
        <w:rPr>
          <w:rFonts w:ascii="方正黑体_GBK" w:hAnsi="方正黑体_GBK" w:eastAsia="方正黑体_GBK" w:cs="方正黑体_GBK"/>
          <w:bCs/>
          <w:sz w:val="28"/>
          <w:szCs w:val="28"/>
        </w:rPr>
      </w:pPr>
    </w:p>
    <w:p>
      <w:pPr>
        <w:pStyle w:val="14"/>
        <w:spacing w:before="156" w:after="156"/>
        <w:ind w:firstLine="1820" w:firstLineChars="650"/>
      </w:pPr>
      <w:r>
        <w:rPr>
          <w:rFonts w:hint="eastAsia" w:ascii="方正黑体_GBK" w:hAnsi="方正黑体_GBK" w:eastAsia="方正黑体_GBK" w:cs="方正黑体_GBK"/>
          <w:bCs/>
          <w:sz w:val="28"/>
          <w:szCs w:val="28"/>
        </w:rPr>
        <w:t>FWZN-11410423005487735X400011802300002</w:t>
      </w:r>
    </w:p>
    <w:p>
      <w:pPr>
        <w:pStyle w:val="14"/>
      </w:pPr>
    </w:p>
    <w:p>
      <w:pPr>
        <w:pStyle w:val="14"/>
        <w:tabs>
          <w:tab w:val="left" w:pos="1500"/>
          <w:tab w:val="clear" w:pos="4201"/>
          <w:tab w:val="clear" w:pos="9298"/>
        </w:tabs>
        <w:ind w:firstLine="0" w:firstLineChars="0"/>
      </w:pPr>
    </w:p>
    <w:p>
      <w:pPr>
        <w:pStyle w:val="14"/>
        <w:ind w:firstLine="0" w:firstLineChars="0"/>
        <w:jc w:val="center"/>
        <w:rPr>
          <w:rFonts w:ascii="黑体" w:hAnsi="黑体" w:eastAsia="黑体" w:cs="宋体"/>
          <w:bCs/>
          <w:sz w:val="52"/>
          <w:szCs w:val="52"/>
        </w:rPr>
      </w:pP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巡游出租汽车运输证核发</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rFonts w:ascii="黑体" w:hAnsi="黑体" w:eastAsia="黑体" w:cs="宋体"/>
          <w:b/>
          <w:bCs/>
          <w:szCs w:val="21"/>
          <w:u w:val="thick"/>
        </w:rPr>
      </w:pPr>
      <w:r>
        <w:rPr>
          <w:rFonts w:hint="eastAsia" w:ascii="黑体" w:hAnsi="黑体" w:eastAsia="黑体" w:cs="宋体"/>
          <w:b/>
          <w:bCs/>
          <w:sz w:val="28"/>
          <w:szCs w:val="28"/>
          <w:u w:val="thick"/>
        </w:rPr>
        <w:t xml:space="preserve">2019-06-25发布 </w:t>
      </w:r>
      <w:r>
        <w:rPr>
          <w:rFonts w:hint="eastAsia" w:ascii="黑体" w:hAnsi="黑体" w:eastAsia="黑体" w:cs="宋体"/>
          <w:b/>
          <w:bCs/>
          <w:szCs w:val="21"/>
          <w:u w:val="thick"/>
        </w:rPr>
        <w:t xml:space="preserve">                                       </w:t>
      </w:r>
      <w:r>
        <w:rPr>
          <w:rFonts w:hint="eastAsia" w:ascii="黑体" w:hAnsi="黑体" w:eastAsia="黑体" w:cs="宋体"/>
          <w:b/>
          <w:bCs/>
          <w:sz w:val="28"/>
          <w:szCs w:val="28"/>
          <w:u w:val="thick"/>
        </w:rPr>
        <w:t>2019-07-05实施</w:t>
      </w:r>
      <w:r>
        <w:rPr>
          <w:rFonts w:hint="eastAsia" w:ascii="黑体" w:hAnsi="黑体" w:eastAsia="黑体" w:cs="宋体"/>
          <w:b/>
          <w:bCs/>
          <w:szCs w:val="21"/>
          <w:u w:val="thick"/>
        </w:rPr>
        <w:t xml:space="preserve"> </w:t>
      </w:r>
    </w:p>
    <w:p>
      <w:pPr>
        <w:pStyle w:val="14"/>
        <w:spacing w:beforeLines="100"/>
        <w:ind w:firstLine="562"/>
        <w:jc w:val="center"/>
        <w:rPr>
          <w:rFonts w:ascii="黑体" w:hAnsi="黑体" w:eastAsia="黑体" w:cs="宋体"/>
          <w:b/>
          <w:bCs/>
          <w:sz w:val="28"/>
          <w:szCs w:val="28"/>
        </w:rPr>
      </w:pPr>
      <w:r>
        <w:rPr>
          <w:rFonts w:hint="eastAsia" w:ascii="黑体" w:hAnsi="黑体" w:eastAsia="黑体" w:cs="宋体"/>
          <w:b/>
          <w:bCs/>
          <w:sz w:val="28"/>
          <w:szCs w:val="28"/>
        </w:rPr>
        <w:t>鲁山县交通运输局   发布</w:t>
      </w:r>
    </w:p>
    <w:p>
      <w:pPr>
        <w:pStyle w:val="14"/>
        <w:ind w:firstLine="0" w:firstLineChars="0"/>
        <w:jc w:val="center"/>
        <w:rPr>
          <w:rFonts w:ascii="黑体" w:hAnsi="黑体" w:eastAsia="黑体"/>
          <w:sz w:val="32"/>
          <w:szCs w:val="32"/>
        </w:rPr>
      </w:pPr>
      <w:r>
        <w:rPr>
          <w:rFonts w:hint="eastAsia" w:ascii="黑体" w:hAnsi="黑体" w:eastAsia="黑体"/>
          <w:sz w:val="32"/>
          <w:szCs w:val="32"/>
        </w:rPr>
        <w:t>巡游出租汽车运输证核发服务指南</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pStyle w:val="14"/>
        <w:ind w:firstLine="0" w:firstLineChars="0"/>
        <w:rPr>
          <w:szCs w:val="21"/>
        </w:rPr>
      </w:pPr>
      <w:r>
        <w:rPr>
          <w:rFonts w:hAnsi="宋体" w:cs="宋体"/>
          <w:bCs/>
          <w:szCs w:val="21"/>
        </w:rPr>
        <w:t>11410423005487735X4000118023000</w:t>
      </w:r>
      <w:r>
        <w:rPr>
          <w:rFonts w:hint="eastAsia" w:hAnsi="宋体" w:cs="宋体"/>
          <w:bCs/>
          <w:szCs w:val="21"/>
        </w:rPr>
        <w:t>02</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二、适用范围</w:t>
      </w:r>
    </w:p>
    <w:p>
      <w:pPr>
        <w:pStyle w:val="14"/>
        <w:spacing w:beforeLines="50" w:afterLines="50"/>
        <w:ind w:firstLine="0" w:firstLineChars="0"/>
        <w:jc w:val="left"/>
        <w:rPr>
          <w:rFonts w:eastAsia="黑体"/>
        </w:rPr>
      </w:pPr>
      <w:r>
        <w:rPr>
          <w:rFonts w:hint="eastAsia" w:hAnsi="宋体" w:cs="宋体"/>
        </w:rPr>
        <w:t>鲁</w:t>
      </w:r>
      <w:r>
        <w:rPr>
          <w:rFonts w:hint="eastAsia" w:hAnsi="宋体" w:cs="宋体"/>
          <w:bCs/>
          <w:szCs w:val="21"/>
        </w:rPr>
        <w:t>山县行政区域内从事巡游出租车运输的个人</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三、事项类型</w:t>
      </w:r>
    </w:p>
    <w:p>
      <w:pPr>
        <w:pStyle w:val="14"/>
        <w:spacing w:beforeLines="50" w:afterLines="50"/>
        <w:ind w:firstLine="0" w:firstLineChars="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rPr>
          <w:rFonts w:ascii="宋体" w:hAnsi="宋体" w:cs="宋体"/>
          <w:kern w:val="0"/>
          <w:szCs w:val="20"/>
        </w:rPr>
      </w:pPr>
      <w:r>
        <w:rPr>
          <w:rFonts w:ascii="宋体" w:hAnsi="宋体" w:cs="宋体"/>
          <w:kern w:val="0"/>
          <w:szCs w:val="20"/>
        </w:rPr>
        <w:t>《国务院对确需保留的行政审批项目设定行政许可的决定》（2004年6月29日国务院令第412号，2009年1月29日予以修改）附件第112项：出租汽车经营资格证、车辆运营证和驾驶员客运资格证核发（实施机关：县级以上地方人民政府出租汽车行政主管部门）。</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ind w:firstLine="0" w:firstLineChars="0"/>
        <w:jc w:val="left"/>
        <w:rPr>
          <w:rFonts w:hAnsi="宋体" w:cs="宋体"/>
        </w:rPr>
      </w:pPr>
      <w:r>
        <w:rPr>
          <w:rFonts w:hint="eastAsia" w:hAnsi="宋体" w:cs="宋体"/>
        </w:rPr>
        <w:t>鲁山县道路运输管理局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w:t>
      </w:r>
      <w:r>
        <w:rPr>
          <w:rStyle w:val="24"/>
          <w:rFonts w:hint="eastAsia"/>
          <w:color w:val="333333"/>
          <w:sz w:val="23"/>
          <w:szCs w:val="23"/>
        </w:rPr>
        <w:t>一）准予批准的条件：</w:t>
      </w:r>
    </w:p>
    <w:p>
      <w:pPr>
        <w:pStyle w:val="14"/>
        <w:spacing w:beforeLines="50" w:afterLines="50"/>
        <w:ind w:firstLine="0" w:firstLineChars="0"/>
        <w:jc w:val="left"/>
        <w:rPr>
          <w:rStyle w:val="24"/>
          <w:color w:val="333333"/>
          <w:sz w:val="23"/>
          <w:szCs w:val="23"/>
        </w:rPr>
      </w:pPr>
      <w:r>
        <w:rPr>
          <w:rStyle w:val="24"/>
          <w:color w:val="333333"/>
          <w:sz w:val="23"/>
          <w:szCs w:val="23"/>
        </w:rPr>
        <w:t>凡申请配发《道路运输证》的经营业务，应当首先取得《道路运输经营许可证》取得《道路运输经营许可证》后，再提交材料办理道路运输证</w:t>
      </w:r>
    </w:p>
    <w:p>
      <w:pPr>
        <w:pStyle w:val="14"/>
        <w:spacing w:beforeLines="50" w:afterLines="50"/>
        <w:ind w:firstLine="0" w:firstLineChars="0"/>
        <w:jc w:val="left"/>
        <w:rPr>
          <w:rStyle w:val="24"/>
          <w:color w:val="333333"/>
          <w:sz w:val="23"/>
          <w:szCs w:val="23"/>
        </w:rPr>
      </w:pPr>
      <w:r>
        <w:rPr>
          <w:rStyle w:val="24"/>
          <w:rFonts w:hint="eastAsia"/>
          <w:color w:val="333333"/>
          <w:sz w:val="23"/>
          <w:szCs w:val="23"/>
        </w:rPr>
        <w:t>（二）不准予批准的情形：</w:t>
      </w:r>
    </w:p>
    <w:p>
      <w:pPr>
        <w:pStyle w:val="14"/>
        <w:spacing w:beforeLines="50" w:afterLines="50"/>
        <w:ind w:firstLine="0" w:firstLineChars="0"/>
        <w:jc w:val="left"/>
        <w:rPr>
          <w:rStyle w:val="24"/>
          <w:color w:val="333333"/>
          <w:sz w:val="23"/>
          <w:szCs w:val="23"/>
        </w:rPr>
      </w:pPr>
      <w:r>
        <w:rPr>
          <w:rStyle w:val="24"/>
          <w:color w:val="333333"/>
          <w:sz w:val="23"/>
          <w:szCs w:val="23"/>
        </w:rPr>
        <w:t>凡申请配发《道路运输证》的经营</w:t>
      </w:r>
      <w:r>
        <w:rPr>
          <w:rStyle w:val="24"/>
          <w:rFonts w:hint="eastAsia"/>
          <w:color w:val="333333"/>
          <w:sz w:val="23"/>
          <w:szCs w:val="23"/>
        </w:rPr>
        <w:t>者在未</w:t>
      </w:r>
      <w:r>
        <w:rPr>
          <w:rStyle w:val="24"/>
          <w:color w:val="333333"/>
          <w:sz w:val="23"/>
          <w:szCs w:val="23"/>
        </w:rPr>
        <w:t>取得《道路运输经营许可证》</w:t>
      </w:r>
      <w:r>
        <w:rPr>
          <w:rStyle w:val="24"/>
          <w:rFonts w:hint="eastAsia"/>
          <w:color w:val="333333"/>
          <w:sz w:val="23"/>
          <w:szCs w:val="23"/>
        </w:rPr>
        <w:t>的情况下不能办理</w:t>
      </w:r>
      <w:r>
        <w:rPr>
          <w:rStyle w:val="24"/>
          <w:color w:val="333333"/>
          <w:sz w:val="23"/>
          <w:szCs w:val="23"/>
        </w:rPr>
        <w:t>《道路运输经营许可证》</w:t>
      </w:r>
    </w:p>
    <w:p>
      <w:pPr>
        <w:pStyle w:val="14"/>
        <w:spacing w:beforeLines="50" w:afterLines="50"/>
        <w:ind w:firstLine="0" w:firstLineChars="0"/>
        <w:jc w:val="left"/>
        <w:rPr>
          <w:rStyle w:val="24"/>
          <w:color w:val="333333"/>
          <w:sz w:val="23"/>
          <w:szCs w:val="23"/>
        </w:rPr>
      </w:pPr>
      <w:r>
        <w:rPr>
          <w:rStyle w:val="24"/>
          <w:rFonts w:hint="eastAsia"/>
          <w:color w:val="333333"/>
          <w:sz w:val="23"/>
          <w:szCs w:val="23"/>
        </w:rPr>
        <w:t>（三）其它需说明的情形：</w:t>
      </w:r>
    </w:p>
    <w:p>
      <w:pPr>
        <w:pStyle w:val="14"/>
        <w:spacing w:beforeLines="50" w:afterLines="50"/>
        <w:ind w:firstLine="0" w:firstLineChars="0"/>
        <w:jc w:val="left"/>
        <w:rPr>
          <w:rStyle w:val="24"/>
          <w:color w:val="333333"/>
          <w:sz w:val="23"/>
          <w:szCs w:val="23"/>
        </w:rPr>
      </w:pPr>
      <w:r>
        <w:rPr>
          <w:rStyle w:val="24"/>
          <w:rFonts w:hint="eastAsia"/>
          <w:color w:val="333333"/>
          <w:sz w:val="23"/>
          <w:szCs w:val="23"/>
        </w:rPr>
        <w:t xml:space="preserve"> 无数量限制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经办人身份证</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Calibri"/>
                <w:sz w:val="18"/>
                <w:szCs w:val="18"/>
              </w:rPr>
            </w:pPr>
            <w:r>
              <w:rPr>
                <w:rFonts w:hint="eastAsia" w:hAnsi="宋体" w:cs="Calibri"/>
                <w:sz w:val="18"/>
                <w:szCs w:val="18"/>
              </w:rPr>
              <w:t xml:space="preserve">  原件核验，不存档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2</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授权委托书原件（加盖单位公章原件）；（已确权车辆，提供经营权实际所有人身份证原件；授权委托的，提供经营权实际所有人身份证原件及复印件、经办人的身份证原件及复印件和经营权实际所有人委托书原件）</w:t>
            </w:r>
          </w:p>
          <w:p>
            <w:pPr>
              <w:widowControl/>
              <w:jc w:val="left"/>
              <w:textAlignment w:val="center"/>
              <w:rPr>
                <w:rFonts w:ascii="宋体" w:hAnsi="宋体"/>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3</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《车辆审批表》</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4</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经营权证或取得经营权的证明凭证</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5</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卫星定位装置安装证明</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原件核验，不存档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6</w:t>
            </w:r>
          </w:p>
        </w:tc>
        <w:tc>
          <w:tcPr>
            <w:tcW w:w="3874"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机动车行驶证</w:t>
            </w: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7</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车辆三寸彩照两张（9cm×6．2cm,覆盖全车身，车头朝左前方呈45°角，顶灯和车牌清晰，可参照机动车行驶证）</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2</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8</w:t>
            </w:r>
          </w:p>
        </w:tc>
        <w:tc>
          <w:tcPr>
            <w:tcW w:w="3874"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计程计价设备</w:t>
            </w:r>
          </w:p>
          <w:p>
            <w:pPr>
              <w:widowControl/>
              <w:jc w:val="left"/>
              <w:textAlignment w:val="center"/>
              <w:rPr>
                <w:rFonts w:ascii="宋体" w:hAnsi="宋体" w:cs="宋体"/>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审原件，复印件存档</w:t>
            </w: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十、办理流程</w:t>
      </w:r>
    </w:p>
    <w:p>
      <w:pPr>
        <w:pStyle w:val="14"/>
        <w:spacing w:beforeLines="50" w:afterLines="50"/>
        <w:ind w:firstLine="525" w:firstLineChars="250"/>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ind w:firstLine="525" w:firstLineChars="250"/>
      </w:pPr>
      <w:r>
        <w:rPr>
          <w:rFonts w:hint="eastAsia"/>
        </w:rPr>
        <w:t>（三）决定</w:t>
      </w:r>
    </w:p>
    <w:p>
      <w:pPr>
        <w:pStyle w:val="14"/>
        <w:spacing w:beforeLines="50" w:afterLines="50"/>
      </w:pPr>
      <w:r>
        <w:rPr>
          <w:rFonts w:hint="eastAsia"/>
        </w:rPr>
        <w:t>审查通过的，作出行政许可决定。</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自受理之日起30个工作日。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自受理之日起15个工作日。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pPr>
      <w:r>
        <w:rPr>
          <w:rFonts w:hint="eastAsia" w:ascii="黑体" w:hAnsi="黑体" w:eastAsia="黑体" w:cs="宋体"/>
          <w:bCs/>
        </w:rPr>
        <w:t>十三、结果送达</w:t>
      </w:r>
      <w:r>
        <w:rPr>
          <w:rFonts w:hint="eastAsia"/>
        </w:rPr>
        <w:t xml:space="preserve"> </w:t>
      </w:r>
    </w:p>
    <w:p>
      <w:pPr>
        <w:pStyle w:val="14"/>
        <w:spacing w:beforeLines="50" w:afterLines="50"/>
        <w:ind w:firstLine="0" w:firstLineChars="0"/>
        <w:jc w:val="left"/>
      </w:pPr>
      <w:r>
        <w:rPr>
          <w:rFonts w:hint="eastAsia"/>
        </w:rPr>
        <w:t>自受理之日起15个工作日内到行政中心一楼18号窗口领取或邮递送达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鲁山县行政服务中心综合窗口</w:t>
      </w:r>
    </w:p>
    <w:p>
      <w:pPr>
        <w:pStyle w:val="14"/>
        <w:spacing w:beforeLines="50" w:afterLines="50"/>
      </w:pPr>
      <w:r>
        <w:rPr>
          <w:rFonts w:hint="eastAsia"/>
        </w:rPr>
        <w:t>（二）电话咨询</w:t>
      </w:r>
    </w:p>
    <w:p>
      <w:pPr>
        <w:pStyle w:val="14"/>
        <w:spacing w:beforeLines="50" w:afterLines="50"/>
        <w:ind w:firstLine="699" w:firstLineChars="333"/>
      </w:pPr>
      <w:r>
        <w:rPr>
          <w:rFonts w:hint="eastAsia"/>
        </w:rPr>
        <w:t>0375-5052396</w:t>
      </w:r>
    </w:p>
    <w:p>
      <w:pPr>
        <w:pStyle w:val="14"/>
        <w:spacing w:beforeLines="50" w:afterLines="50"/>
      </w:pPr>
      <w:r>
        <w:rPr>
          <w:rFonts w:hint="eastAsia"/>
        </w:rPr>
        <w:t>（三）网上咨询</w:t>
      </w:r>
    </w:p>
    <w:p>
      <w:pPr>
        <w:pStyle w:val="14"/>
        <w:spacing w:beforeLines="50" w:afterLines="50"/>
        <w:ind w:firstLine="630" w:firstLineChars="300"/>
        <w:jc w:val="left"/>
      </w:pPr>
      <w:r>
        <w:fldChar w:fldCharType="begin"/>
      </w:r>
      <w:r>
        <w:instrText xml:space="preserve"> HYPERLINK "http://www.hnzefw.gov.cn/"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pPr>
      <w:r>
        <w:rPr>
          <w:rFonts w:hint="eastAsia"/>
        </w:rPr>
        <w:t>（三）网上监督投诉</w:t>
      </w:r>
    </w:p>
    <w:p>
      <w:pPr>
        <w:pStyle w:val="14"/>
        <w:spacing w:beforeLines="50" w:afterLines="50"/>
        <w:ind w:firstLine="424" w:firstLineChars="202"/>
      </w:pPr>
      <w:r>
        <w:rPr>
          <w:rFonts w:hint="eastAsia"/>
        </w:rPr>
        <w:t>http://pdsls.hnzwfw.gov.cn/</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时间：周一至周五  上午9:00-12:00 下午13:00-17:00</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210" w:firstLineChars="100"/>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t>http://pdsls.hnzwfw.gov.cn/</w:t>
      </w:r>
    </w:p>
    <w:p>
      <w:pPr>
        <w:pStyle w:val="14"/>
        <w:spacing w:beforeLines="50" w:afterLines="50"/>
        <w:ind w:firstLine="210" w:firstLineChars="100"/>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fldChar w:fldCharType="begin"/>
      </w:r>
      <w:r>
        <w:instrText xml:space="preserve"> HYPERLINK "http://pdsls.hnzwfw.gov.cn/" </w:instrText>
      </w:r>
      <w:r>
        <w:fldChar w:fldCharType="separate"/>
      </w:r>
      <w:r>
        <w:rPr>
          <w:rStyle w:val="12"/>
          <w:szCs w:val="22"/>
        </w:rPr>
        <w:t>http://pdsls.hnzwfw.gov.cn/</w:t>
      </w:r>
      <w:r>
        <w:rPr>
          <w:rStyle w:val="12"/>
          <w:szCs w:val="22"/>
        </w:rPr>
        <w:fldChar w:fldCharType="end"/>
      </w:r>
    </w:p>
    <w:p>
      <w:pPr>
        <w:pStyle w:val="14"/>
        <w:spacing w:beforeLines="50" w:afterLines="50"/>
        <w:ind w:firstLine="0" w:firstLineChars="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二十、附件</w:t>
      </w:r>
    </w:p>
    <w:p>
      <w:pPr>
        <w:spacing w:line="360" w:lineRule="auto"/>
        <w:rPr>
          <w:rFonts w:ascii="宋体" w:hAnsi="宋体"/>
          <w:bCs/>
          <w:spacing w:val="4"/>
          <w:szCs w:val="21"/>
        </w:rPr>
      </w:pPr>
      <w:r>
        <w:rPr>
          <w:rFonts w:hint="eastAsia" w:ascii="宋体" w:hAnsi="宋体"/>
        </w:rPr>
        <w:t>附件1：</w:t>
      </w:r>
      <w:r>
        <w:rPr>
          <w:rFonts w:hint="eastAsia" w:ascii="宋体" w:hAnsi="宋体"/>
          <w:kern w:val="0"/>
          <w:szCs w:val="20"/>
        </w:rPr>
        <w:t>巡游出租汽车运输证核发</w:t>
      </w:r>
      <w:r>
        <w:rPr>
          <w:rFonts w:ascii="宋体" w:hAnsi="宋体"/>
          <w:kern w:val="0"/>
          <w:szCs w:val="20"/>
        </w:rPr>
        <w:t>《车辆审批表》</w:t>
      </w:r>
    </w:p>
    <w:p>
      <w:pPr>
        <w:spacing w:line="360" w:lineRule="auto"/>
        <w:rPr>
          <w:rFonts w:ascii="宋体" w:hAnsi="宋体"/>
          <w:kern w:val="0"/>
          <w:szCs w:val="20"/>
        </w:rPr>
      </w:pPr>
      <w:r>
        <w:rPr>
          <w:rFonts w:hint="eastAsia" w:ascii="宋体" w:hAnsi="宋体"/>
        </w:rPr>
        <w:t>附件2：</w:t>
      </w:r>
      <w:r>
        <w:rPr>
          <w:rFonts w:hint="eastAsia" w:ascii="宋体" w:hAnsi="宋体"/>
          <w:kern w:val="0"/>
          <w:szCs w:val="20"/>
        </w:rPr>
        <w:t>巡游出租汽车运输证核发</w:t>
      </w:r>
      <w:r>
        <w:rPr>
          <w:rFonts w:ascii="宋体" w:hAnsi="宋体"/>
          <w:kern w:val="0"/>
          <w:szCs w:val="20"/>
        </w:rPr>
        <w:t>《车辆审批表》</w:t>
      </w:r>
      <w:r>
        <w:rPr>
          <w:rFonts w:hint="eastAsia" w:ascii="宋体" w:hAnsi="宋体"/>
          <w:kern w:val="0"/>
          <w:szCs w:val="20"/>
        </w:rPr>
        <w:t>示范文本</w:t>
      </w:r>
    </w:p>
    <w:p>
      <w:pPr>
        <w:spacing w:line="360" w:lineRule="auto"/>
        <w:jc w:val="left"/>
        <w:rPr>
          <w:rFonts w:ascii="宋体" w:hAnsi="宋体"/>
        </w:rPr>
      </w:pPr>
      <w:r>
        <w:rPr>
          <w:rFonts w:hint="eastAsia" w:ascii="宋体" w:hAnsi="宋体" w:cs="宋体"/>
          <w:bCs/>
          <w:spacing w:val="4"/>
          <w:szCs w:val="21"/>
        </w:rPr>
        <w:t>附件3：事项流程图</w:t>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ind w:firstLine="1470" w:firstLineChars="700"/>
        <w:rPr>
          <w:rFonts w:ascii="宋体" w:hAnsi="宋体"/>
          <w:bCs/>
          <w:spacing w:val="4"/>
          <w:szCs w:val="21"/>
        </w:rPr>
      </w:pPr>
      <w:r>
        <w:rPr>
          <w:rFonts w:hint="eastAsia" w:ascii="宋体" w:hAnsi="宋体"/>
        </w:rPr>
        <w:t>附件1：</w:t>
      </w:r>
      <w:r>
        <w:rPr>
          <w:rFonts w:hint="eastAsia" w:ascii="宋体" w:hAnsi="宋体"/>
          <w:kern w:val="0"/>
          <w:szCs w:val="20"/>
        </w:rPr>
        <w:t>巡游出租汽车运输证核发</w:t>
      </w:r>
      <w:r>
        <w:rPr>
          <w:rFonts w:ascii="宋体" w:hAnsi="宋体"/>
          <w:kern w:val="0"/>
          <w:szCs w:val="20"/>
        </w:rPr>
        <w:t>《车辆</w:t>
      </w:r>
      <w:r>
        <w:rPr>
          <w:rFonts w:ascii="黑体" w:hAnsi="黑体" w:eastAsia="黑体"/>
          <w:kern w:val="0"/>
          <w:szCs w:val="20"/>
        </w:rPr>
        <w:t>审批表》</w:t>
      </w:r>
    </w:p>
    <w:p>
      <w:pPr>
        <w:spacing w:line="360" w:lineRule="auto"/>
        <w:rPr>
          <w:rFonts w:ascii="黑体" w:hAnsi="黑体" w:eastAsia="黑体"/>
        </w:rPr>
      </w:pPr>
    </w:p>
    <w:tbl>
      <w:tblPr>
        <w:tblStyle w:val="9"/>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756"/>
        <w:gridCol w:w="1462"/>
        <w:gridCol w:w="2520"/>
        <w:gridCol w:w="1080"/>
        <w:gridCol w:w="2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申请人</w:t>
            </w: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组织</w:t>
            </w:r>
          </w:p>
        </w:tc>
        <w:tc>
          <w:tcPr>
            <w:tcW w:w="1462" w:type="dxa"/>
            <w:vAlign w:val="center"/>
          </w:tcPr>
          <w:p>
            <w:pPr>
              <w:jc w:val="center"/>
              <w:rPr>
                <w:rFonts w:ascii="宋体" w:hAnsi="宋体"/>
                <w:sz w:val="18"/>
                <w:szCs w:val="18"/>
              </w:rPr>
            </w:pPr>
            <w:r>
              <w:rPr>
                <w:rFonts w:hint="eastAsia" w:ascii="宋体" w:hAnsi="宋体"/>
                <w:sz w:val="18"/>
                <w:szCs w:val="18"/>
              </w:rPr>
              <w:t>申请人名称</w:t>
            </w:r>
          </w:p>
        </w:tc>
        <w:tc>
          <w:tcPr>
            <w:tcW w:w="6192" w:type="dxa"/>
            <w:gridSpan w:val="3"/>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法定代表人</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企业代码</w:t>
            </w:r>
          </w:p>
        </w:tc>
        <w:tc>
          <w:tcPr>
            <w:tcW w:w="2592" w:type="dxa"/>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联系电话</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地</w:t>
            </w:r>
            <w:r>
              <w:rPr>
                <w:rFonts w:ascii="宋体" w:hAnsi="宋体"/>
                <w:sz w:val="18"/>
                <w:szCs w:val="18"/>
              </w:rPr>
              <w:t xml:space="preserve">      </w:t>
            </w:r>
            <w:r>
              <w:rPr>
                <w:rFonts w:hint="eastAsia" w:ascii="宋体" w:hAnsi="宋体"/>
                <w:sz w:val="18"/>
                <w:szCs w:val="18"/>
              </w:rPr>
              <w:t>址</w:t>
            </w:r>
          </w:p>
        </w:tc>
        <w:tc>
          <w:tcPr>
            <w:tcW w:w="6192" w:type="dxa"/>
            <w:gridSpan w:val="3"/>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自然人</w:t>
            </w:r>
          </w:p>
        </w:tc>
        <w:tc>
          <w:tcPr>
            <w:tcW w:w="1462" w:type="dxa"/>
            <w:vAlign w:val="center"/>
          </w:tcPr>
          <w:p>
            <w:pPr>
              <w:jc w:val="center"/>
              <w:rPr>
                <w:rFonts w:ascii="宋体" w:hAnsi="宋体"/>
                <w:sz w:val="18"/>
                <w:szCs w:val="18"/>
              </w:rPr>
            </w:pPr>
            <w:r>
              <w:rPr>
                <w:rFonts w:hint="eastAsia" w:ascii="宋体" w:hAnsi="宋体"/>
                <w:sz w:val="18"/>
                <w:szCs w:val="18"/>
              </w:rPr>
              <w:t>申请人姓名</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身份证号</w:t>
            </w:r>
          </w:p>
        </w:tc>
        <w:tc>
          <w:tcPr>
            <w:tcW w:w="2592" w:type="dxa"/>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性</w:t>
            </w:r>
            <w:r>
              <w:rPr>
                <w:rFonts w:ascii="宋体" w:hAnsi="宋体"/>
                <w:sz w:val="18"/>
                <w:szCs w:val="18"/>
              </w:rPr>
              <w:t xml:space="preserve">      </w:t>
            </w:r>
            <w:r>
              <w:rPr>
                <w:rFonts w:hint="eastAsia" w:ascii="宋体" w:hAnsi="宋体"/>
                <w:sz w:val="18"/>
                <w:szCs w:val="18"/>
              </w:rPr>
              <w:t>别</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住</w:t>
            </w:r>
            <w:r>
              <w:rPr>
                <w:rFonts w:ascii="宋体" w:hAnsi="宋体"/>
                <w:sz w:val="18"/>
                <w:szCs w:val="18"/>
              </w:rPr>
              <w:t xml:space="preserve">      </w:t>
            </w:r>
            <w:r>
              <w:rPr>
                <w:rFonts w:hint="eastAsia" w:ascii="宋体" w:hAnsi="宋体"/>
                <w:sz w:val="18"/>
                <w:szCs w:val="18"/>
              </w:rPr>
              <w:t>址</w:t>
            </w:r>
          </w:p>
        </w:tc>
        <w:tc>
          <w:tcPr>
            <w:tcW w:w="2520" w:type="dxa"/>
            <w:vAlign w:val="center"/>
          </w:tcPr>
          <w:p>
            <w:pPr>
              <w:jc w:val="center"/>
              <w:rPr>
                <w:rFonts w:ascii="宋体" w:hAnsi="宋体"/>
                <w:sz w:val="18"/>
                <w:szCs w:val="18"/>
              </w:rPr>
            </w:pP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委托代理人</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80" w:type="dxa"/>
            <w:gridSpan w:val="3"/>
            <w:vAlign w:val="center"/>
          </w:tcPr>
          <w:p>
            <w:pPr>
              <w:jc w:val="center"/>
              <w:rPr>
                <w:rFonts w:ascii="宋体" w:hAnsi="宋体"/>
                <w:sz w:val="18"/>
                <w:szCs w:val="18"/>
              </w:rPr>
            </w:pPr>
            <w:r>
              <w:rPr>
                <w:rFonts w:hint="eastAsia" w:ascii="宋体" w:hAnsi="宋体"/>
                <w:sz w:val="18"/>
                <w:szCs w:val="18"/>
              </w:rPr>
              <w:t>申请行政许可事项</w:t>
            </w:r>
          </w:p>
        </w:tc>
        <w:tc>
          <w:tcPr>
            <w:tcW w:w="6192" w:type="dxa"/>
            <w:gridSpan w:val="3"/>
            <w:vAlign w:val="center"/>
          </w:tcPr>
          <w:p>
            <w:pPr>
              <w:jc w:val="center"/>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48" w:hRule="atLeast"/>
          <w:jc w:val="center"/>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申请材料目录</w:t>
            </w:r>
          </w:p>
        </w:tc>
        <w:tc>
          <w:tcPr>
            <w:tcW w:w="8410" w:type="dxa"/>
            <w:gridSpan w:val="5"/>
          </w:tcPr>
          <w:p>
            <w:pPr>
              <w:pStyle w:val="19"/>
              <w:snapToGrid w:val="0"/>
              <w:spacing w:line="240" w:lineRule="atLeast"/>
              <w:ind w:firstLine="0" w:firstLineChars="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77" w:hRule="atLeast"/>
          <w:jc w:val="center"/>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申请人签章</w:t>
            </w:r>
          </w:p>
        </w:tc>
        <w:tc>
          <w:tcPr>
            <w:tcW w:w="8410" w:type="dxa"/>
            <w:gridSpan w:val="5"/>
          </w:tcPr>
          <w:p>
            <w:pPr>
              <w:ind w:firstLine="180" w:firstLineChars="100"/>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ind w:firstLine="2700" w:firstLineChars="1500"/>
              <w:rPr>
                <w:rFonts w:ascii="宋体" w:hAnsi="宋体"/>
                <w:sz w:val="18"/>
                <w:szCs w:val="18"/>
              </w:rPr>
            </w:pPr>
            <w:r>
              <w:rPr>
                <w:rFonts w:hint="eastAsia" w:ascii="宋体" w:hAnsi="宋体"/>
                <w:sz w:val="18"/>
                <w:szCs w:val="18"/>
              </w:rPr>
              <w:t>申请人：</w:t>
            </w:r>
          </w:p>
          <w:p>
            <w:pPr>
              <w:pStyle w:val="19"/>
              <w:ind w:left="779" w:leftChars="371" w:firstLine="2610" w:firstLineChars="1450"/>
              <w:rPr>
                <w:rFonts w:ascii="宋体" w:hAnsi="宋体"/>
                <w:b/>
                <w:sz w:val="18"/>
                <w:szCs w:val="18"/>
              </w:rPr>
            </w:pP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  月</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13" w:hRule="atLeast"/>
          <w:jc w:val="center"/>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备注</w:t>
            </w:r>
          </w:p>
        </w:tc>
        <w:tc>
          <w:tcPr>
            <w:tcW w:w="8410" w:type="dxa"/>
            <w:gridSpan w:val="5"/>
          </w:tcPr>
          <w:p>
            <w:pPr>
              <w:ind w:firstLine="180" w:firstLineChars="100"/>
              <w:rPr>
                <w:rFonts w:ascii="宋体" w:hAnsi="宋体"/>
                <w:sz w:val="18"/>
                <w:szCs w:val="18"/>
              </w:rPr>
            </w:pPr>
          </w:p>
        </w:tc>
      </w:tr>
    </w:tbl>
    <w:p>
      <w:pPr>
        <w:spacing w:line="360" w:lineRule="auto"/>
        <w:jc w:val="center"/>
        <w:rPr>
          <w:rFonts w:ascii="黑体" w:hAnsi="黑体" w:eastAsia="黑体"/>
          <w:kern w:val="0"/>
          <w:sz w:val="32"/>
          <w:szCs w:val="32"/>
        </w:rPr>
      </w:pPr>
    </w:p>
    <w:p>
      <w:pPr>
        <w:spacing w:line="360" w:lineRule="auto"/>
        <w:jc w:val="center"/>
        <w:rPr>
          <w:rFonts w:ascii="黑体" w:hAnsi="黑体" w:eastAsia="黑体"/>
          <w:kern w:val="0"/>
          <w:sz w:val="32"/>
          <w:szCs w:val="32"/>
        </w:rPr>
      </w:pPr>
    </w:p>
    <w:p>
      <w:pPr>
        <w:spacing w:line="360" w:lineRule="auto"/>
        <w:ind w:firstLine="1470" w:firstLineChars="700"/>
        <w:rPr>
          <w:rFonts w:ascii="黑体" w:hAnsi="黑体" w:eastAsia="黑体"/>
          <w:kern w:val="0"/>
          <w:szCs w:val="20"/>
        </w:rPr>
      </w:pPr>
      <w:r>
        <w:rPr>
          <w:rFonts w:hint="eastAsia" w:ascii="黑体" w:hAnsi="黑体" w:eastAsia="黑体"/>
        </w:rPr>
        <w:t>附件2：</w:t>
      </w:r>
      <w:r>
        <w:rPr>
          <w:rFonts w:hint="eastAsia" w:ascii="黑体" w:hAnsi="黑体" w:eastAsia="黑体"/>
          <w:kern w:val="0"/>
          <w:szCs w:val="20"/>
        </w:rPr>
        <w:t>巡游出租汽车运输证核发</w:t>
      </w:r>
      <w:r>
        <w:rPr>
          <w:rFonts w:ascii="黑体" w:hAnsi="黑体" w:eastAsia="黑体"/>
          <w:kern w:val="0"/>
          <w:szCs w:val="20"/>
        </w:rPr>
        <w:t>《车辆审批表》</w:t>
      </w:r>
      <w:r>
        <w:rPr>
          <w:rFonts w:hint="eastAsia" w:ascii="黑体" w:hAnsi="黑体" w:eastAsia="黑体"/>
          <w:kern w:val="0"/>
          <w:szCs w:val="20"/>
        </w:rPr>
        <w:t>示范文本</w:t>
      </w:r>
    </w:p>
    <w:p>
      <w:pPr>
        <w:spacing w:line="360" w:lineRule="auto"/>
        <w:jc w:val="center"/>
        <w:rPr>
          <w:rFonts w:ascii="黑体" w:hAnsi="黑体" w:eastAsia="黑体"/>
          <w:kern w:val="0"/>
          <w:sz w:val="32"/>
          <w:szCs w:val="32"/>
        </w:rPr>
      </w:pPr>
    </w:p>
    <w:tbl>
      <w:tblPr>
        <w:tblStyle w:val="9"/>
        <w:tblpPr w:leftFromText="180" w:rightFromText="180" w:vertAnchor="text" w:horzAnchor="page" w:tblpXSpec="center" w:tblpY="164"/>
        <w:tblOverlap w:val="never"/>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756"/>
        <w:gridCol w:w="1462"/>
        <w:gridCol w:w="2520"/>
        <w:gridCol w:w="1080"/>
        <w:gridCol w:w="2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申请人</w:t>
            </w: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组织</w:t>
            </w:r>
          </w:p>
        </w:tc>
        <w:tc>
          <w:tcPr>
            <w:tcW w:w="1462" w:type="dxa"/>
            <w:vAlign w:val="center"/>
          </w:tcPr>
          <w:p>
            <w:pPr>
              <w:jc w:val="center"/>
              <w:rPr>
                <w:rFonts w:ascii="宋体" w:hAnsi="宋体"/>
                <w:sz w:val="18"/>
                <w:szCs w:val="18"/>
              </w:rPr>
            </w:pPr>
            <w:r>
              <w:rPr>
                <w:rFonts w:hint="eastAsia" w:ascii="宋体" w:hAnsi="宋体"/>
                <w:sz w:val="18"/>
                <w:szCs w:val="18"/>
              </w:rPr>
              <w:t>申请人名称</w:t>
            </w:r>
          </w:p>
        </w:tc>
        <w:tc>
          <w:tcPr>
            <w:tcW w:w="6192" w:type="dxa"/>
            <w:gridSpan w:val="3"/>
            <w:vAlign w:val="center"/>
          </w:tcPr>
          <w:p>
            <w:pPr>
              <w:jc w:val="center"/>
              <w:rPr>
                <w:rFonts w:ascii="宋体" w:hAnsi="宋体"/>
                <w:sz w:val="18"/>
                <w:szCs w:val="18"/>
              </w:rPr>
            </w:pPr>
            <w:r>
              <w:rPr>
                <w:rFonts w:hint="eastAsia" w:ascii="宋体" w:hAnsi="宋体"/>
                <w:sz w:val="18"/>
                <w:szCs w:val="18"/>
              </w:rPr>
              <w:t>********公司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法定代表人</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企业代码</w:t>
            </w:r>
          </w:p>
        </w:tc>
        <w:tc>
          <w:tcPr>
            <w:tcW w:w="2592" w:type="dxa"/>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联系电话</w:t>
            </w:r>
          </w:p>
        </w:tc>
        <w:tc>
          <w:tcPr>
            <w:tcW w:w="2520" w:type="dxa"/>
            <w:vAlign w:val="center"/>
          </w:tcPr>
          <w:p>
            <w:pPr>
              <w:jc w:val="center"/>
              <w:rPr>
                <w:rFonts w:ascii="宋体" w:hAnsi="宋体"/>
                <w:sz w:val="18"/>
                <w:szCs w:val="18"/>
              </w:rPr>
            </w:pPr>
            <w:r>
              <w:rPr>
                <w:rFonts w:hint="eastAsia" w:ascii="宋体" w:hAnsi="宋体"/>
                <w:sz w:val="18"/>
                <w:szCs w:val="18"/>
              </w:rPr>
              <w:t>1598888****</w:t>
            </w: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467300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地</w:t>
            </w:r>
            <w:r>
              <w:rPr>
                <w:rFonts w:ascii="宋体" w:hAnsi="宋体"/>
                <w:sz w:val="18"/>
                <w:szCs w:val="18"/>
              </w:rPr>
              <w:t xml:space="preserve">      </w:t>
            </w:r>
            <w:r>
              <w:rPr>
                <w:rFonts w:hint="eastAsia" w:ascii="宋体" w:hAnsi="宋体"/>
                <w:sz w:val="18"/>
                <w:szCs w:val="18"/>
              </w:rPr>
              <w:t>址</w:t>
            </w:r>
          </w:p>
        </w:tc>
        <w:tc>
          <w:tcPr>
            <w:tcW w:w="6192" w:type="dxa"/>
            <w:gridSpan w:val="3"/>
            <w:vAlign w:val="center"/>
          </w:tcPr>
          <w:p>
            <w:pPr>
              <w:jc w:val="center"/>
              <w:rPr>
                <w:rFonts w:ascii="宋体" w:hAnsi="宋体"/>
                <w:sz w:val="18"/>
                <w:szCs w:val="18"/>
              </w:rPr>
            </w:pPr>
            <w:r>
              <w:rPr>
                <w:rFonts w:hint="eastAsia" w:ascii="宋体" w:hAnsi="宋体"/>
                <w:sz w:val="18"/>
                <w:szCs w:val="18"/>
              </w:rPr>
              <w:t>河南省鲁山县*******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restart"/>
            <w:textDirection w:val="tbRlV"/>
            <w:vAlign w:val="center"/>
          </w:tcPr>
          <w:p>
            <w:pPr>
              <w:ind w:left="113" w:right="113"/>
              <w:jc w:val="center"/>
              <w:rPr>
                <w:rFonts w:ascii="宋体" w:hAnsi="宋体"/>
                <w:sz w:val="18"/>
                <w:szCs w:val="18"/>
              </w:rPr>
            </w:pPr>
            <w:r>
              <w:rPr>
                <w:rFonts w:hint="eastAsia" w:ascii="宋体" w:hAnsi="宋体"/>
                <w:sz w:val="18"/>
                <w:szCs w:val="18"/>
              </w:rPr>
              <w:t>自然人</w:t>
            </w:r>
          </w:p>
        </w:tc>
        <w:tc>
          <w:tcPr>
            <w:tcW w:w="1462" w:type="dxa"/>
            <w:vAlign w:val="center"/>
          </w:tcPr>
          <w:p>
            <w:pPr>
              <w:jc w:val="center"/>
              <w:rPr>
                <w:rFonts w:ascii="宋体" w:hAnsi="宋体"/>
                <w:sz w:val="18"/>
                <w:szCs w:val="18"/>
              </w:rPr>
            </w:pPr>
            <w:r>
              <w:rPr>
                <w:rFonts w:hint="eastAsia" w:ascii="宋体" w:hAnsi="宋体"/>
                <w:sz w:val="18"/>
                <w:szCs w:val="18"/>
              </w:rPr>
              <w:t>申请人姓名</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身份证号</w:t>
            </w:r>
          </w:p>
        </w:tc>
        <w:tc>
          <w:tcPr>
            <w:tcW w:w="2592" w:type="dxa"/>
            <w:vAlign w:val="center"/>
          </w:tcPr>
          <w:p>
            <w:pPr>
              <w:jc w:val="center"/>
              <w:rPr>
                <w:rFonts w:ascii="宋体" w:hAnsi="宋体"/>
                <w:sz w:val="18"/>
                <w:szCs w:val="18"/>
              </w:rPr>
            </w:pPr>
            <w:r>
              <w:rPr>
                <w:rFonts w:hint="eastAsia" w:ascii="宋体" w:hAnsi="宋体"/>
                <w:sz w:val="18"/>
                <w:szCs w:val="18"/>
              </w:rPr>
              <w:t>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性</w:t>
            </w:r>
            <w:r>
              <w:rPr>
                <w:rFonts w:ascii="宋体" w:hAnsi="宋体"/>
                <w:sz w:val="18"/>
                <w:szCs w:val="18"/>
              </w:rPr>
              <w:t xml:space="preserve">      </w:t>
            </w:r>
            <w:r>
              <w:rPr>
                <w:rFonts w:hint="eastAsia" w:ascii="宋体" w:hAnsi="宋体"/>
                <w:sz w:val="18"/>
                <w:szCs w:val="18"/>
              </w:rPr>
              <w:t>别</w:t>
            </w:r>
          </w:p>
        </w:tc>
        <w:tc>
          <w:tcPr>
            <w:tcW w:w="2520" w:type="dxa"/>
            <w:vAlign w:val="center"/>
          </w:tcPr>
          <w:p>
            <w:pPr>
              <w:jc w:val="center"/>
              <w:rPr>
                <w:rFonts w:ascii="宋体" w:hAnsi="宋体"/>
                <w:sz w:val="18"/>
                <w:szCs w:val="18"/>
              </w:rPr>
            </w:pPr>
            <w:r>
              <w:rPr>
                <w:rFonts w:hint="eastAsia" w:ascii="宋体" w:hAnsi="宋体"/>
                <w:sz w:val="18"/>
                <w:szCs w:val="18"/>
              </w:rPr>
              <w:t>男</w:t>
            </w: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r>
              <w:rPr>
                <w:rFonts w:hint="eastAsia" w:ascii="宋体" w:hAnsi="宋体"/>
                <w:sz w:val="18"/>
                <w:szCs w:val="18"/>
              </w:rPr>
              <w:t>1589999***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住</w:t>
            </w:r>
            <w:r>
              <w:rPr>
                <w:rFonts w:ascii="宋体" w:hAnsi="宋体"/>
                <w:sz w:val="18"/>
                <w:szCs w:val="18"/>
              </w:rPr>
              <w:t xml:space="preserve">      </w:t>
            </w:r>
            <w:r>
              <w:rPr>
                <w:rFonts w:hint="eastAsia" w:ascii="宋体" w:hAnsi="宋体"/>
                <w:sz w:val="18"/>
                <w:szCs w:val="18"/>
              </w:rPr>
              <w:t>址</w:t>
            </w:r>
          </w:p>
        </w:tc>
        <w:tc>
          <w:tcPr>
            <w:tcW w:w="2520" w:type="dxa"/>
            <w:vAlign w:val="center"/>
          </w:tcPr>
          <w:p>
            <w:pPr>
              <w:jc w:val="center"/>
              <w:rPr>
                <w:rFonts w:ascii="宋体" w:hAnsi="宋体"/>
                <w:sz w:val="18"/>
                <w:szCs w:val="18"/>
              </w:rPr>
            </w:pPr>
            <w:r>
              <w:rPr>
                <w:rFonts w:hint="eastAsia" w:ascii="宋体" w:hAnsi="宋体"/>
                <w:sz w:val="18"/>
                <w:szCs w:val="18"/>
              </w:rPr>
              <w:t>河南省鲁山县*******</w:t>
            </w: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2592" w:type="dxa"/>
            <w:vAlign w:val="center"/>
          </w:tcPr>
          <w:p>
            <w:pPr>
              <w:jc w:val="center"/>
              <w:rPr>
                <w:rFonts w:ascii="宋体" w:hAnsi="宋体"/>
                <w:sz w:val="18"/>
                <w:szCs w:val="18"/>
              </w:rPr>
            </w:pPr>
            <w:r>
              <w:rPr>
                <w:rFonts w:hint="eastAsia" w:ascii="宋体" w:hAnsi="宋体"/>
                <w:sz w:val="18"/>
                <w:szCs w:val="18"/>
              </w:rPr>
              <w:t>467300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2" w:type="dxa"/>
            <w:vMerge w:val="continue"/>
          </w:tcPr>
          <w:p>
            <w:pPr>
              <w:jc w:val="center"/>
              <w:rPr>
                <w:rFonts w:ascii="宋体" w:hAnsi="宋体"/>
                <w:sz w:val="18"/>
                <w:szCs w:val="18"/>
              </w:rPr>
            </w:pPr>
          </w:p>
        </w:tc>
        <w:tc>
          <w:tcPr>
            <w:tcW w:w="756" w:type="dxa"/>
            <w:vMerge w:val="continue"/>
          </w:tcPr>
          <w:p>
            <w:pPr>
              <w:jc w:val="center"/>
              <w:rPr>
                <w:rFonts w:ascii="宋体" w:hAnsi="宋体"/>
                <w:sz w:val="18"/>
                <w:szCs w:val="18"/>
              </w:rPr>
            </w:pPr>
          </w:p>
        </w:tc>
        <w:tc>
          <w:tcPr>
            <w:tcW w:w="1462" w:type="dxa"/>
            <w:vAlign w:val="center"/>
          </w:tcPr>
          <w:p>
            <w:pPr>
              <w:jc w:val="center"/>
              <w:rPr>
                <w:rFonts w:ascii="宋体" w:hAnsi="宋体"/>
                <w:sz w:val="18"/>
                <w:szCs w:val="18"/>
              </w:rPr>
            </w:pPr>
            <w:r>
              <w:rPr>
                <w:rFonts w:hint="eastAsia" w:ascii="宋体" w:hAnsi="宋体"/>
                <w:sz w:val="18"/>
                <w:szCs w:val="18"/>
              </w:rPr>
              <w:t>委托代理人</w:t>
            </w:r>
          </w:p>
        </w:tc>
        <w:tc>
          <w:tcPr>
            <w:tcW w:w="2520" w:type="dxa"/>
            <w:vAlign w:val="center"/>
          </w:tcPr>
          <w:p>
            <w:pPr>
              <w:jc w:val="center"/>
              <w:rPr>
                <w:rFonts w:ascii="宋体" w:hAnsi="宋体"/>
                <w:sz w:val="18"/>
                <w:szCs w:val="18"/>
              </w:rPr>
            </w:pPr>
            <w:r>
              <w:rPr>
                <w:rFonts w:hint="eastAsia" w:ascii="宋体" w:hAnsi="宋体"/>
                <w:sz w:val="18"/>
                <w:szCs w:val="18"/>
              </w:rPr>
              <w:t>****</w:t>
            </w:r>
          </w:p>
        </w:tc>
        <w:tc>
          <w:tcPr>
            <w:tcW w:w="1080" w:type="dxa"/>
            <w:vAlign w:val="center"/>
          </w:tcPr>
          <w:p>
            <w:pPr>
              <w:jc w:val="center"/>
              <w:rPr>
                <w:rFonts w:ascii="宋体" w:hAnsi="宋体"/>
                <w:sz w:val="18"/>
                <w:szCs w:val="18"/>
              </w:rPr>
            </w:pPr>
            <w:r>
              <w:rPr>
                <w:rFonts w:hint="eastAsia" w:ascii="宋体" w:hAnsi="宋体"/>
                <w:sz w:val="18"/>
                <w:szCs w:val="18"/>
              </w:rPr>
              <w:t>联系电话</w:t>
            </w:r>
          </w:p>
        </w:tc>
        <w:tc>
          <w:tcPr>
            <w:tcW w:w="2592" w:type="dxa"/>
            <w:vAlign w:val="center"/>
          </w:tcPr>
          <w:p>
            <w:pPr>
              <w:jc w:val="center"/>
              <w:rPr>
                <w:rFonts w:ascii="宋体" w:hAnsi="宋体"/>
                <w:sz w:val="18"/>
                <w:szCs w:val="18"/>
              </w:rPr>
            </w:pPr>
            <w:r>
              <w:rPr>
                <w:rFonts w:hint="eastAsia" w:ascii="宋体" w:hAnsi="宋体"/>
                <w:sz w:val="18"/>
                <w:szCs w:val="18"/>
              </w:rPr>
              <w:t>1509999***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gridSpan w:val="3"/>
            <w:vAlign w:val="center"/>
          </w:tcPr>
          <w:p>
            <w:pPr>
              <w:jc w:val="center"/>
              <w:rPr>
                <w:rFonts w:ascii="宋体" w:hAnsi="宋体"/>
                <w:sz w:val="18"/>
                <w:szCs w:val="18"/>
              </w:rPr>
            </w:pPr>
            <w:r>
              <w:rPr>
                <w:rFonts w:hint="eastAsia" w:ascii="宋体" w:hAnsi="宋体"/>
                <w:sz w:val="18"/>
                <w:szCs w:val="18"/>
              </w:rPr>
              <w:t>申请行政许可事项</w:t>
            </w:r>
          </w:p>
        </w:tc>
        <w:tc>
          <w:tcPr>
            <w:tcW w:w="6192" w:type="dxa"/>
            <w:gridSpan w:val="3"/>
            <w:vAlign w:val="center"/>
          </w:tcPr>
          <w:p>
            <w:pPr>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06" w:hRule="atLeast"/>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申请材料目录</w:t>
            </w:r>
          </w:p>
        </w:tc>
        <w:tc>
          <w:tcPr>
            <w:tcW w:w="8410" w:type="dxa"/>
            <w:gridSpan w:val="5"/>
          </w:tcPr>
          <w:p>
            <w:pPr>
              <w:pStyle w:val="19"/>
              <w:snapToGrid w:val="0"/>
              <w:spacing w:line="240" w:lineRule="atLeast"/>
              <w:ind w:firstLine="0" w:firstLineChars="0"/>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77" w:hRule="atLeast"/>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申请人签章</w:t>
            </w:r>
          </w:p>
        </w:tc>
        <w:tc>
          <w:tcPr>
            <w:tcW w:w="8410" w:type="dxa"/>
            <w:gridSpan w:val="5"/>
          </w:tcPr>
          <w:p>
            <w:pPr>
              <w:ind w:firstLine="180" w:firstLineChars="100"/>
              <w:rPr>
                <w:rFonts w:ascii="宋体" w:hAnsi="宋体"/>
                <w:sz w:val="18"/>
                <w:szCs w:val="18"/>
              </w:rPr>
            </w:pPr>
          </w:p>
          <w:p>
            <w:pPr>
              <w:rPr>
                <w:rFonts w:ascii="宋体" w:hAnsi="宋体"/>
                <w:sz w:val="18"/>
                <w:szCs w:val="18"/>
              </w:rPr>
            </w:pPr>
          </w:p>
          <w:p>
            <w:pPr>
              <w:rPr>
                <w:rFonts w:ascii="宋体" w:hAnsi="宋体"/>
                <w:sz w:val="18"/>
                <w:szCs w:val="18"/>
              </w:rPr>
            </w:pPr>
          </w:p>
          <w:p>
            <w:pPr>
              <w:rPr>
                <w:rFonts w:ascii="宋体" w:hAnsi="宋体"/>
                <w:sz w:val="18"/>
                <w:szCs w:val="18"/>
              </w:rPr>
            </w:pPr>
          </w:p>
          <w:p>
            <w:pPr>
              <w:ind w:firstLine="2700" w:firstLineChars="1500"/>
              <w:rPr>
                <w:rFonts w:ascii="宋体" w:hAnsi="宋体"/>
                <w:sz w:val="18"/>
                <w:szCs w:val="18"/>
              </w:rPr>
            </w:pPr>
            <w:r>
              <w:rPr>
                <w:rFonts w:hint="eastAsia" w:ascii="宋体" w:hAnsi="宋体"/>
                <w:sz w:val="18"/>
                <w:szCs w:val="18"/>
              </w:rPr>
              <w:t>申请人：******</w:t>
            </w:r>
          </w:p>
          <w:p>
            <w:pPr>
              <w:pStyle w:val="19"/>
              <w:ind w:left="779" w:leftChars="371" w:firstLine="2610" w:firstLineChars="1450"/>
              <w:rPr>
                <w:rFonts w:ascii="宋体" w:hAnsi="宋体"/>
                <w:b/>
                <w:sz w:val="18"/>
                <w:szCs w:val="18"/>
              </w:rPr>
            </w:pPr>
            <w:r>
              <w:rPr>
                <w:rFonts w:hint="eastAsia" w:ascii="宋体" w:hAnsi="宋体"/>
                <w:sz w:val="18"/>
                <w:szCs w:val="18"/>
              </w:rPr>
              <w:t>20**年</w:t>
            </w:r>
            <w:r>
              <w:rPr>
                <w:rFonts w:ascii="宋体" w:hAnsi="宋体"/>
                <w:sz w:val="18"/>
                <w:szCs w:val="18"/>
              </w:rPr>
              <w:t xml:space="preserve"> </w:t>
            </w:r>
            <w:r>
              <w:rPr>
                <w:rFonts w:hint="eastAsia" w:ascii="宋体" w:hAnsi="宋体"/>
                <w:sz w:val="18"/>
                <w:szCs w:val="18"/>
              </w:rPr>
              <w:t xml:space="preserve"> ** 月 ***</w:t>
            </w:r>
            <w:r>
              <w:rPr>
                <w:rFonts w:ascii="宋体" w:hAnsi="宋体"/>
                <w:sz w:val="18"/>
                <w:szCs w:val="18"/>
              </w:rPr>
              <w:t xml:space="preserve"> </w:t>
            </w:r>
            <w:r>
              <w:rPr>
                <w:rFonts w:hint="eastAsia" w:ascii="宋体" w:hAnsi="宋体"/>
                <w:sz w:val="18"/>
                <w:szCs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13" w:hRule="atLeast"/>
        </w:trPr>
        <w:tc>
          <w:tcPr>
            <w:tcW w:w="662" w:type="dxa"/>
            <w:textDirection w:val="tbRlV"/>
            <w:vAlign w:val="center"/>
          </w:tcPr>
          <w:p>
            <w:pPr>
              <w:ind w:left="113" w:right="113"/>
              <w:jc w:val="center"/>
              <w:rPr>
                <w:rFonts w:ascii="宋体" w:hAnsi="宋体"/>
                <w:sz w:val="18"/>
                <w:szCs w:val="18"/>
              </w:rPr>
            </w:pPr>
            <w:r>
              <w:rPr>
                <w:rFonts w:hint="eastAsia" w:ascii="宋体" w:hAnsi="宋体"/>
                <w:sz w:val="18"/>
                <w:szCs w:val="18"/>
              </w:rPr>
              <w:t>备注</w:t>
            </w:r>
          </w:p>
        </w:tc>
        <w:tc>
          <w:tcPr>
            <w:tcW w:w="8410" w:type="dxa"/>
            <w:gridSpan w:val="5"/>
          </w:tcPr>
          <w:p>
            <w:pPr>
              <w:ind w:firstLine="180" w:firstLineChars="100"/>
              <w:rPr>
                <w:rFonts w:ascii="宋体" w:hAnsi="宋体"/>
                <w:sz w:val="18"/>
                <w:szCs w:val="18"/>
              </w:rPr>
            </w:pPr>
          </w:p>
        </w:tc>
      </w:tr>
    </w:tbl>
    <w:p>
      <w:pPr>
        <w:spacing w:line="360" w:lineRule="auto"/>
        <w:jc w:val="center"/>
        <w:rPr>
          <w:rFonts w:ascii="黑体" w:hAnsi="黑体" w:eastAsia="黑体"/>
          <w:kern w:val="0"/>
          <w:sz w:val="32"/>
          <w:szCs w:val="32"/>
        </w:rPr>
      </w:pPr>
    </w:p>
    <w:p>
      <w:pPr>
        <w:spacing w:line="360" w:lineRule="auto"/>
        <w:jc w:val="center"/>
        <w:rPr>
          <w:rFonts w:ascii="黑体" w:hAnsi="黑体" w:eastAsia="黑体"/>
          <w:kern w:val="0"/>
          <w:sz w:val="32"/>
          <w:szCs w:val="32"/>
        </w:rPr>
      </w:pPr>
    </w:p>
    <w:p>
      <w:pPr>
        <w:spacing w:line="360" w:lineRule="auto"/>
        <w:ind w:firstLine="2616" w:firstLineChars="1200"/>
        <w:rPr>
          <w:rFonts w:ascii="黑体" w:hAnsi="黑体" w:eastAsia="黑体" w:cs="宋体"/>
          <w:bCs/>
          <w:spacing w:val="4"/>
          <w:szCs w:val="21"/>
        </w:rPr>
      </w:pPr>
      <w:r>
        <w:rPr>
          <w:rFonts w:hint="eastAsia" w:ascii="黑体" w:hAnsi="黑体" w:eastAsia="黑体" w:cs="宋体"/>
          <w:bCs/>
          <w:spacing w:val="4"/>
          <w:szCs w:val="21"/>
        </w:rPr>
        <w:t>附件3：事项流程图</w:t>
      </w:r>
    </w:p>
    <w:p>
      <w:pPr>
        <w:spacing w:line="360" w:lineRule="auto"/>
        <w:jc w:val="center"/>
        <w:rPr>
          <w:rFonts w:ascii="宋体" w:hAnsi="宋体"/>
        </w:rPr>
      </w:pPr>
    </w:p>
    <w:p>
      <w:pPr>
        <w:ind w:firstLine="1760" w:firstLineChars="550"/>
        <w:rPr>
          <w:rFonts w:ascii="黑体" w:hAnsi="黑体" w:eastAsia="黑体"/>
          <w:kern w:val="0"/>
          <w:sz w:val="32"/>
          <w:szCs w:val="32"/>
        </w:rPr>
      </w:pPr>
      <w:r>
        <w:rPr>
          <w:rFonts w:ascii="黑体" w:hAnsi="黑体" w:eastAsia="黑体"/>
          <w:kern w:val="0"/>
          <w:sz w:val="32"/>
          <w:szCs w:val="32"/>
        </w:rPr>
        <w:pict>
          <v:shape id="_x0000_i1053" o:spt="75" type="#_x0000_t75" style="height:362.25pt;width:371.25pt;" filled="f" o:preferrelative="t" stroked="f" coordsize="21600,21600">
            <v:path/>
            <v:fill on="f" focussize="0,0"/>
            <v:stroke on="f" joinstyle="miter"/>
            <v:imagedata r:id="rId8" o:title="bac122b11e3e282051ea97eec21fded"/>
            <o:lock v:ext="edit" aspectratio="t"/>
            <w10:wrap type="none"/>
            <w10:anchorlock/>
          </v:shape>
        </w:pict>
      </w:r>
    </w:p>
    <w:p>
      <w:pPr>
        <w:ind w:firstLine="1760" w:firstLineChars="550"/>
        <w:rPr>
          <w:rFonts w:ascii="黑体" w:hAnsi="黑体" w:eastAsia="黑体"/>
          <w:kern w:val="0"/>
          <w:sz w:val="32"/>
          <w:szCs w:val="32"/>
        </w:rPr>
      </w:pPr>
    </w:p>
    <w:p>
      <w:pPr>
        <w:ind w:firstLine="1760" w:firstLineChars="550"/>
        <w:rPr>
          <w:rFonts w:ascii="黑体" w:hAnsi="黑体" w:eastAsia="黑体"/>
          <w:kern w:val="0"/>
          <w:sz w:val="32"/>
          <w:szCs w:val="32"/>
        </w:rPr>
      </w:pPr>
    </w:p>
    <w:p>
      <w:pPr>
        <w:ind w:firstLine="1760" w:firstLineChars="550"/>
        <w:rPr>
          <w:rFonts w:ascii="黑体" w:hAnsi="黑体" w:eastAsia="黑体"/>
          <w:kern w:val="0"/>
          <w:sz w:val="32"/>
          <w:szCs w:val="32"/>
        </w:rPr>
      </w:pPr>
    </w:p>
    <w:p>
      <w:pPr>
        <w:ind w:firstLine="1760" w:firstLineChars="550"/>
        <w:rPr>
          <w:rFonts w:ascii="黑体" w:hAnsi="黑体" w:eastAsia="黑体"/>
          <w:kern w:val="0"/>
          <w:sz w:val="32"/>
          <w:szCs w:val="32"/>
        </w:rPr>
      </w:pPr>
    </w:p>
    <w:p>
      <w:pPr>
        <w:ind w:firstLine="1760" w:firstLineChars="550"/>
        <w:rPr>
          <w:rFonts w:ascii="黑体" w:hAnsi="黑体" w:eastAsia="黑体"/>
          <w:kern w:val="0"/>
          <w:sz w:val="32"/>
          <w:szCs w:val="32"/>
        </w:rPr>
      </w:pPr>
    </w:p>
    <w:p>
      <w:pPr>
        <w:ind w:firstLine="1920" w:firstLineChars="600"/>
        <w:rPr>
          <w:rFonts w:ascii="黑体" w:hAnsi="黑体" w:eastAsia="黑体"/>
          <w:kern w:val="0"/>
          <w:sz w:val="32"/>
          <w:szCs w:val="32"/>
        </w:rPr>
      </w:pPr>
    </w:p>
    <w:p>
      <w:pPr>
        <w:ind w:firstLine="1920" w:firstLineChars="600"/>
        <w:rPr>
          <w:rFonts w:ascii="黑体" w:hAnsi="黑体" w:eastAsia="黑体"/>
          <w:kern w:val="0"/>
          <w:sz w:val="32"/>
          <w:szCs w:val="32"/>
        </w:rPr>
      </w:pPr>
    </w:p>
    <w:p>
      <w:pPr>
        <w:ind w:firstLine="1920" w:firstLineChars="600"/>
        <w:rPr>
          <w:rFonts w:ascii="黑体" w:hAnsi="黑体" w:eastAsia="黑体"/>
          <w:kern w:val="0"/>
          <w:sz w:val="32"/>
          <w:szCs w:val="32"/>
        </w:rPr>
      </w:pPr>
    </w:p>
    <w:p>
      <w:pPr>
        <w:ind w:firstLine="1920" w:firstLineChars="600"/>
        <w:rPr>
          <w:rFonts w:ascii="方正黑体_GBK" w:hAnsi="方正黑体_GBK" w:eastAsia="方正黑体_GBK" w:cs="方正黑体_GBK"/>
          <w:color w:val="333333"/>
          <w:sz w:val="28"/>
          <w:szCs w:val="28"/>
        </w:rPr>
      </w:pPr>
      <w:r>
        <w:rPr>
          <w:rFonts w:hint="eastAsia" w:ascii="黑体" w:hAnsi="黑体" w:eastAsia="黑体"/>
          <w:kern w:val="0"/>
          <w:sz w:val="32"/>
          <w:szCs w:val="32"/>
        </w:rPr>
        <w:t>FWZN-</w:t>
      </w:r>
      <w:r>
        <w:rPr>
          <w:rFonts w:hint="eastAsia" w:ascii="方正黑体_GBK" w:hAnsi="方正黑体_GBK" w:eastAsia="方正黑体_GBK" w:cs="方正黑体_GBK"/>
          <w:color w:val="333333"/>
          <w:sz w:val="28"/>
          <w:szCs w:val="28"/>
        </w:rPr>
        <w:t>11410423005487735X400011800600001</w:t>
      </w:r>
    </w:p>
    <w:p>
      <w:pPr>
        <w:ind w:firstLine="1820" w:firstLineChars="350"/>
        <w:rPr>
          <w:rFonts w:ascii="黑体" w:hAnsi="黑体" w:eastAsia="黑体" w:cs="黑体"/>
          <w:sz w:val="52"/>
          <w:szCs w:val="52"/>
        </w:rPr>
      </w:pPr>
    </w:p>
    <w:p>
      <w:pPr>
        <w:ind w:firstLine="1820" w:firstLineChars="350"/>
        <w:rPr>
          <w:rFonts w:ascii="黑体" w:hAnsi="黑体" w:eastAsia="黑体" w:cs="黑体"/>
          <w:sz w:val="52"/>
          <w:szCs w:val="52"/>
        </w:rPr>
      </w:pPr>
      <w:r>
        <w:rPr>
          <w:rFonts w:hint="eastAsia" w:ascii="黑体" w:hAnsi="黑体" w:eastAsia="黑体" w:cs="黑体"/>
          <w:sz w:val="52"/>
          <w:szCs w:val="52"/>
        </w:rPr>
        <w:t>公路超限运输许可</w:t>
      </w:r>
    </w:p>
    <w:p>
      <w:pPr>
        <w:ind w:firstLine="2860" w:firstLineChars="550"/>
        <w:rPr>
          <w:rFonts w:ascii="微软雅黑" w:hAnsi="微软雅黑" w:cs="微软雅黑"/>
          <w:sz w:val="52"/>
          <w:szCs w:val="52"/>
        </w:rPr>
      </w:pPr>
      <w:r>
        <w:rPr>
          <w:rFonts w:hint="eastAsia" w:ascii="黑体" w:hAnsi="黑体" w:eastAsia="黑体" w:cs="黑体"/>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公路超限运输许可</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rFonts w:ascii="黑体" w:hAnsi="黑体" w:eastAsia="黑体" w:cs="黑体"/>
          <w:sz w:val="32"/>
          <w:szCs w:val="32"/>
        </w:rPr>
      </w:pPr>
    </w:p>
    <w:p>
      <w:pPr>
        <w:numPr>
          <w:ilvl w:val="0"/>
          <w:numId w:val="4"/>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11410423005487735X400011800600001</w:t>
      </w:r>
    </w:p>
    <w:p>
      <w:pPr>
        <w:numPr>
          <w:ilvl w:val="0"/>
          <w:numId w:val="4"/>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公路超限运输的个人</w:t>
      </w:r>
    </w:p>
    <w:p>
      <w:pPr>
        <w:numPr>
          <w:ilvl w:val="0"/>
          <w:numId w:val="4"/>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4"/>
        </w:numPr>
        <w:rPr>
          <w:rFonts w:ascii="黑体" w:hAnsi="黑体" w:eastAsia="黑体" w:cs="黑体"/>
          <w:szCs w:val="21"/>
        </w:rPr>
      </w:pPr>
      <w:r>
        <w:rPr>
          <w:rFonts w:hint="eastAsia" w:ascii="黑体" w:hAnsi="黑体" w:eastAsia="黑体" w:cs="黑体"/>
          <w:szCs w:val="21"/>
        </w:rPr>
        <w:t>设立依据</w:t>
      </w:r>
    </w:p>
    <w:p>
      <w:pPr>
        <w:ind w:firstLine="420" w:firstLineChars="200"/>
        <w:rPr>
          <w:rFonts w:ascii="宋体" w:hAnsi="宋体" w:cs="宋体"/>
          <w:szCs w:val="21"/>
        </w:rPr>
      </w:pPr>
      <w:r>
        <w:rPr>
          <w:rFonts w:hint="eastAsia" w:ascii="宋体" w:hAnsi="宋体" w:cs="宋体"/>
          <w:szCs w:val="21"/>
        </w:rPr>
        <w:t>《中华人民共和国公路法》（1997年7月3日主席令第86号，2009年8月27日予以修改）第五十条：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运输单位不能按照前款规定采取防护措施的，由交通主管部门帮助其采取防护措施，所需费用由运输单位承担。</w:t>
      </w:r>
    </w:p>
    <w:p>
      <w:pPr>
        <w:rPr>
          <w:rFonts w:ascii="宋体" w:hAnsi="宋体" w:cs="宋体"/>
          <w:szCs w:val="21"/>
        </w:rPr>
      </w:pPr>
      <w:r>
        <w:rPr>
          <w:rFonts w:hint="eastAsia" w:ascii="宋体" w:hAnsi="宋体" w:cs="宋体"/>
          <w:szCs w:val="21"/>
        </w:rPr>
        <w:t xml:space="preserve">    《公路安全保护条例》（2011年3月7日国务院令第593号）第三十五条：车辆载运不可解体物品，车货总体的外廓尺寸或者总质量超过公路、公路桥梁、公路隧道的限载、限高、限宽、限长标准，确需在公路、公路桥梁、公路隧道行驶的，从事运输的单位和个人应当向公路管理机构申请公路超限运输许可。</w:t>
      </w:r>
    </w:p>
    <w:p>
      <w:pPr>
        <w:rPr>
          <w:rFonts w:ascii="黑体" w:hAnsi="黑体" w:eastAsia="黑体" w:cs="黑体"/>
          <w:szCs w:val="21"/>
        </w:rPr>
      </w:pPr>
      <w:r>
        <w:rPr>
          <w:rFonts w:hint="eastAsia" w:ascii="宋体" w:hAnsi="宋体" w:cs="宋体"/>
          <w:szCs w:val="21"/>
        </w:rPr>
        <w:t xml:space="preserve">    第三十六条：申请公路超限运输许可按照下列规定办理：（一）跨省、自治区、直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二）在省、自治区范围内跨设区的市进行超限运输，或者在直辖市范围内跨区、县进行超限运输的，向省、自治区、直辖市公路管理机构提出申请，由省、自治区、直辖市公路管理机构受理并审批。</w:t>
      </w:r>
      <w:r>
        <w:rPr>
          <w:rFonts w:hint="eastAsia" w:ascii="宋体" w:hAnsi="宋体" w:cs="宋体"/>
          <w:szCs w:val="21"/>
        </w:rPr>
        <w:tab/>
      </w:r>
    </w:p>
    <w:p>
      <w:pPr>
        <w:numPr>
          <w:ilvl w:val="0"/>
          <w:numId w:val="4"/>
        </w:numPr>
        <w:rPr>
          <w:rFonts w:ascii="黑体" w:hAnsi="黑体" w:eastAsia="黑体" w:cs="黑体"/>
          <w:szCs w:val="21"/>
        </w:rPr>
      </w:pPr>
      <w:r>
        <w:rPr>
          <w:rFonts w:hint="eastAsia" w:ascii="黑体" w:hAnsi="黑体" w:eastAsia="黑体" w:cs="黑体"/>
          <w:szCs w:val="21"/>
        </w:rPr>
        <w:t>受理机构</w:t>
      </w:r>
    </w:p>
    <w:p>
      <w:pPr>
        <w:ind w:firstLine="420" w:firstLineChars="200"/>
        <w:rPr>
          <w:rFonts w:ascii="宋体" w:hAnsi="宋体" w:cs="宋体"/>
          <w:szCs w:val="21"/>
        </w:rPr>
      </w:pPr>
      <w:r>
        <w:rPr>
          <w:rFonts w:hint="eastAsia" w:ascii="宋体" w:hAnsi="宋体" w:cs="宋体"/>
          <w:szCs w:val="21"/>
        </w:rPr>
        <w:t>鲁山县行政服务中心</w:t>
      </w:r>
    </w:p>
    <w:p>
      <w:pPr>
        <w:numPr>
          <w:ilvl w:val="0"/>
          <w:numId w:val="4"/>
        </w:numPr>
        <w:rPr>
          <w:rFonts w:ascii="黑体" w:hAnsi="黑体" w:eastAsia="黑体" w:cs="黑体"/>
          <w:szCs w:val="21"/>
        </w:rPr>
      </w:pPr>
      <w:r>
        <w:rPr>
          <w:rFonts w:hint="eastAsia" w:ascii="黑体" w:hAnsi="黑体" w:eastAsia="黑体" w:cs="黑体"/>
          <w:szCs w:val="21"/>
        </w:rPr>
        <w:t>决定机构</w:t>
      </w:r>
    </w:p>
    <w:p>
      <w:pPr>
        <w:ind w:firstLine="420" w:firstLineChars="200"/>
        <w:rPr>
          <w:rFonts w:ascii="宋体" w:hAnsi="宋体" w:cs="宋体"/>
          <w:szCs w:val="21"/>
        </w:rPr>
      </w:pPr>
      <w:r>
        <w:rPr>
          <w:rFonts w:hint="eastAsia" w:ascii="宋体" w:hAnsi="宋体" w:cs="宋体"/>
          <w:szCs w:val="21"/>
        </w:rPr>
        <w:t>市、县公路管理机构</w:t>
      </w:r>
    </w:p>
    <w:p>
      <w:pPr>
        <w:numPr>
          <w:ilvl w:val="0"/>
          <w:numId w:val="4"/>
        </w:numPr>
        <w:rPr>
          <w:rFonts w:ascii="黑体" w:hAnsi="黑体" w:eastAsia="黑体" w:cs="黑体"/>
          <w:szCs w:val="21"/>
        </w:rPr>
      </w:pPr>
      <w:r>
        <w:rPr>
          <w:rFonts w:hint="eastAsia" w:ascii="黑体" w:hAnsi="黑体" w:eastAsia="黑体" w:cs="黑体"/>
          <w:szCs w:val="21"/>
        </w:rPr>
        <w:t>办理条件</w:t>
      </w:r>
    </w:p>
    <w:p>
      <w:pPr>
        <w:ind w:firstLine="105" w:firstLineChars="50"/>
        <w:rPr>
          <w:rFonts w:ascii="黑体" w:hAnsi="黑体" w:eastAsia="黑体" w:cs="黑体"/>
          <w:szCs w:val="21"/>
        </w:rPr>
      </w:pPr>
      <w:r>
        <w:rPr>
          <w:rFonts w:hint="eastAsia" w:ascii="黑体" w:hAnsi="黑体" w:eastAsia="黑体" w:cs="黑体"/>
          <w:szCs w:val="21"/>
        </w:rPr>
        <w:t>（</w:t>
      </w:r>
      <w:r>
        <w:rPr>
          <w:rFonts w:hint="eastAsia" w:ascii="宋体" w:hAnsi="宋体" w:cs="宋体"/>
          <w:szCs w:val="21"/>
        </w:rPr>
        <w:t>一）准予批准的条件</w:t>
      </w:r>
      <w:r>
        <w:rPr>
          <w:rFonts w:hint="eastAsia" w:ascii="黑体" w:hAnsi="黑体" w:eastAsia="黑体" w:cs="黑体"/>
          <w:szCs w:val="21"/>
        </w:rPr>
        <w:t>：</w:t>
      </w:r>
    </w:p>
    <w:p>
      <w:pPr>
        <w:ind w:left="210" w:leftChars="100"/>
        <w:jc w:val="left"/>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jc w:val="left"/>
        <w:rPr>
          <w:rFonts w:ascii="宋体" w:hAnsi="宋体" w:cs="宋体"/>
          <w:szCs w:val="21"/>
        </w:rPr>
      </w:pPr>
      <w:r>
        <w:rPr>
          <w:rFonts w:hint="eastAsia" w:ascii="宋体" w:hAnsi="宋体" w:cs="宋体"/>
          <w:szCs w:val="21"/>
        </w:rPr>
        <w:t xml:space="preserve"> （二）不准予批准的情形：</w:t>
      </w:r>
    </w:p>
    <w:p>
      <w:pPr>
        <w:jc w:val="left"/>
        <w:rPr>
          <w:rFonts w:ascii="宋体" w:hAnsi="宋体" w:cs="宋体"/>
          <w:szCs w:val="21"/>
        </w:rPr>
      </w:pPr>
      <w:r>
        <w:rPr>
          <w:rFonts w:hint="eastAsia" w:ascii="宋体" w:hAnsi="宋体" w:cs="宋体"/>
          <w:szCs w:val="21"/>
        </w:rPr>
        <w:t>1.申请事项不属于本行政机关职权范围，所申请涉路施工项目不在所列许可项目内；                                                                             2.申请人不是该建设工程的建设单位。不具有企业或者事业单位法人资格；                                                                                   3.申请内容不符合法定权限；                                                                                                                                4.申请人提交的申请材料不齐全、不符合法定形式，材料数量不完整、填写不规范</w:t>
      </w:r>
    </w:p>
    <w:p>
      <w:pPr>
        <w:ind w:firstLine="105" w:firstLineChars="50"/>
        <w:jc w:val="left"/>
        <w:rPr>
          <w:rFonts w:ascii="宋体" w:hAnsi="宋体" w:cs="宋体"/>
          <w:szCs w:val="21"/>
        </w:rPr>
      </w:pPr>
      <w:r>
        <w:rPr>
          <w:rFonts w:hint="eastAsia" w:ascii="宋体" w:hAnsi="宋体" w:cs="宋体"/>
          <w:szCs w:val="21"/>
        </w:rPr>
        <w:t>（三）其它需说明的情形：</w:t>
      </w:r>
    </w:p>
    <w:p>
      <w:pPr>
        <w:jc w:val="left"/>
        <w:rPr>
          <w:rFonts w:ascii="宋体" w:hAnsi="宋体" w:cs="宋体"/>
          <w:szCs w:val="21"/>
        </w:rPr>
      </w:pPr>
      <w:r>
        <w:rPr>
          <w:rFonts w:hint="eastAsia" w:ascii="宋体" w:hAnsi="宋体" w:cs="宋体"/>
          <w:szCs w:val="21"/>
        </w:rPr>
        <w:t xml:space="preserve">   无数量限制   </w:t>
      </w:r>
    </w:p>
    <w:p>
      <w:pPr>
        <w:rPr>
          <w:rFonts w:ascii="黑体" w:hAnsi="黑体" w:eastAsia="黑体" w:cs="黑体"/>
          <w:szCs w:val="21"/>
        </w:rPr>
      </w:pPr>
      <w:r>
        <w:rPr>
          <w:rFonts w:hint="eastAsia" w:ascii="黑体" w:hAnsi="黑体" w:eastAsia="黑体" w:cs="黑体"/>
          <w:szCs w:val="21"/>
        </w:rPr>
        <w:t>八、申办材料</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申办材料应符合以下要求：</w:t>
      </w: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公路运输超限申请表</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承运人的道路运输经营许可证（营业执照），经办人的身份证复印件和授权委托书</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车辆行驶证或者临时行驶车号牌（主车和挂车的行驶证、道路运输证）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tcPr>
          <w:p>
            <w:pPr>
              <w:rPr>
                <w:rFonts w:cs="Calibri"/>
              </w:rPr>
            </w:pPr>
            <w:r>
              <w:rPr>
                <w:rFonts w:hint="eastAsia" w:cs="Calibri"/>
              </w:rPr>
              <w:t>载货时车货总体外廓尺寸信息的轮廓图和护送方案</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5"/>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5"/>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6"/>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7"/>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7"/>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525" w:firstLineChars="25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ind w:firstLine="420" w:firstLineChars="200"/>
        <w:rPr>
          <w:rFonts w:ascii="宋体" w:hAnsi="宋体" w:cs="宋体"/>
          <w:szCs w:val="21"/>
        </w:rPr>
      </w:pPr>
      <w:r>
        <w:rPr>
          <w:rFonts w:hint="eastAsia" w:ascii="宋体" w:hAnsi="宋体" w:cs="宋体"/>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8"/>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8"/>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8"/>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申请人不服行政许可决定的，有权在收到不予行政许可决定之日起60日内向鲁山县人民政府或鲁山县交通运输局申请行政复议，或者在6个月内向鲁山县人民法院提起行政诉讼。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9"/>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numPr>
          <w:ilvl w:val="0"/>
          <w:numId w:val="9"/>
        </w:numPr>
        <w:ind w:firstLine="420" w:firstLineChars="200"/>
        <w:rPr>
          <w:rFonts w:ascii="宋体" w:hAnsi="宋体" w:cs="宋体"/>
          <w:sz w:val="21"/>
          <w:szCs w:val="21"/>
        </w:rPr>
      </w:pPr>
      <w:r>
        <w:rPr>
          <w:rFonts w:hint="eastAsia" w:ascii="宋体" w:hAnsi="宋体" w:cs="宋体"/>
          <w:sz w:val="21"/>
          <w:szCs w:val="21"/>
        </w:rPr>
        <w:t>电话咨询</w:t>
      </w:r>
    </w:p>
    <w:p>
      <w:pPr>
        <w:pStyle w:val="20"/>
        <w:ind w:firstLine="630" w:firstLineChars="300"/>
        <w:rPr>
          <w:rFonts w:ascii="宋体" w:hAnsi="宋体" w:cs="宋体"/>
          <w:sz w:val="21"/>
          <w:szCs w:val="21"/>
        </w:rPr>
      </w:pPr>
      <w:r>
        <w:rPr>
          <w:rFonts w:hint="eastAsia" w:ascii="宋体" w:hAnsi="宋体" w:cs="宋体"/>
          <w:sz w:val="21"/>
          <w:szCs w:val="21"/>
        </w:rPr>
        <w:t>0375-5071805</w:t>
      </w:r>
    </w:p>
    <w:p>
      <w:pPr>
        <w:pStyle w:val="20"/>
        <w:numPr>
          <w:ilvl w:val="0"/>
          <w:numId w:val="9"/>
        </w:numPr>
        <w:ind w:firstLine="420" w:firstLineChars="200"/>
        <w:rPr>
          <w:rFonts w:ascii="宋体" w:hAnsi="宋体" w:cs="宋体"/>
          <w:sz w:val="21"/>
          <w:szCs w:val="21"/>
        </w:rPr>
      </w:pPr>
      <w:r>
        <w:rPr>
          <w:rFonts w:hint="eastAsia" w:ascii="宋体" w:hAnsi="宋体" w:cs="宋体"/>
          <w:sz w:val="21"/>
          <w:szCs w:val="21"/>
        </w:rPr>
        <w:t>网上咨询</w:t>
      </w:r>
    </w:p>
    <w:p>
      <w:pPr>
        <w:ind w:firstLine="420" w:firstLineChars="200"/>
        <w:rPr>
          <w:rFonts w:ascii="宋体" w:hAnsi="宋体" w:cs="宋体"/>
          <w:szCs w:val="21"/>
        </w:rPr>
      </w:pPr>
      <w:r>
        <w:fldChar w:fldCharType="begin"/>
      </w:r>
      <w:r>
        <w:instrText xml:space="preserve"> HYPERLINK "http://pds.ls.hnzwfw.gov.cn" </w:instrText>
      </w:r>
      <w:r>
        <w:fldChar w:fldCharType="separate"/>
      </w:r>
      <w:r>
        <w:rPr>
          <w:rStyle w:val="12"/>
          <w:rFonts w:hint="eastAsia" w:ascii="宋体" w:hAnsi="宋体" w:cs="宋体"/>
        </w:rPr>
        <w:t>http://pds.ls.hnzwfw.gov.cn</w:t>
      </w:r>
      <w:r>
        <w:rPr>
          <w:rStyle w:val="12"/>
          <w:rFonts w:hint="eastAsia" w:ascii="宋体" w:hAnsi="宋体" w:cs="宋体"/>
        </w:rPr>
        <w:fldChar w:fldCharType="end"/>
      </w:r>
    </w:p>
    <w:p>
      <w:pPr>
        <w:ind w:firstLine="420" w:firstLineChars="200"/>
        <w:rPr>
          <w:rFonts w:ascii="宋体" w:hAnsi="宋体" w:cs="宋体"/>
          <w:szCs w:val="21"/>
        </w:rPr>
      </w:pPr>
      <w:r>
        <w:rPr>
          <w:rFonts w:hint="eastAsia" w:ascii="宋体" w:hAnsi="宋体" w:cs="宋体"/>
          <w:szCs w:val="21"/>
        </w:rPr>
        <w:t>http://zwfw.pdslsspzx.gov.cn</w:t>
      </w:r>
    </w:p>
    <w:p>
      <w:pPr>
        <w:rPr>
          <w:rFonts w:ascii="黑体" w:hAnsi="黑体" w:eastAsia="黑体" w:cs="黑体"/>
          <w:szCs w:val="21"/>
        </w:rPr>
      </w:pPr>
      <w:r>
        <w:rPr>
          <w:rFonts w:hint="eastAsia" w:ascii="黑体" w:hAnsi="黑体" w:eastAsia="黑体" w:cs="黑体"/>
          <w:szCs w:val="21"/>
        </w:rPr>
        <w:t>十六、监督投诉渠道</w:t>
      </w:r>
    </w:p>
    <w:p>
      <w:pPr>
        <w:pStyle w:val="20"/>
        <w:numPr>
          <w:ilvl w:val="0"/>
          <w:numId w:val="10"/>
        </w:numPr>
        <w:ind w:firstLine="420" w:firstLineChars="200"/>
        <w:rPr>
          <w:rFonts w:ascii="宋体" w:hAnsi="宋体" w:cs="宋体"/>
          <w:sz w:val="21"/>
          <w:szCs w:val="21"/>
        </w:rPr>
      </w:pPr>
      <w:r>
        <w:rPr>
          <w:rFonts w:hint="eastAsia" w:ascii="宋体" w:hAnsi="宋体" w:cs="宋体"/>
          <w:sz w:val="21"/>
          <w:szCs w:val="21"/>
        </w:rPr>
        <w:t>现场监督投诉</w:t>
      </w:r>
    </w:p>
    <w:p>
      <w:pPr>
        <w:pStyle w:val="20"/>
        <w:ind w:firstLine="420" w:firstLineChars="200"/>
        <w:rPr>
          <w:rFonts w:ascii="宋体" w:hAnsi="宋体" w:cs="宋体"/>
          <w:sz w:val="21"/>
          <w:szCs w:val="21"/>
        </w:rPr>
      </w:pPr>
      <w:r>
        <w:rPr>
          <w:rFonts w:hint="eastAsia" w:ascii="宋体" w:hAnsi="宋体" w:cs="宋体"/>
          <w:sz w:val="21"/>
          <w:szCs w:val="21"/>
        </w:rPr>
        <w:t>鲁山县行政服务中心业务科</w:t>
      </w:r>
    </w:p>
    <w:p>
      <w:pPr>
        <w:pStyle w:val="20"/>
        <w:numPr>
          <w:ilvl w:val="0"/>
          <w:numId w:val="10"/>
        </w:numPr>
        <w:ind w:firstLine="420" w:firstLineChars="200"/>
        <w:rPr>
          <w:rFonts w:ascii="宋体" w:hAnsi="宋体" w:cs="宋体"/>
          <w:sz w:val="21"/>
          <w:szCs w:val="21"/>
        </w:rPr>
      </w:pPr>
      <w:r>
        <w:rPr>
          <w:rFonts w:hint="eastAsia" w:ascii="宋体" w:hAnsi="宋体" w:cs="宋体"/>
          <w:sz w:val="21"/>
          <w:szCs w:val="21"/>
        </w:rPr>
        <w:t>电话监督投诉</w:t>
      </w:r>
    </w:p>
    <w:p>
      <w:pPr>
        <w:pStyle w:val="20"/>
        <w:ind w:firstLine="420" w:firstLineChars="200"/>
        <w:rPr>
          <w:rFonts w:ascii="宋体" w:hAnsi="宋体" w:cs="宋体"/>
          <w:sz w:val="21"/>
          <w:szCs w:val="21"/>
        </w:rPr>
      </w:pPr>
      <w:r>
        <w:rPr>
          <w:rFonts w:hint="eastAsia" w:ascii="宋体" w:hAnsi="宋体" w:cs="宋体"/>
          <w:sz w:val="21"/>
          <w:szCs w:val="21"/>
        </w:rPr>
        <w:t xml:space="preserve"> 1.窗口：0375-7172625  </w:t>
      </w:r>
    </w:p>
    <w:p>
      <w:pPr>
        <w:pStyle w:val="20"/>
        <w:ind w:firstLine="420" w:firstLineChars="200"/>
        <w:rPr>
          <w:rFonts w:ascii="宋体" w:hAnsi="宋体" w:cs="宋体"/>
          <w:sz w:val="21"/>
          <w:szCs w:val="21"/>
        </w:rPr>
      </w:pPr>
      <w:r>
        <w:rPr>
          <w:rFonts w:hint="eastAsia" w:ascii="宋体" w:hAnsi="宋体" w:cs="宋体"/>
          <w:sz w:val="21"/>
          <w:szCs w:val="21"/>
        </w:rPr>
        <w:t xml:space="preserve"> 2.鲁山县行政服务中心总投诉台电话：0375-7172625</w:t>
      </w:r>
    </w:p>
    <w:p>
      <w:pPr>
        <w:pStyle w:val="20"/>
        <w:ind w:firstLine="420" w:firstLineChars="200"/>
        <w:rPr>
          <w:rFonts w:ascii="宋体" w:hAnsi="宋体" w:cs="宋体"/>
          <w:sz w:val="21"/>
          <w:szCs w:val="21"/>
        </w:rPr>
      </w:pPr>
      <w:r>
        <w:rPr>
          <w:rFonts w:hint="eastAsia" w:ascii="宋体" w:hAnsi="宋体" w:cs="宋体"/>
          <w:sz w:val="21"/>
          <w:szCs w:val="21"/>
        </w:rPr>
        <w:t>（三）网上监督投诉：</w:t>
      </w:r>
    </w:p>
    <w:p>
      <w:pPr>
        <w:pStyle w:val="20"/>
        <w:ind w:firstLine="720" w:firstLineChars="300"/>
        <w:rPr>
          <w:rFonts w:ascii="宋体" w:hAnsi="宋体" w:cs="宋体"/>
          <w:sz w:val="21"/>
          <w:szCs w:val="21"/>
        </w:rPr>
      </w:pPr>
      <w:r>
        <w:fldChar w:fldCharType="begin"/>
      </w:r>
      <w:r>
        <w:instrText xml:space="preserve"> HYPERLINK "http://pds.ls.hnzwfw.gov.cn" </w:instrText>
      </w:r>
      <w:r>
        <w:fldChar w:fldCharType="separate"/>
      </w:r>
      <w:r>
        <w:rPr>
          <w:rStyle w:val="12"/>
          <w:rFonts w:hint="eastAsia" w:ascii="宋体" w:hAnsi="宋体" w:cs="宋体"/>
          <w:sz w:val="21"/>
        </w:rPr>
        <w:t>http://pds.ls.hnzwfw.gov.cn</w:t>
      </w:r>
      <w:r>
        <w:rPr>
          <w:rStyle w:val="12"/>
          <w:rFonts w:hint="eastAsia" w:ascii="宋体" w:hAnsi="宋体" w:cs="宋体"/>
          <w:sz w:val="21"/>
        </w:rPr>
        <w:fldChar w:fldCharType="end"/>
      </w:r>
    </w:p>
    <w:p>
      <w:pPr>
        <w:pStyle w:val="20"/>
        <w:ind w:firstLine="630" w:firstLineChars="300"/>
        <w:rPr>
          <w:rFonts w:ascii="宋体" w:hAnsi="宋体" w:cs="宋体"/>
          <w:sz w:val="21"/>
          <w:szCs w:val="21"/>
        </w:rPr>
      </w:pPr>
      <w:r>
        <w:rPr>
          <w:rFonts w:hint="eastAsia" w:ascii="宋体" w:hAnsi="宋体" w:cs="宋体"/>
          <w:sz w:val="21"/>
          <w:szCs w:val="21"/>
        </w:rPr>
        <w:t>http://zwfw.pdslsspzx.gov.cn</w:t>
      </w:r>
    </w:p>
    <w:p>
      <w:pPr>
        <w:rPr>
          <w:rFonts w:ascii="黑体" w:hAnsi="黑体" w:eastAsia="黑体" w:cs="黑体"/>
          <w:szCs w:val="21"/>
        </w:rPr>
      </w:pPr>
      <w:r>
        <w:rPr>
          <w:rFonts w:hint="eastAsia" w:ascii="黑体" w:hAnsi="黑体" w:eastAsia="黑体" w:cs="黑体"/>
          <w:szCs w:val="21"/>
        </w:rPr>
        <w:t>十七、办理地址和时间</w:t>
      </w:r>
    </w:p>
    <w:p>
      <w:pPr>
        <w:pStyle w:val="20"/>
        <w:ind w:firstLine="420" w:firstLineChars="200"/>
        <w:rPr>
          <w:rFonts w:ascii="宋体" w:hAnsi="宋体" w:cs="宋体"/>
          <w:sz w:val="21"/>
          <w:szCs w:val="21"/>
        </w:rPr>
      </w:pPr>
      <w:r>
        <w:rPr>
          <w:rFonts w:hint="eastAsia" w:ascii="宋体" w:hAnsi="宋体" w:cs="宋体"/>
          <w:sz w:val="21"/>
          <w:szCs w:val="21"/>
        </w:rPr>
        <w:t>地址：</w:t>
      </w:r>
      <w:r>
        <w:rPr>
          <w:rFonts w:hint="eastAsia"/>
          <w:sz w:val="21"/>
          <w:szCs w:val="21"/>
        </w:rPr>
        <w:t>鲁山县花园路南段、鲁山县行政服务中心</w:t>
      </w:r>
      <w:r>
        <w:rPr>
          <w:rFonts w:hint="eastAsia" w:ascii="宋体" w:hAnsi="宋体" w:cs="宋体"/>
          <w:sz w:val="21"/>
          <w:szCs w:val="21"/>
        </w:rPr>
        <w:t>。</w:t>
      </w:r>
    </w:p>
    <w:p>
      <w:pPr>
        <w:ind w:firstLine="470" w:firstLineChars="250"/>
        <w:rPr>
          <w:rFonts w:ascii="宋体" w:hAnsi="宋体" w:cs="宋体"/>
          <w:spacing w:val="-11"/>
          <w:szCs w:val="21"/>
        </w:rPr>
      </w:pPr>
      <w:r>
        <w:rPr>
          <w:rFonts w:hint="eastAsia" w:ascii="宋体" w:hAnsi="宋体" w:cs="宋体"/>
          <w:spacing w:val="-11"/>
          <w:szCs w:val="21"/>
        </w:rPr>
        <w:t>时间：周一至周五 上午9:00-12：00 下午13:00-17:00（每周五下午内部学习，不对外办公）</w:t>
      </w:r>
    </w:p>
    <w:p>
      <w:pPr>
        <w:rPr>
          <w:rFonts w:ascii="黑体" w:hAnsi="黑体" w:eastAsia="黑体" w:cs="黑体"/>
          <w:szCs w:val="21"/>
        </w:rPr>
      </w:pPr>
      <w:r>
        <w:rPr>
          <w:rFonts w:hint="eastAsia" w:ascii="黑体" w:hAnsi="黑体" w:eastAsia="黑体" w:cs="黑体"/>
          <w:szCs w:val="21"/>
        </w:rPr>
        <w:t>十八、办理进程和结果查询</w:t>
      </w:r>
    </w:p>
    <w:p>
      <w:pPr>
        <w:pStyle w:val="20"/>
        <w:numPr>
          <w:ilvl w:val="0"/>
          <w:numId w:val="11"/>
        </w:numPr>
        <w:ind w:firstLine="420" w:firstLineChars="200"/>
        <w:rPr>
          <w:rFonts w:ascii="宋体" w:hAnsi="宋体" w:cs="宋体"/>
          <w:sz w:val="21"/>
          <w:szCs w:val="21"/>
        </w:rPr>
      </w:pPr>
      <w:r>
        <w:rPr>
          <w:rFonts w:hint="eastAsia" w:ascii="宋体" w:hAnsi="宋体" w:cs="宋体"/>
          <w:sz w:val="21"/>
          <w:szCs w:val="21"/>
        </w:rPr>
        <w:t>办理进程查询方式</w:t>
      </w:r>
    </w:p>
    <w:p>
      <w:pPr>
        <w:pStyle w:val="20"/>
        <w:ind w:firstLine="420" w:firstLineChars="200"/>
        <w:rPr>
          <w:rFonts w:ascii="宋体" w:hAnsi="宋体" w:cs="宋体"/>
          <w:sz w:val="21"/>
          <w:szCs w:val="21"/>
        </w:rPr>
      </w:pPr>
      <w:r>
        <w:rPr>
          <w:rFonts w:hint="eastAsia" w:ascii="宋体" w:hAnsi="宋体" w:cs="宋体"/>
          <w:sz w:val="21"/>
          <w:szCs w:val="21"/>
        </w:rPr>
        <w:t>1.现场查询：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ind w:firstLine="420" w:firstLineChars="200"/>
        <w:rPr>
          <w:rFonts w:ascii="宋体" w:hAnsi="宋体" w:cs="宋体"/>
          <w:sz w:val="21"/>
          <w:szCs w:val="21"/>
        </w:rPr>
      </w:pPr>
      <w:r>
        <w:rPr>
          <w:rFonts w:hint="eastAsia" w:ascii="宋体" w:hAnsi="宋体" w:cs="宋体"/>
          <w:sz w:val="21"/>
          <w:szCs w:val="21"/>
        </w:rPr>
        <w:t>2.电话查询：0375-5071805</w:t>
      </w:r>
    </w:p>
    <w:p>
      <w:pPr>
        <w:pStyle w:val="20"/>
        <w:ind w:firstLine="420" w:firstLineChars="200"/>
        <w:rPr>
          <w:rFonts w:ascii="宋体" w:hAnsi="宋体" w:cs="宋体"/>
          <w:sz w:val="21"/>
          <w:szCs w:val="21"/>
        </w:rPr>
      </w:pPr>
      <w:r>
        <w:rPr>
          <w:rFonts w:hint="eastAsia" w:ascii="宋体" w:hAnsi="宋体" w:cs="宋体"/>
          <w:sz w:val="21"/>
          <w:szCs w:val="21"/>
        </w:rPr>
        <w:t>3.网上查询：</w:t>
      </w:r>
    </w:p>
    <w:p>
      <w:pPr>
        <w:pStyle w:val="20"/>
        <w:ind w:firstLine="480" w:firstLineChars="200"/>
        <w:rPr>
          <w:rFonts w:ascii="宋体" w:hAnsi="宋体" w:cs="宋体"/>
          <w:sz w:val="21"/>
          <w:szCs w:val="21"/>
        </w:rPr>
      </w:pPr>
      <w:r>
        <w:fldChar w:fldCharType="begin"/>
      </w:r>
      <w:r>
        <w:instrText xml:space="preserve"> HYPERLINK "http://pds.ls.hnzwfw.gov.cn" </w:instrText>
      </w:r>
      <w:r>
        <w:fldChar w:fldCharType="separate"/>
      </w:r>
      <w:r>
        <w:rPr>
          <w:rStyle w:val="12"/>
          <w:rFonts w:hint="eastAsia" w:ascii="宋体" w:hAnsi="宋体" w:cs="宋体"/>
          <w:sz w:val="21"/>
        </w:rPr>
        <w:t>http://pds.ls.hnzwfw.gov.cn</w:t>
      </w:r>
      <w:r>
        <w:rPr>
          <w:rStyle w:val="12"/>
          <w:rFonts w:hint="eastAsia" w:ascii="宋体" w:hAnsi="宋体" w:cs="宋体"/>
          <w:sz w:val="21"/>
        </w:rPr>
        <w:fldChar w:fldCharType="end"/>
      </w:r>
    </w:p>
    <w:p>
      <w:pPr>
        <w:pStyle w:val="20"/>
        <w:ind w:firstLine="480" w:firstLineChars="200"/>
        <w:rPr>
          <w:rFonts w:ascii="宋体" w:hAnsi="宋体" w:cs="宋体"/>
          <w:sz w:val="21"/>
          <w:szCs w:val="21"/>
        </w:rPr>
      </w:pPr>
      <w:r>
        <w:fldChar w:fldCharType="begin"/>
      </w:r>
      <w:r>
        <w:instrText xml:space="preserve"> HYPERLINK "http://zwfw.pdslsspzx.gov.cn" </w:instrText>
      </w:r>
      <w:r>
        <w:fldChar w:fldCharType="separate"/>
      </w:r>
      <w:r>
        <w:rPr>
          <w:rStyle w:val="12"/>
          <w:rFonts w:hint="eastAsia" w:ascii="宋体" w:hAnsi="宋体" w:cs="宋体"/>
          <w:sz w:val="21"/>
        </w:rPr>
        <w:t>http://zwfw.pdslsspzx.gov.cn</w:t>
      </w:r>
      <w:r>
        <w:rPr>
          <w:rStyle w:val="12"/>
          <w:rFonts w:hint="eastAsia" w:ascii="宋体" w:hAnsi="宋体" w:cs="宋体"/>
          <w:sz w:val="21"/>
        </w:rPr>
        <w:fldChar w:fldCharType="end"/>
      </w:r>
    </w:p>
    <w:p>
      <w:pPr>
        <w:pStyle w:val="20"/>
        <w:ind w:firstLine="420" w:firstLineChars="200"/>
        <w:rPr>
          <w:rFonts w:ascii="宋体" w:hAnsi="宋体" w:cs="宋体"/>
          <w:sz w:val="21"/>
          <w:szCs w:val="21"/>
        </w:rPr>
      </w:pPr>
      <w:r>
        <w:rPr>
          <w:rFonts w:hint="eastAsia" w:ascii="宋体" w:hAnsi="宋体" w:cs="宋体"/>
          <w:sz w:val="21"/>
          <w:szCs w:val="21"/>
        </w:rPr>
        <w:t>（二）结果公开查询方式</w:t>
      </w:r>
    </w:p>
    <w:p>
      <w:pPr>
        <w:pStyle w:val="20"/>
        <w:ind w:firstLine="420" w:firstLineChars="200"/>
        <w:rPr>
          <w:rFonts w:ascii="宋体" w:hAnsi="宋体" w:cs="宋体"/>
          <w:sz w:val="21"/>
          <w:szCs w:val="21"/>
        </w:rPr>
      </w:pPr>
      <w:r>
        <w:rPr>
          <w:rFonts w:hint="eastAsia" w:ascii="宋体" w:hAnsi="宋体" w:cs="宋体"/>
          <w:sz w:val="21"/>
          <w:szCs w:val="21"/>
        </w:rPr>
        <w:t>1、现场查询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ind w:firstLine="420" w:firstLineChars="200"/>
        <w:rPr>
          <w:rFonts w:ascii="宋体" w:hAnsi="宋体" w:cs="宋体"/>
          <w:sz w:val="21"/>
          <w:szCs w:val="21"/>
        </w:rPr>
      </w:pPr>
      <w:r>
        <w:rPr>
          <w:rFonts w:hint="eastAsia" w:ascii="宋体" w:hAnsi="宋体" w:cs="宋体"/>
          <w:sz w:val="21"/>
          <w:szCs w:val="21"/>
        </w:rPr>
        <w:t>2、电话查询</w:t>
      </w:r>
    </w:p>
    <w:p>
      <w:pPr>
        <w:pStyle w:val="20"/>
        <w:ind w:firstLine="420" w:firstLineChars="200"/>
        <w:rPr>
          <w:rFonts w:ascii="宋体" w:hAnsi="宋体" w:cs="宋体"/>
          <w:sz w:val="21"/>
          <w:szCs w:val="21"/>
        </w:rPr>
      </w:pPr>
      <w:r>
        <w:rPr>
          <w:rFonts w:hint="eastAsia" w:ascii="宋体" w:hAnsi="宋体" w:cs="宋体"/>
          <w:sz w:val="21"/>
          <w:szCs w:val="21"/>
        </w:rPr>
        <w:t>0375-5071805</w:t>
      </w:r>
    </w:p>
    <w:p>
      <w:pPr>
        <w:pStyle w:val="20"/>
        <w:ind w:firstLine="420" w:firstLineChars="200"/>
        <w:rPr>
          <w:rFonts w:ascii="宋体" w:hAnsi="宋体" w:cs="宋体"/>
          <w:sz w:val="21"/>
          <w:szCs w:val="21"/>
        </w:rPr>
      </w:pPr>
      <w:r>
        <w:rPr>
          <w:rFonts w:hint="eastAsia" w:ascii="宋体" w:hAnsi="宋体" w:cs="宋体"/>
          <w:sz w:val="21"/>
          <w:szCs w:val="21"/>
        </w:rPr>
        <w:t>3、网上查询：</w:t>
      </w:r>
    </w:p>
    <w:p>
      <w:pPr>
        <w:pStyle w:val="20"/>
        <w:ind w:firstLine="480" w:firstLineChars="200"/>
        <w:rPr>
          <w:rFonts w:ascii="宋体" w:hAnsi="宋体" w:cs="宋体"/>
          <w:sz w:val="21"/>
          <w:szCs w:val="21"/>
        </w:rPr>
      </w:pPr>
      <w:r>
        <w:fldChar w:fldCharType="begin"/>
      </w:r>
      <w:r>
        <w:instrText xml:space="preserve"> HYPERLINK "http://pds.ls.hnzwfw.gov.cn" </w:instrText>
      </w:r>
      <w:r>
        <w:fldChar w:fldCharType="separate"/>
      </w:r>
      <w:r>
        <w:rPr>
          <w:rStyle w:val="12"/>
          <w:rFonts w:hint="eastAsia" w:ascii="宋体" w:hAnsi="宋体" w:cs="宋体"/>
          <w:sz w:val="21"/>
        </w:rPr>
        <w:t>http://pds.ls.hnzwfw.gov.cn</w:t>
      </w:r>
      <w:r>
        <w:rPr>
          <w:rStyle w:val="12"/>
          <w:rFonts w:hint="eastAsia" w:ascii="宋体" w:hAnsi="宋体" w:cs="宋体"/>
          <w:sz w:val="21"/>
        </w:rPr>
        <w:fldChar w:fldCharType="end"/>
      </w:r>
    </w:p>
    <w:p>
      <w:pPr>
        <w:ind w:firstLine="420" w:firstLineChars="200"/>
      </w:pPr>
      <w:r>
        <w:fldChar w:fldCharType="begin"/>
      </w:r>
      <w:r>
        <w:instrText xml:space="preserve"> HYPERLINK "http://zwfw.pdslsspzx.gov.cn" </w:instrText>
      </w:r>
      <w:r>
        <w:fldChar w:fldCharType="separate"/>
      </w:r>
      <w:r>
        <w:rPr>
          <w:rStyle w:val="12"/>
          <w:rFonts w:hint="eastAsia" w:ascii="宋体" w:hAnsi="宋体" w:cs="宋体"/>
        </w:rPr>
        <w:t>http://zwfw.pdslsspzx.gov.cn</w:t>
      </w:r>
      <w:r>
        <w:rPr>
          <w:rStyle w:val="12"/>
          <w:rFonts w:hint="eastAsia" w:ascii="宋体" w:hAnsi="宋体" w:cs="宋体"/>
        </w:rPr>
        <w:fldChar w:fldCharType="end"/>
      </w:r>
    </w:p>
    <w:p>
      <w:pPr>
        <w:ind w:firstLine="105" w:firstLineChars="50"/>
        <w:rPr>
          <w:rFonts w:ascii="黑体" w:hAnsi="黑体" w:eastAsia="黑体" w:cs="黑体"/>
          <w:szCs w:val="21"/>
        </w:rPr>
      </w:pPr>
      <w:r>
        <w:rPr>
          <w:rFonts w:hint="eastAsia" w:ascii="黑体" w:hAnsi="黑体" w:eastAsia="黑体" w:cs="黑体"/>
          <w:szCs w:val="21"/>
        </w:rPr>
        <w:t>十九、办理结果样本</w:t>
      </w:r>
    </w:p>
    <w:p>
      <w:pPr>
        <w:ind w:firstLine="735" w:firstLineChars="350"/>
        <w:rPr>
          <w:rFonts w:ascii="黑体" w:hAnsi="黑体" w:eastAsia="黑体" w:cs="黑体"/>
          <w:szCs w:val="21"/>
        </w:rPr>
      </w:pPr>
      <w:r>
        <w:rPr>
          <w:rFonts w:hint="eastAsia" w:ascii="黑体" w:hAnsi="黑体" w:eastAsia="黑体" w:cs="黑体"/>
          <w:szCs w:val="21"/>
        </w:rPr>
        <w:t>无</w:t>
      </w:r>
    </w:p>
    <w:p>
      <w:pPr>
        <w:ind w:firstLine="105" w:firstLineChars="50"/>
        <w:rPr>
          <w:rFonts w:ascii="黑体" w:hAnsi="黑体" w:eastAsia="黑体" w:cs="黑体"/>
          <w:szCs w:val="21"/>
        </w:rPr>
      </w:pPr>
      <w:r>
        <w:rPr>
          <w:rFonts w:hint="eastAsia" w:ascii="黑体" w:hAnsi="黑体" w:eastAsia="黑体" w:cs="黑体"/>
          <w:szCs w:val="21"/>
        </w:rPr>
        <w:t>二十、附件</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附件1：</w:t>
      </w:r>
      <w:r>
        <w:rPr>
          <w:rFonts w:hint="eastAsia"/>
          <w:color w:val="333333"/>
          <w:sz w:val="21"/>
          <w:szCs w:val="21"/>
        </w:rPr>
        <w:t>公路超限运输许可</w:t>
      </w:r>
      <w:r>
        <w:rPr>
          <w:rFonts w:hint="eastAsia" w:ascii="宋体" w:hAnsi="宋体" w:cs="微软雅黑"/>
          <w:sz w:val="21"/>
          <w:szCs w:val="21"/>
        </w:rPr>
        <w:t>申请村料清单</w:t>
      </w:r>
    </w:p>
    <w:p>
      <w:pPr>
        <w:pStyle w:val="20"/>
        <w:ind w:left="521" w:leftChars="248"/>
        <w:jc w:val="left"/>
        <w:rPr>
          <w:rFonts w:ascii="宋体" w:hAnsi="宋体" w:cs="微软雅黑"/>
          <w:sz w:val="21"/>
          <w:szCs w:val="21"/>
        </w:rPr>
      </w:pPr>
      <w:r>
        <w:rPr>
          <w:rFonts w:hint="eastAsia" w:ascii="宋体" w:hAnsi="宋体" w:cs="微软雅黑"/>
          <w:sz w:val="21"/>
          <w:szCs w:val="21"/>
        </w:rPr>
        <w:t>附件2：</w:t>
      </w:r>
      <w:r>
        <w:rPr>
          <w:rFonts w:hint="eastAsia"/>
          <w:color w:val="333333"/>
          <w:sz w:val="21"/>
          <w:szCs w:val="21"/>
        </w:rPr>
        <w:t>公路超限运输许可</w:t>
      </w:r>
      <w:r>
        <w:rPr>
          <w:rFonts w:hint="eastAsia" w:ascii="宋体" w:hAnsi="宋体" w:cs="微软雅黑"/>
          <w:sz w:val="21"/>
          <w:szCs w:val="21"/>
        </w:rPr>
        <w:t>申请村料清单示范文本</w:t>
      </w:r>
      <w:r>
        <w:rPr>
          <w:rFonts w:hint="eastAsia" w:ascii="宋体" w:hAnsi="宋体" w:cs="微软雅黑"/>
          <w:sz w:val="21"/>
          <w:szCs w:val="21"/>
        </w:rPr>
        <w:br w:type="textWrapping"/>
      </w:r>
      <w:r>
        <w:rPr>
          <w:rFonts w:hint="eastAsia" w:ascii="宋体" w:hAnsi="宋体" w:cs="微软雅黑"/>
          <w:sz w:val="21"/>
          <w:szCs w:val="21"/>
        </w:rPr>
        <w:t>附件3：XXX</w:t>
      </w:r>
      <w:r>
        <w:rPr>
          <w:rFonts w:hint="eastAsia"/>
          <w:color w:val="333333"/>
          <w:sz w:val="21"/>
          <w:szCs w:val="21"/>
        </w:rPr>
        <w:t>公路超限运输许可许可</w:t>
      </w:r>
      <w:r>
        <w:rPr>
          <w:rFonts w:hint="eastAsia" w:ascii="宋体" w:hAnsi="宋体" w:cs="微软雅黑"/>
          <w:sz w:val="21"/>
          <w:szCs w:val="21"/>
        </w:rPr>
        <w:t>申请书</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附件4：XXX</w:t>
      </w:r>
      <w:r>
        <w:rPr>
          <w:rFonts w:hint="eastAsia"/>
          <w:color w:val="333333"/>
          <w:sz w:val="21"/>
          <w:szCs w:val="21"/>
        </w:rPr>
        <w:t>公路超限运输许可</w:t>
      </w:r>
      <w:r>
        <w:rPr>
          <w:rFonts w:hint="eastAsia" w:ascii="宋体" w:hAnsi="宋体" w:cs="微软雅黑"/>
          <w:sz w:val="21"/>
          <w:szCs w:val="21"/>
        </w:rPr>
        <w:t>申请书示范文本</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附件5：事项流程图</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附件6：常见错误示例</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附件7：常见问题解答</w:t>
      </w:r>
    </w:p>
    <w:p>
      <w:pPr>
        <w:pStyle w:val="20"/>
        <w:ind w:firstLine="120" w:firstLineChars="50"/>
        <w:jc w:val="left"/>
        <w:rPr>
          <w:rFonts w:ascii="黑体" w:hAnsi="黑体" w:eastAsia="黑体" w:cs="黑体"/>
          <w:szCs w:val="21"/>
        </w:rPr>
      </w:pPr>
    </w:p>
    <w:p>
      <w:pPr>
        <w:pStyle w:val="20"/>
        <w:ind w:firstLine="120" w:firstLineChars="50"/>
        <w:jc w:val="left"/>
        <w:rPr>
          <w:rFonts w:ascii="黑体" w:hAnsi="黑体" w:eastAsia="黑体" w:cs="黑体"/>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left"/>
        <w:rPr>
          <w:rFonts w:ascii="宋体" w:hAnsi="宋体" w:cs="黑体"/>
          <w:sz w:val="21"/>
          <w:szCs w:val="21"/>
        </w:rPr>
      </w:pPr>
    </w:p>
    <w:p>
      <w:pPr>
        <w:pStyle w:val="20"/>
        <w:ind w:firstLine="105" w:firstLineChars="50"/>
        <w:jc w:val="center"/>
        <w:rPr>
          <w:rFonts w:ascii="黑体" w:hAnsi="黑体" w:eastAsia="黑体" w:cs="微软雅黑"/>
          <w:sz w:val="21"/>
          <w:szCs w:val="21"/>
        </w:rPr>
      </w:pPr>
      <w:r>
        <w:rPr>
          <w:rFonts w:hint="eastAsia" w:ascii="黑体" w:hAnsi="黑体" w:eastAsia="黑体" w:cs="黑体"/>
          <w:sz w:val="21"/>
          <w:szCs w:val="21"/>
        </w:rPr>
        <w:t>附件1：   公路超限运输许可申请村料清单</w:t>
      </w:r>
    </w:p>
    <w:p>
      <w:pPr>
        <w:ind w:firstLine="1050" w:firstLineChars="500"/>
        <w:rPr>
          <w:rFonts w:ascii="宋体" w:hAnsi="宋体" w:cs="黑体"/>
          <w:szCs w:val="21"/>
        </w:rPr>
      </w:pPr>
    </w:p>
    <w:tbl>
      <w:tblPr>
        <w:tblStyle w:val="9"/>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141"/>
        <w:gridCol w:w="3317"/>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09" w:type="dxa"/>
          </w:tcPr>
          <w:p>
            <w:pPr>
              <w:jc w:val="center"/>
              <w:rPr>
                <w:rFonts w:ascii="宋体" w:hAnsi="宋体" w:cs="宋体"/>
                <w:szCs w:val="21"/>
              </w:rPr>
            </w:pPr>
            <w:r>
              <w:rPr>
                <w:rFonts w:hint="eastAsia" w:ascii="宋体" w:hAnsi="宋体" w:cs="宋体"/>
                <w:szCs w:val="21"/>
              </w:rPr>
              <w:t>序号</w:t>
            </w:r>
          </w:p>
        </w:tc>
        <w:tc>
          <w:tcPr>
            <w:tcW w:w="2141" w:type="dxa"/>
          </w:tcPr>
          <w:p>
            <w:pPr>
              <w:jc w:val="center"/>
              <w:rPr>
                <w:rFonts w:ascii="宋体" w:hAnsi="宋体" w:cs="宋体"/>
                <w:szCs w:val="21"/>
              </w:rPr>
            </w:pPr>
            <w:r>
              <w:rPr>
                <w:rFonts w:hint="eastAsia" w:ascii="宋体" w:hAnsi="宋体" w:cs="宋体"/>
                <w:szCs w:val="21"/>
              </w:rPr>
              <w:t>材料名称</w:t>
            </w:r>
          </w:p>
        </w:tc>
        <w:tc>
          <w:tcPr>
            <w:tcW w:w="3317" w:type="dxa"/>
          </w:tcPr>
          <w:p>
            <w:pPr>
              <w:jc w:val="center"/>
              <w:rPr>
                <w:rFonts w:ascii="宋体" w:hAnsi="宋体" w:cs="宋体"/>
                <w:szCs w:val="21"/>
              </w:rPr>
            </w:pPr>
            <w:r>
              <w:rPr>
                <w:rFonts w:hint="eastAsia" w:ascii="宋体" w:hAnsi="宋体" w:cs="宋体"/>
                <w:szCs w:val="21"/>
              </w:rPr>
              <w:t>数量</w:t>
            </w:r>
          </w:p>
        </w:tc>
        <w:tc>
          <w:tcPr>
            <w:tcW w:w="1933"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09" w:type="dxa"/>
          </w:tcPr>
          <w:p>
            <w:pPr>
              <w:jc w:val="center"/>
              <w:rPr>
                <w:rFonts w:ascii="宋体" w:hAnsi="宋体" w:cs="宋体"/>
                <w:szCs w:val="21"/>
              </w:rPr>
            </w:pPr>
            <w:r>
              <w:rPr>
                <w:rFonts w:hint="eastAsia" w:ascii="宋体" w:hAnsi="宋体" w:cs="宋体"/>
                <w:szCs w:val="21"/>
              </w:rPr>
              <w:t>1</w:t>
            </w:r>
          </w:p>
        </w:tc>
        <w:tc>
          <w:tcPr>
            <w:tcW w:w="2141" w:type="dxa"/>
          </w:tcPr>
          <w:p>
            <w:pPr>
              <w:jc w:val="center"/>
              <w:rPr>
                <w:rFonts w:ascii="宋体" w:hAnsi="宋体" w:cs="宋体"/>
                <w:szCs w:val="21"/>
              </w:rPr>
            </w:pPr>
          </w:p>
        </w:tc>
        <w:tc>
          <w:tcPr>
            <w:tcW w:w="3317" w:type="dxa"/>
          </w:tcPr>
          <w:p>
            <w:pPr>
              <w:jc w:val="center"/>
              <w:rPr>
                <w:rFonts w:ascii="宋体" w:hAnsi="宋体" w:cs="宋体"/>
                <w:szCs w:val="21"/>
              </w:rPr>
            </w:pPr>
          </w:p>
        </w:tc>
        <w:tc>
          <w:tcPr>
            <w:tcW w:w="193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09" w:type="dxa"/>
          </w:tcPr>
          <w:p>
            <w:pPr>
              <w:jc w:val="center"/>
              <w:rPr>
                <w:rFonts w:ascii="宋体" w:hAnsi="宋体" w:cs="宋体"/>
                <w:szCs w:val="21"/>
              </w:rPr>
            </w:pPr>
            <w:r>
              <w:rPr>
                <w:rFonts w:hint="eastAsia" w:ascii="宋体" w:hAnsi="宋体" w:cs="宋体"/>
                <w:szCs w:val="21"/>
              </w:rPr>
              <w:t>2</w:t>
            </w:r>
          </w:p>
        </w:tc>
        <w:tc>
          <w:tcPr>
            <w:tcW w:w="2141" w:type="dxa"/>
          </w:tcPr>
          <w:p>
            <w:pPr>
              <w:jc w:val="center"/>
              <w:rPr>
                <w:rFonts w:ascii="宋体" w:hAnsi="宋体" w:cs="宋体"/>
                <w:szCs w:val="21"/>
              </w:rPr>
            </w:pPr>
          </w:p>
        </w:tc>
        <w:tc>
          <w:tcPr>
            <w:tcW w:w="3317" w:type="dxa"/>
          </w:tcPr>
          <w:p>
            <w:pPr>
              <w:jc w:val="center"/>
              <w:rPr>
                <w:rFonts w:ascii="宋体" w:hAnsi="宋体" w:cs="宋体"/>
                <w:szCs w:val="21"/>
              </w:rPr>
            </w:pPr>
          </w:p>
        </w:tc>
        <w:tc>
          <w:tcPr>
            <w:tcW w:w="193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09" w:type="dxa"/>
          </w:tcPr>
          <w:p>
            <w:pPr>
              <w:jc w:val="center"/>
              <w:rPr>
                <w:rFonts w:ascii="宋体" w:hAnsi="宋体" w:cs="宋体"/>
                <w:szCs w:val="21"/>
              </w:rPr>
            </w:pPr>
            <w:r>
              <w:rPr>
                <w:rFonts w:hint="eastAsia" w:ascii="宋体" w:hAnsi="宋体" w:cs="宋体"/>
                <w:szCs w:val="21"/>
              </w:rPr>
              <w:t>3</w:t>
            </w:r>
          </w:p>
        </w:tc>
        <w:tc>
          <w:tcPr>
            <w:tcW w:w="2141" w:type="dxa"/>
          </w:tcPr>
          <w:p>
            <w:pPr>
              <w:jc w:val="center"/>
              <w:rPr>
                <w:rFonts w:ascii="宋体" w:hAnsi="宋体" w:cs="宋体"/>
                <w:szCs w:val="21"/>
              </w:rPr>
            </w:pPr>
          </w:p>
        </w:tc>
        <w:tc>
          <w:tcPr>
            <w:tcW w:w="3317" w:type="dxa"/>
          </w:tcPr>
          <w:p>
            <w:pPr>
              <w:jc w:val="center"/>
              <w:rPr>
                <w:rFonts w:ascii="宋体" w:hAnsi="宋体" w:cs="宋体"/>
                <w:szCs w:val="21"/>
              </w:rPr>
            </w:pPr>
          </w:p>
        </w:tc>
        <w:tc>
          <w:tcPr>
            <w:tcW w:w="193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09" w:type="dxa"/>
          </w:tcPr>
          <w:p>
            <w:pPr>
              <w:jc w:val="center"/>
              <w:rPr>
                <w:rFonts w:ascii="宋体" w:hAnsi="宋体" w:cs="宋体"/>
                <w:szCs w:val="21"/>
              </w:rPr>
            </w:pPr>
            <w:r>
              <w:rPr>
                <w:rFonts w:hint="eastAsia" w:ascii="宋体" w:hAnsi="宋体" w:cs="宋体"/>
                <w:szCs w:val="21"/>
              </w:rPr>
              <w:t>4</w:t>
            </w:r>
          </w:p>
        </w:tc>
        <w:tc>
          <w:tcPr>
            <w:tcW w:w="2141" w:type="dxa"/>
          </w:tcPr>
          <w:p>
            <w:pPr>
              <w:jc w:val="center"/>
              <w:rPr>
                <w:rFonts w:ascii="宋体" w:hAnsi="宋体" w:cs="宋体"/>
                <w:szCs w:val="21"/>
              </w:rPr>
            </w:pPr>
          </w:p>
        </w:tc>
        <w:tc>
          <w:tcPr>
            <w:tcW w:w="3317" w:type="dxa"/>
          </w:tcPr>
          <w:p>
            <w:pPr>
              <w:jc w:val="center"/>
              <w:rPr>
                <w:rFonts w:ascii="宋体" w:hAnsi="宋体" w:cs="宋体"/>
                <w:szCs w:val="21"/>
              </w:rPr>
            </w:pPr>
          </w:p>
        </w:tc>
        <w:tc>
          <w:tcPr>
            <w:tcW w:w="193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09" w:type="dxa"/>
          </w:tcPr>
          <w:p>
            <w:pPr>
              <w:jc w:val="center"/>
              <w:rPr>
                <w:rFonts w:ascii="宋体" w:hAnsi="宋体" w:cs="宋体"/>
                <w:szCs w:val="21"/>
              </w:rPr>
            </w:pPr>
            <w:r>
              <w:rPr>
                <w:rFonts w:hint="eastAsia" w:ascii="宋体" w:hAnsi="宋体" w:cs="宋体"/>
                <w:szCs w:val="21"/>
              </w:rPr>
              <w:t>5</w:t>
            </w:r>
          </w:p>
        </w:tc>
        <w:tc>
          <w:tcPr>
            <w:tcW w:w="2141" w:type="dxa"/>
          </w:tcPr>
          <w:p>
            <w:pPr>
              <w:jc w:val="center"/>
              <w:rPr>
                <w:rFonts w:ascii="宋体" w:hAnsi="宋体" w:cs="宋体"/>
                <w:szCs w:val="21"/>
              </w:rPr>
            </w:pPr>
          </w:p>
        </w:tc>
        <w:tc>
          <w:tcPr>
            <w:tcW w:w="3317" w:type="dxa"/>
          </w:tcPr>
          <w:p>
            <w:pPr>
              <w:jc w:val="center"/>
              <w:rPr>
                <w:rFonts w:ascii="宋体" w:hAnsi="宋体" w:cs="宋体"/>
                <w:szCs w:val="21"/>
              </w:rPr>
            </w:pPr>
          </w:p>
        </w:tc>
        <w:tc>
          <w:tcPr>
            <w:tcW w:w="193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1209" w:type="dxa"/>
            <w:vAlign w:val="center"/>
          </w:tcPr>
          <w:p>
            <w:pPr>
              <w:jc w:val="center"/>
              <w:rPr>
                <w:rFonts w:ascii="宋体" w:hAnsi="宋体" w:cs="宋体"/>
                <w:szCs w:val="21"/>
              </w:rPr>
            </w:pPr>
            <w:r>
              <w:rPr>
                <w:rFonts w:hint="eastAsia" w:ascii="宋体" w:hAnsi="宋体" w:cs="宋体"/>
                <w:szCs w:val="21"/>
              </w:rPr>
              <w:t>行政许可申请人</w:t>
            </w:r>
          </w:p>
        </w:tc>
        <w:tc>
          <w:tcPr>
            <w:tcW w:w="7391"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5" w:hRule="atLeast"/>
          <w:jc w:val="center"/>
        </w:trPr>
        <w:tc>
          <w:tcPr>
            <w:tcW w:w="1209" w:type="dxa"/>
            <w:vAlign w:val="center"/>
          </w:tcPr>
          <w:p>
            <w:pPr>
              <w:jc w:val="center"/>
              <w:rPr>
                <w:rFonts w:ascii="宋体" w:hAnsi="宋体" w:cs="宋体"/>
                <w:szCs w:val="21"/>
              </w:rPr>
            </w:pPr>
            <w:r>
              <w:rPr>
                <w:rFonts w:hint="eastAsia" w:ascii="宋体" w:hAnsi="宋体" w:cs="宋体"/>
                <w:szCs w:val="21"/>
              </w:rPr>
              <w:t>行政许可受理机关</w:t>
            </w:r>
          </w:p>
        </w:tc>
        <w:tc>
          <w:tcPr>
            <w:tcW w:w="73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附件2：公路超限运输许可申请村料清单示范文本</w:t>
      </w:r>
    </w:p>
    <w:p>
      <w:pPr>
        <w:rPr>
          <w:rFonts w:ascii="黑体" w:hAnsi="黑体" w:eastAsia="黑体" w:cs="黑体"/>
          <w:szCs w:val="21"/>
        </w:rPr>
      </w:pPr>
    </w:p>
    <w:tbl>
      <w:tblPr>
        <w:tblStyle w:val="9"/>
        <w:tblW w:w="848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111"/>
        <w:gridCol w:w="3270"/>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序号</w:t>
            </w:r>
          </w:p>
        </w:tc>
        <w:tc>
          <w:tcPr>
            <w:tcW w:w="2111" w:type="dxa"/>
          </w:tcPr>
          <w:p>
            <w:pPr>
              <w:jc w:val="center"/>
              <w:rPr>
                <w:rFonts w:ascii="宋体" w:hAnsi="宋体" w:cs="宋体"/>
                <w:szCs w:val="21"/>
              </w:rPr>
            </w:pPr>
            <w:r>
              <w:rPr>
                <w:rFonts w:hint="eastAsia" w:ascii="宋体" w:hAnsi="宋体" w:cs="宋体"/>
                <w:szCs w:val="21"/>
              </w:rPr>
              <w:t>材料名称</w:t>
            </w:r>
          </w:p>
        </w:tc>
        <w:tc>
          <w:tcPr>
            <w:tcW w:w="3270" w:type="dxa"/>
          </w:tcPr>
          <w:p>
            <w:pPr>
              <w:jc w:val="center"/>
              <w:rPr>
                <w:rFonts w:ascii="宋体" w:hAnsi="宋体" w:cs="宋体"/>
                <w:szCs w:val="21"/>
              </w:rPr>
            </w:pPr>
            <w:r>
              <w:rPr>
                <w:rFonts w:hint="eastAsia" w:ascii="宋体" w:hAnsi="宋体" w:cs="宋体"/>
                <w:szCs w:val="21"/>
              </w:rPr>
              <w:t>数量</w:t>
            </w:r>
          </w:p>
        </w:tc>
        <w:tc>
          <w:tcPr>
            <w:tcW w:w="1906"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1</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2</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3</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4</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5</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6</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7</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8</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right"/>
        </w:trPr>
        <w:tc>
          <w:tcPr>
            <w:tcW w:w="1193" w:type="dxa"/>
          </w:tcPr>
          <w:p>
            <w:pPr>
              <w:jc w:val="center"/>
              <w:rPr>
                <w:rFonts w:ascii="宋体" w:hAnsi="宋体" w:cs="宋体"/>
                <w:szCs w:val="21"/>
              </w:rPr>
            </w:pPr>
            <w:r>
              <w:rPr>
                <w:rFonts w:hint="eastAsia" w:ascii="宋体" w:hAnsi="宋体" w:cs="宋体"/>
                <w:szCs w:val="21"/>
              </w:rPr>
              <w:t>9</w:t>
            </w:r>
          </w:p>
        </w:tc>
        <w:tc>
          <w:tcPr>
            <w:tcW w:w="2111" w:type="dxa"/>
          </w:tcPr>
          <w:p>
            <w:pPr>
              <w:jc w:val="center"/>
              <w:rPr>
                <w:rFonts w:ascii="宋体" w:hAnsi="宋体" w:cs="宋体"/>
                <w:szCs w:val="21"/>
              </w:rPr>
            </w:pPr>
            <w:r>
              <w:rPr>
                <w:rFonts w:hint="eastAsia" w:ascii="宋体" w:hAnsi="宋体" w:cs="宋体"/>
                <w:szCs w:val="21"/>
              </w:rPr>
              <w:t>××××××</w:t>
            </w:r>
          </w:p>
        </w:tc>
        <w:tc>
          <w:tcPr>
            <w:tcW w:w="3270" w:type="dxa"/>
          </w:tcPr>
          <w:p>
            <w:pPr>
              <w:jc w:val="center"/>
              <w:rPr>
                <w:rFonts w:ascii="宋体" w:hAnsi="宋体" w:cs="宋体"/>
                <w:szCs w:val="21"/>
              </w:rPr>
            </w:pPr>
            <w:r>
              <w:rPr>
                <w:rFonts w:hint="eastAsia" w:ascii="宋体" w:hAnsi="宋体" w:cs="宋体"/>
                <w:szCs w:val="21"/>
              </w:rPr>
              <w:t>××</w:t>
            </w:r>
          </w:p>
        </w:tc>
        <w:tc>
          <w:tcPr>
            <w:tcW w:w="1906"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right"/>
        </w:trPr>
        <w:tc>
          <w:tcPr>
            <w:tcW w:w="1193" w:type="dxa"/>
          </w:tcPr>
          <w:p>
            <w:pPr>
              <w:jc w:val="center"/>
              <w:rPr>
                <w:rFonts w:ascii="宋体" w:hAnsi="宋体" w:cs="宋体"/>
                <w:szCs w:val="21"/>
              </w:rPr>
            </w:pPr>
            <w:r>
              <w:rPr>
                <w:rFonts w:hint="eastAsia" w:ascii="宋体" w:hAnsi="宋体" w:cs="宋体"/>
                <w:szCs w:val="21"/>
              </w:rPr>
              <w:t>......</w:t>
            </w:r>
          </w:p>
        </w:tc>
        <w:tc>
          <w:tcPr>
            <w:tcW w:w="2111" w:type="dxa"/>
          </w:tcPr>
          <w:p>
            <w:pPr>
              <w:jc w:val="center"/>
              <w:rPr>
                <w:rFonts w:ascii="宋体" w:hAnsi="宋体" w:cs="宋体"/>
                <w:szCs w:val="21"/>
              </w:rPr>
            </w:pPr>
          </w:p>
        </w:tc>
        <w:tc>
          <w:tcPr>
            <w:tcW w:w="3270" w:type="dxa"/>
          </w:tcPr>
          <w:p>
            <w:pPr>
              <w:jc w:val="center"/>
              <w:rPr>
                <w:rFonts w:ascii="宋体" w:hAnsi="宋体" w:cs="宋体"/>
                <w:szCs w:val="21"/>
              </w:rPr>
            </w:pPr>
          </w:p>
        </w:tc>
        <w:tc>
          <w:tcPr>
            <w:tcW w:w="1906"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jc w:val="right"/>
        </w:trPr>
        <w:tc>
          <w:tcPr>
            <w:tcW w:w="1193" w:type="dxa"/>
            <w:vAlign w:val="center"/>
          </w:tcPr>
          <w:p>
            <w:pPr>
              <w:jc w:val="center"/>
              <w:rPr>
                <w:rFonts w:ascii="宋体" w:hAnsi="宋体" w:cs="宋体"/>
                <w:szCs w:val="21"/>
              </w:rPr>
            </w:pPr>
            <w:r>
              <w:rPr>
                <w:rFonts w:hint="eastAsia" w:ascii="宋体" w:hAnsi="宋体" w:cs="宋体"/>
                <w:szCs w:val="21"/>
              </w:rPr>
              <w:t>行政许可申请人</w:t>
            </w:r>
          </w:p>
        </w:tc>
        <w:tc>
          <w:tcPr>
            <w:tcW w:w="7287"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right"/>
        </w:trPr>
        <w:tc>
          <w:tcPr>
            <w:tcW w:w="1193" w:type="dxa"/>
            <w:vAlign w:val="center"/>
          </w:tcPr>
          <w:p>
            <w:pPr>
              <w:jc w:val="center"/>
              <w:rPr>
                <w:rFonts w:ascii="宋体" w:hAnsi="宋体" w:cs="宋体"/>
                <w:szCs w:val="21"/>
              </w:rPr>
            </w:pPr>
            <w:r>
              <w:rPr>
                <w:rFonts w:hint="eastAsia" w:ascii="宋体" w:hAnsi="宋体" w:cs="宋体"/>
                <w:szCs w:val="21"/>
              </w:rPr>
              <w:t>行政许可受理机关</w:t>
            </w:r>
          </w:p>
        </w:tc>
        <w:tc>
          <w:tcPr>
            <w:tcW w:w="7287"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附件3：  公路超限运输许可申请书</w:t>
      </w:r>
    </w:p>
    <w:p>
      <w:pPr>
        <w:rPr>
          <w:rFonts w:ascii="宋体" w:hAnsi="宋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rPr>
          <w:rFonts w:ascii="宋体" w:hAnsi="宋体" w:cs="宋体"/>
          <w:szCs w:val="21"/>
        </w:rPr>
      </w:pPr>
    </w:p>
    <w:p>
      <w:pPr>
        <w:jc w:val="center"/>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附件4：</w:t>
      </w:r>
      <w:r>
        <w:rPr>
          <w:rFonts w:hint="eastAsia" w:ascii="黑体" w:hAnsi="黑体" w:eastAsia="黑体"/>
          <w:color w:val="333333"/>
          <w:szCs w:val="21"/>
        </w:rPr>
        <w:t>公路超限运输</w:t>
      </w:r>
      <w:r>
        <w:rPr>
          <w:rFonts w:hint="eastAsia" w:ascii="黑体" w:hAnsi="黑体" w:eastAsia="黑体" w:cs="黑体"/>
          <w:szCs w:val="21"/>
        </w:rPr>
        <w:t>许可示范文本</w:t>
      </w:r>
    </w:p>
    <w:p>
      <w:pPr>
        <w:jc w:val="center"/>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r>
              <w:rPr>
                <w:rFonts w:hint="eastAsia" w:ascii="宋体" w:hAnsi="宋体" w:cs="宋体"/>
                <w:sz w:val="18"/>
                <w:szCs w:val="18"/>
              </w:rPr>
              <w:t>××××××</w:t>
            </w:r>
          </w:p>
        </w:tc>
      </w:tr>
    </w:tbl>
    <w:p>
      <w:pPr>
        <w:rPr>
          <w:rFonts w:ascii="宋体" w:hAnsi="宋体" w:cs="宋体"/>
          <w:szCs w:val="21"/>
        </w:rPr>
      </w:pPr>
      <w:r>
        <w:rPr>
          <w:rFonts w:hint="eastAsia" w:ascii="宋体" w:hAnsi="宋体" w:cs="宋体"/>
          <w:szCs w:val="21"/>
        </w:rPr>
        <w:t>注：申请书具体内容请按要求附页填写</w:t>
      </w:r>
    </w:p>
    <w:p>
      <w:pPr>
        <w:rPr>
          <w:rFonts w:ascii="微软雅黑" w:hAnsi="微软雅黑" w:cs="微软雅黑"/>
          <w:szCs w:val="21"/>
        </w:rPr>
      </w:pPr>
    </w:p>
    <w:p>
      <w:pPr>
        <w:jc w:val="left"/>
        <w:rPr>
          <w:rFonts w:ascii="微软雅黑" w:hAnsi="微软雅黑" w:cs="微软雅黑"/>
          <w:szCs w:val="21"/>
        </w:rPr>
      </w:pPr>
    </w:p>
    <w:p>
      <w:pPr>
        <w:jc w:val="center"/>
        <w:rPr>
          <w:rFonts w:ascii="微软雅黑" w:hAnsi="微软雅黑" w:cs="微软雅黑"/>
          <w:szCs w:val="21"/>
        </w:rPr>
      </w:pPr>
    </w:p>
    <w:p>
      <w:pPr>
        <w:jc w:val="center"/>
        <w:rPr>
          <w:rFonts w:ascii="宋体" w:hAnsi="宋体" w:cs="黑体"/>
          <w:szCs w:val="21"/>
        </w:rPr>
      </w:pPr>
      <w:r>
        <w:rPr>
          <w:rFonts w:hint="eastAsia" w:ascii="微软雅黑" w:hAnsi="微软雅黑" w:cs="微软雅黑"/>
          <w:szCs w:val="21"/>
        </w:rPr>
        <w:t>附件5：</w:t>
      </w:r>
      <w:r>
        <w:rPr>
          <w:rFonts w:hint="eastAsia" w:ascii="宋体" w:hAnsi="宋体" w:cs="黑体"/>
          <w:szCs w:val="21"/>
        </w:rPr>
        <w:t>事项流程图</w:t>
      </w:r>
    </w:p>
    <w:p>
      <w:pPr>
        <w:jc w:val="center"/>
        <w:rPr>
          <w:rFonts w:ascii="宋体" w:hAnsi="宋体" w:cs="黑体"/>
          <w:szCs w:val="21"/>
        </w:rPr>
      </w:pPr>
    </w:p>
    <w:p>
      <w:pPr>
        <w:jc w:val="center"/>
        <w:rPr>
          <w:rFonts w:ascii="宋体" w:hAnsi="宋体" w:cs="微软雅黑"/>
          <w:szCs w:val="21"/>
        </w:rPr>
      </w:pPr>
    </w:p>
    <w:p>
      <w:pPr>
        <w:pStyle w:val="20"/>
      </w:pPr>
    </w:p>
    <w:p>
      <w:pPr>
        <w:pStyle w:val="20"/>
        <w:jc w:val="center"/>
      </w:pPr>
    </w:p>
    <w:p>
      <w:pPr>
        <w:pStyle w:val="20"/>
        <w:jc w:val="center"/>
      </w:pPr>
    </w:p>
    <w:p>
      <w:pPr>
        <w:pStyle w:val="20"/>
        <w:jc w:val="center"/>
      </w:pPr>
      <w:r>
        <w:pict>
          <v:shape id="_x0000_s1107" o:spid="_x0000_s1107" o:spt="75" type="#_x0000_t75" style="position:absolute;left:0pt;margin-left:100.55pt;margin-top:194.1pt;height:470.2pt;width:390.55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left"/>
        <w:rPr>
          <w:rFonts w:ascii="微软雅黑" w:hAnsi="微软雅黑" w:eastAsia="微软雅黑" w:cs="微软雅黑"/>
          <w:sz w:val="21"/>
          <w:szCs w:val="21"/>
        </w:rPr>
      </w:pPr>
    </w:p>
    <w:p>
      <w:pPr>
        <w:pStyle w:val="20"/>
        <w:jc w:val="left"/>
        <w:rPr>
          <w:rFonts w:ascii="黑体" w:hAnsi="黑体" w:eastAsia="黑体" w:cs="微软雅黑"/>
          <w:sz w:val="21"/>
          <w:szCs w:val="21"/>
        </w:rPr>
      </w:pPr>
      <w:r>
        <w:rPr>
          <w:rFonts w:hint="eastAsia" w:ascii="黑体" w:hAnsi="黑体" w:eastAsia="黑体" w:cs="微软雅黑"/>
          <w:sz w:val="21"/>
          <w:szCs w:val="21"/>
        </w:rPr>
        <w:t>附件6：</w:t>
      </w:r>
      <w:r>
        <w:rPr>
          <w:rFonts w:hint="eastAsia" w:ascii="黑体" w:hAnsi="黑体" w:eastAsia="黑体" w:cs="黑体"/>
          <w:sz w:val="21"/>
          <w:szCs w:val="21"/>
        </w:rPr>
        <w:t>常见错误示例</w:t>
      </w:r>
    </w:p>
    <w:p>
      <w:pPr>
        <w:pStyle w:val="20"/>
        <w:jc w:val="center"/>
        <w:rPr>
          <w:rFonts w:ascii="黑体" w:hAnsi="黑体" w:eastAsia="黑体" w:cs="黑体"/>
          <w:sz w:val="32"/>
          <w:szCs w:val="32"/>
        </w:rPr>
      </w:pPr>
    </w:p>
    <w:p>
      <w:pPr>
        <w:pStyle w:val="20"/>
        <w:numPr>
          <w:ilvl w:val="0"/>
          <w:numId w:val="12"/>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12"/>
        </w:numPr>
        <w:rPr>
          <w:rFonts w:ascii="宋体" w:hAnsi="宋体" w:cs="宋体"/>
          <w:sz w:val="21"/>
          <w:szCs w:val="21"/>
        </w:rPr>
      </w:pPr>
      <w:r>
        <w:rPr>
          <w:rFonts w:hint="eastAsia" w:ascii="宋体" w:hAnsi="宋体" w:cs="宋体"/>
          <w:sz w:val="21"/>
          <w:szCs w:val="21"/>
        </w:rPr>
        <w:t>未按照要求加盖公章的。</w:t>
      </w:r>
    </w:p>
    <w:p>
      <w:pPr>
        <w:pStyle w:val="20"/>
        <w:rPr>
          <w:rFonts w:ascii="宋体" w:hAnsi="宋体"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jc w:val="center"/>
        <w:rPr>
          <w:rFonts w:ascii="微软雅黑" w:hAnsi="微软雅黑" w:eastAsia="微软雅黑" w:cs="微软雅黑"/>
          <w:sz w:val="21"/>
          <w:szCs w:val="21"/>
        </w:rPr>
      </w:pPr>
      <w:r>
        <w:rPr>
          <w:rFonts w:hint="eastAsia" w:ascii="微软雅黑" w:hAnsi="微软雅黑" w:eastAsia="微软雅黑" w:cs="微软雅黑"/>
          <w:sz w:val="21"/>
          <w:szCs w:val="21"/>
        </w:rPr>
        <w:t>附件 7：</w:t>
      </w:r>
      <w:r>
        <w:rPr>
          <w:rFonts w:hint="eastAsia" w:ascii="黑体" w:hAnsi="黑体" w:eastAsia="黑体" w:cs="黑体"/>
          <w:sz w:val="21"/>
          <w:szCs w:val="21"/>
        </w:rPr>
        <w:t>常见问题解答</w:t>
      </w:r>
    </w:p>
    <w:p>
      <w:pPr>
        <w:pStyle w:val="20"/>
        <w:jc w:val="center"/>
        <w:rPr>
          <w:rFonts w:ascii="微软雅黑" w:hAnsi="微软雅黑" w:eastAsia="微软雅黑" w:cs="微软雅黑"/>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Pr>
        <w:rPr>
          <w:rFonts w:ascii="微软雅黑" w:hAnsi="微软雅黑" w:cs="微软雅黑"/>
          <w:szCs w:val="21"/>
        </w:rPr>
      </w:pPr>
    </w:p>
    <w:p>
      <w:pPr>
        <w:spacing w:line="220" w:lineRule="atLeast"/>
      </w:pPr>
    </w:p>
    <w:p>
      <w:pPr>
        <w:spacing w:line="360" w:lineRule="auto"/>
        <w:rPr>
          <w:rFonts w:ascii="黑体" w:hAnsi="黑体" w:eastAsia="黑体"/>
          <w:kern w:val="0"/>
          <w:szCs w:val="20"/>
        </w:rPr>
      </w:pPr>
    </w:p>
    <w:p/>
    <w:p/>
    <w:p/>
    <w:p/>
    <w:p/>
    <w:p/>
    <w:p/>
    <w:p/>
    <w:p/>
    <w:p/>
    <w:p/>
    <w:p/>
    <w:p/>
    <w:p/>
    <w:p/>
    <w:p/>
    <w:p/>
    <w:p/>
    <w:p/>
    <w:p/>
    <w:p/>
    <w:p/>
    <w:p/>
    <w:p/>
    <w:p>
      <w:pPr>
        <w:rPr>
          <w:rFonts w:ascii="新宋体" w:hAnsi="新宋体" w:eastAsia="新宋体" w:cs="新宋体"/>
          <w:sz w:val="28"/>
          <w:szCs w:val="28"/>
        </w:rPr>
      </w:pPr>
    </w:p>
    <w:p>
      <w:pPr>
        <w:ind w:firstLine="1820" w:firstLineChars="650"/>
        <w:rPr>
          <w:rFonts w:ascii="新宋体" w:hAnsi="新宋体" w:eastAsia="新宋体" w:cs="新宋体"/>
          <w:sz w:val="28"/>
          <w:szCs w:val="28"/>
        </w:rPr>
      </w:pPr>
      <w:r>
        <w:rPr>
          <w:rFonts w:ascii="黑体" w:hAnsi="黑体" w:eastAsia="黑体" w:cs="新宋体"/>
          <w:sz w:val="28"/>
          <w:szCs w:val="28"/>
        </w:rPr>
        <w:t>FWZN-</w:t>
      </w:r>
      <w:r>
        <w:rPr>
          <w:rFonts w:hint="eastAsia" w:ascii="方正黑体_GBK" w:hAnsi="方正黑体_GBK" w:eastAsia="方正黑体_GBK" w:cs="方正黑体_GBK"/>
          <w:sz w:val="28"/>
          <w:szCs w:val="28"/>
        </w:rPr>
        <w:t>11410423005487735X400011803200001</w:t>
      </w:r>
    </w:p>
    <w:p>
      <w:pPr>
        <w:jc w:val="right"/>
      </w:pPr>
    </w:p>
    <w:p>
      <w:pPr>
        <w:jc w:val="center"/>
        <w:rPr>
          <w:rFonts w:ascii="黑体" w:hAnsi="黑体" w:eastAsia="黑体" w:cs="黑体"/>
          <w:sz w:val="52"/>
          <w:szCs w:val="52"/>
        </w:rPr>
      </w:pPr>
      <w:r>
        <w:rPr>
          <w:rFonts w:hint="eastAsia" w:ascii="微软雅黑" w:hAnsi="微软雅黑" w:cs="微软雅黑"/>
          <w:sz w:val="52"/>
          <w:szCs w:val="52"/>
        </w:rPr>
        <w:t xml:space="preserve"> </w:t>
      </w:r>
      <w:r>
        <w:rPr>
          <w:rFonts w:hint="eastAsia" w:ascii="黑体" w:hAnsi="黑体" w:eastAsia="黑体" w:cs="黑体"/>
          <w:sz w:val="52"/>
          <w:szCs w:val="52"/>
        </w:rPr>
        <w:t>公路建筑控制区内埋设管线、</w:t>
      </w:r>
    </w:p>
    <w:p>
      <w:pPr>
        <w:jc w:val="center"/>
        <w:rPr>
          <w:rFonts w:ascii="黑体" w:hAnsi="黑体" w:eastAsia="黑体" w:cs="黑体"/>
          <w:sz w:val="52"/>
          <w:szCs w:val="52"/>
        </w:rPr>
      </w:pPr>
      <w:r>
        <w:rPr>
          <w:rFonts w:hint="eastAsia" w:ascii="黑体" w:hAnsi="黑体" w:eastAsia="黑体" w:cs="黑体"/>
          <w:sz w:val="52"/>
          <w:szCs w:val="52"/>
        </w:rPr>
        <w:t>电缆等设施许可</w:t>
      </w:r>
    </w:p>
    <w:p>
      <w:pPr>
        <w:jc w:val="center"/>
        <w:rPr>
          <w:rFonts w:ascii="微软雅黑" w:hAnsi="微软雅黑" w:cs="微软雅黑"/>
          <w:sz w:val="52"/>
          <w:szCs w:val="52"/>
        </w:rPr>
      </w:pPr>
      <w:r>
        <w:rPr>
          <w:rFonts w:hint="eastAsia" w:ascii="黑体" w:hAnsi="黑体" w:eastAsia="黑体" w:cs="黑体"/>
          <w:sz w:val="52"/>
          <w:szCs w:val="52"/>
        </w:rPr>
        <w:t>服务指南</w:t>
      </w:r>
    </w:p>
    <w:p>
      <w:pPr>
        <w:jc w:val="center"/>
        <w:rPr>
          <w:rFonts w:ascii="黑体" w:hAnsi="黑体" w:eastAsia="黑体" w:cs="黑体"/>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公路建筑控制区内埋设管线、电缆等设施许可</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13"/>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11410423005487735X400011803200001</w:t>
      </w:r>
    </w:p>
    <w:p>
      <w:pPr>
        <w:numPr>
          <w:ilvl w:val="0"/>
          <w:numId w:val="13"/>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企业、组织、个人</w:t>
      </w:r>
    </w:p>
    <w:p>
      <w:pPr>
        <w:numPr>
          <w:ilvl w:val="0"/>
          <w:numId w:val="13"/>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13"/>
        </w:numPr>
        <w:rPr>
          <w:rFonts w:ascii="黑体" w:hAnsi="黑体" w:eastAsia="黑体" w:cs="黑体"/>
          <w:szCs w:val="21"/>
        </w:rPr>
      </w:pPr>
      <w:r>
        <w:rPr>
          <w:rFonts w:hint="eastAsia" w:ascii="黑体" w:hAnsi="黑体" w:eastAsia="黑体" w:cs="黑体"/>
          <w:szCs w:val="21"/>
        </w:rPr>
        <w:t>设立依据</w:t>
      </w:r>
    </w:p>
    <w:p>
      <w:pPr>
        <w:ind w:firstLine="420" w:firstLineChars="200"/>
        <w:jc w:val="left"/>
        <w:rPr>
          <w:rFonts w:ascii="黑体" w:hAnsi="黑体" w:eastAsia="黑体" w:cs="黑体"/>
          <w:szCs w:val="21"/>
        </w:rPr>
      </w:pPr>
      <w:r>
        <w:rPr>
          <w:rFonts w:hint="eastAsia" w:ascii="宋体" w:hAnsi="宋体" w:cs="宋体"/>
          <w:szCs w:val="21"/>
        </w:rPr>
        <w:t>《中华人民共和国公路法》第五十六条除公路防护、养护需要的以外，禁止在公路两侧的建筑控制区内修建建筑物和地面构筑物；需要在建筑控制区内埋设管线、电缆等设施的，应当事先经县级以上地方人民政府交通主管部门批准。                                                                                      《公路安全保护条例》第二十七条第一款第七项进行下列涉路施工活动，建设单位应当向公路管理机构提出申请：（七）在公路建筑控制区内埋设管道、电缆等设施。</w:t>
      </w:r>
      <w:r>
        <w:rPr>
          <w:rFonts w:hint="eastAsia" w:ascii="宋体" w:hAnsi="宋体" w:cs="宋体"/>
          <w:szCs w:val="21"/>
        </w:rPr>
        <w:tab/>
      </w:r>
    </w:p>
    <w:p>
      <w:pPr>
        <w:numPr>
          <w:ilvl w:val="0"/>
          <w:numId w:val="13"/>
        </w:numPr>
        <w:jc w:val="left"/>
        <w:rPr>
          <w:rFonts w:ascii="黑体" w:hAnsi="黑体" w:eastAsia="黑体" w:cs="黑体"/>
          <w:szCs w:val="21"/>
        </w:rPr>
      </w:pPr>
      <w:r>
        <w:rPr>
          <w:rFonts w:hint="eastAsia" w:ascii="黑体" w:hAnsi="黑体" w:eastAsia="黑体" w:cs="黑体"/>
          <w:szCs w:val="21"/>
        </w:rPr>
        <w:t>受理机构</w:t>
      </w:r>
    </w:p>
    <w:p>
      <w:pPr>
        <w:ind w:firstLine="420" w:firstLineChars="200"/>
        <w:jc w:val="left"/>
        <w:rPr>
          <w:rFonts w:ascii="宋体" w:hAnsi="宋体" w:cs="宋体"/>
          <w:szCs w:val="21"/>
        </w:rPr>
      </w:pPr>
      <w:r>
        <w:rPr>
          <w:rFonts w:hint="eastAsia" w:ascii="宋体" w:hAnsi="宋体" w:cs="宋体"/>
          <w:szCs w:val="21"/>
        </w:rPr>
        <w:t>鲁山县行政服务中心</w:t>
      </w:r>
    </w:p>
    <w:p>
      <w:pPr>
        <w:numPr>
          <w:ilvl w:val="0"/>
          <w:numId w:val="13"/>
        </w:numPr>
        <w:jc w:val="left"/>
        <w:rPr>
          <w:rFonts w:ascii="黑体" w:hAnsi="黑体" w:eastAsia="黑体" w:cs="黑体"/>
          <w:szCs w:val="21"/>
        </w:rPr>
      </w:pPr>
      <w:r>
        <w:rPr>
          <w:rFonts w:hint="eastAsia" w:ascii="黑体" w:hAnsi="黑体" w:eastAsia="黑体" w:cs="黑体"/>
          <w:szCs w:val="21"/>
        </w:rPr>
        <w:t>决定机构</w:t>
      </w:r>
    </w:p>
    <w:p>
      <w:pPr>
        <w:ind w:firstLine="420" w:firstLineChars="200"/>
        <w:jc w:val="left"/>
        <w:rPr>
          <w:rFonts w:ascii="宋体" w:hAnsi="宋体" w:cs="宋体"/>
          <w:szCs w:val="21"/>
        </w:rPr>
      </w:pPr>
      <w:r>
        <w:rPr>
          <w:rFonts w:hint="eastAsia" w:ascii="宋体" w:hAnsi="宋体" w:cs="宋体"/>
          <w:szCs w:val="21"/>
        </w:rPr>
        <w:t>市、县公路管理机构</w:t>
      </w:r>
    </w:p>
    <w:p>
      <w:pPr>
        <w:numPr>
          <w:ilvl w:val="0"/>
          <w:numId w:val="13"/>
        </w:numPr>
        <w:jc w:val="left"/>
        <w:rPr>
          <w:rFonts w:ascii="黑体" w:hAnsi="黑体" w:eastAsia="黑体" w:cs="黑体"/>
          <w:szCs w:val="21"/>
        </w:rPr>
      </w:pPr>
      <w:r>
        <w:rPr>
          <w:rFonts w:hint="eastAsia" w:ascii="黑体" w:hAnsi="黑体" w:eastAsia="黑体" w:cs="黑体"/>
          <w:szCs w:val="21"/>
        </w:rPr>
        <w:t>办理条件</w:t>
      </w:r>
    </w:p>
    <w:p>
      <w:pPr>
        <w:ind w:firstLine="210" w:firstLineChars="100"/>
        <w:jc w:val="left"/>
        <w:rPr>
          <w:rFonts w:ascii="黑体" w:hAnsi="黑体" w:eastAsia="黑体" w:cs="黑体"/>
          <w:szCs w:val="21"/>
        </w:rPr>
      </w:pPr>
      <w:r>
        <w:rPr>
          <w:rFonts w:hint="eastAsia" w:ascii="黑体" w:hAnsi="黑体" w:eastAsia="黑体" w:cs="黑体"/>
          <w:szCs w:val="21"/>
        </w:rPr>
        <w:t>（</w:t>
      </w:r>
      <w:r>
        <w:rPr>
          <w:rFonts w:hint="eastAsia" w:ascii="宋体" w:hAnsi="宋体" w:cs="宋体"/>
          <w:szCs w:val="21"/>
        </w:rPr>
        <w:t>一）准予批准的条件：</w:t>
      </w:r>
    </w:p>
    <w:p>
      <w:pPr>
        <w:ind w:left="210" w:leftChars="100"/>
        <w:jc w:val="left"/>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ind w:left="210" w:leftChars="100"/>
        <w:jc w:val="left"/>
        <w:rPr>
          <w:rFonts w:ascii="宋体" w:hAnsi="宋体" w:cs="宋体"/>
          <w:szCs w:val="21"/>
        </w:rPr>
      </w:pPr>
      <w:r>
        <w:rPr>
          <w:rFonts w:hint="eastAsia" w:ascii="宋体" w:hAnsi="宋体" w:cs="宋体"/>
          <w:szCs w:val="21"/>
        </w:rPr>
        <w:t>（二）不准予批准的情形：</w:t>
      </w:r>
    </w:p>
    <w:p>
      <w:pPr>
        <w:ind w:left="210" w:leftChars="100"/>
        <w:jc w:val="left"/>
        <w:rPr>
          <w:rFonts w:ascii="宋体" w:hAnsi="宋体" w:cs="宋体"/>
          <w:szCs w:val="21"/>
        </w:rPr>
      </w:pPr>
      <w:r>
        <w:rPr>
          <w:rFonts w:hint="eastAsia" w:ascii="宋体" w:hAnsi="宋体" w:cs="宋体"/>
          <w:szCs w:val="21"/>
        </w:rPr>
        <w:t>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jc w:val="left"/>
        <w:rPr>
          <w:rFonts w:ascii="宋体" w:hAnsi="宋体" w:cs="宋体"/>
          <w:szCs w:val="21"/>
        </w:rPr>
      </w:pPr>
      <w:r>
        <w:rPr>
          <w:rFonts w:hint="eastAsia" w:ascii="宋体" w:hAnsi="宋体" w:cs="宋体"/>
          <w:szCs w:val="21"/>
        </w:rPr>
        <w:t>（三）其它需说明的情形：</w:t>
      </w:r>
    </w:p>
    <w:p>
      <w:pPr>
        <w:ind w:firstLine="945" w:firstLineChars="450"/>
        <w:jc w:val="left"/>
        <w:rPr>
          <w:rFonts w:ascii="宋体" w:hAnsi="宋体" w:cs="宋体"/>
          <w:szCs w:val="21"/>
        </w:rPr>
      </w:pPr>
      <w:r>
        <w:rPr>
          <w:rFonts w:hint="eastAsia" w:ascii="宋体" w:hAnsi="宋体" w:cs="宋体"/>
          <w:szCs w:val="21"/>
        </w:rPr>
        <w:t xml:space="preserve">无数量限制    </w:t>
      </w:r>
    </w:p>
    <w:p>
      <w:pPr>
        <w:rPr>
          <w:rFonts w:ascii="黑体" w:hAnsi="黑体" w:eastAsia="黑体" w:cs="黑体"/>
          <w:szCs w:val="21"/>
        </w:rPr>
      </w:pPr>
      <w:r>
        <w:rPr>
          <w:rFonts w:hint="eastAsia" w:ascii="黑体" w:hAnsi="黑体" w:eastAsia="黑体" w:cs="黑体"/>
          <w:szCs w:val="21"/>
        </w:rPr>
        <w:t>八、申办材料</w:t>
      </w:r>
    </w:p>
    <w:p>
      <w:pPr>
        <w:ind w:firstLine="420" w:firstLineChars="200"/>
        <w:rPr>
          <w:rFonts w:ascii="宋体" w:hAnsi="宋体" w:cs="宋体"/>
          <w:szCs w:val="21"/>
        </w:rPr>
      </w:pPr>
      <w:r>
        <w:rPr>
          <w:rFonts w:hint="eastAsia" w:ascii="宋体" w:hAnsi="宋体" w:cs="宋体"/>
          <w:szCs w:val="21"/>
        </w:rPr>
        <w:t>申办材料应符合以下要求：</w:t>
      </w: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涉路施工许可申请书</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该建设工程批复文件</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建设单位身份材料（包括企业单位营业执照或事业单位法人证书、法定代表人身份证、授权委托书、受委托人身份证）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tcPr>
          <w:p>
            <w:pPr>
              <w:jc w:val="center"/>
              <w:rPr>
                <w:rFonts w:cs="Calibri"/>
              </w:rPr>
            </w:pPr>
            <w:r>
              <w:rPr>
                <w:rFonts w:hint="eastAsia" w:cs="Calibri"/>
              </w:rPr>
              <w:t>符合技术标准、</w:t>
            </w:r>
          </w:p>
          <w:p>
            <w:pPr>
              <w:rPr>
                <w:rFonts w:cs="Calibri"/>
              </w:rPr>
            </w:pPr>
            <w:r>
              <w:rPr>
                <w:rFonts w:hint="eastAsia" w:cs="Calibri"/>
              </w:rPr>
              <w:t>规范要求的设计和施工方案</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5</w:t>
            </w:r>
          </w:p>
        </w:tc>
        <w:tc>
          <w:tcPr>
            <w:tcW w:w="2268" w:type="dxa"/>
          </w:tcPr>
          <w:p>
            <w:pPr>
              <w:rPr>
                <w:rFonts w:cs="Calibri"/>
              </w:rPr>
            </w:pPr>
            <w:r>
              <w:rPr>
                <w:rFonts w:hint="eastAsia" w:cs="Calibri"/>
              </w:rPr>
              <w:t>保障公路、公路附属设施质量和安全的技术评价报告</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6</w:t>
            </w:r>
          </w:p>
        </w:tc>
        <w:tc>
          <w:tcPr>
            <w:tcW w:w="2268" w:type="dxa"/>
          </w:tcPr>
          <w:p>
            <w:pPr>
              <w:rPr>
                <w:rFonts w:cs="Calibri"/>
              </w:rPr>
            </w:pPr>
            <w:r>
              <w:rPr>
                <w:rFonts w:hint="eastAsia" w:cs="Calibri"/>
              </w:rPr>
              <w:t>处置施工险情和意外事故的应急方案</w:t>
            </w:r>
          </w:p>
        </w:tc>
        <w:tc>
          <w:tcPr>
            <w:tcW w:w="1276" w:type="dxa"/>
            <w:vAlign w:val="center"/>
          </w:tcPr>
          <w:p>
            <w:pPr>
              <w:jc w:val="center"/>
              <w:rPr>
                <w:rFonts w:cs="Calibri"/>
                <w:color w:val="333333"/>
              </w:rPr>
            </w:pPr>
            <w:r>
              <w:rPr>
                <w:rFonts w:hint="eastAsia" w:cs="Calibri"/>
                <w:color w:val="333333"/>
              </w:rPr>
              <w:t>原件和复印件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14"/>
        </w:numPr>
        <w:ind w:firstLine="420" w:firstLineChars="200"/>
        <w:rPr>
          <w:rFonts w:hAnsi="宋体" w:cs="宋体"/>
        </w:rPr>
      </w:pPr>
      <w:r>
        <w:rPr>
          <w:rFonts w:hAnsi="宋体" w:cs="宋体"/>
        </w:rPr>
        <w:t>窗口受理：</w:t>
      </w:r>
      <w:r>
        <w:rPr>
          <w:rFonts w:hint="eastAsia" w:hAnsi="宋体" w:cs="宋体"/>
        </w:rPr>
        <w:t>直接到</w:t>
      </w:r>
      <w:r>
        <w:rPr>
          <w:rFonts w:hAnsi="宋体" w:cs="宋体"/>
        </w:rPr>
        <w:t>鲁山县行政服务中心综合窗口</w:t>
      </w:r>
      <w:r>
        <w:rPr>
          <w:rFonts w:hint="eastAsia" w:hAnsi="宋体" w:cs="宋体"/>
        </w:rPr>
        <w:t>提交申办材料</w:t>
      </w:r>
      <w:r>
        <w:rPr>
          <w:rFonts w:hAnsi="宋体" w:cs="宋体"/>
        </w:rPr>
        <w:t>。</w:t>
      </w:r>
    </w:p>
    <w:p>
      <w:pPr>
        <w:pStyle w:val="21"/>
        <w:widowControl/>
        <w:numPr>
          <w:ilvl w:val="0"/>
          <w:numId w:val="14"/>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15"/>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16"/>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16"/>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420" w:firstLineChars="20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420" w:firstLineChars="200"/>
        <w:rPr>
          <w:rFonts w:ascii="宋体" w:hAnsi="宋体" w:cs="宋体"/>
          <w:sz w:val="21"/>
          <w:szCs w:val="21"/>
        </w:rPr>
      </w:pPr>
      <w:r>
        <w:rPr>
          <w:rFonts w:hint="eastAsia" w:ascii="宋体" w:hAnsi="宋体" w:cs="宋体"/>
          <w:sz w:val="21"/>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17"/>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17"/>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17"/>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申请人不服行政许可决定的，有权在收到不予行政许可决定之日起60日内向鲁山县人民政府或鲁山县交通运输局申请行政复议，或者在6个月内向鲁山县人民法院提起行政诉讼。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18"/>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numPr>
          <w:ilvl w:val="0"/>
          <w:numId w:val="18"/>
        </w:numPr>
        <w:ind w:firstLine="420" w:firstLineChars="200"/>
        <w:rPr>
          <w:rFonts w:ascii="宋体" w:hAnsi="宋体" w:cs="宋体"/>
          <w:color w:val="0C0C0C"/>
          <w:sz w:val="21"/>
          <w:szCs w:val="21"/>
        </w:rPr>
      </w:pPr>
      <w:r>
        <w:rPr>
          <w:rFonts w:hint="eastAsia" w:ascii="宋体" w:hAnsi="宋体" w:cs="宋体"/>
          <w:color w:val="0C0C0C"/>
          <w:sz w:val="21"/>
          <w:szCs w:val="21"/>
        </w:rPr>
        <w:t>电话咨询</w:t>
      </w:r>
    </w:p>
    <w:p>
      <w:pPr>
        <w:pStyle w:val="20"/>
        <w:ind w:firstLine="420" w:firstLineChars="200"/>
        <w:rPr>
          <w:rFonts w:ascii="宋体" w:hAnsi="宋体" w:cs="宋体"/>
          <w:color w:val="0C0C0C"/>
          <w:sz w:val="21"/>
          <w:szCs w:val="21"/>
        </w:rPr>
      </w:pPr>
      <w:r>
        <w:rPr>
          <w:rFonts w:hint="eastAsia" w:ascii="宋体" w:hAnsi="宋体" w:cs="宋体"/>
          <w:color w:val="0C0C0C"/>
          <w:sz w:val="21"/>
          <w:szCs w:val="21"/>
        </w:rPr>
        <w:t>0375-5071805</w:t>
      </w:r>
    </w:p>
    <w:p>
      <w:pPr>
        <w:pStyle w:val="20"/>
        <w:numPr>
          <w:ilvl w:val="0"/>
          <w:numId w:val="18"/>
        </w:numPr>
        <w:ind w:firstLine="420" w:firstLineChars="200"/>
        <w:rPr>
          <w:rFonts w:ascii="宋体" w:hAnsi="宋体" w:cs="宋体"/>
          <w:color w:val="0C0C0C"/>
          <w:sz w:val="21"/>
          <w:szCs w:val="21"/>
        </w:rPr>
      </w:pPr>
      <w:r>
        <w:rPr>
          <w:rFonts w:hint="eastAsia" w:ascii="宋体" w:hAnsi="宋体" w:cs="宋体"/>
          <w:color w:val="0C0C0C"/>
          <w:sz w:val="21"/>
          <w:szCs w:val="21"/>
        </w:rPr>
        <w:t>网上咨询</w:t>
      </w:r>
    </w:p>
    <w:p>
      <w:pPr>
        <w:ind w:firstLine="420" w:firstLineChars="200"/>
        <w:rPr>
          <w:rFonts w:ascii="宋体" w:hAnsi="宋体" w:cs="宋体"/>
          <w:color w:val="0C0C0C"/>
          <w:szCs w:val="21"/>
        </w:rPr>
      </w:pPr>
      <w:r>
        <w:fldChar w:fldCharType="begin"/>
      </w:r>
      <w:r>
        <w:instrText xml:space="preserve"> HYPERLINK "http://pds.ls.hnzwfw.gov.cn" </w:instrText>
      </w:r>
      <w:r>
        <w:fldChar w:fldCharType="separate"/>
      </w:r>
      <w:r>
        <w:rPr>
          <w:rStyle w:val="12"/>
          <w:rFonts w:hint="eastAsia" w:ascii="宋体" w:hAnsi="宋体" w:cs="宋体"/>
          <w:color w:val="0C0C0C"/>
        </w:rPr>
        <w:t>http://pds.ls.hnzwfw.gov.cn</w:t>
      </w:r>
      <w:r>
        <w:rPr>
          <w:rStyle w:val="12"/>
          <w:rFonts w:hint="eastAsia" w:ascii="宋体" w:hAnsi="宋体" w:cs="宋体"/>
          <w:color w:val="0C0C0C"/>
        </w:rPr>
        <w:fldChar w:fldCharType="end"/>
      </w:r>
    </w:p>
    <w:p>
      <w:pPr>
        <w:ind w:firstLine="420" w:firstLineChars="200"/>
        <w:rPr>
          <w:rFonts w:ascii="宋体" w:hAnsi="宋体" w:cs="宋体"/>
          <w:color w:val="0C0C0C"/>
          <w:szCs w:val="21"/>
        </w:rPr>
      </w:pPr>
      <w:r>
        <w:rPr>
          <w:rFonts w:hint="eastAsia" w:ascii="宋体" w:hAnsi="宋体" w:cs="宋体"/>
          <w:color w:val="0C0C0C"/>
          <w:szCs w:val="21"/>
        </w:rPr>
        <w:t>http://zwfw.pdslsspzx.gov.cn</w:t>
      </w:r>
    </w:p>
    <w:p>
      <w:pPr>
        <w:rPr>
          <w:rFonts w:ascii="黑体" w:hAnsi="黑体" w:eastAsia="黑体" w:cs="黑体"/>
          <w:color w:val="0C0C0C"/>
          <w:szCs w:val="21"/>
        </w:rPr>
      </w:pPr>
      <w:r>
        <w:rPr>
          <w:rFonts w:hint="eastAsia" w:ascii="黑体" w:hAnsi="黑体" w:eastAsia="黑体" w:cs="黑体"/>
          <w:color w:val="0C0C0C"/>
          <w:szCs w:val="21"/>
        </w:rPr>
        <w:t>十六、监督投诉渠道</w:t>
      </w:r>
    </w:p>
    <w:p>
      <w:pPr>
        <w:pStyle w:val="20"/>
        <w:numPr>
          <w:ilvl w:val="0"/>
          <w:numId w:val="19"/>
        </w:numPr>
        <w:ind w:firstLine="420" w:firstLineChars="200"/>
        <w:rPr>
          <w:rFonts w:ascii="宋体" w:hAnsi="宋体" w:cs="宋体"/>
          <w:color w:val="0C0C0C"/>
          <w:sz w:val="21"/>
          <w:szCs w:val="21"/>
        </w:rPr>
      </w:pPr>
      <w:r>
        <w:rPr>
          <w:rFonts w:hint="eastAsia" w:ascii="宋体" w:hAnsi="宋体" w:cs="宋体"/>
          <w:color w:val="0C0C0C"/>
          <w:sz w:val="21"/>
          <w:szCs w:val="21"/>
        </w:rPr>
        <w:t>现场监督投诉</w:t>
      </w:r>
    </w:p>
    <w:p>
      <w:pPr>
        <w:pStyle w:val="20"/>
        <w:ind w:firstLine="420" w:firstLineChars="200"/>
        <w:rPr>
          <w:rFonts w:ascii="宋体" w:hAnsi="宋体" w:cs="宋体"/>
          <w:color w:val="0C0C0C"/>
          <w:sz w:val="21"/>
          <w:szCs w:val="21"/>
        </w:rPr>
      </w:pPr>
      <w:r>
        <w:rPr>
          <w:rFonts w:hint="eastAsia" w:ascii="宋体" w:hAnsi="宋体" w:cs="宋体"/>
          <w:color w:val="0C0C0C"/>
          <w:sz w:val="21"/>
          <w:szCs w:val="21"/>
        </w:rPr>
        <w:t>鲁山县行政服务中心业务科</w:t>
      </w:r>
    </w:p>
    <w:p>
      <w:pPr>
        <w:pStyle w:val="20"/>
        <w:numPr>
          <w:ilvl w:val="0"/>
          <w:numId w:val="19"/>
        </w:numPr>
        <w:ind w:firstLine="420" w:firstLineChars="200"/>
        <w:rPr>
          <w:rFonts w:ascii="宋体" w:hAnsi="宋体" w:cs="宋体"/>
          <w:color w:val="0C0C0C"/>
          <w:sz w:val="21"/>
          <w:szCs w:val="21"/>
        </w:rPr>
      </w:pPr>
      <w:r>
        <w:rPr>
          <w:rFonts w:hint="eastAsia" w:ascii="宋体" w:hAnsi="宋体" w:cs="宋体"/>
          <w:color w:val="0C0C0C"/>
          <w:sz w:val="21"/>
          <w:szCs w:val="21"/>
        </w:rPr>
        <w:t>电话监督投诉</w:t>
      </w:r>
    </w:p>
    <w:p>
      <w:pPr>
        <w:pStyle w:val="20"/>
        <w:ind w:firstLine="420" w:firstLineChars="200"/>
        <w:rPr>
          <w:rFonts w:ascii="宋体" w:hAnsi="宋体" w:cs="宋体"/>
          <w:color w:val="0C0C0C"/>
          <w:sz w:val="21"/>
          <w:szCs w:val="21"/>
        </w:rPr>
      </w:pPr>
      <w:r>
        <w:rPr>
          <w:rFonts w:hint="eastAsia" w:ascii="宋体" w:hAnsi="宋体" w:cs="宋体"/>
          <w:color w:val="0C0C0C"/>
          <w:sz w:val="21"/>
          <w:szCs w:val="21"/>
        </w:rPr>
        <w:t xml:space="preserve"> 1.窗口：0375-7172625  </w:t>
      </w:r>
    </w:p>
    <w:p>
      <w:pPr>
        <w:pStyle w:val="20"/>
        <w:ind w:firstLine="420" w:firstLineChars="200"/>
        <w:rPr>
          <w:rFonts w:ascii="宋体" w:hAnsi="宋体" w:cs="宋体"/>
          <w:color w:val="0C0C0C"/>
          <w:sz w:val="21"/>
          <w:szCs w:val="21"/>
        </w:rPr>
      </w:pPr>
      <w:r>
        <w:rPr>
          <w:rFonts w:hint="eastAsia" w:ascii="宋体" w:hAnsi="宋体" w:cs="宋体"/>
          <w:color w:val="0C0C0C"/>
          <w:sz w:val="21"/>
          <w:szCs w:val="21"/>
        </w:rPr>
        <w:t xml:space="preserve"> 2.鲁山县行政服务中心总投诉台电话：0375-7172625</w:t>
      </w:r>
    </w:p>
    <w:p>
      <w:pPr>
        <w:pStyle w:val="20"/>
        <w:ind w:firstLine="420" w:firstLineChars="200"/>
        <w:rPr>
          <w:rFonts w:ascii="宋体" w:hAnsi="宋体" w:cs="宋体"/>
          <w:color w:val="0C0C0C"/>
          <w:sz w:val="21"/>
          <w:szCs w:val="21"/>
        </w:rPr>
      </w:pPr>
      <w:r>
        <w:rPr>
          <w:rFonts w:hint="eastAsia" w:ascii="宋体" w:hAnsi="宋体" w:cs="宋体"/>
          <w:color w:val="0C0C0C"/>
          <w:sz w:val="21"/>
          <w:szCs w:val="21"/>
        </w:rPr>
        <w:t xml:space="preserve"> （三）网上监督投诉：</w:t>
      </w:r>
    </w:p>
    <w:p>
      <w:pPr>
        <w:pStyle w:val="20"/>
        <w:ind w:firstLine="720" w:firstLineChars="300"/>
        <w:rPr>
          <w:rFonts w:ascii="宋体" w:hAnsi="宋体" w:cs="宋体"/>
          <w:color w:val="0C0C0C"/>
          <w:sz w:val="21"/>
          <w:szCs w:val="21"/>
        </w:rPr>
      </w:pPr>
      <w:r>
        <w:fldChar w:fldCharType="begin"/>
      </w:r>
      <w:r>
        <w:instrText xml:space="preserve"> HYPERLINK "http://pds.ls.hnzwfw.gov.cn" </w:instrText>
      </w:r>
      <w:r>
        <w:fldChar w:fldCharType="separate"/>
      </w:r>
      <w:r>
        <w:rPr>
          <w:rStyle w:val="12"/>
          <w:rFonts w:hint="eastAsia" w:ascii="宋体" w:hAnsi="宋体" w:cs="宋体"/>
          <w:color w:val="0C0C0C"/>
          <w:sz w:val="21"/>
        </w:rPr>
        <w:t>http://pds.ls.hnzwfw.gov.cn</w:t>
      </w:r>
      <w:r>
        <w:rPr>
          <w:rStyle w:val="12"/>
          <w:rFonts w:hint="eastAsia" w:ascii="宋体" w:hAnsi="宋体" w:cs="宋体"/>
          <w:color w:val="0C0C0C"/>
          <w:sz w:val="21"/>
        </w:rPr>
        <w:fldChar w:fldCharType="end"/>
      </w:r>
    </w:p>
    <w:p>
      <w:pPr>
        <w:pStyle w:val="20"/>
        <w:ind w:firstLine="630" w:firstLineChars="300"/>
        <w:rPr>
          <w:rFonts w:ascii="宋体" w:hAnsi="宋体" w:cs="宋体"/>
          <w:color w:val="0C0C0C"/>
          <w:sz w:val="21"/>
          <w:szCs w:val="21"/>
        </w:rPr>
      </w:pPr>
      <w:r>
        <w:rPr>
          <w:rFonts w:hint="eastAsia" w:ascii="宋体" w:hAnsi="宋体" w:cs="宋体"/>
          <w:color w:val="0C0C0C"/>
          <w:sz w:val="21"/>
          <w:szCs w:val="21"/>
        </w:rPr>
        <w:t>http://zwfw.pdslsspzx.gov.cn</w:t>
      </w:r>
    </w:p>
    <w:p>
      <w:pPr>
        <w:rPr>
          <w:rFonts w:ascii="黑体" w:hAnsi="黑体" w:eastAsia="黑体" w:cs="黑体"/>
          <w:color w:val="0C0C0C"/>
          <w:szCs w:val="21"/>
        </w:rPr>
      </w:pPr>
      <w:r>
        <w:rPr>
          <w:rFonts w:hint="eastAsia" w:ascii="黑体" w:hAnsi="黑体" w:eastAsia="黑体" w:cs="黑体"/>
          <w:color w:val="0C0C0C"/>
          <w:szCs w:val="21"/>
        </w:rPr>
        <w:t>十七、办理地址和时间</w:t>
      </w:r>
    </w:p>
    <w:p>
      <w:pPr>
        <w:pStyle w:val="20"/>
        <w:ind w:firstLine="630" w:firstLineChars="300"/>
        <w:rPr>
          <w:rFonts w:ascii="宋体" w:hAnsi="宋体" w:cs="宋体"/>
          <w:sz w:val="21"/>
          <w:szCs w:val="21"/>
        </w:rPr>
      </w:pPr>
      <w:r>
        <w:rPr>
          <w:rFonts w:hint="eastAsia" w:ascii="宋体" w:hAnsi="宋体" w:cs="宋体"/>
          <w:sz w:val="21"/>
          <w:szCs w:val="21"/>
        </w:rPr>
        <w:t>地址：</w:t>
      </w:r>
      <w:r>
        <w:rPr>
          <w:rFonts w:hint="eastAsia"/>
          <w:sz w:val="21"/>
          <w:szCs w:val="21"/>
        </w:rPr>
        <w:t>鲁山县花园路南段、鲁山县行政服务中心</w:t>
      </w:r>
    </w:p>
    <w:p>
      <w:pPr>
        <w:ind w:firstLine="658" w:firstLineChars="350"/>
        <w:rPr>
          <w:rFonts w:ascii="宋体" w:hAnsi="宋体" w:cs="宋体"/>
          <w:spacing w:val="-11"/>
          <w:szCs w:val="21"/>
        </w:rPr>
      </w:pPr>
      <w:r>
        <w:rPr>
          <w:rFonts w:hint="eastAsia" w:ascii="宋体" w:hAnsi="宋体" w:cs="宋体"/>
          <w:spacing w:val="-11"/>
          <w:szCs w:val="21"/>
        </w:rPr>
        <w:t>时间：周一至周五 上午9:00-12：00 下午13:00-17:00（每周五下午内部学习，不对外办公）</w:t>
      </w:r>
    </w:p>
    <w:p>
      <w:pPr>
        <w:rPr>
          <w:rFonts w:ascii="黑体" w:hAnsi="黑体" w:eastAsia="黑体" w:cs="黑体"/>
          <w:szCs w:val="21"/>
        </w:rPr>
      </w:pPr>
      <w:r>
        <w:rPr>
          <w:rFonts w:hint="eastAsia" w:ascii="黑体" w:hAnsi="黑体" w:eastAsia="黑体" w:cs="黑体"/>
          <w:szCs w:val="21"/>
        </w:rPr>
        <w:t>十八、办理进程和结果查询</w:t>
      </w:r>
    </w:p>
    <w:p>
      <w:pPr>
        <w:pStyle w:val="20"/>
        <w:numPr>
          <w:ilvl w:val="0"/>
          <w:numId w:val="20"/>
        </w:numPr>
        <w:ind w:firstLine="420" w:firstLineChars="200"/>
        <w:rPr>
          <w:rFonts w:ascii="宋体" w:hAnsi="宋体" w:cs="宋体"/>
          <w:sz w:val="21"/>
          <w:szCs w:val="21"/>
        </w:rPr>
      </w:pPr>
      <w:r>
        <w:rPr>
          <w:rFonts w:hint="eastAsia" w:ascii="宋体" w:hAnsi="宋体" w:cs="宋体"/>
          <w:sz w:val="21"/>
          <w:szCs w:val="21"/>
        </w:rPr>
        <w:t>办理进程查询方式</w:t>
      </w:r>
    </w:p>
    <w:p>
      <w:pPr>
        <w:pStyle w:val="20"/>
        <w:ind w:firstLine="420" w:firstLineChars="200"/>
        <w:rPr>
          <w:rFonts w:ascii="宋体" w:hAnsi="宋体" w:cs="宋体"/>
          <w:sz w:val="21"/>
          <w:szCs w:val="21"/>
        </w:rPr>
      </w:pPr>
      <w:r>
        <w:rPr>
          <w:rFonts w:hint="eastAsia" w:ascii="宋体" w:hAnsi="宋体" w:cs="宋体"/>
          <w:sz w:val="21"/>
          <w:szCs w:val="21"/>
        </w:rPr>
        <w:t>1.现场查询：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ind w:firstLine="420" w:firstLineChars="200"/>
        <w:rPr>
          <w:rFonts w:ascii="宋体" w:hAnsi="宋体" w:cs="宋体"/>
          <w:sz w:val="21"/>
          <w:szCs w:val="21"/>
        </w:rPr>
      </w:pPr>
      <w:r>
        <w:rPr>
          <w:rFonts w:hint="eastAsia" w:ascii="宋体" w:hAnsi="宋体" w:cs="宋体"/>
          <w:sz w:val="21"/>
          <w:szCs w:val="21"/>
        </w:rPr>
        <w:t>2.电话查询：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0375-5071805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3.网上查询：</w:t>
      </w:r>
    </w:p>
    <w:p>
      <w:pPr>
        <w:pStyle w:val="20"/>
        <w:ind w:firstLine="480" w:firstLineChars="2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480" w:firstLineChars="20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1、现场查询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2、电话查询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0375-5071805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3、网上查询：</w:t>
      </w:r>
    </w:p>
    <w:p>
      <w:pPr>
        <w:pStyle w:val="20"/>
        <w:ind w:firstLine="480" w:firstLineChars="2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420" w:firstLineChars="200"/>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rPr>
      </w:pPr>
      <w:r>
        <w:rPr>
          <w:rFonts w:hint="eastAsia" w:ascii="黑体" w:hAnsi="黑体" w:eastAsia="黑体"/>
        </w:rPr>
        <w:t>十九、办理结果样本</w:t>
      </w:r>
    </w:p>
    <w:p>
      <w:pPr>
        <w:ind w:firstLine="420" w:firstLineChars="200"/>
        <w:rPr>
          <w:rFonts w:ascii="宋体" w:hAnsi="宋体" w:cs="宋体"/>
          <w:color w:val="000000"/>
          <w:szCs w:val="21"/>
        </w:rPr>
      </w:pPr>
      <w:r>
        <w:rPr>
          <w:rFonts w:hint="eastAsia"/>
        </w:rPr>
        <w:t>无</w:t>
      </w:r>
    </w:p>
    <w:p>
      <w:pPr>
        <w:rPr>
          <w:rFonts w:ascii="黑体" w:hAnsi="黑体" w:eastAsia="黑体" w:cs="黑体"/>
          <w:szCs w:val="21"/>
        </w:rPr>
      </w:pPr>
      <w:r>
        <w:rPr>
          <w:rFonts w:hint="eastAsia" w:ascii="黑体" w:hAnsi="黑体" w:eastAsia="黑体" w:cs="黑体"/>
          <w:szCs w:val="21"/>
        </w:rPr>
        <w:t>二十、附件</w:t>
      </w:r>
    </w:p>
    <w:p>
      <w:pPr>
        <w:pStyle w:val="20"/>
        <w:ind w:firstLine="420" w:firstLineChars="200"/>
        <w:jc w:val="left"/>
        <w:rPr>
          <w:rFonts w:ascii="宋体" w:hAnsi="宋体" w:cs="微软雅黑"/>
          <w:sz w:val="21"/>
          <w:szCs w:val="21"/>
        </w:rPr>
      </w:pPr>
      <w:r>
        <w:rPr>
          <w:rFonts w:hint="eastAsia" w:ascii="宋体" w:hAnsi="宋体" w:cs="微软雅黑"/>
          <w:sz w:val="21"/>
          <w:szCs w:val="21"/>
        </w:rPr>
        <w:t>附件1：</w:t>
      </w:r>
      <w:r>
        <w:rPr>
          <w:rFonts w:hint="eastAsia"/>
          <w:color w:val="333333"/>
          <w:sz w:val="21"/>
          <w:szCs w:val="21"/>
        </w:rPr>
        <w:t>公路建筑控制区内埋设管线、电缆等设施许可</w:t>
      </w:r>
      <w:r>
        <w:rPr>
          <w:rFonts w:hint="eastAsia" w:ascii="宋体" w:hAnsi="宋体" w:cs="微软雅黑"/>
          <w:sz w:val="21"/>
          <w:szCs w:val="21"/>
        </w:rPr>
        <w:t>申请村料清单</w:t>
      </w:r>
    </w:p>
    <w:p>
      <w:pPr>
        <w:pStyle w:val="20"/>
        <w:ind w:left="416" w:leftChars="198"/>
        <w:jc w:val="left"/>
        <w:rPr>
          <w:rFonts w:ascii="宋体" w:hAnsi="宋体" w:cs="微软雅黑"/>
          <w:sz w:val="21"/>
          <w:szCs w:val="21"/>
        </w:rPr>
      </w:pPr>
      <w:r>
        <w:rPr>
          <w:rFonts w:hint="eastAsia" w:ascii="宋体" w:hAnsi="宋体" w:cs="微软雅黑"/>
          <w:sz w:val="21"/>
          <w:szCs w:val="21"/>
        </w:rPr>
        <w:t>附件2：</w:t>
      </w:r>
      <w:r>
        <w:rPr>
          <w:rFonts w:hint="eastAsia"/>
          <w:color w:val="333333"/>
          <w:sz w:val="21"/>
          <w:szCs w:val="21"/>
        </w:rPr>
        <w:t>公路建筑控制区内埋设管线、电缆等设施许可</w:t>
      </w:r>
      <w:r>
        <w:rPr>
          <w:rFonts w:hint="eastAsia" w:ascii="宋体" w:hAnsi="宋体" w:cs="微软雅黑"/>
          <w:sz w:val="21"/>
          <w:szCs w:val="21"/>
        </w:rPr>
        <w:t>申请村料清单示范文本</w:t>
      </w:r>
      <w:r>
        <w:rPr>
          <w:rFonts w:hint="eastAsia" w:ascii="宋体" w:hAnsi="宋体" w:cs="微软雅黑"/>
          <w:sz w:val="21"/>
          <w:szCs w:val="21"/>
        </w:rPr>
        <w:br w:type="textWrapping"/>
      </w:r>
      <w:r>
        <w:rPr>
          <w:rFonts w:hint="eastAsia" w:ascii="宋体" w:hAnsi="宋体" w:cs="微软雅黑"/>
          <w:sz w:val="21"/>
          <w:szCs w:val="21"/>
        </w:rPr>
        <w:t>附件3：XXX</w:t>
      </w:r>
      <w:r>
        <w:rPr>
          <w:rFonts w:hint="eastAsia"/>
          <w:color w:val="333333"/>
          <w:sz w:val="21"/>
          <w:szCs w:val="21"/>
        </w:rPr>
        <w:t>公路建筑控制区内埋设管线、电缆等设施许可</w:t>
      </w:r>
      <w:r>
        <w:rPr>
          <w:rFonts w:hint="eastAsia" w:ascii="宋体" w:hAnsi="宋体" w:cs="微软雅黑"/>
          <w:sz w:val="21"/>
          <w:szCs w:val="21"/>
        </w:rPr>
        <w:t>申请书</w:t>
      </w:r>
    </w:p>
    <w:p>
      <w:pPr>
        <w:pStyle w:val="20"/>
        <w:ind w:firstLine="420" w:firstLineChars="200"/>
        <w:jc w:val="left"/>
        <w:rPr>
          <w:rFonts w:ascii="宋体" w:hAnsi="宋体" w:cs="微软雅黑"/>
          <w:sz w:val="21"/>
          <w:szCs w:val="21"/>
        </w:rPr>
      </w:pPr>
      <w:r>
        <w:rPr>
          <w:rFonts w:hint="eastAsia" w:ascii="宋体" w:hAnsi="宋体" w:cs="微软雅黑"/>
          <w:sz w:val="21"/>
          <w:szCs w:val="21"/>
        </w:rPr>
        <w:t>附件4：XXX</w:t>
      </w:r>
      <w:r>
        <w:rPr>
          <w:rFonts w:hint="eastAsia"/>
          <w:color w:val="333333"/>
          <w:sz w:val="21"/>
          <w:szCs w:val="21"/>
        </w:rPr>
        <w:t>公路建筑控制区内埋设管线、电缆等设施许可</w:t>
      </w:r>
      <w:r>
        <w:rPr>
          <w:rFonts w:hint="eastAsia" w:ascii="宋体" w:hAnsi="宋体" w:cs="微软雅黑"/>
          <w:sz w:val="21"/>
          <w:szCs w:val="21"/>
        </w:rPr>
        <w:t>申请书示范文本</w:t>
      </w:r>
    </w:p>
    <w:p>
      <w:pPr>
        <w:pStyle w:val="20"/>
        <w:ind w:firstLine="420" w:firstLineChars="200"/>
        <w:jc w:val="left"/>
        <w:rPr>
          <w:rFonts w:ascii="宋体" w:hAnsi="宋体" w:cs="微软雅黑"/>
          <w:sz w:val="21"/>
          <w:szCs w:val="21"/>
        </w:rPr>
      </w:pPr>
      <w:r>
        <w:rPr>
          <w:rFonts w:hint="eastAsia" w:ascii="宋体" w:hAnsi="宋体" w:cs="微软雅黑"/>
          <w:sz w:val="21"/>
          <w:szCs w:val="21"/>
        </w:rPr>
        <w:t>附件5：事项流程图</w:t>
      </w:r>
    </w:p>
    <w:p>
      <w:pPr>
        <w:pStyle w:val="20"/>
        <w:ind w:firstLine="420" w:firstLineChars="200"/>
        <w:jc w:val="left"/>
        <w:rPr>
          <w:rFonts w:ascii="宋体" w:hAnsi="宋体" w:cs="微软雅黑"/>
          <w:sz w:val="21"/>
          <w:szCs w:val="21"/>
        </w:rPr>
      </w:pPr>
      <w:r>
        <w:rPr>
          <w:rFonts w:hint="eastAsia" w:ascii="宋体" w:hAnsi="宋体" w:cs="微软雅黑"/>
          <w:sz w:val="21"/>
          <w:szCs w:val="21"/>
        </w:rPr>
        <w:t>附件6：常见错误示例</w:t>
      </w:r>
    </w:p>
    <w:p>
      <w:pPr>
        <w:pStyle w:val="20"/>
        <w:ind w:firstLine="420" w:firstLineChars="200"/>
        <w:jc w:val="left"/>
        <w:rPr>
          <w:rFonts w:ascii="宋体" w:hAnsi="宋体" w:cs="微软雅黑"/>
          <w:sz w:val="21"/>
          <w:szCs w:val="21"/>
        </w:rPr>
      </w:pPr>
      <w:r>
        <w:rPr>
          <w:rFonts w:hint="eastAsia" w:ascii="宋体" w:hAnsi="宋体" w:cs="微软雅黑"/>
          <w:sz w:val="21"/>
          <w:szCs w:val="21"/>
        </w:rPr>
        <w:t>附件7：常见问题解答</w:t>
      </w: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附件1：公路建筑控制区内埋设管线、电缆等设施许可申请村料清单</w:t>
      </w:r>
    </w:p>
    <w:p>
      <w:pPr>
        <w:rPr>
          <w:rFonts w:ascii="黑体" w:hAnsi="黑体" w:eastAsia="黑体" w:cs="黑体"/>
          <w:szCs w:val="21"/>
        </w:rPr>
      </w:pPr>
    </w:p>
    <w:tbl>
      <w:tblPr>
        <w:tblStyle w:val="9"/>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27"/>
        <w:gridCol w:w="329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序号</w:t>
            </w:r>
          </w:p>
        </w:tc>
        <w:tc>
          <w:tcPr>
            <w:tcW w:w="2127" w:type="dxa"/>
          </w:tcPr>
          <w:p>
            <w:pPr>
              <w:jc w:val="center"/>
              <w:rPr>
                <w:rFonts w:ascii="宋体" w:hAnsi="宋体" w:cs="宋体"/>
                <w:szCs w:val="21"/>
              </w:rPr>
            </w:pPr>
            <w:r>
              <w:rPr>
                <w:rFonts w:hint="eastAsia" w:ascii="宋体" w:hAnsi="宋体" w:cs="宋体"/>
                <w:szCs w:val="21"/>
              </w:rPr>
              <w:t>材料名称</w:t>
            </w:r>
          </w:p>
        </w:tc>
        <w:tc>
          <w:tcPr>
            <w:tcW w:w="3295" w:type="dxa"/>
          </w:tcPr>
          <w:p>
            <w:pPr>
              <w:jc w:val="center"/>
              <w:rPr>
                <w:rFonts w:ascii="宋体" w:hAnsi="宋体" w:cs="宋体"/>
                <w:szCs w:val="21"/>
              </w:rPr>
            </w:pPr>
            <w:r>
              <w:rPr>
                <w:rFonts w:hint="eastAsia" w:ascii="宋体" w:hAnsi="宋体" w:cs="宋体"/>
                <w:szCs w:val="21"/>
              </w:rPr>
              <w:t>数量</w:t>
            </w:r>
          </w:p>
        </w:tc>
        <w:tc>
          <w:tcPr>
            <w:tcW w:w="1921"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1</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2</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3</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4</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5</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8"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行政许可申请人</w:t>
            </w:r>
          </w:p>
        </w:tc>
        <w:tc>
          <w:tcPr>
            <w:tcW w:w="7343"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行政许可受理机关</w:t>
            </w:r>
          </w:p>
        </w:tc>
        <w:tc>
          <w:tcPr>
            <w:tcW w:w="7343"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附件2：公路建筑控制区内埋设管线、电缆等设施许可申请村料清单示范文本</w:t>
      </w:r>
    </w:p>
    <w:p>
      <w:pPr>
        <w:jc w:val="center"/>
        <w:rPr>
          <w:rFonts w:ascii="黑体" w:hAnsi="黑体" w:eastAsia="黑体" w:cs="黑体"/>
          <w:szCs w:val="21"/>
        </w:rPr>
      </w:pPr>
    </w:p>
    <w:tbl>
      <w:tblPr>
        <w:tblStyle w:val="9"/>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12"/>
        <w:gridCol w:w="3272"/>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序号</w:t>
            </w:r>
          </w:p>
        </w:tc>
        <w:tc>
          <w:tcPr>
            <w:tcW w:w="2112" w:type="dxa"/>
          </w:tcPr>
          <w:p>
            <w:pPr>
              <w:jc w:val="center"/>
              <w:rPr>
                <w:rFonts w:ascii="宋体" w:hAnsi="宋体" w:cs="宋体"/>
                <w:szCs w:val="21"/>
              </w:rPr>
            </w:pPr>
            <w:r>
              <w:rPr>
                <w:rFonts w:hint="eastAsia" w:ascii="宋体" w:hAnsi="宋体" w:cs="宋体"/>
                <w:szCs w:val="21"/>
              </w:rPr>
              <w:t>材料名称</w:t>
            </w:r>
          </w:p>
        </w:tc>
        <w:tc>
          <w:tcPr>
            <w:tcW w:w="3272" w:type="dxa"/>
          </w:tcPr>
          <w:p>
            <w:pPr>
              <w:jc w:val="center"/>
              <w:rPr>
                <w:rFonts w:ascii="宋体" w:hAnsi="宋体" w:cs="宋体"/>
                <w:szCs w:val="21"/>
              </w:rPr>
            </w:pPr>
            <w:r>
              <w:rPr>
                <w:rFonts w:hint="eastAsia" w:ascii="宋体" w:hAnsi="宋体" w:cs="宋体"/>
                <w:szCs w:val="21"/>
              </w:rPr>
              <w:t>数量</w:t>
            </w:r>
          </w:p>
        </w:tc>
        <w:tc>
          <w:tcPr>
            <w:tcW w:w="1907"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1</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2</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3</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4</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5</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6</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7</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8</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9</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94" w:type="dxa"/>
          </w:tcPr>
          <w:p>
            <w:pPr>
              <w:jc w:val="center"/>
              <w:rPr>
                <w:rFonts w:ascii="宋体" w:hAnsi="宋体" w:cs="宋体"/>
                <w:szCs w:val="21"/>
              </w:rPr>
            </w:pPr>
            <w:r>
              <w:rPr>
                <w:rFonts w:hint="eastAsia" w:ascii="宋体" w:hAnsi="宋体" w:cs="宋体"/>
                <w:szCs w:val="21"/>
              </w:rPr>
              <w:t>......</w:t>
            </w:r>
          </w:p>
        </w:tc>
        <w:tc>
          <w:tcPr>
            <w:tcW w:w="2112" w:type="dxa"/>
          </w:tcPr>
          <w:p>
            <w:pPr>
              <w:jc w:val="center"/>
              <w:rPr>
                <w:rFonts w:ascii="宋体" w:hAnsi="宋体" w:cs="宋体"/>
                <w:szCs w:val="21"/>
              </w:rPr>
            </w:pPr>
          </w:p>
        </w:tc>
        <w:tc>
          <w:tcPr>
            <w:tcW w:w="3272" w:type="dxa"/>
          </w:tcPr>
          <w:p>
            <w:pPr>
              <w:jc w:val="center"/>
              <w:rPr>
                <w:rFonts w:ascii="宋体" w:hAnsi="宋体" w:cs="宋体"/>
                <w:szCs w:val="21"/>
              </w:rPr>
            </w:pPr>
          </w:p>
        </w:tc>
        <w:tc>
          <w:tcPr>
            <w:tcW w:w="1907"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行政许可申请人</w:t>
            </w:r>
          </w:p>
        </w:tc>
        <w:tc>
          <w:tcPr>
            <w:tcW w:w="7291"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行政许可受理机关</w:t>
            </w:r>
          </w:p>
        </w:tc>
        <w:tc>
          <w:tcPr>
            <w:tcW w:w="72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附件3：XXX公路建筑控制区内埋设管线、电缆等设施许可申请书</w:t>
      </w:r>
    </w:p>
    <w:p>
      <w:pPr>
        <w:jc w:val="center"/>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rPr>
          <w:rFonts w:ascii="宋体" w:hAnsi="宋体" w:cs="宋体"/>
          <w:szCs w:val="21"/>
        </w:rPr>
      </w:pPr>
    </w:p>
    <w:p>
      <w:pPr>
        <w:rPr>
          <w:rFonts w:ascii="宋体" w:hAnsi="宋体" w:cs="宋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附件4：XXX公路建筑控制区内埋设管线、电缆等设施许可示范文本</w:t>
      </w:r>
    </w:p>
    <w:p>
      <w:pPr>
        <w:jc w:val="center"/>
        <w:rPr>
          <w:rFonts w:ascii="黑体" w:hAnsi="黑体" w:eastAsia="黑体" w:cs="黑体"/>
          <w:sz w:val="32"/>
          <w:szCs w:val="32"/>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r>
              <w:rPr>
                <w:rFonts w:hint="eastAsia" w:ascii="宋体" w:hAnsi="宋体" w:cs="宋体"/>
                <w:sz w:val="18"/>
                <w:szCs w:val="18"/>
              </w:rPr>
              <w:t>××××××</w:t>
            </w:r>
          </w:p>
        </w:tc>
      </w:tr>
    </w:tbl>
    <w:p>
      <w:pPr>
        <w:rPr>
          <w:rFonts w:ascii="宋体" w:hAnsi="宋体" w:cs="宋体"/>
          <w:szCs w:val="21"/>
        </w:rPr>
      </w:pPr>
      <w:r>
        <w:rPr>
          <w:rFonts w:hint="eastAsia" w:ascii="宋体" w:hAnsi="宋体" w:cs="宋体"/>
          <w:szCs w:val="21"/>
        </w:rPr>
        <w:t>注：申请书具体内容请按要求附页填写</w:t>
      </w:r>
    </w:p>
    <w:p>
      <w:pPr>
        <w:jc w:val="center"/>
        <w:rPr>
          <w:rFonts w:ascii="微软雅黑" w:hAnsi="微软雅黑"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r>
        <w:rPr>
          <w:rFonts w:hint="eastAsia" w:ascii="黑体" w:hAnsi="黑体" w:eastAsia="黑体" w:cs="微软雅黑"/>
          <w:szCs w:val="21"/>
        </w:rPr>
        <w:t>附件5</w:t>
      </w:r>
      <w:r>
        <w:rPr>
          <w:rFonts w:hint="eastAsia" w:ascii="黑体" w:hAnsi="黑体" w:eastAsia="黑体" w:cs="黑体"/>
          <w:szCs w:val="21"/>
        </w:rPr>
        <w:t>事项流程图</w:t>
      </w:r>
    </w:p>
    <w:p>
      <w:pPr>
        <w:pStyle w:val="20"/>
      </w:pPr>
    </w:p>
    <w:p>
      <w:pPr>
        <w:pStyle w:val="20"/>
        <w:jc w:val="center"/>
      </w:pPr>
    </w:p>
    <w:p>
      <w:pPr>
        <w:pStyle w:val="20"/>
        <w:jc w:val="center"/>
      </w:pPr>
      <w:r>
        <w:pict>
          <v:shape id="_x0000_s1108" o:spid="_x0000_s1108" o:spt="75" type="#_x0000_t75" style="position:absolute;left:0pt;margin-left:120.75pt;margin-top:181pt;height:474.5pt;width:394.25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center"/>
        <w:rPr>
          <w:rFonts w:ascii="黑体" w:hAnsi="黑体" w:eastAsia="黑体" w:cs="微软雅黑"/>
          <w:sz w:val="21"/>
          <w:szCs w:val="21"/>
        </w:rPr>
      </w:pPr>
      <w:r>
        <w:rPr>
          <w:rFonts w:hint="eastAsia" w:ascii="黑体" w:hAnsi="黑体" w:eastAsia="黑体" w:cs="微软雅黑"/>
          <w:sz w:val="21"/>
          <w:szCs w:val="21"/>
        </w:rPr>
        <w:t>附件 6：常见错误示例</w:t>
      </w:r>
    </w:p>
    <w:p>
      <w:pPr>
        <w:pStyle w:val="20"/>
        <w:jc w:val="center"/>
        <w:rPr>
          <w:rFonts w:ascii="微软雅黑" w:hAnsi="微软雅黑" w:eastAsia="微软雅黑" w:cs="微软雅黑"/>
          <w:sz w:val="32"/>
          <w:szCs w:val="32"/>
        </w:rPr>
      </w:pPr>
    </w:p>
    <w:p>
      <w:pPr>
        <w:pStyle w:val="20"/>
        <w:numPr>
          <w:ilvl w:val="0"/>
          <w:numId w:val="21"/>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21"/>
        </w:numPr>
        <w:rPr>
          <w:rFonts w:ascii="宋体" w:hAnsi="宋体" w:cs="宋体"/>
          <w:sz w:val="21"/>
          <w:szCs w:val="21"/>
        </w:rPr>
      </w:pPr>
      <w:r>
        <w:rPr>
          <w:rFonts w:hint="eastAsia" w:ascii="宋体" w:hAnsi="宋体" w:cs="宋体"/>
          <w:sz w:val="21"/>
          <w:szCs w:val="21"/>
        </w:rPr>
        <w:t>未按照要求加盖公章的。</w:t>
      </w:r>
    </w:p>
    <w:p>
      <w:pPr>
        <w:pStyle w:val="20"/>
        <w:rPr>
          <w:rFonts w:ascii="宋体" w:hAnsi="宋体"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jc w:val="center"/>
        <w:rPr>
          <w:rFonts w:ascii="微软雅黑" w:hAnsi="微软雅黑" w:eastAsia="微软雅黑" w:cs="微软雅黑"/>
          <w:sz w:val="21"/>
          <w:szCs w:val="21"/>
        </w:rPr>
      </w:pPr>
    </w:p>
    <w:p>
      <w:pPr>
        <w:pStyle w:val="20"/>
        <w:jc w:val="center"/>
        <w:rPr>
          <w:rFonts w:ascii="微软雅黑" w:hAnsi="微软雅黑" w:eastAsia="微软雅黑" w:cs="微软雅黑"/>
          <w:sz w:val="21"/>
          <w:szCs w:val="21"/>
        </w:rPr>
      </w:pPr>
      <w:r>
        <w:rPr>
          <w:rFonts w:hint="eastAsia" w:ascii="微软雅黑" w:hAnsi="微软雅黑" w:eastAsia="微软雅黑" w:cs="微软雅黑"/>
          <w:sz w:val="21"/>
          <w:szCs w:val="21"/>
        </w:rPr>
        <w:t>附件 7 常见问题解答</w:t>
      </w:r>
    </w:p>
    <w:p>
      <w:pPr>
        <w:pStyle w:val="20"/>
        <w:jc w:val="center"/>
        <w:rPr>
          <w:rFonts w:ascii="微软雅黑" w:hAnsi="微软雅黑" w:eastAsia="微软雅黑" w:cs="微软雅黑"/>
          <w:sz w:val="32"/>
          <w:szCs w:val="32"/>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Pr>
        <w:rPr>
          <w:rFonts w:ascii="微软雅黑" w:hAnsi="微软雅黑" w:cs="微软雅黑"/>
          <w:szCs w:val="21"/>
        </w:rPr>
      </w:pPr>
    </w:p>
    <w:p>
      <w:pPr>
        <w:spacing w:line="220" w:lineRule="atLeast"/>
      </w:pPr>
    </w:p>
    <w:p/>
    <w:p/>
    <w:p/>
    <w:p/>
    <w:p/>
    <w:p/>
    <w:p/>
    <w:p/>
    <w:p/>
    <w:p/>
    <w:p/>
    <w:p/>
    <w:p/>
    <w:p/>
    <w:p/>
    <w:p/>
    <w:p/>
    <w:p/>
    <w:p/>
    <w:p/>
    <w:p/>
    <w:p/>
    <w:p/>
    <w:p/>
    <w:p/>
    <w:p>
      <w:pPr>
        <w:ind w:firstLine="1680" w:firstLineChars="600"/>
        <w:jc w:val="right"/>
        <w:rPr>
          <w:rFonts w:ascii="新宋体" w:hAnsi="新宋体" w:eastAsia="新宋体" w:cs="新宋体"/>
          <w:color w:val="333333"/>
          <w:sz w:val="28"/>
          <w:szCs w:val="28"/>
        </w:rPr>
      </w:pPr>
      <w:r>
        <w:rPr>
          <w:rFonts w:hint="eastAsia" w:ascii="新宋体" w:hAnsi="新宋体" w:eastAsia="新宋体" w:cs="新宋体"/>
          <w:color w:val="333333"/>
          <w:sz w:val="28"/>
          <w:szCs w:val="28"/>
        </w:rPr>
        <w:t xml:space="preserve">                   </w:t>
      </w:r>
      <w:r>
        <w:rPr>
          <w:rFonts w:hint="eastAsia" w:ascii="黑体" w:hAnsi="黑体" w:eastAsia="黑体" w:cs="新宋体"/>
          <w:color w:val="333333"/>
          <w:sz w:val="28"/>
          <w:szCs w:val="28"/>
        </w:rPr>
        <w:t>FWZN-</w:t>
      </w:r>
      <w:r>
        <w:rPr>
          <w:rFonts w:hint="eastAsia" w:ascii="方正黑体_GBK" w:hAnsi="方正黑体_GBK" w:eastAsia="方正黑体_GBK" w:cs="方正黑体_GBK"/>
          <w:color w:val="333333"/>
          <w:sz w:val="28"/>
          <w:szCs w:val="28"/>
        </w:rPr>
        <w:t>11410423005487735X400011803100005</w:t>
      </w:r>
    </w:p>
    <w:p>
      <w:pPr>
        <w:jc w:val="right"/>
      </w:pPr>
    </w:p>
    <w:p>
      <w:pPr>
        <w:jc w:val="right"/>
      </w:pPr>
    </w:p>
    <w:p>
      <w:pPr>
        <w:jc w:val="right"/>
      </w:pPr>
    </w:p>
    <w:p>
      <w:pPr>
        <w:jc w:val="center"/>
        <w:rPr>
          <w:rFonts w:ascii="黑体" w:hAnsi="黑体" w:eastAsia="黑体" w:cs="黑体"/>
          <w:sz w:val="52"/>
          <w:szCs w:val="52"/>
        </w:rPr>
      </w:pPr>
      <w:r>
        <w:rPr>
          <w:rFonts w:hint="eastAsia" w:ascii="黑体" w:hAnsi="黑体" w:eastAsia="黑体" w:cs="黑体"/>
          <w:sz w:val="52"/>
          <w:szCs w:val="52"/>
        </w:rPr>
        <w:t>跨越、穿越公路修建桥梁、渡槽或者架设、埋设管道、电缆等设施的许可服务指南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ind w:firstLine="320" w:firstLineChars="100"/>
        <w:rPr>
          <w:rFonts w:ascii="黑体" w:hAnsi="黑体" w:eastAsia="黑体" w:cs="黑体"/>
          <w:sz w:val="32"/>
          <w:szCs w:val="32"/>
        </w:rPr>
      </w:pPr>
      <w:r>
        <w:rPr>
          <w:rFonts w:hint="eastAsia" w:ascii="黑体" w:hAnsi="黑体" w:eastAsia="黑体" w:cs="黑体"/>
          <w:sz w:val="32"/>
          <w:szCs w:val="32"/>
        </w:rPr>
        <w:t>跨越、穿越公路修建桥梁、渡槽或者架设、埋设管道、</w:t>
      </w:r>
    </w:p>
    <w:p>
      <w:pPr>
        <w:jc w:val="center"/>
        <w:rPr>
          <w:rFonts w:ascii="黑体" w:hAnsi="黑体" w:eastAsia="黑体" w:cs="黑体"/>
          <w:sz w:val="32"/>
          <w:szCs w:val="32"/>
        </w:rPr>
      </w:pPr>
      <w:r>
        <w:rPr>
          <w:rFonts w:hint="eastAsia" w:ascii="黑体" w:hAnsi="黑体" w:eastAsia="黑体" w:cs="黑体"/>
          <w:sz w:val="32"/>
          <w:szCs w:val="32"/>
        </w:rPr>
        <w:t>电缆等设施的许可</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22"/>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11410423005487735X400011803100005</w:t>
      </w:r>
    </w:p>
    <w:p>
      <w:pPr>
        <w:numPr>
          <w:ilvl w:val="0"/>
          <w:numId w:val="22"/>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个人、企业、组织</w:t>
      </w:r>
    </w:p>
    <w:p>
      <w:pPr>
        <w:numPr>
          <w:ilvl w:val="0"/>
          <w:numId w:val="22"/>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22"/>
        </w:numPr>
        <w:rPr>
          <w:rFonts w:ascii="黑体" w:hAnsi="黑体" w:eastAsia="黑体" w:cs="黑体"/>
          <w:szCs w:val="21"/>
        </w:rPr>
      </w:pPr>
      <w:r>
        <w:rPr>
          <w:rFonts w:hint="eastAsia" w:ascii="黑体" w:hAnsi="黑体" w:eastAsia="黑体" w:cs="黑体"/>
          <w:szCs w:val="21"/>
        </w:rPr>
        <w:t>设立依据</w:t>
      </w:r>
    </w:p>
    <w:p>
      <w:pPr>
        <w:rPr>
          <w:rFonts w:ascii="黑体" w:hAnsi="黑体" w:eastAsia="黑体" w:cs="黑体"/>
          <w:szCs w:val="21"/>
        </w:rPr>
      </w:pPr>
      <w:r>
        <w:rPr>
          <w:rFonts w:hint="eastAsia" w:ascii="宋体" w:hAnsi="宋体" w:cs="宋体"/>
          <w:szCs w:val="21"/>
        </w:rPr>
        <w:t>1.《中华人民共和国公路法》第四十五条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                     2.《公路安全保护条例》第二十七条第一款第二项进行下列涉路施工活动，建设单位应当向公路管理机构提出申请：（二） 跨越、穿越公路修建桥梁、渡槽或者架设、埋设管道、电缆等设施；</w:t>
      </w:r>
    </w:p>
    <w:p>
      <w:pPr>
        <w:numPr>
          <w:ilvl w:val="0"/>
          <w:numId w:val="22"/>
        </w:numPr>
        <w:rPr>
          <w:rFonts w:ascii="黑体" w:hAnsi="黑体" w:eastAsia="黑体" w:cs="黑体"/>
          <w:szCs w:val="21"/>
        </w:rPr>
      </w:pPr>
      <w:r>
        <w:rPr>
          <w:rFonts w:hint="eastAsia" w:ascii="黑体" w:hAnsi="黑体" w:eastAsia="黑体" w:cs="黑体"/>
          <w:szCs w:val="21"/>
        </w:rPr>
        <w:t>受理机构</w:t>
      </w:r>
    </w:p>
    <w:p>
      <w:pPr>
        <w:ind w:firstLine="420" w:firstLineChars="200"/>
        <w:jc w:val="left"/>
        <w:rPr>
          <w:rFonts w:ascii="宋体" w:hAnsi="宋体" w:cs="宋体"/>
          <w:szCs w:val="21"/>
        </w:rPr>
      </w:pPr>
      <w:r>
        <w:rPr>
          <w:rFonts w:hint="eastAsia" w:ascii="宋体" w:hAnsi="宋体" w:cs="宋体"/>
          <w:szCs w:val="21"/>
        </w:rPr>
        <w:t>鲁山县行政服务中心</w:t>
      </w:r>
    </w:p>
    <w:p>
      <w:pPr>
        <w:numPr>
          <w:ilvl w:val="0"/>
          <w:numId w:val="22"/>
        </w:numPr>
        <w:jc w:val="left"/>
        <w:rPr>
          <w:rFonts w:ascii="黑体" w:hAnsi="黑体" w:eastAsia="黑体" w:cs="黑体"/>
          <w:szCs w:val="21"/>
        </w:rPr>
      </w:pPr>
      <w:r>
        <w:rPr>
          <w:rFonts w:hint="eastAsia" w:ascii="黑体" w:hAnsi="黑体" w:eastAsia="黑体" w:cs="黑体"/>
          <w:szCs w:val="21"/>
        </w:rPr>
        <w:t>决定机构</w:t>
      </w:r>
    </w:p>
    <w:p>
      <w:pPr>
        <w:ind w:firstLine="420" w:firstLineChars="200"/>
        <w:jc w:val="left"/>
        <w:rPr>
          <w:rFonts w:ascii="宋体" w:hAnsi="宋体" w:cs="宋体"/>
          <w:szCs w:val="21"/>
        </w:rPr>
      </w:pPr>
      <w:r>
        <w:rPr>
          <w:rFonts w:hint="eastAsia" w:ascii="宋体" w:hAnsi="宋体" w:cs="宋体"/>
          <w:szCs w:val="21"/>
        </w:rPr>
        <w:t>省、县公路管理机构</w:t>
      </w:r>
    </w:p>
    <w:p>
      <w:pPr>
        <w:numPr>
          <w:ilvl w:val="0"/>
          <w:numId w:val="22"/>
        </w:numPr>
        <w:jc w:val="left"/>
        <w:rPr>
          <w:rFonts w:ascii="黑体" w:hAnsi="黑体" w:eastAsia="黑体" w:cs="黑体"/>
          <w:szCs w:val="21"/>
        </w:rPr>
      </w:pPr>
      <w:r>
        <w:rPr>
          <w:rFonts w:hint="eastAsia" w:ascii="黑体" w:hAnsi="黑体" w:eastAsia="黑体" w:cs="黑体"/>
          <w:szCs w:val="21"/>
        </w:rPr>
        <w:t>办理条件</w:t>
      </w:r>
    </w:p>
    <w:p>
      <w:pPr>
        <w:ind w:firstLine="315" w:firstLineChars="150"/>
        <w:jc w:val="left"/>
        <w:rPr>
          <w:rFonts w:ascii="黑体" w:hAnsi="黑体" w:eastAsia="黑体" w:cs="黑体"/>
          <w:szCs w:val="21"/>
        </w:rPr>
      </w:pPr>
      <w:r>
        <w:rPr>
          <w:rFonts w:hint="eastAsia" w:ascii="黑体" w:hAnsi="黑体" w:eastAsia="黑体" w:cs="黑体"/>
          <w:szCs w:val="21"/>
        </w:rPr>
        <w:t>（</w:t>
      </w:r>
      <w:r>
        <w:rPr>
          <w:rFonts w:hint="eastAsia" w:ascii="宋体" w:hAnsi="宋体" w:cs="黑体"/>
          <w:szCs w:val="21"/>
        </w:rPr>
        <w:t>一）准予批准的条件：</w:t>
      </w:r>
    </w:p>
    <w:p>
      <w:pPr>
        <w:ind w:left="420" w:leftChars="200"/>
        <w:jc w:val="left"/>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ind w:firstLine="405"/>
        <w:jc w:val="left"/>
        <w:rPr>
          <w:rFonts w:ascii="宋体" w:hAnsi="宋体" w:cs="宋体"/>
          <w:szCs w:val="21"/>
        </w:rPr>
      </w:pPr>
      <w:r>
        <w:rPr>
          <w:rFonts w:hint="eastAsia" w:ascii="宋体" w:hAnsi="宋体" w:cs="宋体"/>
          <w:szCs w:val="21"/>
        </w:rPr>
        <w:t>（二）不准予批准的情形：</w:t>
      </w:r>
    </w:p>
    <w:p>
      <w:pPr>
        <w:ind w:left="420" w:leftChars="150" w:hanging="105" w:hangingChars="50"/>
        <w:jc w:val="left"/>
        <w:rPr>
          <w:rFonts w:ascii="宋体" w:hAnsi="宋体" w:cs="宋体"/>
          <w:szCs w:val="21"/>
        </w:rPr>
      </w:pPr>
      <w:r>
        <w:rPr>
          <w:rFonts w:hint="eastAsia" w:ascii="宋体" w:hAnsi="宋体" w:cs="宋体"/>
          <w:szCs w:val="21"/>
        </w:rPr>
        <w:t xml:space="preserve"> 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jc w:val="left"/>
        <w:rPr>
          <w:rFonts w:ascii="宋体" w:hAnsi="宋体" w:cs="宋体"/>
          <w:szCs w:val="21"/>
        </w:rPr>
      </w:pPr>
      <w:r>
        <w:rPr>
          <w:rFonts w:hint="eastAsia" w:ascii="宋体" w:hAnsi="宋体" w:cs="宋体"/>
          <w:szCs w:val="21"/>
        </w:rPr>
        <w:t xml:space="preserve">    （三）其它需说明的情形：</w:t>
      </w:r>
    </w:p>
    <w:p>
      <w:pPr>
        <w:ind w:firstLine="630" w:firstLineChars="300"/>
        <w:jc w:val="left"/>
        <w:rPr>
          <w:rFonts w:ascii="宋体" w:hAnsi="宋体" w:cs="宋体"/>
          <w:szCs w:val="21"/>
        </w:rPr>
      </w:pPr>
      <w:r>
        <w:rPr>
          <w:rFonts w:hint="eastAsia" w:ascii="宋体" w:hAnsi="宋体" w:cs="宋体"/>
          <w:szCs w:val="21"/>
        </w:rPr>
        <w:t>无数量限制</w:t>
      </w:r>
    </w:p>
    <w:p>
      <w:pPr>
        <w:rPr>
          <w:rFonts w:ascii="黑体" w:hAnsi="黑体" w:eastAsia="黑体" w:cs="黑体"/>
          <w:szCs w:val="21"/>
        </w:rPr>
      </w:pPr>
      <w:r>
        <w:rPr>
          <w:rFonts w:hint="eastAsia" w:ascii="黑体" w:hAnsi="黑体" w:eastAsia="黑体" w:cs="黑体"/>
          <w:szCs w:val="21"/>
        </w:rPr>
        <w:t>八、申办材料</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申办材料应符合以下要求：</w:t>
      </w:r>
    </w:p>
    <w:p>
      <w:pPr>
        <w:ind w:firstLine="420" w:firstLineChars="200"/>
        <w:rPr>
          <w:rFonts w:ascii="宋体" w:hAnsi="宋体" w:cs="宋体"/>
          <w:szCs w:val="21"/>
        </w:rPr>
      </w:pP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涉路施工许可申请书</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该建设工程批复文件</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申请人《第二代身份证》建设单位身份材料（包括企业单位营业执照或事业单位法人证书、法定代表人身份证、授权委托书、受委托人身份证）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tcPr>
          <w:p>
            <w:pPr>
              <w:rPr>
                <w:rFonts w:cs="Calibri"/>
              </w:rPr>
            </w:pPr>
            <w:r>
              <w:rPr>
                <w:rFonts w:hint="eastAsia" w:cs="Calibri"/>
              </w:rPr>
              <w:t>具备完善的技术标准、规范要求的设计和施工方案。保障处置施工险情和意外事故的应急方案公路、公路附属设施质量和安全的技术评价报告</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5</w:t>
            </w:r>
          </w:p>
        </w:tc>
        <w:tc>
          <w:tcPr>
            <w:tcW w:w="2268" w:type="dxa"/>
          </w:tcPr>
          <w:p>
            <w:pPr>
              <w:rPr>
                <w:rFonts w:cs="Calibri"/>
              </w:rPr>
            </w:pPr>
            <w:r>
              <w:rPr>
                <w:rFonts w:hint="eastAsia" w:cs="Calibri"/>
              </w:rPr>
              <w:t>申请人近期2寸白底彩色照片3张</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6</w:t>
            </w:r>
          </w:p>
        </w:tc>
        <w:tc>
          <w:tcPr>
            <w:tcW w:w="2268" w:type="dxa"/>
          </w:tcPr>
          <w:p>
            <w:pPr>
              <w:rPr>
                <w:rFonts w:cs="Calibri"/>
              </w:rPr>
            </w:pPr>
            <w:r>
              <w:rPr>
                <w:rFonts w:hint="eastAsia" w:cs="Calibri"/>
              </w:rPr>
              <w:t>处置施工险情和意外事故的应急方案</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23"/>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23"/>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24"/>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25"/>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25"/>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525" w:firstLineChars="25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420" w:firstLineChars="200"/>
        <w:rPr>
          <w:rFonts w:ascii="宋体" w:hAnsi="宋体" w:cs="宋体"/>
          <w:sz w:val="21"/>
          <w:szCs w:val="21"/>
        </w:rPr>
      </w:pPr>
      <w:r>
        <w:rPr>
          <w:rFonts w:hint="eastAsia" w:ascii="宋体" w:hAnsi="宋体" w:cs="宋体"/>
          <w:sz w:val="21"/>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26"/>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26"/>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26"/>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申请人不服行政许可决定的，有权在收到不予行政许可决定之日起60日内向鲁山县人民政府或鲁山县交通运输局申请行政复议，或者在6个月内向鲁山县人民法院提起行政诉讼。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27"/>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numPr>
          <w:ilvl w:val="0"/>
          <w:numId w:val="27"/>
        </w:numPr>
        <w:ind w:firstLine="420" w:firstLineChars="200"/>
        <w:rPr>
          <w:rFonts w:ascii="宋体" w:hAnsi="宋体" w:cs="宋体"/>
          <w:sz w:val="21"/>
          <w:szCs w:val="21"/>
        </w:rPr>
      </w:pPr>
      <w:r>
        <w:rPr>
          <w:rFonts w:hint="eastAsia" w:ascii="宋体" w:hAnsi="宋体" w:cs="宋体"/>
          <w:sz w:val="21"/>
          <w:szCs w:val="21"/>
        </w:rPr>
        <w:t>电话咨询</w:t>
      </w:r>
    </w:p>
    <w:p>
      <w:pPr>
        <w:pStyle w:val="20"/>
        <w:ind w:firstLine="630" w:firstLineChars="300"/>
        <w:rPr>
          <w:rFonts w:ascii="宋体" w:hAnsi="宋体" w:cs="宋体"/>
          <w:sz w:val="21"/>
          <w:szCs w:val="21"/>
        </w:rPr>
      </w:pPr>
      <w:r>
        <w:rPr>
          <w:rFonts w:hint="eastAsia" w:ascii="宋体" w:hAnsi="宋体" w:cs="宋体"/>
          <w:sz w:val="21"/>
          <w:szCs w:val="21"/>
        </w:rPr>
        <w:t>0375-5071805</w:t>
      </w:r>
    </w:p>
    <w:p>
      <w:pPr>
        <w:pStyle w:val="20"/>
        <w:numPr>
          <w:ilvl w:val="0"/>
          <w:numId w:val="27"/>
        </w:numPr>
        <w:ind w:firstLine="420" w:firstLineChars="200"/>
        <w:rPr>
          <w:rFonts w:ascii="宋体" w:hAnsi="宋体" w:cs="宋体"/>
          <w:color w:val="000000"/>
          <w:sz w:val="21"/>
          <w:szCs w:val="21"/>
        </w:rPr>
      </w:pPr>
      <w:r>
        <w:rPr>
          <w:rFonts w:hint="eastAsia" w:ascii="宋体" w:hAnsi="宋体" w:cs="宋体"/>
          <w:color w:val="000000"/>
          <w:sz w:val="21"/>
          <w:szCs w:val="21"/>
        </w:rPr>
        <w:t>网上咨询</w:t>
      </w:r>
    </w:p>
    <w:p>
      <w:pPr>
        <w:ind w:firstLine="420" w:firstLineChars="200"/>
        <w:rPr>
          <w:rFonts w:ascii="宋体" w:hAnsi="宋体" w:cs="宋体"/>
          <w:color w:val="000000"/>
          <w:szCs w:val="21"/>
        </w:rPr>
      </w:pPr>
      <w:r>
        <w:fldChar w:fldCharType="begin"/>
      </w:r>
      <w:r>
        <w:instrText xml:space="preserve"> HYPERLINK "http://pds.ls.hnzwfw.gov.cn" </w:instrText>
      </w:r>
      <w:r>
        <w:fldChar w:fldCharType="separate"/>
      </w:r>
      <w:r>
        <w:rPr>
          <w:rStyle w:val="12"/>
          <w:rFonts w:hint="eastAsia" w:ascii="宋体" w:hAnsi="宋体" w:cs="宋体"/>
          <w:color w:val="000000"/>
        </w:rPr>
        <w:t>http://pds.ls.hnzwfw.gov.cn</w:t>
      </w:r>
      <w:r>
        <w:rPr>
          <w:rStyle w:val="12"/>
          <w:rFonts w:hint="eastAsia" w:ascii="宋体" w:hAnsi="宋体" w:cs="宋体"/>
          <w:color w:val="000000"/>
        </w:rPr>
        <w:fldChar w:fldCharType="end"/>
      </w:r>
    </w:p>
    <w:p>
      <w:pPr>
        <w:ind w:firstLine="420" w:firstLineChars="200"/>
        <w:rPr>
          <w:rFonts w:ascii="宋体" w:hAnsi="宋体" w:cs="宋体"/>
          <w:color w:val="000000"/>
          <w:szCs w:val="21"/>
        </w:rPr>
      </w:pPr>
      <w:r>
        <w:rPr>
          <w:rFonts w:hint="eastAsia" w:ascii="宋体" w:hAnsi="宋体" w:cs="宋体"/>
          <w:color w:val="000000"/>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十六、监督投诉渠道</w:t>
      </w:r>
    </w:p>
    <w:p>
      <w:pPr>
        <w:pStyle w:val="20"/>
        <w:numPr>
          <w:ilvl w:val="0"/>
          <w:numId w:val="28"/>
        </w:numPr>
        <w:ind w:firstLine="420" w:firstLineChars="200"/>
        <w:rPr>
          <w:rFonts w:ascii="宋体" w:hAnsi="宋体" w:cs="宋体"/>
          <w:color w:val="000000"/>
          <w:sz w:val="21"/>
          <w:szCs w:val="21"/>
        </w:rPr>
      </w:pPr>
      <w:r>
        <w:rPr>
          <w:rFonts w:hint="eastAsia" w:ascii="宋体" w:hAnsi="宋体" w:cs="宋体"/>
          <w:color w:val="000000"/>
          <w:sz w:val="21"/>
          <w:szCs w:val="21"/>
        </w:rPr>
        <w:t>现场监督投诉</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鲁山县行政服务中心业务科</w:t>
      </w:r>
    </w:p>
    <w:p>
      <w:pPr>
        <w:pStyle w:val="20"/>
        <w:numPr>
          <w:ilvl w:val="0"/>
          <w:numId w:val="28"/>
        </w:numPr>
        <w:ind w:firstLine="420" w:firstLineChars="200"/>
        <w:rPr>
          <w:rFonts w:ascii="宋体" w:hAnsi="宋体" w:cs="宋体"/>
          <w:color w:val="000000"/>
          <w:sz w:val="21"/>
          <w:szCs w:val="21"/>
        </w:rPr>
      </w:pPr>
      <w:r>
        <w:rPr>
          <w:rFonts w:hint="eastAsia" w:ascii="宋体" w:hAnsi="宋体" w:cs="宋体"/>
          <w:color w:val="000000"/>
          <w:sz w:val="21"/>
          <w:szCs w:val="21"/>
        </w:rPr>
        <w:t>电话监督投诉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1.窗口：0375-7172625  </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 xml:space="preserve"> 2.鲁山县行政服务中心总投诉台电话：0375-7172625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（三）网上监督投诉：</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十七、办理地址和时间</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地址：</w:t>
      </w:r>
      <w:r>
        <w:rPr>
          <w:rStyle w:val="24"/>
          <w:color w:val="000000"/>
          <w:sz w:val="23"/>
          <w:szCs w:val="23"/>
        </w:rPr>
        <w:t>平顶山市鲁山县花园路南段</w:t>
      </w:r>
      <w:r>
        <w:rPr>
          <w:rStyle w:val="24"/>
          <w:rFonts w:hint="eastAsia"/>
          <w:color w:val="000000"/>
          <w:sz w:val="23"/>
          <w:szCs w:val="23"/>
        </w:rPr>
        <w:t>、鲁山县</w:t>
      </w:r>
      <w:r>
        <w:rPr>
          <w:rStyle w:val="24"/>
          <w:color w:val="000000"/>
          <w:sz w:val="23"/>
          <w:szCs w:val="23"/>
        </w:rPr>
        <w:t>行政服务中心</w:t>
      </w:r>
      <w:r>
        <w:rPr>
          <w:rFonts w:hint="eastAsia" w:ascii="宋体" w:hAnsi="宋体" w:cs="宋体"/>
          <w:color w:val="000000"/>
          <w:sz w:val="21"/>
          <w:szCs w:val="21"/>
        </w:rPr>
        <w:t>。</w:t>
      </w:r>
    </w:p>
    <w:p>
      <w:pPr>
        <w:ind w:firstLine="376" w:firstLineChars="200"/>
        <w:rPr>
          <w:rFonts w:ascii="宋体" w:hAnsi="宋体" w:cs="宋体"/>
          <w:color w:val="000000"/>
          <w:spacing w:val="-11"/>
          <w:szCs w:val="21"/>
        </w:rPr>
      </w:pPr>
      <w:r>
        <w:rPr>
          <w:rFonts w:hint="eastAsia" w:ascii="宋体" w:hAnsi="宋体" w:cs="宋体"/>
          <w:color w:val="000000"/>
          <w:spacing w:val="-11"/>
          <w:szCs w:val="21"/>
        </w:rPr>
        <w:t>时间：周一至周五 上午9:00-12：00 下午13:00-17:00（每周五下午内部学习，不对外办公）</w:t>
      </w:r>
    </w:p>
    <w:p>
      <w:pPr>
        <w:rPr>
          <w:rFonts w:ascii="黑体" w:hAnsi="黑体" w:eastAsia="黑体" w:cs="黑体"/>
          <w:color w:val="000000"/>
          <w:szCs w:val="21"/>
        </w:rPr>
      </w:pPr>
      <w:r>
        <w:rPr>
          <w:rFonts w:hint="eastAsia" w:ascii="黑体" w:hAnsi="黑体" w:eastAsia="黑体" w:cs="黑体"/>
          <w:color w:val="000000"/>
          <w:szCs w:val="21"/>
        </w:rPr>
        <w:t>十八、办理进程和结果查询</w:t>
      </w:r>
    </w:p>
    <w:p>
      <w:pPr>
        <w:pStyle w:val="20"/>
        <w:numPr>
          <w:ilvl w:val="0"/>
          <w:numId w:val="29"/>
        </w:numPr>
        <w:ind w:firstLine="420" w:firstLineChars="200"/>
        <w:rPr>
          <w:rFonts w:ascii="宋体" w:hAnsi="宋体" w:cs="宋体"/>
          <w:color w:val="000000"/>
          <w:sz w:val="21"/>
          <w:szCs w:val="21"/>
        </w:rPr>
      </w:pPr>
      <w:r>
        <w:rPr>
          <w:rFonts w:hint="eastAsia" w:ascii="宋体" w:hAnsi="宋体" w:cs="宋体"/>
          <w:color w:val="000000"/>
          <w:sz w:val="21"/>
          <w:szCs w:val="21"/>
        </w:rPr>
        <w:t>办理进程查询方式</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1.现场查询：</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2.电话查询：</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0375-5071805</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3.网上查询：</w:t>
      </w:r>
    </w:p>
    <w:p>
      <w:pPr>
        <w:pStyle w:val="20"/>
        <w:ind w:firstLine="600" w:firstLineChars="25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600" w:firstLineChars="25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1、现场查询</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2、电话查询</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0375-5071805</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3、网上查询：</w:t>
      </w:r>
    </w:p>
    <w:p>
      <w:pPr>
        <w:pStyle w:val="20"/>
        <w:ind w:firstLine="600" w:firstLineChars="25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525" w:firstLineChars="250"/>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rPr>
      </w:pPr>
      <w:r>
        <w:rPr>
          <w:rFonts w:hint="eastAsia" w:ascii="黑体" w:hAnsi="黑体" w:eastAsia="黑体"/>
        </w:rPr>
        <w:t>十九、办理结果样本</w:t>
      </w:r>
    </w:p>
    <w:p>
      <w:pPr>
        <w:ind w:firstLine="525" w:firstLineChars="250"/>
        <w:rPr>
          <w:rStyle w:val="12"/>
          <w:rFonts w:ascii="宋体" w:hAnsi="宋体" w:cs="宋体"/>
          <w:color w:val="000000"/>
        </w:rPr>
      </w:pPr>
      <w:r>
        <w:rPr>
          <w:rFonts w:hint="eastAsia"/>
        </w:rPr>
        <w:t>无</w:t>
      </w:r>
    </w:p>
    <w:p>
      <w:pPr>
        <w:rPr>
          <w:rFonts w:ascii="黑体" w:hAnsi="黑体" w:eastAsia="黑体" w:cs="黑体"/>
          <w:color w:val="000000"/>
          <w:szCs w:val="21"/>
        </w:rPr>
      </w:pPr>
      <w:r>
        <w:rPr>
          <w:rFonts w:hint="eastAsia" w:ascii="黑体" w:hAnsi="黑体" w:eastAsia="黑体" w:cs="黑体"/>
          <w:color w:val="000000"/>
          <w:szCs w:val="21"/>
        </w:rPr>
        <w:t>二十、附件</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附件1：</w:t>
      </w:r>
      <w:r>
        <w:rPr>
          <w:rFonts w:hint="eastAsia"/>
          <w:color w:val="000000"/>
          <w:sz w:val="21"/>
          <w:szCs w:val="21"/>
        </w:rPr>
        <w:t>跨越、穿越公路修建桥梁、渡槽或者架设、埋设管道、电缆等设施的许可</w:t>
      </w:r>
      <w:r>
        <w:rPr>
          <w:rFonts w:hint="eastAsia" w:ascii="宋体" w:hAnsi="宋体" w:cs="微软雅黑"/>
          <w:color w:val="000000"/>
          <w:sz w:val="21"/>
          <w:szCs w:val="21"/>
        </w:rPr>
        <w:t>申请村料清单</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附件2：</w:t>
      </w:r>
      <w:r>
        <w:rPr>
          <w:rFonts w:hint="eastAsia"/>
          <w:color w:val="000000"/>
          <w:sz w:val="21"/>
          <w:szCs w:val="21"/>
        </w:rPr>
        <w:t>跨越、穿越公路修建桥梁、渡槽或者架设、埋设管道、电缆等设施的许可</w:t>
      </w:r>
      <w:r>
        <w:rPr>
          <w:rFonts w:hint="eastAsia" w:ascii="宋体" w:hAnsi="宋体" w:cs="微软雅黑"/>
          <w:color w:val="000000"/>
          <w:sz w:val="21"/>
          <w:szCs w:val="21"/>
        </w:rPr>
        <w:t>申请村料清单示范文本</w:t>
      </w:r>
      <w:r>
        <w:rPr>
          <w:rFonts w:hint="eastAsia" w:ascii="宋体" w:hAnsi="宋体" w:cs="微软雅黑"/>
          <w:color w:val="000000"/>
          <w:sz w:val="21"/>
          <w:szCs w:val="21"/>
        </w:rPr>
        <w:br w:type="textWrapping"/>
      </w:r>
      <w:r>
        <w:rPr>
          <w:rFonts w:hint="eastAsia" w:ascii="宋体" w:hAnsi="宋体" w:cs="微软雅黑"/>
          <w:color w:val="000000"/>
          <w:sz w:val="21"/>
          <w:szCs w:val="21"/>
        </w:rPr>
        <w:t xml:space="preserve">     附件3：XXX</w:t>
      </w:r>
      <w:r>
        <w:rPr>
          <w:rFonts w:hint="eastAsia"/>
          <w:color w:val="000000"/>
          <w:sz w:val="21"/>
          <w:szCs w:val="21"/>
        </w:rPr>
        <w:t>跨越、穿越公路修建桥梁、渡槽或者架设、埋设管道、电缆等设施的许可</w:t>
      </w:r>
      <w:r>
        <w:rPr>
          <w:rFonts w:hint="eastAsia" w:ascii="宋体" w:hAnsi="宋体" w:cs="微软雅黑"/>
          <w:color w:val="000000"/>
          <w:sz w:val="21"/>
          <w:szCs w:val="21"/>
        </w:rPr>
        <w:t>申请书</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附件4：XXX</w:t>
      </w:r>
      <w:r>
        <w:rPr>
          <w:rFonts w:hint="eastAsia"/>
          <w:color w:val="000000"/>
          <w:sz w:val="21"/>
          <w:szCs w:val="21"/>
        </w:rPr>
        <w:t>跨越、穿越公路修建桥梁、渡槽或者架设、埋设管道、电缆等设施的许可</w:t>
      </w:r>
      <w:r>
        <w:rPr>
          <w:rFonts w:hint="eastAsia" w:ascii="宋体" w:hAnsi="宋体" w:cs="微软雅黑"/>
          <w:color w:val="000000"/>
          <w:sz w:val="21"/>
          <w:szCs w:val="21"/>
        </w:rPr>
        <w:t>申请书示范文本</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附件5：事项流程图</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附件6：常见错误示例</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附件7：常见问题解答</w:t>
      </w:r>
    </w:p>
    <w:p>
      <w:pPr>
        <w:pStyle w:val="20"/>
        <w:jc w:val="left"/>
        <w:rPr>
          <w:rFonts w:ascii="宋体" w:hAnsi="宋体" w:cs="微软雅黑"/>
          <w:color w:val="000000"/>
          <w:sz w:val="21"/>
          <w:szCs w:val="21"/>
        </w:rPr>
      </w:pPr>
    </w:p>
    <w:p>
      <w:pPr>
        <w:pStyle w:val="20"/>
        <w:jc w:val="left"/>
        <w:rPr>
          <w:rFonts w:ascii="宋体" w:hAnsi="宋体" w:cs="微软雅黑"/>
          <w:color w:val="000000"/>
          <w:sz w:val="21"/>
          <w:szCs w:val="21"/>
        </w:rPr>
      </w:pPr>
    </w:p>
    <w:p>
      <w:pPr>
        <w:pStyle w:val="20"/>
        <w:jc w:val="left"/>
        <w:rPr>
          <w:rFonts w:ascii="宋体" w:hAnsi="宋体" w:cs="微软雅黑"/>
          <w:color w:val="000000"/>
          <w:sz w:val="21"/>
          <w:szCs w:val="21"/>
        </w:rPr>
      </w:pPr>
    </w:p>
    <w:p>
      <w:pPr>
        <w:pStyle w:val="20"/>
        <w:jc w:val="left"/>
        <w:rPr>
          <w:rFonts w:ascii="宋体" w:hAnsi="宋体" w:cs="微软雅黑"/>
          <w:color w:val="000000"/>
          <w:sz w:val="21"/>
          <w:szCs w:val="21"/>
        </w:rPr>
      </w:pPr>
    </w:p>
    <w:p>
      <w:pPr>
        <w:pStyle w:val="20"/>
        <w:jc w:val="left"/>
        <w:rPr>
          <w:rFonts w:ascii="宋体" w:hAnsi="宋体" w:cs="微软雅黑"/>
          <w:color w:val="000000"/>
          <w:sz w:val="21"/>
          <w:szCs w:val="21"/>
        </w:rPr>
      </w:pPr>
    </w:p>
    <w:p>
      <w:pPr>
        <w:pStyle w:val="20"/>
        <w:jc w:val="left"/>
        <w:rPr>
          <w:rFonts w:ascii="宋体" w:hAnsi="宋体" w:cs="微软雅黑"/>
          <w:color w:val="000000"/>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ind w:firstLine="630" w:firstLineChars="300"/>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rPr>
        <w:t>附件1：</w:t>
      </w:r>
    </w:p>
    <w:p>
      <w:pPr>
        <w:rPr>
          <w:rFonts w:ascii="黑体" w:hAnsi="黑体" w:eastAsia="黑体" w:cs="黑体"/>
          <w:szCs w:val="21"/>
        </w:rPr>
      </w:pPr>
      <w:r>
        <w:rPr>
          <w:rFonts w:hint="eastAsia" w:ascii="黑体" w:hAnsi="黑体" w:eastAsia="黑体" w:cs="黑体"/>
          <w:szCs w:val="21"/>
        </w:rPr>
        <w:t>跨越、穿越公路修建桥梁、渡槽或者架设、埋设管道、电缆等设施的许可申请村料清单</w:t>
      </w:r>
    </w:p>
    <w:p>
      <w:pPr>
        <w:rPr>
          <w:rFonts w:ascii="黑体" w:hAnsi="黑体" w:eastAsia="黑体" w:cs="黑体"/>
          <w:szCs w:val="21"/>
        </w:rPr>
      </w:pPr>
    </w:p>
    <w:tbl>
      <w:tblPr>
        <w:tblStyle w:val="9"/>
        <w:tblpPr w:leftFromText="180" w:rightFromText="180" w:vertAnchor="text" w:horzAnchor="page" w:tblpXSpec="center" w:tblpY="340"/>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2191"/>
        <w:gridCol w:w="3393"/>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38" w:type="dxa"/>
          </w:tcPr>
          <w:p>
            <w:pPr>
              <w:jc w:val="center"/>
              <w:rPr>
                <w:rFonts w:ascii="宋体" w:hAnsi="宋体" w:cs="宋体"/>
                <w:szCs w:val="21"/>
              </w:rPr>
            </w:pPr>
            <w:r>
              <w:rPr>
                <w:rFonts w:hint="eastAsia" w:ascii="宋体" w:hAnsi="宋体" w:cs="宋体"/>
                <w:szCs w:val="21"/>
              </w:rPr>
              <w:t>序号</w:t>
            </w:r>
          </w:p>
        </w:tc>
        <w:tc>
          <w:tcPr>
            <w:tcW w:w="2191" w:type="dxa"/>
          </w:tcPr>
          <w:p>
            <w:pPr>
              <w:jc w:val="center"/>
              <w:rPr>
                <w:rFonts w:ascii="宋体" w:hAnsi="宋体" w:cs="宋体"/>
                <w:szCs w:val="21"/>
              </w:rPr>
            </w:pPr>
            <w:r>
              <w:rPr>
                <w:rFonts w:hint="eastAsia" w:ascii="宋体" w:hAnsi="宋体" w:cs="宋体"/>
                <w:szCs w:val="21"/>
              </w:rPr>
              <w:t>材料名称</w:t>
            </w:r>
          </w:p>
        </w:tc>
        <w:tc>
          <w:tcPr>
            <w:tcW w:w="3393" w:type="dxa"/>
          </w:tcPr>
          <w:p>
            <w:pPr>
              <w:jc w:val="center"/>
              <w:rPr>
                <w:rFonts w:ascii="宋体" w:hAnsi="宋体" w:cs="宋体"/>
                <w:szCs w:val="21"/>
              </w:rPr>
            </w:pPr>
            <w:r>
              <w:rPr>
                <w:rFonts w:hint="eastAsia" w:ascii="宋体" w:hAnsi="宋体" w:cs="宋体"/>
                <w:szCs w:val="21"/>
              </w:rPr>
              <w:t>数量</w:t>
            </w:r>
          </w:p>
        </w:tc>
        <w:tc>
          <w:tcPr>
            <w:tcW w:w="1978"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38" w:type="dxa"/>
          </w:tcPr>
          <w:p>
            <w:pPr>
              <w:jc w:val="center"/>
              <w:rPr>
                <w:rFonts w:ascii="宋体" w:hAnsi="宋体" w:cs="宋体"/>
                <w:szCs w:val="21"/>
              </w:rPr>
            </w:pPr>
            <w:r>
              <w:rPr>
                <w:rFonts w:hint="eastAsia" w:ascii="宋体" w:hAnsi="宋体" w:cs="宋体"/>
                <w:szCs w:val="21"/>
              </w:rPr>
              <w:t>1</w:t>
            </w:r>
          </w:p>
        </w:tc>
        <w:tc>
          <w:tcPr>
            <w:tcW w:w="2191" w:type="dxa"/>
          </w:tcPr>
          <w:p>
            <w:pPr>
              <w:jc w:val="center"/>
              <w:rPr>
                <w:rFonts w:ascii="宋体" w:hAnsi="宋体" w:cs="宋体"/>
                <w:szCs w:val="21"/>
              </w:rPr>
            </w:pPr>
          </w:p>
        </w:tc>
        <w:tc>
          <w:tcPr>
            <w:tcW w:w="3393" w:type="dxa"/>
          </w:tcPr>
          <w:p>
            <w:pPr>
              <w:jc w:val="center"/>
              <w:rPr>
                <w:rFonts w:ascii="宋体" w:hAnsi="宋体" w:cs="宋体"/>
                <w:szCs w:val="21"/>
              </w:rPr>
            </w:pPr>
          </w:p>
        </w:tc>
        <w:tc>
          <w:tcPr>
            <w:tcW w:w="1978"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38" w:type="dxa"/>
          </w:tcPr>
          <w:p>
            <w:pPr>
              <w:jc w:val="center"/>
              <w:rPr>
                <w:rFonts w:ascii="宋体" w:hAnsi="宋体" w:cs="宋体"/>
                <w:szCs w:val="21"/>
              </w:rPr>
            </w:pPr>
            <w:r>
              <w:rPr>
                <w:rFonts w:hint="eastAsia" w:ascii="宋体" w:hAnsi="宋体" w:cs="宋体"/>
                <w:szCs w:val="21"/>
              </w:rPr>
              <w:t>2</w:t>
            </w:r>
          </w:p>
        </w:tc>
        <w:tc>
          <w:tcPr>
            <w:tcW w:w="2191" w:type="dxa"/>
          </w:tcPr>
          <w:p>
            <w:pPr>
              <w:jc w:val="center"/>
              <w:rPr>
                <w:rFonts w:ascii="宋体" w:hAnsi="宋体" w:cs="宋体"/>
                <w:szCs w:val="21"/>
              </w:rPr>
            </w:pPr>
          </w:p>
        </w:tc>
        <w:tc>
          <w:tcPr>
            <w:tcW w:w="3393" w:type="dxa"/>
          </w:tcPr>
          <w:p>
            <w:pPr>
              <w:jc w:val="center"/>
              <w:rPr>
                <w:rFonts w:ascii="宋体" w:hAnsi="宋体" w:cs="宋体"/>
                <w:szCs w:val="21"/>
              </w:rPr>
            </w:pPr>
          </w:p>
        </w:tc>
        <w:tc>
          <w:tcPr>
            <w:tcW w:w="1978"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38" w:type="dxa"/>
          </w:tcPr>
          <w:p>
            <w:pPr>
              <w:jc w:val="center"/>
              <w:rPr>
                <w:rFonts w:ascii="宋体" w:hAnsi="宋体" w:cs="宋体"/>
                <w:szCs w:val="21"/>
              </w:rPr>
            </w:pPr>
            <w:r>
              <w:rPr>
                <w:rFonts w:hint="eastAsia" w:ascii="宋体" w:hAnsi="宋体" w:cs="宋体"/>
                <w:szCs w:val="21"/>
              </w:rPr>
              <w:t>3</w:t>
            </w:r>
          </w:p>
        </w:tc>
        <w:tc>
          <w:tcPr>
            <w:tcW w:w="2191" w:type="dxa"/>
          </w:tcPr>
          <w:p>
            <w:pPr>
              <w:jc w:val="center"/>
              <w:rPr>
                <w:rFonts w:ascii="宋体" w:hAnsi="宋体" w:cs="宋体"/>
                <w:szCs w:val="21"/>
              </w:rPr>
            </w:pPr>
          </w:p>
        </w:tc>
        <w:tc>
          <w:tcPr>
            <w:tcW w:w="3393" w:type="dxa"/>
          </w:tcPr>
          <w:p>
            <w:pPr>
              <w:jc w:val="center"/>
              <w:rPr>
                <w:rFonts w:ascii="宋体" w:hAnsi="宋体" w:cs="宋体"/>
                <w:szCs w:val="21"/>
              </w:rPr>
            </w:pPr>
          </w:p>
        </w:tc>
        <w:tc>
          <w:tcPr>
            <w:tcW w:w="1978"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38" w:type="dxa"/>
          </w:tcPr>
          <w:p>
            <w:pPr>
              <w:jc w:val="center"/>
              <w:rPr>
                <w:rFonts w:ascii="宋体" w:hAnsi="宋体" w:cs="宋体"/>
                <w:szCs w:val="21"/>
              </w:rPr>
            </w:pPr>
            <w:r>
              <w:rPr>
                <w:rFonts w:hint="eastAsia" w:ascii="宋体" w:hAnsi="宋体" w:cs="宋体"/>
                <w:szCs w:val="21"/>
              </w:rPr>
              <w:t>4</w:t>
            </w:r>
          </w:p>
        </w:tc>
        <w:tc>
          <w:tcPr>
            <w:tcW w:w="2191" w:type="dxa"/>
          </w:tcPr>
          <w:p>
            <w:pPr>
              <w:jc w:val="center"/>
              <w:rPr>
                <w:rFonts w:ascii="宋体" w:hAnsi="宋体" w:cs="宋体"/>
                <w:szCs w:val="21"/>
              </w:rPr>
            </w:pPr>
          </w:p>
        </w:tc>
        <w:tc>
          <w:tcPr>
            <w:tcW w:w="3393" w:type="dxa"/>
          </w:tcPr>
          <w:p>
            <w:pPr>
              <w:jc w:val="center"/>
              <w:rPr>
                <w:rFonts w:ascii="宋体" w:hAnsi="宋体" w:cs="宋体"/>
                <w:szCs w:val="21"/>
              </w:rPr>
            </w:pPr>
          </w:p>
        </w:tc>
        <w:tc>
          <w:tcPr>
            <w:tcW w:w="1978"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38" w:type="dxa"/>
          </w:tcPr>
          <w:p>
            <w:pPr>
              <w:jc w:val="center"/>
              <w:rPr>
                <w:rFonts w:ascii="宋体" w:hAnsi="宋体" w:cs="宋体"/>
                <w:szCs w:val="21"/>
              </w:rPr>
            </w:pPr>
            <w:r>
              <w:rPr>
                <w:rFonts w:hint="eastAsia" w:ascii="宋体" w:hAnsi="宋体" w:cs="宋体"/>
                <w:szCs w:val="21"/>
              </w:rPr>
              <w:t>5</w:t>
            </w:r>
          </w:p>
        </w:tc>
        <w:tc>
          <w:tcPr>
            <w:tcW w:w="2191" w:type="dxa"/>
          </w:tcPr>
          <w:p>
            <w:pPr>
              <w:jc w:val="center"/>
              <w:rPr>
                <w:rFonts w:ascii="宋体" w:hAnsi="宋体" w:cs="宋体"/>
                <w:szCs w:val="21"/>
              </w:rPr>
            </w:pPr>
          </w:p>
        </w:tc>
        <w:tc>
          <w:tcPr>
            <w:tcW w:w="3393" w:type="dxa"/>
          </w:tcPr>
          <w:p>
            <w:pPr>
              <w:jc w:val="center"/>
              <w:rPr>
                <w:rFonts w:ascii="宋体" w:hAnsi="宋体" w:cs="宋体"/>
                <w:szCs w:val="21"/>
              </w:rPr>
            </w:pPr>
          </w:p>
        </w:tc>
        <w:tc>
          <w:tcPr>
            <w:tcW w:w="1978"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trPr>
        <w:tc>
          <w:tcPr>
            <w:tcW w:w="1238" w:type="dxa"/>
            <w:vAlign w:val="center"/>
          </w:tcPr>
          <w:p>
            <w:pPr>
              <w:jc w:val="center"/>
              <w:rPr>
                <w:rFonts w:ascii="宋体" w:hAnsi="宋体" w:cs="宋体"/>
                <w:szCs w:val="21"/>
              </w:rPr>
            </w:pPr>
            <w:r>
              <w:rPr>
                <w:rFonts w:hint="eastAsia" w:ascii="宋体" w:hAnsi="宋体" w:cs="宋体"/>
                <w:szCs w:val="21"/>
              </w:rPr>
              <w:t>行政许可申请人</w:t>
            </w:r>
          </w:p>
        </w:tc>
        <w:tc>
          <w:tcPr>
            <w:tcW w:w="7562"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1" w:hRule="atLeast"/>
        </w:trPr>
        <w:tc>
          <w:tcPr>
            <w:tcW w:w="1238" w:type="dxa"/>
            <w:vAlign w:val="center"/>
          </w:tcPr>
          <w:p>
            <w:pPr>
              <w:jc w:val="center"/>
              <w:rPr>
                <w:rFonts w:ascii="宋体" w:hAnsi="宋体" w:cs="宋体"/>
                <w:szCs w:val="21"/>
              </w:rPr>
            </w:pPr>
            <w:r>
              <w:rPr>
                <w:rFonts w:hint="eastAsia" w:ascii="宋体" w:hAnsi="宋体" w:cs="宋体"/>
                <w:szCs w:val="21"/>
              </w:rPr>
              <w:t>行政许可受理机关</w:t>
            </w:r>
          </w:p>
        </w:tc>
        <w:tc>
          <w:tcPr>
            <w:tcW w:w="7562"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jc w:val="left"/>
        <w:rPr>
          <w:rFonts w:ascii="黑体" w:hAnsi="黑体" w:eastAsia="黑体" w:cs="黑体"/>
          <w:szCs w:val="21"/>
        </w:rPr>
      </w:pPr>
    </w:p>
    <w:p>
      <w:pPr>
        <w:rPr>
          <w:rFonts w:ascii="宋体" w:hAnsi="宋体" w:cs="微软雅黑"/>
          <w:szCs w:val="21"/>
        </w:rPr>
      </w:pPr>
      <w:r>
        <w:rPr>
          <w:rFonts w:hint="eastAsia" w:ascii="宋体" w:hAnsi="宋体" w:cs="微软雅黑"/>
          <w:szCs w:val="21"/>
        </w:rPr>
        <w:t>注：本文书一式两份。一份送达申请人，一份行政机关存档。</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附件2：</w:t>
      </w:r>
    </w:p>
    <w:p>
      <w:pPr>
        <w:jc w:val="center"/>
        <w:rPr>
          <w:rFonts w:ascii="黑体" w:hAnsi="黑体" w:eastAsia="黑体" w:cs="黑体"/>
          <w:szCs w:val="21"/>
        </w:rPr>
      </w:pPr>
      <w:r>
        <w:rPr>
          <w:rFonts w:hint="eastAsia" w:ascii="黑体" w:hAnsi="黑体" w:eastAsia="黑体" w:cs="黑体"/>
          <w:szCs w:val="21"/>
        </w:rPr>
        <w:t>跨越、穿越公路修建桥梁、渡槽或者架设、埋设管道、电缆等设施的许可申请村料清单示范文本</w:t>
      </w:r>
    </w:p>
    <w:p>
      <w:pPr>
        <w:jc w:val="center"/>
        <w:rPr>
          <w:rFonts w:ascii="黑体" w:hAnsi="黑体" w:eastAsia="黑体" w:cs="黑体"/>
          <w:sz w:val="32"/>
          <w:szCs w:val="32"/>
        </w:rPr>
      </w:pPr>
    </w:p>
    <w:tbl>
      <w:tblPr>
        <w:tblStyle w:val="9"/>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123"/>
        <w:gridCol w:w="3288"/>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序号</w:t>
            </w:r>
          </w:p>
        </w:tc>
        <w:tc>
          <w:tcPr>
            <w:tcW w:w="2123" w:type="dxa"/>
          </w:tcPr>
          <w:p>
            <w:pPr>
              <w:jc w:val="center"/>
              <w:rPr>
                <w:rFonts w:ascii="宋体" w:hAnsi="宋体" w:cs="宋体"/>
                <w:szCs w:val="21"/>
              </w:rPr>
            </w:pPr>
            <w:r>
              <w:rPr>
                <w:rFonts w:hint="eastAsia" w:ascii="宋体" w:hAnsi="宋体" w:cs="宋体"/>
                <w:szCs w:val="21"/>
              </w:rPr>
              <w:t>材料名称</w:t>
            </w:r>
          </w:p>
        </w:tc>
        <w:tc>
          <w:tcPr>
            <w:tcW w:w="3288" w:type="dxa"/>
          </w:tcPr>
          <w:p>
            <w:pPr>
              <w:jc w:val="center"/>
              <w:rPr>
                <w:rFonts w:ascii="宋体" w:hAnsi="宋体" w:cs="宋体"/>
                <w:szCs w:val="21"/>
              </w:rPr>
            </w:pPr>
            <w:r>
              <w:rPr>
                <w:rFonts w:hint="eastAsia" w:ascii="宋体" w:hAnsi="宋体" w:cs="宋体"/>
                <w:szCs w:val="21"/>
              </w:rPr>
              <w:t>数量</w:t>
            </w:r>
          </w:p>
        </w:tc>
        <w:tc>
          <w:tcPr>
            <w:tcW w:w="1915"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1</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2</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3</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4</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5</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6</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7</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8</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99" w:type="dxa"/>
          </w:tcPr>
          <w:p>
            <w:pPr>
              <w:jc w:val="center"/>
              <w:rPr>
                <w:rFonts w:ascii="宋体" w:hAnsi="宋体" w:cs="宋体"/>
                <w:szCs w:val="21"/>
              </w:rPr>
            </w:pPr>
            <w:r>
              <w:rPr>
                <w:rFonts w:hint="eastAsia" w:ascii="宋体" w:hAnsi="宋体" w:cs="宋体"/>
                <w:szCs w:val="21"/>
              </w:rPr>
              <w:t>9</w:t>
            </w:r>
          </w:p>
        </w:tc>
        <w:tc>
          <w:tcPr>
            <w:tcW w:w="2123" w:type="dxa"/>
          </w:tcPr>
          <w:p>
            <w:pPr>
              <w:jc w:val="center"/>
              <w:rPr>
                <w:rFonts w:ascii="宋体" w:hAnsi="宋体" w:cs="宋体"/>
                <w:szCs w:val="21"/>
              </w:rPr>
            </w:pPr>
            <w:r>
              <w:rPr>
                <w:rFonts w:hint="eastAsia" w:ascii="宋体" w:hAnsi="宋体" w:cs="宋体"/>
                <w:szCs w:val="21"/>
              </w:rPr>
              <w:t>××××××</w:t>
            </w:r>
          </w:p>
        </w:tc>
        <w:tc>
          <w:tcPr>
            <w:tcW w:w="3288" w:type="dxa"/>
          </w:tcPr>
          <w:p>
            <w:pPr>
              <w:jc w:val="center"/>
              <w:rPr>
                <w:rFonts w:ascii="宋体" w:hAnsi="宋体" w:cs="宋体"/>
                <w:szCs w:val="21"/>
              </w:rPr>
            </w:pPr>
            <w:r>
              <w:rPr>
                <w:rFonts w:hint="eastAsia" w:ascii="宋体" w:hAnsi="宋体" w:cs="宋体"/>
                <w:szCs w:val="21"/>
              </w:rPr>
              <w:t>××</w:t>
            </w:r>
          </w:p>
        </w:tc>
        <w:tc>
          <w:tcPr>
            <w:tcW w:w="1915"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99" w:type="dxa"/>
          </w:tcPr>
          <w:p>
            <w:pPr>
              <w:jc w:val="center"/>
              <w:rPr>
                <w:rFonts w:ascii="宋体" w:hAnsi="宋体" w:cs="宋体"/>
                <w:szCs w:val="21"/>
              </w:rPr>
            </w:pPr>
            <w:r>
              <w:rPr>
                <w:rFonts w:hint="eastAsia" w:ascii="宋体" w:hAnsi="宋体" w:cs="宋体"/>
                <w:szCs w:val="21"/>
              </w:rPr>
              <w:t>......</w:t>
            </w:r>
          </w:p>
        </w:tc>
        <w:tc>
          <w:tcPr>
            <w:tcW w:w="2123" w:type="dxa"/>
          </w:tcPr>
          <w:p>
            <w:pPr>
              <w:jc w:val="center"/>
              <w:rPr>
                <w:rFonts w:ascii="宋体" w:hAnsi="宋体" w:cs="宋体"/>
                <w:szCs w:val="21"/>
              </w:rPr>
            </w:pPr>
          </w:p>
        </w:tc>
        <w:tc>
          <w:tcPr>
            <w:tcW w:w="3288" w:type="dxa"/>
          </w:tcPr>
          <w:p>
            <w:pPr>
              <w:jc w:val="center"/>
              <w:rPr>
                <w:rFonts w:ascii="宋体" w:hAnsi="宋体" w:cs="宋体"/>
                <w:szCs w:val="21"/>
              </w:rPr>
            </w:pPr>
          </w:p>
        </w:tc>
        <w:tc>
          <w:tcPr>
            <w:tcW w:w="1915"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199" w:type="dxa"/>
            <w:vAlign w:val="center"/>
          </w:tcPr>
          <w:p>
            <w:pPr>
              <w:jc w:val="center"/>
              <w:rPr>
                <w:rFonts w:ascii="宋体" w:hAnsi="宋体" w:cs="宋体"/>
                <w:szCs w:val="21"/>
              </w:rPr>
            </w:pPr>
            <w:r>
              <w:rPr>
                <w:rFonts w:hint="eastAsia" w:ascii="宋体" w:hAnsi="宋体" w:cs="宋体"/>
                <w:szCs w:val="21"/>
              </w:rPr>
              <w:t>行政许可申请人</w:t>
            </w:r>
          </w:p>
        </w:tc>
        <w:tc>
          <w:tcPr>
            <w:tcW w:w="7326"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67" w:hRule="atLeast"/>
          <w:jc w:val="center"/>
        </w:trPr>
        <w:tc>
          <w:tcPr>
            <w:tcW w:w="1199" w:type="dxa"/>
            <w:vAlign w:val="center"/>
          </w:tcPr>
          <w:p>
            <w:pPr>
              <w:jc w:val="center"/>
              <w:rPr>
                <w:rFonts w:ascii="宋体" w:hAnsi="宋体" w:cs="宋体"/>
                <w:szCs w:val="21"/>
              </w:rPr>
            </w:pPr>
            <w:r>
              <w:rPr>
                <w:rFonts w:hint="eastAsia" w:ascii="宋体" w:hAnsi="宋体" w:cs="宋体"/>
                <w:szCs w:val="21"/>
              </w:rPr>
              <w:t>行政许可受理机关</w:t>
            </w:r>
          </w:p>
        </w:tc>
        <w:tc>
          <w:tcPr>
            <w:tcW w:w="7326"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rPr>
        <w:t>附件3：</w:t>
      </w:r>
    </w:p>
    <w:p>
      <w:pPr>
        <w:ind w:left="735" w:hanging="735" w:hangingChars="350"/>
        <w:jc w:val="center"/>
        <w:rPr>
          <w:rFonts w:ascii="黑体" w:hAnsi="黑体" w:eastAsia="黑体" w:cs="黑体"/>
          <w:szCs w:val="21"/>
        </w:rPr>
      </w:pPr>
      <w:r>
        <w:rPr>
          <w:rFonts w:hint="eastAsia" w:ascii="黑体" w:hAnsi="黑体" w:eastAsia="黑体" w:cs="黑体"/>
          <w:szCs w:val="21"/>
        </w:rPr>
        <w:t>XXX跨越、穿越公路修建桥梁、渡槽或者架设、埋设管道、电缆等设施的许可申请书</w:t>
      </w:r>
    </w:p>
    <w:p>
      <w:pPr>
        <w:ind w:left="798" w:leftChars="380" w:firstLine="2625" w:firstLineChars="1250"/>
        <w:rPr>
          <w:rFonts w:ascii="黑体" w:hAnsi="黑体" w:eastAsia="黑体" w:cs="黑体"/>
          <w:szCs w:val="21"/>
        </w:rPr>
      </w:pPr>
    </w:p>
    <w:tbl>
      <w:tblPr>
        <w:tblStyle w:val="9"/>
        <w:tblpPr w:leftFromText="180" w:rightFromText="180" w:vertAnchor="text" w:horzAnchor="page" w:tblpX="1533" w:tblpY="290"/>
        <w:tblOverlap w:val="never"/>
        <w:tblW w:w="9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2272"/>
        <w:gridCol w:w="2271"/>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企业名称</w:t>
            </w:r>
          </w:p>
        </w:tc>
        <w:tc>
          <w:tcPr>
            <w:tcW w:w="6817"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2272"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17"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企业类型</w:t>
            </w:r>
          </w:p>
        </w:tc>
        <w:tc>
          <w:tcPr>
            <w:tcW w:w="2272" w:type="dxa"/>
          </w:tcPr>
          <w:p>
            <w:pPr>
              <w:jc w:val="center"/>
              <w:rPr>
                <w:rFonts w:ascii="宋体" w:hAnsi="宋体" w:cs="宋体"/>
                <w:szCs w:val="21"/>
              </w:rPr>
            </w:pPr>
          </w:p>
        </w:tc>
        <w:tc>
          <w:tcPr>
            <w:tcW w:w="2271" w:type="dxa"/>
            <w:vAlign w:val="center"/>
          </w:tcPr>
          <w:p>
            <w:pPr>
              <w:jc w:val="center"/>
              <w:rPr>
                <w:rFonts w:ascii="宋体" w:hAnsi="宋体" w:cs="宋体"/>
                <w:szCs w:val="21"/>
              </w:rPr>
            </w:pPr>
            <w:r>
              <w:rPr>
                <w:rFonts w:hint="eastAsia" w:ascii="宋体" w:hAnsi="宋体" w:cs="宋体"/>
                <w:szCs w:val="21"/>
              </w:rPr>
              <w:t>组织机构代码</w:t>
            </w:r>
          </w:p>
        </w:tc>
        <w:tc>
          <w:tcPr>
            <w:tcW w:w="227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工商注册号</w:t>
            </w:r>
          </w:p>
        </w:tc>
        <w:tc>
          <w:tcPr>
            <w:tcW w:w="2272" w:type="dxa"/>
          </w:tcPr>
          <w:p>
            <w:pPr>
              <w:jc w:val="center"/>
              <w:rPr>
                <w:rFonts w:ascii="宋体" w:hAnsi="宋体" w:cs="宋体"/>
                <w:szCs w:val="21"/>
              </w:rPr>
            </w:pPr>
          </w:p>
        </w:tc>
        <w:tc>
          <w:tcPr>
            <w:tcW w:w="2271" w:type="dxa"/>
            <w:vAlign w:val="center"/>
          </w:tcPr>
          <w:p>
            <w:pPr>
              <w:jc w:val="center"/>
              <w:rPr>
                <w:rFonts w:ascii="宋体" w:hAnsi="宋体" w:cs="宋体"/>
                <w:szCs w:val="21"/>
              </w:rPr>
            </w:pPr>
            <w:r>
              <w:rPr>
                <w:rFonts w:hint="eastAsia" w:ascii="宋体" w:hAnsi="宋体" w:cs="宋体"/>
                <w:szCs w:val="21"/>
              </w:rPr>
              <w:t>工商注册日期</w:t>
            </w:r>
          </w:p>
        </w:tc>
        <w:tc>
          <w:tcPr>
            <w:tcW w:w="227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注册资金</w:t>
            </w:r>
          </w:p>
        </w:tc>
        <w:tc>
          <w:tcPr>
            <w:tcW w:w="2272" w:type="dxa"/>
          </w:tcPr>
          <w:p>
            <w:pPr>
              <w:jc w:val="center"/>
              <w:rPr>
                <w:rFonts w:ascii="宋体" w:hAnsi="宋体" w:cs="宋体"/>
                <w:szCs w:val="21"/>
              </w:rPr>
            </w:pPr>
          </w:p>
        </w:tc>
        <w:tc>
          <w:tcPr>
            <w:tcW w:w="2271" w:type="dxa"/>
            <w:vAlign w:val="center"/>
          </w:tcPr>
          <w:p>
            <w:pPr>
              <w:jc w:val="center"/>
              <w:rPr>
                <w:rFonts w:ascii="宋体" w:hAnsi="宋体" w:cs="宋体"/>
                <w:szCs w:val="21"/>
              </w:rPr>
            </w:pPr>
            <w:r>
              <w:rPr>
                <w:rFonts w:hint="eastAsia" w:ascii="宋体" w:hAnsi="宋体" w:cs="宋体"/>
                <w:szCs w:val="21"/>
              </w:rPr>
              <w:t>实缴资本</w:t>
            </w:r>
          </w:p>
        </w:tc>
        <w:tc>
          <w:tcPr>
            <w:tcW w:w="227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工商注册登记机关</w:t>
            </w:r>
          </w:p>
        </w:tc>
        <w:tc>
          <w:tcPr>
            <w:tcW w:w="2272" w:type="dxa"/>
          </w:tcPr>
          <w:p>
            <w:pPr>
              <w:jc w:val="center"/>
              <w:rPr>
                <w:rFonts w:ascii="宋体" w:hAnsi="宋体" w:cs="宋体"/>
                <w:szCs w:val="21"/>
              </w:rPr>
            </w:pPr>
          </w:p>
        </w:tc>
        <w:tc>
          <w:tcPr>
            <w:tcW w:w="2271" w:type="dxa"/>
            <w:vAlign w:val="center"/>
          </w:tcPr>
          <w:p>
            <w:pPr>
              <w:jc w:val="center"/>
              <w:rPr>
                <w:rFonts w:ascii="宋体" w:hAnsi="宋体" w:cs="宋体"/>
                <w:szCs w:val="21"/>
              </w:rPr>
            </w:pPr>
            <w:r>
              <w:rPr>
                <w:rFonts w:hint="eastAsia" w:ascii="宋体" w:hAnsi="宋体" w:cs="宋体"/>
                <w:szCs w:val="21"/>
              </w:rPr>
              <w:t>注册地区</w:t>
            </w:r>
          </w:p>
        </w:tc>
        <w:tc>
          <w:tcPr>
            <w:tcW w:w="227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经营地址</w:t>
            </w:r>
          </w:p>
        </w:tc>
        <w:tc>
          <w:tcPr>
            <w:tcW w:w="6817"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经营范围</w:t>
            </w:r>
          </w:p>
        </w:tc>
        <w:tc>
          <w:tcPr>
            <w:tcW w:w="6817"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法定代表人姓名</w:t>
            </w:r>
          </w:p>
        </w:tc>
        <w:tc>
          <w:tcPr>
            <w:tcW w:w="2272" w:type="dxa"/>
          </w:tcPr>
          <w:p>
            <w:pPr>
              <w:jc w:val="center"/>
              <w:rPr>
                <w:rFonts w:ascii="宋体" w:hAnsi="宋体" w:cs="宋体"/>
                <w:szCs w:val="21"/>
              </w:rPr>
            </w:pPr>
          </w:p>
        </w:tc>
        <w:tc>
          <w:tcPr>
            <w:tcW w:w="2271" w:type="dxa"/>
            <w:vAlign w:val="center"/>
          </w:tcPr>
          <w:p>
            <w:pPr>
              <w:jc w:val="center"/>
              <w:rPr>
                <w:rFonts w:ascii="宋体" w:hAnsi="宋体" w:cs="宋体"/>
                <w:szCs w:val="21"/>
              </w:rPr>
            </w:pPr>
            <w:r>
              <w:rPr>
                <w:rFonts w:hint="eastAsia" w:ascii="宋体" w:hAnsi="宋体" w:cs="宋体"/>
                <w:szCs w:val="21"/>
              </w:rPr>
              <w:t>身份证号</w:t>
            </w:r>
          </w:p>
        </w:tc>
        <w:tc>
          <w:tcPr>
            <w:tcW w:w="227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联系电话</w:t>
            </w:r>
          </w:p>
        </w:tc>
        <w:tc>
          <w:tcPr>
            <w:tcW w:w="2272" w:type="dxa"/>
          </w:tcPr>
          <w:p>
            <w:pPr>
              <w:jc w:val="center"/>
              <w:rPr>
                <w:rFonts w:ascii="宋体" w:hAnsi="宋体" w:cs="宋体"/>
                <w:szCs w:val="21"/>
              </w:rPr>
            </w:pPr>
          </w:p>
        </w:tc>
        <w:tc>
          <w:tcPr>
            <w:tcW w:w="2271" w:type="dxa"/>
            <w:vAlign w:val="center"/>
          </w:tcPr>
          <w:p>
            <w:pPr>
              <w:jc w:val="center"/>
              <w:rPr>
                <w:rFonts w:ascii="宋体" w:hAnsi="宋体" w:cs="宋体"/>
                <w:szCs w:val="21"/>
              </w:rPr>
            </w:pPr>
            <w:r>
              <w:rPr>
                <w:rFonts w:hint="eastAsia" w:ascii="宋体" w:hAnsi="宋体" w:cs="宋体"/>
                <w:szCs w:val="21"/>
              </w:rPr>
              <w:t>家庭住址</w:t>
            </w:r>
          </w:p>
        </w:tc>
        <w:tc>
          <w:tcPr>
            <w:tcW w:w="227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272" w:type="dxa"/>
            <w:vAlign w:val="center"/>
          </w:tcPr>
          <w:p>
            <w:pPr>
              <w:jc w:val="center"/>
              <w:rPr>
                <w:rFonts w:ascii="宋体" w:hAnsi="宋体" w:cs="宋体"/>
                <w:szCs w:val="21"/>
              </w:rPr>
            </w:pPr>
            <w:r>
              <w:rPr>
                <w:rFonts w:hint="eastAsia" w:ascii="宋体" w:hAnsi="宋体" w:cs="宋体"/>
                <w:szCs w:val="21"/>
              </w:rPr>
              <w:t>填表人及联系方式</w:t>
            </w:r>
          </w:p>
        </w:tc>
        <w:tc>
          <w:tcPr>
            <w:tcW w:w="6817"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2272"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17"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2272" w:type="dxa"/>
            <w:vAlign w:val="center"/>
          </w:tcPr>
          <w:p>
            <w:pPr>
              <w:jc w:val="center"/>
              <w:rPr>
                <w:rFonts w:ascii="宋体" w:hAnsi="宋体" w:cs="宋体"/>
                <w:szCs w:val="21"/>
              </w:rPr>
            </w:pPr>
            <w:r>
              <w:rPr>
                <w:rFonts w:hint="eastAsia" w:ascii="宋体" w:hAnsi="宋体" w:cs="宋体"/>
                <w:szCs w:val="21"/>
              </w:rPr>
              <w:t>申请书主要内容</w:t>
            </w:r>
          </w:p>
        </w:tc>
        <w:tc>
          <w:tcPr>
            <w:tcW w:w="6817"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rPr>
          <w:rFonts w:ascii="宋体" w:hAnsi="宋体" w:cs="宋体"/>
          <w:szCs w:val="21"/>
        </w:rPr>
      </w:pPr>
    </w:p>
    <w:p>
      <w:pPr>
        <w:rPr>
          <w:rFonts w:ascii="宋体" w:hAnsi="宋体" w:cs="宋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附件4：</w:t>
      </w:r>
    </w:p>
    <w:p>
      <w:pPr>
        <w:jc w:val="center"/>
        <w:rPr>
          <w:rFonts w:ascii="黑体" w:hAnsi="黑体" w:eastAsia="黑体" w:cs="黑体"/>
          <w:szCs w:val="21"/>
        </w:rPr>
      </w:pPr>
      <w:r>
        <w:rPr>
          <w:rFonts w:hint="eastAsia" w:ascii="黑体" w:hAnsi="黑体" w:eastAsia="黑体" w:cs="黑体"/>
          <w:szCs w:val="21"/>
        </w:rPr>
        <w:t>XXX跨越、穿越公路修建桥梁、渡槽或者架设、埋设管道、电缆等设施的许可示范文本</w:t>
      </w:r>
    </w:p>
    <w:p>
      <w:pPr>
        <w:jc w:val="center"/>
        <w:rPr>
          <w:rFonts w:ascii="黑体" w:hAnsi="黑体" w:eastAsia="黑体" w:cs="黑体"/>
          <w:szCs w:val="21"/>
        </w:rPr>
      </w:pPr>
    </w:p>
    <w:tbl>
      <w:tblPr>
        <w:tblStyle w:val="9"/>
        <w:tblpPr w:leftFromText="180" w:rightFromText="180" w:vertAnchor="text" w:horzAnchor="page" w:tblpX="1567" w:tblpY="335"/>
        <w:tblOverlap w:val="never"/>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2306"/>
        <w:gridCol w:w="2305"/>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306" w:type="dxa"/>
            <w:vAlign w:val="center"/>
          </w:tcPr>
          <w:p>
            <w:pPr>
              <w:jc w:val="center"/>
              <w:rPr>
                <w:rFonts w:ascii="宋体" w:hAnsi="宋体" w:cs="宋体"/>
                <w:szCs w:val="21"/>
              </w:rPr>
            </w:pPr>
            <w:r>
              <w:rPr>
                <w:rFonts w:hint="eastAsia" w:ascii="宋体" w:hAnsi="宋体" w:cs="宋体"/>
                <w:szCs w:val="21"/>
              </w:rPr>
              <w:t>企业名称</w:t>
            </w:r>
          </w:p>
        </w:tc>
        <w:tc>
          <w:tcPr>
            <w:tcW w:w="6919"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2306"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919"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企业类型</w:t>
            </w:r>
          </w:p>
        </w:tc>
        <w:tc>
          <w:tcPr>
            <w:tcW w:w="2306" w:type="dxa"/>
          </w:tcPr>
          <w:p>
            <w:pPr>
              <w:jc w:val="center"/>
              <w:rPr>
                <w:rFonts w:ascii="宋体" w:hAnsi="宋体" w:cs="宋体"/>
                <w:szCs w:val="21"/>
              </w:rPr>
            </w:pPr>
            <w:r>
              <w:rPr>
                <w:rFonts w:hint="eastAsia" w:ascii="宋体" w:hAnsi="宋体" w:cs="宋体"/>
                <w:sz w:val="18"/>
                <w:szCs w:val="18"/>
              </w:rPr>
              <w:t>××××××</w:t>
            </w:r>
          </w:p>
        </w:tc>
        <w:tc>
          <w:tcPr>
            <w:tcW w:w="2305" w:type="dxa"/>
            <w:vAlign w:val="center"/>
          </w:tcPr>
          <w:p>
            <w:pPr>
              <w:jc w:val="center"/>
              <w:rPr>
                <w:rFonts w:ascii="宋体" w:hAnsi="宋体" w:cs="宋体"/>
                <w:szCs w:val="21"/>
              </w:rPr>
            </w:pPr>
            <w:r>
              <w:rPr>
                <w:rFonts w:hint="eastAsia" w:ascii="宋体" w:hAnsi="宋体" w:cs="宋体"/>
                <w:szCs w:val="21"/>
              </w:rPr>
              <w:t>组织机构代码</w:t>
            </w:r>
          </w:p>
        </w:tc>
        <w:tc>
          <w:tcPr>
            <w:tcW w:w="2307"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工商注册号</w:t>
            </w:r>
          </w:p>
        </w:tc>
        <w:tc>
          <w:tcPr>
            <w:tcW w:w="2306" w:type="dxa"/>
          </w:tcPr>
          <w:p>
            <w:pPr>
              <w:jc w:val="center"/>
              <w:rPr>
                <w:rFonts w:ascii="宋体" w:hAnsi="宋体" w:cs="宋体"/>
                <w:szCs w:val="21"/>
              </w:rPr>
            </w:pPr>
            <w:r>
              <w:rPr>
                <w:rFonts w:hint="eastAsia" w:ascii="宋体" w:hAnsi="宋体" w:cs="宋体"/>
                <w:sz w:val="18"/>
                <w:szCs w:val="18"/>
              </w:rPr>
              <w:t>××××××</w:t>
            </w:r>
          </w:p>
        </w:tc>
        <w:tc>
          <w:tcPr>
            <w:tcW w:w="2305" w:type="dxa"/>
            <w:vAlign w:val="center"/>
          </w:tcPr>
          <w:p>
            <w:pPr>
              <w:jc w:val="center"/>
              <w:rPr>
                <w:rFonts w:ascii="宋体" w:hAnsi="宋体" w:cs="宋体"/>
                <w:szCs w:val="21"/>
              </w:rPr>
            </w:pPr>
            <w:r>
              <w:rPr>
                <w:rFonts w:hint="eastAsia" w:ascii="宋体" w:hAnsi="宋体" w:cs="宋体"/>
                <w:szCs w:val="21"/>
              </w:rPr>
              <w:t>工商注册日期</w:t>
            </w:r>
          </w:p>
        </w:tc>
        <w:tc>
          <w:tcPr>
            <w:tcW w:w="2307"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注册资金</w:t>
            </w:r>
          </w:p>
        </w:tc>
        <w:tc>
          <w:tcPr>
            <w:tcW w:w="2306" w:type="dxa"/>
          </w:tcPr>
          <w:p>
            <w:pPr>
              <w:jc w:val="center"/>
              <w:rPr>
                <w:rFonts w:ascii="宋体" w:hAnsi="宋体" w:cs="宋体"/>
                <w:szCs w:val="21"/>
              </w:rPr>
            </w:pPr>
            <w:r>
              <w:rPr>
                <w:rFonts w:hint="eastAsia" w:ascii="宋体" w:hAnsi="宋体" w:cs="宋体"/>
                <w:sz w:val="18"/>
                <w:szCs w:val="18"/>
              </w:rPr>
              <w:t>××××××</w:t>
            </w:r>
          </w:p>
        </w:tc>
        <w:tc>
          <w:tcPr>
            <w:tcW w:w="2305" w:type="dxa"/>
            <w:vAlign w:val="center"/>
          </w:tcPr>
          <w:p>
            <w:pPr>
              <w:jc w:val="center"/>
              <w:rPr>
                <w:rFonts w:ascii="宋体" w:hAnsi="宋体" w:cs="宋体"/>
                <w:szCs w:val="21"/>
              </w:rPr>
            </w:pPr>
            <w:r>
              <w:rPr>
                <w:rFonts w:hint="eastAsia" w:ascii="宋体" w:hAnsi="宋体" w:cs="宋体"/>
                <w:szCs w:val="21"/>
              </w:rPr>
              <w:t>实缴资本</w:t>
            </w:r>
          </w:p>
        </w:tc>
        <w:tc>
          <w:tcPr>
            <w:tcW w:w="2307"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工商注册登记机关</w:t>
            </w:r>
          </w:p>
        </w:tc>
        <w:tc>
          <w:tcPr>
            <w:tcW w:w="2306" w:type="dxa"/>
          </w:tcPr>
          <w:p>
            <w:pPr>
              <w:jc w:val="center"/>
              <w:rPr>
                <w:rFonts w:ascii="宋体" w:hAnsi="宋体" w:cs="宋体"/>
                <w:szCs w:val="21"/>
              </w:rPr>
            </w:pPr>
            <w:r>
              <w:rPr>
                <w:rFonts w:hint="eastAsia" w:ascii="宋体" w:hAnsi="宋体" w:cs="宋体"/>
                <w:sz w:val="18"/>
                <w:szCs w:val="18"/>
              </w:rPr>
              <w:t>××××××</w:t>
            </w:r>
          </w:p>
        </w:tc>
        <w:tc>
          <w:tcPr>
            <w:tcW w:w="2305" w:type="dxa"/>
            <w:vAlign w:val="center"/>
          </w:tcPr>
          <w:p>
            <w:pPr>
              <w:jc w:val="center"/>
              <w:rPr>
                <w:rFonts w:ascii="宋体" w:hAnsi="宋体" w:cs="宋体"/>
                <w:szCs w:val="21"/>
              </w:rPr>
            </w:pPr>
            <w:r>
              <w:rPr>
                <w:rFonts w:hint="eastAsia" w:ascii="宋体" w:hAnsi="宋体" w:cs="宋体"/>
                <w:szCs w:val="21"/>
              </w:rPr>
              <w:t>注册地区</w:t>
            </w:r>
          </w:p>
        </w:tc>
        <w:tc>
          <w:tcPr>
            <w:tcW w:w="2307"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经营地址</w:t>
            </w:r>
          </w:p>
        </w:tc>
        <w:tc>
          <w:tcPr>
            <w:tcW w:w="6919"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经营范围</w:t>
            </w:r>
          </w:p>
        </w:tc>
        <w:tc>
          <w:tcPr>
            <w:tcW w:w="6919"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法定代表人姓名</w:t>
            </w:r>
          </w:p>
        </w:tc>
        <w:tc>
          <w:tcPr>
            <w:tcW w:w="2306" w:type="dxa"/>
          </w:tcPr>
          <w:p>
            <w:pPr>
              <w:jc w:val="center"/>
              <w:rPr>
                <w:rFonts w:ascii="宋体" w:hAnsi="宋体" w:cs="宋体"/>
                <w:szCs w:val="21"/>
              </w:rPr>
            </w:pPr>
            <w:r>
              <w:rPr>
                <w:rFonts w:hint="eastAsia" w:ascii="宋体" w:hAnsi="宋体" w:cs="宋体"/>
                <w:sz w:val="18"/>
                <w:szCs w:val="18"/>
              </w:rPr>
              <w:t>××××××</w:t>
            </w:r>
          </w:p>
        </w:tc>
        <w:tc>
          <w:tcPr>
            <w:tcW w:w="2305" w:type="dxa"/>
            <w:vAlign w:val="center"/>
          </w:tcPr>
          <w:p>
            <w:pPr>
              <w:jc w:val="center"/>
              <w:rPr>
                <w:rFonts w:ascii="宋体" w:hAnsi="宋体" w:cs="宋体"/>
                <w:szCs w:val="21"/>
              </w:rPr>
            </w:pPr>
            <w:r>
              <w:rPr>
                <w:rFonts w:hint="eastAsia" w:ascii="宋体" w:hAnsi="宋体" w:cs="宋体"/>
                <w:szCs w:val="21"/>
              </w:rPr>
              <w:t>身份证号</w:t>
            </w:r>
          </w:p>
        </w:tc>
        <w:tc>
          <w:tcPr>
            <w:tcW w:w="2307"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联系电话</w:t>
            </w:r>
          </w:p>
        </w:tc>
        <w:tc>
          <w:tcPr>
            <w:tcW w:w="2306" w:type="dxa"/>
          </w:tcPr>
          <w:p>
            <w:pPr>
              <w:jc w:val="center"/>
              <w:rPr>
                <w:rFonts w:ascii="宋体" w:hAnsi="宋体" w:cs="宋体"/>
                <w:szCs w:val="21"/>
              </w:rPr>
            </w:pPr>
            <w:r>
              <w:rPr>
                <w:rFonts w:hint="eastAsia" w:ascii="宋体" w:hAnsi="宋体" w:cs="宋体"/>
                <w:sz w:val="18"/>
                <w:szCs w:val="18"/>
              </w:rPr>
              <w:t>××××××</w:t>
            </w:r>
          </w:p>
        </w:tc>
        <w:tc>
          <w:tcPr>
            <w:tcW w:w="2305" w:type="dxa"/>
            <w:vAlign w:val="center"/>
          </w:tcPr>
          <w:p>
            <w:pPr>
              <w:jc w:val="center"/>
              <w:rPr>
                <w:rFonts w:ascii="宋体" w:hAnsi="宋体" w:cs="宋体"/>
                <w:szCs w:val="21"/>
              </w:rPr>
            </w:pPr>
            <w:r>
              <w:rPr>
                <w:rFonts w:hint="eastAsia" w:ascii="宋体" w:hAnsi="宋体" w:cs="宋体"/>
                <w:szCs w:val="21"/>
              </w:rPr>
              <w:t>家庭住址</w:t>
            </w:r>
          </w:p>
        </w:tc>
        <w:tc>
          <w:tcPr>
            <w:tcW w:w="2307"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06" w:type="dxa"/>
            <w:vAlign w:val="center"/>
          </w:tcPr>
          <w:p>
            <w:pPr>
              <w:jc w:val="center"/>
              <w:rPr>
                <w:rFonts w:ascii="宋体" w:hAnsi="宋体" w:cs="宋体"/>
                <w:szCs w:val="21"/>
              </w:rPr>
            </w:pPr>
            <w:r>
              <w:rPr>
                <w:rFonts w:hint="eastAsia" w:ascii="宋体" w:hAnsi="宋体" w:cs="宋体"/>
                <w:szCs w:val="21"/>
              </w:rPr>
              <w:t>填表人及联系方式</w:t>
            </w:r>
          </w:p>
        </w:tc>
        <w:tc>
          <w:tcPr>
            <w:tcW w:w="6919"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2306"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919"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2306" w:type="dxa"/>
            <w:vAlign w:val="center"/>
          </w:tcPr>
          <w:p>
            <w:pPr>
              <w:jc w:val="center"/>
              <w:rPr>
                <w:rFonts w:ascii="宋体" w:hAnsi="宋体" w:cs="宋体"/>
                <w:szCs w:val="21"/>
              </w:rPr>
            </w:pPr>
            <w:r>
              <w:rPr>
                <w:rFonts w:hint="eastAsia" w:ascii="宋体" w:hAnsi="宋体" w:cs="宋体"/>
                <w:szCs w:val="21"/>
              </w:rPr>
              <w:t>申请书主要内容</w:t>
            </w:r>
          </w:p>
        </w:tc>
        <w:tc>
          <w:tcPr>
            <w:tcW w:w="6919" w:type="dxa"/>
            <w:gridSpan w:val="3"/>
          </w:tcPr>
          <w:p>
            <w:pPr>
              <w:jc w:val="center"/>
              <w:rPr>
                <w:rFonts w:ascii="宋体" w:hAnsi="宋体" w:cs="宋体"/>
                <w:szCs w:val="21"/>
              </w:rPr>
            </w:pPr>
            <w:r>
              <w:rPr>
                <w:rFonts w:hint="eastAsia" w:ascii="宋体" w:hAnsi="宋体" w:cs="宋体"/>
                <w:sz w:val="18"/>
                <w:szCs w:val="18"/>
              </w:rPr>
              <w:t>××××××</w:t>
            </w:r>
          </w:p>
        </w:tc>
      </w:tr>
    </w:tbl>
    <w:p>
      <w:pPr>
        <w:rPr>
          <w:rFonts w:ascii="宋体" w:hAnsi="宋体" w:cs="宋体"/>
          <w:szCs w:val="21"/>
        </w:rPr>
      </w:pPr>
      <w:r>
        <w:rPr>
          <w:rFonts w:hint="eastAsia" w:ascii="宋体" w:hAnsi="宋体" w:cs="宋体"/>
          <w:szCs w:val="21"/>
        </w:rPr>
        <w:t>注：申请书具体内容请按要求附页填写</w:t>
      </w:r>
    </w:p>
    <w:p>
      <w:pPr>
        <w:rPr>
          <w:rFonts w:ascii="宋体" w:hAnsi="宋体" w:cs="宋体"/>
          <w:szCs w:val="21"/>
        </w:rPr>
      </w:pPr>
    </w:p>
    <w:p>
      <w:pPr>
        <w:rPr>
          <w:rFonts w:ascii="宋体" w:hAnsi="宋体" w:cs="宋体"/>
          <w:szCs w:val="21"/>
        </w:rPr>
      </w:pPr>
      <w:r>
        <w:rPr>
          <w:rFonts w:hint="eastAsia" w:ascii="宋体" w:hAnsi="宋体" w:cs="宋体"/>
          <w:szCs w:val="21"/>
        </w:rPr>
        <w:t>注：申请书具体内容请按要求附页填写</w:t>
      </w:r>
    </w:p>
    <w:p>
      <w:pPr>
        <w:rPr>
          <w:rFonts w:ascii="微软雅黑" w:hAnsi="微软雅黑" w:cs="微软雅黑"/>
          <w:szCs w:val="21"/>
        </w:rPr>
      </w:pPr>
    </w:p>
    <w:p>
      <w:pPr>
        <w:rPr>
          <w:rFonts w:ascii="微软雅黑" w:hAnsi="微软雅黑" w:cs="微软雅黑"/>
          <w:szCs w:val="21"/>
        </w:rPr>
      </w:pPr>
    </w:p>
    <w:p>
      <w:pPr>
        <w:jc w:val="center"/>
        <w:rPr>
          <w:rFonts w:ascii="微软雅黑" w:hAnsi="微软雅黑" w:cs="微软雅黑"/>
          <w:szCs w:val="21"/>
        </w:rPr>
      </w:pPr>
      <w:r>
        <w:rPr>
          <w:rFonts w:hint="eastAsia" w:ascii="微软雅黑" w:hAnsi="微软雅黑" w:cs="微软雅黑"/>
          <w:szCs w:val="21"/>
        </w:rPr>
        <w:t>附件5：</w:t>
      </w:r>
      <w:r>
        <w:rPr>
          <w:rFonts w:hint="eastAsia" w:ascii="黑体" w:hAnsi="黑体" w:eastAsia="黑体" w:cs="黑体"/>
          <w:szCs w:val="21"/>
        </w:rPr>
        <w:t>事项流程图</w:t>
      </w:r>
    </w:p>
    <w:p>
      <w:pPr>
        <w:rPr>
          <w:rFonts w:ascii="微软雅黑" w:hAnsi="微软雅黑" w:cs="微软雅黑"/>
          <w:szCs w:val="21"/>
        </w:rPr>
      </w:pPr>
    </w:p>
    <w:p>
      <w:pPr>
        <w:jc w:val="center"/>
      </w:pPr>
    </w:p>
    <w:p>
      <w:pPr>
        <w:jc w:val="center"/>
      </w:pPr>
      <w:r>
        <w:pict>
          <v:shape id="_x0000_s1109" o:spid="_x0000_s1109" o:spt="75" type="#_x0000_t75" style="position:absolute;left:0pt;margin-left:108.85pt;margin-top:214.75pt;height:500.25pt;width:415.5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jc w:val="center"/>
        <w:rPr>
          <w:rFonts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附件 6：常见错误示例</w:t>
      </w:r>
    </w:p>
    <w:p>
      <w:pPr>
        <w:pStyle w:val="20"/>
        <w:jc w:val="left"/>
        <w:rPr>
          <w:rFonts w:ascii="微软雅黑" w:hAnsi="微软雅黑" w:eastAsia="微软雅黑" w:cs="微软雅黑"/>
          <w:sz w:val="21"/>
          <w:szCs w:val="21"/>
        </w:rPr>
      </w:pPr>
    </w:p>
    <w:p>
      <w:pPr>
        <w:pStyle w:val="20"/>
        <w:numPr>
          <w:ilvl w:val="0"/>
          <w:numId w:val="30"/>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30"/>
        </w:numPr>
        <w:rPr>
          <w:rFonts w:ascii="宋体" w:hAnsi="宋体" w:cs="宋体"/>
          <w:sz w:val="21"/>
          <w:szCs w:val="21"/>
        </w:rPr>
      </w:pPr>
      <w:r>
        <w:rPr>
          <w:rFonts w:hint="eastAsia" w:ascii="宋体" w:hAnsi="宋体" w:cs="宋体"/>
          <w:sz w:val="21"/>
          <w:szCs w:val="21"/>
        </w:rPr>
        <w:t>未按照要求加盖公章。</w:t>
      </w:r>
    </w:p>
    <w:p>
      <w:pPr>
        <w:pStyle w:val="20"/>
        <w:rPr>
          <w:rFonts w:ascii="宋体" w:hAnsi="宋体"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jc w:val="left"/>
        <w:rPr>
          <w:rFonts w:ascii="方正黑体_GBK" w:hAnsi="方正黑体_GBK" w:eastAsia="方正黑体_GBK" w:cs="方正黑体_GBK"/>
          <w:sz w:val="21"/>
          <w:szCs w:val="21"/>
        </w:rPr>
      </w:pPr>
    </w:p>
    <w:p>
      <w:pPr>
        <w:pStyle w:val="20"/>
        <w:jc w:val="center"/>
        <w:rPr>
          <w:rFonts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附件 7：常见问题解答</w:t>
      </w:r>
    </w:p>
    <w:p>
      <w:pPr>
        <w:pStyle w:val="20"/>
        <w:jc w:val="left"/>
        <w:rPr>
          <w:rFonts w:ascii="微软雅黑" w:hAnsi="微软雅黑" w:eastAsia="微软雅黑" w:cs="微软雅黑"/>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Pr>
        <w:rPr>
          <w:rFonts w:ascii="微软雅黑" w:hAnsi="微软雅黑" w:cs="微软雅黑"/>
          <w:szCs w:val="21"/>
        </w:rPr>
      </w:pPr>
    </w:p>
    <w:p>
      <w:pPr>
        <w:spacing w:line="220" w:lineRule="atLeast"/>
      </w:pPr>
    </w:p>
    <w:p/>
    <w:p/>
    <w:p/>
    <w:p/>
    <w:p/>
    <w:p/>
    <w:p/>
    <w:p/>
    <w:p/>
    <w:p/>
    <w:p/>
    <w:p/>
    <w:p/>
    <w:p/>
    <w:p/>
    <w:p/>
    <w:p/>
    <w:p/>
    <w:p/>
    <w:p/>
    <w:p/>
    <w:p/>
    <w:p/>
    <w:p>
      <w:pPr>
        <w:wordWrap w:val="0"/>
        <w:ind w:right="560" w:firstLine="1120" w:firstLineChars="400"/>
        <w:jc w:val="right"/>
        <w:rPr>
          <w:rFonts w:ascii="方正黑体_GBK" w:hAnsi="方正黑体_GBK" w:eastAsia="方正黑体_GBK" w:cs="方正黑体_GBK"/>
          <w:color w:val="333333"/>
          <w:sz w:val="28"/>
          <w:szCs w:val="28"/>
        </w:rPr>
      </w:pPr>
    </w:p>
    <w:p>
      <w:pPr>
        <w:ind w:right="560" w:firstLine="1120" w:firstLineChars="400"/>
        <w:jc w:val="right"/>
        <w:rPr>
          <w:rFonts w:ascii="方正黑体_GBK" w:hAnsi="方正黑体_GBK" w:eastAsia="方正黑体_GBK" w:cs="方正黑体_GBK"/>
          <w:color w:val="333333"/>
          <w:sz w:val="28"/>
          <w:szCs w:val="28"/>
        </w:rPr>
      </w:pPr>
    </w:p>
    <w:p>
      <w:pPr>
        <w:ind w:right="560" w:firstLine="1120" w:firstLineChars="400"/>
        <w:jc w:val="right"/>
        <w:rPr>
          <w:rFonts w:ascii="方正黑体_GBK" w:hAnsi="方正黑体_GBK" w:eastAsia="方正黑体_GBK" w:cs="方正黑体_GBK"/>
          <w:color w:val="333333"/>
          <w:sz w:val="28"/>
          <w:szCs w:val="28"/>
        </w:rPr>
      </w:pPr>
      <w:r>
        <w:rPr>
          <w:rFonts w:hint="eastAsia" w:ascii="方正黑体_GBK" w:hAnsi="方正黑体_GBK" w:eastAsia="方正黑体_GBK" w:cs="方正黑体_GBK"/>
          <w:color w:val="333333"/>
          <w:sz w:val="28"/>
          <w:szCs w:val="28"/>
        </w:rPr>
        <w:t>FWZN—11410423005487735X400011803100001</w:t>
      </w:r>
    </w:p>
    <w:p>
      <w:pPr>
        <w:rPr>
          <w:rFonts w:ascii="微软雅黑" w:hAnsi="微软雅黑"/>
          <w:color w:val="333333"/>
          <w:sz w:val="28"/>
          <w:szCs w:val="28"/>
        </w:rPr>
      </w:pPr>
    </w:p>
    <w:p>
      <w:pPr>
        <w:ind w:left="1560" w:hanging="1560" w:hangingChars="300"/>
        <w:rPr>
          <w:rFonts w:ascii="黑体" w:hAnsi="黑体" w:eastAsia="黑体" w:cs="黑体"/>
          <w:sz w:val="52"/>
          <w:szCs w:val="52"/>
        </w:rPr>
      </w:pPr>
      <w:r>
        <w:rPr>
          <w:rFonts w:hint="eastAsia" w:ascii="黑体" w:hAnsi="黑体" w:eastAsia="黑体" w:cs="黑体"/>
          <w:sz w:val="52"/>
          <w:szCs w:val="52"/>
        </w:rPr>
        <w:t>利用公路桥梁、公路隧道、涵洞铺设电缆等设施的许可</w:t>
      </w:r>
    </w:p>
    <w:p>
      <w:pPr>
        <w:ind w:firstLine="2600" w:firstLineChars="500"/>
        <w:rPr>
          <w:rFonts w:ascii="微软雅黑" w:hAnsi="微软雅黑" w:cs="微软雅黑"/>
          <w:sz w:val="52"/>
          <w:szCs w:val="52"/>
        </w:rPr>
      </w:pPr>
      <w:r>
        <w:rPr>
          <w:rFonts w:hint="eastAsia" w:ascii="黑体" w:hAnsi="黑体" w:eastAsia="黑体" w:cs="黑体"/>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rPr>
          <w:rFonts w:ascii="微软雅黑" w:hAnsi="微软雅黑" w:cs="微软雅黑"/>
          <w:sz w:val="28"/>
          <w:szCs w:val="28"/>
        </w:rPr>
      </w:pPr>
    </w:p>
    <w:p>
      <w:pPr>
        <w:rPr>
          <w:rFonts w:ascii="微软雅黑" w:hAnsi="微软雅黑" w:cs="微软雅黑"/>
          <w:sz w:val="28"/>
          <w:szCs w:val="28"/>
        </w:rPr>
      </w:pPr>
    </w:p>
    <w:p>
      <w:pP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利用公路桥梁、公路隧道、涵洞铺设电缆等设施的许可</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31"/>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11410423005487735X400011803100001</w:t>
      </w:r>
    </w:p>
    <w:p>
      <w:pPr>
        <w:numPr>
          <w:ilvl w:val="0"/>
          <w:numId w:val="31"/>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个人、企业、组织</w:t>
      </w:r>
    </w:p>
    <w:p>
      <w:pPr>
        <w:numPr>
          <w:ilvl w:val="0"/>
          <w:numId w:val="31"/>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31"/>
        </w:numPr>
        <w:rPr>
          <w:rFonts w:ascii="黑体" w:hAnsi="黑体" w:eastAsia="黑体" w:cs="黑体"/>
          <w:szCs w:val="21"/>
        </w:rPr>
      </w:pPr>
      <w:r>
        <w:rPr>
          <w:rFonts w:hint="eastAsia" w:ascii="黑体" w:hAnsi="黑体" w:eastAsia="黑体" w:cs="黑体"/>
          <w:szCs w:val="21"/>
        </w:rPr>
        <w:t>设立依据</w:t>
      </w:r>
    </w:p>
    <w:p>
      <w:pPr>
        <w:ind w:firstLine="315" w:firstLineChars="150"/>
        <w:rPr>
          <w:rFonts w:ascii="黑体" w:hAnsi="黑体" w:eastAsia="黑体" w:cs="黑体"/>
          <w:szCs w:val="21"/>
        </w:rPr>
      </w:pPr>
      <w:r>
        <w:rPr>
          <w:rFonts w:hint="eastAsia" w:ascii="宋体" w:hAnsi="宋体" w:cs="宋体"/>
          <w:szCs w:val="21"/>
        </w:rPr>
        <w:t xml:space="preserve">《公路安全保护条例》第二十七条第一款第四项进行下列涉路施工活动，建设单位应当向公路管理机构提出申请：（四）利用公路桥梁、公路隧道、涵洞铺设电缆等设施； </w:t>
      </w:r>
      <w:r>
        <w:rPr>
          <w:rFonts w:hint="eastAsia" w:ascii="宋体" w:hAnsi="宋体" w:cs="宋体"/>
          <w:szCs w:val="21"/>
        </w:rPr>
        <w:tab/>
      </w:r>
    </w:p>
    <w:p>
      <w:pPr>
        <w:numPr>
          <w:ilvl w:val="0"/>
          <w:numId w:val="31"/>
        </w:numPr>
        <w:rPr>
          <w:rFonts w:ascii="黑体" w:hAnsi="黑体" w:eastAsia="黑体" w:cs="黑体"/>
          <w:szCs w:val="21"/>
        </w:rPr>
      </w:pPr>
      <w:r>
        <w:rPr>
          <w:rFonts w:hint="eastAsia" w:ascii="黑体" w:hAnsi="黑体" w:eastAsia="黑体" w:cs="黑体"/>
          <w:szCs w:val="21"/>
        </w:rPr>
        <w:t>受理机构</w:t>
      </w:r>
    </w:p>
    <w:p>
      <w:pPr>
        <w:ind w:firstLine="420" w:firstLineChars="200"/>
        <w:rPr>
          <w:rFonts w:ascii="宋体" w:hAnsi="宋体" w:cs="宋体"/>
          <w:szCs w:val="21"/>
        </w:rPr>
      </w:pPr>
      <w:r>
        <w:rPr>
          <w:rFonts w:hint="eastAsia" w:ascii="宋体" w:hAnsi="宋体" w:cs="宋体"/>
          <w:szCs w:val="21"/>
        </w:rPr>
        <w:t>鲁山县行政服务中心</w:t>
      </w:r>
    </w:p>
    <w:p>
      <w:pPr>
        <w:numPr>
          <w:ilvl w:val="0"/>
          <w:numId w:val="31"/>
        </w:numPr>
        <w:rPr>
          <w:rFonts w:ascii="黑体" w:hAnsi="黑体" w:eastAsia="黑体" w:cs="黑体"/>
          <w:szCs w:val="21"/>
        </w:rPr>
      </w:pPr>
      <w:r>
        <w:rPr>
          <w:rFonts w:hint="eastAsia" w:ascii="黑体" w:hAnsi="黑体" w:eastAsia="黑体" w:cs="黑体"/>
          <w:szCs w:val="21"/>
        </w:rPr>
        <w:t>决定机构</w:t>
      </w:r>
    </w:p>
    <w:p>
      <w:pPr>
        <w:ind w:firstLine="420" w:firstLineChars="200"/>
        <w:rPr>
          <w:rFonts w:ascii="宋体" w:hAnsi="宋体" w:cs="宋体"/>
          <w:szCs w:val="21"/>
        </w:rPr>
      </w:pPr>
      <w:r>
        <w:rPr>
          <w:rFonts w:hint="eastAsia" w:ascii="宋体" w:hAnsi="宋体" w:cs="宋体"/>
          <w:szCs w:val="21"/>
        </w:rPr>
        <w:t>省、县公路管理机构</w:t>
      </w:r>
    </w:p>
    <w:p>
      <w:pPr>
        <w:numPr>
          <w:ilvl w:val="0"/>
          <w:numId w:val="31"/>
        </w:numPr>
        <w:jc w:val="left"/>
        <w:rPr>
          <w:rFonts w:ascii="黑体" w:hAnsi="黑体" w:eastAsia="黑体" w:cs="黑体"/>
          <w:szCs w:val="21"/>
        </w:rPr>
      </w:pPr>
      <w:r>
        <w:rPr>
          <w:rFonts w:hint="eastAsia" w:ascii="黑体" w:hAnsi="黑体" w:eastAsia="黑体" w:cs="黑体"/>
          <w:szCs w:val="21"/>
        </w:rPr>
        <w:t>办理条件</w:t>
      </w:r>
    </w:p>
    <w:p>
      <w:pPr>
        <w:ind w:firstLine="315" w:firstLineChars="150"/>
        <w:jc w:val="left"/>
        <w:rPr>
          <w:rFonts w:ascii="黑体" w:hAnsi="黑体" w:eastAsia="黑体" w:cs="黑体"/>
          <w:szCs w:val="21"/>
        </w:rPr>
      </w:pPr>
      <w:r>
        <w:rPr>
          <w:rFonts w:hint="eastAsia" w:ascii="黑体" w:hAnsi="黑体" w:eastAsia="黑体" w:cs="黑体"/>
          <w:szCs w:val="21"/>
        </w:rPr>
        <w:t>（</w:t>
      </w:r>
      <w:r>
        <w:rPr>
          <w:rFonts w:hint="eastAsia" w:ascii="宋体" w:hAnsi="宋体" w:cs="黑体"/>
          <w:szCs w:val="21"/>
        </w:rPr>
        <w:t>一）准予批准的条件：</w:t>
      </w:r>
    </w:p>
    <w:p>
      <w:pPr>
        <w:ind w:left="420" w:leftChars="200"/>
        <w:jc w:val="left"/>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ind w:firstLine="315" w:firstLineChars="150"/>
        <w:jc w:val="left"/>
        <w:rPr>
          <w:rFonts w:ascii="宋体" w:hAnsi="宋体" w:cs="宋体"/>
          <w:szCs w:val="21"/>
        </w:rPr>
      </w:pPr>
      <w:r>
        <w:rPr>
          <w:rFonts w:hint="eastAsia" w:ascii="宋体" w:hAnsi="宋体" w:cs="宋体"/>
          <w:szCs w:val="21"/>
        </w:rPr>
        <w:t>（二）不准予批准的情形：</w:t>
      </w:r>
    </w:p>
    <w:p>
      <w:pPr>
        <w:ind w:left="420" w:leftChars="200"/>
        <w:jc w:val="left"/>
        <w:rPr>
          <w:rFonts w:ascii="宋体" w:hAnsi="宋体" w:cs="宋体"/>
          <w:szCs w:val="21"/>
        </w:rPr>
      </w:pPr>
      <w:r>
        <w:rPr>
          <w:rFonts w:hint="eastAsia" w:ascii="宋体" w:hAnsi="宋体" w:cs="宋体"/>
          <w:szCs w:val="21"/>
        </w:rPr>
        <w:t xml:space="preserve"> 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ind w:firstLine="315" w:firstLineChars="150"/>
        <w:jc w:val="left"/>
        <w:rPr>
          <w:rFonts w:ascii="宋体" w:hAnsi="宋体" w:cs="宋体"/>
          <w:szCs w:val="21"/>
        </w:rPr>
      </w:pPr>
      <w:r>
        <w:rPr>
          <w:rFonts w:hint="eastAsia" w:ascii="宋体" w:hAnsi="宋体" w:cs="宋体"/>
          <w:szCs w:val="21"/>
        </w:rPr>
        <w:t>（三）其它需说明的情形：</w:t>
      </w:r>
    </w:p>
    <w:p>
      <w:pPr>
        <w:ind w:firstLine="735" w:firstLineChars="350"/>
        <w:jc w:val="left"/>
        <w:rPr>
          <w:rFonts w:ascii="宋体" w:hAnsi="宋体" w:cs="宋体"/>
          <w:szCs w:val="21"/>
        </w:rPr>
      </w:pPr>
      <w:r>
        <w:rPr>
          <w:rFonts w:hint="eastAsia" w:ascii="宋体" w:hAnsi="宋体" w:cs="宋体"/>
          <w:szCs w:val="21"/>
        </w:rPr>
        <w:t>无数量限制</w:t>
      </w:r>
    </w:p>
    <w:p>
      <w:pPr>
        <w:rPr>
          <w:rFonts w:ascii="黑体" w:hAnsi="黑体" w:eastAsia="黑体" w:cs="黑体"/>
          <w:szCs w:val="21"/>
        </w:rPr>
      </w:pPr>
      <w:r>
        <w:rPr>
          <w:rFonts w:hint="eastAsia" w:ascii="黑体" w:hAnsi="黑体" w:eastAsia="黑体" w:cs="黑体"/>
          <w:szCs w:val="21"/>
        </w:rPr>
        <w:t>八、申办材料</w:t>
      </w:r>
    </w:p>
    <w:p>
      <w:pPr>
        <w:rPr>
          <w:rFonts w:ascii="黑体" w:hAnsi="黑体" w:eastAsia="黑体" w:cs="黑体"/>
          <w:szCs w:val="21"/>
        </w:rPr>
      </w:pPr>
    </w:p>
    <w:p>
      <w:pPr>
        <w:rPr>
          <w:rFonts w:ascii="宋体" w:hAnsi="宋体" w:cs="宋体"/>
          <w:szCs w:val="21"/>
        </w:rPr>
      </w:pPr>
      <w:r>
        <w:rPr>
          <w:rFonts w:hint="eastAsia" w:ascii="宋体" w:hAnsi="宋体" w:cs="宋体"/>
          <w:szCs w:val="21"/>
        </w:rPr>
        <w:t>申办材料应符合以下要求：</w:t>
      </w:r>
    </w:p>
    <w:p>
      <w:pPr>
        <w:ind w:firstLine="420" w:firstLineChars="200"/>
        <w:rPr>
          <w:rFonts w:ascii="宋体" w:hAnsi="宋体" w:cs="宋体"/>
          <w:szCs w:val="21"/>
        </w:rPr>
      </w:pP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涉路施工许可申请书</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该建设工程批复文件</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建设单位身份材料（包括企业单位营业执照或事业单位法人证书、法定代表人身份证、授权委托书、受委托人身份证）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tcPr>
          <w:p>
            <w:pPr>
              <w:rPr>
                <w:rFonts w:cs="Calibri"/>
              </w:rPr>
            </w:pPr>
            <w:r>
              <w:rPr>
                <w:rFonts w:hint="eastAsia" w:cs="Calibri"/>
              </w:rPr>
              <w:t>符合技术标准、规范要求的设计和施工方案。</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5</w:t>
            </w:r>
          </w:p>
        </w:tc>
        <w:tc>
          <w:tcPr>
            <w:tcW w:w="2268" w:type="dxa"/>
          </w:tcPr>
          <w:p>
            <w:pPr>
              <w:rPr>
                <w:rFonts w:cs="Calibri"/>
              </w:rPr>
            </w:pPr>
            <w:r>
              <w:rPr>
                <w:rFonts w:hint="eastAsia" w:cs="Calibri"/>
              </w:rPr>
              <w:t>保障公路、公路附属设施质量和安全的技术评价报告</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6</w:t>
            </w:r>
          </w:p>
        </w:tc>
        <w:tc>
          <w:tcPr>
            <w:tcW w:w="2268" w:type="dxa"/>
            <w:vAlign w:val="center"/>
          </w:tcPr>
          <w:p>
            <w:pPr>
              <w:jc w:val="center"/>
              <w:rPr>
                <w:rFonts w:cs="Calibri"/>
                <w:color w:val="333333"/>
              </w:rPr>
            </w:pPr>
            <w:r>
              <w:rPr>
                <w:rFonts w:hint="eastAsia" w:cs="Calibri"/>
                <w:color w:val="333333"/>
              </w:rPr>
              <w:t>处置施工险情和意外事故的应急方案</w:t>
            </w:r>
          </w:p>
        </w:tc>
        <w:tc>
          <w:tcPr>
            <w:tcW w:w="1276" w:type="dxa"/>
          </w:tcPr>
          <w:p>
            <w:pPr>
              <w:rPr>
                <w:rFonts w:cs="Calibri"/>
              </w:rPr>
            </w:pPr>
            <w:r>
              <w:rPr>
                <w:rFonts w:hint="eastAsia" w:cs="Calibri"/>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32"/>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32"/>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33"/>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34"/>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34"/>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420" w:firstLineChars="20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420" w:firstLineChars="200"/>
        <w:rPr>
          <w:rFonts w:ascii="宋体" w:hAnsi="宋体" w:cs="宋体"/>
          <w:sz w:val="21"/>
          <w:szCs w:val="21"/>
        </w:rPr>
      </w:pPr>
      <w:r>
        <w:rPr>
          <w:rFonts w:hint="eastAsia" w:ascii="宋体" w:hAnsi="宋体" w:cs="宋体"/>
          <w:sz w:val="21"/>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35"/>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35"/>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35"/>
        </w:numPr>
        <w:ind w:firstLine="420" w:firstLineChars="200"/>
        <w:rPr>
          <w:rFonts w:ascii="宋体" w:hAnsi="宋体" w:cs="宋体"/>
          <w:color w:val="000000"/>
          <w:sz w:val="21"/>
          <w:szCs w:val="21"/>
        </w:rPr>
      </w:pPr>
      <w:r>
        <w:rPr>
          <w:rFonts w:hint="eastAsia" w:ascii="宋体" w:hAnsi="宋体" w:cs="宋体"/>
          <w:color w:val="000000"/>
          <w:sz w:val="21"/>
          <w:szCs w:val="21"/>
        </w:rPr>
        <w:t>申请人不服行政许可决定的，有权在收到不予行政许可决定之日起60日内向鲁山县人民政府或交通运输局申请行政复议，或者在6个月内向鲁山县人民法院提起行政诉讼。</w:t>
      </w:r>
    </w:p>
    <w:p>
      <w:pPr>
        <w:rPr>
          <w:rFonts w:ascii="黑体" w:hAnsi="黑体" w:eastAsia="黑体" w:cs="黑体"/>
          <w:color w:val="000000"/>
          <w:szCs w:val="21"/>
        </w:rPr>
      </w:pPr>
      <w:r>
        <w:rPr>
          <w:rFonts w:hint="eastAsia" w:ascii="黑体" w:hAnsi="黑体" w:eastAsia="黑体" w:cs="黑体"/>
          <w:color w:val="000000"/>
          <w:szCs w:val="21"/>
        </w:rPr>
        <w:t>十五、咨询方式</w:t>
      </w:r>
    </w:p>
    <w:p>
      <w:pPr>
        <w:pStyle w:val="20"/>
        <w:numPr>
          <w:ilvl w:val="0"/>
          <w:numId w:val="36"/>
        </w:numPr>
        <w:ind w:firstLine="420" w:firstLineChars="200"/>
        <w:rPr>
          <w:rFonts w:ascii="宋体" w:hAnsi="宋体" w:cs="宋体"/>
          <w:color w:val="000000"/>
          <w:sz w:val="21"/>
          <w:szCs w:val="21"/>
        </w:rPr>
      </w:pPr>
      <w:r>
        <w:rPr>
          <w:rFonts w:hint="eastAsia" w:ascii="宋体" w:hAnsi="宋体" w:cs="宋体"/>
          <w:color w:val="000000"/>
          <w:sz w:val="21"/>
          <w:szCs w:val="21"/>
        </w:rPr>
        <w:t>现场咨询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numPr>
          <w:ilvl w:val="0"/>
          <w:numId w:val="36"/>
        </w:numPr>
        <w:ind w:firstLine="420" w:firstLineChars="200"/>
        <w:rPr>
          <w:rFonts w:ascii="宋体" w:hAnsi="宋体" w:cs="宋体"/>
          <w:color w:val="000000"/>
          <w:sz w:val="21"/>
          <w:szCs w:val="21"/>
        </w:rPr>
      </w:pPr>
      <w:r>
        <w:rPr>
          <w:rFonts w:hint="eastAsia" w:ascii="宋体" w:hAnsi="宋体" w:cs="宋体"/>
          <w:color w:val="000000"/>
          <w:sz w:val="21"/>
          <w:szCs w:val="21"/>
        </w:rPr>
        <w:t>电话咨询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0375-5071805</w:t>
      </w:r>
    </w:p>
    <w:p>
      <w:pPr>
        <w:pStyle w:val="20"/>
        <w:numPr>
          <w:ilvl w:val="0"/>
          <w:numId w:val="36"/>
        </w:numPr>
        <w:ind w:firstLine="420" w:firstLineChars="200"/>
        <w:rPr>
          <w:rFonts w:ascii="宋体" w:hAnsi="宋体" w:cs="宋体"/>
          <w:color w:val="000000"/>
          <w:sz w:val="21"/>
          <w:szCs w:val="21"/>
        </w:rPr>
      </w:pPr>
      <w:r>
        <w:rPr>
          <w:rFonts w:hint="eastAsia" w:ascii="宋体" w:hAnsi="宋体" w:cs="宋体"/>
          <w:color w:val="000000"/>
          <w:sz w:val="21"/>
          <w:szCs w:val="21"/>
        </w:rPr>
        <w:t>网上咨询</w:t>
      </w:r>
    </w:p>
    <w:p>
      <w:pPr>
        <w:ind w:firstLine="420" w:firstLineChars="200"/>
        <w:rPr>
          <w:rFonts w:ascii="宋体" w:hAnsi="宋体" w:cs="宋体"/>
          <w:color w:val="000000"/>
          <w:szCs w:val="21"/>
        </w:rPr>
      </w:pPr>
      <w:r>
        <w:fldChar w:fldCharType="begin"/>
      </w:r>
      <w:r>
        <w:instrText xml:space="preserve"> HYPERLINK "http://pds.ls.hnzwfw.gov.cn" </w:instrText>
      </w:r>
      <w:r>
        <w:fldChar w:fldCharType="separate"/>
      </w:r>
      <w:r>
        <w:rPr>
          <w:rStyle w:val="12"/>
          <w:rFonts w:hint="eastAsia" w:ascii="宋体" w:hAnsi="宋体" w:cs="宋体"/>
          <w:color w:val="000000"/>
        </w:rPr>
        <w:t>http://pds.ls.hnzwfw.gov.cn</w:t>
      </w:r>
      <w:r>
        <w:rPr>
          <w:rStyle w:val="12"/>
          <w:rFonts w:hint="eastAsia" w:ascii="宋体" w:hAnsi="宋体" w:cs="宋体"/>
          <w:color w:val="000000"/>
        </w:rPr>
        <w:fldChar w:fldCharType="end"/>
      </w:r>
    </w:p>
    <w:p>
      <w:pPr>
        <w:ind w:firstLine="420" w:firstLineChars="200"/>
        <w:rPr>
          <w:rFonts w:ascii="宋体" w:hAnsi="宋体" w:cs="宋体"/>
          <w:color w:val="000000"/>
          <w:szCs w:val="21"/>
        </w:rPr>
      </w:pPr>
      <w:r>
        <w:rPr>
          <w:rFonts w:hint="eastAsia" w:ascii="宋体" w:hAnsi="宋体" w:cs="宋体"/>
          <w:color w:val="000000"/>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十六、监督投诉渠道</w:t>
      </w:r>
    </w:p>
    <w:p>
      <w:pPr>
        <w:pStyle w:val="20"/>
        <w:numPr>
          <w:ilvl w:val="0"/>
          <w:numId w:val="37"/>
        </w:numPr>
        <w:ind w:firstLine="420" w:firstLineChars="200"/>
        <w:rPr>
          <w:rFonts w:ascii="宋体" w:hAnsi="宋体" w:cs="宋体"/>
          <w:color w:val="000000"/>
          <w:sz w:val="21"/>
          <w:szCs w:val="21"/>
        </w:rPr>
      </w:pPr>
      <w:r>
        <w:rPr>
          <w:rFonts w:hint="eastAsia" w:ascii="宋体" w:hAnsi="宋体" w:cs="宋体"/>
          <w:color w:val="000000"/>
          <w:sz w:val="21"/>
          <w:szCs w:val="21"/>
        </w:rPr>
        <w:t>现场监督投诉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鲁山县行政服务中心业务科</w:t>
      </w:r>
    </w:p>
    <w:p>
      <w:pPr>
        <w:pStyle w:val="20"/>
        <w:numPr>
          <w:ilvl w:val="0"/>
          <w:numId w:val="37"/>
        </w:numPr>
        <w:ind w:firstLine="420" w:firstLineChars="200"/>
        <w:rPr>
          <w:rFonts w:ascii="宋体" w:hAnsi="宋体" w:cs="宋体"/>
          <w:color w:val="000000"/>
          <w:sz w:val="21"/>
          <w:szCs w:val="21"/>
        </w:rPr>
      </w:pPr>
      <w:r>
        <w:rPr>
          <w:rFonts w:hint="eastAsia" w:ascii="宋体" w:hAnsi="宋体" w:cs="宋体"/>
          <w:color w:val="000000"/>
          <w:sz w:val="21"/>
          <w:szCs w:val="21"/>
        </w:rPr>
        <w:t>电话监督投诉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1.窗口：0375-7172625  </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2.鲁山县行政服务中心总投诉台电话：0375-7172625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（三）网上监督投诉：</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十七、办理地址和时间</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地址：</w:t>
      </w:r>
      <w:r>
        <w:rPr>
          <w:rStyle w:val="24"/>
          <w:color w:val="000000"/>
          <w:sz w:val="23"/>
          <w:szCs w:val="23"/>
        </w:rPr>
        <w:t>河南省平顶山市鲁山县花园路南段</w:t>
      </w:r>
      <w:r>
        <w:rPr>
          <w:rStyle w:val="24"/>
          <w:rFonts w:hint="eastAsia"/>
          <w:color w:val="000000"/>
          <w:sz w:val="23"/>
          <w:szCs w:val="23"/>
        </w:rPr>
        <w:t>、鲁山县</w:t>
      </w:r>
      <w:r>
        <w:rPr>
          <w:rStyle w:val="24"/>
          <w:color w:val="000000"/>
          <w:sz w:val="23"/>
          <w:szCs w:val="23"/>
        </w:rPr>
        <w:t>行政服务中心</w:t>
      </w:r>
      <w:r>
        <w:rPr>
          <w:rFonts w:hint="eastAsia" w:ascii="宋体" w:hAnsi="宋体" w:cs="宋体"/>
          <w:color w:val="000000"/>
          <w:sz w:val="21"/>
          <w:szCs w:val="21"/>
        </w:rPr>
        <w:t>。</w:t>
      </w:r>
    </w:p>
    <w:p>
      <w:pPr>
        <w:ind w:firstLine="564" w:firstLineChars="300"/>
        <w:rPr>
          <w:rFonts w:ascii="宋体" w:hAnsi="宋体" w:cs="宋体"/>
          <w:color w:val="000000"/>
          <w:spacing w:val="-11"/>
          <w:szCs w:val="21"/>
        </w:rPr>
      </w:pPr>
      <w:r>
        <w:rPr>
          <w:rFonts w:hint="eastAsia" w:ascii="宋体" w:hAnsi="宋体" w:cs="宋体"/>
          <w:color w:val="000000"/>
          <w:spacing w:val="-11"/>
          <w:szCs w:val="21"/>
        </w:rPr>
        <w:t>时间：周一至周五 上午9:00-12：00 下午13:00-17:00（每周五下午内部学习，不对外办公）</w:t>
      </w:r>
    </w:p>
    <w:p>
      <w:pPr>
        <w:rPr>
          <w:rFonts w:ascii="黑体" w:hAnsi="黑体" w:eastAsia="黑体" w:cs="黑体"/>
          <w:color w:val="000000"/>
          <w:szCs w:val="21"/>
        </w:rPr>
      </w:pPr>
      <w:r>
        <w:rPr>
          <w:rFonts w:hint="eastAsia" w:ascii="黑体" w:hAnsi="黑体" w:eastAsia="黑体" w:cs="黑体"/>
          <w:color w:val="000000"/>
          <w:szCs w:val="21"/>
        </w:rPr>
        <w:t>十八、办理进程和结果查询</w:t>
      </w:r>
    </w:p>
    <w:p>
      <w:pPr>
        <w:pStyle w:val="20"/>
        <w:numPr>
          <w:ilvl w:val="0"/>
          <w:numId w:val="38"/>
        </w:numPr>
        <w:ind w:firstLine="420" w:firstLineChars="200"/>
        <w:rPr>
          <w:rFonts w:ascii="宋体" w:hAnsi="宋体" w:cs="宋体"/>
          <w:color w:val="000000"/>
          <w:sz w:val="21"/>
          <w:szCs w:val="21"/>
        </w:rPr>
      </w:pPr>
      <w:r>
        <w:rPr>
          <w:rFonts w:hint="eastAsia" w:ascii="宋体" w:hAnsi="宋体" w:cs="宋体"/>
          <w:color w:val="000000"/>
          <w:sz w:val="21"/>
          <w:szCs w:val="21"/>
        </w:rPr>
        <w:t>办理进程查询方式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20" w:firstLineChars="30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600" w:firstLineChars="25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630" w:firstLineChars="300"/>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rPr>
      </w:pPr>
      <w:r>
        <w:rPr>
          <w:rFonts w:hint="eastAsia" w:ascii="黑体" w:hAnsi="黑体" w:eastAsia="黑体"/>
        </w:rPr>
        <w:t>十九、办理结果样本</w:t>
      </w:r>
    </w:p>
    <w:p>
      <w:pPr>
        <w:ind w:firstLine="630" w:firstLineChars="300"/>
        <w:rPr>
          <w:rFonts w:ascii="宋体" w:hAnsi="宋体" w:cs="宋体"/>
          <w:color w:val="000000"/>
          <w:szCs w:val="21"/>
        </w:rPr>
      </w:pPr>
      <w:r>
        <w:rPr>
          <w:rFonts w:hint="eastAsia"/>
        </w:rPr>
        <w:t>无</w:t>
      </w: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r>
        <w:rPr>
          <w:rFonts w:hint="eastAsia" w:ascii="黑体" w:hAnsi="黑体" w:eastAsia="黑体" w:cs="黑体"/>
          <w:color w:val="000000"/>
          <w:szCs w:val="21"/>
        </w:rPr>
        <w:t>二十、附件</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附件1：</w:t>
      </w:r>
      <w:r>
        <w:rPr>
          <w:rFonts w:hint="eastAsia"/>
          <w:color w:val="000000"/>
          <w:sz w:val="21"/>
          <w:szCs w:val="21"/>
        </w:rPr>
        <w:t>利用公路桥梁、公路隧道、涵洞铺设电缆等设施的许可</w:t>
      </w:r>
      <w:r>
        <w:rPr>
          <w:rFonts w:hint="eastAsia" w:ascii="宋体" w:hAnsi="宋体" w:cs="微软雅黑"/>
          <w:color w:val="000000"/>
          <w:sz w:val="21"/>
          <w:szCs w:val="21"/>
        </w:rPr>
        <w:t>申请村料清单</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附件2：</w:t>
      </w:r>
      <w:r>
        <w:rPr>
          <w:rFonts w:hint="eastAsia"/>
          <w:color w:val="000000"/>
          <w:sz w:val="21"/>
          <w:szCs w:val="21"/>
        </w:rPr>
        <w:t>利用公路桥梁、公路隧道、涵洞铺设电缆等设施的许可</w:t>
      </w:r>
      <w:r>
        <w:rPr>
          <w:rFonts w:hint="eastAsia" w:ascii="宋体" w:hAnsi="宋体" w:cs="微软雅黑"/>
          <w:color w:val="000000"/>
          <w:sz w:val="21"/>
          <w:szCs w:val="21"/>
        </w:rPr>
        <w:t>申请村料清单示范文本</w:t>
      </w:r>
      <w:r>
        <w:rPr>
          <w:rFonts w:hint="eastAsia" w:ascii="宋体" w:hAnsi="宋体" w:cs="微软雅黑"/>
          <w:color w:val="000000"/>
          <w:sz w:val="21"/>
          <w:szCs w:val="21"/>
        </w:rPr>
        <w:br w:type="textWrapping"/>
      </w:r>
      <w:r>
        <w:rPr>
          <w:rFonts w:hint="eastAsia" w:ascii="宋体" w:hAnsi="宋体" w:cs="微软雅黑"/>
          <w:color w:val="000000"/>
          <w:sz w:val="21"/>
          <w:szCs w:val="21"/>
        </w:rPr>
        <w:t xml:space="preserve">     附件3：XXX</w:t>
      </w:r>
      <w:r>
        <w:rPr>
          <w:rFonts w:hint="eastAsia"/>
          <w:color w:val="000000"/>
          <w:sz w:val="21"/>
          <w:szCs w:val="21"/>
        </w:rPr>
        <w:t>利用公路桥梁、公路隧道、涵洞铺设电缆等设施的许可</w:t>
      </w:r>
      <w:r>
        <w:rPr>
          <w:rFonts w:hint="eastAsia" w:ascii="宋体" w:hAnsi="宋体" w:cs="微软雅黑"/>
          <w:color w:val="000000"/>
          <w:sz w:val="21"/>
          <w:szCs w:val="21"/>
        </w:rPr>
        <w:t>申请书</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附件4：XXX</w:t>
      </w:r>
      <w:r>
        <w:rPr>
          <w:rFonts w:hint="eastAsia"/>
          <w:color w:val="000000"/>
          <w:sz w:val="21"/>
          <w:szCs w:val="21"/>
        </w:rPr>
        <w:t>利用公路桥梁、公路隧道、涵洞铺设电缆等设施的许可</w:t>
      </w:r>
      <w:r>
        <w:rPr>
          <w:rFonts w:hint="eastAsia" w:ascii="宋体" w:hAnsi="宋体" w:cs="微软雅黑"/>
          <w:color w:val="000000"/>
          <w:sz w:val="21"/>
          <w:szCs w:val="21"/>
        </w:rPr>
        <w:t>申请书示范文本</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附件5：事项流程图</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附件6：常见错误示例</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附件7：常见问题解答</w:t>
      </w:r>
    </w:p>
    <w:p>
      <w:pPr>
        <w:pStyle w:val="20"/>
        <w:jc w:val="left"/>
        <w:rPr>
          <w:rFonts w:ascii="宋体" w:hAnsi="宋体" w:cs="微软雅黑"/>
          <w:color w:val="000000"/>
          <w:sz w:val="21"/>
          <w:szCs w:val="21"/>
        </w:rPr>
      </w:pPr>
    </w:p>
    <w:p>
      <w:pPr>
        <w:pStyle w:val="20"/>
        <w:jc w:val="left"/>
        <w:rPr>
          <w:rFonts w:ascii="宋体" w:hAnsi="宋体" w:cs="微软雅黑"/>
          <w:color w:val="000000"/>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ind w:firstLine="420" w:firstLineChars="200"/>
        <w:jc w:val="left"/>
        <w:rPr>
          <w:rFonts w:ascii="黑体" w:hAnsi="黑体" w:eastAsia="黑体" w:cs="黑体"/>
          <w:szCs w:val="21"/>
        </w:rPr>
      </w:pPr>
    </w:p>
    <w:p>
      <w:pPr>
        <w:ind w:firstLine="420" w:firstLineChars="200"/>
        <w:jc w:val="left"/>
        <w:rPr>
          <w:rFonts w:ascii="黑体" w:hAnsi="黑体" w:eastAsia="黑体" w:cs="黑体"/>
          <w:szCs w:val="21"/>
        </w:rPr>
      </w:pPr>
    </w:p>
    <w:p>
      <w:pPr>
        <w:ind w:firstLine="420" w:firstLineChars="200"/>
        <w:jc w:val="left"/>
        <w:rPr>
          <w:rFonts w:ascii="黑体" w:hAnsi="黑体" w:eastAsia="黑体" w:cs="黑体"/>
          <w:szCs w:val="21"/>
        </w:rPr>
      </w:pPr>
      <w:r>
        <w:rPr>
          <w:rFonts w:hint="eastAsia" w:ascii="黑体" w:hAnsi="黑体" w:eastAsia="黑体" w:cs="黑体"/>
          <w:szCs w:val="21"/>
        </w:rPr>
        <w:t>附件1：利用公路桥梁、公路隧道、涵洞铺设电缆等设施的许可申请村料清单</w:t>
      </w:r>
    </w:p>
    <w:p>
      <w:pPr>
        <w:jc w:val="left"/>
        <w:rPr>
          <w:rFonts w:ascii="黑体" w:hAnsi="黑体" w:eastAsia="黑体" w:cs="黑体"/>
          <w:szCs w:val="21"/>
        </w:rPr>
      </w:pPr>
    </w:p>
    <w:tbl>
      <w:tblPr>
        <w:tblStyle w:val="9"/>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27"/>
        <w:gridCol w:w="329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序号</w:t>
            </w:r>
          </w:p>
        </w:tc>
        <w:tc>
          <w:tcPr>
            <w:tcW w:w="2127" w:type="dxa"/>
          </w:tcPr>
          <w:p>
            <w:pPr>
              <w:jc w:val="center"/>
              <w:rPr>
                <w:rFonts w:ascii="宋体" w:hAnsi="宋体" w:cs="宋体"/>
                <w:szCs w:val="21"/>
              </w:rPr>
            </w:pPr>
            <w:r>
              <w:rPr>
                <w:rFonts w:hint="eastAsia" w:ascii="宋体" w:hAnsi="宋体" w:cs="宋体"/>
                <w:szCs w:val="21"/>
              </w:rPr>
              <w:t>材料名称</w:t>
            </w:r>
          </w:p>
        </w:tc>
        <w:tc>
          <w:tcPr>
            <w:tcW w:w="3295" w:type="dxa"/>
          </w:tcPr>
          <w:p>
            <w:pPr>
              <w:jc w:val="center"/>
              <w:rPr>
                <w:rFonts w:ascii="宋体" w:hAnsi="宋体" w:cs="宋体"/>
                <w:szCs w:val="21"/>
              </w:rPr>
            </w:pPr>
            <w:r>
              <w:rPr>
                <w:rFonts w:hint="eastAsia" w:ascii="宋体" w:hAnsi="宋体" w:cs="宋体"/>
                <w:szCs w:val="21"/>
              </w:rPr>
              <w:t>数量</w:t>
            </w:r>
          </w:p>
        </w:tc>
        <w:tc>
          <w:tcPr>
            <w:tcW w:w="1921"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1</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2</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3</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4</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5</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8"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行政许可申请人</w:t>
            </w:r>
          </w:p>
        </w:tc>
        <w:tc>
          <w:tcPr>
            <w:tcW w:w="7343"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行政许可受理机关</w:t>
            </w:r>
          </w:p>
        </w:tc>
        <w:tc>
          <w:tcPr>
            <w:tcW w:w="7343"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附件2：利用公路桥梁、公路隧道、涵洞铺设电缆等设施的许可申请村料清单示范文本</w:t>
      </w:r>
    </w:p>
    <w:p>
      <w:pPr>
        <w:jc w:val="left"/>
        <w:rPr>
          <w:rFonts w:ascii="黑体" w:hAnsi="黑体" w:eastAsia="黑体" w:cs="黑体"/>
          <w:szCs w:val="21"/>
        </w:rPr>
      </w:pPr>
    </w:p>
    <w:tbl>
      <w:tblPr>
        <w:tblStyle w:val="9"/>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12"/>
        <w:gridCol w:w="3272"/>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序号</w:t>
            </w:r>
          </w:p>
        </w:tc>
        <w:tc>
          <w:tcPr>
            <w:tcW w:w="2112" w:type="dxa"/>
          </w:tcPr>
          <w:p>
            <w:pPr>
              <w:jc w:val="center"/>
              <w:rPr>
                <w:rFonts w:ascii="宋体" w:hAnsi="宋体" w:cs="宋体"/>
                <w:szCs w:val="21"/>
              </w:rPr>
            </w:pPr>
            <w:r>
              <w:rPr>
                <w:rFonts w:hint="eastAsia" w:ascii="宋体" w:hAnsi="宋体" w:cs="宋体"/>
                <w:szCs w:val="21"/>
              </w:rPr>
              <w:t>材料名称</w:t>
            </w:r>
          </w:p>
        </w:tc>
        <w:tc>
          <w:tcPr>
            <w:tcW w:w="3272" w:type="dxa"/>
          </w:tcPr>
          <w:p>
            <w:pPr>
              <w:jc w:val="center"/>
              <w:rPr>
                <w:rFonts w:ascii="宋体" w:hAnsi="宋体" w:cs="宋体"/>
                <w:szCs w:val="21"/>
              </w:rPr>
            </w:pPr>
            <w:r>
              <w:rPr>
                <w:rFonts w:hint="eastAsia" w:ascii="宋体" w:hAnsi="宋体" w:cs="宋体"/>
                <w:szCs w:val="21"/>
              </w:rPr>
              <w:t>数量</w:t>
            </w:r>
          </w:p>
        </w:tc>
        <w:tc>
          <w:tcPr>
            <w:tcW w:w="1907"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1</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2</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3</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4</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5</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6</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7</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8</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9</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94" w:type="dxa"/>
          </w:tcPr>
          <w:p>
            <w:pPr>
              <w:jc w:val="center"/>
              <w:rPr>
                <w:rFonts w:ascii="宋体" w:hAnsi="宋体" w:cs="宋体"/>
                <w:szCs w:val="21"/>
              </w:rPr>
            </w:pPr>
            <w:r>
              <w:rPr>
                <w:rFonts w:hint="eastAsia" w:ascii="宋体" w:hAnsi="宋体" w:cs="宋体"/>
                <w:szCs w:val="21"/>
              </w:rPr>
              <w:t>......</w:t>
            </w:r>
          </w:p>
        </w:tc>
        <w:tc>
          <w:tcPr>
            <w:tcW w:w="2112" w:type="dxa"/>
          </w:tcPr>
          <w:p>
            <w:pPr>
              <w:jc w:val="center"/>
              <w:rPr>
                <w:rFonts w:ascii="宋体" w:hAnsi="宋体" w:cs="宋体"/>
                <w:szCs w:val="21"/>
              </w:rPr>
            </w:pPr>
          </w:p>
        </w:tc>
        <w:tc>
          <w:tcPr>
            <w:tcW w:w="3272" w:type="dxa"/>
          </w:tcPr>
          <w:p>
            <w:pPr>
              <w:jc w:val="center"/>
              <w:rPr>
                <w:rFonts w:ascii="宋体" w:hAnsi="宋体" w:cs="宋体"/>
                <w:szCs w:val="21"/>
              </w:rPr>
            </w:pPr>
          </w:p>
        </w:tc>
        <w:tc>
          <w:tcPr>
            <w:tcW w:w="1907"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行政许可申请人</w:t>
            </w:r>
          </w:p>
        </w:tc>
        <w:tc>
          <w:tcPr>
            <w:tcW w:w="7291"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4"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行政许可受理机关</w:t>
            </w:r>
          </w:p>
        </w:tc>
        <w:tc>
          <w:tcPr>
            <w:tcW w:w="72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附件3：XXX利用公路桥梁、公路隧道、涵洞铺设电缆等设施的许可申请书</w:t>
      </w:r>
    </w:p>
    <w:p>
      <w:pPr>
        <w:jc w:val="center"/>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附件4：XXX利用公路桥梁、公路隧道、涵洞铺设电缆等设施的许可示范文本</w:t>
      </w:r>
    </w:p>
    <w:p>
      <w:pPr>
        <w:jc w:val="left"/>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r>
              <w:rPr>
                <w:rFonts w:hint="eastAsia" w:ascii="宋体" w:hAnsi="宋体" w:cs="宋体"/>
                <w:sz w:val="18"/>
                <w:szCs w:val="18"/>
              </w:rPr>
              <w:t>××××××</w:t>
            </w:r>
          </w:p>
        </w:tc>
      </w:tr>
    </w:tbl>
    <w:p>
      <w:pPr>
        <w:rPr>
          <w:rFonts w:ascii="微软雅黑" w:hAnsi="微软雅黑" w:cs="微软雅黑"/>
          <w:szCs w:val="21"/>
        </w:rPr>
      </w:pPr>
      <w:r>
        <w:rPr>
          <w:rFonts w:hint="eastAsia" w:ascii="宋体" w:hAnsi="宋体" w:cs="宋体"/>
          <w:szCs w:val="21"/>
        </w:rPr>
        <w:t>注：申请书具体内容请按要求附页填写</w:t>
      </w: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center"/>
        <w:rPr>
          <w:rFonts w:ascii="微软雅黑" w:hAnsi="微软雅黑" w:cs="微软雅黑"/>
          <w:szCs w:val="21"/>
        </w:rPr>
      </w:pPr>
      <w:r>
        <w:rPr>
          <w:rFonts w:hint="eastAsia" w:ascii="微软雅黑" w:hAnsi="微软雅黑" w:cs="微软雅黑"/>
          <w:szCs w:val="21"/>
        </w:rPr>
        <w:t>附件5：</w:t>
      </w:r>
      <w:r>
        <w:rPr>
          <w:rFonts w:hint="eastAsia" w:ascii="黑体" w:hAnsi="黑体" w:eastAsia="黑体" w:cs="黑体"/>
          <w:szCs w:val="21"/>
        </w:rPr>
        <w:t>事项流程图</w:t>
      </w:r>
    </w:p>
    <w:p>
      <w:pPr>
        <w:jc w:val="left"/>
        <w:rPr>
          <w:rFonts w:ascii="微软雅黑" w:hAnsi="微软雅黑" w:cs="微软雅黑"/>
          <w:szCs w:val="21"/>
        </w:rPr>
      </w:pPr>
    </w:p>
    <w:p>
      <w:pPr>
        <w:jc w:val="left"/>
        <w:rPr>
          <w:rFonts w:ascii="微软雅黑" w:hAnsi="微软雅黑" w:cs="微软雅黑"/>
          <w:szCs w:val="21"/>
        </w:rPr>
      </w:pPr>
      <w:r>
        <w:pict>
          <v:shape id="_x0000_s1110" o:spid="_x0000_s1110" o:spt="75" type="#_x0000_t75" style="position:absolute;left:0pt;margin-left:107.55pt;margin-top:227.55pt;height:485.55pt;width:403.25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jc w:val="center"/>
        <w:rPr>
          <w:rFonts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附件 6：常见错误示例</w:t>
      </w:r>
    </w:p>
    <w:p>
      <w:pPr>
        <w:pStyle w:val="20"/>
        <w:jc w:val="center"/>
        <w:rPr>
          <w:rFonts w:ascii="微软雅黑" w:hAnsi="微软雅黑" w:eastAsia="微软雅黑" w:cs="微软雅黑"/>
          <w:sz w:val="21"/>
          <w:szCs w:val="21"/>
        </w:rPr>
      </w:pPr>
    </w:p>
    <w:p>
      <w:pPr>
        <w:pStyle w:val="20"/>
        <w:numPr>
          <w:ilvl w:val="0"/>
          <w:numId w:val="39"/>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39"/>
        </w:numPr>
        <w:rPr>
          <w:rFonts w:ascii="宋体" w:hAnsi="宋体" w:cs="宋体"/>
          <w:sz w:val="21"/>
          <w:szCs w:val="21"/>
        </w:rPr>
      </w:pPr>
      <w:r>
        <w:rPr>
          <w:rFonts w:hint="eastAsia" w:ascii="宋体" w:hAnsi="宋体" w:cs="宋体"/>
          <w:sz w:val="21"/>
          <w:szCs w:val="21"/>
        </w:rPr>
        <w:t>未按照要求加盖公章。</w:t>
      </w:r>
    </w:p>
    <w:p>
      <w:pPr>
        <w:pStyle w:val="20"/>
        <w:rPr>
          <w:rFonts w:ascii="宋体" w:hAnsi="宋体"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jc w:val="left"/>
        <w:rPr>
          <w:rFonts w:ascii="方正黑体_GBK" w:hAnsi="方正黑体_GBK" w:eastAsia="方正黑体_GBK" w:cs="方正黑体_GBK"/>
          <w:sz w:val="21"/>
          <w:szCs w:val="21"/>
        </w:rPr>
      </w:pPr>
    </w:p>
    <w:p>
      <w:pPr>
        <w:pStyle w:val="20"/>
        <w:jc w:val="center"/>
        <w:rPr>
          <w:rFonts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附件7：常见问题解答</w:t>
      </w:r>
    </w:p>
    <w:p>
      <w:pPr>
        <w:pStyle w:val="20"/>
        <w:jc w:val="center"/>
        <w:rPr>
          <w:rFonts w:ascii="微软雅黑" w:hAnsi="微软雅黑" w:eastAsia="微软雅黑" w:cs="微软雅黑"/>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Pr>
        <w:rPr>
          <w:rFonts w:ascii="微软雅黑" w:hAnsi="微软雅黑" w:cs="微软雅黑"/>
          <w:szCs w:val="21"/>
        </w:rPr>
      </w:pPr>
    </w:p>
    <w:p>
      <w:pPr>
        <w:spacing w:line="220" w:lineRule="atLeast"/>
      </w:pPr>
    </w:p>
    <w:p/>
    <w:p/>
    <w:p/>
    <w:p/>
    <w:p/>
    <w:p/>
    <w:p/>
    <w:p/>
    <w:p/>
    <w:p/>
    <w:p/>
    <w:p/>
    <w:p/>
    <w:p/>
    <w:p/>
    <w:p/>
    <w:p/>
    <w:p/>
    <w:p/>
    <w:p/>
    <w:p/>
    <w:p/>
    <w:p/>
    <w:p/>
    <w:p/>
    <w:p/>
    <w:p>
      <w:pPr>
        <w:ind w:right="560"/>
        <w:jc w:val="right"/>
        <w:rPr>
          <w:rFonts w:ascii="方正黑体_GBK" w:hAnsi="方正黑体_GBK" w:eastAsia="方正黑体_GBK" w:cs="方正黑体_GBK"/>
          <w:color w:val="333333"/>
          <w:sz w:val="28"/>
          <w:szCs w:val="28"/>
        </w:rPr>
      </w:pPr>
      <w:r>
        <w:rPr>
          <w:rFonts w:hint="eastAsia" w:ascii="方正黑体_GBK" w:hAnsi="方正黑体_GBK" w:eastAsia="方正黑体_GBK" w:cs="方正黑体_GBK"/>
          <w:color w:val="333333"/>
          <w:sz w:val="28"/>
          <w:szCs w:val="28"/>
        </w:rPr>
        <w:t>FWZN-11410423005487735X400011800900001</w:t>
      </w:r>
    </w:p>
    <w:p>
      <w:pPr>
        <w:jc w:val="right"/>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利用跨越公路的设施悬挂</w:t>
      </w:r>
    </w:p>
    <w:p>
      <w:pPr>
        <w:jc w:val="center"/>
        <w:rPr>
          <w:rFonts w:ascii="黑体" w:hAnsi="黑体" w:eastAsia="黑体" w:cs="黑体"/>
          <w:sz w:val="52"/>
          <w:szCs w:val="52"/>
        </w:rPr>
      </w:pPr>
      <w:r>
        <w:rPr>
          <w:rFonts w:hint="eastAsia" w:ascii="黑体" w:hAnsi="黑体" w:eastAsia="黑体" w:cs="黑体"/>
          <w:sz w:val="52"/>
          <w:szCs w:val="52"/>
        </w:rPr>
        <w:t>非公路标志许可</w:t>
      </w:r>
    </w:p>
    <w:p>
      <w:pPr>
        <w:jc w:val="center"/>
        <w:rPr>
          <w:rFonts w:ascii="微软雅黑" w:hAnsi="微软雅黑" w:cs="微软雅黑"/>
          <w:sz w:val="52"/>
          <w:szCs w:val="52"/>
        </w:rPr>
      </w:pPr>
      <w:r>
        <w:rPr>
          <w:rFonts w:hint="eastAsia" w:ascii="黑体" w:hAnsi="黑体" w:eastAsia="黑体" w:cs="黑体"/>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jc w:val="center"/>
        <w:rPr>
          <w:rFonts w:ascii="黑体" w:hAnsi="黑体" w:eastAsia="黑体" w:cs="黑体"/>
          <w:sz w:val="32"/>
          <w:szCs w:val="32"/>
        </w:rPr>
      </w:pP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利用跨越公路的设施悬挂非公路标志许可</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40"/>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11410423005487735X400011800900001</w:t>
      </w:r>
    </w:p>
    <w:p>
      <w:pPr>
        <w:numPr>
          <w:ilvl w:val="0"/>
          <w:numId w:val="40"/>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个人、企业、组织</w:t>
      </w:r>
    </w:p>
    <w:p>
      <w:pPr>
        <w:numPr>
          <w:ilvl w:val="0"/>
          <w:numId w:val="40"/>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40"/>
        </w:numPr>
        <w:rPr>
          <w:rFonts w:ascii="黑体" w:hAnsi="黑体" w:eastAsia="黑体" w:cs="黑体"/>
          <w:szCs w:val="21"/>
        </w:rPr>
      </w:pPr>
      <w:r>
        <w:rPr>
          <w:rFonts w:hint="eastAsia" w:ascii="黑体" w:hAnsi="黑体" w:eastAsia="黑体" w:cs="黑体"/>
          <w:szCs w:val="21"/>
        </w:rPr>
        <w:t>设立依据</w:t>
      </w:r>
    </w:p>
    <w:p>
      <w:pPr>
        <w:ind w:firstLine="315" w:firstLineChars="150"/>
        <w:rPr>
          <w:rFonts w:ascii="黑体" w:hAnsi="黑体" w:eastAsia="黑体" w:cs="黑体"/>
          <w:szCs w:val="21"/>
        </w:rPr>
      </w:pPr>
      <w:r>
        <w:rPr>
          <w:rFonts w:hint="eastAsia" w:ascii="宋体" w:hAnsi="宋体" w:cs="宋体"/>
          <w:szCs w:val="21"/>
        </w:rPr>
        <w:t>《公路安全保护条例》第二十七条第一款第五项进行下列涉路施工活动，建设单位应当向公路管理机构提出申请：利用跨越公路的设施悬挂非公路标志。</w:t>
      </w:r>
      <w:r>
        <w:rPr>
          <w:rFonts w:hint="eastAsia" w:ascii="宋体" w:hAnsi="宋体" w:cs="宋体"/>
          <w:szCs w:val="21"/>
        </w:rPr>
        <w:tab/>
      </w:r>
    </w:p>
    <w:p>
      <w:pPr>
        <w:numPr>
          <w:ilvl w:val="0"/>
          <w:numId w:val="40"/>
        </w:numPr>
        <w:rPr>
          <w:rFonts w:ascii="黑体" w:hAnsi="黑体" w:eastAsia="黑体" w:cs="黑体"/>
          <w:szCs w:val="21"/>
        </w:rPr>
      </w:pPr>
      <w:r>
        <w:rPr>
          <w:rFonts w:hint="eastAsia" w:ascii="黑体" w:hAnsi="黑体" w:eastAsia="黑体" w:cs="黑体"/>
          <w:szCs w:val="21"/>
        </w:rPr>
        <w:t>受理机构</w:t>
      </w:r>
    </w:p>
    <w:p>
      <w:pPr>
        <w:ind w:firstLine="420" w:firstLineChars="200"/>
        <w:jc w:val="left"/>
        <w:rPr>
          <w:rFonts w:ascii="宋体" w:hAnsi="宋体" w:cs="宋体"/>
          <w:szCs w:val="21"/>
        </w:rPr>
      </w:pPr>
      <w:r>
        <w:rPr>
          <w:rFonts w:hint="eastAsia" w:ascii="宋体" w:hAnsi="宋体" w:cs="宋体"/>
          <w:szCs w:val="21"/>
        </w:rPr>
        <w:t>鲁山县行政服务中心</w:t>
      </w:r>
    </w:p>
    <w:p>
      <w:pPr>
        <w:numPr>
          <w:ilvl w:val="0"/>
          <w:numId w:val="40"/>
        </w:numPr>
        <w:jc w:val="left"/>
        <w:rPr>
          <w:rFonts w:ascii="黑体" w:hAnsi="黑体" w:eastAsia="黑体" w:cs="黑体"/>
          <w:szCs w:val="21"/>
        </w:rPr>
      </w:pPr>
      <w:r>
        <w:rPr>
          <w:rFonts w:hint="eastAsia" w:ascii="黑体" w:hAnsi="黑体" w:eastAsia="黑体" w:cs="黑体"/>
          <w:szCs w:val="21"/>
        </w:rPr>
        <w:t>决定机构</w:t>
      </w:r>
    </w:p>
    <w:p>
      <w:pPr>
        <w:ind w:firstLine="420" w:firstLineChars="200"/>
        <w:jc w:val="left"/>
        <w:rPr>
          <w:rFonts w:ascii="宋体" w:hAnsi="宋体" w:cs="宋体"/>
          <w:szCs w:val="21"/>
        </w:rPr>
      </w:pPr>
      <w:r>
        <w:rPr>
          <w:rFonts w:hint="eastAsia" w:ascii="宋体" w:hAnsi="宋体" w:cs="宋体"/>
          <w:szCs w:val="21"/>
        </w:rPr>
        <w:t>省、县公路管理机构</w:t>
      </w:r>
    </w:p>
    <w:p>
      <w:pPr>
        <w:numPr>
          <w:ilvl w:val="0"/>
          <w:numId w:val="40"/>
        </w:numPr>
        <w:jc w:val="left"/>
        <w:rPr>
          <w:rFonts w:ascii="黑体" w:hAnsi="黑体" w:eastAsia="黑体" w:cs="黑体"/>
          <w:szCs w:val="21"/>
        </w:rPr>
      </w:pPr>
      <w:r>
        <w:rPr>
          <w:rFonts w:hint="eastAsia" w:ascii="黑体" w:hAnsi="黑体" w:eastAsia="黑体" w:cs="黑体"/>
          <w:szCs w:val="21"/>
        </w:rPr>
        <w:t>办理条件</w:t>
      </w:r>
    </w:p>
    <w:p>
      <w:pPr>
        <w:ind w:firstLine="315" w:firstLineChars="150"/>
        <w:jc w:val="left"/>
        <w:rPr>
          <w:rFonts w:ascii="黑体" w:hAnsi="黑体" w:eastAsia="黑体" w:cs="黑体"/>
          <w:szCs w:val="21"/>
        </w:rPr>
      </w:pPr>
      <w:r>
        <w:rPr>
          <w:rFonts w:hint="eastAsia" w:ascii="宋体" w:hAnsi="宋体" w:cs="黑体"/>
          <w:szCs w:val="21"/>
        </w:rPr>
        <w:t>（一）准予批准的条件</w:t>
      </w:r>
      <w:r>
        <w:rPr>
          <w:rFonts w:hint="eastAsia" w:ascii="黑体" w:hAnsi="黑体" w:eastAsia="黑体" w:cs="黑体"/>
          <w:szCs w:val="21"/>
        </w:rPr>
        <w:t>：</w:t>
      </w:r>
    </w:p>
    <w:p>
      <w:pPr>
        <w:ind w:left="420" w:leftChars="200"/>
        <w:jc w:val="left"/>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ind w:left="315" w:leftChars="150"/>
        <w:jc w:val="left"/>
        <w:rPr>
          <w:rFonts w:ascii="宋体" w:hAnsi="宋体" w:cs="宋体"/>
          <w:szCs w:val="21"/>
        </w:rPr>
      </w:pPr>
      <w:r>
        <w:rPr>
          <w:rFonts w:hint="eastAsia" w:ascii="宋体" w:hAnsi="宋体" w:cs="宋体"/>
          <w:szCs w:val="21"/>
        </w:rPr>
        <w:t>（二）不准予批准的情形：</w:t>
      </w:r>
    </w:p>
    <w:p>
      <w:pPr>
        <w:ind w:left="315" w:leftChars="150"/>
        <w:jc w:val="left"/>
        <w:rPr>
          <w:rFonts w:ascii="宋体" w:hAnsi="宋体" w:cs="宋体"/>
          <w:szCs w:val="21"/>
        </w:rPr>
      </w:pPr>
      <w:r>
        <w:rPr>
          <w:rFonts w:hint="eastAsia" w:ascii="宋体" w:hAnsi="宋体" w:cs="宋体"/>
          <w:szCs w:val="21"/>
        </w:rPr>
        <w:t>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ind w:left="315" w:leftChars="150"/>
        <w:jc w:val="left"/>
        <w:rPr>
          <w:rFonts w:ascii="宋体" w:hAnsi="宋体" w:cs="宋体"/>
          <w:szCs w:val="21"/>
        </w:rPr>
      </w:pPr>
      <w:r>
        <w:rPr>
          <w:rFonts w:hint="eastAsia" w:ascii="宋体" w:hAnsi="宋体" w:cs="宋体"/>
          <w:szCs w:val="21"/>
        </w:rPr>
        <w:t>（三）其它需说明的情形：</w:t>
      </w:r>
    </w:p>
    <w:p>
      <w:pPr>
        <w:ind w:firstLine="735" w:firstLineChars="350"/>
        <w:jc w:val="left"/>
        <w:rPr>
          <w:rFonts w:ascii="宋体" w:hAnsi="宋体" w:cs="宋体"/>
          <w:szCs w:val="21"/>
        </w:rPr>
      </w:pPr>
      <w:r>
        <w:rPr>
          <w:rFonts w:hint="eastAsia" w:ascii="宋体" w:hAnsi="宋体" w:cs="宋体"/>
          <w:szCs w:val="21"/>
        </w:rPr>
        <w:t xml:space="preserve"> 无数量限制       </w:t>
      </w:r>
    </w:p>
    <w:p>
      <w:pPr>
        <w:rPr>
          <w:rFonts w:ascii="黑体" w:hAnsi="黑体" w:eastAsia="黑体" w:cs="黑体"/>
          <w:szCs w:val="21"/>
        </w:rPr>
      </w:pPr>
      <w:r>
        <w:rPr>
          <w:rFonts w:hint="eastAsia" w:ascii="黑体" w:hAnsi="黑体" w:eastAsia="黑体" w:cs="黑体"/>
          <w:szCs w:val="21"/>
        </w:rPr>
        <w:t>八、申办材料</w:t>
      </w:r>
    </w:p>
    <w:p>
      <w:pPr>
        <w:ind w:firstLine="420" w:firstLineChars="200"/>
        <w:rPr>
          <w:rFonts w:ascii="宋体" w:hAnsi="宋体" w:cs="宋体"/>
          <w:szCs w:val="21"/>
        </w:rPr>
      </w:pPr>
      <w:r>
        <w:rPr>
          <w:rFonts w:hint="eastAsia" w:ascii="宋体" w:hAnsi="宋体" w:cs="宋体"/>
          <w:szCs w:val="21"/>
        </w:rPr>
        <w:t>申办材料应符合以下要求：</w:t>
      </w: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szCs w:val="21"/>
              </w:rPr>
              <w:t>设置非公路标志许可申请书</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交通部门的审批文件及协议</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申请人身份材料（企业单位营业执照或事业单位法人证书、法定代表人身份证、授权委托书、受委托人身份证）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tcPr>
          <w:p>
            <w:pPr>
              <w:rPr>
                <w:rFonts w:cs="Calibri"/>
              </w:rPr>
            </w:pPr>
            <w:r>
              <w:rPr>
                <w:rFonts w:hint="eastAsia" w:cs="Calibri"/>
              </w:rPr>
              <w:t>设计图纸</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5</w:t>
            </w:r>
          </w:p>
        </w:tc>
        <w:tc>
          <w:tcPr>
            <w:tcW w:w="2268" w:type="dxa"/>
          </w:tcPr>
          <w:p>
            <w:pPr>
              <w:rPr>
                <w:rFonts w:cs="Calibri"/>
              </w:rPr>
            </w:pPr>
            <w:r>
              <w:rPr>
                <w:rFonts w:hint="eastAsia" w:cs="Calibri"/>
              </w:rPr>
              <w:t>保障公路、公路附属设施质量和安全的技术评价报告</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6</w:t>
            </w:r>
          </w:p>
        </w:tc>
        <w:tc>
          <w:tcPr>
            <w:tcW w:w="2268" w:type="dxa"/>
            <w:vAlign w:val="center"/>
          </w:tcPr>
          <w:p>
            <w:pPr>
              <w:jc w:val="center"/>
              <w:rPr>
                <w:rFonts w:cs="Calibri"/>
                <w:color w:val="333333"/>
              </w:rPr>
            </w:pPr>
            <w:r>
              <w:rPr>
                <w:rFonts w:hint="eastAsia" w:cs="Calibri"/>
                <w:color w:val="333333"/>
              </w:rPr>
              <w:t>处置施工险情和意外事故的应急方案</w:t>
            </w:r>
          </w:p>
        </w:tc>
        <w:tc>
          <w:tcPr>
            <w:tcW w:w="1276" w:type="dxa"/>
          </w:tcPr>
          <w:p>
            <w:pPr>
              <w:jc w:val="center"/>
              <w:rPr>
                <w:rFonts w:cs="Calibri"/>
              </w:rPr>
            </w:pPr>
            <w:r>
              <w:rPr>
                <w:rFonts w:hint="eastAsia" w:cs="Calibri"/>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41"/>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41"/>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42"/>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43"/>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43"/>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630" w:firstLineChars="30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525" w:firstLineChars="250"/>
        <w:rPr>
          <w:rFonts w:ascii="宋体" w:hAnsi="宋体" w:cs="宋体"/>
          <w:sz w:val="21"/>
          <w:szCs w:val="21"/>
        </w:rPr>
      </w:pPr>
      <w:r>
        <w:rPr>
          <w:rFonts w:hint="eastAsia" w:ascii="宋体" w:hAnsi="宋体" w:cs="宋体"/>
          <w:sz w:val="21"/>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44"/>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44"/>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44"/>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申请人不服行政许可决定的，有权在收到不予行政许可决定之日起60日内向鲁山县人民政府或鲁山县交通运输局申请行政复议，或者在6个月内向鲁山县人民法院提起行政诉讼。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45"/>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numPr>
          <w:ilvl w:val="0"/>
          <w:numId w:val="45"/>
        </w:numPr>
        <w:ind w:firstLine="420" w:firstLineChars="200"/>
        <w:rPr>
          <w:rFonts w:ascii="宋体" w:hAnsi="宋体" w:cs="宋体"/>
          <w:sz w:val="21"/>
          <w:szCs w:val="21"/>
        </w:rPr>
      </w:pPr>
      <w:r>
        <w:rPr>
          <w:rFonts w:hint="eastAsia" w:ascii="宋体" w:hAnsi="宋体" w:cs="宋体"/>
          <w:sz w:val="21"/>
          <w:szCs w:val="21"/>
        </w:rPr>
        <w:t>电话咨询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0375-5071805</w:t>
      </w:r>
    </w:p>
    <w:p>
      <w:pPr>
        <w:pStyle w:val="20"/>
        <w:numPr>
          <w:ilvl w:val="0"/>
          <w:numId w:val="45"/>
        </w:numPr>
        <w:ind w:firstLine="420" w:firstLineChars="200"/>
        <w:rPr>
          <w:rFonts w:ascii="宋体" w:hAnsi="宋体" w:cs="宋体"/>
          <w:color w:val="000000"/>
          <w:sz w:val="21"/>
          <w:szCs w:val="21"/>
        </w:rPr>
      </w:pPr>
      <w:r>
        <w:rPr>
          <w:rFonts w:hint="eastAsia" w:ascii="宋体" w:hAnsi="宋体" w:cs="宋体"/>
          <w:color w:val="000000"/>
          <w:sz w:val="21"/>
          <w:szCs w:val="21"/>
        </w:rPr>
        <w:t>网上咨询</w:t>
      </w:r>
    </w:p>
    <w:p>
      <w:pPr>
        <w:ind w:firstLine="420" w:firstLineChars="200"/>
        <w:rPr>
          <w:rFonts w:ascii="宋体" w:hAnsi="宋体" w:cs="宋体"/>
          <w:color w:val="000000"/>
          <w:szCs w:val="21"/>
        </w:rPr>
      </w:pPr>
      <w:r>
        <w:fldChar w:fldCharType="begin"/>
      </w:r>
      <w:r>
        <w:instrText xml:space="preserve"> HYPERLINK "http://pds.ls.hnzwfw.gov.cn" </w:instrText>
      </w:r>
      <w:r>
        <w:fldChar w:fldCharType="separate"/>
      </w:r>
      <w:r>
        <w:rPr>
          <w:rStyle w:val="12"/>
          <w:rFonts w:hint="eastAsia" w:ascii="宋体" w:hAnsi="宋体" w:cs="宋体"/>
          <w:color w:val="000000"/>
        </w:rPr>
        <w:t>http://pds.ls.hnzwfw.gov.cn</w:t>
      </w:r>
      <w:r>
        <w:rPr>
          <w:rStyle w:val="12"/>
          <w:rFonts w:hint="eastAsia" w:ascii="宋体" w:hAnsi="宋体" w:cs="宋体"/>
          <w:color w:val="000000"/>
        </w:rPr>
        <w:fldChar w:fldCharType="end"/>
      </w:r>
    </w:p>
    <w:p>
      <w:pPr>
        <w:ind w:firstLine="420" w:firstLineChars="200"/>
        <w:rPr>
          <w:rFonts w:ascii="宋体" w:hAnsi="宋体" w:cs="宋体"/>
          <w:color w:val="000000"/>
          <w:szCs w:val="21"/>
        </w:rPr>
      </w:pPr>
      <w:r>
        <w:rPr>
          <w:rFonts w:hint="eastAsia" w:ascii="宋体" w:hAnsi="宋体" w:cs="宋体"/>
          <w:color w:val="000000"/>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十六、监督投诉渠道</w:t>
      </w:r>
    </w:p>
    <w:p>
      <w:pPr>
        <w:pStyle w:val="20"/>
        <w:numPr>
          <w:ilvl w:val="0"/>
          <w:numId w:val="46"/>
        </w:numPr>
        <w:ind w:firstLine="420" w:firstLineChars="200"/>
        <w:rPr>
          <w:rFonts w:ascii="宋体" w:hAnsi="宋体" w:cs="宋体"/>
          <w:color w:val="000000"/>
          <w:sz w:val="21"/>
          <w:szCs w:val="21"/>
        </w:rPr>
      </w:pPr>
      <w:r>
        <w:rPr>
          <w:rFonts w:hint="eastAsia" w:ascii="宋体" w:hAnsi="宋体" w:cs="宋体"/>
          <w:color w:val="000000"/>
          <w:sz w:val="21"/>
          <w:szCs w:val="21"/>
        </w:rPr>
        <w:t>现场监督投诉</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鲁山县行政服务中心业务科</w:t>
      </w:r>
    </w:p>
    <w:p>
      <w:pPr>
        <w:pStyle w:val="20"/>
        <w:numPr>
          <w:ilvl w:val="0"/>
          <w:numId w:val="46"/>
        </w:numPr>
        <w:ind w:firstLine="420" w:firstLineChars="200"/>
        <w:rPr>
          <w:rFonts w:ascii="宋体" w:hAnsi="宋体" w:cs="宋体"/>
          <w:color w:val="000000"/>
          <w:sz w:val="21"/>
          <w:szCs w:val="21"/>
        </w:rPr>
      </w:pPr>
      <w:r>
        <w:rPr>
          <w:rFonts w:hint="eastAsia" w:ascii="宋体" w:hAnsi="宋体" w:cs="宋体"/>
          <w:color w:val="000000"/>
          <w:sz w:val="21"/>
          <w:szCs w:val="21"/>
        </w:rPr>
        <w:t>电话监督投诉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1.窗口：0375-7172625  </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2.鲁山县行政服务中心总投诉台电话：0375-7172625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（三）网上监督投诉：</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十七、办理地址和时间</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地址：</w:t>
      </w:r>
      <w:r>
        <w:rPr>
          <w:rStyle w:val="24"/>
          <w:color w:val="000000"/>
          <w:sz w:val="21"/>
          <w:szCs w:val="21"/>
        </w:rPr>
        <w:t>鲁山县花园路南段</w:t>
      </w:r>
      <w:r>
        <w:rPr>
          <w:rStyle w:val="24"/>
          <w:rFonts w:hint="eastAsia"/>
          <w:color w:val="000000"/>
          <w:sz w:val="21"/>
          <w:szCs w:val="21"/>
        </w:rPr>
        <w:t>，鲁山县</w:t>
      </w:r>
      <w:r>
        <w:rPr>
          <w:rStyle w:val="24"/>
          <w:color w:val="000000"/>
          <w:sz w:val="21"/>
          <w:szCs w:val="21"/>
        </w:rPr>
        <w:t>行政服务中心</w:t>
      </w:r>
      <w:r>
        <w:rPr>
          <w:rFonts w:hint="eastAsia" w:ascii="宋体" w:hAnsi="宋体" w:cs="宋体"/>
          <w:color w:val="000000"/>
          <w:sz w:val="21"/>
          <w:szCs w:val="21"/>
        </w:rPr>
        <w:t>。</w:t>
      </w:r>
    </w:p>
    <w:p>
      <w:pPr>
        <w:ind w:firstLine="658" w:firstLineChars="350"/>
        <w:rPr>
          <w:rFonts w:ascii="宋体" w:hAnsi="宋体" w:cs="宋体"/>
          <w:color w:val="000000"/>
          <w:spacing w:val="-11"/>
          <w:szCs w:val="21"/>
        </w:rPr>
      </w:pPr>
      <w:r>
        <w:rPr>
          <w:rFonts w:hint="eastAsia" w:ascii="宋体" w:hAnsi="宋体" w:cs="宋体"/>
          <w:color w:val="000000"/>
          <w:spacing w:val="-11"/>
          <w:szCs w:val="21"/>
        </w:rPr>
        <w:t>时间：周一至周五 上午9:00-12：00 下午13:00-17:00（每周五下午内部学习，不对外办公）</w:t>
      </w:r>
    </w:p>
    <w:p>
      <w:pPr>
        <w:rPr>
          <w:rFonts w:ascii="黑体" w:hAnsi="黑体" w:eastAsia="黑体" w:cs="黑体"/>
          <w:color w:val="000000"/>
          <w:szCs w:val="21"/>
        </w:rPr>
      </w:pPr>
      <w:r>
        <w:rPr>
          <w:rFonts w:hint="eastAsia" w:ascii="黑体" w:hAnsi="黑体" w:eastAsia="黑体" w:cs="黑体"/>
          <w:color w:val="000000"/>
          <w:szCs w:val="21"/>
        </w:rPr>
        <w:t>十八、办理进程和结果查询</w:t>
      </w:r>
    </w:p>
    <w:p>
      <w:pPr>
        <w:pStyle w:val="20"/>
        <w:numPr>
          <w:ilvl w:val="0"/>
          <w:numId w:val="47"/>
        </w:numPr>
        <w:ind w:firstLine="420" w:firstLineChars="200"/>
        <w:rPr>
          <w:rFonts w:ascii="宋体" w:hAnsi="宋体" w:cs="宋体"/>
          <w:color w:val="000000"/>
          <w:sz w:val="21"/>
          <w:szCs w:val="21"/>
        </w:rPr>
      </w:pPr>
      <w:r>
        <w:rPr>
          <w:rFonts w:hint="eastAsia" w:ascii="宋体" w:hAnsi="宋体" w:cs="宋体"/>
          <w:color w:val="000000"/>
          <w:sz w:val="21"/>
          <w:szCs w:val="21"/>
        </w:rPr>
        <w:t>办理进程查询方式</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1.现场查询：</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2.电话查询：</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0375-5071805</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3.网上查询：</w:t>
      </w:r>
    </w:p>
    <w:p>
      <w:pPr>
        <w:pStyle w:val="20"/>
        <w:ind w:firstLine="600" w:firstLineChars="25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600" w:firstLineChars="25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600" w:firstLineChars="25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630" w:firstLineChars="300"/>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rPr>
      </w:pPr>
      <w:r>
        <w:rPr>
          <w:rFonts w:hint="eastAsia" w:ascii="黑体" w:hAnsi="黑体" w:eastAsia="黑体"/>
        </w:rPr>
        <w:t>十九、办理结果样本</w:t>
      </w:r>
    </w:p>
    <w:p>
      <w:pPr>
        <w:ind w:firstLine="630" w:firstLineChars="300"/>
        <w:rPr>
          <w:rFonts w:ascii="宋体" w:hAnsi="宋体" w:cs="宋体"/>
          <w:color w:val="000000"/>
          <w:szCs w:val="21"/>
        </w:rPr>
      </w:pPr>
      <w:r>
        <w:rPr>
          <w:rFonts w:hint="eastAsia"/>
        </w:rPr>
        <w:t>无</w:t>
      </w:r>
    </w:p>
    <w:p>
      <w:pPr>
        <w:rPr>
          <w:rFonts w:ascii="黑体" w:hAnsi="黑体" w:eastAsia="黑体" w:cs="黑体"/>
          <w:color w:val="000000"/>
          <w:szCs w:val="21"/>
        </w:rPr>
      </w:pPr>
      <w:r>
        <w:rPr>
          <w:rFonts w:hint="eastAsia" w:ascii="黑体" w:hAnsi="黑体" w:eastAsia="黑体" w:cs="黑体"/>
          <w:color w:val="000000"/>
          <w:szCs w:val="21"/>
        </w:rPr>
        <w:t>二十、附件</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附件1：</w:t>
      </w:r>
      <w:r>
        <w:rPr>
          <w:rFonts w:hint="eastAsia"/>
          <w:color w:val="000000"/>
          <w:sz w:val="21"/>
          <w:szCs w:val="21"/>
        </w:rPr>
        <w:t>利用跨越公路的设施悬挂非公路标志许可</w:t>
      </w:r>
      <w:r>
        <w:rPr>
          <w:rFonts w:hint="eastAsia" w:ascii="宋体" w:hAnsi="宋体" w:cs="微软雅黑"/>
          <w:color w:val="000000"/>
          <w:sz w:val="21"/>
          <w:szCs w:val="21"/>
        </w:rPr>
        <w:t>申请村料清单</w:t>
      </w:r>
    </w:p>
    <w:p>
      <w:pPr>
        <w:pStyle w:val="20"/>
        <w:ind w:left="525" w:leftChars="250"/>
        <w:jc w:val="left"/>
        <w:rPr>
          <w:rFonts w:ascii="宋体" w:hAnsi="宋体" w:cs="微软雅黑"/>
          <w:color w:val="000000"/>
          <w:sz w:val="21"/>
          <w:szCs w:val="21"/>
        </w:rPr>
      </w:pPr>
      <w:r>
        <w:rPr>
          <w:rFonts w:hint="eastAsia" w:ascii="宋体" w:hAnsi="宋体" w:cs="微软雅黑"/>
          <w:color w:val="000000"/>
          <w:sz w:val="21"/>
          <w:szCs w:val="21"/>
        </w:rPr>
        <w:t>附件2：</w:t>
      </w:r>
      <w:r>
        <w:rPr>
          <w:rFonts w:hint="eastAsia"/>
          <w:color w:val="000000"/>
          <w:sz w:val="21"/>
          <w:szCs w:val="21"/>
        </w:rPr>
        <w:t>利用跨越公路的设施悬挂非公路标志许可</w:t>
      </w:r>
      <w:r>
        <w:rPr>
          <w:rFonts w:hint="eastAsia" w:ascii="宋体" w:hAnsi="宋体" w:cs="微软雅黑"/>
          <w:color w:val="000000"/>
          <w:sz w:val="21"/>
          <w:szCs w:val="21"/>
        </w:rPr>
        <w:t>申请村料清单示范文本</w:t>
      </w:r>
      <w:r>
        <w:rPr>
          <w:rFonts w:hint="eastAsia" w:ascii="宋体" w:hAnsi="宋体" w:cs="微软雅黑"/>
          <w:color w:val="000000"/>
          <w:sz w:val="21"/>
          <w:szCs w:val="21"/>
        </w:rPr>
        <w:br w:type="textWrapping"/>
      </w:r>
      <w:r>
        <w:rPr>
          <w:rFonts w:hint="eastAsia" w:ascii="宋体" w:hAnsi="宋体" w:cs="微软雅黑"/>
          <w:color w:val="000000"/>
          <w:sz w:val="21"/>
          <w:szCs w:val="21"/>
        </w:rPr>
        <w:t>附件3：XXX</w:t>
      </w:r>
      <w:r>
        <w:rPr>
          <w:rFonts w:hint="eastAsia"/>
          <w:color w:val="000000"/>
          <w:sz w:val="21"/>
          <w:szCs w:val="21"/>
        </w:rPr>
        <w:t>利用跨越公路的设施悬挂非公路标志许可</w:t>
      </w:r>
      <w:r>
        <w:rPr>
          <w:rFonts w:hint="eastAsia" w:ascii="宋体" w:hAnsi="宋体" w:cs="微软雅黑"/>
          <w:color w:val="000000"/>
          <w:sz w:val="21"/>
          <w:szCs w:val="21"/>
        </w:rPr>
        <w:t>申请书</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附件4：XXX</w:t>
      </w:r>
      <w:r>
        <w:rPr>
          <w:rFonts w:hint="eastAsia"/>
          <w:color w:val="000000"/>
          <w:sz w:val="21"/>
          <w:szCs w:val="21"/>
        </w:rPr>
        <w:t>利用跨越公路的设施悬挂非公路标志许可</w:t>
      </w:r>
      <w:r>
        <w:rPr>
          <w:rFonts w:hint="eastAsia" w:ascii="宋体" w:hAnsi="宋体" w:cs="微软雅黑"/>
          <w:color w:val="000000"/>
          <w:sz w:val="21"/>
          <w:szCs w:val="21"/>
        </w:rPr>
        <w:t>申请书示范文本</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附件5：事项流程图</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附件6：常见错误示例</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附件7：常见问题解答</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ind w:firstLine="1155" w:firstLineChars="550"/>
        <w:jc w:val="left"/>
        <w:rPr>
          <w:rFonts w:ascii="黑体" w:hAnsi="黑体" w:eastAsia="黑体" w:cs="黑体"/>
          <w:szCs w:val="21"/>
        </w:rPr>
      </w:pPr>
      <w:r>
        <w:rPr>
          <w:rFonts w:hint="eastAsia" w:ascii="黑体" w:hAnsi="黑体" w:eastAsia="黑体" w:cs="黑体"/>
          <w:szCs w:val="21"/>
        </w:rPr>
        <w:t>附件1：利用跨越公路的设施悬挂非公路标志许可申请村料清单</w:t>
      </w:r>
    </w:p>
    <w:p>
      <w:pPr>
        <w:jc w:val="left"/>
        <w:rPr>
          <w:rFonts w:ascii="黑体" w:hAnsi="黑体" w:eastAsia="黑体" w:cs="黑体"/>
          <w:szCs w:val="21"/>
        </w:rPr>
      </w:pPr>
    </w:p>
    <w:tbl>
      <w:tblPr>
        <w:tblStyle w:val="9"/>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27"/>
        <w:gridCol w:w="329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序号</w:t>
            </w:r>
          </w:p>
        </w:tc>
        <w:tc>
          <w:tcPr>
            <w:tcW w:w="2127" w:type="dxa"/>
          </w:tcPr>
          <w:p>
            <w:pPr>
              <w:jc w:val="center"/>
              <w:rPr>
                <w:rFonts w:ascii="宋体" w:hAnsi="宋体" w:cs="宋体"/>
                <w:szCs w:val="21"/>
              </w:rPr>
            </w:pPr>
            <w:r>
              <w:rPr>
                <w:rFonts w:hint="eastAsia" w:ascii="宋体" w:hAnsi="宋体" w:cs="宋体"/>
                <w:szCs w:val="21"/>
              </w:rPr>
              <w:t>材料名称</w:t>
            </w:r>
          </w:p>
        </w:tc>
        <w:tc>
          <w:tcPr>
            <w:tcW w:w="3295" w:type="dxa"/>
          </w:tcPr>
          <w:p>
            <w:pPr>
              <w:jc w:val="center"/>
              <w:rPr>
                <w:rFonts w:ascii="宋体" w:hAnsi="宋体" w:cs="宋体"/>
                <w:szCs w:val="21"/>
              </w:rPr>
            </w:pPr>
            <w:r>
              <w:rPr>
                <w:rFonts w:hint="eastAsia" w:ascii="宋体" w:hAnsi="宋体" w:cs="宋体"/>
                <w:szCs w:val="21"/>
              </w:rPr>
              <w:t>数量</w:t>
            </w:r>
          </w:p>
        </w:tc>
        <w:tc>
          <w:tcPr>
            <w:tcW w:w="1921"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1</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2</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3</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4</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5</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8"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行政许可申请人</w:t>
            </w:r>
          </w:p>
        </w:tc>
        <w:tc>
          <w:tcPr>
            <w:tcW w:w="7343"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行政许可受理机关</w:t>
            </w:r>
          </w:p>
        </w:tc>
        <w:tc>
          <w:tcPr>
            <w:tcW w:w="7343"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jc w:val="left"/>
        <w:rPr>
          <w:rFonts w:ascii="黑体" w:hAnsi="黑体" w:eastAsia="黑体" w:cs="黑体"/>
          <w:szCs w:val="21"/>
        </w:rPr>
      </w:pPr>
    </w:p>
    <w:p>
      <w:pPr>
        <w:jc w:val="left"/>
        <w:rPr>
          <w:rFonts w:ascii="黑体" w:hAnsi="黑体" w:eastAsia="黑体" w:cs="黑体"/>
          <w:szCs w:val="21"/>
        </w:rPr>
      </w:pPr>
    </w:p>
    <w:p>
      <w:pPr>
        <w:ind w:firstLine="735" w:firstLineChars="350"/>
        <w:jc w:val="left"/>
        <w:rPr>
          <w:rFonts w:ascii="黑体" w:hAnsi="黑体" w:eastAsia="黑体" w:cs="黑体"/>
          <w:szCs w:val="21"/>
        </w:rPr>
      </w:pPr>
      <w:r>
        <w:rPr>
          <w:rFonts w:hint="eastAsia" w:ascii="黑体" w:hAnsi="黑体" w:eastAsia="黑体" w:cs="黑体"/>
          <w:szCs w:val="21"/>
        </w:rPr>
        <w:t>附件2：利用跨越公路的设施悬挂非公路标志许可申请材料清单示范文本</w:t>
      </w:r>
    </w:p>
    <w:p>
      <w:pPr>
        <w:jc w:val="left"/>
        <w:rPr>
          <w:rFonts w:ascii="黑体" w:hAnsi="黑体" w:eastAsia="黑体" w:cs="黑体"/>
          <w:szCs w:val="21"/>
        </w:rPr>
      </w:pPr>
    </w:p>
    <w:tbl>
      <w:tblPr>
        <w:tblStyle w:val="9"/>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12"/>
        <w:gridCol w:w="3272"/>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序号</w:t>
            </w:r>
          </w:p>
        </w:tc>
        <w:tc>
          <w:tcPr>
            <w:tcW w:w="2112" w:type="dxa"/>
          </w:tcPr>
          <w:p>
            <w:pPr>
              <w:jc w:val="center"/>
              <w:rPr>
                <w:rFonts w:ascii="宋体" w:hAnsi="宋体" w:cs="宋体"/>
                <w:szCs w:val="21"/>
              </w:rPr>
            </w:pPr>
            <w:r>
              <w:rPr>
                <w:rFonts w:hint="eastAsia" w:ascii="宋体" w:hAnsi="宋体" w:cs="宋体"/>
                <w:szCs w:val="21"/>
              </w:rPr>
              <w:t>材料名称</w:t>
            </w:r>
          </w:p>
        </w:tc>
        <w:tc>
          <w:tcPr>
            <w:tcW w:w="3272" w:type="dxa"/>
          </w:tcPr>
          <w:p>
            <w:pPr>
              <w:jc w:val="center"/>
              <w:rPr>
                <w:rFonts w:ascii="宋体" w:hAnsi="宋体" w:cs="宋体"/>
                <w:szCs w:val="21"/>
              </w:rPr>
            </w:pPr>
            <w:r>
              <w:rPr>
                <w:rFonts w:hint="eastAsia" w:ascii="宋体" w:hAnsi="宋体" w:cs="宋体"/>
                <w:szCs w:val="21"/>
              </w:rPr>
              <w:t>数量</w:t>
            </w:r>
          </w:p>
        </w:tc>
        <w:tc>
          <w:tcPr>
            <w:tcW w:w="1907"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1</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2</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3</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4</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5</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6</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7</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8</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9</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94" w:type="dxa"/>
          </w:tcPr>
          <w:p>
            <w:pPr>
              <w:jc w:val="center"/>
              <w:rPr>
                <w:rFonts w:ascii="宋体" w:hAnsi="宋体" w:cs="宋体"/>
                <w:szCs w:val="21"/>
              </w:rPr>
            </w:pPr>
            <w:r>
              <w:rPr>
                <w:rFonts w:hint="eastAsia" w:ascii="宋体" w:hAnsi="宋体" w:cs="宋体"/>
                <w:szCs w:val="21"/>
              </w:rPr>
              <w:t>......</w:t>
            </w:r>
          </w:p>
        </w:tc>
        <w:tc>
          <w:tcPr>
            <w:tcW w:w="2112" w:type="dxa"/>
          </w:tcPr>
          <w:p>
            <w:pPr>
              <w:jc w:val="center"/>
              <w:rPr>
                <w:rFonts w:ascii="宋体" w:hAnsi="宋体" w:cs="宋体"/>
                <w:szCs w:val="21"/>
              </w:rPr>
            </w:pPr>
          </w:p>
        </w:tc>
        <w:tc>
          <w:tcPr>
            <w:tcW w:w="3272" w:type="dxa"/>
          </w:tcPr>
          <w:p>
            <w:pPr>
              <w:jc w:val="center"/>
              <w:rPr>
                <w:rFonts w:ascii="宋体" w:hAnsi="宋体" w:cs="宋体"/>
                <w:szCs w:val="21"/>
              </w:rPr>
            </w:pPr>
          </w:p>
        </w:tc>
        <w:tc>
          <w:tcPr>
            <w:tcW w:w="1907"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行政许可申请人</w:t>
            </w:r>
          </w:p>
        </w:tc>
        <w:tc>
          <w:tcPr>
            <w:tcW w:w="7291"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行政许可受理机关</w:t>
            </w:r>
          </w:p>
        </w:tc>
        <w:tc>
          <w:tcPr>
            <w:tcW w:w="72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黑体" w:hAnsi="黑体" w:eastAsia="黑体" w:cs="黑体"/>
          <w:szCs w:val="21"/>
        </w:rPr>
      </w:pPr>
    </w:p>
    <w:p>
      <w:pPr>
        <w:rPr>
          <w:rFonts w:ascii="黑体" w:hAnsi="黑体" w:eastAsia="黑体" w:cs="黑体"/>
          <w:szCs w:val="21"/>
        </w:rPr>
      </w:pPr>
    </w:p>
    <w:p>
      <w:pPr>
        <w:ind w:firstLine="1050" w:firstLineChars="500"/>
        <w:rPr>
          <w:rFonts w:ascii="黑体" w:hAnsi="黑体" w:eastAsia="黑体" w:cs="黑体"/>
          <w:szCs w:val="21"/>
        </w:rPr>
      </w:pPr>
      <w:r>
        <w:rPr>
          <w:rFonts w:hint="eastAsia" w:ascii="黑体" w:hAnsi="黑体" w:eastAsia="黑体" w:cs="黑体"/>
          <w:szCs w:val="21"/>
        </w:rPr>
        <w:t>附件3：利用跨越公路的设施悬挂非公路标志许可申请书</w:t>
      </w:r>
    </w:p>
    <w:p>
      <w:pPr>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rPr>
          <w:rFonts w:ascii="宋体" w:hAnsi="宋体" w:cs="宋体"/>
          <w:szCs w:val="21"/>
        </w:rPr>
      </w:pPr>
    </w:p>
    <w:p>
      <w:pPr>
        <w:rPr>
          <w:rFonts w:ascii="宋体" w:hAnsi="宋体" w:cs="宋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ind w:firstLine="840" w:firstLineChars="400"/>
        <w:jc w:val="left"/>
        <w:rPr>
          <w:rFonts w:ascii="黑体" w:hAnsi="黑体" w:eastAsia="黑体" w:cs="黑体"/>
          <w:szCs w:val="21"/>
        </w:rPr>
      </w:pPr>
      <w:r>
        <w:rPr>
          <w:rFonts w:hint="eastAsia" w:ascii="黑体" w:hAnsi="黑体" w:eastAsia="黑体" w:cs="黑体"/>
          <w:szCs w:val="21"/>
        </w:rPr>
        <w:t>附件4：XXX利用跨越公路的设施悬挂非公路标志许可示范文本</w:t>
      </w:r>
    </w:p>
    <w:p>
      <w:pPr>
        <w:jc w:val="left"/>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r>
              <w:rPr>
                <w:rFonts w:hint="eastAsia" w:ascii="宋体" w:hAnsi="宋体" w:cs="宋体"/>
                <w:sz w:val="18"/>
                <w:szCs w:val="18"/>
              </w:rPr>
              <w:t>××××××</w:t>
            </w:r>
          </w:p>
        </w:tc>
      </w:tr>
    </w:tbl>
    <w:p>
      <w:pPr>
        <w:rPr>
          <w:rFonts w:ascii="宋体" w:hAnsi="宋体" w:cs="宋体"/>
          <w:szCs w:val="21"/>
        </w:rPr>
      </w:pPr>
      <w:r>
        <w:rPr>
          <w:rFonts w:hint="eastAsia" w:ascii="宋体" w:hAnsi="宋体" w:cs="宋体"/>
          <w:szCs w:val="21"/>
        </w:rPr>
        <w:t>注：申请书具体内容请按要求附页填写</w:t>
      </w:r>
    </w:p>
    <w:p>
      <w:pPr>
        <w:jc w:val="center"/>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left"/>
        <w:rPr>
          <w:rFonts w:ascii="微软雅黑" w:hAnsi="微软雅黑"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p>
    <w:p>
      <w:pPr>
        <w:jc w:val="center"/>
        <w:rPr>
          <w:rFonts w:ascii="黑体" w:hAnsi="黑体" w:eastAsia="黑体" w:cs="微软雅黑"/>
          <w:szCs w:val="21"/>
        </w:rPr>
      </w:pPr>
      <w:r>
        <w:rPr>
          <w:rFonts w:hint="eastAsia" w:ascii="黑体" w:hAnsi="黑体" w:eastAsia="黑体" w:cs="微软雅黑"/>
          <w:szCs w:val="21"/>
        </w:rPr>
        <w:t>附件5：</w:t>
      </w:r>
      <w:r>
        <w:rPr>
          <w:rFonts w:hint="eastAsia" w:ascii="黑体" w:hAnsi="黑体" w:eastAsia="黑体" w:cs="方正黑体_GBK"/>
          <w:szCs w:val="21"/>
        </w:rPr>
        <w:t>事项流程图</w:t>
      </w:r>
    </w:p>
    <w:p>
      <w:pPr>
        <w:pStyle w:val="20"/>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r>
        <w:rPr>
          <w:sz w:val="21"/>
          <w:szCs w:val="21"/>
        </w:rPr>
        <w:pict>
          <v:shape id="_x0000_s1111" o:spid="_x0000_s1111" o:spt="75" type="#_x0000_t75" style="position:absolute;left:0pt;margin-left:99.9pt;margin-top:91.35pt;height:479.1pt;width:397.9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center"/>
        <w:rPr>
          <w:rFonts w:ascii="黑体" w:hAnsi="黑体" w:eastAsia="黑体" w:cs="微软雅黑"/>
          <w:sz w:val="21"/>
          <w:szCs w:val="21"/>
        </w:rPr>
      </w:pPr>
      <w:r>
        <w:rPr>
          <w:rFonts w:hint="eastAsia" w:ascii="黑体" w:hAnsi="黑体" w:eastAsia="黑体" w:cs="微软雅黑"/>
          <w:sz w:val="21"/>
          <w:szCs w:val="21"/>
        </w:rPr>
        <w:t>附件6：</w:t>
      </w:r>
      <w:r>
        <w:rPr>
          <w:rFonts w:hint="eastAsia" w:ascii="黑体" w:hAnsi="黑体" w:eastAsia="黑体" w:cs="微软雅黑"/>
          <w:color w:val="000000"/>
          <w:sz w:val="21"/>
          <w:szCs w:val="21"/>
        </w:rPr>
        <w:t>常见错误示例</w:t>
      </w:r>
    </w:p>
    <w:p>
      <w:pPr>
        <w:pStyle w:val="20"/>
        <w:jc w:val="left"/>
        <w:rPr>
          <w:rFonts w:ascii="微软雅黑" w:hAnsi="微软雅黑" w:eastAsia="微软雅黑" w:cs="微软雅黑"/>
          <w:sz w:val="21"/>
          <w:szCs w:val="21"/>
        </w:rPr>
      </w:pPr>
    </w:p>
    <w:p>
      <w:pPr>
        <w:pStyle w:val="20"/>
        <w:numPr>
          <w:ilvl w:val="0"/>
          <w:numId w:val="48"/>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48"/>
        </w:numPr>
        <w:rPr>
          <w:rFonts w:ascii="宋体" w:hAnsi="宋体" w:cs="宋体"/>
          <w:sz w:val="21"/>
          <w:szCs w:val="21"/>
        </w:rPr>
      </w:pPr>
      <w:r>
        <w:rPr>
          <w:rFonts w:hint="eastAsia" w:ascii="宋体" w:hAnsi="宋体" w:cs="宋体"/>
          <w:sz w:val="21"/>
          <w:szCs w:val="21"/>
        </w:rPr>
        <w:t>未按照要求加盖公章的。</w:t>
      </w: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left"/>
        <w:rPr>
          <w:rFonts w:ascii="微软雅黑" w:hAnsi="微软雅黑" w:eastAsia="微软雅黑" w:cs="微软雅黑"/>
          <w:sz w:val="21"/>
          <w:szCs w:val="21"/>
        </w:rPr>
      </w:pPr>
    </w:p>
    <w:p>
      <w:pPr>
        <w:pStyle w:val="20"/>
        <w:jc w:val="center"/>
        <w:rPr>
          <w:rFonts w:ascii="黑体" w:hAnsi="黑体" w:eastAsia="黑体" w:cs="微软雅黑"/>
          <w:sz w:val="21"/>
          <w:szCs w:val="21"/>
        </w:rPr>
      </w:pPr>
      <w:r>
        <w:rPr>
          <w:rFonts w:hint="eastAsia" w:ascii="黑体" w:hAnsi="黑体" w:eastAsia="黑体" w:cs="微软雅黑"/>
          <w:sz w:val="21"/>
          <w:szCs w:val="21"/>
        </w:rPr>
        <w:t>附件 7：</w:t>
      </w:r>
      <w:r>
        <w:rPr>
          <w:rFonts w:hint="eastAsia" w:ascii="黑体" w:hAnsi="黑体" w:eastAsia="黑体" w:cs="微软雅黑"/>
          <w:color w:val="000000"/>
          <w:sz w:val="21"/>
          <w:szCs w:val="21"/>
        </w:rPr>
        <w:t>常见问题解答</w:t>
      </w:r>
    </w:p>
    <w:p>
      <w:pPr>
        <w:pStyle w:val="20"/>
        <w:jc w:val="left"/>
        <w:rPr>
          <w:rFonts w:ascii="微软雅黑" w:hAnsi="微软雅黑" w:eastAsia="微软雅黑" w:cs="微软雅黑"/>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Pr>
        <w:rPr>
          <w:rFonts w:ascii="微软雅黑" w:hAnsi="微软雅黑" w:cs="微软雅黑"/>
          <w:szCs w:val="21"/>
        </w:rPr>
      </w:pPr>
    </w:p>
    <w:p>
      <w:pPr>
        <w:spacing w:line="220" w:lineRule="atLeast"/>
      </w:pPr>
    </w:p>
    <w:p/>
    <w:p/>
    <w:p/>
    <w:p/>
    <w:p/>
    <w:p/>
    <w:p/>
    <w:p/>
    <w:p/>
    <w:p/>
    <w:p/>
    <w:p/>
    <w:p/>
    <w:p/>
    <w:p/>
    <w:p/>
    <w:p/>
    <w:p/>
    <w:p/>
    <w:p/>
    <w:p>
      <w:pPr>
        <w:ind w:right="700" w:firstLine="1120" w:firstLineChars="400"/>
        <w:rPr>
          <w:rFonts w:ascii="方正黑体_GBK" w:hAnsi="方正黑体_GBK" w:eastAsia="方正黑体_GBK" w:cs="方正黑体_GBK"/>
          <w:color w:val="333333"/>
          <w:sz w:val="28"/>
          <w:szCs w:val="28"/>
        </w:rPr>
      </w:pPr>
    </w:p>
    <w:p>
      <w:pPr>
        <w:ind w:right="700" w:firstLine="1120" w:firstLineChars="400"/>
        <w:rPr>
          <w:rFonts w:ascii="方正黑体_GBK" w:hAnsi="方正黑体_GBK" w:eastAsia="方正黑体_GBK" w:cs="方正黑体_GBK"/>
          <w:color w:val="333333"/>
          <w:sz w:val="28"/>
          <w:szCs w:val="28"/>
        </w:rPr>
      </w:pPr>
    </w:p>
    <w:p>
      <w:pPr>
        <w:ind w:right="700" w:firstLine="1120" w:firstLineChars="400"/>
        <w:rPr>
          <w:rFonts w:ascii="方正黑体_GBK" w:hAnsi="方正黑体_GBK" w:eastAsia="方正黑体_GBK" w:cs="方正黑体_GBK"/>
          <w:color w:val="333333"/>
          <w:sz w:val="28"/>
          <w:szCs w:val="28"/>
        </w:rPr>
      </w:pPr>
    </w:p>
    <w:p>
      <w:pPr>
        <w:ind w:right="700" w:firstLine="1120" w:firstLineChars="400"/>
        <w:rPr>
          <w:rFonts w:ascii="方正黑体_GBK" w:hAnsi="方正黑体_GBK" w:eastAsia="方正黑体_GBK" w:cs="方正黑体_GBK"/>
        </w:rPr>
      </w:pPr>
      <w:r>
        <w:rPr>
          <w:rFonts w:hint="eastAsia" w:ascii="方正黑体_GBK" w:hAnsi="方正黑体_GBK" w:eastAsia="方正黑体_GBK" w:cs="方正黑体_GBK"/>
          <w:color w:val="333333"/>
          <w:sz w:val="28"/>
          <w:szCs w:val="28"/>
        </w:rPr>
        <w:t>FWZN-11410423005487735X400011800700001</w:t>
      </w: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因修建铁路、机场、供电、水利、通信等建设工程需要占用、挖掘公路、公路用地或者使公路改线审批</w:t>
      </w:r>
    </w:p>
    <w:p>
      <w:pPr>
        <w:jc w:val="center"/>
        <w:rPr>
          <w:rFonts w:ascii="黑体" w:hAnsi="黑体" w:eastAsia="黑体" w:cs="黑体"/>
          <w:sz w:val="52"/>
          <w:szCs w:val="52"/>
        </w:rPr>
      </w:pPr>
      <w:r>
        <w:rPr>
          <w:rFonts w:hint="eastAsia" w:ascii="黑体" w:hAnsi="黑体" w:eastAsia="黑体" w:cs="黑体"/>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ind w:left="2240" w:hanging="2240" w:hangingChars="800"/>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r>
        <w:rPr>
          <w:rFonts w:hint="eastAsia" w:ascii="微软雅黑" w:hAnsi="微软雅黑" w:cs="微软雅黑"/>
          <w:sz w:val="28"/>
          <w:szCs w:val="28"/>
        </w:rPr>
        <w:t>鲁山县交通运输局    发布</w:t>
      </w:r>
    </w:p>
    <w:p>
      <w:pPr>
        <w:jc w:val="center"/>
        <w:rPr>
          <w:rFonts w:ascii="黑体" w:hAnsi="黑体" w:eastAsia="黑体" w:cs="黑体"/>
          <w:sz w:val="32"/>
          <w:szCs w:val="32"/>
        </w:rPr>
      </w:pPr>
    </w:p>
    <w:p>
      <w:pPr>
        <w:ind w:left="964" w:hanging="964" w:hangingChars="300"/>
        <w:rPr>
          <w:rFonts w:ascii="黑体" w:hAnsi="黑体" w:eastAsia="黑体" w:cs="黑体"/>
          <w:sz w:val="32"/>
          <w:szCs w:val="32"/>
        </w:rPr>
      </w:pPr>
      <w:r>
        <w:rPr>
          <w:rFonts w:hint="eastAsia" w:ascii="黑体" w:hAnsi="黑体" w:eastAsia="黑体" w:cs="黑体"/>
          <w:b/>
          <w:sz w:val="32"/>
          <w:szCs w:val="32"/>
        </w:rPr>
        <w:t>因修建铁路、机场、供电、水利、通信等建设工程需要占用、</w:t>
      </w:r>
      <w:r>
        <w:rPr>
          <w:rFonts w:hint="eastAsia" w:ascii="黑体" w:hAnsi="黑体" w:eastAsia="黑体" w:cs="黑体"/>
          <w:sz w:val="32"/>
          <w:szCs w:val="32"/>
        </w:rPr>
        <w:t>挖掘公路、公路用地或者使公路改线审批</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49"/>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11410423005487735X400011800700001</w:t>
      </w:r>
    </w:p>
    <w:p>
      <w:pPr>
        <w:numPr>
          <w:ilvl w:val="0"/>
          <w:numId w:val="49"/>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企业、组织</w:t>
      </w:r>
    </w:p>
    <w:p>
      <w:pPr>
        <w:numPr>
          <w:ilvl w:val="0"/>
          <w:numId w:val="49"/>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49"/>
        </w:numPr>
        <w:rPr>
          <w:rFonts w:ascii="黑体" w:hAnsi="黑体" w:eastAsia="黑体" w:cs="黑体"/>
          <w:szCs w:val="21"/>
        </w:rPr>
      </w:pPr>
      <w:r>
        <w:rPr>
          <w:rFonts w:hint="eastAsia" w:ascii="黑体" w:hAnsi="黑体" w:eastAsia="黑体" w:cs="黑体"/>
          <w:szCs w:val="21"/>
        </w:rPr>
        <w:t>设立依据</w:t>
      </w:r>
    </w:p>
    <w:p>
      <w:pPr>
        <w:ind w:firstLine="315" w:firstLineChars="150"/>
        <w:jc w:val="left"/>
        <w:rPr>
          <w:rFonts w:ascii="黑体" w:hAnsi="黑体" w:eastAsia="黑体" w:cs="黑体"/>
          <w:szCs w:val="21"/>
        </w:rPr>
      </w:pPr>
      <w:r>
        <w:rPr>
          <w:rFonts w:hint="eastAsia" w:ascii="宋体" w:hAnsi="宋体" w:cs="宋体"/>
          <w:szCs w:val="21"/>
        </w:rPr>
        <w:t>《中华人民共和国公路法》第四十四条 任何单位和个人不得擅自占用、挖掘公路。因修建铁路、机场、电站、通信设施、水利工程和进行其他建设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                                                                                                              《公路安全保护条例》第二十七条第一款第一项进行下列涉路施工活动，建设单位应当向公路管理机构提出申请：（一）因修建铁路、机场、供电、水利、通信等建设工程需要占用、挖掘公路、公路用地或者使公路改线；</w:t>
      </w:r>
      <w:r>
        <w:rPr>
          <w:rFonts w:hint="eastAsia" w:ascii="宋体" w:hAnsi="宋体" w:cs="宋体"/>
          <w:szCs w:val="21"/>
        </w:rPr>
        <w:tab/>
      </w:r>
    </w:p>
    <w:p>
      <w:pPr>
        <w:numPr>
          <w:ilvl w:val="0"/>
          <w:numId w:val="49"/>
        </w:numPr>
        <w:jc w:val="left"/>
        <w:rPr>
          <w:rFonts w:ascii="黑体" w:hAnsi="黑体" w:eastAsia="黑体" w:cs="黑体"/>
          <w:szCs w:val="21"/>
        </w:rPr>
      </w:pPr>
      <w:r>
        <w:rPr>
          <w:rFonts w:hint="eastAsia" w:ascii="黑体" w:hAnsi="黑体" w:eastAsia="黑体" w:cs="黑体"/>
          <w:szCs w:val="21"/>
        </w:rPr>
        <w:t>受理机构</w:t>
      </w:r>
    </w:p>
    <w:p>
      <w:pPr>
        <w:ind w:firstLine="420" w:firstLineChars="200"/>
        <w:jc w:val="left"/>
        <w:rPr>
          <w:rFonts w:ascii="宋体" w:hAnsi="宋体" w:cs="宋体"/>
          <w:szCs w:val="21"/>
        </w:rPr>
      </w:pPr>
      <w:r>
        <w:rPr>
          <w:rFonts w:hint="eastAsia" w:ascii="宋体" w:hAnsi="宋体" w:cs="宋体"/>
          <w:szCs w:val="21"/>
        </w:rPr>
        <w:t>鲁山县行政服务中心</w:t>
      </w:r>
    </w:p>
    <w:p>
      <w:pPr>
        <w:numPr>
          <w:ilvl w:val="0"/>
          <w:numId w:val="49"/>
        </w:numPr>
        <w:jc w:val="left"/>
        <w:rPr>
          <w:rFonts w:ascii="黑体" w:hAnsi="黑体" w:eastAsia="黑体" w:cs="黑体"/>
          <w:szCs w:val="21"/>
        </w:rPr>
      </w:pPr>
      <w:r>
        <w:rPr>
          <w:rFonts w:hint="eastAsia" w:ascii="黑体" w:hAnsi="黑体" w:eastAsia="黑体" w:cs="黑体"/>
          <w:szCs w:val="21"/>
        </w:rPr>
        <w:t>决定机构</w:t>
      </w:r>
    </w:p>
    <w:p>
      <w:pPr>
        <w:ind w:firstLine="420" w:firstLineChars="200"/>
        <w:jc w:val="left"/>
        <w:rPr>
          <w:rFonts w:ascii="宋体" w:hAnsi="宋体" w:cs="宋体"/>
          <w:szCs w:val="21"/>
        </w:rPr>
      </w:pPr>
      <w:r>
        <w:rPr>
          <w:rFonts w:hint="eastAsia" w:ascii="宋体" w:hAnsi="宋体" w:cs="宋体"/>
          <w:szCs w:val="21"/>
        </w:rPr>
        <w:t>市、县公路管理机构</w:t>
      </w:r>
    </w:p>
    <w:p>
      <w:pPr>
        <w:numPr>
          <w:ilvl w:val="0"/>
          <w:numId w:val="49"/>
        </w:numPr>
        <w:jc w:val="left"/>
        <w:rPr>
          <w:rFonts w:ascii="黑体" w:hAnsi="黑体" w:eastAsia="黑体" w:cs="黑体"/>
          <w:szCs w:val="21"/>
        </w:rPr>
      </w:pPr>
      <w:r>
        <w:rPr>
          <w:rFonts w:hint="eastAsia" w:ascii="黑体" w:hAnsi="黑体" w:eastAsia="黑体" w:cs="黑体"/>
          <w:szCs w:val="21"/>
        </w:rPr>
        <w:t>办理条件</w:t>
      </w:r>
    </w:p>
    <w:p>
      <w:pPr>
        <w:ind w:firstLine="210" w:firstLineChars="100"/>
        <w:jc w:val="left"/>
        <w:rPr>
          <w:rFonts w:ascii="黑体" w:hAnsi="黑体" w:eastAsia="黑体" w:cs="黑体"/>
          <w:szCs w:val="21"/>
        </w:rPr>
      </w:pPr>
      <w:r>
        <w:rPr>
          <w:rFonts w:hint="eastAsia" w:ascii="黑体" w:hAnsi="黑体" w:eastAsia="黑体" w:cs="黑体"/>
          <w:szCs w:val="21"/>
        </w:rPr>
        <w:t>（</w:t>
      </w:r>
      <w:r>
        <w:rPr>
          <w:rFonts w:hint="eastAsia" w:ascii="宋体" w:hAnsi="宋体" w:cs="黑体"/>
          <w:szCs w:val="21"/>
        </w:rPr>
        <w:t>一）准予批准的条件：</w:t>
      </w:r>
    </w:p>
    <w:p>
      <w:pPr>
        <w:ind w:left="420" w:leftChars="200"/>
        <w:jc w:val="left"/>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ind w:left="315" w:leftChars="150"/>
        <w:jc w:val="left"/>
        <w:rPr>
          <w:rFonts w:ascii="宋体" w:hAnsi="宋体" w:cs="宋体"/>
          <w:szCs w:val="21"/>
        </w:rPr>
      </w:pPr>
      <w:r>
        <w:rPr>
          <w:rFonts w:hint="eastAsia" w:ascii="宋体" w:hAnsi="宋体" w:cs="宋体"/>
          <w:szCs w:val="21"/>
        </w:rPr>
        <w:t>（二）不准予批准的情形：</w:t>
      </w:r>
    </w:p>
    <w:p>
      <w:pPr>
        <w:ind w:left="315" w:leftChars="150"/>
        <w:jc w:val="left"/>
        <w:rPr>
          <w:rFonts w:ascii="宋体" w:hAnsi="宋体" w:cs="宋体"/>
          <w:szCs w:val="21"/>
        </w:rPr>
      </w:pPr>
      <w:r>
        <w:rPr>
          <w:rFonts w:hint="eastAsia" w:ascii="宋体" w:hAnsi="宋体" w:cs="宋体"/>
          <w:szCs w:val="21"/>
        </w:rPr>
        <w:t>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ind w:left="315" w:leftChars="150"/>
        <w:jc w:val="left"/>
        <w:rPr>
          <w:rFonts w:ascii="宋体" w:hAnsi="宋体" w:cs="宋体"/>
          <w:szCs w:val="21"/>
        </w:rPr>
      </w:pPr>
      <w:r>
        <w:rPr>
          <w:rFonts w:hint="eastAsia" w:ascii="宋体" w:hAnsi="宋体" w:cs="宋体"/>
          <w:szCs w:val="21"/>
        </w:rPr>
        <w:t>（三）其它需说明的情形：</w:t>
      </w:r>
    </w:p>
    <w:p>
      <w:pPr>
        <w:ind w:firstLine="735" w:firstLineChars="350"/>
        <w:jc w:val="left"/>
        <w:rPr>
          <w:rFonts w:ascii="宋体" w:hAnsi="宋体" w:cs="宋体"/>
          <w:szCs w:val="21"/>
        </w:rPr>
      </w:pPr>
      <w:r>
        <w:rPr>
          <w:rFonts w:hint="eastAsia" w:ascii="宋体" w:hAnsi="宋体" w:cs="宋体"/>
          <w:szCs w:val="21"/>
        </w:rPr>
        <w:t xml:space="preserve">无数量限制      </w:t>
      </w:r>
    </w:p>
    <w:p>
      <w:pPr>
        <w:rPr>
          <w:rFonts w:ascii="黑体" w:hAnsi="黑体" w:eastAsia="黑体" w:cs="黑体"/>
          <w:szCs w:val="21"/>
        </w:rPr>
      </w:pPr>
      <w:r>
        <w:rPr>
          <w:rFonts w:hint="eastAsia" w:ascii="黑体" w:hAnsi="黑体" w:eastAsia="黑体" w:cs="黑体"/>
          <w:szCs w:val="21"/>
        </w:rPr>
        <w:t>八、申办材料</w:t>
      </w:r>
    </w:p>
    <w:p>
      <w:pPr>
        <w:ind w:firstLine="420" w:firstLineChars="200"/>
        <w:rPr>
          <w:rFonts w:ascii="宋体" w:hAnsi="宋体" w:cs="宋体"/>
          <w:szCs w:val="21"/>
        </w:rPr>
      </w:pPr>
      <w:r>
        <w:rPr>
          <w:rFonts w:hint="eastAsia" w:ascii="宋体" w:hAnsi="宋体" w:cs="宋体"/>
          <w:szCs w:val="21"/>
        </w:rPr>
        <w:t>申办材料应符合以下要求：</w:t>
      </w: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涉路施工许可申请书</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该建设工程批复文件</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建设单位身份材料（包括企业单位营业执照或事业单位法人证书、法定代表人身份证、授权委托书、受委托人身份证）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vAlign w:val="center"/>
          </w:tcPr>
          <w:p>
            <w:pPr>
              <w:jc w:val="center"/>
              <w:rPr>
                <w:rFonts w:cs="Calibri"/>
                <w:color w:val="333333"/>
              </w:rPr>
            </w:pPr>
            <w:r>
              <w:rPr>
                <w:rFonts w:hint="eastAsia" w:cs="Calibri"/>
                <w:color w:val="333333"/>
              </w:rPr>
              <w:t>具备完善的设计图纸和施工方案。</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5</w:t>
            </w:r>
          </w:p>
        </w:tc>
        <w:tc>
          <w:tcPr>
            <w:tcW w:w="2268" w:type="dxa"/>
            <w:vAlign w:val="center"/>
          </w:tcPr>
          <w:p>
            <w:pPr>
              <w:jc w:val="center"/>
              <w:rPr>
                <w:rFonts w:cs="Calibri"/>
                <w:color w:val="333333"/>
              </w:rPr>
            </w:pPr>
            <w:r>
              <w:rPr>
                <w:rFonts w:hint="eastAsia" w:cs="Calibri"/>
                <w:color w:val="333333"/>
              </w:rPr>
              <w:t>保障公路、公路附属设施质量和安全的技术评价报告。</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6</w:t>
            </w:r>
          </w:p>
        </w:tc>
        <w:tc>
          <w:tcPr>
            <w:tcW w:w="2268" w:type="dxa"/>
            <w:vAlign w:val="center"/>
          </w:tcPr>
          <w:p>
            <w:pPr>
              <w:jc w:val="center"/>
              <w:rPr>
                <w:rFonts w:cs="Calibri"/>
                <w:color w:val="333333"/>
              </w:rPr>
            </w:pPr>
            <w:r>
              <w:rPr>
                <w:rFonts w:hint="eastAsia" w:cs="Calibri"/>
                <w:color w:val="333333"/>
              </w:rPr>
              <w:t>处置施工险情和意外事故的应急方案</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50"/>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50"/>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51"/>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52"/>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52"/>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525" w:firstLineChars="25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420" w:firstLineChars="200"/>
        <w:rPr>
          <w:rFonts w:ascii="宋体" w:hAnsi="宋体" w:cs="宋体"/>
          <w:sz w:val="21"/>
          <w:szCs w:val="21"/>
        </w:rPr>
      </w:pPr>
      <w:r>
        <w:rPr>
          <w:rFonts w:hint="eastAsia" w:ascii="宋体" w:hAnsi="宋体" w:cs="宋体"/>
          <w:sz w:val="21"/>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53"/>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53"/>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53"/>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申请人不服行政许可决定的，有权在收到不予行政许可决定之日起60日内向鲁山县人民政府或鲁山县交通运输局申请行政复议，或者在6个月内向鲁山县人民法院提起行政诉讼。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54"/>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numPr>
          <w:ilvl w:val="0"/>
          <w:numId w:val="54"/>
        </w:numPr>
        <w:ind w:firstLine="420" w:firstLineChars="200"/>
        <w:rPr>
          <w:rFonts w:ascii="宋体" w:hAnsi="宋体" w:cs="宋体"/>
          <w:color w:val="000000"/>
          <w:sz w:val="21"/>
          <w:szCs w:val="21"/>
        </w:rPr>
      </w:pPr>
      <w:r>
        <w:rPr>
          <w:rFonts w:hint="eastAsia" w:ascii="宋体" w:hAnsi="宋体" w:cs="宋体"/>
          <w:color w:val="000000"/>
          <w:sz w:val="21"/>
          <w:szCs w:val="21"/>
        </w:rPr>
        <w:t>电话咨询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0375-5071805</w:t>
      </w:r>
    </w:p>
    <w:p>
      <w:pPr>
        <w:pStyle w:val="20"/>
        <w:numPr>
          <w:ilvl w:val="0"/>
          <w:numId w:val="54"/>
        </w:numPr>
        <w:ind w:firstLine="420" w:firstLineChars="200"/>
        <w:rPr>
          <w:rFonts w:ascii="宋体" w:hAnsi="宋体" w:cs="宋体"/>
          <w:color w:val="000000"/>
          <w:sz w:val="21"/>
          <w:szCs w:val="21"/>
        </w:rPr>
      </w:pPr>
      <w:r>
        <w:rPr>
          <w:rFonts w:hint="eastAsia" w:ascii="宋体" w:hAnsi="宋体" w:cs="宋体"/>
          <w:color w:val="000000"/>
          <w:sz w:val="21"/>
          <w:szCs w:val="21"/>
        </w:rPr>
        <w:t>网上咨询</w:t>
      </w:r>
    </w:p>
    <w:p>
      <w:pPr>
        <w:ind w:firstLine="630" w:firstLineChars="300"/>
        <w:rPr>
          <w:rFonts w:ascii="宋体" w:hAnsi="宋体" w:cs="宋体"/>
          <w:color w:val="000000"/>
          <w:szCs w:val="21"/>
        </w:rPr>
      </w:pPr>
      <w:r>
        <w:fldChar w:fldCharType="begin"/>
      </w:r>
      <w:r>
        <w:instrText xml:space="preserve"> HYPERLINK "http://pds.ls.hnzwfw.gov.cn" </w:instrText>
      </w:r>
      <w:r>
        <w:fldChar w:fldCharType="separate"/>
      </w:r>
      <w:r>
        <w:rPr>
          <w:rStyle w:val="12"/>
          <w:rFonts w:hint="eastAsia" w:ascii="宋体" w:hAnsi="宋体" w:cs="宋体"/>
          <w:color w:val="000000"/>
        </w:rPr>
        <w:t>http://pds.ls.hnzwfw.gov.cn</w:t>
      </w:r>
      <w:r>
        <w:rPr>
          <w:rStyle w:val="12"/>
          <w:rFonts w:hint="eastAsia" w:ascii="宋体" w:hAnsi="宋体" w:cs="宋体"/>
          <w:color w:val="000000"/>
        </w:rPr>
        <w:fldChar w:fldCharType="end"/>
      </w:r>
    </w:p>
    <w:p>
      <w:pPr>
        <w:ind w:firstLine="630" w:firstLineChars="300"/>
        <w:rPr>
          <w:rFonts w:ascii="宋体" w:hAnsi="宋体" w:cs="宋体"/>
          <w:color w:val="000000"/>
          <w:szCs w:val="21"/>
        </w:rPr>
      </w:pPr>
      <w:r>
        <w:rPr>
          <w:rFonts w:hint="eastAsia" w:ascii="宋体" w:hAnsi="宋体" w:cs="宋体"/>
          <w:color w:val="000000"/>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十六、监督投诉渠道</w:t>
      </w:r>
    </w:p>
    <w:p>
      <w:pPr>
        <w:pStyle w:val="20"/>
        <w:numPr>
          <w:ilvl w:val="0"/>
          <w:numId w:val="55"/>
        </w:numPr>
        <w:ind w:firstLine="420" w:firstLineChars="200"/>
        <w:rPr>
          <w:rFonts w:ascii="宋体" w:hAnsi="宋体" w:cs="宋体"/>
          <w:color w:val="000000"/>
          <w:sz w:val="21"/>
          <w:szCs w:val="21"/>
        </w:rPr>
      </w:pPr>
      <w:r>
        <w:rPr>
          <w:rFonts w:hint="eastAsia" w:ascii="宋体" w:hAnsi="宋体" w:cs="宋体"/>
          <w:color w:val="000000"/>
          <w:sz w:val="21"/>
          <w:szCs w:val="21"/>
        </w:rPr>
        <w:t>现场监督投诉</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鲁山县行政服务中心业务科</w:t>
      </w:r>
    </w:p>
    <w:p>
      <w:pPr>
        <w:pStyle w:val="20"/>
        <w:numPr>
          <w:ilvl w:val="0"/>
          <w:numId w:val="55"/>
        </w:numPr>
        <w:ind w:firstLine="420" w:firstLineChars="200"/>
        <w:rPr>
          <w:rFonts w:ascii="宋体" w:hAnsi="宋体" w:cs="宋体"/>
          <w:color w:val="000000"/>
          <w:sz w:val="21"/>
          <w:szCs w:val="21"/>
        </w:rPr>
      </w:pPr>
      <w:r>
        <w:rPr>
          <w:rFonts w:hint="eastAsia" w:ascii="宋体" w:hAnsi="宋体" w:cs="宋体"/>
          <w:color w:val="000000"/>
          <w:sz w:val="21"/>
          <w:szCs w:val="21"/>
        </w:rPr>
        <w:t>电话监督投诉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1.窗口：0375-7172625  </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 xml:space="preserve"> 2.鲁山县行政服务中心总投诉台电话：0375-7172625</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 xml:space="preserve"> （三）网上监督投诉：</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十七、办理地址和时间</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地址：</w:t>
      </w:r>
      <w:r>
        <w:rPr>
          <w:rStyle w:val="24"/>
          <w:color w:val="000000"/>
          <w:sz w:val="21"/>
          <w:szCs w:val="21"/>
        </w:rPr>
        <w:t>鲁山县花园路南段</w:t>
      </w:r>
      <w:r>
        <w:rPr>
          <w:rStyle w:val="24"/>
          <w:rFonts w:hint="eastAsia"/>
          <w:color w:val="000000"/>
          <w:sz w:val="21"/>
          <w:szCs w:val="21"/>
        </w:rPr>
        <w:t>、鲁山县</w:t>
      </w:r>
      <w:r>
        <w:rPr>
          <w:rStyle w:val="24"/>
          <w:color w:val="000000"/>
          <w:sz w:val="21"/>
          <w:szCs w:val="21"/>
        </w:rPr>
        <w:t>行政服务中心</w:t>
      </w:r>
      <w:r>
        <w:rPr>
          <w:rFonts w:hint="eastAsia" w:ascii="宋体" w:hAnsi="宋体" w:cs="宋体"/>
          <w:color w:val="000000"/>
          <w:sz w:val="21"/>
          <w:szCs w:val="21"/>
        </w:rPr>
        <w:t>。</w:t>
      </w:r>
    </w:p>
    <w:p>
      <w:pPr>
        <w:ind w:firstLine="658" w:firstLineChars="350"/>
        <w:rPr>
          <w:rFonts w:ascii="宋体" w:hAnsi="宋体" w:cs="宋体"/>
          <w:color w:val="000000"/>
          <w:spacing w:val="-11"/>
          <w:szCs w:val="21"/>
        </w:rPr>
      </w:pPr>
      <w:r>
        <w:rPr>
          <w:rFonts w:hint="eastAsia" w:ascii="宋体" w:hAnsi="宋体" w:cs="宋体"/>
          <w:color w:val="000000"/>
          <w:spacing w:val="-11"/>
          <w:szCs w:val="21"/>
        </w:rPr>
        <w:t>时间：周一至周五 上午9:00-12：00 下午13:00-17:00（每周五下午内部学习，不对外办公）</w:t>
      </w:r>
    </w:p>
    <w:p>
      <w:pPr>
        <w:rPr>
          <w:rFonts w:ascii="黑体" w:hAnsi="黑体" w:eastAsia="黑体" w:cs="黑体"/>
          <w:color w:val="000000"/>
          <w:szCs w:val="21"/>
        </w:rPr>
      </w:pPr>
      <w:r>
        <w:rPr>
          <w:rFonts w:hint="eastAsia" w:ascii="黑体" w:hAnsi="黑体" w:eastAsia="黑体" w:cs="黑体"/>
          <w:color w:val="000000"/>
          <w:szCs w:val="21"/>
        </w:rPr>
        <w:t>十八、办理进程和结果查询</w:t>
      </w:r>
    </w:p>
    <w:p>
      <w:pPr>
        <w:pStyle w:val="20"/>
        <w:numPr>
          <w:ilvl w:val="0"/>
          <w:numId w:val="56"/>
        </w:numPr>
        <w:ind w:firstLine="420" w:firstLineChars="200"/>
        <w:rPr>
          <w:rFonts w:ascii="宋体" w:hAnsi="宋体" w:cs="宋体"/>
          <w:color w:val="000000"/>
          <w:sz w:val="21"/>
          <w:szCs w:val="21"/>
        </w:rPr>
      </w:pPr>
      <w:r>
        <w:rPr>
          <w:rFonts w:hint="eastAsia" w:ascii="宋体" w:hAnsi="宋体" w:cs="宋体"/>
          <w:color w:val="000000"/>
          <w:sz w:val="21"/>
          <w:szCs w:val="21"/>
        </w:rPr>
        <w:t>办理进程查询方式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20" w:firstLineChars="30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735" w:firstLineChars="350"/>
        <w:rPr>
          <w:rFonts w:ascii="宋体" w:hAnsi="宋体" w:cs="宋体"/>
          <w:color w:val="000000"/>
          <w:szCs w:val="21"/>
        </w:rPr>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cs="黑体"/>
          <w:color w:val="000000"/>
          <w:szCs w:val="21"/>
        </w:rPr>
      </w:pPr>
      <w:r>
        <w:rPr>
          <w:rFonts w:hint="eastAsia" w:ascii="黑体" w:hAnsi="黑体" w:eastAsia="黑体" w:cs="黑体"/>
          <w:color w:val="000000"/>
          <w:szCs w:val="21"/>
        </w:rPr>
        <w:t>十九、办理结果样本</w:t>
      </w:r>
    </w:p>
    <w:p>
      <w:pPr>
        <w:ind w:firstLine="630" w:firstLineChars="300"/>
        <w:rPr>
          <w:rFonts w:ascii="黑体" w:hAnsi="黑体" w:eastAsia="黑体" w:cs="黑体"/>
          <w:color w:val="000000"/>
          <w:szCs w:val="21"/>
        </w:rPr>
      </w:pPr>
      <w:r>
        <w:rPr>
          <w:rFonts w:hint="eastAsia" w:ascii="黑体" w:hAnsi="黑体" w:eastAsia="黑体" w:cs="黑体"/>
          <w:color w:val="000000"/>
          <w:szCs w:val="21"/>
        </w:rPr>
        <w:t>无</w:t>
      </w:r>
    </w:p>
    <w:p>
      <w:pPr>
        <w:rPr>
          <w:rFonts w:ascii="黑体" w:hAnsi="黑体" w:eastAsia="黑体" w:cs="黑体"/>
          <w:color w:val="000000"/>
          <w:szCs w:val="21"/>
        </w:rPr>
      </w:pPr>
      <w:r>
        <w:rPr>
          <w:rFonts w:hint="eastAsia" w:ascii="黑体" w:hAnsi="黑体" w:eastAsia="黑体" w:cs="黑体"/>
          <w:color w:val="000000"/>
          <w:szCs w:val="21"/>
        </w:rPr>
        <w:t>二十、附件</w:t>
      </w:r>
    </w:p>
    <w:p>
      <w:pPr>
        <w:pStyle w:val="20"/>
        <w:ind w:firstLine="630" w:firstLineChars="300"/>
        <w:jc w:val="left"/>
        <w:rPr>
          <w:rFonts w:ascii="宋体" w:hAnsi="宋体" w:cs="微软雅黑"/>
          <w:color w:val="000000"/>
          <w:sz w:val="21"/>
          <w:szCs w:val="21"/>
        </w:rPr>
      </w:pPr>
      <w:r>
        <w:rPr>
          <w:rFonts w:hint="eastAsia" w:ascii="宋体" w:hAnsi="宋体" w:cs="微软雅黑"/>
          <w:color w:val="000000"/>
          <w:sz w:val="21"/>
          <w:szCs w:val="21"/>
        </w:rPr>
        <w:t>附件1：</w:t>
      </w:r>
      <w:r>
        <w:rPr>
          <w:rFonts w:hint="eastAsia"/>
          <w:color w:val="000000"/>
          <w:sz w:val="21"/>
          <w:szCs w:val="21"/>
        </w:rPr>
        <w:t>因修建铁路、机场、供电、水利、通信等建设工程需要占用、挖掘公路、公路用地或者使公路改线审批</w:t>
      </w:r>
      <w:r>
        <w:rPr>
          <w:rFonts w:hint="eastAsia" w:ascii="宋体" w:hAnsi="宋体" w:cs="微软雅黑"/>
          <w:color w:val="000000"/>
          <w:sz w:val="21"/>
          <w:szCs w:val="21"/>
        </w:rPr>
        <w:t>申请村料清单</w:t>
      </w:r>
    </w:p>
    <w:p>
      <w:pPr>
        <w:pStyle w:val="20"/>
        <w:ind w:firstLine="630" w:firstLineChars="300"/>
        <w:jc w:val="left"/>
        <w:rPr>
          <w:rFonts w:ascii="宋体" w:hAnsi="宋体" w:cs="微软雅黑"/>
          <w:color w:val="000000"/>
          <w:sz w:val="21"/>
          <w:szCs w:val="21"/>
        </w:rPr>
      </w:pPr>
      <w:r>
        <w:rPr>
          <w:rFonts w:hint="eastAsia" w:ascii="宋体" w:hAnsi="宋体" w:cs="微软雅黑"/>
          <w:color w:val="000000"/>
          <w:sz w:val="21"/>
          <w:szCs w:val="21"/>
        </w:rPr>
        <w:t>附件2：</w:t>
      </w:r>
      <w:r>
        <w:rPr>
          <w:rFonts w:hint="eastAsia"/>
          <w:color w:val="000000"/>
          <w:sz w:val="21"/>
          <w:szCs w:val="21"/>
        </w:rPr>
        <w:t>因修建铁路、机场、供电、水利、通信等建设工程需要占用、挖掘公路、公路用地或者使公路改线审批</w:t>
      </w:r>
      <w:r>
        <w:rPr>
          <w:rFonts w:hint="eastAsia" w:ascii="宋体" w:hAnsi="宋体" w:cs="微软雅黑"/>
          <w:color w:val="000000"/>
          <w:sz w:val="21"/>
          <w:szCs w:val="21"/>
        </w:rPr>
        <w:t>申请村料清单示范文本</w:t>
      </w:r>
      <w:r>
        <w:rPr>
          <w:rFonts w:hint="eastAsia" w:ascii="宋体" w:hAnsi="宋体" w:cs="微软雅黑"/>
          <w:color w:val="000000"/>
          <w:sz w:val="21"/>
          <w:szCs w:val="21"/>
        </w:rPr>
        <w:br w:type="textWrapping"/>
      </w:r>
      <w:r>
        <w:rPr>
          <w:rFonts w:hint="eastAsia" w:ascii="宋体" w:hAnsi="宋体" w:cs="微软雅黑"/>
          <w:color w:val="000000"/>
          <w:sz w:val="21"/>
          <w:szCs w:val="21"/>
        </w:rPr>
        <w:t xml:space="preserve">      附件3：XXX</w:t>
      </w:r>
      <w:r>
        <w:rPr>
          <w:rFonts w:hint="eastAsia"/>
          <w:color w:val="000000"/>
          <w:sz w:val="21"/>
          <w:szCs w:val="21"/>
        </w:rPr>
        <w:t>因修建铁路、机场、供电、水利、通信等建设工程需要占用、挖掘公路、公路用地或者使公路改线审批</w:t>
      </w:r>
      <w:r>
        <w:rPr>
          <w:rFonts w:hint="eastAsia" w:ascii="宋体" w:hAnsi="宋体" w:cs="微软雅黑"/>
          <w:color w:val="000000"/>
          <w:sz w:val="21"/>
          <w:szCs w:val="21"/>
        </w:rPr>
        <w:t>申请书</w:t>
      </w:r>
    </w:p>
    <w:p>
      <w:pPr>
        <w:pStyle w:val="20"/>
        <w:ind w:firstLine="630" w:firstLineChars="300"/>
        <w:jc w:val="left"/>
        <w:rPr>
          <w:rFonts w:ascii="宋体" w:hAnsi="宋体" w:cs="微软雅黑"/>
          <w:color w:val="000000"/>
          <w:sz w:val="21"/>
          <w:szCs w:val="21"/>
        </w:rPr>
      </w:pPr>
      <w:r>
        <w:rPr>
          <w:rFonts w:hint="eastAsia" w:ascii="宋体" w:hAnsi="宋体" w:cs="微软雅黑"/>
          <w:color w:val="000000"/>
          <w:sz w:val="21"/>
          <w:szCs w:val="21"/>
        </w:rPr>
        <w:t>附件4：XXX</w:t>
      </w:r>
      <w:r>
        <w:rPr>
          <w:rFonts w:hint="eastAsia"/>
          <w:color w:val="000000"/>
          <w:sz w:val="21"/>
          <w:szCs w:val="21"/>
        </w:rPr>
        <w:t>因修建铁路、机场、供电、水利、通信等建设工程需要占用、挖掘公路、公路用地或者使公路改线审批</w:t>
      </w:r>
      <w:r>
        <w:rPr>
          <w:rFonts w:hint="eastAsia" w:ascii="宋体" w:hAnsi="宋体" w:cs="微软雅黑"/>
          <w:color w:val="000000"/>
          <w:sz w:val="21"/>
          <w:szCs w:val="21"/>
        </w:rPr>
        <w:t>申请书示范文本</w:t>
      </w:r>
    </w:p>
    <w:p>
      <w:pPr>
        <w:pStyle w:val="20"/>
        <w:ind w:firstLine="630" w:firstLineChars="300"/>
        <w:jc w:val="left"/>
        <w:rPr>
          <w:rFonts w:ascii="宋体" w:hAnsi="宋体" w:cs="微软雅黑"/>
          <w:color w:val="000000"/>
          <w:sz w:val="21"/>
          <w:szCs w:val="21"/>
        </w:rPr>
      </w:pPr>
      <w:r>
        <w:rPr>
          <w:rFonts w:hint="eastAsia" w:ascii="宋体" w:hAnsi="宋体" w:cs="微软雅黑"/>
          <w:color w:val="000000"/>
          <w:sz w:val="21"/>
          <w:szCs w:val="21"/>
        </w:rPr>
        <w:t>附件5：事项流程图</w:t>
      </w:r>
    </w:p>
    <w:p>
      <w:pPr>
        <w:pStyle w:val="20"/>
        <w:ind w:firstLine="630" w:firstLineChars="300"/>
        <w:jc w:val="left"/>
        <w:rPr>
          <w:rFonts w:ascii="宋体" w:hAnsi="宋体" w:cs="微软雅黑"/>
          <w:color w:val="000000"/>
          <w:sz w:val="21"/>
          <w:szCs w:val="21"/>
        </w:rPr>
      </w:pPr>
      <w:r>
        <w:rPr>
          <w:rFonts w:hint="eastAsia" w:ascii="宋体" w:hAnsi="宋体" w:cs="微软雅黑"/>
          <w:color w:val="000000"/>
          <w:sz w:val="21"/>
          <w:szCs w:val="21"/>
        </w:rPr>
        <w:t>附件6：常见错误示例</w:t>
      </w:r>
    </w:p>
    <w:p>
      <w:pPr>
        <w:pStyle w:val="20"/>
        <w:ind w:firstLine="630" w:firstLineChars="300"/>
        <w:jc w:val="left"/>
        <w:rPr>
          <w:rFonts w:ascii="宋体" w:hAnsi="宋体" w:cs="微软雅黑"/>
          <w:color w:val="000000"/>
          <w:sz w:val="21"/>
          <w:szCs w:val="21"/>
        </w:rPr>
      </w:pPr>
      <w:r>
        <w:rPr>
          <w:rFonts w:hint="eastAsia" w:ascii="宋体" w:hAnsi="宋体" w:cs="微软雅黑"/>
          <w:color w:val="000000"/>
          <w:sz w:val="21"/>
          <w:szCs w:val="21"/>
        </w:rPr>
        <w:t>附件7：常见问题解答</w:t>
      </w: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r>
        <w:rPr>
          <w:rFonts w:hint="eastAsia" w:ascii="黑体" w:hAnsi="黑体" w:eastAsia="黑体" w:cs="黑体"/>
          <w:color w:val="000000"/>
          <w:szCs w:val="21"/>
        </w:rPr>
        <w:t>附件1：</w:t>
      </w:r>
    </w:p>
    <w:p>
      <w:pPr>
        <w:rPr>
          <w:rFonts w:ascii="黑体" w:hAnsi="黑体" w:eastAsia="黑体" w:cs="黑体"/>
          <w:color w:val="000000"/>
          <w:szCs w:val="21"/>
        </w:rPr>
      </w:pPr>
    </w:p>
    <w:p>
      <w:pPr>
        <w:jc w:val="center"/>
        <w:rPr>
          <w:rFonts w:ascii="黑体" w:hAnsi="黑体" w:eastAsia="黑体" w:cs="黑体"/>
          <w:szCs w:val="21"/>
        </w:rPr>
      </w:pPr>
      <w:r>
        <w:rPr>
          <w:rFonts w:hint="eastAsia" w:ascii="黑体" w:hAnsi="黑体" w:eastAsia="黑体" w:cs="黑体"/>
          <w:color w:val="000000"/>
          <w:szCs w:val="21"/>
        </w:rPr>
        <w:t>因修建铁路、机场、供电、水利、通信等建设工程需要占用、</w:t>
      </w:r>
      <w:r>
        <w:rPr>
          <w:rFonts w:hint="eastAsia" w:ascii="黑体" w:hAnsi="黑体" w:eastAsia="黑体" w:cs="黑体"/>
          <w:szCs w:val="21"/>
        </w:rPr>
        <w:t>挖掘公路、公路用地或者使公路改线审批申请村料清单</w:t>
      </w:r>
    </w:p>
    <w:p>
      <w:pPr>
        <w:ind w:firstLine="2310" w:firstLineChars="1100"/>
        <w:rPr>
          <w:rFonts w:ascii="黑体" w:hAnsi="黑体" w:eastAsia="黑体" w:cs="黑体"/>
          <w:szCs w:val="21"/>
        </w:rPr>
      </w:pPr>
    </w:p>
    <w:tbl>
      <w:tblPr>
        <w:tblStyle w:val="9"/>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126"/>
        <w:gridCol w:w="3293"/>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01" w:type="dxa"/>
          </w:tcPr>
          <w:p>
            <w:pPr>
              <w:jc w:val="center"/>
              <w:rPr>
                <w:rFonts w:ascii="宋体" w:hAnsi="宋体" w:cs="宋体"/>
                <w:szCs w:val="21"/>
              </w:rPr>
            </w:pPr>
            <w:r>
              <w:rPr>
                <w:rFonts w:hint="eastAsia" w:ascii="宋体" w:hAnsi="宋体" w:cs="宋体"/>
                <w:szCs w:val="21"/>
              </w:rPr>
              <w:t>序号</w:t>
            </w:r>
          </w:p>
        </w:tc>
        <w:tc>
          <w:tcPr>
            <w:tcW w:w="2126" w:type="dxa"/>
          </w:tcPr>
          <w:p>
            <w:pPr>
              <w:jc w:val="center"/>
              <w:rPr>
                <w:rFonts w:ascii="宋体" w:hAnsi="宋体" w:cs="宋体"/>
                <w:szCs w:val="21"/>
              </w:rPr>
            </w:pPr>
            <w:r>
              <w:rPr>
                <w:rFonts w:hint="eastAsia" w:ascii="宋体" w:hAnsi="宋体" w:cs="宋体"/>
                <w:szCs w:val="21"/>
              </w:rPr>
              <w:t>材料名称</w:t>
            </w:r>
          </w:p>
        </w:tc>
        <w:tc>
          <w:tcPr>
            <w:tcW w:w="3293" w:type="dxa"/>
          </w:tcPr>
          <w:p>
            <w:pPr>
              <w:jc w:val="center"/>
              <w:rPr>
                <w:rFonts w:ascii="宋体" w:hAnsi="宋体" w:cs="宋体"/>
                <w:szCs w:val="21"/>
              </w:rPr>
            </w:pPr>
            <w:r>
              <w:rPr>
                <w:rFonts w:hint="eastAsia" w:ascii="宋体" w:hAnsi="宋体" w:cs="宋体"/>
                <w:szCs w:val="21"/>
              </w:rPr>
              <w:t>数量</w:t>
            </w:r>
          </w:p>
        </w:tc>
        <w:tc>
          <w:tcPr>
            <w:tcW w:w="1920"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01" w:type="dxa"/>
          </w:tcPr>
          <w:p>
            <w:pPr>
              <w:jc w:val="center"/>
              <w:rPr>
                <w:rFonts w:ascii="宋体" w:hAnsi="宋体" w:cs="宋体"/>
                <w:szCs w:val="21"/>
              </w:rPr>
            </w:pPr>
            <w:r>
              <w:rPr>
                <w:rFonts w:hint="eastAsia" w:ascii="宋体" w:hAnsi="宋体" w:cs="宋体"/>
                <w:szCs w:val="21"/>
              </w:rPr>
              <w:t>1</w:t>
            </w:r>
          </w:p>
        </w:tc>
        <w:tc>
          <w:tcPr>
            <w:tcW w:w="2126" w:type="dxa"/>
          </w:tcPr>
          <w:p>
            <w:pPr>
              <w:jc w:val="center"/>
              <w:rPr>
                <w:rFonts w:ascii="宋体" w:hAnsi="宋体" w:cs="宋体"/>
                <w:szCs w:val="21"/>
              </w:rPr>
            </w:pPr>
          </w:p>
        </w:tc>
        <w:tc>
          <w:tcPr>
            <w:tcW w:w="3293" w:type="dxa"/>
          </w:tcPr>
          <w:p>
            <w:pPr>
              <w:jc w:val="center"/>
              <w:rPr>
                <w:rFonts w:ascii="宋体" w:hAnsi="宋体" w:cs="宋体"/>
                <w:szCs w:val="21"/>
              </w:rPr>
            </w:pPr>
          </w:p>
        </w:tc>
        <w:tc>
          <w:tcPr>
            <w:tcW w:w="192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01" w:type="dxa"/>
          </w:tcPr>
          <w:p>
            <w:pPr>
              <w:jc w:val="center"/>
              <w:rPr>
                <w:rFonts w:ascii="宋体" w:hAnsi="宋体" w:cs="宋体"/>
                <w:szCs w:val="21"/>
              </w:rPr>
            </w:pPr>
            <w:r>
              <w:rPr>
                <w:rFonts w:hint="eastAsia" w:ascii="宋体" w:hAnsi="宋体" w:cs="宋体"/>
                <w:szCs w:val="21"/>
              </w:rPr>
              <w:t>2</w:t>
            </w:r>
          </w:p>
        </w:tc>
        <w:tc>
          <w:tcPr>
            <w:tcW w:w="2126" w:type="dxa"/>
          </w:tcPr>
          <w:p>
            <w:pPr>
              <w:jc w:val="center"/>
              <w:rPr>
                <w:rFonts w:ascii="宋体" w:hAnsi="宋体" w:cs="宋体"/>
                <w:szCs w:val="21"/>
              </w:rPr>
            </w:pPr>
          </w:p>
        </w:tc>
        <w:tc>
          <w:tcPr>
            <w:tcW w:w="3293" w:type="dxa"/>
          </w:tcPr>
          <w:p>
            <w:pPr>
              <w:jc w:val="center"/>
              <w:rPr>
                <w:rFonts w:ascii="宋体" w:hAnsi="宋体" w:cs="宋体"/>
                <w:szCs w:val="21"/>
              </w:rPr>
            </w:pPr>
          </w:p>
        </w:tc>
        <w:tc>
          <w:tcPr>
            <w:tcW w:w="192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01" w:type="dxa"/>
          </w:tcPr>
          <w:p>
            <w:pPr>
              <w:jc w:val="center"/>
              <w:rPr>
                <w:rFonts w:ascii="宋体" w:hAnsi="宋体" w:cs="宋体"/>
                <w:szCs w:val="21"/>
              </w:rPr>
            </w:pPr>
            <w:r>
              <w:rPr>
                <w:rFonts w:hint="eastAsia" w:ascii="宋体" w:hAnsi="宋体" w:cs="宋体"/>
                <w:szCs w:val="21"/>
              </w:rPr>
              <w:t>3</w:t>
            </w:r>
          </w:p>
        </w:tc>
        <w:tc>
          <w:tcPr>
            <w:tcW w:w="2126" w:type="dxa"/>
          </w:tcPr>
          <w:p>
            <w:pPr>
              <w:jc w:val="center"/>
              <w:rPr>
                <w:rFonts w:ascii="宋体" w:hAnsi="宋体" w:cs="宋体"/>
                <w:szCs w:val="21"/>
              </w:rPr>
            </w:pPr>
          </w:p>
        </w:tc>
        <w:tc>
          <w:tcPr>
            <w:tcW w:w="3293" w:type="dxa"/>
          </w:tcPr>
          <w:p>
            <w:pPr>
              <w:jc w:val="center"/>
              <w:rPr>
                <w:rFonts w:ascii="宋体" w:hAnsi="宋体" w:cs="宋体"/>
                <w:szCs w:val="21"/>
              </w:rPr>
            </w:pPr>
          </w:p>
        </w:tc>
        <w:tc>
          <w:tcPr>
            <w:tcW w:w="192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01" w:type="dxa"/>
          </w:tcPr>
          <w:p>
            <w:pPr>
              <w:jc w:val="center"/>
              <w:rPr>
                <w:rFonts w:ascii="宋体" w:hAnsi="宋体" w:cs="宋体"/>
                <w:szCs w:val="21"/>
              </w:rPr>
            </w:pPr>
            <w:r>
              <w:rPr>
                <w:rFonts w:hint="eastAsia" w:ascii="宋体" w:hAnsi="宋体" w:cs="宋体"/>
                <w:szCs w:val="21"/>
              </w:rPr>
              <w:t>4</w:t>
            </w:r>
          </w:p>
        </w:tc>
        <w:tc>
          <w:tcPr>
            <w:tcW w:w="2126" w:type="dxa"/>
          </w:tcPr>
          <w:p>
            <w:pPr>
              <w:jc w:val="center"/>
              <w:rPr>
                <w:rFonts w:ascii="宋体" w:hAnsi="宋体" w:cs="宋体"/>
                <w:szCs w:val="21"/>
              </w:rPr>
            </w:pPr>
          </w:p>
        </w:tc>
        <w:tc>
          <w:tcPr>
            <w:tcW w:w="3293" w:type="dxa"/>
          </w:tcPr>
          <w:p>
            <w:pPr>
              <w:jc w:val="center"/>
              <w:rPr>
                <w:rFonts w:ascii="宋体" w:hAnsi="宋体" w:cs="宋体"/>
                <w:szCs w:val="21"/>
              </w:rPr>
            </w:pPr>
          </w:p>
        </w:tc>
        <w:tc>
          <w:tcPr>
            <w:tcW w:w="192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01" w:type="dxa"/>
          </w:tcPr>
          <w:p>
            <w:pPr>
              <w:jc w:val="center"/>
              <w:rPr>
                <w:rFonts w:ascii="宋体" w:hAnsi="宋体" w:cs="宋体"/>
                <w:szCs w:val="21"/>
              </w:rPr>
            </w:pPr>
            <w:r>
              <w:rPr>
                <w:rFonts w:hint="eastAsia" w:ascii="宋体" w:hAnsi="宋体" w:cs="宋体"/>
                <w:szCs w:val="21"/>
              </w:rPr>
              <w:t>5</w:t>
            </w:r>
          </w:p>
        </w:tc>
        <w:tc>
          <w:tcPr>
            <w:tcW w:w="2126" w:type="dxa"/>
          </w:tcPr>
          <w:p>
            <w:pPr>
              <w:jc w:val="center"/>
              <w:rPr>
                <w:rFonts w:ascii="宋体" w:hAnsi="宋体" w:cs="宋体"/>
                <w:szCs w:val="21"/>
              </w:rPr>
            </w:pPr>
          </w:p>
        </w:tc>
        <w:tc>
          <w:tcPr>
            <w:tcW w:w="3293" w:type="dxa"/>
          </w:tcPr>
          <w:p>
            <w:pPr>
              <w:jc w:val="center"/>
              <w:rPr>
                <w:rFonts w:ascii="宋体" w:hAnsi="宋体" w:cs="宋体"/>
                <w:szCs w:val="21"/>
              </w:rPr>
            </w:pPr>
          </w:p>
        </w:tc>
        <w:tc>
          <w:tcPr>
            <w:tcW w:w="192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1" w:hRule="atLeast"/>
          <w:jc w:val="center"/>
        </w:trPr>
        <w:tc>
          <w:tcPr>
            <w:tcW w:w="1201" w:type="dxa"/>
            <w:vAlign w:val="center"/>
          </w:tcPr>
          <w:p>
            <w:pPr>
              <w:jc w:val="center"/>
              <w:rPr>
                <w:rFonts w:ascii="宋体" w:hAnsi="宋体" w:cs="宋体"/>
                <w:szCs w:val="21"/>
              </w:rPr>
            </w:pPr>
            <w:r>
              <w:rPr>
                <w:rFonts w:hint="eastAsia" w:ascii="宋体" w:hAnsi="宋体" w:cs="宋体"/>
                <w:szCs w:val="21"/>
              </w:rPr>
              <w:t>行政许可申请人</w:t>
            </w:r>
          </w:p>
        </w:tc>
        <w:tc>
          <w:tcPr>
            <w:tcW w:w="7339"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6" w:hRule="atLeast"/>
          <w:jc w:val="center"/>
        </w:trPr>
        <w:tc>
          <w:tcPr>
            <w:tcW w:w="1201" w:type="dxa"/>
            <w:vAlign w:val="center"/>
          </w:tcPr>
          <w:p>
            <w:pPr>
              <w:jc w:val="center"/>
              <w:rPr>
                <w:rFonts w:ascii="宋体" w:hAnsi="宋体" w:cs="宋体"/>
                <w:szCs w:val="21"/>
              </w:rPr>
            </w:pPr>
            <w:r>
              <w:rPr>
                <w:rFonts w:hint="eastAsia" w:ascii="宋体" w:hAnsi="宋体" w:cs="宋体"/>
                <w:szCs w:val="21"/>
              </w:rPr>
              <w:t>行政许可受理机关</w:t>
            </w:r>
          </w:p>
        </w:tc>
        <w:tc>
          <w:tcPr>
            <w:tcW w:w="7339"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附件2：</w:t>
      </w:r>
    </w:p>
    <w:p>
      <w:pPr>
        <w:jc w:val="left"/>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因修建铁路、机场、供电、水利、通信等建设工程需要占用、挖掘公路、</w:t>
      </w:r>
    </w:p>
    <w:p>
      <w:pPr>
        <w:jc w:val="center"/>
        <w:rPr>
          <w:rFonts w:ascii="黑体" w:hAnsi="黑体" w:eastAsia="黑体" w:cs="黑体"/>
          <w:szCs w:val="21"/>
        </w:rPr>
      </w:pPr>
      <w:r>
        <w:rPr>
          <w:rFonts w:hint="eastAsia" w:ascii="黑体" w:hAnsi="黑体" w:eastAsia="黑体" w:cs="黑体"/>
          <w:szCs w:val="21"/>
        </w:rPr>
        <w:t>公路用地或者使公路改线审批申请</w:t>
      </w:r>
    </w:p>
    <w:p>
      <w:pPr>
        <w:jc w:val="center"/>
        <w:rPr>
          <w:rFonts w:ascii="黑体" w:hAnsi="黑体" w:eastAsia="黑体" w:cs="黑体"/>
          <w:szCs w:val="21"/>
        </w:rPr>
      </w:pPr>
      <w:r>
        <w:rPr>
          <w:rFonts w:hint="eastAsia" w:ascii="黑体" w:hAnsi="黑体" w:eastAsia="黑体" w:cs="黑体"/>
          <w:szCs w:val="21"/>
        </w:rPr>
        <w:t>材料清单示范文本</w:t>
      </w:r>
    </w:p>
    <w:p>
      <w:pPr>
        <w:jc w:val="left"/>
        <w:rPr>
          <w:rFonts w:ascii="黑体" w:hAnsi="黑体" w:eastAsia="黑体" w:cs="黑体"/>
          <w:szCs w:val="21"/>
        </w:rPr>
      </w:pPr>
    </w:p>
    <w:tbl>
      <w:tblPr>
        <w:tblStyle w:val="9"/>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12"/>
        <w:gridCol w:w="3272"/>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序号</w:t>
            </w:r>
          </w:p>
        </w:tc>
        <w:tc>
          <w:tcPr>
            <w:tcW w:w="2112" w:type="dxa"/>
          </w:tcPr>
          <w:p>
            <w:pPr>
              <w:jc w:val="center"/>
              <w:rPr>
                <w:rFonts w:ascii="宋体" w:hAnsi="宋体" w:cs="宋体"/>
                <w:szCs w:val="21"/>
              </w:rPr>
            </w:pPr>
            <w:r>
              <w:rPr>
                <w:rFonts w:hint="eastAsia" w:ascii="宋体" w:hAnsi="宋体" w:cs="宋体"/>
                <w:szCs w:val="21"/>
              </w:rPr>
              <w:t>材料名称</w:t>
            </w:r>
          </w:p>
        </w:tc>
        <w:tc>
          <w:tcPr>
            <w:tcW w:w="3272" w:type="dxa"/>
          </w:tcPr>
          <w:p>
            <w:pPr>
              <w:jc w:val="center"/>
              <w:rPr>
                <w:rFonts w:ascii="宋体" w:hAnsi="宋体" w:cs="宋体"/>
                <w:szCs w:val="21"/>
              </w:rPr>
            </w:pPr>
            <w:r>
              <w:rPr>
                <w:rFonts w:hint="eastAsia" w:ascii="宋体" w:hAnsi="宋体" w:cs="宋体"/>
                <w:szCs w:val="21"/>
              </w:rPr>
              <w:t>数量</w:t>
            </w:r>
          </w:p>
        </w:tc>
        <w:tc>
          <w:tcPr>
            <w:tcW w:w="1907"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1</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2</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3</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4</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5</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6</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7</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8</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9</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94" w:type="dxa"/>
          </w:tcPr>
          <w:p>
            <w:pPr>
              <w:jc w:val="center"/>
              <w:rPr>
                <w:rFonts w:ascii="宋体" w:hAnsi="宋体" w:cs="宋体"/>
                <w:szCs w:val="21"/>
              </w:rPr>
            </w:pPr>
            <w:r>
              <w:rPr>
                <w:rFonts w:hint="eastAsia" w:ascii="宋体" w:hAnsi="宋体" w:cs="宋体"/>
                <w:szCs w:val="21"/>
              </w:rPr>
              <w:t>......</w:t>
            </w:r>
          </w:p>
        </w:tc>
        <w:tc>
          <w:tcPr>
            <w:tcW w:w="2112" w:type="dxa"/>
          </w:tcPr>
          <w:p>
            <w:pPr>
              <w:jc w:val="center"/>
              <w:rPr>
                <w:rFonts w:ascii="宋体" w:hAnsi="宋体" w:cs="宋体"/>
                <w:szCs w:val="21"/>
              </w:rPr>
            </w:pPr>
          </w:p>
        </w:tc>
        <w:tc>
          <w:tcPr>
            <w:tcW w:w="3272" w:type="dxa"/>
          </w:tcPr>
          <w:p>
            <w:pPr>
              <w:jc w:val="center"/>
              <w:rPr>
                <w:rFonts w:ascii="宋体" w:hAnsi="宋体" w:cs="宋体"/>
                <w:szCs w:val="21"/>
              </w:rPr>
            </w:pPr>
          </w:p>
        </w:tc>
        <w:tc>
          <w:tcPr>
            <w:tcW w:w="1907"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7"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行政许可申请人</w:t>
            </w:r>
          </w:p>
        </w:tc>
        <w:tc>
          <w:tcPr>
            <w:tcW w:w="7291"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行政许可受理机关</w:t>
            </w:r>
          </w:p>
        </w:tc>
        <w:tc>
          <w:tcPr>
            <w:tcW w:w="72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ind w:left="2310" w:hanging="2310" w:hangingChars="1100"/>
        <w:rPr>
          <w:rFonts w:ascii="黑体" w:hAnsi="黑体" w:eastAsia="黑体" w:cs="黑体"/>
          <w:szCs w:val="21"/>
        </w:rPr>
      </w:pPr>
    </w:p>
    <w:p>
      <w:pPr>
        <w:ind w:left="2310" w:hanging="2310" w:hangingChars="1100"/>
        <w:rPr>
          <w:rFonts w:ascii="黑体" w:hAnsi="黑体" w:eastAsia="黑体" w:cs="黑体"/>
          <w:szCs w:val="21"/>
        </w:rPr>
      </w:pPr>
    </w:p>
    <w:p>
      <w:pPr>
        <w:ind w:left="2310" w:hanging="2310" w:hangingChars="1100"/>
        <w:rPr>
          <w:rFonts w:ascii="黑体" w:hAnsi="黑体" w:eastAsia="黑体" w:cs="黑体"/>
          <w:szCs w:val="21"/>
        </w:rPr>
      </w:pPr>
    </w:p>
    <w:p>
      <w:pPr>
        <w:ind w:left="2310" w:hanging="2310" w:hangingChars="1100"/>
        <w:rPr>
          <w:rFonts w:ascii="黑体" w:hAnsi="黑体" w:eastAsia="黑体" w:cs="黑体"/>
          <w:szCs w:val="21"/>
        </w:rPr>
      </w:pPr>
      <w:r>
        <w:rPr>
          <w:rFonts w:hint="eastAsia" w:ascii="黑体" w:hAnsi="黑体" w:eastAsia="黑体" w:cs="黑体"/>
          <w:szCs w:val="21"/>
        </w:rPr>
        <w:t>附件3：</w:t>
      </w:r>
    </w:p>
    <w:p>
      <w:pPr>
        <w:ind w:left="2310" w:hanging="2310" w:hangingChars="1100"/>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因修建铁路、机场、供电、水利、通信等建设工程需要占用、挖掘公路、公路用地或者使公路改线审批申请书</w:t>
      </w:r>
    </w:p>
    <w:p>
      <w:pPr>
        <w:ind w:left="2310" w:hanging="2310" w:hangingChars="1100"/>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附件4：</w:t>
      </w:r>
    </w:p>
    <w:p>
      <w:pPr>
        <w:jc w:val="left"/>
        <w:rPr>
          <w:rFonts w:ascii="黑体" w:hAnsi="黑体" w:eastAsia="黑体" w:cs="黑体"/>
          <w:szCs w:val="21"/>
        </w:rPr>
      </w:pPr>
    </w:p>
    <w:p>
      <w:pPr>
        <w:jc w:val="center"/>
        <w:rPr>
          <w:rFonts w:ascii="黑体" w:hAnsi="黑体" w:eastAsia="黑体" w:cs="黑体"/>
          <w:szCs w:val="21"/>
        </w:rPr>
      </w:pPr>
      <w:r>
        <w:rPr>
          <w:rFonts w:hint="eastAsia" w:ascii="黑体" w:hAnsi="黑体" w:eastAsia="黑体" w:cs="黑体"/>
          <w:szCs w:val="21"/>
        </w:rPr>
        <w:t>因修建铁路、机场、供电、水利、通信等建设工程需要占用、挖掘公路、公路用地或者使公路改线审批示范文本</w:t>
      </w:r>
    </w:p>
    <w:tbl>
      <w:tblPr>
        <w:tblStyle w:val="9"/>
        <w:tblpPr w:leftFromText="180" w:rightFromText="180" w:vertAnchor="text" w:horzAnchor="page" w:tblpX="1446" w:tblpY="265"/>
        <w:tblOverlap w:val="never"/>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275"/>
        <w:gridCol w:w="2274"/>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2275" w:type="dxa"/>
            <w:vAlign w:val="center"/>
          </w:tcPr>
          <w:p>
            <w:pPr>
              <w:jc w:val="center"/>
              <w:rPr>
                <w:rFonts w:ascii="宋体" w:hAnsi="宋体" w:cs="宋体"/>
                <w:szCs w:val="21"/>
              </w:rPr>
            </w:pPr>
            <w:r>
              <w:rPr>
                <w:rFonts w:hint="eastAsia" w:ascii="宋体" w:hAnsi="宋体" w:cs="宋体"/>
                <w:szCs w:val="21"/>
              </w:rPr>
              <w:t>企业名称</w:t>
            </w:r>
          </w:p>
        </w:tc>
        <w:tc>
          <w:tcPr>
            <w:tcW w:w="6825"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275"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25"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企业类型</w:t>
            </w:r>
          </w:p>
        </w:tc>
        <w:tc>
          <w:tcPr>
            <w:tcW w:w="2275" w:type="dxa"/>
          </w:tcPr>
          <w:p>
            <w:pPr>
              <w:jc w:val="center"/>
              <w:rPr>
                <w:rFonts w:ascii="宋体" w:hAnsi="宋体" w:cs="宋体"/>
                <w:szCs w:val="21"/>
              </w:rPr>
            </w:pPr>
            <w:r>
              <w:rPr>
                <w:rFonts w:hint="eastAsia" w:ascii="宋体" w:hAnsi="宋体" w:cs="宋体"/>
                <w:sz w:val="18"/>
                <w:szCs w:val="18"/>
              </w:rPr>
              <w:t>××××××</w:t>
            </w:r>
          </w:p>
        </w:tc>
        <w:tc>
          <w:tcPr>
            <w:tcW w:w="2274" w:type="dxa"/>
            <w:vAlign w:val="center"/>
          </w:tcPr>
          <w:p>
            <w:pPr>
              <w:jc w:val="center"/>
              <w:rPr>
                <w:rFonts w:ascii="宋体" w:hAnsi="宋体" w:cs="宋体"/>
                <w:szCs w:val="21"/>
              </w:rPr>
            </w:pPr>
            <w:r>
              <w:rPr>
                <w:rFonts w:hint="eastAsia" w:ascii="宋体" w:hAnsi="宋体" w:cs="宋体"/>
                <w:szCs w:val="21"/>
              </w:rPr>
              <w:t>组织机构代码</w:t>
            </w:r>
          </w:p>
        </w:tc>
        <w:tc>
          <w:tcPr>
            <w:tcW w:w="2276"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工商注册号</w:t>
            </w:r>
          </w:p>
        </w:tc>
        <w:tc>
          <w:tcPr>
            <w:tcW w:w="2275" w:type="dxa"/>
          </w:tcPr>
          <w:p>
            <w:pPr>
              <w:jc w:val="center"/>
              <w:rPr>
                <w:rFonts w:ascii="宋体" w:hAnsi="宋体" w:cs="宋体"/>
                <w:szCs w:val="21"/>
              </w:rPr>
            </w:pPr>
            <w:r>
              <w:rPr>
                <w:rFonts w:hint="eastAsia" w:ascii="宋体" w:hAnsi="宋体" w:cs="宋体"/>
                <w:sz w:val="18"/>
                <w:szCs w:val="18"/>
              </w:rPr>
              <w:t>××××××</w:t>
            </w:r>
          </w:p>
        </w:tc>
        <w:tc>
          <w:tcPr>
            <w:tcW w:w="2274" w:type="dxa"/>
            <w:vAlign w:val="center"/>
          </w:tcPr>
          <w:p>
            <w:pPr>
              <w:jc w:val="center"/>
              <w:rPr>
                <w:rFonts w:ascii="宋体" w:hAnsi="宋体" w:cs="宋体"/>
                <w:szCs w:val="21"/>
              </w:rPr>
            </w:pPr>
            <w:r>
              <w:rPr>
                <w:rFonts w:hint="eastAsia" w:ascii="宋体" w:hAnsi="宋体" w:cs="宋体"/>
                <w:szCs w:val="21"/>
              </w:rPr>
              <w:t>工商注册日期</w:t>
            </w:r>
          </w:p>
        </w:tc>
        <w:tc>
          <w:tcPr>
            <w:tcW w:w="2276"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注册资金</w:t>
            </w:r>
          </w:p>
        </w:tc>
        <w:tc>
          <w:tcPr>
            <w:tcW w:w="2275" w:type="dxa"/>
          </w:tcPr>
          <w:p>
            <w:pPr>
              <w:jc w:val="center"/>
              <w:rPr>
                <w:rFonts w:ascii="宋体" w:hAnsi="宋体" w:cs="宋体"/>
                <w:szCs w:val="21"/>
              </w:rPr>
            </w:pPr>
            <w:r>
              <w:rPr>
                <w:rFonts w:hint="eastAsia" w:ascii="宋体" w:hAnsi="宋体" w:cs="宋体"/>
                <w:sz w:val="18"/>
                <w:szCs w:val="18"/>
              </w:rPr>
              <w:t>××××××</w:t>
            </w:r>
          </w:p>
        </w:tc>
        <w:tc>
          <w:tcPr>
            <w:tcW w:w="2274" w:type="dxa"/>
            <w:vAlign w:val="center"/>
          </w:tcPr>
          <w:p>
            <w:pPr>
              <w:jc w:val="center"/>
              <w:rPr>
                <w:rFonts w:ascii="宋体" w:hAnsi="宋体" w:cs="宋体"/>
                <w:szCs w:val="21"/>
              </w:rPr>
            </w:pPr>
            <w:r>
              <w:rPr>
                <w:rFonts w:hint="eastAsia" w:ascii="宋体" w:hAnsi="宋体" w:cs="宋体"/>
                <w:szCs w:val="21"/>
              </w:rPr>
              <w:t>实缴资本</w:t>
            </w:r>
          </w:p>
        </w:tc>
        <w:tc>
          <w:tcPr>
            <w:tcW w:w="2276"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工商注册登记机关</w:t>
            </w:r>
          </w:p>
        </w:tc>
        <w:tc>
          <w:tcPr>
            <w:tcW w:w="2275" w:type="dxa"/>
          </w:tcPr>
          <w:p>
            <w:pPr>
              <w:jc w:val="center"/>
              <w:rPr>
                <w:rFonts w:ascii="宋体" w:hAnsi="宋体" w:cs="宋体"/>
                <w:szCs w:val="21"/>
              </w:rPr>
            </w:pPr>
            <w:r>
              <w:rPr>
                <w:rFonts w:hint="eastAsia" w:ascii="宋体" w:hAnsi="宋体" w:cs="宋体"/>
                <w:sz w:val="18"/>
                <w:szCs w:val="18"/>
              </w:rPr>
              <w:t>××××××</w:t>
            </w:r>
          </w:p>
        </w:tc>
        <w:tc>
          <w:tcPr>
            <w:tcW w:w="2274" w:type="dxa"/>
            <w:vAlign w:val="center"/>
          </w:tcPr>
          <w:p>
            <w:pPr>
              <w:jc w:val="center"/>
              <w:rPr>
                <w:rFonts w:ascii="宋体" w:hAnsi="宋体" w:cs="宋体"/>
                <w:szCs w:val="21"/>
              </w:rPr>
            </w:pPr>
            <w:r>
              <w:rPr>
                <w:rFonts w:hint="eastAsia" w:ascii="宋体" w:hAnsi="宋体" w:cs="宋体"/>
                <w:szCs w:val="21"/>
              </w:rPr>
              <w:t>注册地区</w:t>
            </w:r>
          </w:p>
        </w:tc>
        <w:tc>
          <w:tcPr>
            <w:tcW w:w="2276"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经营地址</w:t>
            </w:r>
          </w:p>
        </w:tc>
        <w:tc>
          <w:tcPr>
            <w:tcW w:w="6825"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经营范围</w:t>
            </w:r>
          </w:p>
        </w:tc>
        <w:tc>
          <w:tcPr>
            <w:tcW w:w="6825"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法定代表人姓名</w:t>
            </w:r>
          </w:p>
        </w:tc>
        <w:tc>
          <w:tcPr>
            <w:tcW w:w="2275" w:type="dxa"/>
          </w:tcPr>
          <w:p>
            <w:pPr>
              <w:jc w:val="center"/>
              <w:rPr>
                <w:rFonts w:ascii="宋体" w:hAnsi="宋体" w:cs="宋体"/>
                <w:szCs w:val="21"/>
              </w:rPr>
            </w:pPr>
            <w:r>
              <w:rPr>
                <w:rFonts w:hint="eastAsia" w:ascii="宋体" w:hAnsi="宋体" w:cs="宋体"/>
                <w:sz w:val="18"/>
                <w:szCs w:val="18"/>
              </w:rPr>
              <w:t>××××××</w:t>
            </w:r>
          </w:p>
        </w:tc>
        <w:tc>
          <w:tcPr>
            <w:tcW w:w="2274" w:type="dxa"/>
            <w:vAlign w:val="center"/>
          </w:tcPr>
          <w:p>
            <w:pPr>
              <w:jc w:val="center"/>
              <w:rPr>
                <w:rFonts w:ascii="宋体" w:hAnsi="宋体" w:cs="宋体"/>
                <w:szCs w:val="21"/>
              </w:rPr>
            </w:pPr>
            <w:r>
              <w:rPr>
                <w:rFonts w:hint="eastAsia" w:ascii="宋体" w:hAnsi="宋体" w:cs="宋体"/>
                <w:szCs w:val="21"/>
              </w:rPr>
              <w:t>身份证号</w:t>
            </w:r>
          </w:p>
        </w:tc>
        <w:tc>
          <w:tcPr>
            <w:tcW w:w="2276"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联系电话</w:t>
            </w:r>
          </w:p>
        </w:tc>
        <w:tc>
          <w:tcPr>
            <w:tcW w:w="2275" w:type="dxa"/>
          </w:tcPr>
          <w:p>
            <w:pPr>
              <w:jc w:val="center"/>
              <w:rPr>
                <w:rFonts w:ascii="宋体" w:hAnsi="宋体" w:cs="宋体"/>
                <w:szCs w:val="21"/>
              </w:rPr>
            </w:pPr>
            <w:r>
              <w:rPr>
                <w:rFonts w:hint="eastAsia" w:ascii="宋体" w:hAnsi="宋体" w:cs="宋体"/>
                <w:sz w:val="18"/>
                <w:szCs w:val="18"/>
              </w:rPr>
              <w:t>××××××</w:t>
            </w:r>
          </w:p>
        </w:tc>
        <w:tc>
          <w:tcPr>
            <w:tcW w:w="2274" w:type="dxa"/>
            <w:vAlign w:val="center"/>
          </w:tcPr>
          <w:p>
            <w:pPr>
              <w:jc w:val="center"/>
              <w:rPr>
                <w:rFonts w:ascii="宋体" w:hAnsi="宋体" w:cs="宋体"/>
                <w:szCs w:val="21"/>
              </w:rPr>
            </w:pPr>
            <w:r>
              <w:rPr>
                <w:rFonts w:hint="eastAsia" w:ascii="宋体" w:hAnsi="宋体" w:cs="宋体"/>
                <w:szCs w:val="21"/>
              </w:rPr>
              <w:t>家庭住址</w:t>
            </w:r>
          </w:p>
        </w:tc>
        <w:tc>
          <w:tcPr>
            <w:tcW w:w="2276"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2275" w:type="dxa"/>
            <w:vAlign w:val="center"/>
          </w:tcPr>
          <w:p>
            <w:pPr>
              <w:jc w:val="center"/>
              <w:rPr>
                <w:rFonts w:ascii="宋体" w:hAnsi="宋体" w:cs="宋体"/>
                <w:szCs w:val="21"/>
              </w:rPr>
            </w:pPr>
            <w:r>
              <w:rPr>
                <w:rFonts w:hint="eastAsia" w:ascii="宋体" w:hAnsi="宋体" w:cs="宋体"/>
                <w:szCs w:val="21"/>
              </w:rPr>
              <w:t>填表人及联系方式</w:t>
            </w:r>
          </w:p>
        </w:tc>
        <w:tc>
          <w:tcPr>
            <w:tcW w:w="6825"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275"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25"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4" w:hRule="atLeast"/>
        </w:trPr>
        <w:tc>
          <w:tcPr>
            <w:tcW w:w="2275" w:type="dxa"/>
            <w:vAlign w:val="center"/>
          </w:tcPr>
          <w:p>
            <w:pPr>
              <w:jc w:val="center"/>
              <w:rPr>
                <w:rFonts w:ascii="宋体" w:hAnsi="宋体" w:cs="宋体"/>
                <w:szCs w:val="21"/>
              </w:rPr>
            </w:pPr>
            <w:r>
              <w:rPr>
                <w:rFonts w:hint="eastAsia" w:ascii="宋体" w:hAnsi="宋体" w:cs="宋体"/>
                <w:szCs w:val="21"/>
              </w:rPr>
              <w:t>申请书主要内容</w:t>
            </w:r>
          </w:p>
        </w:tc>
        <w:tc>
          <w:tcPr>
            <w:tcW w:w="6825" w:type="dxa"/>
            <w:gridSpan w:val="3"/>
          </w:tcPr>
          <w:p>
            <w:pPr>
              <w:jc w:val="center"/>
              <w:rPr>
                <w:rFonts w:ascii="宋体" w:hAnsi="宋体" w:cs="宋体"/>
                <w:szCs w:val="21"/>
              </w:rPr>
            </w:pPr>
            <w:r>
              <w:rPr>
                <w:rFonts w:hint="eastAsia" w:ascii="宋体" w:hAnsi="宋体" w:cs="宋体"/>
                <w:sz w:val="18"/>
                <w:szCs w:val="18"/>
              </w:rPr>
              <w:t>××××××</w:t>
            </w:r>
          </w:p>
        </w:tc>
      </w:tr>
    </w:tbl>
    <w:p>
      <w:pPr>
        <w:jc w:val="center"/>
        <w:rPr>
          <w:rFonts w:ascii="黑体" w:hAnsi="黑体" w:eastAsia="黑体" w:cs="黑体"/>
          <w:szCs w:val="21"/>
        </w:rPr>
      </w:pPr>
    </w:p>
    <w:p>
      <w:pPr>
        <w:rPr>
          <w:rFonts w:ascii="宋体" w:hAnsi="宋体" w:cs="宋体"/>
          <w:szCs w:val="21"/>
        </w:rPr>
      </w:pPr>
      <w:r>
        <w:rPr>
          <w:rFonts w:hint="eastAsia" w:ascii="宋体" w:hAnsi="宋体" w:cs="宋体"/>
          <w:szCs w:val="21"/>
        </w:rPr>
        <w:t>注：申请书具体内容请按要求附页填写</w:t>
      </w:r>
    </w:p>
    <w:p>
      <w:pPr>
        <w:rPr>
          <w:rFonts w:ascii="宋体" w:hAnsi="宋体" w:cs="宋体"/>
          <w:szCs w:val="21"/>
        </w:rPr>
      </w:pPr>
    </w:p>
    <w:p>
      <w:pPr>
        <w:rPr>
          <w:rFonts w:ascii="宋体" w:hAnsi="宋体" w:cs="宋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黑体" w:hAnsi="黑体" w:eastAsia="黑体" w:cs="黑体"/>
          <w:szCs w:val="21"/>
        </w:rPr>
      </w:pPr>
    </w:p>
    <w:p>
      <w:pPr>
        <w:ind w:firstLine="2310" w:firstLineChars="1100"/>
        <w:rPr>
          <w:rFonts w:ascii="宋体" w:hAnsi="宋体" w:cs="宋体"/>
          <w:szCs w:val="21"/>
        </w:rPr>
      </w:pPr>
      <w:r>
        <w:rPr>
          <w:rFonts w:hint="eastAsia" w:ascii="黑体" w:hAnsi="黑体" w:eastAsia="黑体" w:cs="黑体"/>
          <w:szCs w:val="21"/>
        </w:rPr>
        <w:t>附件5：事项流程图</w:t>
      </w:r>
    </w:p>
    <w:p>
      <w:pPr>
        <w:pStyle w:val="20"/>
      </w:pPr>
    </w:p>
    <w:p>
      <w:pPr>
        <w:pStyle w:val="20"/>
        <w:jc w:val="center"/>
      </w:pPr>
    </w:p>
    <w:p>
      <w:pPr>
        <w:pStyle w:val="20"/>
        <w:jc w:val="center"/>
      </w:pPr>
      <w:r>
        <w:rPr>
          <w:szCs w:val="21"/>
        </w:rPr>
        <w:pict>
          <v:shape id="_x0000_s1112" o:spid="_x0000_s1112" o:spt="75" type="#_x0000_t75" style="position:absolute;left:0pt;margin-left:102.7pt;margin-top:132.9pt;height:524.15pt;width:435.45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ind w:firstLine="2100" w:firstLineChars="1000"/>
        <w:jc w:val="left"/>
        <w:rPr>
          <w:rFonts w:ascii="黑体" w:hAnsi="黑体" w:eastAsia="黑体" w:cs="方正黑体_GBK"/>
          <w:sz w:val="21"/>
          <w:szCs w:val="21"/>
        </w:rPr>
      </w:pPr>
      <w:r>
        <w:rPr>
          <w:rFonts w:hint="eastAsia" w:ascii="黑体" w:hAnsi="黑体" w:eastAsia="黑体" w:cs="方正黑体_GBK"/>
          <w:sz w:val="21"/>
          <w:szCs w:val="21"/>
        </w:rPr>
        <w:t>附件 6：</w:t>
      </w:r>
      <w:r>
        <w:rPr>
          <w:rFonts w:hint="eastAsia" w:ascii="黑体" w:hAnsi="黑体" w:eastAsia="黑体" w:cs="宋体"/>
          <w:sz w:val="21"/>
          <w:szCs w:val="21"/>
        </w:rPr>
        <w:t>常见错误示例</w:t>
      </w:r>
    </w:p>
    <w:p>
      <w:pPr>
        <w:pStyle w:val="20"/>
        <w:jc w:val="left"/>
        <w:rPr>
          <w:rFonts w:ascii="方正黑体_GBK" w:hAnsi="方正黑体_GBK" w:eastAsia="方正黑体_GBK" w:cs="方正黑体_GBK"/>
          <w:sz w:val="21"/>
          <w:szCs w:val="21"/>
        </w:rPr>
      </w:pPr>
    </w:p>
    <w:p>
      <w:pPr>
        <w:pStyle w:val="20"/>
        <w:numPr>
          <w:ilvl w:val="0"/>
          <w:numId w:val="57"/>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57"/>
        </w:numPr>
        <w:rPr>
          <w:rFonts w:ascii="宋体" w:hAnsi="宋体" w:cs="宋体"/>
          <w:sz w:val="21"/>
          <w:szCs w:val="21"/>
        </w:rPr>
      </w:pPr>
      <w:r>
        <w:rPr>
          <w:rFonts w:hint="eastAsia" w:ascii="宋体" w:hAnsi="宋体" w:cs="宋体"/>
          <w:sz w:val="21"/>
          <w:szCs w:val="21"/>
        </w:rPr>
        <w:t>未按照要求加盖公章的。</w:t>
      </w:r>
    </w:p>
    <w:p>
      <w:pPr>
        <w:pStyle w:val="20"/>
        <w:rPr>
          <w:rFonts w:ascii="宋体" w:hAnsi="宋体"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rPr>
          <w:rFonts w:ascii="微软雅黑" w:hAnsi="微软雅黑" w:eastAsia="微软雅黑" w:cs="微软雅黑"/>
          <w:sz w:val="21"/>
          <w:szCs w:val="21"/>
        </w:rPr>
      </w:pPr>
    </w:p>
    <w:p>
      <w:pPr>
        <w:pStyle w:val="20"/>
        <w:ind w:firstLine="2310" w:firstLineChars="1100"/>
        <w:jc w:val="left"/>
        <w:rPr>
          <w:rFonts w:ascii="黑体" w:hAnsi="黑体" w:eastAsia="黑体" w:cs="方正黑体_GBK"/>
          <w:sz w:val="21"/>
          <w:szCs w:val="21"/>
        </w:rPr>
      </w:pPr>
      <w:r>
        <w:rPr>
          <w:rFonts w:hint="eastAsia" w:ascii="黑体" w:hAnsi="黑体" w:eastAsia="黑体" w:cs="方正黑体_GBK"/>
          <w:sz w:val="21"/>
          <w:szCs w:val="21"/>
        </w:rPr>
        <w:t>附件 7：</w:t>
      </w:r>
      <w:r>
        <w:rPr>
          <w:rFonts w:hint="eastAsia" w:ascii="黑体" w:hAnsi="黑体" w:eastAsia="黑体" w:cs="黑体"/>
          <w:sz w:val="21"/>
          <w:szCs w:val="21"/>
        </w:rPr>
        <w:t>常见问题解答</w:t>
      </w:r>
    </w:p>
    <w:p>
      <w:pPr>
        <w:pStyle w:val="20"/>
        <w:jc w:val="left"/>
        <w:rPr>
          <w:rFonts w:ascii="方正黑体_GBK" w:hAnsi="方正黑体_GBK" w:eastAsia="方正黑体_GBK" w:cs="方正黑体_GBK"/>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Pr>
        <w:rPr>
          <w:rFonts w:ascii="微软雅黑" w:hAnsi="微软雅黑" w:cs="微软雅黑"/>
          <w:szCs w:val="21"/>
        </w:rPr>
      </w:pPr>
    </w:p>
    <w:p>
      <w:pPr>
        <w:spacing w:line="220" w:lineRule="atLeast"/>
      </w:pPr>
    </w:p>
    <w:p/>
    <w:p/>
    <w:p/>
    <w:p/>
    <w:p/>
    <w:p/>
    <w:p/>
    <w:p/>
    <w:p/>
    <w:p/>
    <w:p/>
    <w:p/>
    <w:p/>
    <w:p/>
    <w:p/>
    <w:p/>
    <w:p/>
    <w:p/>
    <w:p/>
    <w:p/>
    <w:p/>
    <w:p>
      <w:pPr>
        <w:ind w:firstLine="1540" w:firstLineChars="550"/>
        <w:rPr>
          <w:rFonts w:ascii="方正黑体_GBK" w:hAnsi="方正黑体_GBK" w:eastAsia="方正黑体_GBK" w:cs="方正黑体_GBK"/>
          <w:color w:val="333333"/>
          <w:sz w:val="28"/>
          <w:szCs w:val="28"/>
        </w:rPr>
      </w:pPr>
    </w:p>
    <w:p>
      <w:pPr>
        <w:ind w:firstLine="1540" w:firstLineChars="550"/>
        <w:rPr>
          <w:rFonts w:ascii="方正黑体_GBK" w:hAnsi="方正黑体_GBK" w:eastAsia="方正黑体_GBK" w:cs="方正黑体_GBK"/>
          <w:color w:val="333333"/>
          <w:sz w:val="28"/>
          <w:szCs w:val="28"/>
        </w:rPr>
      </w:pPr>
    </w:p>
    <w:p>
      <w:pPr>
        <w:ind w:firstLine="1540" w:firstLineChars="550"/>
        <w:rPr>
          <w:rFonts w:ascii="方正黑体_GBK" w:hAnsi="方正黑体_GBK" w:eastAsia="方正黑体_GBK" w:cs="方正黑体_GBK"/>
          <w:color w:val="333333"/>
          <w:sz w:val="28"/>
          <w:szCs w:val="28"/>
        </w:rPr>
      </w:pPr>
    </w:p>
    <w:p>
      <w:pPr>
        <w:ind w:firstLine="1540" w:firstLineChars="550"/>
        <w:rPr>
          <w:rFonts w:ascii="方正黑体_GBK" w:hAnsi="方正黑体_GBK" w:eastAsia="方正黑体_GBK" w:cs="方正黑体_GBK"/>
          <w:color w:val="333333"/>
          <w:sz w:val="28"/>
          <w:szCs w:val="28"/>
        </w:rPr>
      </w:pPr>
    </w:p>
    <w:p>
      <w:pPr>
        <w:ind w:firstLine="1540" w:firstLineChars="550"/>
        <w:rPr>
          <w:rFonts w:ascii="宋体" w:hAnsi="宋体" w:cs="宋体"/>
        </w:rPr>
      </w:pPr>
      <w:r>
        <w:rPr>
          <w:rFonts w:hint="eastAsia" w:ascii="方正黑体_GBK" w:hAnsi="方正黑体_GBK" w:eastAsia="方正黑体_GBK" w:cs="方正黑体_GBK"/>
          <w:color w:val="333333"/>
          <w:sz w:val="28"/>
          <w:szCs w:val="28"/>
        </w:rPr>
        <w:t>FWZN-11410423005487735X400011803100004</w:t>
      </w:r>
    </w:p>
    <w:p>
      <w:pPr>
        <w:rPr>
          <w:rFonts w:ascii="黑体" w:hAnsi="黑体" w:eastAsia="黑体" w:cs="黑体"/>
          <w:sz w:val="52"/>
          <w:szCs w:val="52"/>
        </w:rPr>
      </w:pPr>
    </w:p>
    <w:p>
      <w:pPr>
        <w:ind w:left="493" w:leftChars="235"/>
        <w:jc w:val="center"/>
        <w:rPr>
          <w:rFonts w:ascii="黑体" w:hAnsi="黑体" w:eastAsia="黑体" w:cs="黑体"/>
          <w:sz w:val="52"/>
          <w:szCs w:val="52"/>
        </w:rPr>
      </w:pPr>
      <w:r>
        <w:rPr>
          <w:rFonts w:hint="eastAsia" w:ascii="黑体" w:hAnsi="黑体" w:eastAsia="黑体" w:cs="黑体"/>
          <w:sz w:val="52"/>
          <w:szCs w:val="52"/>
        </w:rPr>
        <w:t>在公路用地范围内架设、埋设管道、电缆等设施的许可</w:t>
      </w:r>
    </w:p>
    <w:p>
      <w:pPr>
        <w:ind w:left="493" w:leftChars="235"/>
        <w:jc w:val="center"/>
        <w:rPr>
          <w:rFonts w:ascii="黑体" w:hAnsi="黑体" w:eastAsia="黑体" w:cs="黑体"/>
          <w:sz w:val="52"/>
          <w:szCs w:val="52"/>
        </w:rPr>
      </w:pPr>
      <w:r>
        <w:rPr>
          <w:rFonts w:hint="eastAsia" w:ascii="黑体" w:hAnsi="黑体" w:eastAsia="黑体" w:cs="黑体"/>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在公路用地范围内架设、埋设管道、</w:t>
      </w:r>
    </w:p>
    <w:p>
      <w:pPr>
        <w:jc w:val="center"/>
        <w:rPr>
          <w:rFonts w:ascii="黑体" w:hAnsi="黑体" w:eastAsia="黑体" w:cs="黑体"/>
          <w:sz w:val="32"/>
          <w:szCs w:val="32"/>
        </w:rPr>
      </w:pPr>
      <w:r>
        <w:rPr>
          <w:rFonts w:hint="eastAsia" w:ascii="黑体" w:hAnsi="黑体" w:eastAsia="黑体" w:cs="黑体"/>
          <w:sz w:val="32"/>
          <w:szCs w:val="32"/>
        </w:rPr>
        <w:t>电缆等设施的许可</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58"/>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11410423005487735X400011803100004</w:t>
      </w:r>
    </w:p>
    <w:p>
      <w:pPr>
        <w:numPr>
          <w:ilvl w:val="0"/>
          <w:numId w:val="58"/>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企业、组织、个人</w:t>
      </w:r>
    </w:p>
    <w:p>
      <w:pPr>
        <w:numPr>
          <w:ilvl w:val="0"/>
          <w:numId w:val="58"/>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58"/>
        </w:numPr>
        <w:rPr>
          <w:rFonts w:ascii="黑体" w:hAnsi="黑体" w:eastAsia="黑体" w:cs="黑体"/>
          <w:szCs w:val="21"/>
        </w:rPr>
      </w:pPr>
      <w:r>
        <w:rPr>
          <w:rFonts w:hint="eastAsia" w:ascii="黑体" w:hAnsi="黑体" w:eastAsia="黑体" w:cs="黑体"/>
          <w:szCs w:val="21"/>
        </w:rPr>
        <w:t>设立依据</w:t>
      </w:r>
    </w:p>
    <w:p>
      <w:pPr>
        <w:ind w:firstLine="315" w:firstLineChars="150"/>
        <w:rPr>
          <w:rFonts w:ascii="黑体" w:hAnsi="黑体" w:eastAsia="黑体" w:cs="黑体"/>
          <w:szCs w:val="21"/>
        </w:rPr>
      </w:pPr>
      <w:r>
        <w:rPr>
          <w:rFonts w:hint="eastAsia" w:ascii="宋体" w:hAnsi="宋体" w:cs="宋体"/>
          <w:szCs w:val="21"/>
        </w:rPr>
        <w:t>《公路安全保护条例》第二十七条第一款第三项进行下列涉路施工活动，建设单位应当向公路管理机构提出申请：在公路用地范围内架设、埋设管道、电缆等设施。</w:t>
      </w:r>
      <w:r>
        <w:rPr>
          <w:rFonts w:hint="eastAsia" w:ascii="宋体" w:hAnsi="宋体" w:cs="宋体"/>
          <w:szCs w:val="21"/>
        </w:rPr>
        <w:tab/>
      </w:r>
      <w:r>
        <w:rPr>
          <w:rFonts w:hint="eastAsia" w:ascii="宋体" w:hAnsi="宋体" w:cs="宋体"/>
          <w:szCs w:val="21"/>
        </w:rPr>
        <w:tab/>
      </w:r>
    </w:p>
    <w:p>
      <w:pPr>
        <w:numPr>
          <w:ilvl w:val="0"/>
          <w:numId w:val="58"/>
        </w:numPr>
        <w:rPr>
          <w:rFonts w:ascii="黑体" w:hAnsi="黑体" w:eastAsia="黑体" w:cs="黑体"/>
          <w:szCs w:val="21"/>
        </w:rPr>
      </w:pPr>
      <w:r>
        <w:rPr>
          <w:rFonts w:hint="eastAsia" w:ascii="黑体" w:hAnsi="黑体" w:eastAsia="黑体" w:cs="黑体"/>
          <w:szCs w:val="21"/>
        </w:rPr>
        <w:t>受理机构</w:t>
      </w:r>
    </w:p>
    <w:p>
      <w:pPr>
        <w:ind w:firstLine="420" w:firstLineChars="200"/>
        <w:rPr>
          <w:rFonts w:ascii="宋体" w:hAnsi="宋体" w:cs="宋体"/>
          <w:szCs w:val="21"/>
        </w:rPr>
      </w:pPr>
      <w:r>
        <w:rPr>
          <w:rFonts w:hint="eastAsia" w:ascii="宋体" w:hAnsi="宋体" w:cs="宋体"/>
          <w:szCs w:val="21"/>
        </w:rPr>
        <w:t>鲁山县行政服务中心</w:t>
      </w:r>
    </w:p>
    <w:p>
      <w:pPr>
        <w:numPr>
          <w:ilvl w:val="0"/>
          <w:numId w:val="58"/>
        </w:numPr>
        <w:rPr>
          <w:rFonts w:ascii="黑体" w:hAnsi="黑体" w:eastAsia="黑体" w:cs="黑体"/>
          <w:szCs w:val="21"/>
        </w:rPr>
      </w:pPr>
      <w:r>
        <w:rPr>
          <w:rFonts w:hint="eastAsia" w:ascii="黑体" w:hAnsi="黑体" w:eastAsia="黑体" w:cs="黑体"/>
          <w:szCs w:val="21"/>
        </w:rPr>
        <w:t>决定机构</w:t>
      </w:r>
    </w:p>
    <w:p>
      <w:pPr>
        <w:ind w:firstLine="420" w:firstLineChars="200"/>
        <w:jc w:val="left"/>
        <w:rPr>
          <w:rFonts w:ascii="宋体" w:hAnsi="宋体" w:cs="宋体"/>
          <w:szCs w:val="21"/>
        </w:rPr>
      </w:pPr>
      <w:r>
        <w:rPr>
          <w:rFonts w:hint="eastAsia" w:ascii="宋体" w:hAnsi="宋体" w:cs="宋体"/>
          <w:szCs w:val="21"/>
        </w:rPr>
        <w:t>市、县公路管理机构</w:t>
      </w:r>
    </w:p>
    <w:p>
      <w:pPr>
        <w:numPr>
          <w:ilvl w:val="0"/>
          <w:numId w:val="58"/>
        </w:numPr>
        <w:jc w:val="left"/>
        <w:rPr>
          <w:rFonts w:ascii="黑体" w:hAnsi="黑体" w:eastAsia="黑体" w:cs="黑体"/>
          <w:szCs w:val="21"/>
        </w:rPr>
      </w:pPr>
      <w:r>
        <w:rPr>
          <w:rFonts w:hint="eastAsia" w:ascii="黑体" w:hAnsi="黑体" w:eastAsia="黑体" w:cs="黑体"/>
          <w:szCs w:val="21"/>
        </w:rPr>
        <w:t>办理条件</w:t>
      </w:r>
    </w:p>
    <w:p>
      <w:pPr>
        <w:ind w:firstLine="315" w:firstLineChars="150"/>
        <w:jc w:val="left"/>
        <w:rPr>
          <w:rFonts w:ascii="黑体" w:hAnsi="黑体" w:eastAsia="黑体" w:cs="黑体"/>
          <w:szCs w:val="21"/>
        </w:rPr>
      </w:pPr>
      <w:r>
        <w:rPr>
          <w:rFonts w:hint="eastAsia" w:ascii="黑体" w:hAnsi="黑体" w:eastAsia="黑体" w:cs="黑体"/>
          <w:szCs w:val="21"/>
        </w:rPr>
        <w:t>（一）准予批准的条件：</w:t>
      </w:r>
    </w:p>
    <w:p>
      <w:pPr>
        <w:ind w:left="420" w:leftChars="200"/>
        <w:jc w:val="left"/>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ind w:firstLine="315" w:firstLineChars="150"/>
        <w:jc w:val="left"/>
        <w:rPr>
          <w:rFonts w:ascii="宋体" w:hAnsi="宋体" w:cs="宋体"/>
          <w:szCs w:val="21"/>
        </w:rPr>
      </w:pPr>
      <w:r>
        <w:rPr>
          <w:rFonts w:hint="eastAsia" w:ascii="宋体" w:hAnsi="宋体" w:cs="宋体"/>
          <w:szCs w:val="21"/>
        </w:rPr>
        <w:t>（二）不准予批准的情形：</w:t>
      </w:r>
    </w:p>
    <w:p>
      <w:pPr>
        <w:ind w:left="315" w:leftChars="150"/>
        <w:jc w:val="left"/>
        <w:rPr>
          <w:rFonts w:ascii="宋体" w:hAnsi="宋体" w:cs="宋体"/>
          <w:szCs w:val="21"/>
        </w:rPr>
      </w:pPr>
      <w:r>
        <w:rPr>
          <w:rFonts w:hint="eastAsia" w:ascii="宋体" w:hAnsi="宋体" w:cs="宋体"/>
          <w:szCs w:val="21"/>
        </w:rPr>
        <w:t>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ind w:firstLine="315" w:firstLineChars="150"/>
        <w:jc w:val="left"/>
        <w:rPr>
          <w:rFonts w:ascii="宋体" w:hAnsi="宋体" w:cs="宋体"/>
          <w:szCs w:val="21"/>
        </w:rPr>
      </w:pPr>
      <w:r>
        <w:rPr>
          <w:rFonts w:hint="eastAsia" w:ascii="宋体" w:hAnsi="宋体" w:cs="宋体"/>
          <w:szCs w:val="21"/>
        </w:rPr>
        <w:t>（三）其它需说明的情形：</w:t>
      </w:r>
    </w:p>
    <w:p>
      <w:pPr>
        <w:ind w:firstLine="420" w:firstLineChars="200"/>
        <w:jc w:val="left"/>
        <w:rPr>
          <w:rFonts w:ascii="宋体" w:hAnsi="宋体" w:cs="宋体"/>
          <w:szCs w:val="21"/>
        </w:rPr>
      </w:pPr>
      <w:r>
        <w:rPr>
          <w:rFonts w:hint="eastAsia" w:ascii="宋体" w:hAnsi="宋体" w:cs="宋体"/>
          <w:szCs w:val="21"/>
        </w:rPr>
        <w:t xml:space="preserve"> 无数量限制    </w:t>
      </w:r>
    </w:p>
    <w:p>
      <w:pPr>
        <w:jc w:val="left"/>
        <w:rPr>
          <w:rFonts w:ascii="黑体" w:hAnsi="黑体" w:eastAsia="黑体" w:cs="黑体"/>
          <w:szCs w:val="21"/>
        </w:rPr>
      </w:pPr>
      <w:r>
        <w:rPr>
          <w:rFonts w:hint="eastAsia" w:ascii="黑体" w:hAnsi="黑体" w:eastAsia="黑体" w:cs="黑体"/>
          <w:szCs w:val="21"/>
        </w:rPr>
        <w:t>八、申办材料</w:t>
      </w:r>
    </w:p>
    <w:p>
      <w:pPr>
        <w:ind w:firstLine="420" w:firstLineChars="200"/>
        <w:rPr>
          <w:rFonts w:ascii="宋体" w:hAnsi="宋体" w:cs="宋体"/>
          <w:szCs w:val="21"/>
        </w:rPr>
      </w:pPr>
      <w:r>
        <w:rPr>
          <w:rFonts w:hint="eastAsia" w:ascii="宋体" w:hAnsi="宋体" w:cs="宋体"/>
          <w:szCs w:val="21"/>
        </w:rPr>
        <w:t>申办材料应符合以下要求：</w:t>
      </w: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涉路施工许可申请书</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该建设工程批复文件</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建设单位身份材料（包括企业单位营业执照或事业单位法人证书、法定代表人身份证、授权委托书、受委托人身份证）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tcPr>
          <w:p>
            <w:pPr>
              <w:jc w:val="center"/>
              <w:rPr>
                <w:rFonts w:cs="Calibri"/>
              </w:rPr>
            </w:pPr>
            <w:r>
              <w:rPr>
                <w:rFonts w:hint="eastAsia" w:cs="Calibri"/>
              </w:rPr>
              <w:t>符合技术标准、规范要求的设计和施工方案。</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5</w:t>
            </w:r>
          </w:p>
        </w:tc>
        <w:tc>
          <w:tcPr>
            <w:tcW w:w="2268" w:type="dxa"/>
          </w:tcPr>
          <w:p>
            <w:pPr>
              <w:rPr>
                <w:rFonts w:cs="Calibri"/>
              </w:rPr>
            </w:pPr>
            <w:r>
              <w:rPr>
                <w:rFonts w:hint="eastAsia" w:cs="Calibri"/>
              </w:rPr>
              <w:t>保障公路、公路附属设施质量和安全的技术评价报告。</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6</w:t>
            </w:r>
          </w:p>
        </w:tc>
        <w:tc>
          <w:tcPr>
            <w:tcW w:w="2268" w:type="dxa"/>
            <w:vAlign w:val="center"/>
          </w:tcPr>
          <w:p>
            <w:pPr>
              <w:jc w:val="center"/>
              <w:rPr>
                <w:rFonts w:cs="Calibri"/>
                <w:color w:val="333333"/>
              </w:rPr>
            </w:pPr>
            <w:r>
              <w:rPr>
                <w:rFonts w:hint="eastAsia" w:cs="Calibri"/>
                <w:color w:val="333333"/>
              </w:rPr>
              <w:t>处置施工险情和意外事故的应急方案</w:t>
            </w:r>
          </w:p>
        </w:tc>
        <w:tc>
          <w:tcPr>
            <w:tcW w:w="1276" w:type="dxa"/>
          </w:tcPr>
          <w:p>
            <w:pPr>
              <w:rPr>
                <w:rFonts w:cs="Calibri"/>
              </w:rPr>
            </w:pPr>
            <w:r>
              <w:rPr>
                <w:rFonts w:hint="eastAsia" w:cs="Calibri"/>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59"/>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59"/>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60"/>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61"/>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61"/>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420" w:firstLineChars="20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440" w:firstLineChars="200"/>
        <w:rPr>
          <w:rFonts w:ascii="宋体" w:hAnsi="宋体" w:cs="宋体"/>
          <w:sz w:val="21"/>
          <w:szCs w:val="21"/>
        </w:rPr>
      </w:pPr>
      <w:r>
        <w:rPr>
          <w:rFonts w:hint="eastAsia" w:ascii="宋体" w:hAnsi="宋体" w:cs="宋体"/>
          <w:sz w:val="22"/>
          <w:szCs w:val="21"/>
        </w:rPr>
        <w:t>自受理之日起15个工作日内到行政中心一楼18号窗口领取或邮递送达</w:t>
      </w:r>
      <w:r>
        <w:rPr>
          <w:rFonts w:hint="eastAsia" w:ascii="宋体" w:hAnsi="宋体" w:cs="宋体"/>
          <w:sz w:val="21"/>
          <w:szCs w:val="21"/>
        </w:rPr>
        <w:t>。</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62"/>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62"/>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62"/>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申请人不服行政许可决定的，有权在收到不予行政许可决定之日起60日内向鲁山县人民政府或鲁山县交通运输局申请行政复议，或者在6个月内向鲁山县人民法院提起行政诉讼。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63"/>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525" w:firstLineChars="250"/>
        <w:rPr>
          <w:rFonts w:ascii="宋体" w:hAnsi="宋体" w:cs="宋体"/>
          <w:sz w:val="21"/>
          <w:szCs w:val="21"/>
        </w:rPr>
      </w:pPr>
      <w:r>
        <w:rPr>
          <w:rFonts w:hint="eastAsia" w:ascii="宋体" w:hAnsi="宋体" w:cs="宋体"/>
          <w:sz w:val="21"/>
          <w:szCs w:val="21"/>
        </w:rPr>
        <w:t>鲁山县行政服务中心综合窗口</w:t>
      </w:r>
    </w:p>
    <w:p>
      <w:pPr>
        <w:pStyle w:val="20"/>
        <w:numPr>
          <w:ilvl w:val="0"/>
          <w:numId w:val="63"/>
        </w:numPr>
        <w:ind w:firstLine="420" w:firstLineChars="200"/>
        <w:rPr>
          <w:rFonts w:ascii="宋体" w:hAnsi="宋体" w:cs="宋体"/>
          <w:sz w:val="21"/>
          <w:szCs w:val="21"/>
        </w:rPr>
      </w:pPr>
      <w:r>
        <w:rPr>
          <w:rFonts w:hint="eastAsia" w:ascii="宋体" w:hAnsi="宋体" w:cs="宋体"/>
          <w:sz w:val="21"/>
          <w:szCs w:val="21"/>
        </w:rPr>
        <w:t>电话咨询</w:t>
      </w:r>
    </w:p>
    <w:p>
      <w:pPr>
        <w:pStyle w:val="20"/>
        <w:ind w:firstLine="630" w:firstLineChars="300"/>
        <w:rPr>
          <w:rFonts w:ascii="宋体" w:hAnsi="宋体" w:cs="宋体"/>
          <w:sz w:val="21"/>
          <w:szCs w:val="21"/>
        </w:rPr>
      </w:pPr>
      <w:r>
        <w:rPr>
          <w:rFonts w:hint="eastAsia" w:ascii="宋体" w:hAnsi="宋体" w:cs="宋体"/>
          <w:sz w:val="21"/>
          <w:szCs w:val="21"/>
        </w:rPr>
        <w:t>0375-5071805</w:t>
      </w:r>
    </w:p>
    <w:p>
      <w:pPr>
        <w:pStyle w:val="20"/>
        <w:numPr>
          <w:ilvl w:val="0"/>
          <w:numId w:val="63"/>
        </w:numPr>
        <w:ind w:firstLine="420" w:firstLineChars="200"/>
        <w:rPr>
          <w:rFonts w:ascii="宋体" w:hAnsi="宋体" w:cs="宋体"/>
          <w:color w:val="000000"/>
          <w:sz w:val="21"/>
          <w:szCs w:val="21"/>
        </w:rPr>
      </w:pPr>
      <w:r>
        <w:rPr>
          <w:rFonts w:hint="eastAsia" w:ascii="宋体" w:hAnsi="宋体" w:cs="宋体"/>
          <w:color w:val="000000"/>
          <w:sz w:val="21"/>
          <w:szCs w:val="21"/>
        </w:rPr>
        <w:t>网上咨询</w:t>
      </w:r>
    </w:p>
    <w:p>
      <w:pPr>
        <w:ind w:firstLine="525" w:firstLineChars="250"/>
        <w:rPr>
          <w:rFonts w:ascii="宋体" w:hAnsi="宋体" w:cs="宋体"/>
          <w:color w:val="000000"/>
          <w:szCs w:val="21"/>
        </w:rPr>
      </w:pPr>
      <w:r>
        <w:fldChar w:fldCharType="begin"/>
      </w:r>
      <w:r>
        <w:instrText xml:space="preserve"> HYPERLINK "http://pds.ls.hnzwfw.gov.cn" </w:instrText>
      </w:r>
      <w:r>
        <w:fldChar w:fldCharType="separate"/>
      </w:r>
      <w:r>
        <w:rPr>
          <w:rStyle w:val="12"/>
          <w:rFonts w:hint="eastAsia" w:ascii="宋体" w:hAnsi="宋体" w:cs="宋体"/>
          <w:color w:val="000000"/>
        </w:rPr>
        <w:t>http://pds.ls.hnzwfw.gov.cn</w:t>
      </w:r>
      <w:r>
        <w:rPr>
          <w:rStyle w:val="12"/>
          <w:rFonts w:hint="eastAsia" w:ascii="宋体" w:hAnsi="宋体" w:cs="宋体"/>
          <w:color w:val="000000"/>
        </w:rPr>
        <w:fldChar w:fldCharType="end"/>
      </w:r>
    </w:p>
    <w:p>
      <w:pPr>
        <w:ind w:firstLine="525" w:firstLineChars="250"/>
        <w:rPr>
          <w:rFonts w:ascii="宋体" w:hAnsi="宋体" w:cs="宋体"/>
          <w:color w:val="000000"/>
          <w:szCs w:val="21"/>
        </w:rPr>
      </w:pPr>
      <w:r>
        <w:rPr>
          <w:rFonts w:hint="eastAsia" w:ascii="宋体" w:hAnsi="宋体" w:cs="宋体"/>
          <w:color w:val="000000"/>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十六、监督投诉渠道</w:t>
      </w:r>
    </w:p>
    <w:p>
      <w:pPr>
        <w:pStyle w:val="20"/>
        <w:numPr>
          <w:ilvl w:val="0"/>
          <w:numId w:val="64"/>
        </w:numPr>
        <w:ind w:firstLine="420" w:firstLineChars="200"/>
        <w:rPr>
          <w:rFonts w:ascii="宋体" w:hAnsi="宋体" w:cs="宋体"/>
          <w:color w:val="000000"/>
          <w:sz w:val="21"/>
          <w:szCs w:val="21"/>
        </w:rPr>
      </w:pPr>
      <w:r>
        <w:rPr>
          <w:rFonts w:hint="eastAsia" w:ascii="宋体" w:hAnsi="宋体" w:cs="宋体"/>
          <w:color w:val="000000"/>
          <w:sz w:val="21"/>
          <w:szCs w:val="21"/>
        </w:rPr>
        <w:t>现场监督投诉</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鲁山县行政服务中心业务科</w:t>
      </w:r>
    </w:p>
    <w:p>
      <w:pPr>
        <w:pStyle w:val="20"/>
        <w:numPr>
          <w:ilvl w:val="0"/>
          <w:numId w:val="64"/>
        </w:numPr>
        <w:ind w:firstLine="420" w:firstLineChars="200"/>
        <w:rPr>
          <w:rFonts w:ascii="宋体" w:hAnsi="宋体" w:cs="宋体"/>
          <w:color w:val="000000"/>
          <w:sz w:val="21"/>
          <w:szCs w:val="21"/>
        </w:rPr>
      </w:pPr>
      <w:r>
        <w:rPr>
          <w:rFonts w:hint="eastAsia" w:ascii="宋体" w:hAnsi="宋体" w:cs="宋体"/>
          <w:color w:val="000000"/>
          <w:sz w:val="21"/>
          <w:szCs w:val="21"/>
        </w:rPr>
        <w:t>电话监督投诉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1.窗口：0375-7172625  </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2.鲁山县行政服务中心总投诉台电话：0375-7172625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（三）网上监督投诉：</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十七、办理地址和时间</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地址：</w:t>
      </w:r>
      <w:r>
        <w:rPr>
          <w:rStyle w:val="24"/>
          <w:color w:val="000000"/>
          <w:sz w:val="21"/>
          <w:szCs w:val="21"/>
        </w:rPr>
        <w:t>鲁山县花园路南段</w:t>
      </w:r>
      <w:r>
        <w:rPr>
          <w:rStyle w:val="24"/>
          <w:rFonts w:hint="eastAsia"/>
          <w:color w:val="000000"/>
          <w:sz w:val="21"/>
          <w:szCs w:val="21"/>
        </w:rPr>
        <w:t>、鲁山县</w:t>
      </w:r>
      <w:r>
        <w:rPr>
          <w:rStyle w:val="24"/>
          <w:color w:val="000000"/>
          <w:sz w:val="21"/>
          <w:szCs w:val="21"/>
        </w:rPr>
        <w:t>行政服务中心</w:t>
      </w:r>
      <w:r>
        <w:rPr>
          <w:rFonts w:hint="eastAsia" w:ascii="宋体" w:hAnsi="宋体" w:cs="宋体"/>
          <w:color w:val="000000"/>
          <w:sz w:val="21"/>
          <w:szCs w:val="21"/>
        </w:rPr>
        <w:t>。</w:t>
      </w:r>
    </w:p>
    <w:p>
      <w:pPr>
        <w:ind w:firstLine="658" w:firstLineChars="350"/>
        <w:rPr>
          <w:rFonts w:ascii="宋体" w:hAnsi="宋体" w:cs="宋体"/>
          <w:color w:val="000000"/>
          <w:spacing w:val="-11"/>
          <w:szCs w:val="21"/>
        </w:rPr>
      </w:pPr>
      <w:r>
        <w:rPr>
          <w:rFonts w:hint="eastAsia" w:ascii="宋体" w:hAnsi="宋体" w:cs="宋体"/>
          <w:color w:val="000000"/>
          <w:spacing w:val="-11"/>
          <w:szCs w:val="21"/>
        </w:rPr>
        <w:t>时间：周一至周五 上午9:00-12：00 下午13:00-17:00（每周五下午内部学习，不对外办公）</w:t>
      </w:r>
    </w:p>
    <w:p>
      <w:pPr>
        <w:rPr>
          <w:rFonts w:ascii="黑体" w:hAnsi="黑体" w:eastAsia="黑体" w:cs="黑体"/>
          <w:color w:val="000000"/>
          <w:szCs w:val="21"/>
        </w:rPr>
      </w:pPr>
      <w:r>
        <w:rPr>
          <w:rFonts w:hint="eastAsia" w:ascii="黑体" w:hAnsi="黑体" w:eastAsia="黑体" w:cs="黑体"/>
          <w:color w:val="000000"/>
          <w:szCs w:val="21"/>
        </w:rPr>
        <w:t>十八、办理进程和结果查询</w:t>
      </w:r>
    </w:p>
    <w:p>
      <w:pPr>
        <w:pStyle w:val="20"/>
        <w:numPr>
          <w:ilvl w:val="0"/>
          <w:numId w:val="65"/>
        </w:numPr>
        <w:ind w:firstLine="420" w:firstLineChars="200"/>
        <w:rPr>
          <w:rFonts w:ascii="宋体" w:hAnsi="宋体" w:cs="宋体"/>
          <w:color w:val="000000"/>
          <w:sz w:val="21"/>
          <w:szCs w:val="21"/>
        </w:rPr>
      </w:pPr>
      <w:r>
        <w:rPr>
          <w:rFonts w:hint="eastAsia" w:ascii="宋体" w:hAnsi="宋体" w:cs="宋体"/>
          <w:color w:val="000000"/>
          <w:sz w:val="21"/>
          <w:szCs w:val="21"/>
        </w:rPr>
        <w:t>办理进程查询方式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20" w:firstLineChars="30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735" w:firstLineChars="350"/>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rPr>
      </w:pPr>
      <w:r>
        <w:rPr>
          <w:rFonts w:hint="eastAsia" w:ascii="黑体" w:hAnsi="黑体" w:eastAsia="黑体"/>
        </w:rPr>
        <w:t>十九、办理结果样本</w:t>
      </w:r>
    </w:p>
    <w:p>
      <w:pPr>
        <w:ind w:firstLine="735" w:firstLineChars="350"/>
        <w:rPr>
          <w:rFonts w:ascii="宋体" w:hAnsi="宋体" w:cs="宋体"/>
          <w:color w:val="000000"/>
          <w:szCs w:val="21"/>
        </w:rPr>
      </w:pPr>
      <w:r>
        <w:rPr>
          <w:rFonts w:hint="eastAsia"/>
        </w:rPr>
        <w:t>无</w:t>
      </w:r>
    </w:p>
    <w:p>
      <w:pPr>
        <w:rPr>
          <w:rFonts w:ascii="黑体" w:hAnsi="黑体" w:eastAsia="黑体" w:cs="黑体"/>
          <w:color w:val="000000"/>
          <w:szCs w:val="21"/>
        </w:rPr>
      </w:pPr>
    </w:p>
    <w:p>
      <w:pPr>
        <w:rPr>
          <w:rFonts w:ascii="黑体" w:hAnsi="黑体" w:eastAsia="黑体" w:cs="黑体"/>
          <w:color w:val="000000"/>
          <w:szCs w:val="21"/>
        </w:rPr>
      </w:pPr>
      <w:r>
        <w:rPr>
          <w:rFonts w:hint="eastAsia" w:ascii="黑体" w:hAnsi="黑体" w:eastAsia="黑体" w:cs="黑体"/>
          <w:color w:val="000000"/>
          <w:szCs w:val="21"/>
        </w:rPr>
        <w:t>二十、附件</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附件1：</w:t>
      </w:r>
      <w:r>
        <w:rPr>
          <w:rFonts w:hint="eastAsia"/>
          <w:color w:val="333333"/>
          <w:sz w:val="21"/>
          <w:szCs w:val="21"/>
        </w:rPr>
        <w:t>在公路用地范围内架设、埋设管道、电缆等设施的许可</w:t>
      </w:r>
      <w:r>
        <w:rPr>
          <w:rFonts w:hint="eastAsia" w:ascii="宋体" w:hAnsi="宋体" w:cs="微软雅黑"/>
          <w:sz w:val="21"/>
          <w:szCs w:val="21"/>
        </w:rPr>
        <w:t>申请村料清单</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附件2：</w:t>
      </w:r>
      <w:r>
        <w:rPr>
          <w:rFonts w:hint="eastAsia"/>
          <w:color w:val="333333"/>
          <w:sz w:val="21"/>
          <w:szCs w:val="21"/>
        </w:rPr>
        <w:t>在公路用地范围内架设、埋设管道、电缆等设施的许可</w:t>
      </w:r>
      <w:r>
        <w:rPr>
          <w:rFonts w:hint="eastAsia" w:ascii="宋体" w:hAnsi="宋体" w:cs="微软雅黑"/>
          <w:sz w:val="21"/>
          <w:szCs w:val="21"/>
        </w:rPr>
        <w:t>申请村料清单示范文本</w:t>
      </w:r>
      <w:r>
        <w:rPr>
          <w:rFonts w:hint="eastAsia" w:ascii="宋体" w:hAnsi="宋体" w:cs="微软雅黑"/>
          <w:sz w:val="21"/>
          <w:szCs w:val="21"/>
        </w:rPr>
        <w:br w:type="textWrapping"/>
      </w:r>
      <w:r>
        <w:rPr>
          <w:rFonts w:hint="eastAsia" w:ascii="宋体" w:hAnsi="宋体" w:cs="微软雅黑"/>
          <w:sz w:val="21"/>
          <w:szCs w:val="21"/>
        </w:rPr>
        <w:t xml:space="preserve">     附件3：XXX</w:t>
      </w:r>
      <w:r>
        <w:rPr>
          <w:rFonts w:hint="eastAsia"/>
          <w:color w:val="333333"/>
          <w:sz w:val="21"/>
          <w:szCs w:val="21"/>
        </w:rPr>
        <w:t>在公路用地范围内架设、埋设管道、电缆等设施的许可</w:t>
      </w:r>
      <w:r>
        <w:rPr>
          <w:rFonts w:hint="eastAsia" w:ascii="宋体" w:hAnsi="宋体" w:cs="微软雅黑"/>
          <w:sz w:val="21"/>
          <w:szCs w:val="21"/>
        </w:rPr>
        <w:t>申请书</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附件4：XXX</w:t>
      </w:r>
      <w:r>
        <w:rPr>
          <w:rFonts w:hint="eastAsia"/>
          <w:color w:val="333333"/>
          <w:sz w:val="21"/>
          <w:szCs w:val="21"/>
        </w:rPr>
        <w:t>在公路用地范围内架设、埋设管道、电缆等设施的许可</w:t>
      </w:r>
      <w:r>
        <w:rPr>
          <w:rFonts w:hint="eastAsia" w:ascii="宋体" w:hAnsi="宋体" w:cs="微软雅黑"/>
          <w:sz w:val="21"/>
          <w:szCs w:val="21"/>
        </w:rPr>
        <w:t>申请书示范文本</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附件5：事项流程图</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附件6：常见错误示例</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附件7：常见问题解答</w:t>
      </w:r>
    </w:p>
    <w:p>
      <w:pPr>
        <w:pStyle w:val="20"/>
        <w:jc w:val="left"/>
        <w:rPr>
          <w:rFonts w:ascii="宋体" w:hAnsi="宋体" w:cs="微软雅黑"/>
          <w:sz w:val="21"/>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附件1：在公路用地范围内架设、埋设管道、电缆等设施的许可申请村料清单</w:t>
      </w:r>
    </w:p>
    <w:p>
      <w:pPr>
        <w:jc w:val="center"/>
        <w:rPr>
          <w:rFonts w:ascii="黑体" w:hAnsi="黑体" w:eastAsia="黑体" w:cs="黑体"/>
          <w:sz w:val="32"/>
          <w:szCs w:val="32"/>
        </w:rPr>
      </w:pPr>
    </w:p>
    <w:tbl>
      <w:tblPr>
        <w:tblStyle w:val="9"/>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27"/>
        <w:gridCol w:w="329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序号</w:t>
            </w:r>
          </w:p>
        </w:tc>
        <w:tc>
          <w:tcPr>
            <w:tcW w:w="2127" w:type="dxa"/>
          </w:tcPr>
          <w:p>
            <w:pPr>
              <w:jc w:val="center"/>
              <w:rPr>
                <w:rFonts w:ascii="宋体" w:hAnsi="宋体" w:cs="宋体"/>
                <w:szCs w:val="21"/>
              </w:rPr>
            </w:pPr>
            <w:r>
              <w:rPr>
                <w:rFonts w:hint="eastAsia" w:ascii="宋体" w:hAnsi="宋体" w:cs="宋体"/>
                <w:szCs w:val="21"/>
              </w:rPr>
              <w:t>材料名称</w:t>
            </w:r>
          </w:p>
        </w:tc>
        <w:tc>
          <w:tcPr>
            <w:tcW w:w="3295" w:type="dxa"/>
          </w:tcPr>
          <w:p>
            <w:pPr>
              <w:jc w:val="center"/>
              <w:rPr>
                <w:rFonts w:ascii="宋体" w:hAnsi="宋体" w:cs="宋体"/>
                <w:szCs w:val="21"/>
              </w:rPr>
            </w:pPr>
            <w:r>
              <w:rPr>
                <w:rFonts w:hint="eastAsia" w:ascii="宋体" w:hAnsi="宋体" w:cs="宋体"/>
                <w:szCs w:val="21"/>
              </w:rPr>
              <w:t>数量</w:t>
            </w:r>
          </w:p>
        </w:tc>
        <w:tc>
          <w:tcPr>
            <w:tcW w:w="1921"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1</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2</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3</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4</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5</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8"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行政许可申请人</w:t>
            </w:r>
          </w:p>
        </w:tc>
        <w:tc>
          <w:tcPr>
            <w:tcW w:w="7343"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行政许可受理机关</w:t>
            </w:r>
          </w:p>
        </w:tc>
        <w:tc>
          <w:tcPr>
            <w:tcW w:w="7343"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附件2：在公路用地范围内架设、埋设管道、电缆等设施的许可申请村料清单示范文本</w:t>
      </w:r>
    </w:p>
    <w:p>
      <w:pPr>
        <w:jc w:val="center"/>
        <w:rPr>
          <w:rFonts w:ascii="黑体" w:hAnsi="黑体" w:eastAsia="黑体" w:cs="黑体"/>
          <w:szCs w:val="21"/>
        </w:rPr>
      </w:pPr>
    </w:p>
    <w:tbl>
      <w:tblPr>
        <w:tblStyle w:val="9"/>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12"/>
        <w:gridCol w:w="3272"/>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序号</w:t>
            </w:r>
          </w:p>
        </w:tc>
        <w:tc>
          <w:tcPr>
            <w:tcW w:w="2112" w:type="dxa"/>
          </w:tcPr>
          <w:p>
            <w:pPr>
              <w:jc w:val="center"/>
              <w:rPr>
                <w:rFonts w:ascii="宋体" w:hAnsi="宋体" w:cs="宋体"/>
                <w:szCs w:val="21"/>
              </w:rPr>
            </w:pPr>
            <w:r>
              <w:rPr>
                <w:rFonts w:hint="eastAsia" w:ascii="宋体" w:hAnsi="宋体" w:cs="宋体"/>
                <w:szCs w:val="21"/>
              </w:rPr>
              <w:t>材料名称</w:t>
            </w:r>
          </w:p>
        </w:tc>
        <w:tc>
          <w:tcPr>
            <w:tcW w:w="3272" w:type="dxa"/>
          </w:tcPr>
          <w:p>
            <w:pPr>
              <w:jc w:val="center"/>
              <w:rPr>
                <w:rFonts w:ascii="宋体" w:hAnsi="宋体" w:cs="宋体"/>
                <w:szCs w:val="21"/>
              </w:rPr>
            </w:pPr>
            <w:r>
              <w:rPr>
                <w:rFonts w:hint="eastAsia" w:ascii="宋体" w:hAnsi="宋体" w:cs="宋体"/>
                <w:szCs w:val="21"/>
              </w:rPr>
              <w:t>数量</w:t>
            </w:r>
          </w:p>
        </w:tc>
        <w:tc>
          <w:tcPr>
            <w:tcW w:w="1907"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1</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2</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3</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4</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5</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6</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7</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8</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9</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94" w:type="dxa"/>
          </w:tcPr>
          <w:p>
            <w:pPr>
              <w:jc w:val="center"/>
              <w:rPr>
                <w:rFonts w:ascii="宋体" w:hAnsi="宋体" w:cs="宋体"/>
                <w:szCs w:val="21"/>
              </w:rPr>
            </w:pPr>
            <w:r>
              <w:rPr>
                <w:rFonts w:hint="eastAsia" w:ascii="宋体" w:hAnsi="宋体" w:cs="宋体"/>
                <w:szCs w:val="21"/>
              </w:rPr>
              <w:t>......</w:t>
            </w:r>
          </w:p>
        </w:tc>
        <w:tc>
          <w:tcPr>
            <w:tcW w:w="2112" w:type="dxa"/>
          </w:tcPr>
          <w:p>
            <w:pPr>
              <w:jc w:val="center"/>
              <w:rPr>
                <w:rFonts w:ascii="宋体" w:hAnsi="宋体" w:cs="宋体"/>
                <w:szCs w:val="21"/>
              </w:rPr>
            </w:pPr>
          </w:p>
        </w:tc>
        <w:tc>
          <w:tcPr>
            <w:tcW w:w="3272" w:type="dxa"/>
          </w:tcPr>
          <w:p>
            <w:pPr>
              <w:jc w:val="center"/>
              <w:rPr>
                <w:rFonts w:ascii="宋体" w:hAnsi="宋体" w:cs="宋体"/>
                <w:szCs w:val="21"/>
              </w:rPr>
            </w:pPr>
          </w:p>
        </w:tc>
        <w:tc>
          <w:tcPr>
            <w:tcW w:w="1907"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行政许可申请人</w:t>
            </w:r>
          </w:p>
        </w:tc>
        <w:tc>
          <w:tcPr>
            <w:tcW w:w="7291"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行政许可受理机关</w:t>
            </w:r>
          </w:p>
        </w:tc>
        <w:tc>
          <w:tcPr>
            <w:tcW w:w="72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rPr>
        <w:t>附件3：在公路用地范围内架设、埋设管道、电缆等设施的许可申请书</w:t>
      </w:r>
    </w:p>
    <w:p>
      <w:pPr>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附件4：在公路用地范围内架设、埋设管道、电缆等设施的许可示范文本</w:t>
      </w:r>
    </w:p>
    <w:p>
      <w:pPr>
        <w:jc w:val="left"/>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r>
              <w:rPr>
                <w:rFonts w:hint="eastAsia" w:ascii="宋体" w:hAnsi="宋体" w:cs="宋体"/>
                <w:sz w:val="18"/>
                <w:szCs w:val="18"/>
              </w:rPr>
              <w:t>××××××</w:t>
            </w:r>
          </w:p>
        </w:tc>
      </w:tr>
    </w:tbl>
    <w:p>
      <w:pPr>
        <w:rPr>
          <w:rFonts w:ascii="宋体" w:hAnsi="宋体" w:cs="宋体"/>
          <w:szCs w:val="21"/>
        </w:rPr>
      </w:pPr>
      <w:r>
        <w:rPr>
          <w:rFonts w:hint="eastAsia" w:ascii="宋体" w:hAnsi="宋体" w:cs="宋体"/>
          <w:szCs w:val="21"/>
        </w:rPr>
        <w:t>注：申请书具体内容请按要求附页填写</w:t>
      </w:r>
    </w:p>
    <w:p>
      <w:pPr>
        <w:jc w:val="left"/>
        <w:rPr>
          <w:rFonts w:ascii="方正黑体_GBK" w:hAnsi="方正黑体_GBK" w:eastAsia="方正黑体_GBK" w:cs="方正黑体_GBK"/>
          <w:szCs w:val="21"/>
        </w:rPr>
      </w:pPr>
    </w:p>
    <w:p>
      <w:pPr>
        <w:jc w:val="left"/>
        <w:rPr>
          <w:rFonts w:ascii="方正黑体_GBK" w:hAnsi="方正黑体_GBK" w:eastAsia="方正黑体_GBK" w:cs="方正黑体_GBK"/>
          <w:szCs w:val="21"/>
        </w:rPr>
      </w:pPr>
    </w:p>
    <w:p>
      <w:pPr>
        <w:jc w:val="left"/>
        <w:rPr>
          <w:rFonts w:ascii="方正黑体_GBK" w:hAnsi="方正黑体_GBK" w:eastAsia="方正黑体_GBK" w:cs="方正黑体_GBK"/>
          <w:szCs w:val="21"/>
        </w:rPr>
      </w:pPr>
    </w:p>
    <w:p>
      <w:pPr>
        <w:jc w:val="center"/>
        <w:rPr>
          <w:rFonts w:ascii="方正黑体_GBK" w:hAnsi="方正黑体_GBK" w:eastAsia="方正黑体_GBK" w:cs="方正黑体_GBK"/>
          <w:szCs w:val="21"/>
        </w:rPr>
      </w:pPr>
    </w:p>
    <w:p>
      <w:pPr>
        <w:jc w:val="center"/>
        <w:rPr>
          <w:rFonts w:ascii="方正黑体_GBK" w:hAnsi="方正黑体_GBK" w:eastAsia="方正黑体_GBK" w:cs="方正黑体_GBK"/>
          <w:szCs w:val="21"/>
        </w:rPr>
      </w:pPr>
    </w:p>
    <w:p>
      <w:pPr>
        <w:jc w:val="center"/>
        <w:rPr>
          <w:rFonts w:ascii="方正黑体_GBK" w:hAnsi="方正黑体_GBK" w:eastAsia="方正黑体_GBK" w:cs="方正黑体_GBK"/>
          <w:szCs w:val="21"/>
        </w:rPr>
      </w:pPr>
      <w:r>
        <w:rPr>
          <w:rFonts w:hint="eastAsia" w:ascii="方正黑体_GBK" w:hAnsi="方正黑体_GBK" w:eastAsia="方正黑体_GBK" w:cs="方正黑体_GBK"/>
          <w:szCs w:val="21"/>
        </w:rPr>
        <w:t>附件5：事项流程图</w:t>
      </w:r>
    </w:p>
    <w:p>
      <w:pPr>
        <w:pStyle w:val="20"/>
        <w:jc w:val="center"/>
      </w:pPr>
    </w:p>
    <w:p>
      <w:pPr>
        <w:pStyle w:val="20"/>
        <w:jc w:val="center"/>
      </w:pPr>
      <w:r>
        <w:pict>
          <v:shape id="_x0000_s1113" o:spid="_x0000_s1113" o:spt="75" type="#_x0000_t75" style="position:absolute;left:0pt;margin-left:96.75pt;margin-top:132.85pt;height:522.65pt;width:434.05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left"/>
        <w:rPr>
          <w:rFonts w:ascii="方正黑体_GBK" w:hAnsi="方正黑体_GBK" w:eastAsia="方正黑体_GBK" w:cs="方正黑体_GBK"/>
          <w:sz w:val="21"/>
          <w:szCs w:val="21"/>
        </w:rPr>
      </w:pPr>
    </w:p>
    <w:p>
      <w:pPr>
        <w:pStyle w:val="20"/>
        <w:ind w:firstLine="2730" w:firstLineChars="1300"/>
        <w:jc w:val="left"/>
        <w:rPr>
          <w:rFonts w:ascii="黑体" w:hAnsi="黑体" w:eastAsia="黑体" w:cs="方正黑体_GBK"/>
          <w:sz w:val="21"/>
          <w:szCs w:val="21"/>
        </w:rPr>
      </w:pPr>
      <w:r>
        <w:rPr>
          <w:rFonts w:hint="eastAsia" w:ascii="黑体" w:hAnsi="黑体" w:eastAsia="黑体" w:cs="方正黑体_GBK"/>
          <w:sz w:val="21"/>
          <w:szCs w:val="21"/>
        </w:rPr>
        <w:t>附件 6：</w:t>
      </w:r>
      <w:r>
        <w:rPr>
          <w:rFonts w:hint="eastAsia" w:ascii="黑体" w:hAnsi="黑体" w:eastAsia="黑体" w:cs="宋体"/>
          <w:sz w:val="21"/>
          <w:szCs w:val="21"/>
        </w:rPr>
        <w:t>常见错误示例</w:t>
      </w:r>
    </w:p>
    <w:p>
      <w:pPr>
        <w:pStyle w:val="20"/>
        <w:jc w:val="left"/>
        <w:rPr>
          <w:rFonts w:ascii="方正黑体_GBK" w:hAnsi="方正黑体_GBK" w:eastAsia="方正黑体_GBK" w:cs="方正黑体_GBK"/>
          <w:sz w:val="21"/>
          <w:szCs w:val="21"/>
        </w:rPr>
      </w:pPr>
    </w:p>
    <w:p>
      <w:pPr>
        <w:pStyle w:val="20"/>
        <w:numPr>
          <w:ilvl w:val="0"/>
          <w:numId w:val="66"/>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66"/>
        </w:numPr>
        <w:rPr>
          <w:rFonts w:ascii="宋体" w:hAnsi="宋体" w:cs="宋体"/>
          <w:sz w:val="21"/>
          <w:szCs w:val="21"/>
        </w:rPr>
      </w:pPr>
      <w:r>
        <w:rPr>
          <w:rFonts w:hint="eastAsia" w:ascii="宋体" w:hAnsi="宋体" w:cs="宋体"/>
          <w:sz w:val="21"/>
          <w:szCs w:val="21"/>
        </w:rPr>
        <w:t>未按照要求加盖公章的。</w:t>
      </w:r>
    </w:p>
    <w:p>
      <w:pPr>
        <w:pStyle w:val="20"/>
        <w:ind w:firstLine="2835" w:firstLineChars="1350"/>
        <w:jc w:val="left"/>
        <w:rPr>
          <w:rFonts w:ascii="黑体" w:hAnsi="黑体" w:eastAsia="黑体" w:cs="方正黑体_GBK"/>
          <w:sz w:val="21"/>
          <w:szCs w:val="21"/>
        </w:rPr>
      </w:pPr>
      <w:r>
        <w:rPr>
          <w:rFonts w:hint="eastAsia" w:ascii="黑体" w:hAnsi="黑体" w:eastAsia="黑体" w:cs="方正黑体_GBK"/>
          <w:sz w:val="21"/>
          <w:szCs w:val="21"/>
        </w:rPr>
        <w:t>附件 7：</w:t>
      </w:r>
      <w:r>
        <w:rPr>
          <w:rFonts w:hint="eastAsia" w:ascii="黑体" w:hAnsi="黑体" w:eastAsia="黑体" w:cs="黑体"/>
          <w:sz w:val="21"/>
          <w:szCs w:val="21"/>
        </w:rPr>
        <w:t>常见问题解答</w:t>
      </w:r>
    </w:p>
    <w:p>
      <w:pPr>
        <w:pStyle w:val="20"/>
        <w:jc w:val="left"/>
        <w:rPr>
          <w:rFonts w:ascii="方正黑体_GBK" w:hAnsi="方正黑体_GBK" w:eastAsia="方正黑体_GBK" w:cs="方正黑体_GBK"/>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
    <w:p/>
    <w:p/>
    <w:p/>
    <w:p/>
    <w:p/>
    <w:p/>
    <w:p/>
    <w:p/>
    <w:p/>
    <w:p/>
    <w:p/>
    <w:p/>
    <w:p/>
    <w:p/>
    <w:p/>
    <w:p/>
    <w:p/>
    <w:p/>
    <w:p/>
    <w:p>
      <w:pPr>
        <w:ind w:right="560" w:firstLine="1260" w:firstLineChars="450"/>
        <w:rPr>
          <w:rFonts w:ascii="方正黑体_GBK" w:hAnsi="方正黑体_GBK" w:eastAsia="方正黑体_GBK" w:cs="方正黑体_GBK"/>
          <w:color w:val="333333"/>
          <w:sz w:val="28"/>
          <w:szCs w:val="28"/>
        </w:rPr>
      </w:pPr>
      <w:r>
        <w:rPr>
          <w:rFonts w:hint="eastAsia" w:ascii="方正黑体_GBK" w:hAnsi="方正黑体_GBK" w:eastAsia="方正黑体_GBK" w:cs="方正黑体_GBK"/>
          <w:color w:val="333333"/>
          <w:sz w:val="28"/>
          <w:szCs w:val="28"/>
        </w:rPr>
        <w:t xml:space="preserve">FWZN-11410423005487735X400011800900002 </w:t>
      </w:r>
    </w:p>
    <w:p>
      <w:pPr>
        <w:jc w:val="right"/>
      </w:pPr>
    </w:p>
    <w:p>
      <w:pPr>
        <w:rPr>
          <w:rFonts w:ascii="黑体" w:hAnsi="黑体" w:eastAsia="黑体" w:cs="黑体"/>
          <w:sz w:val="52"/>
          <w:szCs w:val="52"/>
        </w:rPr>
      </w:pPr>
    </w:p>
    <w:p>
      <w:pPr>
        <w:ind w:firstLine="1040" w:firstLineChars="200"/>
        <w:rPr>
          <w:rFonts w:ascii="黑体" w:hAnsi="黑体" w:eastAsia="黑体" w:cs="黑体"/>
          <w:sz w:val="52"/>
          <w:szCs w:val="52"/>
        </w:rPr>
      </w:pPr>
      <w:r>
        <w:rPr>
          <w:rFonts w:hint="eastAsia" w:ascii="黑体" w:hAnsi="黑体" w:eastAsia="黑体" w:cs="黑体"/>
          <w:sz w:val="52"/>
          <w:szCs w:val="52"/>
        </w:rPr>
        <w:t>在公路用地范围内设置非</w:t>
      </w:r>
    </w:p>
    <w:p>
      <w:pPr>
        <w:ind w:firstLine="2340" w:firstLineChars="450"/>
        <w:rPr>
          <w:rFonts w:ascii="黑体" w:hAnsi="黑体" w:eastAsia="黑体" w:cs="黑体"/>
          <w:sz w:val="52"/>
          <w:szCs w:val="52"/>
        </w:rPr>
      </w:pPr>
      <w:r>
        <w:rPr>
          <w:rFonts w:hint="eastAsia" w:ascii="黑体" w:hAnsi="黑体" w:eastAsia="黑体" w:cs="黑体"/>
          <w:sz w:val="52"/>
          <w:szCs w:val="52"/>
        </w:rPr>
        <w:t>公路标志许可</w:t>
      </w:r>
    </w:p>
    <w:p>
      <w:pPr>
        <w:ind w:firstLine="2860" w:firstLineChars="550"/>
        <w:rPr>
          <w:rFonts w:ascii="黑体" w:hAnsi="黑体" w:eastAsia="黑体" w:cs="黑体"/>
          <w:sz w:val="52"/>
          <w:szCs w:val="52"/>
        </w:rPr>
      </w:pPr>
      <w:r>
        <w:rPr>
          <w:rFonts w:hint="eastAsia" w:ascii="黑体" w:hAnsi="黑体" w:eastAsia="黑体" w:cs="黑体"/>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jc w:val="center"/>
        <w:rPr>
          <w:rFonts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在公路用地范围内设置非公路标志许可</w:t>
      </w:r>
    </w:p>
    <w:p>
      <w:pPr>
        <w:jc w:val="center"/>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67"/>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11410423005487735X400011800900002</w:t>
      </w:r>
    </w:p>
    <w:p>
      <w:pPr>
        <w:numPr>
          <w:ilvl w:val="0"/>
          <w:numId w:val="67"/>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企业、组织</w:t>
      </w:r>
    </w:p>
    <w:p>
      <w:pPr>
        <w:numPr>
          <w:ilvl w:val="0"/>
          <w:numId w:val="67"/>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67"/>
        </w:numPr>
        <w:rPr>
          <w:rFonts w:ascii="黑体" w:hAnsi="黑体" w:eastAsia="黑体" w:cs="黑体"/>
          <w:szCs w:val="21"/>
        </w:rPr>
      </w:pPr>
      <w:r>
        <w:rPr>
          <w:rFonts w:hint="eastAsia" w:ascii="黑体" w:hAnsi="黑体" w:eastAsia="黑体" w:cs="黑体"/>
          <w:szCs w:val="21"/>
        </w:rPr>
        <w:t>设立依据</w:t>
      </w:r>
    </w:p>
    <w:p>
      <w:pPr>
        <w:ind w:firstLine="315" w:firstLineChars="150"/>
        <w:rPr>
          <w:rFonts w:ascii="黑体" w:hAnsi="黑体" w:eastAsia="黑体" w:cs="黑体"/>
          <w:szCs w:val="21"/>
        </w:rPr>
      </w:pPr>
      <w:r>
        <w:rPr>
          <w:rFonts w:hint="eastAsia" w:ascii="宋体" w:hAnsi="宋体" w:cs="宋体"/>
          <w:szCs w:val="21"/>
        </w:rPr>
        <w:t>《中华人民共和国公路法》第五十四条任何单位和个人未经县级以上地方人民政府交通主管部门批准，不得在公路用地范围内设置公路标志以外的其他标志。</w:t>
      </w:r>
      <w:r>
        <w:rPr>
          <w:rFonts w:hint="eastAsia" w:ascii="宋体" w:hAnsi="宋体" w:cs="宋体"/>
          <w:szCs w:val="21"/>
        </w:rPr>
        <w:tab/>
      </w:r>
      <w:r>
        <w:rPr>
          <w:rFonts w:hint="eastAsia" w:ascii="宋体" w:hAnsi="宋体" w:cs="宋体"/>
          <w:szCs w:val="21"/>
        </w:rPr>
        <w:tab/>
      </w:r>
    </w:p>
    <w:p>
      <w:pPr>
        <w:numPr>
          <w:ilvl w:val="0"/>
          <w:numId w:val="67"/>
        </w:numPr>
        <w:rPr>
          <w:rFonts w:ascii="黑体" w:hAnsi="黑体" w:eastAsia="黑体" w:cs="黑体"/>
          <w:szCs w:val="21"/>
        </w:rPr>
      </w:pPr>
      <w:r>
        <w:rPr>
          <w:rFonts w:hint="eastAsia" w:ascii="黑体" w:hAnsi="黑体" w:eastAsia="黑体" w:cs="黑体"/>
          <w:szCs w:val="21"/>
        </w:rPr>
        <w:t>受理机构</w:t>
      </w:r>
    </w:p>
    <w:p>
      <w:pPr>
        <w:ind w:firstLine="420" w:firstLineChars="200"/>
        <w:rPr>
          <w:rFonts w:ascii="宋体" w:hAnsi="宋体" w:cs="宋体"/>
          <w:szCs w:val="21"/>
        </w:rPr>
      </w:pPr>
      <w:r>
        <w:rPr>
          <w:rFonts w:hint="eastAsia" w:ascii="宋体" w:hAnsi="宋体" w:cs="宋体"/>
          <w:szCs w:val="21"/>
        </w:rPr>
        <w:t>鲁山县行政服务中心</w:t>
      </w:r>
    </w:p>
    <w:p>
      <w:pPr>
        <w:numPr>
          <w:ilvl w:val="0"/>
          <w:numId w:val="67"/>
        </w:numPr>
        <w:rPr>
          <w:rFonts w:ascii="黑体" w:hAnsi="黑体" w:eastAsia="黑体" w:cs="黑体"/>
          <w:szCs w:val="21"/>
        </w:rPr>
      </w:pPr>
      <w:r>
        <w:rPr>
          <w:rFonts w:hint="eastAsia" w:ascii="黑体" w:hAnsi="黑体" w:eastAsia="黑体" w:cs="黑体"/>
          <w:szCs w:val="21"/>
        </w:rPr>
        <w:t>决定机构</w:t>
      </w:r>
    </w:p>
    <w:p>
      <w:pPr>
        <w:ind w:firstLine="420" w:firstLineChars="200"/>
        <w:rPr>
          <w:rFonts w:ascii="宋体" w:hAnsi="宋体" w:cs="宋体"/>
          <w:szCs w:val="21"/>
        </w:rPr>
      </w:pPr>
      <w:r>
        <w:rPr>
          <w:rFonts w:hint="eastAsia" w:ascii="宋体" w:hAnsi="宋体" w:cs="宋体"/>
          <w:szCs w:val="21"/>
        </w:rPr>
        <w:t>市、县公路管理机构</w:t>
      </w:r>
    </w:p>
    <w:p>
      <w:pPr>
        <w:numPr>
          <w:ilvl w:val="0"/>
          <w:numId w:val="67"/>
        </w:numPr>
        <w:rPr>
          <w:rFonts w:ascii="黑体" w:hAnsi="黑体" w:eastAsia="黑体" w:cs="黑体"/>
          <w:szCs w:val="21"/>
        </w:rPr>
      </w:pPr>
      <w:r>
        <w:rPr>
          <w:rFonts w:hint="eastAsia" w:ascii="黑体" w:hAnsi="黑体" w:eastAsia="黑体" w:cs="黑体"/>
          <w:szCs w:val="21"/>
        </w:rPr>
        <w:t>办理条件</w:t>
      </w:r>
    </w:p>
    <w:p>
      <w:pPr>
        <w:ind w:firstLine="210" w:firstLineChars="100"/>
        <w:rPr>
          <w:rFonts w:ascii="黑体" w:hAnsi="黑体" w:eastAsia="黑体" w:cs="黑体"/>
          <w:szCs w:val="21"/>
        </w:rPr>
      </w:pPr>
      <w:r>
        <w:rPr>
          <w:rFonts w:hint="eastAsia" w:ascii="黑体" w:hAnsi="黑体" w:eastAsia="黑体" w:cs="黑体"/>
          <w:szCs w:val="21"/>
        </w:rPr>
        <w:t>（</w:t>
      </w:r>
      <w:r>
        <w:rPr>
          <w:rFonts w:hint="eastAsia" w:ascii="宋体" w:hAnsi="宋体" w:cs="黑体"/>
          <w:szCs w:val="21"/>
        </w:rPr>
        <w:t>一）准予批准的条件：</w:t>
      </w:r>
    </w:p>
    <w:p>
      <w:pPr>
        <w:ind w:left="420" w:leftChars="200"/>
        <w:rPr>
          <w:rFonts w:ascii="宋体" w:hAnsi="宋体" w:cs="宋体"/>
          <w:szCs w:val="21"/>
        </w:rPr>
      </w:pPr>
      <w:r>
        <w:rPr>
          <w:rFonts w:hint="eastAsia" w:ascii="宋体" w:hAnsi="宋体" w:cs="宋体"/>
          <w:szCs w:val="21"/>
        </w:rPr>
        <w:t>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w:t>
      </w:r>
    </w:p>
    <w:p>
      <w:pPr>
        <w:ind w:firstLine="315" w:firstLineChars="150"/>
        <w:rPr>
          <w:rFonts w:ascii="宋体" w:hAnsi="宋体" w:cs="宋体"/>
          <w:szCs w:val="21"/>
        </w:rPr>
      </w:pPr>
      <w:r>
        <w:rPr>
          <w:rFonts w:hint="eastAsia" w:ascii="宋体" w:hAnsi="宋体" w:cs="宋体"/>
          <w:szCs w:val="21"/>
        </w:rPr>
        <w:t>（二）不准予批准的情形：</w:t>
      </w:r>
    </w:p>
    <w:p>
      <w:pPr>
        <w:ind w:left="525" w:leftChars="250"/>
        <w:rPr>
          <w:rFonts w:ascii="宋体" w:hAnsi="宋体" w:cs="宋体"/>
          <w:szCs w:val="21"/>
        </w:rPr>
      </w:pPr>
      <w:r>
        <w:rPr>
          <w:rFonts w:hint="eastAsia" w:ascii="宋体" w:hAnsi="宋体" w:cs="宋体"/>
          <w:szCs w:val="21"/>
        </w:rPr>
        <w:t>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ind w:firstLine="315" w:firstLineChars="150"/>
        <w:rPr>
          <w:rFonts w:ascii="宋体" w:hAnsi="宋体" w:cs="宋体"/>
          <w:szCs w:val="21"/>
        </w:rPr>
      </w:pPr>
      <w:r>
        <w:rPr>
          <w:rFonts w:hint="eastAsia" w:ascii="宋体" w:hAnsi="宋体" w:cs="宋体"/>
          <w:szCs w:val="21"/>
        </w:rPr>
        <w:t>（三）其它需说明的情形：</w:t>
      </w:r>
    </w:p>
    <w:p>
      <w:pPr>
        <w:ind w:firstLine="945" w:firstLineChars="450"/>
        <w:rPr>
          <w:rFonts w:ascii="宋体" w:hAnsi="宋体" w:cs="宋体"/>
          <w:szCs w:val="21"/>
        </w:rPr>
      </w:pPr>
      <w:r>
        <w:rPr>
          <w:rFonts w:hint="eastAsia" w:ascii="宋体" w:hAnsi="宋体" w:cs="宋体"/>
          <w:szCs w:val="21"/>
        </w:rPr>
        <w:t xml:space="preserve">无数量限制      </w:t>
      </w:r>
    </w:p>
    <w:p>
      <w:pPr>
        <w:rPr>
          <w:rFonts w:ascii="黑体" w:hAnsi="黑体" w:eastAsia="黑体" w:cs="黑体"/>
          <w:szCs w:val="21"/>
        </w:rPr>
      </w:pPr>
      <w:r>
        <w:rPr>
          <w:rFonts w:hint="eastAsia" w:ascii="黑体" w:hAnsi="黑体" w:eastAsia="黑体" w:cs="黑体"/>
          <w:szCs w:val="21"/>
        </w:rPr>
        <w:t>八、申办材料</w:t>
      </w:r>
    </w:p>
    <w:p>
      <w:pPr>
        <w:ind w:firstLine="420" w:firstLineChars="200"/>
        <w:rPr>
          <w:rFonts w:ascii="宋体" w:hAnsi="宋体" w:cs="宋体"/>
          <w:szCs w:val="21"/>
        </w:rPr>
      </w:pPr>
      <w:r>
        <w:rPr>
          <w:rFonts w:hint="eastAsia" w:ascii="宋体" w:hAnsi="宋体" w:cs="宋体"/>
          <w:szCs w:val="21"/>
        </w:rPr>
        <w:t>申办材料应符合以下要求：</w:t>
      </w: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设置非公路标志许可申请书，主要内容包括：1）主要理由；2）标志的内容; 3)标志的颜色、外廓尺寸及结构；4)标志设置地点(公路名称、桩号)；5)标志设置时间及保持期限。</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交通部门的审批文件及协议</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.申请人身份材料（企业单位营业执照或事业单位法人证书、法定代表人身份证、授权委托书、受委托人身份证）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vAlign w:val="center"/>
          </w:tcPr>
          <w:p>
            <w:pPr>
              <w:jc w:val="center"/>
              <w:rPr>
                <w:rFonts w:cs="Calibri"/>
                <w:color w:val="333333"/>
              </w:rPr>
            </w:pPr>
            <w:r>
              <w:rPr>
                <w:rFonts w:hint="eastAsia" w:cs="Calibri"/>
                <w:color w:val="333333"/>
              </w:rPr>
              <w:t>设计图纸</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68"/>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68"/>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69"/>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70"/>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70"/>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420" w:firstLineChars="20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420" w:firstLineChars="200"/>
        <w:rPr>
          <w:rFonts w:ascii="宋体" w:hAnsi="宋体" w:cs="宋体"/>
          <w:sz w:val="21"/>
          <w:szCs w:val="21"/>
        </w:rPr>
      </w:pPr>
      <w:r>
        <w:rPr>
          <w:rFonts w:hint="eastAsia" w:ascii="宋体" w:hAnsi="宋体" w:cs="宋体"/>
          <w:sz w:val="21"/>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71"/>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71"/>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71"/>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申请人不服行政许可决定的，有权在收到不予行政许可决定之日起60日内向鲁山县人民政府或鲁山交通运输局申请行政复议，或者在6个月内向鲁山县人民法院提起行政诉讼。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72"/>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525" w:firstLineChars="250"/>
        <w:rPr>
          <w:rFonts w:ascii="宋体" w:hAnsi="宋体" w:cs="宋体"/>
          <w:sz w:val="21"/>
          <w:szCs w:val="21"/>
        </w:rPr>
      </w:pPr>
      <w:r>
        <w:rPr>
          <w:rFonts w:hint="eastAsia" w:ascii="宋体" w:hAnsi="宋体" w:cs="宋体"/>
          <w:sz w:val="21"/>
          <w:szCs w:val="21"/>
        </w:rPr>
        <w:t>鲁山县行政服务中心综合窗口</w:t>
      </w:r>
    </w:p>
    <w:p>
      <w:pPr>
        <w:pStyle w:val="20"/>
        <w:numPr>
          <w:ilvl w:val="0"/>
          <w:numId w:val="72"/>
        </w:numPr>
        <w:ind w:firstLine="420" w:firstLineChars="200"/>
        <w:rPr>
          <w:rFonts w:ascii="宋体" w:hAnsi="宋体" w:cs="宋体"/>
          <w:sz w:val="21"/>
          <w:szCs w:val="21"/>
        </w:rPr>
      </w:pPr>
      <w:r>
        <w:rPr>
          <w:rFonts w:hint="eastAsia" w:ascii="宋体" w:hAnsi="宋体" w:cs="宋体"/>
          <w:sz w:val="21"/>
          <w:szCs w:val="21"/>
        </w:rPr>
        <w:t>电话咨询</w:t>
      </w:r>
    </w:p>
    <w:p>
      <w:pPr>
        <w:pStyle w:val="20"/>
        <w:ind w:firstLine="630" w:firstLineChars="300"/>
        <w:rPr>
          <w:rFonts w:ascii="宋体" w:hAnsi="宋体" w:cs="宋体"/>
          <w:sz w:val="21"/>
          <w:szCs w:val="21"/>
        </w:rPr>
      </w:pPr>
      <w:r>
        <w:rPr>
          <w:rFonts w:hint="eastAsia" w:ascii="宋体" w:hAnsi="宋体" w:cs="宋体"/>
          <w:sz w:val="21"/>
          <w:szCs w:val="21"/>
        </w:rPr>
        <w:t>0375-5071805</w:t>
      </w:r>
    </w:p>
    <w:p>
      <w:pPr>
        <w:pStyle w:val="20"/>
        <w:numPr>
          <w:ilvl w:val="0"/>
          <w:numId w:val="72"/>
        </w:numPr>
        <w:ind w:firstLine="420" w:firstLineChars="200"/>
        <w:rPr>
          <w:rFonts w:ascii="宋体" w:hAnsi="宋体" w:cs="宋体"/>
          <w:sz w:val="21"/>
          <w:szCs w:val="21"/>
        </w:rPr>
      </w:pPr>
      <w:r>
        <w:rPr>
          <w:rFonts w:hint="eastAsia" w:ascii="宋体" w:hAnsi="宋体" w:cs="宋体"/>
          <w:sz w:val="21"/>
          <w:szCs w:val="21"/>
        </w:rPr>
        <w:t>网上咨询</w:t>
      </w:r>
    </w:p>
    <w:p>
      <w:pPr>
        <w:ind w:firstLine="630" w:firstLineChars="300"/>
        <w:rPr>
          <w:rFonts w:ascii="宋体" w:hAnsi="宋体" w:cs="宋体"/>
          <w:color w:val="000000"/>
          <w:szCs w:val="21"/>
        </w:rPr>
      </w:pPr>
      <w:r>
        <w:fldChar w:fldCharType="begin"/>
      </w:r>
      <w:r>
        <w:instrText xml:space="preserve"> HYPERLINK "http://pds.ls.hnzwfw.gov.cn" </w:instrText>
      </w:r>
      <w:r>
        <w:fldChar w:fldCharType="separate"/>
      </w:r>
      <w:r>
        <w:rPr>
          <w:rStyle w:val="12"/>
          <w:rFonts w:hint="eastAsia" w:ascii="宋体" w:hAnsi="宋体" w:cs="宋体"/>
          <w:color w:val="000000"/>
        </w:rPr>
        <w:t>http://pds.ls.hnzwfw.gov.cn</w:t>
      </w:r>
      <w:r>
        <w:rPr>
          <w:rStyle w:val="12"/>
          <w:rFonts w:hint="eastAsia" w:ascii="宋体" w:hAnsi="宋体" w:cs="宋体"/>
          <w:color w:val="000000"/>
        </w:rPr>
        <w:fldChar w:fldCharType="end"/>
      </w:r>
    </w:p>
    <w:p>
      <w:pPr>
        <w:ind w:firstLine="630" w:firstLineChars="300"/>
        <w:rPr>
          <w:rFonts w:ascii="宋体" w:hAnsi="宋体" w:cs="宋体"/>
          <w:color w:val="000000"/>
          <w:szCs w:val="21"/>
        </w:rPr>
      </w:pPr>
      <w:r>
        <w:rPr>
          <w:rFonts w:hint="eastAsia" w:ascii="宋体" w:hAnsi="宋体" w:cs="宋体"/>
          <w:color w:val="000000"/>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十六、监督投诉渠道</w:t>
      </w:r>
    </w:p>
    <w:p>
      <w:pPr>
        <w:pStyle w:val="20"/>
        <w:numPr>
          <w:ilvl w:val="0"/>
          <w:numId w:val="73"/>
        </w:numPr>
        <w:ind w:firstLine="420" w:firstLineChars="200"/>
        <w:rPr>
          <w:rFonts w:ascii="宋体" w:hAnsi="宋体" w:cs="宋体"/>
          <w:color w:val="000000"/>
          <w:sz w:val="21"/>
          <w:szCs w:val="21"/>
        </w:rPr>
      </w:pPr>
      <w:r>
        <w:rPr>
          <w:rFonts w:hint="eastAsia" w:ascii="宋体" w:hAnsi="宋体" w:cs="宋体"/>
          <w:color w:val="000000"/>
          <w:sz w:val="21"/>
          <w:szCs w:val="21"/>
        </w:rPr>
        <w:t>现场监督投诉</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鲁山县行政服务中心业务科</w:t>
      </w:r>
    </w:p>
    <w:p>
      <w:pPr>
        <w:pStyle w:val="20"/>
        <w:numPr>
          <w:ilvl w:val="0"/>
          <w:numId w:val="73"/>
        </w:numPr>
        <w:ind w:firstLine="420" w:firstLineChars="200"/>
        <w:rPr>
          <w:rFonts w:ascii="宋体" w:hAnsi="宋体" w:cs="宋体"/>
          <w:color w:val="000000"/>
          <w:sz w:val="21"/>
          <w:szCs w:val="21"/>
        </w:rPr>
      </w:pPr>
      <w:r>
        <w:rPr>
          <w:rFonts w:hint="eastAsia" w:ascii="宋体" w:hAnsi="宋体" w:cs="宋体"/>
          <w:color w:val="000000"/>
          <w:sz w:val="21"/>
          <w:szCs w:val="21"/>
        </w:rPr>
        <w:t>电话监督投诉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1.窗口：0375-7172625  </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2.鲁山县行政服务中心总投诉台电话：0375-7172625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（三）网上监督投诉：</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十七、办理地址和时间</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地址：</w:t>
      </w:r>
      <w:r>
        <w:rPr>
          <w:rStyle w:val="24"/>
          <w:color w:val="000000"/>
          <w:sz w:val="21"/>
          <w:szCs w:val="21"/>
        </w:rPr>
        <w:t>鲁山县花园路南段</w:t>
      </w:r>
      <w:r>
        <w:rPr>
          <w:rStyle w:val="24"/>
          <w:rFonts w:hint="eastAsia"/>
          <w:color w:val="000000"/>
          <w:sz w:val="21"/>
          <w:szCs w:val="21"/>
        </w:rPr>
        <w:t>，鲁山县</w:t>
      </w:r>
      <w:r>
        <w:rPr>
          <w:rStyle w:val="24"/>
          <w:color w:val="000000"/>
          <w:sz w:val="21"/>
          <w:szCs w:val="21"/>
        </w:rPr>
        <w:t>行政服务中心</w:t>
      </w:r>
      <w:r>
        <w:rPr>
          <w:rFonts w:hint="eastAsia" w:ascii="宋体" w:hAnsi="宋体" w:cs="宋体"/>
          <w:color w:val="000000"/>
          <w:sz w:val="21"/>
          <w:szCs w:val="21"/>
        </w:rPr>
        <w:t>。</w:t>
      </w:r>
    </w:p>
    <w:p>
      <w:pPr>
        <w:ind w:firstLine="658" w:firstLineChars="350"/>
        <w:rPr>
          <w:rFonts w:ascii="宋体" w:hAnsi="宋体" w:cs="宋体"/>
          <w:color w:val="000000"/>
          <w:spacing w:val="-11"/>
          <w:szCs w:val="21"/>
        </w:rPr>
      </w:pPr>
      <w:r>
        <w:rPr>
          <w:rFonts w:hint="eastAsia" w:ascii="宋体" w:hAnsi="宋体" w:cs="宋体"/>
          <w:color w:val="000000"/>
          <w:spacing w:val="-11"/>
          <w:szCs w:val="21"/>
        </w:rPr>
        <w:t>时间：周一至周五 上午9:00-12：00 下午13:00-17:00（每周五下午内部学习，不对外办公）</w:t>
      </w:r>
    </w:p>
    <w:p>
      <w:pPr>
        <w:rPr>
          <w:rFonts w:ascii="黑体" w:hAnsi="黑体" w:eastAsia="黑体" w:cs="黑体"/>
          <w:color w:val="000000"/>
          <w:szCs w:val="21"/>
        </w:rPr>
      </w:pPr>
      <w:r>
        <w:rPr>
          <w:rFonts w:hint="eastAsia" w:ascii="黑体" w:hAnsi="黑体" w:eastAsia="黑体" w:cs="黑体"/>
          <w:color w:val="000000"/>
          <w:szCs w:val="21"/>
        </w:rPr>
        <w:t>十八、办理进程和结果查询</w:t>
      </w:r>
    </w:p>
    <w:p>
      <w:pPr>
        <w:pStyle w:val="20"/>
        <w:numPr>
          <w:ilvl w:val="0"/>
          <w:numId w:val="74"/>
        </w:numPr>
        <w:ind w:firstLine="420" w:firstLineChars="200"/>
        <w:rPr>
          <w:rFonts w:ascii="宋体" w:hAnsi="宋体" w:cs="宋体"/>
          <w:color w:val="000000"/>
          <w:sz w:val="21"/>
          <w:szCs w:val="21"/>
        </w:rPr>
      </w:pPr>
      <w:r>
        <w:rPr>
          <w:rFonts w:hint="eastAsia" w:ascii="宋体" w:hAnsi="宋体" w:cs="宋体"/>
          <w:color w:val="000000"/>
          <w:sz w:val="21"/>
          <w:szCs w:val="21"/>
        </w:rPr>
        <w:t>办理进程查询方式</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1.现场查询：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2.电话查询：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0375-5071805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3.网上查询：</w:t>
      </w:r>
    </w:p>
    <w:p>
      <w:pPr>
        <w:pStyle w:val="20"/>
        <w:ind w:firstLine="480" w:firstLineChars="2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480" w:firstLineChars="20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1、现场查询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2、电话查询</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0375-5071805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3、网上查询：</w:t>
      </w:r>
    </w:p>
    <w:p>
      <w:pPr>
        <w:pStyle w:val="20"/>
        <w:ind w:firstLine="480" w:firstLineChars="2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525" w:firstLineChars="250"/>
        <w:rPr>
          <w:rFonts w:ascii="宋体" w:hAnsi="宋体" w:cs="宋体"/>
          <w:color w:val="000000"/>
          <w:szCs w:val="21"/>
        </w:rPr>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p>
    <w:p>
      <w:pPr>
        <w:rPr>
          <w:rFonts w:ascii="黑体" w:hAnsi="黑体" w:eastAsia="黑体" w:cs="黑体"/>
          <w:color w:val="000000"/>
          <w:szCs w:val="21"/>
        </w:rPr>
      </w:pPr>
      <w:r>
        <w:rPr>
          <w:rFonts w:hint="eastAsia" w:ascii="黑体" w:hAnsi="黑体" w:eastAsia="黑体" w:cs="黑体"/>
          <w:color w:val="000000"/>
          <w:szCs w:val="21"/>
        </w:rPr>
        <w:t>十九、办理结果样本</w:t>
      </w:r>
    </w:p>
    <w:p>
      <w:pPr>
        <w:ind w:firstLine="630" w:firstLineChars="300"/>
        <w:rPr>
          <w:rFonts w:ascii="黑体" w:hAnsi="黑体" w:eastAsia="黑体" w:cs="黑体"/>
          <w:color w:val="000000"/>
          <w:szCs w:val="21"/>
        </w:rPr>
      </w:pPr>
      <w:r>
        <w:rPr>
          <w:rFonts w:hint="eastAsia" w:ascii="黑体" w:hAnsi="黑体" w:eastAsia="黑体" w:cs="黑体"/>
          <w:color w:val="000000"/>
          <w:szCs w:val="21"/>
        </w:rPr>
        <w:t>无</w:t>
      </w:r>
    </w:p>
    <w:p>
      <w:pPr>
        <w:rPr>
          <w:rFonts w:ascii="黑体" w:hAnsi="黑体" w:eastAsia="黑体" w:cs="黑体"/>
          <w:color w:val="000000"/>
          <w:szCs w:val="21"/>
        </w:rPr>
      </w:pPr>
      <w:r>
        <w:rPr>
          <w:rFonts w:hint="eastAsia" w:ascii="黑体" w:hAnsi="黑体" w:eastAsia="黑体" w:cs="黑体"/>
          <w:color w:val="000000"/>
          <w:szCs w:val="21"/>
        </w:rPr>
        <w:t>二十、附件</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附件1：</w:t>
      </w:r>
      <w:r>
        <w:rPr>
          <w:rFonts w:hint="eastAsia"/>
          <w:color w:val="000000"/>
          <w:sz w:val="21"/>
          <w:szCs w:val="21"/>
        </w:rPr>
        <w:t>在公路用地范围内设置非公路标志许可</w:t>
      </w:r>
      <w:r>
        <w:rPr>
          <w:rFonts w:hint="eastAsia" w:ascii="宋体" w:hAnsi="宋体" w:cs="微软雅黑"/>
          <w:color w:val="000000"/>
          <w:sz w:val="21"/>
          <w:szCs w:val="21"/>
        </w:rPr>
        <w:t>申请村料清单</w:t>
      </w:r>
    </w:p>
    <w:p>
      <w:pPr>
        <w:pStyle w:val="20"/>
        <w:ind w:left="525" w:leftChars="250"/>
        <w:jc w:val="left"/>
        <w:rPr>
          <w:rFonts w:ascii="宋体" w:hAnsi="宋体" w:cs="微软雅黑"/>
          <w:color w:val="000000"/>
          <w:sz w:val="21"/>
          <w:szCs w:val="21"/>
        </w:rPr>
      </w:pPr>
      <w:r>
        <w:rPr>
          <w:rFonts w:hint="eastAsia" w:ascii="宋体" w:hAnsi="宋体" w:cs="微软雅黑"/>
          <w:color w:val="000000"/>
          <w:sz w:val="21"/>
          <w:szCs w:val="21"/>
        </w:rPr>
        <w:t>附件2：</w:t>
      </w:r>
      <w:r>
        <w:rPr>
          <w:rFonts w:hint="eastAsia"/>
          <w:color w:val="000000"/>
          <w:sz w:val="21"/>
          <w:szCs w:val="21"/>
        </w:rPr>
        <w:t>在公路用地范围内设置非公路标志许可</w:t>
      </w:r>
      <w:r>
        <w:rPr>
          <w:rFonts w:hint="eastAsia" w:ascii="宋体" w:hAnsi="宋体" w:cs="微软雅黑"/>
          <w:color w:val="000000"/>
          <w:sz w:val="21"/>
          <w:szCs w:val="21"/>
        </w:rPr>
        <w:t>申请村料清单示范文本</w:t>
      </w:r>
      <w:r>
        <w:rPr>
          <w:rFonts w:hint="eastAsia" w:ascii="宋体" w:hAnsi="宋体" w:cs="微软雅黑"/>
          <w:color w:val="000000"/>
          <w:sz w:val="21"/>
          <w:szCs w:val="21"/>
        </w:rPr>
        <w:br w:type="textWrapping"/>
      </w:r>
      <w:r>
        <w:rPr>
          <w:rFonts w:hint="eastAsia" w:ascii="宋体" w:hAnsi="宋体" w:cs="微软雅黑"/>
          <w:color w:val="000000"/>
          <w:sz w:val="21"/>
          <w:szCs w:val="21"/>
        </w:rPr>
        <w:t>附件3：XXX</w:t>
      </w:r>
      <w:r>
        <w:rPr>
          <w:rFonts w:hint="eastAsia"/>
          <w:color w:val="000000"/>
          <w:sz w:val="21"/>
          <w:szCs w:val="21"/>
        </w:rPr>
        <w:t>在公路用地范围内设置非公路标志许可</w:t>
      </w:r>
      <w:r>
        <w:rPr>
          <w:rFonts w:hint="eastAsia" w:ascii="宋体" w:hAnsi="宋体" w:cs="微软雅黑"/>
          <w:color w:val="000000"/>
          <w:sz w:val="21"/>
          <w:szCs w:val="21"/>
        </w:rPr>
        <w:t>申请书</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附件4：XXX</w:t>
      </w:r>
      <w:r>
        <w:rPr>
          <w:rFonts w:hint="eastAsia"/>
          <w:color w:val="000000"/>
          <w:sz w:val="21"/>
          <w:szCs w:val="21"/>
        </w:rPr>
        <w:t>在公路用地范围内设置非公路标志许可</w:t>
      </w:r>
      <w:r>
        <w:rPr>
          <w:rFonts w:hint="eastAsia" w:ascii="宋体" w:hAnsi="宋体" w:cs="微软雅黑"/>
          <w:color w:val="000000"/>
          <w:sz w:val="21"/>
          <w:szCs w:val="21"/>
        </w:rPr>
        <w:t>申请书示范文本</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附件5：事项流程图</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附件6：常见错误示例</w:t>
      </w:r>
    </w:p>
    <w:p>
      <w:pPr>
        <w:pStyle w:val="20"/>
        <w:ind w:firstLine="525" w:firstLineChars="250"/>
        <w:jc w:val="left"/>
        <w:rPr>
          <w:rFonts w:ascii="宋体" w:hAnsi="宋体" w:cs="微软雅黑"/>
          <w:color w:val="000000"/>
          <w:sz w:val="21"/>
          <w:szCs w:val="21"/>
        </w:rPr>
      </w:pPr>
      <w:r>
        <w:rPr>
          <w:rFonts w:hint="eastAsia" w:ascii="宋体" w:hAnsi="宋体" w:cs="微软雅黑"/>
          <w:color w:val="000000"/>
          <w:sz w:val="21"/>
          <w:szCs w:val="21"/>
        </w:rPr>
        <w:t>附件7：常见问题解答</w:t>
      </w:r>
    </w:p>
    <w:p>
      <w:pPr>
        <w:pStyle w:val="20"/>
        <w:jc w:val="left"/>
        <w:rPr>
          <w:rFonts w:ascii="宋体" w:hAnsi="宋体" w:cs="微软雅黑"/>
          <w:color w:val="000000"/>
          <w:sz w:val="21"/>
          <w:szCs w:val="21"/>
        </w:rPr>
      </w:pPr>
    </w:p>
    <w:p>
      <w:pPr>
        <w:pStyle w:val="20"/>
        <w:jc w:val="left"/>
        <w:rPr>
          <w:rFonts w:ascii="宋体" w:hAnsi="宋体" w:cs="微软雅黑"/>
          <w:color w:val="000000"/>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pStyle w:val="20"/>
        <w:jc w:val="left"/>
        <w:rPr>
          <w:rFonts w:ascii="宋体" w:hAnsi="宋体" w:cs="微软雅黑"/>
          <w:sz w:val="21"/>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ind w:firstLine="105" w:firstLineChars="50"/>
        <w:jc w:val="left"/>
        <w:rPr>
          <w:rFonts w:ascii="黑体" w:hAnsi="黑体" w:eastAsia="黑体" w:cs="黑体"/>
          <w:szCs w:val="21"/>
        </w:rPr>
      </w:pPr>
    </w:p>
    <w:p>
      <w:pPr>
        <w:ind w:firstLine="1050" w:firstLineChars="500"/>
        <w:jc w:val="left"/>
        <w:rPr>
          <w:rFonts w:ascii="黑体" w:hAnsi="黑体" w:eastAsia="黑体" w:cs="黑体"/>
          <w:szCs w:val="21"/>
        </w:rPr>
      </w:pPr>
      <w:r>
        <w:rPr>
          <w:rFonts w:hint="eastAsia" w:ascii="黑体" w:hAnsi="黑体" w:eastAsia="黑体" w:cs="黑体"/>
          <w:szCs w:val="21"/>
        </w:rPr>
        <w:t>附件1：在公路用地范围内设置非公路标志许可申请村料清单</w:t>
      </w:r>
    </w:p>
    <w:p>
      <w:pPr>
        <w:ind w:firstLine="1260" w:firstLineChars="600"/>
        <w:rPr>
          <w:rFonts w:ascii="黑体" w:hAnsi="黑体" w:eastAsia="黑体" w:cs="黑体"/>
          <w:szCs w:val="21"/>
        </w:rPr>
      </w:pPr>
    </w:p>
    <w:tbl>
      <w:tblPr>
        <w:tblStyle w:val="9"/>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27"/>
        <w:gridCol w:w="329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序号</w:t>
            </w:r>
          </w:p>
        </w:tc>
        <w:tc>
          <w:tcPr>
            <w:tcW w:w="2127" w:type="dxa"/>
          </w:tcPr>
          <w:p>
            <w:pPr>
              <w:jc w:val="center"/>
              <w:rPr>
                <w:rFonts w:ascii="宋体" w:hAnsi="宋体" w:cs="宋体"/>
                <w:szCs w:val="21"/>
              </w:rPr>
            </w:pPr>
            <w:r>
              <w:rPr>
                <w:rFonts w:hint="eastAsia" w:ascii="宋体" w:hAnsi="宋体" w:cs="宋体"/>
                <w:szCs w:val="21"/>
              </w:rPr>
              <w:t>材料名称</w:t>
            </w:r>
          </w:p>
        </w:tc>
        <w:tc>
          <w:tcPr>
            <w:tcW w:w="3295" w:type="dxa"/>
          </w:tcPr>
          <w:p>
            <w:pPr>
              <w:jc w:val="center"/>
              <w:rPr>
                <w:rFonts w:ascii="宋体" w:hAnsi="宋体" w:cs="宋体"/>
                <w:szCs w:val="21"/>
              </w:rPr>
            </w:pPr>
            <w:r>
              <w:rPr>
                <w:rFonts w:hint="eastAsia" w:ascii="宋体" w:hAnsi="宋体" w:cs="宋体"/>
                <w:szCs w:val="21"/>
              </w:rPr>
              <w:t>数量</w:t>
            </w:r>
          </w:p>
        </w:tc>
        <w:tc>
          <w:tcPr>
            <w:tcW w:w="1921"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1</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2</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3</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4</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5</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8"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行政许可申请人</w:t>
            </w:r>
          </w:p>
        </w:tc>
        <w:tc>
          <w:tcPr>
            <w:tcW w:w="7343"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行政许可受理机关</w:t>
            </w:r>
          </w:p>
        </w:tc>
        <w:tc>
          <w:tcPr>
            <w:tcW w:w="7343"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jc w:val="left"/>
        <w:rPr>
          <w:rFonts w:ascii="黑体" w:hAnsi="黑体" w:eastAsia="黑体" w:cs="黑体"/>
          <w:szCs w:val="21"/>
        </w:rPr>
      </w:pPr>
    </w:p>
    <w:p>
      <w:pPr>
        <w:jc w:val="left"/>
        <w:rPr>
          <w:rFonts w:ascii="黑体" w:hAnsi="黑体" w:eastAsia="黑体" w:cs="黑体"/>
          <w:szCs w:val="21"/>
        </w:rPr>
      </w:pPr>
    </w:p>
    <w:p>
      <w:pPr>
        <w:ind w:firstLine="210" w:firstLineChars="100"/>
        <w:jc w:val="left"/>
        <w:rPr>
          <w:rFonts w:ascii="黑体" w:hAnsi="黑体" w:eastAsia="黑体" w:cs="黑体"/>
          <w:szCs w:val="21"/>
        </w:rPr>
      </w:pPr>
    </w:p>
    <w:p>
      <w:pPr>
        <w:ind w:firstLine="735" w:firstLineChars="350"/>
        <w:jc w:val="left"/>
        <w:rPr>
          <w:rFonts w:ascii="黑体" w:hAnsi="黑体" w:eastAsia="黑体" w:cs="黑体"/>
          <w:szCs w:val="21"/>
        </w:rPr>
      </w:pPr>
      <w:r>
        <w:rPr>
          <w:rFonts w:hint="eastAsia" w:ascii="黑体" w:hAnsi="黑体" w:eastAsia="黑体" w:cs="黑体"/>
          <w:szCs w:val="21"/>
        </w:rPr>
        <w:t>附件2：在公路用地范围内设置非公路标志许可申请村料清单示范文本</w:t>
      </w:r>
    </w:p>
    <w:p>
      <w:pPr>
        <w:jc w:val="left"/>
        <w:rPr>
          <w:rFonts w:ascii="黑体" w:hAnsi="黑体" w:eastAsia="黑体" w:cs="黑体"/>
          <w:szCs w:val="21"/>
        </w:rPr>
      </w:pPr>
    </w:p>
    <w:tbl>
      <w:tblPr>
        <w:tblStyle w:val="9"/>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12"/>
        <w:gridCol w:w="3272"/>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序号</w:t>
            </w:r>
          </w:p>
        </w:tc>
        <w:tc>
          <w:tcPr>
            <w:tcW w:w="2112" w:type="dxa"/>
          </w:tcPr>
          <w:p>
            <w:pPr>
              <w:jc w:val="center"/>
              <w:rPr>
                <w:rFonts w:ascii="宋体" w:hAnsi="宋体" w:cs="宋体"/>
                <w:szCs w:val="21"/>
              </w:rPr>
            </w:pPr>
            <w:r>
              <w:rPr>
                <w:rFonts w:hint="eastAsia" w:ascii="宋体" w:hAnsi="宋体" w:cs="宋体"/>
                <w:szCs w:val="21"/>
              </w:rPr>
              <w:t>材料名称</w:t>
            </w:r>
          </w:p>
        </w:tc>
        <w:tc>
          <w:tcPr>
            <w:tcW w:w="3272" w:type="dxa"/>
          </w:tcPr>
          <w:p>
            <w:pPr>
              <w:jc w:val="center"/>
              <w:rPr>
                <w:rFonts w:ascii="宋体" w:hAnsi="宋体" w:cs="宋体"/>
                <w:szCs w:val="21"/>
              </w:rPr>
            </w:pPr>
            <w:r>
              <w:rPr>
                <w:rFonts w:hint="eastAsia" w:ascii="宋体" w:hAnsi="宋体" w:cs="宋体"/>
                <w:szCs w:val="21"/>
              </w:rPr>
              <w:t>数量</w:t>
            </w:r>
          </w:p>
        </w:tc>
        <w:tc>
          <w:tcPr>
            <w:tcW w:w="1907"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1</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2</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3</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4</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5</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6</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7</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8</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94" w:type="dxa"/>
          </w:tcPr>
          <w:p>
            <w:pPr>
              <w:jc w:val="center"/>
              <w:rPr>
                <w:rFonts w:ascii="宋体" w:hAnsi="宋体" w:cs="宋体"/>
                <w:szCs w:val="21"/>
              </w:rPr>
            </w:pPr>
            <w:r>
              <w:rPr>
                <w:rFonts w:hint="eastAsia" w:ascii="宋体" w:hAnsi="宋体" w:cs="宋体"/>
                <w:szCs w:val="21"/>
              </w:rPr>
              <w:t>9</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94" w:type="dxa"/>
          </w:tcPr>
          <w:p>
            <w:pPr>
              <w:jc w:val="center"/>
              <w:rPr>
                <w:rFonts w:ascii="宋体" w:hAnsi="宋体" w:cs="宋体"/>
                <w:szCs w:val="21"/>
              </w:rPr>
            </w:pPr>
            <w:r>
              <w:rPr>
                <w:rFonts w:hint="eastAsia" w:ascii="宋体" w:hAnsi="宋体" w:cs="宋体"/>
                <w:szCs w:val="21"/>
              </w:rPr>
              <w:t>......</w:t>
            </w:r>
          </w:p>
        </w:tc>
        <w:tc>
          <w:tcPr>
            <w:tcW w:w="2112" w:type="dxa"/>
          </w:tcPr>
          <w:p>
            <w:pPr>
              <w:jc w:val="center"/>
              <w:rPr>
                <w:rFonts w:ascii="宋体" w:hAnsi="宋体" w:cs="宋体"/>
                <w:szCs w:val="21"/>
              </w:rPr>
            </w:pPr>
          </w:p>
        </w:tc>
        <w:tc>
          <w:tcPr>
            <w:tcW w:w="3272" w:type="dxa"/>
          </w:tcPr>
          <w:p>
            <w:pPr>
              <w:jc w:val="center"/>
              <w:rPr>
                <w:rFonts w:ascii="宋体" w:hAnsi="宋体" w:cs="宋体"/>
                <w:szCs w:val="21"/>
              </w:rPr>
            </w:pPr>
          </w:p>
        </w:tc>
        <w:tc>
          <w:tcPr>
            <w:tcW w:w="1907"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行政许可申请人</w:t>
            </w:r>
          </w:p>
        </w:tc>
        <w:tc>
          <w:tcPr>
            <w:tcW w:w="7291"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94" w:type="dxa"/>
            <w:vAlign w:val="center"/>
          </w:tcPr>
          <w:p>
            <w:pPr>
              <w:jc w:val="center"/>
              <w:rPr>
                <w:rFonts w:ascii="宋体" w:hAnsi="宋体" w:cs="宋体"/>
                <w:szCs w:val="21"/>
              </w:rPr>
            </w:pPr>
            <w:r>
              <w:rPr>
                <w:rFonts w:hint="eastAsia" w:ascii="宋体" w:hAnsi="宋体" w:cs="宋体"/>
                <w:szCs w:val="21"/>
              </w:rPr>
              <w:t>行政许可受理机关</w:t>
            </w:r>
          </w:p>
        </w:tc>
        <w:tc>
          <w:tcPr>
            <w:tcW w:w="72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ind w:firstLine="1260" w:firstLineChars="600"/>
        <w:rPr>
          <w:rFonts w:ascii="黑体" w:hAnsi="黑体" w:eastAsia="黑体" w:cs="黑体"/>
          <w:szCs w:val="21"/>
        </w:rPr>
      </w:pPr>
      <w:r>
        <w:rPr>
          <w:rFonts w:hint="eastAsia" w:ascii="黑体" w:hAnsi="黑体" w:eastAsia="黑体" w:cs="黑体"/>
          <w:szCs w:val="21"/>
        </w:rPr>
        <w:t>附件3：在公路用地范围内设置非公路标志许可申请书</w:t>
      </w:r>
    </w:p>
    <w:p>
      <w:pPr>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rPr>
          <w:rFonts w:ascii="宋体" w:hAnsi="宋体" w:cs="宋体"/>
          <w:szCs w:val="21"/>
        </w:rPr>
      </w:pPr>
    </w:p>
    <w:p>
      <w:pPr>
        <w:jc w:val="center"/>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ind w:firstLine="1365" w:firstLineChars="650"/>
        <w:jc w:val="left"/>
        <w:rPr>
          <w:rFonts w:ascii="黑体" w:hAnsi="黑体" w:eastAsia="黑体" w:cs="黑体"/>
          <w:szCs w:val="21"/>
        </w:rPr>
      </w:pPr>
      <w:r>
        <w:rPr>
          <w:rFonts w:hint="eastAsia" w:ascii="黑体" w:hAnsi="黑体" w:eastAsia="黑体" w:cs="黑体"/>
          <w:szCs w:val="21"/>
        </w:rPr>
        <w:t>附件4：在公路用地范围内设置非公路标志许可示范文本</w:t>
      </w:r>
    </w:p>
    <w:p>
      <w:pPr>
        <w:jc w:val="left"/>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rPr>
                <w:rFonts w:ascii="宋体" w:hAnsi="宋体" w:cs="宋体"/>
                <w:szCs w:val="21"/>
              </w:rPr>
            </w:pPr>
            <w:r>
              <w:rPr>
                <w:rFonts w:hint="eastAsia" w:ascii="宋体" w:hAnsi="宋体" w:cs="宋体"/>
                <w:szCs w:val="21"/>
              </w:rPr>
              <w:t>商注册登记机关</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r>
              <w:rPr>
                <w:rFonts w:hint="eastAsia" w:ascii="宋体" w:hAnsi="宋体" w:cs="宋体"/>
                <w:sz w:val="18"/>
                <w:szCs w:val="18"/>
              </w:rPr>
              <w:t>××××××</w:t>
            </w:r>
          </w:p>
        </w:tc>
      </w:tr>
    </w:tbl>
    <w:p>
      <w:pPr>
        <w:rPr>
          <w:rFonts w:ascii="宋体" w:hAnsi="宋体" w:cs="宋体"/>
          <w:szCs w:val="21"/>
        </w:rPr>
      </w:pPr>
    </w:p>
    <w:p/>
    <w:p/>
    <w:p/>
    <w:p>
      <w:pPr>
        <w:pStyle w:val="20"/>
        <w:ind w:firstLine="525" w:firstLineChars="250"/>
        <w:jc w:val="left"/>
        <w:rPr>
          <w:rFonts w:ascii="宋体" w:hAnsi="宋体" w:cs="微软雅黑"/>
          <w:color w:val="000000"/>
          <w:sz w:val="21"/>
          <w:szCs w:val="21"/>
        </w:rPr>
      </w:pPr>
    </w:p>
    <w:p>
      <w:pPr>
        <w:pStyle w:val="20"/>
        <w:ind w:firstLine="525" w:firstLineChars="250"/>
        <w:jc w:val="left"/>
        <w:rPr>
          <w:rFonts w:ascii="宋体" w:hAnsi="宋体" w:cs="微软雅黑"/>
          <w:color w:val="000000"/>
          <w:sz w:val="21"/>
          <w:szCs w:val="21"/>
        </w:rPr>
      </w:pPr>
    </w:p>
    <w:p>
      <w:pPr>
        <w:pStyle w:val="20"/>
        <w:ind w:firstLine="525" w:firstLineChars="250"/>
        <w:jc w:val="center"/>
        <w:rPr>
          <w:rFonts w:ascii="宋体" w:hAnsi="宋体" w:cs="微软雅黑"/>
          <w:color w:val="000000"/>
          <w:sz w:val="21"/>
          <w:szCs w:val="21"/>
        </w:rPr>
      </w:pPr>
    </w:p>
    <w:p>
      <w:pPr>
        <w:pStyle w:val="20"/>
        <w:ind w:firstLine="525" w:firstLineChars="250"/>
        <w:jc w:val="center"/>
        <w:rPr>
          <w:rFonts w:ascii="宋体" w:hAnsi="宋体" w:cs="微软雅黑"/>
          <w:color w:val="000000"/>
          <w:sz w:val="21"/>
          <w:szCs w:val="21"/>
        </w:rPr>
      </w:pPr>
    </w:p>
    <w:p>
      <w:pPr>
        <w:pStyle w:val="20"/>
        <w:ind w:firstLine="525" w:firstLineChars="250"/>
        <w:jc w:val="center"/>
        <w:rPr>
          <w:rFonts w:ascii="宋体" w:hAnsi="宋体" w:cs="微软雅黑"/>
          <w:color w:val="000000"/>
          <w:sz w:val="21"/>
          <w:szCs w:val="21"/>
        </w:rPr>
      </w:pPr>
      <w:r>
        <w:rPr>
          <w:rFonts w:hint="eastAsia" w:ascii="宋体" w:hAnsi="宋体" w:cs="微软雅黑"/>
          <w:color w:val="000000"/>
          <w:sz w:val="21"/>
          <w:szCs w:val="21"/>
        </w:rPr>
        <w:t>附件5：事项流程图</w:t>
      </w:r>
    </w:p>
    <w:p/>
    <w:p/>
    <w:p>
      <w:r>
        <w:pict>
          <v:shape id="_x0000_s1223" o:spid="_x0000_s1223" o:spt="75" type="#_x0000_t75" style="position:absolute;left:0pt;margin-left:95.15pt;margin-top:119.65pt;height:533.55pt;width:443.1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
    <w:p/>
    <w:p/>
    <w:p/>
    <w:p/>
    <w:p/>
    <w:p/>
    <w:p/>
    <w:p/>
    <w:p/>
    <w:p/>
    <w:p/>
    <w:p/>
    <w:p/>
    <w:p/>
    <w:p/>
    <w:p/>
    <w:p/>
    <w:p/>
    <w:p/>
    <w:p/>
    <w:p/>
    <w:p/>
    <w:p/>
    <w:p/>
    <w:p/>
    <w:p/>
    <w:p/>
    <w:p/>
    <w:p/>
    <w:p/>
    <w:p/>
    <w:p/>
    <w:p/>
    <w:p/>
    <w:p/>
    <w:p/>
    <w:p/>
    <w:p>
      <w:pPr>
        <w:jc w:val="right"/>
        <w:rPr>
          <w:rFonts w:ascii="方正黑体_GBK" w:hAnsi="方正黑体_GBK" w:eastAsia="方正黑体_GBK" w:cs="方正黑体_GBK"/>
          <w:color w:val="333333"/>
          <w:sz w:val="28"/>
          <w:szCs w:val="28"/>
        </w:rPr>
      </w:pPr>
    </w:p>
    <w:p>
      <w:pPr>
        <w:pStyle w:val="20"/>
        <w:ind w:firstLine="2940" w:firstLineChars="1400"/>
        <w:jc w:val="left"/>
        <w:rPr>
          <w:rFonts w:ascii="黑体" w:hAnsi="黑体" w:eastAsia="黑体" w:cs="方正黑体_GBK"/>
          <w:sz w:val="21"/>
          <w:szCs w:val="21"/>
        </w:rPr>
      </w:pPr>
      <w:r>
        <w:rPr>
          <w:rFonts w:hint="eastAsia" w:ascii="黑体" w:hAnsi="黑体" w:eastAsia="黑体" w:cs="方正黑体_GBK"/>
          <w:sz w:val="21"/>
          <w:szCs w:val="21"/>
        </w:rPr>
        <w:t>附件 6：</w:t>
      </w:r>
      <w:r>
        <w:rPr>
          <w:rFonts w:hint="eastAsia" w:ascii="黑体" w:hAnsi="黑体" w:eastAsia="黑体" w:cs="宋体"/>
          <w:sz w:val="21"/>
          <w:szCs w:val="21"/>
        </w:rPr>
        <w:t>常见错误示例</w:t>
      </w:r>
    </w:p>
    <w:p>
      <w:pPr>
        <w:pStyle w:val="20"/>
        <w:jc w:val="left"/>
        <w:rPr>
          <w:rFonts w:ascii="方正黑体_GBK" w:hAnsi="方正黑体_GBK" w:eastAsia="方正黑体_GBK" w:cs="方正黑体_GBK"/>
          <w:sz w:val="21"/>
          <w:szCs w:val="21"/>
        </w:rPr>
      </w:pPr>
    </w:p>
    <w:p>
      <w:pPr>
        <w:pStyle w:val="20"/>
        <w:numPr>
          <w:ilvl w:val="0"/>
          <w:numId w:val="66"/>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66"/>
        </w:numPr>
        <w:rPr>
          <w:rFonts w:ascii="宋体" w:hAnsi="宋体" w:cs="宋体"/>
          <w:sz w:val="21"/>
          <w:szCs w:val="21"/>
        </w:rPr>
      </w:pPr>
      <w:r>
        <w:rPr>
          <w:rFonts w:hint="eastAsia" w:ascii="宋体" w:hAnsi="宋体" w:cs="宋体"/>
          <w:sz w:val="21"/>
          <w:szCs w:val="21"/>
        </w:rPr>
        <w:t>未按照要求加盖公章的。</w:t>
      </w: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ind w:firstLine="3045" w:firstLineChars="1450"/>
        <w:jc w:val="left"/>
        <w:rPr>
          <w:rFonts w:ascii="黑体" w:hAnsi="黑体" w:eastAsia="黑体" w:cs="方正黑体_GBK"/>
          <w:sz w:val="21"/>
          <w:szCs w:val="21"/>
        </w:rPr>
      </w:pPr>
      <w:r>
        <w:rPr>
          <w:rFonts w:hint="eastAsia" w:ascii="黑体" w:hAnsi="黑体" w:eastAsia="黑体" w:cs="方正黑体_GBK"/>
          <w:sz w:val="21"/>
          <w:szCs w:val="21"/>
        </w:rPr>
        <w:t>附件 7：</w:t>
      </w:r>
      <w:r>
        <w:rPr>
          <w:rFonts w:hint="eastAsia" w:ascii="黑体" w:hAnsi="黑体" w:eastAsia="黑体" w:cs="黑体"/>
          <w:sz w:val="21"/>
          <w:szCs w:val="21"/>
        </w:rPr>
        <w:t>常见问题解答</w:t>
      </w:r>
    </w:p>
    <w:p>
      <w:pPr>
        <w:pStyle w:val="20"/>
        <w:jc w:val="left"/>
        <w:rPr>
          <w:rFonts w:ascii="方正黑体_GBK" w:hAnsi="方正黑体_GBK" w:eastAsia="方正黑体_GBK" w:cs="方正黑体_GBK"/>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jc w:val="right"/>
        <w:rPr>
          <w:rFonts w:ascii="方正黑体_GBK" w:hAnsi="方正黑体_GBK" w:eastAsia="方正黑体_GBK" w:cs="方正黑体_GBK"/>
          <w:color w:val="333333"/>
          <w:sz w:val="28"/>
          <w:szCs w:val="28"/>
        </w:rPr>
      </w:pPr>
    </w:p>
    <w:p>
      <w:pPr>
        <w:ind w:right="560" w:firstLine="1260" w:firstLineChars="450"/>
        <w:rPr>
          <w:rFonts w:ascii="方正黑体_GBK" w:hAnsi="方正黑体_GBK" w:eastAsia="方正黑体_GBK" w:cs="方正黑体_GBK"/>
        </w:rPr>
      </w:pPr>
      <w:r>
        <w:rPr>
          <w:rFonts w:hint="eastAsia" w:ascii="方正黑体_GBK" w:hAnsi="方正黑体_GBK" w:eastAsia="方正黑体_GBK" w:cs="方正黑体_GBK"/>
          <w:color w:val="333333"/>
          <w:sz w:val="28"/>
          <w:szCs w:val="28"/>
        </w:rPr>
        <w:t>FWZN-11410423005487735X400011800800001</w:t>
      </w: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 xml:space="preserve"> 在公路增设或改造平面</w:t>
      </w:r>
    </w:p>
    <w:p>
      <w:pPr>
        <w:jc w:val="center"/>
        <w:rPr>
          <w:rFonts w:ascii="黑体" w:hAnsi="黑体" w:eastAsia="黑体" w:cs="黑体"/>
          <w:sz w:val="52"/>
          <w:szCs w:val="52"/>
        </w:rPr>
      </w:pPr>
      <w:r>
        <w:rPr>
          <w:rFonts w:hint="eastAsia" w:ascii="黑体" w:hAnsi="黑体" w:eastAsia="黑体" w:cs="黑体"/>
          <w:sz w:val="52"/>
          <w:szCs w:val="52"/>
        </w:rPr>
        <w:t xml:space="preserve"> 交叉道口审批</w:t>
      </w:r>
    </w:p>
    <w:p>
      <w:pPr>
        <w:jc w:val="center"/>
        <w:rPr>
          <w:rFonts w:ascii="黑体" w:hAnsi="黑体" w:eastAsia="黑体" w:cs="黑体"/>
          <w:sz w:val="52"/>
          <w:szCs w:val="52"/>
        </w:rPr>
      </w:pPr>
      <w:r>
        <w:rPr>
          <w:rFonts w:hint="eastAsia" w:ascii="黑体" w:hAnsi="黑体" w:eastAsia="黑体" w:cs="黑体"/>
          <w:sz w:val="52"/>
          <w:szCs w:val="52"/>
        </w:rPr>
        <w:t xml:space="preserve"> 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left"/>
        <w:rPr>
          <w:rFonts w:ascii="微软雅黑" w:hAnsi="微软雅黑" w:cs="微软雅黑"/>
          <w:sz w:val="28"/>
          <w:szCs w:val="28"/>
          <w:u w:val="single"/>
        </w:rPr>
      </w:pPr>
      <w:r>
        <w:rPr>
          <w:rFonts w:hint="eastAsia" w:ascii="微软雅黑" w:hAnsi="微软雅黑" w:cs="微软雅黑"/>
          <w:sz w:val="28"/>
          <w:szCs w:val="28"/>
          <w:u w:val="single"/>
        </w:rPr>
        <w:t>2019-6-25发布                                2019-7-5实施</w:t>
      </w:r>
    </w:p>
    <w:p>
      <w:pPr>
        <w:jc w:val="center"/>
        <w:rPr>
          <w:rFonts w:ascii="微软雅黑" w:hAnsi="微软雅黑" w:cs="微软雅黑"/>
          <w:sz w:val="28"/>
          <w:szCs w:val="28"/>
        </w:rPr>
      </w:pPr>
      <w:r>
        <w:rPr>
          <w:rFonts w:hint="eastAsia" w:ascii="微软雅黑" w:hAnsi="微软雅黑" w:cs="微软雅黑"/>
          <w:sz w:val="28"/>
          <w:szCs w:val="28"/>
        </w:rPr>
        <w:t>鲁山县交通运输局    发布</w:t>
      </w:r>
    </w:p>
    <w:p>
      <w:pPr>
        <w:ind w:firstLine="960" w:firstLineChars="300"/>
        <w:rPr>
          <w:rFonts w:ascii="黑体" w:hAnsi="黑体" w:eastAsia="黑体" w:cs="黑体"/>
          <w:sz w:val="32"/>
          <w:szCs w:val="32"/>
        </w:rPr>
      </w:pPr>
      <w:r>
        <w:rPr>
          <w:rFonts w:hint="eastAsia" w:ascii="黑体" w:hAnsi="黑体" w:eastAsia="黑体" w:cs="黑体"/>
          <w:sz w:val="32"/>
          <w:szCs w:val="32"/>
        </w:rPr>
        <w:t>在公路增设或改造平面交叉道口审批</w:t>
      </w:r>
    </w:p>
    <w:p>
      <w:pPr>
        <w:ind w:firstLine="2720" w:firstLineChars="850"/>
        <w:rPr>
          <w:rFonts w:ascii="黑体" w:hAnsi="黑体" w:eastAsia="黑体" w:cs="黑体"/>
          <w:sz w:val="32"/>
          <w:szCs w:val="32"/>
        </w:rPr>
      </w:pPr>
      <w:r>
        <w:rPr>
          <w:rFonts w:hint="eastAsia" w:ascii="黑体" w:hAnsi="黑体" w:eastAsia="黑体" w:cs="黑体"/>
          <w:sz w:val="32"/>
          <w:szCs w:val="32"/>
        </w:rPr>
        <w:t>服务指南</w:t>
      </w:r>
    </w:p>
    <w:p>
      <w:pPr>
        <w:jc w:val="center"/>
        <w:rPr>
          <w:sz w:val="32"/>
          <w:szCs w:val="32"/>
        </w:rPr>
      </w:pPr>
    </w:p>
    <w:p>
      <w:pPr>
        <w:numPr>
          <w:ilvl w:val="0"/>
          <w:numId w:val="75"/>
        </w:numPr>
        <w:rPr>
          <w:rFonts w:ascii="黑体" w:hAnsi="黑体" w:eastAsia="黑体" w:cs="黑体"/>
          <w:szCs w:val="21"/>
        </w:rPr>
      </w:pPr>
      <w:r>
        <w:rPr>
          <w:rFonts w:hint="eastAsia" w:ascii="黑体" w:hAnsi="黑体" w:eastAsia="黑体" w:cs="黑体"/>
          <w:szCs w:val="21"/>
        </w:rPr>
        <w:t>事项编码</w:t>
      </w:r>
    </w:p>
    <w:p>
      <w:pPr>
        <w:ind w:firstLine="420" w:firstLineChars="200"/>
        <w:rPr>
          <w:rFonts w:ascii="黑体" w:hAnsi="黑体" w:eastAsia="黑体" w:cs="黑体"/>
          <w:szCs w:val="21"/>
        </w:rPr>
      </w:pPr>
      <w:r>
        <w:rPr>
          <w:rFonts w:ascii="宋体" w:hAnsi="宋体" w:cs="宋体"/>
          <w:szCs w:val="21"/>
        </w:rPr>
        <w:t>11410423005487735X400011800800001</w:t>
      </w:r>
    </w:p>
    <w:p>
      <w:pPr>
        <w:numPr>
          <w:ilvl w:val="0"/>
          <w:numId w:val="75"/>
        </w:numPr>
        <w:rPr>
          <w:rFonts w:ascii="黑体" w:hAnsi="黑体" w:eastAsia="黑体" w:cs="黑体"/>
          <w:szCs w:val="21"/>
        </w:rPr>
      </w:pPr>
      <w:r>
        <w:rPr>
          <w:rFonts w:hint="eastAsia" w:ascii="黑体" w:hAnsi="黑体" w:eastAsia="黑体" w:cs="黑体"/>
          <w:szCs w:val="21"/>
        </w:rPr>
        <w:t>适用范围</w:t>
      </w:r>
    </w:p>
    <w:p>
      <w:pPr>
        <w:ind w:firstLine="420" w:firstLineChars="200"/>
        <w:rPr>
          <w:rFonts w:ascii="宋体" w:hAnsi="宋体" w:cs="宋体"/>
          <w:szCs w:val="21"/>
        </w:rPr>
      </w:pPr>
      <w:r>
        <w:rPr>
          <w:rFonts w:hint="eastAsia" w:ascii="宋体" w:hAnsi="宋体" w:cs="宋体"/>
          <w:szCs w:val="21"/>
        </w:rPr>
        <w:t>企业、组织、个人</w:t>
      </w:r>
    </w:p>
    <w:p>
      <w:pPr>
        <w:numPr>
          <w:ilvl w:val="0"/>
          <w:numId w:val="75"/>
        </w:numPr>
        <w:rPr>
          <w:rFonts w:ascii="黑体" w:hAnsi="黑体" w:eastAsia="黑体" w:cs="黑体"/>
          <w:szCs w:val="21"/>
        </w:rPr>
      </w:pPr>
      <w:r>
        <w:rPr>
          <w:rFonts w:hint="eastAsia" w:ascii="黑体" w:hAnsi="黑体" w:eastAsia="黑体" w:cs="黑体"/>
          <w:szCs w:val="21"/>
        </w:rPr>
        <w:t>事项类型</w:t>
      </w:r>
    </w:p>
    <w:p>
      <w:pPr>
        <w:ind w:firstLine="420" w:firstLineChars="200"/>
        <w:rPr>
          <w:rFonts w:ascii="宋体" w:hAnsi="宋体" w:cs="宋体"/>
          <w:szCs w:val="21"/>
        </w:rPr>
      </w:pPr>
      <w:r>
        <w:rPr>
          <w:rFonts w:hint="eastAsia" w:ascii="宋体" w:hAnsi="宋体" w:cs="宋体"/>
          <w:szCs w:val="21"/>
        </w:rPr>
        <w:t>行政许可</w:t>
      </w:r>
    </w:p>
    <w:p>
      <w:pPr>
        <w:numPr>
          <w:ilvl w:val="0"/>
          <w:numId w:val="75"/>
        </w:numPr>
        <w:rPr>
          <w:rFonts w:ascii="黑体" w:hAnsi="黑体" w:eastAsia="黑体" w:cs="黑体"/>
          <w:szCs w:val="21"/>
        </w:rPr>
      </w:pPr>
      <w:r>
        <w:rPr>
          <w:rFonts w:hint="eastAsia" w:ascii="黑体" w:hAnsi="黑体" w:eastAsia="黑体" w:cs="黑体"/>
          <w:szCs w:val="21"/>
        </w:rPr>
        <w:t>设立依据</w:t>
      </w:r>
    </w:p>
    <w:p>
      <w:pPr>
        <w:ind w:firstLine="315" w:firstLineChars="150"/>
        <w:rPr>
          <w:rFonts w:ascii="黑体" w:hAnsi="黑体" w:eastAsia="黑体" w:cs="黑体"/>
          <w:szCs w:val="21"/>
        </w:rPr>
      </w:pPr>
      <w:r>
        <w:rPr>
          <w:rFonts w:hint="eastAsia" w:ascii="宋体" w:hAnsi="宋体"/>
          <w:kern w:val="0"/>
          <w:szCs w:val="21"/>
        </w:rPr>
        <w:t xml:space="preserve">1.《中华人民共和国公路法》第五十五条在公路上增设平面交叉道口，必须按照国家有关规定经过批准，并按照国家规定的技术标准建设。                                       2.《公路安全保护条例》第二十七条第一款第六项进行下列涉路施工活动，建设单位应当向公路管理机构提出申请：（六）在公路上增设或者改造平面交叉道口； </w:t>
      </w:r>
      <w:r>
        <w:rPr>
          <w:rFonts w:hint="eastAsia" w:ascii="宋体" w:hAnsi="宋体"/>
          <w:kern w:val="0"/>
          <w:szCs w:val="21"/>
        </w:rPr>
        <w:tab/>
      </w:r>
      <w:r>
        <w:rPr>
          <w:rFonts w:hint="eastAsia" w:ascii="宋体" w:hAnsi="宋体" w:cs="宋体"/>
          <w:szCs w:val="21"/>
        </w:rPr>
        <w:tab/>
      </w:r>
    </w:p>
    <w:p>
      <w:pPr>
        <w:numPr>
          <w:ilvl w:val="0"/>
          <w:numId w:val="75"/>
        </w:numPr>
        <w:rPr>
          <w:rFonts w:ascii="黑体" w:hAnsi="黑体" w:eastAsia="黑体" w:cs="黑体"/>
          <w:szCs w:val="21"/>
        </w:rPr>
      </w:pPr>
      <w:r>
        <w:rPr>
          <w:rFonts w:hint="eastAsia" w:ascii="黑体" w:hAnsi="黑体" w:eastAsia="黑体" w:cs="黑体"/>
          <w:szCs w:val="21"/>
        </w:rPr>
        <w:t>受理机构</w:t>
      </w:r>
    </w:p>
    <w:p>
      <w:pPr>
        <w:ind w:firstLine="420" w:firstLineChars="200"/>
        <w:rPr>
          <w:rFonts w:ascii="宋体" w:hAnsi="宋体" w:cs="宋体"/>
          <w:szCs w:val="21"/>
        </w:rPr>
      </w:pPr>
      <w:r>
        <w:rPr>
          <w:rFonts w:hint="eastAsia" w:ascii="宋体" w:hAnsi="宋体" w:cs="宋体"/>
          <w:szCs w:val="21"/>
        </w:rPr>
        <w:t>鲁山县行政服务中心</w:t>
      </w:r>
    </w:p>
    <w:p>
      <w:pPr>
        <w:numPr>
          <w:ilvl w:val="0"/>
          <w:numId w:val="75"/>
        </w:numPr>
        <w:rPr>
          <w:rFonts w:ascii="黑体" w:hAnsi="黑体" w:eastAsia="黑体" w:cs="黑体"/>
          <w:szCs w:val="21"/>
        </w:rPr>
      </w:pPr>
      <w:r>
        <w:rPr>
          <w:rFonts w:hint="eastAsia" w:ascii="黑体" w:hAnsi="黑体" w:eastAsia="黑体" w:cs="黑体"/>
          <w:szCs w:val="21"/>
        </w:rPr>
        <w:t>决定机构</w:t>
      </w:r>
    </w:p>
    <w:p>
      <w:pPr>
        <w:ind w:firstLine="420" w:firstLineChars="200"/>
        <w:rPr>
          <w:rFonts w:ascii="宋体" w:hAnsi="宋体" w:cs="宋体"/>
          <w:szCs w:val="21"/>
        </w:rPr>
      </w:pPr>
      <w:r>
        <w:rPr>
          <w:rFonts w:hint="eastAsia" w:ascii="宋体" w:hAnsi="宋体" w:cs="宋体"/>
          <w:szCs w:val="21"/>
        </w:rPr>
        <w:t>市、县公路管理机构</w:t>
      </w:r>
    </w:p>
    <w:p>
      <w:pPr>
        <w:numPr>
          <w:ilvl w:val="0"/>
          <w:numId w:val="75"/>
        </w:numPr>
        <w:rPr>
          <w:rFonts w:ascii="黑体" w:hAnsi="黑体" w:eastAsia="黑体" w:cs="黑体"/>
          <w:szCs w:val="21"/>
        </w:rPr>
      </w:pPr>
      <w:r>
        <w:rPr>
          <w:rFonts w:hint="eastAsia" w:ascii="黑体" w:hAnsi="黑体" w:eastAsia="黑体" w:cs="黑体"/>
          <w:szCs w:val="21"/>
        </w:rPr>
        <w:t>办理条件</w:t>
      </w:r>
    </w:p>
    <w:p>
      <w:pPr>
        <w:ind w:firstLine="210" w:firstLineChars="100"/>
        <w:rPr>
          <w:rFonts w:ascii="黑体" w:hAnsi="黑体" w:eastAsia="黑体" w:cs="黑体"/>
          <w:szCs w:val="21"/>
        </w:rPr>
      </w:pPr>
      <w:r>
        <w:rPr>
          <w:rFonts w:hint="eastAsia" w:ascii="黑体" w:hAnsi="黑体" w:eastAsia="黑体" w:cs="黑体"/>
          <w:szCs w:val="21"/>
        </w:rPr>
        <w:t>（</w:t>
      </w:r>
      <w:r>
        <w:rPr>
          <w:rFonts w:hint="eastAsia" w:ascii="宋体" w:hAnsi="宋体" w:cs="黑体"/>
          <w:szCs w:val="21"/>
        </w:rPr>
        <w:t>一）准予批准的条件</w:t>
      </w:r>
      <w:r>
        <w:rPr>
          <w:rFonts w:hint="eastAsia" w:ascii="黑体" w:hAnsi="黑体" w:eastAsia="黑体" w:cs="黑体"/>
          <w:szCs w:val="21"/>
        </w:rPr>
        <w:t>：</w:t>
      </w:r>
    </w:p>
    <w:p>
      <w:pPr>
        <w:ind w:left="315" w:leftChars="150"/>
        <w:rPr>
          <w:rFonts w:ascii="宋体" w:hAnsi="宋体" w:cs="宋体"/>
          <w:szCs w:val="21"/>
        </w:rPr>
      </w:pPr>
      <w:r>
        <w:rPr>
          <w:rFonts w:hint="eastAsia" w:ascii="宋体" w:hAnsi="宋体" w:cs="宋体"/>
          <w:szCs w:val="21"/>
        </w:rPr>
        <w:t xml:space="preserve">1.申请事项属于本行政机关职权范围，所申请涉路施工项目在所列许可项目内；                                                                             2.申请人是该建设工程的建设单位。主体合法有效，具有企业或者事业单位法人资格；                                                                                   3.申请内容符合法定权限；                                                                                                                                4.申请人提交的申请材料齐全、符合法定形式，材料数量完整、填写规范。  </w:t>
      </w:r>
    </w:p>
    <w:p>
      <w:pPr>
        <w:ind w:firstLine="210" w:firstLineChars="100"/>
        <w:rPr>
          <w:rFonts w:ascii="宋体" w:hAnsi="宋体" w:cs="宋体"/>
          <w:szCs w:val="21"/>
        </w:rPr>
      </w:pPr>
      <w:r>
        <w:rPr>
          <w:rFonts w:hint="eastAsia" w:ascii="宋体" w:hAnsi="宋体" w:cs="宋体"/>
          <w:szCs w:val="21"/>
        </w:rPr>
        <w:t>（二）不准予批准的情形：</w:t>
      </w:r>
    </w:p>
    <w:p>
      <w:pPr>
        <w:ind w:left="210" w:leftChars="100"/>
        <w:rPr>
          <w:rFonts w:ascii="宋体" w:hAnsi="宋体" w:cs="宋体"/>
          <w:szCs w:val="21"/>
        </w:rPr>
      </w:pPr>
      <w:r>
        <w:rPr>
          <w:rFonts w:hint="eastAsia" w:ascii="宋体" w:hAnsi="宋体" w:cs="宋体"/>
          <w:szCs w:val="21"/>
        </w:rPr>
        <w:t>1.申请事项不属于本行政机关职权范围，所申请涉路施工项目不在所列许可项目内；                                                                             2.申请人不是该建设工程的建设单位。主体不合法有效，不具有企业或者事业单位法人资格；                                                                                   3.申请内容不符合法定权限；                                                                                                                                4.申请人提交的申请材料不齐全、不符合法定形式，材料数量不完整、填写不规范</w:t>
      </w:r>
    </w:p>
    <w:p>
      <w:pPr>
        <w:ind w:firstLine="210" w:firstLineChars="100"/>
        <w:rPr>
          <w:rFonts w:ascii="宋体" w:hAnsi="宋体" w:cs="宋体"/>
          <w:szCs w:val="21"/>
        </w:rPr>
      </w:pPr>
      <w:r>
        <w:rPr>
          <w:rFonts w:hint="eastAsia" w:ascii="宋体" w:hAnsi="宋体" w:cs="宋体"/>
          <w:szCs w:val="21"/>
        </w:rPr>
        <w:t>（三）其它需说明的情形：</w:t>
      </w:r>
    </w:p>
    <w:p>
      <w:pPr>
        <w:ind w:firstLine="525" w:firstLineChars="250"/>
        <w:rPr>
          <w:rFonts w:ascii="宋体" w:hAnsi="宋体" w:cs="宋体"/>
          <w:szCs w:val="21"/>
        </w:rPr>
      </w:pPr>
      <w:r>
        <w:rPr>
          <w:rFonts w:hint="eastAsia" w:ascii="宋体" w:hAnsi="宋体" w:cs="宋体"/>
          <w:szCs w:val="21"/>
        </w:rPr>
        <w:t xml:space="preserve">无数量限制   </w:t>
      </w:r>
    </w:p>
    <w:p>
      <w:pPr>
        <w:rPr>
          <w:rFonts w:ascii="黑体" w:hAnsi="黑体" w:eastAsia="黑体" w:cs="黑体"/>
          <w:szCs w:val="21"/>
        </w:rPr>
      </w:pPr>
      <w:r>
        <w:rPr>
          <w:rFonts w:hint="eastAsia" w:ascii="黑体" w:hAnsi="黑体" w:eastAsia="黑体" w:cs="黑体"/>
          <w:szCs w:val="21"/>
        </w:rPr>
        <w:t>八、申办材料</w:t>
      </w:r>
    </w:p>
    <w:p>
      <w:pPr>
        <w:ind w:firstLine="420" w:firstLineChars="200"/>
        <w:rPr>
          <w:rFonts w:ascii="宋体" w:hAnsi="宋体" w:cs="宋体"/>
          <w:szCs w:val="21"/>
        </w:rPr>
      </w:pPr>
      <w:r>
        <w:rPr>
          <w:rFonts w:hint="eastAsia" w:ascii="宋体" w:hAnsi="宋体" w:cs="宋体"/>
          <w:szCs w:val="21"/>
        </w:rPr>
        <w:t>申办材料应符合以下要求：</w:t>
      </w:r>
    </w:p>
    <w:tbl>
      <w:tblPr>
        <w:tblStyle w:val="9"/>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268"/>
        <w:gridCol w:w="1276"/>
        <w:gridCol w:w="992"/>
        <w:gridCol w:w="155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序号</w:t>
            </w:r>
          </w:p>
        </w:tc>
        <w:tc>
          <w:tcPr>
            <w:tcW w:w="2268" w:type="dxa"/>
            <w:vAlign w:val="center"/>
          </w:tcPr>
          <w:p>
            <w:pPr>
              <w:jc w:val="center"/>
              <w:rPr>
                <w:rFonts w:ascii="宋体" w:hAnsi="宋体" w:cs="宋体"/>
                <w:szCs w:val="21"/>
              </w:rPr>
            </w:pPr>
            <w:r>
              <w:rPr>
                <w:rFonts w:ascii="宋体" w:hAnsi="宋体" w:cs="Calibri"/>
                <w:color w:val="333333"/>
                <w:szCs w:val="21"/>
              </w:rPr>
              <w:t>材料</w:t>
            </w:r>
            <w:r>
              <w:rPr>
                <w:rFonts w:hint="eastAsia" w:ascii="宋体" w:hAnsi="宋体" w:cs="Calibri"/>
                <w:color w:val="333333"/>
                <w:szCs w:val="21"/>
              </w:rPr>
              <w:t>名称</w:t>
            </w:r>
          </w:p>
        </w:tc>
        <w:tc>
          <w:tcPr>
            <w:tcW w:w="1276" w:type="dxa"/>
            <w:vAlign w:val="center"/>
          </w:tcPr>
          <w:p>
            <w:pPr>
              <w:jc w:val="center"/>
              <w:rPr>
                <w:rFonts w:ascii="宋体" w:hAnsi="宋体" w:cs="宋体"/>
                <w:szCs w:val="21"/>
              </w:rPr>
            </w:pPr>
            <w:r>
              <w:rPr>
                <w:rFonts w:hint="eastAsia" w:ascii="宋体" w:hAnsi="宋体" w:cs="Calibri"/>
                <w:color w:val="333333"/>
                <w:szCs w:val="21"/>
              </w:rPr>
              <w:t>原件或复印件</w:t>
            </w:r>
          </w:p>
        </w:tc>
        <w:tc>
          <w:tcPr>
            <w:tcW w:w="992" w:type="dxa"/>
            <w:vAlign w:val="center"/>
          </w:tcPr>
          <w:p>
            <w:pPr>
              <w:jc w:val="center"/>
              <w:rPr>
                <w:rFonts w:ascii="宋体" w:hAnsi="宋体" w:cs="宋体"/>
                <w:szCs w:val="21"/>
              </w:rPr>
            </w:pPr>
            <w:r>
              <w:rPr>
                <w:rFonts w:hint="eastAsia" w:ascii="宋体" w:hAnsi="宋体" w:cs="Calibri"/>
                <w:color w:val="333333"/>
                <w:szCs w:val="21"/>
              </w:rPr>
              <w:t>份数</w:t>
            </w:r>
          </w:p>
        </w:tc>
        <w:tc>
          <w:tcPr>
            <w:tcW w:w="1559" w:type="dxa"/>
            <w:vAlign w:val="center"/>
          </w:tcPr>
          <w:p>
            <w:pPr>
              <w:jc w:val="center"/>
              <w:rPr>
                <w:rFonts w:ascii="宋体" w:hAnsi="宋体" w:cs="宋体"/>
                <w:szCs w:val="21"/>
              </w:rPr>
            </w:pPr>
            <w:r>
              <w:rPr>
                <w:rFonts w:hint="eastAsia" w:ascii="宋体" w:hAnsi="宋体" w:cs="Calibri"/>
                <w:color w:val="333333"/>
                <w:szCs w:val="21"/>
              </w:rPr>
              <w:t>纸质/电子版</w:t>
            </w:r>
          </w:p>
        </w:tc>
        <w:tc>
          <w:tcPr>
            <w:tcW w:w="1690" w:type="dxa"/>
            <w:vAlign w:val="center"/>
          </w:tcPr>
          <w:p>
            <w:pPr>
              <w:jc w:val="center"/>
              <w:rPr>
                <w:rFonts w:ascii="宋体" w:hAnsi="宋体" w:cs="宋体"/>
                <w:szCs w:val="21"/>
              </w:rPr>
            </w:pPr>
            <w:r>
              <w:rPr>
                <w:rFonts w:hint="eastAsia" w:ascii="宋体" w:hAnsi="宋体" w:cs="Calibri"/>
                <w:color w:val="333333"/>
                <w:szCs w:val="21"/>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宋体"/>
                <w:szCs w:val="21"/>
              </w:rPr>
            </w:pPr>
            <w:r>
              <w:rPr>
                <w:rFonts w:hint="eastAsia" w:ascii="宋体" w:hAnsi="宋体" w:cs="Calibri"/>
                <w:color w:val="333333"/>
                <w:szCs w:val="21"/>
              </w:rPr>
              <w:t>1</w:t>
            </w:r>
          </w:p>
        </w:tc>
        <w:tc>
          <w:tcPr>
            <w:tcW w:w="2268" w:type="dxa"/>
            <w:vAlign w:val="center"/>
          </w:tcPr>
          <w:p>
            <w:pPr>
              <w:jc w:val="center"/>
              <w:rPr>
                <w:rFonts w:ascii="宋体" w:hAnsi="宋体" w:cs="宋体"/>
                <w:szCs w:val="21"/>
              </w:rPr>
            </w:pPr>
            <w:r>
              <w:rPr>
                <w:rFonts w:hint="eastAsia" w:cs="Calibri"/>
                <w:color w:val="333333"/>
              </w:rPr>
              <w:t>涉路施工许可申请书</w:t>
            </w:r>
          </w:p>
        </w:tc>
        <w:tc>
          <w:tcPr>
            <w:tcW w:w="1276" w:type="dxa"/>
            <w:vAlign w:val="center"/>
          </w:tcPr>
          <w:p>
            <w:pPr>
              <w:jc w:val="center"/>
              <w:rPr>
                <w:rFonts w:ascii="宋体" w:hAnsi="宋体" w:cs="宋体"/>
                <w:szCs w:val="21"/>
              </w:rPr>
            </w:pPr>
            <w:r>
              <w:rPr>
                <w:rFonts w:cs="Calibri"/>
                <w:color w:val="333333"/>
              </w:rPr>
              <w:t>原件</w:t>
            </w:r>
          </w:p>
        </w:tc>
        <w:tc>
          <w:tcPr>
            <w:tcW w:w="992" w:type="dxa"/>
            <w:vAlign w:val="center"/>
          </w:tcPr>
          <w:p>
            <w:pPr>
              <w:jc w:val="center"/>
              <w:rPr>
                <w:rFonts w:ascii="宋体" w:hAnsi="宋体" w:cs="宋体"/>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2268" w:type="dxa"/>
            <w:vAlign w:val="center"/>
          </w:tcPr>
          <w:p>
            <w:pPr>
              <w:jc w:val="center"/>
              <w:rPr>
                <w:rFonts w:cs="Calibri"/>
                <w:color w:val="333333"/>
              </w:rPr>
            </w:pPr>
            <w:r>
              <w:rPr>
                <w:rFonts w:hint="eastAsia" w:cs="Calibri"/>
                <w:color w:val="333333"/>
              </w:rPr>
              <w:t>该建设工程批复文件</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3</w:t>
            </w:r>
          </w:p>
        </w:tc>
        <w:tc>
          <w:tcPr>
            <w:tcW w:w="2268" w:type="dxa"/>
            <w:vAlign w:val="center"/>
          </w:tcPr>
          <w:p>
            <w:pPr>
              <w:jc w:val="center"/>
              <w:rPr>
                <w:rFonts w:cs="Calibri"/>
                <w:color w:val="333333"/>
              </w:rPr>
            </w:pPr>
            <w:r>
              <w:rPr>
                <w:rFonts w:hint="eastAsia" w:cs="Calibri"/>
                <w:color w:val="333333"/>
              </w:rPr>
              <w:t>建设单位身份材料（包括企业单位营业执照或事业单位法人证书、法定代表人身份证、授权委托书、受委托人身份证）</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4</w:t>
            </w:r>
          </w:p>
        </w:tc>
        <w:tc>
          <w:tcPr>
            <w:tcW w:w="2268" w:type="dxa"/>
          </w:tcPr>
          <w:p>
            <w:pPr>
              <w:rPr>
                <w:rFonts w:cs="Calibri"/>
              </w:rPr>
            </w:pPr>
            <w:r>
              <w:rPr>
                <w:rFonts w:hint="eastAsia" w:cs="Calibri"/>
              </w:rPr>
              <w:t>符合技术标准、规范要求的设计和施工方案</w:t>
            </w:r>
          </w:p>
        </w:tc>
        <w:tc>
          <w:tcPr>
            <w:tcW w:w="1276" w:type="dxa"/>
            <w:vAlign w:val="center"/>
          </w:tcPr>
          <w:p>
            <w:pPr>
              <w:jc w:val="center"/>
              <w:rPr>
                <w:rFonts w:cs="Calibri"/>
                <w:color w:val="333333"/>
              </w:rPr>
            </w:pPr>
            <w:r>
              <w:rPr>
                <w:rFonts w:hint="eastAsia" w:cs="Calibri"/>
                <w:color w:val="333333"/>
              </w:rPr>
              <w:t>原件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1</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5</w:t>
            </w:r>
          </w:p>
        </w:tc>
        <w:tc>
          <w:tcPr>
            <w:tcW w:w="2268" w:type="dxa"/>
          </w:tcPr>
          <w:p>
            <w:pPr>
              <w:rPr>
                <w:rFonts w:cs="Calibri"/>
              </w:rPr>
            </w:pPr>
            <w:r>
              <w:rPr>
                <w:rFonts w:hint="eastAsia" w:cs="Calibri"/>
              </w:rPr>
              <w:t>保障公路、公路附属设施质量和安全的技术评价报告。</w:t>
            </w:r>
          </w:p>
        </w:tc>
        <w:tc>
          <w:tcPr>
            <w:tcW w:w="1276" w:type="dxa"/>
            <w:vAlign w:val="center"/>
          </w:tcPr>
          <w:p>
            <w:pPr>
              <w:jc w:val="center"/>
              <w:rPr>
                <w:rFonts w:cs="Calibri"/>
                <w:color w:val="333333"/>
              </w:rPr>
            </w:pPr>
            <w:r>
              <w:rPr>
                <w:rFonts w:hint="eastAsia" w:cs="Calibri"/>
                <w:color w:val="333333"/>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vAlign w:val="center"/>
          </w:tcPr>
          <w:p>
            <w:pPr>
              <w:jc w:val="center"/>
              <w:rPr>
                <w:rFonts w:ascii="宋体" w:hAnsi="宋体" w:cs="Calibri"/>
                <w:color w:val="333333"/>
                <w:szCs w:val="21"/>
              </w:rPr>
            </w:pPr>
            <w:r>
              <w:rPr>
                <w:rFonts w:hint="eastAsia" w:ascii="宋体" w:hAnsi="宋体" w:cs="Calibri"/>
                <w:color w:val="333333"/>
                <w:szCs w:val="21"/>
              </w:rPr>
              <w:t>6</w:t>
            </w:r>
          </w:p>
        </w:tc>
        <w:tc>
          <w:tcPr>
            <w:tcW w:w="2268" w:type="dxa"/>
            <w:vAlign w:val="center"/>
          </w:tcPr>
          <w:p>
            <w:pPr>
              <w:jc w:val="center"/>
              <w:rPr>
                <w:rFonts w:cs="Calibri"/>
                <w:color w:val="333333"/>
              </w:rPr>
            </w:pPr>
            <w:r>
              <w:rPr>
                <w:rFonts w:hint="eastAsia" w:cs="Calibri"/>
                <w:color w:val="333333"/>
              </w:rPr>
              <w:t>处置施工险情和意外事故的应急方案</w:t>
            </w:r>
          </w:p>
        </w:tc>
        <w:tc>
          <w:tcPr>
            <w:tcW w:w="1276" w:type="dxa"/>
          </w:tcPr>
          <w:p>
            <w:pPr>
              <w:rPr>
                <w:rFonts w:cs="Calibri"/>
              </w:rPr>
            </w:pPr>
            <w:r>
              <w:rPr>
                <w:rFonts w:hint="eastAsia" w:cs="Calibri"/>
              </w:rPr>
              <w:t>原件或复印件</w:t>
            </w:r>
          </w:p>
        </w:tc>
        <w:tc>
          <w:tcPr>
            <w:tcW w:w="992" w:type="dxa"/>
            <w:vAlign w:val="center"/>
          </w:tcPr>
          <w:p>
            <w:pPr>
              <w:jc w:val="center"/>
              <w:rPr>
                <w:rFonts w:ascii="宋体" w:hAnsi="宋体" w:cs="Calibri"/>
                <w:color w:val="333333"/>
                <w:szCs w:val="21"/>
              </w:rPr>
            </w:pPr>
            <w:r>
              <w:rPr>
                <w:rFonts w:hint="eastAsia" w:ascii="宋体" w:hAnsi="宋体" w:cs="Calibri"/>
                <w:color w:val="333333"/>
                <w:szCs w:val="21"/>
              </w:rPr>
              <w:t>2</w:t>
            </w:r>
          </w:p>
        </w:tc>
        <w:tc>
          <w:tcPr>
            <w:tcW w:w="1559" w:type="dxa"/>
            <w:vAlign w:val="center"/>
          </w:tcPr>
          <w:p>
            <w:pPr>
              <w:jc w:val="center"/>
              <w:rPr>
                <w:rFonts w:ascii="宋体" w:hAnsi="宋体" w:cs="宋体"/>
                <w:szCs w:val="21"/>
              </w:rPr>
            </w:pPr>
            <w:r>
              <w:rPr>
                <w:rFonts w:hint="eastAsia" w:ascii="宋体" w:hAnsi="宋体" w:cs="宋体"/>
                <w:szCs w:val="21"/>
              </w:rPr>
              <w:t>纸质</w:t>
            </w:r>
          </w:p>
        </w:tc>
        <w:tc>
          <w:tcPr>
            <w:tcW w:w="1690" w:type="dxa"/>
            <w:vAlign w:val="center"/>
          </w:tcPr>
          <w:p>
            <w:pPr>
              <w:jc w:val="center"/>
              <w:rPr>
                <w:rFonts w:ascii="宋体" w:hAnsi="宋体" w:cs="宋体"/>
                <w:szCs w:val="21"/>
              </w:rPr>
            </w:pPr>
            <w:r>
              <w:rPr>
                <w:rFonts w:hint="eastAsia" w:ascii="宋体" w:hAnsi="宋体" w:cs="宋体"/>
                <w:szCs w:val="21"/>
              </w:rPr>
              <w:t>存档</w:t>
            </w:r>
          </w:p>
        </w:tc>
      </w:tr>
    </w:tbl>
    <w:p>
      <w:pPr>
        <w:rPr>
          <w:rFonts w:ascii="微软雅黑" w:hAnsi="微软雅黑" w:cs="黑体"/>
          <w:szCs w:val="21"/>
        </w:rPr>
      </w:pPr>
      <w:r>
        <w:rPr>
          <w:rFonts w:hint="eastAsia" w:ascii="微软雅黑" w:hAnsi="微软雅黑" w:cs="宋体"/>
          <w:szCs w:val="21"/>
        </w:rPr>
        <w:t>九、</w:t>
      </w:r>
      <w:r>
        <w:rPr>
          <w:rFonts w:hint="eastAsia" w:ascii="微软雅黑" w:hAnsi="微软雅黑" w:cs="黑体"/>
          <w:szCs w:val="21"/>
        </w:rPr>
        <w:t>受理方式</w:t>
      </w:r>
    </w:p>
    <w:p>
      <w:pPr>
        <w:pStyle w:val="21"/>
        <w:widowControl/>
        <w:numPr>
          <w:ilvl w:val="0"/>
          <w:numId w:val="76"/>
        </w:numPr>
        <w:ind w:firstLine="420" w:firstLineChars="200"/>
        <w:rPr>
          <w:rFonts w:hAnsi="宋体" w:cs="宋体"/>
        </w:rPr>
      </w:pPr>
      <w:r>
        <w:rPr>
          <w:rFonts w:hAnsi="宋体" w:cs="宋体"/>
        </w:rPr>
        <w:t>窗口受理：</w:t>
      </w:r>
      <w:r>
        <w:rPr>
          <w:rFonts w:hint="eastAsia" w:hAnsi="宋体" w:cs="宋体"/>
        </w:rPr>
        <w:t>直接到鲁山县行政服务中心提交申办材料</w:t>
      </w:r>
      <w:r>
        <w:rPr>
          <w:rFonts w:hAnsi="宋体" w:cs="宋体"/>
        </w:rPr>
        <w:t>。</w:t>
      </w:r>
    </w:p>
    <w:p>
      <w:pPr>
        <w:pStyle w:val="21"/>
        <w:widowControl/>
        <w:numPr>
          <w:ilvl w:val="0"/>
          <w:numId w:val="76"/>
        </w:numPr>
        <w:ind w:firstLine="420" w:firstLineChars="200"/>
        <w:rPr>
          <w:rFonts w:hAnsi="宋体" w:cs="宋体"/>
        </w:rPr>
      </w:pPr>
      <w:r>
        <w:rPr>
          <w:rFonts w:hAnsi="宋体" w:cs="宋体"/>
        </w:rPr>
        <w:t>网上申报：进入河南政务服务网（http://pds.ls.hnzwfw.gov.cn/）按照提示进行网上申报。</w:t>
      </w:r>
    </w:p>
    <w:p>
      <w:pPr>
        <w:rPr>
          <w:rFonts w:ascii="黑体" w:hAnsi="黑体" w:eastAsia="黑体" w:cs="黑体"/>
          <w:szCs w:val="21"/>
        </w:rPr>
      </w:pPr>
      <w:r>
        <w:rPr>
          <w:rFonts w:hint="eastAsia" w:ascii="黑体" w:hAnsi="黑体" w:eastAsia="黑体" w:cs="黑体"/>
          <w:szCs w:val="21"/>
        </w:rPr>
        <w:t>十、办理流程</w:t>
      </w:r>
    </w:p>
    <w:p>
      <w:pPr>
        <w:pStyle w:val="20"/>
        <w:numPr>
          <w:ilvl w:val="0"/>
          <w:numId w:val="77"/>
        </w:numPr>
        <w:ind w:firstLine="420" w:firstLineChars="200"/>
        <w:rPr>
          <w:rFonts w:ascii="宋体" w:hAnsi="宋体" w:cs="宋体"/>
          <w:sz w:val="21"/>
          <w:szCs w:val="21"/>
        </w:rPr>
      </w:pPr>
      <w:r>
        <w:rPr>
          <w:rFonts w:hint="eastAsia" w:ascii="宋体" w:hAnsi="宋体" w:cs="宋体"/>
          <w:sz w:val="21"/>
          <w:szCs w:val="21"/>
        </w:rPr>
        <w:t>申请</w:t>
      </w:r>
    </w:p>
    <w:p>
      <w:pPr>
        <w:pStyle w:val="20"/>
        <w:ind w:left="420" w:leftChars="200"/>
        <w:rPr>
          <w:rFonts w:ascii="宋体" w:hAnsi="宋体" w:cs="宋体"/>
          <w:sz w:val="21"/>
          <w:szCs w:val="21"/>
        </w:rPr>
      </w:pPr>
      <w:r>
        <w:rPr>
          <w:rFonts w:hint="eastAsia" w:ascii="宋体" w:hAnsi="宋体" w:cs="宋体"/>
          <w:sz w:val="21"/>
          <w:szCs w:val="21"/>
        </w:rPr>
        <w:t>申请人应按照要求,准备相关申请村料，向办证单位提出申请。</w:t>
      </w:r>
    </w:p>
    <w:p>
      <w:pPr>
        <w:pStyle w:val="20"/>
        <w:ind w:left="420" w:leftChars="200"/>
        <w:rPr>
          <w:rFonts w:ascii="宋体" w:hAnsi="宋体" w:cs="宋体"/>
          <w:sz w:val="21"/>
          <w:szCs w:val="21"/>
        </w:rPr>
      </w:pPr>
      <w:r>
        <w:rPr>
          <w:rFonts w:hint="eastAsia" w:ascii="宋体" w:hAnsi="宋体" w:cs="宋体"/>
          <w:sz w:val="21"/>
          <w:szCs w:val="21"/>
        </w:rPr>
        <w:t>（二）受理</w:t>
      </w:r>
    </w:p>
    <w:p>
      <w:pPr>
        <w:pStyle w:val="20"/>
        <w:ind w:firstLine="420" w:firstLineChars="200"/>
        <w:rPr>
          <w:rFonts w:ascii="宋体" w:hAnsi="宋体" w:cs="宋体"/>
          <w:sz w:val="21"/>
          <w:szCs w:val="21"/>
        </w:rPr>
      </w:pPr>
      <w:r>
        <w:rPr>
          <w:rFonts w:hint="eastAsia" w:ascii="宋体" w:hAnsi="宋体" w:cs="宋体"/>
          <w:sz w:val="21"/>
          <w:szCs w:val="21"/>
        </w:rPr>
        <w:t>许可机关对申请材料进行审查。申请村料齐全、规范的,许可机关予以受理,出具《受理通知书》。申请材料不齐全的,应一次告知申请人需要补正的全部内容,出具《行政许可申请材料补正告知书。</w:t>
      </w:r>
    </w:p>
    <w:p>
      <w:pPr>
        <w:pStyle w:val="20"/>
        <w:ind w:firstLine="420" w:firstLineChars="200"/>
        <w:rPr>
          <w:rFonts w:ascii="宋体" w:hAnsi="宋体" w:cs="宋体"/>
          <w:sz w:val="21"/>
          <w:szCs w:val="21"/>
        </w:rPr>
      </w:pPr>
      <w:r>
        <w:rPr>
          <w:rFonts w:hint="eastAsia" w:ascii="宋体" w:hAnsi="宋体" w:cs="宋体"/>
          <w:sz w:val="21"/>
          <w:szCs w:val="21"/>
        </w:rPr>
        <w:t>（三）核查</w:t>
      </w:r>
    </w:p>
    <w:p>
      <w:pPr>
        <w:pStyle w:val="20"/>
        <w:ind w:firstLine="420" w:firstLineChars="200"/>
        <w:jc w:val="left"/>
        <w:rPr>
          <w:rFonts w:ascii="宋体" w:hAnsi="宋体" w:cs="宋体"/>
          <w:sz w:val="21"/>
          <w:szCs w:val="21"/>
        </w:rPr>
      </w:pPr>
      <w:r>
        <w:rPr>
          <w:rFonts w:hint="eastAsia" w:ascii="宋体" w:hAnsi="宋体" w:cs="宋体"/>
          <w:sz w:val="21"/>
          <w:szCs w:val="21"/>
        </w:rPr>
        <w:t>根据法定条件和程序,申请材料不实、不符合法定条件的,行政许可机关出具《不予受理决定书》。</w:t>
      </w:r>
      <w:r>
        <w:rPr>
          <w:rFonts w:hint="eastAsia" w:ascii="宋体" w:hAnsi="宋体" w:cs="宋体"/>
          <w:sz w:val="21"/>
          <w:szCs w:val="21"/>
        </w:rPr>
        <w:br w:type="textWrapping"/>
      </w:r>
      <w:r>
        <w:rPr>
          <w:rFonts w:hint="eastAsia" w:ascii="宋体" w:hAnsi="宋体" w:cs="宋体"/>
          <w:sz w:val="21"/>
          <w:szCs w:val="21"/>
        </w:rPr>
        <w:t xml:space="preserve">   （四）决定</w:t>
      </w:r>
    </w:p>
    <w:p>
      <w:pPr>
        <w:pStyle w:val="20"/>
        <w:ind w:firstLine="420" w:firstLineChars="200"/>
        <w:rPr>
          <w:rFonts w:ascii="宋体" w:hAnsi="宋体"/>
          <w:sz w:val="21"/>
          <w:szCs w:val="21"/>
        </w:rPr>
      </w:pPr>
      <w:r>
        <w:rPr>
          <w:rFonts w:hint="eastAsia" w:ascii="宋体" w:hAnsi="宋体" w:cs="宋体"/>
          <w:sz w:val="21"/>
          <w:szCs w:val="21"/>
        </w:rPr>
        <w:t>申请材料符合法定条件的,许可机关填写行政许可决定审批表,经初审、复审、审定,依法作出准予行政许可的书面决定。</w:t>
      </w:r>
    </w:p>
    <w:p>
      <w:pPr>
        <w:rPr>
          <w:rFonts w:ascii="黑体" w:hAnsi="黑体" w:eastAsia="黑体" w:cs="黑体"/>
          <w:szCs w:val="21"/>
        </w:rPr>
      </w:pPr>
      <w:r>
        <w:rPr>
          <w:rFonts w:hint="eastAsia" w:ascii="黑体" w:hAnsi="黑体" w:eastAsia="黑体" w:cs="黑体"/>
          <w:szCs w:val="21"/>
        </w:rPr>
        <w:t>十一、办理时限</w:t>
      </w:r>
    </w:p>
    <w:p>
      <w:pPr>
        <w:pStyle w:val="20"/>
        <w:numPr>
          <w:ilvl w:val="0"/>
          <w:numId w:val="78"/>
        </w:numPr>
        <w:ind w:firstLine="420" w:firstLineChars="200"/>
        <w:rPr>
          <w:rFonts w:ascii="宋体" w:hAnsi="宋体" w:cs="宋体"/>
          <w:sz w:val="21"/>
          <w:szCs w:val="21"/>
        </w:rPr>
      </w:pPr>
      <w:r>
        <w:rPr>
          <w:rFonts w:hint="eastAsia" w:ascii="宋体" w:hAnsi="宋体" w:cs="宋体"/>
          <w:sz w:val="21"/>
          <w:szCs w:val="21"/>
        </w:rPr>
        <w:t>法定时限</w:t>
      </w:r>
    </w:p>
    <w:p>
      <w:pPr>
        <w:pStyle w:val="20"/>
        <w:ind w:firstLine="420" w:firstLineChars="200"/>
        <w:rPr>
          <w:rFonts w:ascii="宋体" w:hAnsi="宋体" w:cs="宋体"/>
          <w:sz w:val="21"/>
          <w:szCs w:val="21"/>
        </w:rPr>
      </w:pPr>
      <w:r>
        <w:rPr>
          <w:rFonts w:hint="eastAsia" w:ascii="宋体" w:hAnsi="宋体" w:cs="宋体"/>
          <w:sz w:val="21"/>
          <w:szCs w:val="21"/>
        </w:rPr>
        <w:t>自受理之日起30个工作日（30个工作日内不能作出决定的，经本行政机关负责人批准，可延长10个工作日，并应当将延长期限的理由告知申请人）。</w:t>
      </w:r>
    </w:p>
    <w:p>
      <w:pPr>
        <w:pStyle w:val="20"/>
        <w:numPr>
          <w:ilvl w:val="0"/>
          <w:numId w:val="78"/>
        </w:numPr>
        <w:ind w:firstLine="420" w:firstLineChars="200"/>
        <w:rPr>
          <w:rFonts w:ascii="宋体" w:hAnsi="宋体" w:cs="宋体"/>
          <w:sz w:val="21"/>
          <w:szCs w:val="21"/>
        </w:rPr>
      </w:pPr>
      <w:r>
        <w:rPr>
          <w:rFonts w:hint="eastAsia" w:ascii="宋体" w:hAnsi="宋体" w:cs="宋体"/>
          <w:sz w:val="21"/>
          <w:szCs w:val="21"/>
        </w:rPr>
        <w:t>承诺时限</w:t>
      </w:r>
    </w:p>
    <w:p>
      <w:pPr>
        <w:pStyle w:val="20"/>
        <w:ind w:firstLine="420" w:firstLineChars="200"/>
        <w:rPr>
          <w:rFonts w:ascii="宋体" w:hAnsi="宋体" w:cs="宋体"/>
          <w:sz w:val="21"/>
          <w:szCs w:val="21"/>
        </w:rPr>
      </w:pPr>
      <w:r>
        <w:rPr>
          <w:rFonts w:hint="eastAsia" w:ascii="宋体" w:hAnsi="宋体" w:cs="宋体"/>
          <w:sz w:val="21"/>
          <w:szCs w:val="21"/>
        </w:rPr>
        <w:t>自受理日起15个工作日。</w:t>
      </w:r>
    </w:p>
    <w:p>
      <w:pPr>
        <w:rPr>
          <w:rFonts w:ascii="黑体" w:hAnsi="黑体" w:eastAsia="黑体" w:cs="黑体"/>
          <w:szCs w:val="21"/>
        </w:rPr>
      </w:pPr>
      <w:r>
        <w:rPr>
          <w:rFonts w:hint="eastAsia" w:ascii="黑体" w:hAnsi="黑体" w:eastAsia="黑体" w:cs="黑体"/>
          <w:szCs w:val="21"/>
        </w:rPr>
        <w:t>十二、收费依据及标准</w:t>
      </w:r>
    </w:p>
    <w:p>
      <w:pPr>
        <w:pStyle w:val="20"/>
        <w:ind w:firstLine="420" w:firstLineChars="200"/>
        <w:rPr>
          <w:rFonts w:ascii="宋体" w:hAnsi="宋体" w:cs="宋体"/>
          <w:sz w:val="21"/>
          <w:szCs w:val="21"/>
        </w:rPr>
      </w:pPr>
      <w:r>
        <w:rPr>
          <w:rFonts w:hint="eastAsia" w:ascii="宋体" w:hAnsi="宋体" w:cs="宋体"/>
          <w:sz w:val="21"/>
          <w:szCs w:val="21"/>
        </w:rPr>
        <w:t>无</w:t>
      </w:r>
    </w:p>
    <w:p>
      <w:pPr>
        <w:rPr>
          <w:rFonts w:ascii="黑体" w:hAnsi="黑体" w:eastAsia="黑体" w:cs="黑体"/>
          <w:szCs w:val="21"/>
        </w:rPr>
      </w:pPr>
      <w:r>
        <w:rPr>
          <w:rFonts w:hint="eastAsia" w:ascii="黑体" w:hAnsi="黑体" w:eastAsia="黑体" w:cs="黑体"/>
          <w:szCs w:val="21"/>
        </w:rPr>
        <w:t>十三、结果送达</w:t>
      </w:r>
    </w:p>
    <w:p>
      <w:pPr>
        <w:pStyle w:val="20"/>
        <w:ind w:firstLine="420" w:firstLineChars="200"/>
        <w:rPr>
          <w:rFonts w:ascii="宋体" w:hAnsi="宋体" w:cs="宋体"/>
          <w:sz w:val="21"/>
          <w:szCs w:val="21"/>
        </w:rPr>
      </w:pPr>
      <w:r>
        <w:rPr>
          <w:rFonts w:hint="eastAsia" w:ascii="宋体" w:hAnsi="宋体" w:cs="宋体"/>
          <w:sz w:val="21"/>
          <w:szCs w:val="21"/>
        </w:rPr>
        <w:t>自受理之日起15个工作日内到行政中心一楼18号窗口领取或邮递送达。</w:t>
      </w:r>
    </w:p>
    <w:p>
      <w:pPr>
        <w:rPr>
          <w:rFonts w:ascii="黑体" w:hAnsi="黑体" w:eastAsia="黑体" w:cs="黑体"/>
          <w:szCs w:val="21"/>
        </w:rPr>
      </w:pPr>
      <w:r>
        <w:rPr>
          <w:rFonts w:hint="eastAsia" w:ascii="黑体" w:hAnsi="黑体" w:eastAsia="黑体" w:cs="黑体"/>
          <w:szCs w:val="21"/>
        </w:rPr>
        <w:t>十四、行政救济途径与方式</w:t>
      </w:r>
    </w:p>
    <w:p>
      <w:pPr>
        <w:pStyle w:val="20"/>
        <w:numPr>
          <w:ilvl w:val="0"/>
          <w:numId w:val="79"/>
        </w:numPr>
        <w:ind w:firstLine="420" w:firstLineChars="200"/>
        <w:rPr>
          <w:rFonts w:ascii="宋体" w:hAnsi="宋体" w:cs="宋体"/>
          <w:sz w:val="21"/>
          <w:szCs w:val="21"/>
        </w:rPr>
      </w:pPr>
      <w:r>
        <w:rPr>
          <w:rFonts w:hint="eastAsia" w:ascii="宋体" w:hAnsi="宋体" w:cs="宋体"/>
          <w:sz w:val="21"/>
          <w:szCs w:val="21"/>
        </w:rPr>
        <w:t>申请人在申请行政许可过程中，依法享有陈述权、申辩权；</w:t>
      </w:r>
    </w:p>
    <w:p>
      <w:pPr>
        <w:pStyle w:val="20"/>
        <w:numPr>
          <w:ilvl w:val="0"/>
          <w:numId w:val="79"/>
        </w:numPr>
        <w:ind w:firstLine="420" w:firstLineChars="200"/>
        <w:rPr>
          <w:rFonts w:ascii="宋体" w:hAnsi="宋体" w:cs="宋体"/>
          <w:sz w:val="21"/>
          <w:szCs w:val="21"/>
        </w:rPr>
      </w:pPr>
      <w:r>
        <w:rPr>
          <w:rFonts w:hint="eastAsia" w:ascii="宋体" w:hAnsi="宋体" w:cs="宋体"/>
          <w:sz w:val="21"/>
          <w:szCs w:val="21"/>
        </w:rPr>
        <w:t>申请人的行政许可申请被驳回的有权要求说明理由；</w:t>
      </w:r>
    </w:p>
    <w:p>
      <w:pPr>
        <w:pStyle w:val="20"/>
        <w:numPr>
          <w:ilvl w:val="0"/>
          <w:numId w:val="79"/>
        </w:numPr>
        <w:ind w:firstLine="420" w:firstLineChars="200"/>
        <w:rPr>
          <w:rFonts w:ascii="宋体" w:hAnsi="宋体" w:cs="宋体"/>
          <w:sz w:val="21"/>
          <w:szCs w:val="21"/>
        </w:rPr>
      </w:pPr>
      <w:r>
        <w:rPr>
          <w:rFonts w:hint="eastAsia" w:ascii="宋体" w:hAnsi="宋体" w:cs="宋体"/>
          <w:sz w:val="21"/>
          <w:szCs w:val="21"/>
        </w:rPr>
        <w:t>申请人不服行政许可决定的，有权在收到不予行政许可决定之日起60日内向鲁山县人民政府或交通运输局申请行政复议，或者在6个月内向鲁山县人民法院提起行政诉讼。</w:t>
      </w:r>
    </w:p>
    <w:p>
      <w:pPr>
        <w:rPr>
          <w:rFonts w:ascii="黑体" w:hAnsi="黑体" w:eastAsia="黑体" w:cs="黑体"/>
          <w:szCs w:val="21"/>
        </w:rPr>
      </w:pPr>
      <w:r>
        <w:rPr>
          <w:rFonts w:hint="eastAsia" w:ascii="黑体" w:hAnsi="黑体" w:eastAsia="黑体" w:cs="黑体"/>
          <w:szCs w:val="21"/>
        </w:rPr>
        <w:t>十五、咨询方式</w:t>
      </w:r>
    </w:p>
    <w:p>
      <w:pPr>
        <w:pStyle w:val="20"/>
        <w:numPr>
          <w:ilvl w:val="0"/>
          <w:numId w:val="80"/>
        </w:numPr>
        <w:ind w:firstLine="420" w:firstLineChars="200"/>
        <w:rPr>
          <w:rFonts w:ascii="宋体" w:hAnsi="宋体" w:cs="宋体"/>
          <w:sz w:val="21"/>
          <w:szCs w:val="21"/>
        </w:rPr>
      </w:pPr>
      <w:r>
        <w:rPr>
          <w:rFonts w:hint="eastAsia" w:ascii="宋体" w:hAnsi="宋体" w:cs="宋体"/>
          <w:sz w:val="21"/>
          <w:szCs w:val="21"/>
        </w:rPr>
        <w:t>现场咨询</w:t>
      </w:r>
    </w:p>
    <w:p>
      <w:pPr>
        <w:pStyle w:val="20"/>
        <w:ind w:firstLine="420" w:firstLineChars="200"/>
        <w:rPr>
          <w:rFonts w:ascii="宋体" w:hAnsi="宋体" w:cs="宋体"/>
          <w:sz w:val="21"/>
          <w:szCs w:val="21"/>
        </w:rPr>
      </w:pPr>
      <w:r>
        <w:rPr>
          <w:rFonts w:hint="eastAsia" w:ascii="宋体" w:hAnsi="宋体" w:cs="宋体"/>
          <w:sz w:val="21"/>
          <w:szCs w:val="21"/>
        </w:rPr>
        <w:t>鲁山县行政服务中心综合窗口</w:t>
      </w:r>
    </w:p>
    <w:p>
      <w:pPr>
        <w:pStyle w:val="20"/>
        <w:numPr>
          <w:ilvl w:val="0"/>
          <w:numId w:val="80"/>
        </w:numPr>
        <w:ind w:firstLine="420" w:firstLineChars="200"/>
        <w:rPr>
          <w:rFonts w:ascii="宋体" w:hAnsi="宋体" w:cs="宋体"/>
          <w:sz w:val="21"/>
          <w:szCs w:val="21"/>
        </w:rPr>
      </w:pPr>
      <w:r>
        <w:rPr>
          <w:rFonts w:hint="eastAsia" w:ascii="宋体" w:hAnsi="宋体" w:cs="宋体"/>
          <w:sz w:val="21"/>
          <w:szCs w:val="21"/>
        </w:rPr>
        <w:t>电话咨询</w:t>
      </w:r>
    </w:p>
    <w:p>
      <w:pPr>
        <w:pStyle w:val="20"/>
        <w:ind w:firstLine="630" w:firstLineChars="300"/>
        <w:rPr>
          <w:rFonts w:ascii="宋体" w:hAnsi="宋体" w:cs="宋体"/>
          <w:sz w:val="21"/>
          <w:szCs w:val="21"/>
        </w:rPr>
      </w:pPr>
      <w:r>
        <w:rPr>
          <w:rFonts w:hint="eastAsia" w:ascii="宋体" w:hAnsi="宋体" w:cs="宋体"/>
          <w:sz w:val="21"/>
          <w:szCs w:val="21"/>
        </w:rPr>
        <w:t>0375-5071805</w:t>
      </w:r>
    </w:p>
    <w:p>
      <w:pPr>
        <w:pStyle w:val="20"/>
        <w:numPr>
          <w:ilvl w:val="0"/>
          <w:numId w:val="80"/>
        </w:numPr>
        <w:ind w:firstLine="420" w:firstLineChars="200"/>
        <w:rPr>
          <w:rFonts w:ascii="宋体" w:hAnsi="宋体" w:cs="宋体"/>
          <w:sz w:val="21"/>
          <w:szCs w:val="21"/>
        </w:rPr>
      </w:pPr>
      <w:r>
        <w:rPr>
          <w:rFonts w:hint="eastAsia" w:ascii="宋体" w:hAnsi="宋体" w:cs="宋体"/>
          <w:sz w:val="21"/>
          <w:szCs w:val="21"/>
        </w:rPr>
        <w:t>网上咨询</w:t>
      </w:r>
    </w:p>
    <w:p>
      <w:pPr>
        <w:ind w:firstLine="420" w:firstLineChars="200"/>
        <w:rPr>
          <w:rFonts w:ascii="宋体" w:hAnsi="宋体" w:cs="宋体"/>
          <w:color w:val="000000"/>
          <w:szCs w:val="21"/>
        </w:rPr>
      </w:pPr>
      <w:r>
        <w:fldChar w:fldCharType="begin"/>
      </w:r>
      <w:r>
        <w:instrText xml:space="preserve"> HYPERLINK "http://pds.ls.hnzwfw.gov.cn" </w:instrText>
      </w:r>
      <w:r>
        <w:fldChar w:fldCharType="separate"/>
      </w:r>
      <w:r>
        <w:rPr>
          <w:rStyle w:val="12"/>
          <w:rFonts w:hint="eastAsia" w:ascii="宋体" w:hAnsi="宋体" w:cs="宋体"/>
          <w:color w:val="000000"/>
        </w:rPr>
        <w:t>http://pds.ls.hnzwfw.gov.cn</w:t>
      </w:r>
      <w:r>
        <w:rPr>
          <w:rStyle w:val="12"/>
          <w:rFonts w:hint="eastAsia" w:ascii="宋体" w:hAnsi="宋体" w:cs="宋体"/>
          <w:color w:val="000000"/>
        </w:rPr>
        <w:fldChar w:fldCharType="end"/>
      </w:r>
    </w:p>
    <w:p>
      <w:pPr>
        <w:ind w:firstLine="420" w:firstLineChars="200"/>
        <w:rPr>
          <w:rFonts w:ascii="宋体" w:hAnsi="宋体" w:cs="宋体"/>
          <w:color w:val="000000"/>
          <w:szCs w:val="21"/>
        </w:rPr>
      </w:pPr>
      <w:r>
        <w:rPr>
          <w:rFonts w:hint="eastAsia" w:ascii="宋体" w:hAnsi="宋体" w:cs="宋体"/>
          <w:color w:val="000000"/>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十六、监督投诉渠道</w:t>
      </w:r>
    </w:p>
    <w:p>
      <w:pPr>
        <w:pStyle w:val="20"/>
        <w:numPr>
          <w:ilvl w:val="0"/>
          <w:numId w:val="81"/>
        </w:numPr>
        <w:ind w:firstLine="420" w:firstLineChars="200"/>
        <w:rPr>
          <w:rFonts w:ascii="宋体" w:hAnsi="宋体" w:cs="宋体"/>
          <w:color w:val="000000"/>
          <w:sz w:val="21"/>
          <w:szCs w:val="21"/>
        </w:rPr>
      </w:pPr>
      <w:r>
        <w:rPr>
          <w:rFonts w:hint="eastAsia" w:ascii="宋体" w:hAnsi="宋体" w:cs="宋体"/>
          <w:color w:val="000000"/>
          <w:sz w:val="21"/>
          <w:szCs w:val="21"/>
        </w:rPr>
        <w:t>现场监督投诉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鲁山县行政服务中心业务科</w:t>
      </w:r>
    </w:p>
    <w:p>
      <w:pPr>
        <w:pStyle w:val="20"/>
        <w:numPr>
          <w:ilvl w:val="0"/>
          <w:numId w:val="81"/>
        </w:numPr>
        <w:ind w:firstLine="420" w:firstLineChars="200"/>
        <w:rPr>
          <w:rFonts w:ascii="宋体" w:hAnsi="宋体" w:cs="宋体"/>
          <w:color w:val="000000"/>
          <w:sz w:val="21"/>
          <w:szCs w:val="21"/>
        </w:rPr>
      </w:pPr>
      <w:r>
        <w:rPr>
          <w:rFonts w:hint="eastAsia" w:ascii="宋体" w:hAnsi="宋体" w:cs="宋体"/>
          <w:color w:val="000000"/>
          <w:sz w:val="21"/>
          <w:szCs w:val="21"/>
        </w:rPr>
        <w:t>电话监督投诉</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1.窗口：0375-7172625  </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 xml:space="preserve"> 2.鲁山县行政服务中心总投诉台电话：0375-7172625</w:t>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（三）网上监督投诉：</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35" w:firstLineChars="350"/>
        <w:rPr>
          <w:rFonts w:ascii="宋体" w:hAnsi="宋体" w:cs="宋体"/>
          <w:color w:val="000000"/>
          <w:sz w:val="21"/>
          <w:szCs w:val="21"/>
        </w:rPr>
      </w:pPr>
      <w:r>
        <w:rPr>
          <w:rFonts w:hint="eastAsia" w:ascii="宋体" w:hAnsi="宋体" w:cs="宋体"/>
          <w:color w:val="000000"/>
          <w:sz w:val="21"/>
          <w:szCs w:val="21"/>
        </w:rPr>
        <w:t>http://zwfw.pdslsspzx.gov.cn</w:t>
      </w:r>
    </w:p>
    <w:p>
      <w:pPr>
        <w:rPr>
          <w:rFonts w:ascii="黑体" w:hAnsi="黑体" w:eastAsia="黑体" w:cs="黑体"/>
          <w:color w:val="000000"/>
          <w:szCs w:val="21"/>
        </w:rPr>
      </w:pPr>
      <w:r>
        <w:rPr>
          <w:rFonts w:hint="eastAsia" w:ascii="黑体" w:hAnsi="黑体" w:eastAsia="黑体" w:cs="黑体"/>
          <w:color w:val="000000"/>
          <w:szCs w:val="21"/>
        </w:rPr>
        <w:t>十七、办理地址和时间</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地址：</w:t>
      </w:r>
      <w:r>
        <w:rPr>
          <w:rStyle w:val="24"/>
          <w:color w:val="000000"/>
          <w:sz w:val="21"/>
          <w:szCs w:val="21"/>
        </w:rPr>
        <w:t>鲁山县花园路南段</w:t>
      </w:r>
      <w:r>
        <w:rPr>
          <w:rStyle w:val="24"/>
          <w:rFonts w:hint="eastAsia"/>
          <w:color w:val="000000"/>
          <w:sz w:val="21"/>
          <w:szCs w:val="21"/>
        </w:rPr>
        <w:t>，鲁山县</w:t>
      </w:r>
      <w:r>
        <w:rPr>
          <w:rStyle w:val="24"/>
          <w:color w:val="000000"/>
          <w:sz w:val="21"/>
          <w:szCs w:val="21"/>
        </w:rPr>
        <w:t>行政服务中心</w:t>
      </w:r>
      <w:r>
        <w:rPr>
          <w:rFonts w:hint="eastAsia" w:ascii="宋体" w:hAnsi="宋体" w:cs="宋体"/>
          <w:color w:val="000000"/>
          <w:sz w:val="21"/>
          <w:szCs w:val="21"/>
        </w:rPr>
        <w:t>。</w:t>
      </w:r>
    </w:p>
    <w:p>
      <w:pPr>
        <w:ind w:firstLine="658" w:firstLineChars="350"/>
        <w:rPr>
          <w:rFonts w:ascii="宋体" w:hAnsi="宋体" w:cs="宋体"/>
          <w:color w:val="000000"/>
          <w:spacing w:val="-11"/>
          <w:szCs w:val="21"/>
        </w:rPr>
      </w:pPr>
      <w:r>
        <w:rPr>
          <w:rFonts w:hint="eastAsia" w:ascii="宋体" w:hAnsi="宋体" w:cs="宋体"/>
          <w:color w:val="000000"/>
          <w:spacing w:val="-11"/>
          <w:szCs w:val="21"/>
        </w:rPr>
        <w:t>时间：周一至周五 上午9:00-12：00 下午13:00-17:00（每周五下午内部学习，不对外办公）</w:t>
      </w:r>
    </w:p>
    <w:p>
      <w:pPr>
        <w:rPr>
          <w:rFonts w:ascii="黑体" w:hAnsi="黑体" w:eastAsia="黑体" w:cs="黑体"/>
          <w:color w:val="000000"/>
          <w:szCs w:val="21"/>
        </w:rPr>
      </w:pPr>
      <w:r>
        <w:rPr>
          <w:rFonts w:hint="eastAsia" w:ascii="黑体" w:hAnsi="黑体" w:eastAsia="黑体" w:cs="黑体"/>
          <w:color w:val="000000"/>
          <w:szCs w:val="21"/>
        </w:rPr>
        <w:t>十八、办理进程和结果查询</w:t>
      </w:r>
    </w:p>
    <w:p>
      <w:pPr>
        <w:pStyle w:val="20"/>
        <w:numPr>
          <w:ilvl w:val="0"/>
          <w:numId w:val="82"/>
        </w:numPr>
        <w:ind w:firstLine="420" w:firstLineChars="200"/>
        <w:rPr>
          <w:rFonts w:ascii="宋体" w:hAnsi="宋体" w:cs="宋体"/>
          <w:color w:val="000000"/>
          <w:sz w:val="21"/>
          <w:szCs w:val="21"/>
        </w:rPr>
      </w:pPr>
      <w:r>
        <w:rPr>
          <w:rFonts w:hint="eastAsia" w:ascii="宋体" w:hAnsi="宋体" w:cs="宋体"/>
          <w:color w:val="000000"/>
          <w:sz w:val="21"/>
          <w:szCs w:val="21"/>
        </w:rPr>
        <w:t>办理进程查询方式</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1.现场查询：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2.电话查询：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0375-5071805</w:t>
      </w:r>
    </w:p>
    <w:p>
      <w:pPr>
        <w:pStyle w:val="20"/>
        <w:ind w:firstLine="525" w:firstLineChars="250"/>
        <w:rPr>
          <w:rFonts w:ascii="宋体" w:hAnsi="宋体" w:cs="宋体"/>
          <w:color w:val="000000"/>
          <w:sz w:val="21"/>
          <w:szCs w:val="21"/>
        </w:rPr>
      </w:pPr>
      <w:r>
        <w:rPr>
          <w:rFonts w:hint="eastAsia" w:ascii="宋体" w:hAnsi="宋体" w:cs="宋体"/>
          <w:color w:val="000000"/>
          <w:sz w:val="21"/>
          <w:szCs w:val="21"/>
        </w:rPr>
        <w:t>3.网上查询：</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pStyle w:val="20"/>
        <w:ind w:firstLine="720" w:firstLineChars="300"/>
        <w:rPr>
          <w:rFonts w:ascii="宋体" w:hAnsi="宋体" w:cs="宋体"/>
          <w:color w:val="000000"/>
          <w:sz w:val="21"/>
          <w:szCs w:val="21"/>
        </w:rPr>
      </w:pPr>
      <w:r>
        <w:fldChar w:fldCharType="begin"/>
      </w:r>
      <w:r>
        <w:instrText xml:space="preserve"> HYPERLINK "http://zwfw.pdslsspzx.gov.cn" </w:instrText>
      </w:r>
      <w:r>
        <w:fldChar w:fldCharType="separate"/>
      </w:r>
      <w:r>
        <w:rPr>
          <w:rStyle w:val="12"/>
          <w:rFonts w:hint="eastAsia" w:ascii="宋体" w:hAnsi="宋体" w:cs="宋体"/>
          <w:color w:val="000000"/>
          <w:sz w:val="21"/>
        </w:rPr>
        <w:t>http://zwfw.pdslsspzx.gov.cn</w:t>
      </w:r>
      <w:r>
        <w:rPr>
          <w:rStyle w:val="12"/>
          <w:rFonts w:hint="eastAsia" w:ascii="宋体" w:hAnsi="宋体" w:cs="宋体"/>
          <w:color w:val="000000"/>
          <w:sz w:val="21"/>
        </w:rPr>
        <w:fldChar w:fldCharType="end"/>
      </w:r>
    </w:p>
    <w:p>
      <w:pPr>
        <w:pStyle w:val="20"/>
        <w:ind w:firstLine="420" w:firstLineChars="200"/>
        <w:rPr>
          <w:rFonts w:ascii="宋体" w:hAnsi="宋体" w:cs="宋体"/>
          <w:color w:val="000000"/>
          <w:sz w:val="21"/>
          <w:szCs w:val="21"/>
        </w:rPr>
      </w:pPr>
      <w:r>
        <w:rPr>
          <w:rFonts w:hint="eastAsia" w:ascii="宋体" w:hAnsi="宋体" w:cs="宋体"/>
          <w:color w:val="000000"/>
          <w:sz w:val="21"/>
          <w:szCs w:val="21"/>
        </w:rPr>
        <w:t>（二）结果公开查询方式</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1、现场查询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鲁山县行政服务中心综合窗口</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2、电话查询</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0375-5071805</w:t>
      </w:r>
    </w:p>
    <w:p>
      <w:pPr>
        <w:pStyle w:val="20"/>
        <w:ind w:firstLine="630" w:firstLineChars="300"/>
        <w:rPr>
          <w:rFonts w:ascii="宋体" w:hAnsi="宋体" w:cs="宋体"/>
          <w:color w:val="000000"/>
          <w:sz w:val="21"/>
          <w:szCs w:val="21"/>
        </w:rPr>
      </w:pPr>
      <w:r>
        <w:rPr>
          <w:rFonts w:hint="eastAsia" w:ascii="宋体" w:hAnsi="宋体" w:cs="宋体"/>
          <w:color w:val="000000"/>
          <w:sz w:val="21"/>
          <w:szCs w:val="21"/>
        </w:rPr>
        <w:t>3、网上查询：</w:t>
      </w:r>
    </w:p>
    <w:p>
      <w:pPr>
        <w:pStyle w:val="20"/>
        <w:ind w:firstLine="720" w:firstLineChars="300"/>
        <w:rPr>
          <w:rFonts w:ascii="宋体" w:hAnsi="宋体" w:cs="宋体"/>
          <w:color w:val="000000"/>
          <w:sz w:val="21"/>
          <w:szCs w:val="21"/>
        </w:rPr>
      </w:pPr>
      <w:r>
        <w:fldChar w:fldCharType="begin"/>
      </w:r>
      <w:r>
        <w:instrText xml:space="preserve"> HYPERLINK "http://pds.ls.hnzwfw.gov.cn" </w:instrText>
      </w:r>
      <w:r>
        <w:fldChar w:fldCharType="separate"/>
      </w:r>
      <w:r>
        <w:rPr>
          <w:rStyle w:val="12"/>
          <w:rFonts w:hint="eastAsia" w:ascii="宋体" w:hAnsi="宋体" w:cs="宋体"/>
          <w:color w:val="000000"/>
          <w:sz w:val="21"/>
        </w:rPr>
        <w:t>http://pds.ls.hnzwfw.gov.cn</w:t>
      </w:r>
      <w:r>
        <w:rPr>
          <w:rStyle w:val="12"/>
          <w:rFonts w:hint="eastAsia" w:ascii="宋体" w:hAnsi="宋体" w:cs="宋体"/>
          <w:color w:val="000000"/>
          <w:sz w:val="21"/>
        </w:rPr>
        <w:fldChar w:fldCharType="end"/>
      </w:r>
    </w:p>
    <w:p>
      <w:pPr>
        <w:ind w:firstLine="735" w:firstLineChars="350"/>
        <w:rPr>
          <w:rFonts w:ascii="宋体" w:hAnsi="宋体" w:cs="宋体"/>
          <w:color w:val="000000"/>
          <w:szCs w:val="21"/>
        </w:rPr>
      </w:pPr>
      <w:r>
        <w:fldChar w:fldCharType="begin"/>
      </w:r>
      <w:r>
        <w:instrText xml:space="preserve"> HYPERLINK "http://zwfw.pdslsspzx.gov.cn" </w:instrText>
      </w:r>
      <w:r>
        <w:fldChar w:fldCharType="separate"/>
      </w:r>
      <w:r>
        <w:rPr>
          <w:rStyle w:val="12"/>
          <w:rFonts w:hint="eastAsia" w:ascii="宋体" w:hAnsi="宋体" w:cs="宋体"/>
          <w:color w:val="000000"/>
        </w:rPr>
        <w:t>http://zwfw.pdslsspzx.gov.cn</w:t>
      </w:r>
      <w:r>
        <w:rPr>
          <w:rStyle w:val="12"/>
          <w:rFonts w:hint="eastAsia" w:ascii="宋体" w:hAnsi="宋体" w:cs="宋体"/>
          <w:color w:val="000000"/>
        </w:rPr>
        <w:fldChar w:fldCharType="end"/>
      </w:r>
    </w:p>
    <w:p>
      <w:pPr>
        <w:rPr>
          <w:rFonts w:ascii="黑体" w:hAnsi="黑体" w:eastAsia="黑体" w:cs="黑体"/>
          <w:color w:val="000000"/>
          <w:szCs w:val="21"/>
        </w:rPr>
      </w:pPr>
    </w:p>
    <w:p>
      <w:pPr>
        <w:rPr>
          <w:rFonts w:ascii="黑体" w:hAnsi="黑体" w:eastAsia="黑体" w:cs="黑体"/>
          <w:color w:val="000000"/>
          <w:szCs w:val="21"/>
        </w:rPr>
      </w:pPr>
      <w:r>
        <w:rPr>
          <w:rFonts w:hint="eastAsia" w:ascii="黑体" w:hAnsi="黑体" w:eastAsia="黑体" w:cs="黑体"/>
          <w:color w:val="000000"/>
          <w:szCs w:val="21"/>
        </w:rPr>
        <w:t>十九、办理结果样本</w:t>
      </w:r>
    </w:p>
    <w:p>
      <w:pPr>
        <w:ind w:firstLine="630" w:firstLineChars="300"/>
        <w:rPr>
          <w:rFonts w:ascii="黑体" w:hAnsi="黑体" w:eastAsia="黑体" w:cs="黑体"/>
          <w:color w:val="000000"/>
          <w:szCs w:val="21"/>
        </w:rPr>
      </w:pPr>
      <w:r>
        <w:rPr>
          <w:rFonts w:hint="eastAsia" w:ascii="黑体" w:hAnsi="黑体" w:eastAsia="黑体" w:cs="黑体"/>
          <w:color w:val="000000"/>
          <w:szCs w:val="21"/>
        </w:rPr>
        <w:t>无</w:t>
      </w:r>
    </w:p>
    <w:p>
      <w:pPr>
        <w:rPr>
          <w:rFonts w:ascii="黑体" w:hAnsi="黑体" w:eastAsia="黑体" w:cs="黑体"/>
          <w:color w:val="000000"/>
          <w:szCs w:val="21"/>
        </w:rPr>
      </w:pPr>
      <w:r>
        <w:rPr>
          <w:rFonts w:hint="eastAsia" w:ascii="黑体" w:hAnsi="黑体" w:eastAsia="黑体" w:cs="黑体"/>
          <w:color w:val="000000"/>
          <w:szCs w:val="21"/>
        </w:rPr>
        <w:t>二十、附件</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附件1：</w:t>
      </w:r>
      <w:r>
        <w:rPr>
          <w:rFonts w:hint="eastAsia"/>
          <w:color w:val="333333"/>
          <w:sz w:val="21"/>
          <w:szCs w:val="21"/>
        </w:rPr>
        <w:t>在公路用地范围内架设、埋设管道、电缆等设施的许可</w:t>
      </w:r>
      <w:r>
        <w:rPr>
          <w:rFonts w:hint="eastAsia" w:ascii="宋体" w:hAnsi="宋体" w:cs="微软雅黑"/>
          <w:sz w:val="21"/>
          <w:szCs w:val="21"/>
        </w:rPr>
        <w:t>申请村料清单</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附件2：</w:t>
      </w:r>
      <w:r>
        <w:rPr>
          <w:rFonts w:hint="eastAsia"/>
          <w:color w:val="333333"/>
          <w:sz w:val="21"/>
          <w:szCs w:val="21"/>
        </w:rPr>
        <w:t>在公路用地范围内架设、埋设管道、电缆等设施的许可</w:t>
      </w:r>
      <w:r>
        <w:rPr>
          <w:rFonts w:hint="eastAsia" w:ascii="宋体" w:hAnsi="宋体" w:cs="微软雅黑"/>
          <w:sz w:val="21"/>
          <w:szCs w:val="21"/>
        </w:rPr>
        <w:t>申请村料清单示范文本</w:t>
      </w:r>
      <w:r>
        <w:rPr>
          <w:rFonts w:hint="eastAsia" w:ascii="宋体" w:hAnsi="宋体" w:cs="微软雅黑"/>
          <w:sz w:val="21"/>
          <w:szCs w:val="21"/>
        </w:rPr>
        <w:br w:type="textWrapping"/>
      </w:r>
      <w:r>
        <w:rPr>
          <w:rFonts w:hint="eastAsia" w:ascii="宋体" w:hAnsi="宋体" w:cs="微软雅黑"/>
          <w:sz w:val="21"/>
          <w:szCs w:val="21"/>
        </w:rPr>
        <w:t xml:space="preserve">     附件3：XXX</w:t>
      </w:r>
      <w:r>
        <w:rPr>
          <w:rFonts w:hint="eastAsia"/>
          <w:color w:val="333333"/>
          <w:sz w:val="21"/>
          <w:szCs w:val="21"/>
        </w:rPr>
        <w:t>在公路用地范围内架设、埋设管道、电缆等设施的许可</w:t>
      </w:r>
      <w:r>
        <w:rPr>
          <w:rFonts w:hint="eastAsia" w:ascii="宋体" w:hAnsi="宋体" w:cs="微软雅黑"/>
          <w:sz w:val="21"/>
          <w:szCs w:val="21"/>
        </w:rPr>
        <w:t>申请书</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附件4：XXX</w:t>
      </w:r>
      <w:r>
        <w:rPr>
          <w:rFonts w:hint="eastAsia"/>
          <w:color w:val="333333"/>
          <w:sz w:val="21"/>
          <w:szCs w:val="21"/>
        </w:rPr>
        <w:t>在公路用地范围内架设、埋设管道、电缆等设施的许可</w:t>
      </w:r>
      <w:r>
        <w:rPr>
          <w:rFonts w:hint="eastAsia" w:ascii="宋体" w:hAnsi="宋体" w:cs="微软雅黑"/>
          <w:sz w:val="21"/>
          <w:szCs w:val="21"/>
        </w:rPr>
        <w:t>申请书示范文本</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附件5：事项流程图</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附件6：常见错误示例</w:t>
      </w:r>
    </w:p>
    <w:p>
      <w:pPr>
        <w:pStyle w:val="20"/>
        <w:ind w:firstLine="525" w:firstLineChars="250"/>
        <w:jc w:val="left"/>
        <w:rPr>
          <w:rFonts w:ascii="宋体" w:hAnsi="宋体" w:cs="微软雅黑"/>
          <w:sz w:val="21"/>
          <w:szCs w:val="21"/>
        </w:rPr>
      </w:pPr>
      <w:r>
        <w:rPr>
          <w:rFonts w:hint="eastAsia" w:ascii="宋体" w:hAnsi="宋体" w:cs="微软雅黑"/>
          <w:sz w:val="21"/>
          <w:szCs w:val="21"/>
        </w:rPr>
        <w:t>附件7：常见问题解答</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附件1：在公路用地范围内架设、埋设管道、电缆等设施的许可申请村料清单</w:t>
      </w:r>
    </w:p>
    <w:p>
      <w:pPr>
        <w:jc w:val="left"/>
        <w:rPr>
          <w:rFonts w:ascii="黑体" w:hAnsi="黑体" w:eastAsia="黑体" w:cs="黑体"/>
          <w:szCs w:val="21"/>
        </w:rPr>
      </w:pPr>
    </w:p>
    <w:tbl>
      <w:tblPr>
        <w:tblStyle w:val="9"/>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27"/>
        <w:gridCol w:w="329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序号</w:t>
            </w:r>
          </w:p>
        </w:tc>
        <w:tc>
          <w:tcPr>
            <w:tcW w:w="2127" w:type="dxa"/>
          </w:tcPr>
          <w:p>
            <w:pPr>
              <w:jc w:val="center"/>
              <w:rPr>
                <w:rFonts w:ascii="宋体" w:hAnsi="宋体" w:cs="宋体"/>
                <w:szCs w:val="21"/>
              </w:rPr>
            </w:pPr>
            <w:r>
              <w:rPr>
                <w:rFonts w:hint="eastAsia" w:ascii="宋体" w:hAnsi="宋体" w:cs="宋体"/>
                <w:szCs w:val="21"/>
              </w:rPr>
              <w:t>材料名称</w:t>
            </w:r>
          </w:p>
        </w:tc>
        <w:tc>
          <w:tcPr>
            <w:tcW w:w="3295" w:type="dxa"/>
          </w:tcPr>
          <w:p>
            <w:pPr>
              <w:jc w:val="center"/>
              <w:rPr>
                <w:rFonts w:ascii="宋体" w:hAnsi="宋体" w:cs="宋体"/>
                <w:szCs w:val="21"/>
              </w:rPr>
            </w:pPr>
            <w:r>
              <w:rPr>
                <w:rFonts w:hint="eastAsia" w:ascii="宋体" w:hAnsi="宋体" w:cs="宋体"/>
                <w:szCs w:val="21"/>
              </w:rPr>
              <w:t>数量</w:t>
            </w:r>
          </w:p>
        </w:tc>
        <w:tc>
          <w:tcPr>
            <w:tcW w:w="1921"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1</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2</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3</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4</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2" w:type="dxa"/>
          </w:tcPr>
          <w:p>
            <w:pPr>
              <w:jc w:val="center"/>
              <w:rPr>
                <w:rFonts w:ascii="宋体" w:hAnsi="宋体" w:cs="宋体"/>
                <w:szCs w:val="21"/>
              </w:rPr>
            </w:pPr>
            <w:r>
              <w:rPr>
                <w:rFonts w:hint="eastAsia" w:ascii="宋体" w:hAnsi="宋体" w:cs="宋体"/>
                <w:szCs w:val="21"/>
              </w:rPr>
              <w:t>5</w:t>
            </w:r>
          </w:p>
        </w:tc>
        <w:tc>
          <w:tcPr>
            <w:tcW w:w="2127" w:type="dxa"/>
          </w:tcPr>
          <w:p>
            <w:pPr>
              <w:jc w:val="center"/>
              <w:rPr>
                <w:rFonts w:ascii="宋体" w:hAnsi="宋体" w:cs="宋体"/>
                <w:szCs w:val="21"/>
              </w:rPr>
            </w:pPr>
          </w:p>
        </w:tc>
        <w:tc>
          <w:tcPr>
            <w:tcW w:w="3295" w:type="dxa"/>
          </w:tcPr>
          <w:p>
            <w:pPr>
              <w:jc w:val="center"/>
              <w:rPr>
                <w:rFonts w:ascii="宋体" w:hAnsi="宋体" w:cs="宋体"/>
                <w:szCs w:val="21"/>
              </w:rPr>
            </w:pPr>
          </w:p>
        </w:tc>
        <w:tc>
          <w:tcPr>
            <w:tcW w:w="192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8"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行政许可申请人</w:t>
            </w:r>
          </w:p>
        </w:tc>
        <w:tc>
          <w:tcPr>
            <w:tcW w:w="7343" w:type="dxa"/>
            <w:gridSpan w:val="3"/>
          </w:tcPr>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申请人：（签名或盖章）</w:t>
            </w:r>
          </w:p>
          <w:p>
            <w:pPr>
              <w:jc w:val="center"/>
              <w:rPr>
                <w:rFonts w:ascii="宋体" w:hAnsi="宋体" w:cs="宋体"/>
                <w:szCs w:val="21"/>
              </w:rPr>
            </w:pPr>
            <w:r>
              <w:rPr>
                <w:rFonts w:hint="eastAsia" w:ascii="宋体" w:hAnsi="宋体" w:cs="宋体"/>
                <w:szCs w:val="21"/>
              </w:rPr>
              <w:t xml:space="preserve">                                 </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1202" w:type="dxa"/>
            <w:vAlign w:val="center"/>
          </w:tcPr>
          <w:p>
            <w:pPr>
              <w:jc w:val="center"/>
              <w:rPr>
                <w:rFonts w:ascii="宋体" w:hAnsi="宋体" w:cs="宋体"/>
                <w:szCs w:val="21"/>
              </w:rPr>
            </w:pPr>
            <w:r>
              <w:rPr>
                <w:rFonts w:hint="eastAsia" w:ascii="宋体" w:hAnsi="宋体" w:cs="宋体"/>
                <w:szCs w:val="21"/>
              </w:rPr>
              <w:t>行政许可受理机关</w:t>
            </w:r>
          </w:p>
        </w:tc>
        <w:tc>
          <w:tcPr>
            <w:tcW w:w="7343"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ind w:firstLine="210" w:firstLineChars="100"/>
        <w:jc w:val="left"/>
        <w:rPr>
          <w:rFonts w:ascii="黑体" w:hAnsi="黑体" w:eastAsia="黑体" w:cs="黑体"/>
          <w:szCs w:val="21"/>
        </w:rPr>
      </w:pPr>
      <w:r>
        <w:rPr>
          <w:rFonts w:hint="eastAsia" w:ascii="黑体" w:hAnsi="黑体" w:eastAsia="黑体" w:cs="黑体"/>
          <w:szCs w:val="21"/>
        </w:rPr>
        <w:t>附件2：在公路用地范围内架设、埋设管道、电缆等设施的许可申请村料清单示范文本</w:t>
      </w:r>
    </w:p>
    <w:p>
      <w:pPr>
        <w:jc w:val="left"/>
        <w:rPr>
          <w:rFonts w:ascii="黑体" w:hAnsi="黑体" w:eastAsia="黑体" w:cs="黑体"/>
          <w:szCs w:val="21"/>
        </w:rPr>
      </w:pPr>
    </w:p>
    <w:tbl>
      <w:tblPr>
        <w:tblStyle w:val="9"/>
        <w:tblW w:w="8485" w:type="dxa"/>
        <w:tblInd w:w="1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12"/>
        <w:gridCol w:w="3272"/>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序号</w:t>
            </w:r>
          </w:p>
        </w:tc>
        <w:tc>
          <w:tcPr>
            <w:tcW w:w="2112" w:type="dxa"/>
          </w:tcPr>
          <w:p>
            <w:pPr>
              <w:jc w:val="center"/>
              <w:rPr>
                <w:rFonts w:ascii="宋体" w:hAnsi="宋体" w:cs="宋体"/>
                <w:szCs w:val="21"/>
              </w:rPr>
            </w:pPr>
            <w:r>
              <w:rPr>
                <w:rFonts w:hint="eastAsia" w:ascii="宋体" w:hAnsi="宋体" w:cs="宋体"/>
                <w:szCs w:val="21"/>
              </w:rPr>
              <w:t>材料名称</w:t>
            </w:r>
          </w:p>
        </w:tc>
        <w:tc>
          <w:tcPr>
            <w:tcW w:w="3272" w:type="dxa"/>
          </w:tcPr>
          <w:p>
            <w:pPr>
              <w:jc w:val="center"/>
              <w:rPr>
                <w:rFonts w:ascii="宋体" w:hAnsi="宋体" w:cs="宋体"/>
                <w:szCs w:val="21"/>
              </w:rPr>
            </w:pPr>
            <w:r>
              <w:rPr>
                <w:rFonts w:hint="eastAsia" w:ascii="宋体" w:hAnsi="宋体" w:cs="宋体"/>
                <w:szCs w:val="21"/>
              </w:rPr>
              <w:t>数量</w:t>
            </w:r>
          </w:p>
        </w:tc>
        <w:tc>
          <w:tcPr>
            <w:tcW w:w="1907"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1</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2</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3</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4</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5</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6</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7</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8</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94" w:type="dxa"/>
          </w:tcPr>
          <w:p>
            <w:pPr>
              <w:jc w:val="center"/>
              <w:rPr>
                <w:rFonts w:ascii="宋体" w:hAnsi="宋体" w:cs="宋体"/>
                <w:szCs w:val="21"/>
              </w:rPr>
            </w:pPr>
            <w:r>
              <w:rPr>
                <w:rFonts w:hint="eastAsia" w:ascii="宋体" w:hAnsi="宋体" w:cs="宋体"/>
                <w:szCs w:val="21"/>
              </w:rPr>
              <w:t>9</w:t>
            </w:r>
          </w:p>
        </w:tc>
        <w:tc>
          <w:tcPr>
            <w:tcW w:w="2112" w:type="dxa"/>
          </w:tcPr>
          <w:p>
            <w:pPr>
              <w:jc w:val="center"/>
              <w:rPr>
                <w:rFonts w:ascii="宋体" w:hAnsi="宋体" w:cs="宋体"/>
                <w:szCs w:val="21"/>
              </w:rPr>
            </w:pPr>
            <w:r>
              <w:rPr>
                <w:rFonts w:hint="eastAsia" w:ascii="宋体" w:hAnsi="宋体" w:cs="宋体"/>
                <w:szCs w:val="21"/>
              </w:rPr>
              <w:t>××××××</w:t>
            </w:r>
          </w:p>
        </w:tc>
        <w:tc>
          <w:tcPr>
            <w:tcW w:w="3272" w:type="dxa"/>
          </w:tcPr>
          <w:p>
            <w:pPr>
              <w:jc w:val="center"/>
              <w:rPr>
                <w:rFonts w:ascii="宋体" w:hAnsi="宋体" w:cs="宋体"/>
                <w:szCs w:val="21"/>
              </w:rPr>
            </w:pPr>
            <w:r>
              <w:rPr>
                <w:rFonts w:hint="eastAsia" w:ascii="宋体" w:hAnsi="宋体" w:cs="宋体"/>
                <w:szCs w:val="21"/>
              </w:rPr>
              <w:t>××</w:t>
            </w:r>
          </w:p>
        </w:tc>
        <w:tc>
          <w:tcPr>
            <w:tcW w:w="1907" w:type="dxa"/>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94" w:type="dxa"/>
          </w:tcPr>
          <w:p>
            <w:pPr>
              <w:jc w:val="center"/>
              <w:rPr>
                <w:rFonts w:ascii="宋体" w:hAnsi="宋体" w:cs="宋体"/>
                <w:szCs w:val="21"/>
              </w:rPr>
            </w:pPr>
            <w:r>
              <w:rPr>
                <w:rFonts w:hint="eastAsia" w:ascii="宋体" w:hAnsi="宋体" w:cs="宋体"/>
                <w:szCs w:val="21"/>
              </w:rPr>
              <w:t>......</w:t>
            </w:r>
          </w:p>
        </w:tc>
        <w:tc>
          <w:tcPr>
            <w:tcW w:w="2112" w:type="dxa"/>
          </w:tcPr>
          <w:p>
            <w:pPr>
              <w:jc w:val="center"/>
              <w:rPr>
                <w:rFonts w:ascii="宋体" w:hAnsi="宋体" w:cs="宋体"/>
                <w:szCs w:val="21"/>
              </w:rPr>
            </w:pPr>
          </w:p>
        </w:tc>
        <w:tc>
          <w:tcPr>
            <w:tcW w:w="3272" w:type="dxa"/>
          </w:tcPr>
          <w:p>
            <w:pPr>
              <w:jc w:val="center"/>
              <w:rPr>
                <w:rFonts w:ascii="宋体" w:hAnsi="宋体" w:cs="宋体"/>
                <w:szCs w:val="21"/>
              </w:rPr>
            </w:pPr>
          </w:p>
        </w:tc>
        <w:tc>
          <w:tcPr>
            <w:tcW w:w="1907"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1194" w:type="dxa"/>
            <w:vAlign w:val="center"/>
          </w:tcPr>
          <w:p>
            <w:pPr>
              <w:jc w:val="center"/>
              <w:rPr>
                <w:rFonts w:ascii="宋体" w:hAnsi="宋体" w:cs="宋体"/>
                <w:szCs w:val="21"/>
              </w:rPr>
            </w:pPr>
            <w:r>
              <w:rPr>
                <w:rFonts w:hint="eastAsia" w:ascii="宋体" w:hAnsi="宋体" w:cs="宋体"/>
                <w:szCs w:val="21"/>
              </w:rPr>
              <w:t>行政许可申请人</w:t>
            </w:r>
          </w:p>
        </w:tc>
        <w:tc>
          <w:tcPr>
            <w:tcW w:w="7291" w:type="dxa"/>
            <w:gridSpan w:val="3"/>
          </w:tcPr>
          <w:p>
            <w:pPr>
              <w:rPr>
                <w:rFonts w:ascii="宋体" w:hAnsi="宋体" w:cs="宋体"/>
                <w:szCs w:val="21"/>
              </w:rPr>
            </w:pPr>
            <w:r>
              <w:rPr>
                <w:rFonts w:hint="eastAsia" w:ascii="宋体" w:hAnsi="宋体" w:cs="宋体"/>
                <w:szCs w:val="21"/>
              </w:rPr>
              <w:t>承诺:以上提交材料真实合法有效，并对申请材料实质内容的真实性负责。如有虚假，愿意承担相应的法律责任。</w:t>
            </w:r>
          </w:p>
          <w:p>
            <w:pPr>
              <w:jc w:val="center"/>
              <w:rPr>
                <w:rFonts w:ascii="宋体" w:hAnsi="宋体" w:cs="宋体"/>
                <w:szCs w:val="21"/>
              </w:rPr>
            </w:pPr>
            <w:r>
              <w:rPr>
                <w:rFonts w:hint="eastAsia" w:ascii="宋体" w:hAnsi="宋体" w:cs="宋体"/>
                <w:szCs w:val="21"/>
              </w:rPr>
              <w:t xml:space="preserve">                            申请人：（签名或盖章）</w:t>
            </w:r>
          </w:p>
          <w:p>
            <w:pPr>
              <w:jc w:val="center"/>
              <w:rPr>
                <w:rFonts w:ascii="宋体" w:hAnsi="宋体" w:cs="宋体"/>
                <w:szCs w:val="21"/>
              </w:rPr>
            </w:pPr>
            <w:r>
              <w:rPr>
                <w:rFonts w:hint="eastAsia" w:ascii="宋体" w:hAnsi="宋体" w:cs="宋体"/>
                <w:szCs w:val="21"/>
              </w:rPr>
              <w:t xml:space="preserve">                         法定代表人：（签名）</w:t>
            </w:r>
          </w:p>
          <w:p>
            <w:pPr>
              <w:jc w:val="center"/>
              <w:rPr>
                <w:rFonts w:ascii="宋体" w:hAnsi="宋体" w:cs="宋体"/>
                <w:szCs w:val="21"/>
              </w:rPr>
            </w:pPr>
            <w:r>
              <w:rPr>
                <w:rFonts w:hint="eastAsia"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194" w:type="dxa"/>
            <w:vAlign w:val="center"/>
          </w:tcPr>
          <w:p>
            <w:pPr>
              <w:jc w:val="center"/>
              <w:rPr>
                <w:rFonts w:ascii="宋体" w:hAnsi="宋体" w:cs="宋体"/>
                <w:szCs w:val="21"/>
              </w:rPr>
            </w:pPr>
            <w:r>
              <w:rPr>
                <w:rFonts w:hint="eastAsia" w:ascii="宋体" w:hAnsi="宋体" w:cs="宋体"/>
                <w:szCs w:val="21"/>
              </w:rPr>
              <w:t>行政许可受理机关</w:t>
            </w:r>
          </w:p>
        </w:tc>
        <w:tc>
          <w:tcPr>
            <w:tcW w:w="7291" w:type="dxa"/>
            <w:gridSpan w:val="3"/>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                      承办人：</w:t>
            </w:r>
          </w:p>
          <w:p>
            <w:pPr>
              <w:jc w:val="center"/>
              <w:rPr>
                <w:rFonts w:ascii="宋体" w:hAnsi="宋体" w:cs="宋体"/>
                <w:szCs w:val="21"/>
              </w:rPr>
            </w:pPr>
            <w:r>
              <w:rPr>
                <w:rFonts w:hint="eastAsia" w:ascii="宋体" w:hAnsi="宋体" w:cs="宋体"/>
                <w:szCs w:val="21"/>
              </w:rPr>
              <w:t xml:space="preserve">                                      行政机关印章（专用印章）</w:t>
            </w:r>
          </w:p>
          <w:p>
            <w:pPr>
              <w:jc w:val="center"/>
              <w:rPr>
                <w:rFonts w:ascii="宋体" w:hAnsi="宋体" w:cs="宋体"/>
                <w:szCs w:val="21"/>
              </w:rPr>
            </w:pPr>
            <w:r>
              <w:rPr>
                <w:rFonts w:hint="eastAsia" w:ascii="宋体" w:hAnsi="宋体" w:cs="宋体"/>
                <w:szCs w:val="21"/>
              </w:rPr>
              <w:t xml:space="preserve">                                                   年  月   日</w:t>
            </w:r>
          </w:p>
        </w:tc>
      </w:tr>
    </w:tbl>
    <w:p>
      <w:pPr>
        <w:rPr>
          <w:rFonts w:ascii="宋体" w:hAnsi="宋体" w:cs="微软雅黑"/>
          <w:szCs w:val="21"/>
        </w:rPr>
      </w:pPr>
      <w:r>
        <w:rPr>
          <w:rFonts w:hint="eastAsia" w:ascii="宋体" w:hAnsi="宋体" w:cs="微软雅黑"/>
          <w:szCs w:val="21"/>
        </w:rPr>
        <w:t>注：本文书一式两份。一份送达申请人，一份行政机关存档。</w:t>
      </w: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宋体" w:hAnsi="宋体" w:cs="微软雅黑"/>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rPr>
        <w:t>附件3：在公路用地范围内架设、埋设管道、电缆等设施的许可申请书</w:t>
      </w:r>
    </w:p>
    <w:p>
      <w:pPr>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注：申请书具体内容请按要求附页填写</w:t>
      </w: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p>
    <w:p>
      <w:pPr>
        <w:jc w:val="left"/>
        <w:rPr>
          <w:rFonts w:ascii="黑体" w:hAnsi="黑体" w:eastAsia="黑体" w:cs="黑体"/>
          <w:szCs w:val="21"/>
        </w:rPr>
      </w:pPr>
      <w:r>
        <w:rPr>
          <w:rFonts w:hint="eastAsia" w:ascii="黑体" w:hAnsi="黑体" w:eastAsia="黑体" w:cs="黑体"/>
          <w:szCs w:val="21"/>
        </w:rPr>
        <w:t>附件4：在公路用地范围内架设、埋设管道、电缆等设施的许可示范文本</w:t>
      </w:r>
    </w:p>
    <w:p>
      <w:pPr>
        <w:jc w:val="left"/>
        <w:rPr>
          <w:rFonts w:ascii="黑体" w:hAnsi="黑体" w:eastAsia="黑体" w:cs="黑体"/>
          <w:szCs w:val="21"/>
        </w:rPr>
      </w:pPr>
    </w:p>
    <w:tbl>
      <w:tblPr>
        <w:tblStyle w:val="9"/>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280"/>
        <w:gridCol w:w="2279"/>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80" w:type="dxa"/>
            <w:vAlign w:val="center"/>
          </w:tcPr>
          <w:p>
            <w:pPr>
              <w:jc w:val="center"/>
              <w:rPr>
                <w:rFonts w:ascii="宋体" w:hAnsi="宋体" w:cs="宋体"/>
                <w:szCs w:val="21"/>
              </w:rPr>
            </w:pPr>
            <w:r>
              <w:rPr>
                <w:rFonts w:hint="eastAsia" w:ascii="宋体" w:hAnsi="宋体" w:cs="宋体"/>
                <w:szCs w:val="21"/>
              </w:rPr>
              <w:t>企业名称</w:t>
            </w:r>
          </w:p>
        </w:tc>
        <w:tc>
          <w:tcPr>
            <w:tcW w:w="6840" w:type="dxa"/>
            <w:gridSpan w:val="3"/>
          </w:tcPr>
          <w:p>
            <w:pP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申请事项（如为变更申请请注明变量内容）</w:t>
            </w:r>
          </w:p>
        </w:tc>
        <w:tc>
          <w:tcPr>
            <w:tcW w:w="6840" w:type="dxa"/>
            <w:gridSpan w:val="3"/>
            <w:vAlign w:val="center"/>
          </w:tcPr>
          <w:p>
            <w:pPr>
              <w:jc w:val="center"/>
              <w:rPr>
                <w:rFonts w:ascii="宋体" w:hAnsi="宋体" w:cs="宋体"/>
                <w:szCs w:val="21"/>
              </w:rPr>
            </w:pPr>
            <w:r>
              <w:rPr>
                <w:rFonts w:hint="eastAsia" w:ascii="宋体" w:hAnsi="宋体" w:cs="宋体"/>
                <w:szCs w:val="21"/>
              </w:rPr>
              <w:t>(  )初次申请   (  )延续申请   (  )变更申请</w:t>
            </w:r>
          </w:p>
          <w:p>
            <w:pPr>
              <w:jc w:val="center"/>
              <w:rPr>
                <w:rFonts w:ascii="宋体" w:hAnsi="宋体" w:cs="宋体"/>
                <w:szCs w:val="21"/>
              </w:rPr>
            </w:pPr>
            <w:r>
              <w:rPr>
                <w:rFonts w:hint="eastAsia" w:ascii="宋体" w:hAnsi="宋体" w:cs="宋体"/>
                <w:szCs w:val="21"/>
              </w:rPr>
              <w:t>(  )撤回申请   (  )撤销申请   (  )注销申请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企业类型</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组织机构代码</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工商注册号</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工商注册日期</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注册资金</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实缴资本</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工商注册登记机关</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注册地区</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经营地址</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经营范围</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法定代表人姓名</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身份证号</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联系电话</w:t>
            </w:r>
          </w:p>
        </w:tc>
        <w:tc>
          <w:tcPr>
            <w:tcW w:w="2280" w:type="dxa"/>
          </w:tcPr>
          <w:p>
            <w:pPr>
              <w:jc w:val="center"/>
              <w:rPr>
                <w:rFonts w:ascii="宋体" w:hAnsi="宋体" w:cs="宋体"/>
                <w:szCs w:val="21"/>
              </w:rPr>
            </w:pPr>
            <w:r>
              <w:rPr>
                <w:rFonts w:hint="eastAsia" w:ascii="宋体" w:hAnsi="宋体" w:cs="宋体"/>
                <w:sz w:val="18"/>
                <w:szCs w:val="18"/>
              </w:rPr>
              <w:t>××××××</w:t>
            </w:r>
          </w:p>
        </w:tc>
        <w:tc>
          <w:tcPr>
            <w:tcW w:w="2279" w:type="dxa"/>
            <w:vAlign w:val="center"/>
          </w:tcPr>
          <w:p>
            <w:pPr>
              <w:jc w:val="center"/>
              <w:rPr>
                <w:rFonts w:ascii="宋体" w:hAnsi="宋体" w:cs="宋体"/>
                <w:szCs w:val="21"/>
              </w:rPr>
            </w:pPr>
            <w:r>
              <w:rPr>
                <w:rFonts w:hint="eastAsia" w:ascii="宋体" w:hAnsi="宋体" w:cs="宋体"/>
                <w:szCs w:val="21"/>
              </w:rPr>
              <w:t>家庭住址</w:t>
            </w:r>
          </w:p>
        </w:tc>
        <w:tc>
          <w:tcPr>
            <w:tcW w:w="2281" w:type="dxa"/>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80" w:type="dxa"/>
            <w:vAlign w:val="center"/>
          </w:tcPr>
          <w:p>
            <w:pPr>
              <w:jc w:val="center"/>
              <w:rPr>
                <w:rFonts w:ascii="宋体" w:hAnsi="宋体" w:cs="宋体"/>
                <w:szCs w:val="21"/>
              </w:rPr>
            </w:pPr>
            <w:r>
              <w:rPr>
                <w:rFonts w:hint="eastAsia" w:ascii="宋体" w:hAnsi="宋体" w:cs="宋体"/>
                <w:szCs w:val="21"/>
              </w:rPr>
              <w:t>填表人及联系方式</w:t>
            </w:r>
          </w:p>
        </w:tc>
        <w:tc>
          <w:tcPr>
            <w:tcW w:w="6840" w:type="dxa"/>
            <w:gridSpan w:val="3"/>
          </w:tcPr>
          <w:p>
            <w:pPr>
              <w:jc w:val="center"/>
              <w:rPr>
                <w:rFonts w:ascii="宋体" w:hAnsi="宋体" w:cs="宋体"/>
                <w:szCs w:val="21"/>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280" w:type="dxa"/>
            <w:vAlign w:val="center"/>
          </w:tcPr>
          <w:p>
            <w:pPr>
              <w:jc w:val="center"/>
              <w:rPr>
                <w:rFonts w:ascii="宋体" w:hAnsi="宋体" w:cs="宋体"/>
                <w:szCs w:val="21"/>
              </w:rPr>
            </w:pPr>
            <w:r>
              <w:rPr>
                <w:rFonts w:hint="eastAsia" w:ascii="宋体" w:hAnsi="宋体" w:cs="宋体"/>
                <w:szCs w:val="21"/>
              </w:rPr>
              <w:t>是否符合申请条件（请注明不符原因）</w:t>
            </w:r>
          </w:p>
        </w:tc>
        <w:tc>
          <w:tcPr>
            <w:tcW w:w="6840" w:type="dxa"/>
            <w:gridSpan w:val="3"/>
            <w:vAlign w:val="center"/>
          </w:tcPr>
          <w:p>
            <w:pPr>
              <w:jc w:val="center"/>
              <w:rPr>
                <w:rFonts w:ascii="宋体" w:hAnsi="宋体" w:cs="宋体"/>
                <w:szCs w:val="21"/>
              </w:rPr>
            </w:pPr>
            <w:r>
              <w:rPr>
                <w:rFonts w:hint="eastAsia" w:ascii="宋体" w:hAnsi="宋体" w:cs="宋体"/>
                <w:szCs w:val="21"/>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2280" w:type="dxa"/>
            <w:vAlign w:val="center"/>
          </w:tcPr>
          <w:p>
            <w:pPr>
              <w:jc w:val="center"/>
              <w:rPr>
                <w:rFonts w:ascii="宋体" w:hAnsi="宋体" w:cs="宋体"/>
                <w:szCs w:val="21"/>
              </w:rPr>
            </w:pPr>
            <w:r>
              <w:rPr>
                <w:rFonts w:hint="eastAsia" w:ascii="宋体" w:hAnsi="宋体" w:cs="宋体"/>
                <w:szCs w:val="21"/>
              </w:rPr>
              <w:t>申请书主要内容</w:t>
            </w:r>
          </w:p>
        </w:tc>
        <w:tc>
          <w:tcPr>
            <w:tcW w:w="6840" w:type="dxa"/>
            <w:gridSpan w:val="3"/>
          </w:tcPr>
          <w:p>
            <w:pPr>
              <w:jc w:val="center"/>
              <w:rPr>
                <w:rFonts w:ascii="宋体" w:hAnsi="宋体" w:cs="宋体"/>
                <w:szCs w:val="21"/>
              </w:rPr>
            </w:pPr>
            <w:r>
              <w:rPr>
                <w:rFonts w:hint="eastAsia" w:ascii="宋体" w:hAnsi="宋体" w:cs="宋体"/>
                <w:sz w:val="18"/>
                <w:szCs w:val="18"/>
              </w:rPr>
              <w:t>××××××</w:t>
            </w:r>
          </w:p>
        </w:tc>
      </w:tr>
    </w:tbl>
    <w:p>
      <w:pPr>
        <w:rPr>
          <w:rFonts w:ascii="宋体" w:hAnsi="宋体" w:cs="宋体"/>
          <w:szCs w:val="21"/>
        </w:rPr>
      </w:pPr>
      <w:r>
        <w:rPr>
          <w:rFonts w:hint="eastAsia" w:ascii="宋体" w:hAnsi="宋体" w:cs="宋体"/>
          <w:szCs w:val="21"/>
        </w:rPr>
        <w:t>注：申请书具体内容请按要求附页填写</w:t>
      </w:r>
    </w:p>
    <w:p>
      <w:pPr>
        <w:jc w:val="left"/>
        <w:rPr>
          <w:rFonts w:ascii="方正黑体_GBK" w:hAnsi="方正黑体_GBK" w:eastAsia="方正黑体_GBK" w:cs="方正黑体_GBK"/>
          <w:szCs w:val="21"/>
        </w:rPr>
      </w:pPr>
    </w:p>
    <w:p>
      <w:pPr>
        <w:jc w:val="left"/>
        <w:rPr>
          <w:rFonts w:ascii="方正黑体_GBK" w:hAnsi="方正黑体_GBK" w:eastAsia="方正黑体_GBK" w:cs="方正黑体_GBK"/>
          <w:szCs w:val="21"/>
        </w:rPr>
      </w:pPr>
    </w:p>
    <w:p>
      <w:pPr>
        <w:jc w:val="left"/>
        <w:rPr>
          <w:rFonts w:ascii="方正黑体_GBK" w:hAnsi="方正黑体_GBK" w:eastAsia="方正黑体_GBK" w:cs="方正黑体_GBK"/>
          <w:szCs w:val="21"/>
        </w:rPr>
      </w:pPr>
    </w:p>
    <w:p>
      <w:pPr>
        <w:jc w:val="center"/>
        <w:rPr>
          <w:rFonts w:ascii="方正黑体_GBK" w:hAnsi="方正黑体_GBK" w:eastAsia="方正黑体_GBK" w:cs="方正黑体_GBK"/>
          <w:szCs w:val="21"/>
        </w:rPr>
      </w:pPr>
    </w:p>
    <w:p>
      <w:pPr>
        <w:jc w:val="center"/>
        <w:rPr>
          <w:rFonts w:ascii="方正黑体_GBK" w:hAnsi="方正黑体_GBK" w:eastAsia="方正黑体_GBK" w:cs="方正黑体_GBK"/>
          <w:szCs w:val="21"/>
        </w:rPr>
      </w:pPr>
    </w:p>
    <w:p>
      <w:pPr>
        <w:jc w:val="center"/>
        <w:rPr>
          <w:rFonts w:ascii="方正黑体_GBK" w:hAnsi="方正黑体_GBK" w:eastAsia="方正黑体_GBK" w:cs="方正黑体_GBK"/>
          <w:szCs w:val="21"/>
        </w:rPr>
      </w:pPr>
    </w:p>
    <w:p>
      <w:pPr>
        <w:jc w:val="center"/>
        <w:rPr>
          <w:rFonts w:ascii="方正黑体_GBK" w:hAnsi="方正黑体_GBK" w:eastAsia="方正黑体_GBK" w:cs="方正黑体_GBK"/>
          <w:szCs w:val="21"/>
        </w:rPr>
      </w:pPr>
      <w:r>
        <w:rPr>
          <w:rFonts w:hint="eastAsia" w:ascii="方正黑体_GBK" w:hAnsi="方正黑体_GBK" w:eastAsia="方正黑体_GBK" w:cs="方正黑体_GBK"/>
          <w:szCs w:val="21"/>
        </w:rPr>
        <w:t>附件5：事项流程图</w:t>
      </w:r>
    </w:p>
    <w:p>
      <w:pPr>
        <w:pStyle w:val="20"/>
        <w:jc w:val="center"/>
      </w:pPr>
    </w:p>
    <w:p>
      <w:pPr>
        <w:pStyle w:val="20"/>
        <w:jc w:val="center"/>
      </w:pPr>
    </w:p>
    <w:p>
      <w:pPr>
        <w:pStyle w:val="20"/>
        <w:jc w:val="center"/>
      </w:pPr>
      <w:r>
        <w:pict>
          <v:shape id="_x0000_s1115" o:spid="_x0000_s1115" o:spt="75" type="#_x0000_t75" style="position:absolute;left:0pt;margin-left:116.85pt;margin-top:135pt;height:475pt;width:394.7pt;mso-position-horizontal-relative:page;mso-position-vertical-relative:page;z-index:251659264;mso-width-relative:page;mso-height-relative:page;" filled="f" o:preferrelative="t" stroked="f" coordsize="21600,21600">
            <v:path/>
            <v:fill on="f" focussize="0,0"/>
            <v:stroke on="f" joinstyle="miter"/>
            <v:imagedata r:id="rId21" o:title=""/>
            <o:lock v:ext="edit" aspectratio="t"/>
          </v:shape>
        </w:pict>
      </w: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ind w:firstLine="2520" w:firstLineChars="1200"/>
        <w:jc w:val="left"/>
        <w:rPr>
          <w:rFonts w:ascii="黑体" w:hAnsi="黑体" w:eastAsia="黑体" w:cs="方正黑体_GBK"/>
          <w:sz w:val="21"/>
          <w:szCs w:val="21"/>
        </w:rPr>
      </w:pPr>
      <w:r>
        <w:rPr>
          <w:rFonts w:hint="eastAsia" w:ascii="黑体" w:hAnsi="黑体" w:eastAsia="黑体" w:cs="方正黑体_GBK"/>
          <w:sz w:val="21"/>
          <w:szCs w:val="21"/>
        </w:rPr>
        <w:t>附件 6：</w:t>
      </w:r>
      <w:r>
        <w:rPr>
          <w:rFonts w:hint="eastAsia" w:ascii="黑体" w:hAnsi="黑体" w:eastAsia="黑体" w:cs="宋体"/>
          <w:sz w:val="21"/>
          <w:szCs w:val="21"/>
        </w:rPr>
        <w:t>常见错误示例</w:t>
      </w:r>
    </w:p>
    <w:p>
      <w:pPr>
        <w:pStyle w:val="20"/>
        <w:jc w:val="left"/>
        <w:rPr>
          <w:rFonts w:ascii="方正黑体_GBK" w:hAnsi="方正黑体_GBK" w:eastAsia="方正黑体_GBK" w:cs="方正黑体_GBK"/>
          <w:sz w:val="21"/>
          <w:szCs w:val="21"/>
        </w:rPr>
      </w:pPr>
    </w:p>
    <w:p>
      <w:pPr>
        <w:pStyle w:val="20"/>
        <w:numPr>
          <w:ilvl w:val="0"/>
          <w:numId w:val="83"/>
        </w:numPr>
        <w:rPr>
          <w:rFonts w:ascii="宋体" w:hAnsi="宋体" w:cs="宋体"/>
          <w:sz w:val="21"/>
          <w:szCs w:val="21"/>
        </w:rPr>
      </w:pPr>
      <w:r>
        <w:rPr>
          <w:rFonts w:hint="eastAsia" w:ascii="宋体" w:hAnsi="宋体" w:cs="宋体"/>
          <w:sz w:val="21"/>
          <w:szCs w:val="21"/>
        </w:rPr>
        <w:t>申请材料不齐全、规范的。</w:t>
      </w:r>
    </w:p>
    <w:p>
      <w:pPr>
        <w:pStyle w:val="20"/>
        <w:numPr>
          <w:ilvl w:val="0"/>
          <w:numId w:val="83"/>
        </w:numPr>
        <w:rPr>
          <w:rFonts w:ascii="宋体" w:hAnsi="宋体" w:cs="宋体"/>
          <w:sz w:val="21"/>
          <w:szCs w:val="21"/>
        </w:rPr>
      </w:pPr>
      <w:r>
        <w:rPr>
          <w:rFonts w:hint="eastAsia" w:ascii="宋体" w:hAnsi="宋体" w:cs="宋体"/>
          <w:sz w:val="21"/>
          <w:szCs w:val="21"/>
        </w:rPr>
        <w:t>未按照要求加盖公章的。</w:t>
      </w: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jc w:val="left"/>
        <w:rPr>
          <w:rFonts w:ascii="方正黑体_GBK" w:hAnsi="方正黑体_GBK" w:eastAsia="方正黑体_GBK" w:cs="方正黑体_GBK"/>
          <w:sz w:val="21"/>
          <w:szCs w:val="21"/>
        </w:rPr>
      </w:pPr>
    </w:p>
    <w:p>
      <w:pPr>
        <w:pStyle w:val="20"/>
        <w:ind w:firstLine="2625" w:firstLineChars="1250"/>
        <w:jc w:val="left"/>
        <w:rPr>
          <w:rFonts w:ascii="黑体" w:hAnsi="黑体" w:eastAsia="黑体" w:cs="方正黑体_GBK"/>
          <w:sz w:val="21"/>
          <w:szCs w:val="21"/>
        </w:rPr>
      </w:pPr>
      <w:r>
        <w:rPr>
          <w:rFonts w:hint="eastAsia" w:ascii="黑体" w:hAnsi="黑体" w:eastAsia="黑体" w:cs="方正黑体_GBK"/>
          <w:sz w:val="21"/>
          <w:szCs w:val="21"/>
        </w:rPr>
        <w:t>附件 7：</w:t>
      </w:r>
      <w:r>
        <w:rPr>
          <w:rFonts w:hint="eastAsia" w:ascii="黑体" w:hAnsi="黑体" w:eastAsia="黑体" w:cs="黑体"/>
          <w:sz w:val="21"/>
          <w:szCs w:val="21"/>
        </w:rPr>
        <w:t>常见问题解答</w:t>
      </w:r>
    </w:p>
    <w:p>
      <w:pPr>
        <w:pStyle w:val="20"/>
        <w:jc w:val="left"/>
        <w:rPr>
          <w:rFonts w:ascii="方正黑体_GBK" w:hAnsi="方正黑体_GBK" w:eastAsia="方正黑体_GBK" w:cs="方正黑体_GBK"/>
          <w:sz w:val="21"/>
          <w:szCs w:val="21"/>
        </w:rPr>
      </w:pPr>
    </w:p>
    <w:p>
      <w:pPr>
        <w:rPr>
          <w:rFonts w:ascii="宋体" w:hAnsi="宋体" w:cs="黑体"/>
          <w:szCs w:val="21"/>
        </w:rPr>
      </w:pPr>
      <w:r>
        <w:rPr>
          <w:rFonts w:hint="eastAsia" w:ascii="宋体" w:hAnsi="宋体" w:cs="黑体"/>
          <w:szCs w:val="21"/>
        </w:rPr>
        <w:t>1.问：一般多长时间可以办完审批手续？</w:t>
      </w:r>
    </w:p>
    <w:p>
      <w:pPr>
        <w:rPr>
          <w:rFonts w:ascii="宋体" w:hAnsi="宋体" w:cs="黑体"/>
          <w:szCs w:val="21"/>
        </w:rPr>
      </w:pPr>
      <w:r>
        <w:rPr>
          <w:rFonts w:hint="eastAsia" w:ascii="宋体" w:hAnsi="宋体" w:cs="黑体"/>
          <w:szCs w:val="21"/>
        </w:rPr>
        <w:t>答：承诺自受理之日起30个工作日办完。</w:t>
      </w:r>
    </w:p>
    <w:p>
      <w:pPr>
        <w:rPr>
          <w:rFonts w:ascii="宋体" w:hAnsi="宋体" w:cs="黑体"/>
          <w:szCs w:val="21"/>
        </w:rPr>
      </w:pPr>
      <w:r>
        <w:rPr>
          <w:rFonts w:hint="eastAsia" w:ascii="宋体" w:hAnsi="宋体" w:cs="黑体"/>
          <w:szCs w:val="21"/>
        </w:rPr>
        <w:t>2.问：收费标准和依据是什么？</w:t>
      </w:r>
    </w:p>
    <w:p>
      <w:pPr>
        <w:rPr>
          <w:rFonts w:ascii="宋体" w:hAnsi="宋体" w:cs="黑体"/>
          <w:szCs w:val="21"/>
        </w:rPr>
      </w:pPr>
      <w:r>
        <w:rPr>
          <w:rFonts w:hint="eastAsia" w:ascii="宋体" w:hAnsi="宋体" w:cs="黑体"/>
          <w:szCs w:val="21"/>
        </w:rPr>
        <w:t>答：办理此事项不收费。</w:t>
      </w:r>
    </w:p>
    <w:p>
      <w:pPr>
        <w:pStyle w:val="20"/>
        <w:rPr>
          <w:rFonts w:ascii="微软雅黑" w:hAnsi="微软雅黑" w:eastAsia="微软雅黑" w:cs="微软雅黑"/>
          <w:sz w:val="21"/>
          <w:szCs w:val="21"/>
        </w:rPr>
      </w:pPr>
    </w:p>
    <w:p>
      <w:pPr>
        <w:rPr>
          <w:rFonts w:ascii="微软雅黑" w:hAnsi="微软雅黑" w:cs="微软雅黑"/>
          <w:szCs w:val="21"/>
        </w:rPr>
      </w:pPr>
    </w:p>
    <w:p>
      <w:pPr>
        <w:rPr>
          <w:rFonts w:ascii="微软雅黑" w:hAnsi="微软雅黑" w:cs="微软雅黑"/>
          <w:szCs w:val="21"/>
        </w:rPr>
      </w:pPr>
    </w:p>
    <w:p>
      <w:pPr>
        <w:rPr>
          <w:rFonts w:ascii="微软雅黑" w:hAnsi="微软雅黑" w:cs="微软雅黑"/>
          <w:szCs w:val="21"/>
        </w:rPr>
      </w:pPr>
    </w:p>
    <w:p>
      <w:pPr>
        <w:spacing w:line="220" w:lineRule="atLeast"/>
      </w:pPr>
    </w:p>
    <w:p/>
    <w:p/>
    <w:p/>
    <w:p/>
    <w:p/>
    <w:p/>
    <w:p/>
    <w:p/>
    <w:p/>
    <w:p/>
    <w:p/>
    <w:p/>
    <w:p>
      <w:pPr>
        <w:ind w:firstLine="1680" w:firstLineChars="600"/>
        <w:rPr>
          <w:rFonts w:ascii="方正黑体_GBK" w:hAnsi="方正黑体_GBK" w:eastAsia="方正黑体_GBK" w:cs="方正黑体_GBK"/>
          <w:kern w:val="0"/>
          <w:sz w:val="28"/>
          <w:szCs w:val="28"/>
        </w:rPr>
      </w:pPr>
      <w:r>
        <w:rPr>
          <w:rFonts w:hint="eastAsia" w:ascii="方正黑体_GBK" w:hAnsi="方正黑体_GBK" w:eastAsia="方正黑体_GBK" w:cs="方正黑体_GBK"/>
          <w:sz w:val="28"/>
          <w:szCs w:val="28"/>
        </w:rPr>
        <w:t>FWZN-</w:t>
      </w:r>
      <w:r>
        <w:rPr>
          <w:rFonts w:hint="eastAsia" w:ascii="方正黑体_GBK" w:hAnsi="方正黑体_GBK" w:eastAsia="方正黑体_GBK" w:cs="方正黑体_GBK"/>
          <w:kern w:val="0"/>
          <w:sz w:val="28"/>
          <w:szCs w:val="28"/>
        </w:rPr>
        <w:t>11410423005487735X400011801700002</w:t>
      </w:r>
    </w:p>
    <w:p>
      <w:pPr>
        <w:pStyle w:val="14"/>
        <w:ind w:firstLine="5600" w:firstLineChars="2000"/>
        <w:rPr>
          <w:rFonts w:ascii="黑体" w:hAnsi="黑体" w:eastAsia="黑体"/>
          <w:sz w:val="28"/>
          <w:szCs w:val="28"/>
        </w:rPr>
      </w:pPr>
    </w:p>
    <w:p>
      <w:pPr>
        <w:pStyle w:val="14"/>
      </w:pPr>
    </w:p>
    <w:p>
      <w:pPr>
        <w:pStyle w:val="14"/>
      </w:pPr>
    </w:p>
    <w:p>
      <w:pPr>
        <w:pStyle w:val="14"/>
      </w:pPr>
    </w:p>
    <w:p>
      <w:pPr>
        <w:pStyle w:val="14"/>
      </w:pPr>
    </w:p>
    <w:p>
      <w:pPr>
        <w:pStyle w:val="14"/>
        <w:ind w:firstLine="0" w:firstLineChars="0"/>
        <w:jc w:val="center"/>
        <w:rPr>
          <w:rFonts w:ascii="黑体" w:hAnsi="黑体" w:eastAsia="黑体" w:cs="方正黑体_GBK"/>
          <w:b/>
          <w:bCs/>
          <w:sz w:val="52"/>
          <w:szCs w:val="52"/>
        </w:rPr>
      </w:pPr>
      <w:r>
        <w:rPr>
          <w:rFonts w:hint="eastAsia" w:ascii="黑体" w:hAnsi="黑体" w:eastAsia="黑体" w:cs="方正黑体_GBK"/>
          <w:b/>
          <w:bCs/>
          <w:sz w:val="52"/>
          <w:szCs w:val="52"/>
        </w:rPr>
        <w:t>鲁山县交通运输局道路货运经营</w:t>
      </w:r>
    </w:p>
    <w:p>
      <w:pPr>
        <w:pStyle w:val="14"/>
        <w:ind w:firstLine="0" w:firstLineChars="0"/>
        <w:jc w:val="center"/>
        <w:rPr>
          <w:rFonts w:ascii="黑体" w:hAnsi="黑体" w:eastAsia="黑体" w:cs="方正黑体_GBK"/>
          <w:sz w:val="52"/>
          <w:szCs w:val="52"/>
        </w:rPr>
      </w:pPr>
      <w:r>
        <w:rPr>
          <w:rFonts w:hint="eastAsia" w:ascii="黑体" w:hAnsi="黑体" w:eastAsia="黑体" w:cs="方正黑体_GBK"/>
          <w:b/>
          <w:bCs/>
          <w:sz w:val="52"/>
          <w:szCs w:val="52"/>
        </w:rPr>
        <w:t>许可服务指南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left="1968" w:hanging="1968" w:hangingChars="700"/>
        <w:rPr>
          <w:rFonts w:hAnsi="宋体" w:cs="宋体"/>
          <w:b/>
          <w:bCs/>
          <w:szCs w:val="21"/>
          <w:u w:val="thick"/>
        </w:rPr>
      </w:pPr>
      <w:r>
        <w:rPr>
          <w:rFonts w:hint="eastAsia" w:hAnsi="宋体" w:cs="宋体"/>
          <w:b/>
          <w:bCs/>
          <w:sz w:val="28"/>
          <w:szCs w:val="28"/>
          <w:u w:val="thick"/>
        </w:rPr>
        <w:t xml:space="preserve">2019-06-25发布 </w:t>
      </w:r>
      <w:r>
        <w:rPr>
          <w:rFonts w:hint="eastAsia" w:hAnsi="宋体" w:cs="宋体"/>
          <w:b/>
          <w:bCs/>
          <w:szCs w:val="21"/>
          <w:u w:val="thick"/>
        </w:rPr>
        <w:t xml:space="preserve">                                      </w:t>
      </w:r>
      <w:r>
        <w:rPr>
          <w:rFonts w:hint="eastAsia" w:hAnsi="宋体" w:cs="宋体"/>
          <w:b/>
          <w:bCs/>
          <w:sz w:val="28"/>
          <w:szCs w:val="28"/>
          <w:u w:val="thick"/>
        </w:rPr>
        <w:t>2019-07-05实施</w:t>
      </w:r>
      <w:r>
        <w:rPr>
          <w:rFonts w:hint="eastAsia" w:hAnsi="宋体" w:cs="宋体"/>
          <w:b/>
          <w:bCs/>
          <w:szCs w:val="21"/>
          <w:u w:val="thick"/>
        </w:rPr>
        <w:t xml:space="preserve"> </w:t>
      </w:r>
      <w:r>
        <w:rPr>
          <w:rFonts w:hint="eastAsia" w:hAnsi="宋体" w:cs="宋体"/>
          <w:b/>
          <w:bCs/>
          <w:sz w:val="28"/>
          <w:szCs w:val="28"/>
        </w:rPr>
        <w:t>鲁山县交通运输局   发布</w:t>
      </w:r>
    </w:p>
    <w:p>
      <w:pPr>
        <w:pStyle w:val="14"/>
        <w:ind w:firstLine="640"/>
        <w:jc w:val="center"/>
        <w:rPr>
          <w:rFonts w:ascii="黑体" w:hAnsi="黑体" w:eastAsia="黑体"/>
          <w:sz w:val="32"/>
          <w:szCs w:val="32"/>
        </w:rPr>
      </w:pPr>
      <w:r>
        <w:rPr>
          <w:rFonts w:hint="eastAsia" w:ascii="黑体" w:hAnsi="黑体" w:eastAsia="黑体"/>
          <w:sz w:val="32"/>
          <w:szCs w:val="32"/>
        </w:rPr>
        <w:t xml:space="preserve">  </w:t>
      </w:r>
    </w:p>
    <w:p>
      <w:pPr>
        <w:pStyle w:val="14"/>
        <w:ind w:firstLine="640"/>
        <w:jc w:val="center"/>
        <w:rPr>
          <w:rFonts w:ascii="黑体" w:hAnsi="黑体" w:eastAsia="黑体"/>
          <w:sz w:val="32"/>
          <w:szCs w:val="32"/>
        </w:rPr>
      </w:pPr>
    </w:p>
    <w:p>
      <w:pPr>
        <w:pStyle w:val="14"/>
        <w:ind w:firstLine="640"/>
        <w:jc w:val="center"/>
        <w:rPr>
          <w:rFonts w:ascii="黑体" w:hAnsi="黑体" w:eastAsia="黑体"/>
          <w:sz w:val="32"/>
          <w:szCs w:val="32"/>
        </w:rPr>
      </w:pPr>
      <w:r>
        <w:rPr>
          <w:rFonts w:hint="eastAsia" w:ascii="黑体" w:hAnsi="黑体" w:eastAsia="黑体"/>
          <w:sz w:val="32"/>
          <w:szCs w:val="32"/>
        </w:rPr>
        <w:t>道路货运经营许可服务指南</w:t>
      </w:r>
    </w:p>
    <w:p>
      <w:pPr>
        <w:spacing w:line="400" w:lineRule="exact"/>
      </w:pPr>
    </w:p>
    <w:p>
      <w:pPr>
        <w:rPr>
          <w:rFonts w:ascii="黑体" w:hAnsi="黑体" w:eastAsia="黑体" w:cs="黑体"/>
        </w:rPr>
      </w:pPr>
      <w:r>
        <w:rPr>
          <w:rFonts w:hint="eastAsia" w:ascii="黑体" w:hAnsi="黑体" w:eastAsia="黑体" w:cs="黑体"/>
        </w:rPr>
        <w:t>一、事项编码</w:t>
      </w:r>
    </w:p>
    <w:p>
      <w:pPr>
        <w:widowControl/>
        <w:rPr>
          <w:rFonts w:ascii="宋体" w:hAnsi="宋体" w:cs="宋体"/>
          <w:kern w:val="0"/>
          <w:szCs w:val="21"/>
        </w:rPr>
      </w:pPr>
      <w:r>
        <w:rPr>
          <w:rFonts w:hint="eastAsia" w:ascii="宋体" w:hAnsi="宋体" w:cs="宋体"/>
          <w:kern w:val="0"/>
          <w:szCs w:val="21"/>
        </w:rPr>
        <w:t>11410423005487735X400011801700002</w:t>
      </w:r>
    </w:p>
    <w:p>
      <w:pPr>
        <w:rPr>
          <w:rFonts w:ascii="黑体" w:hAnsi="黑体" w:eastAsia="黑体" w:cs="黑体"/>
        </w:rPr>
      </w:pPr>
      <w:r>
        <w:rPr>
          <w:rFonts w:hint="eastAsia" w:ascii="黑体" w:hAnsi="黑体" w:eastAsia="黑体" w:cs="黑体"/>
        </w:rPr>
        <w:t>二、适用范围</w:t>
      </w:r>
    </w:p>
    <w:p>
      <w:pPr>
        <w:ind w:firstLine="420" w:firstLineChars="200"/>
      </w:pPr>
      <w:r>
        <w:rPr>
          <w:rFonts w:hint="eastAsia"/>
        </w:rPr>
        <w:t>鲁山县行政区域内办理道路货运经营许可的单位，含自然人、法人和其它组织。</w:t>
      </w:r>
    </w:p>
    <w:p>
      <w:pPr>
        <w:rPr>
          <w:rFonts w:ascii="黑体" w:hAnsi="黑体" w:eastAsia="黑体" w:cs="黑体"/>
        </w:rPr>
      </w:pPr>
      <w:r>
        <w:rPr>
          <w:rFonts w:hint="eastAsia" w:ascii="黑体" w:hAnsi="黑体" w:eastAsia="黑体" w:cs="黑体"/>
        </w:rPr>
        <w:t>三、事项类型</w:t>
      </w:r>
    </w:p>
    <w:p>
      <w:pPr>
        <w:ind w:firstLine="420" w:firstLineChars="200"/>
      </w:pPr>
      <w:r>
        <w:rPr>
          <w:rFonts w:hint="eastAsia"/>
        </w:rPr>
        <w:t>行政许可</w:t>
      </w:r>
    </w:p>
    <w:p>
      <w:pPr>
        <w:rPr>
          <w:rFonts w:ascii="黑体" w:hAnsi="黑体" w:eastAsia="黑体" w:cs="黑体"/>
        </w:rPr>
      </w:pPr>
      <w:r>
        <w:rPr>
          <w:rFonts w:hint="eastAsia" w:ascii="黑体" w:hAnsi="黑体" w:eastAsia="黑体" w:cs="黑体"/>
        </w:rPr>
        <w:t>四、设立依据</w:t>
      </w:r>
    </w:p>
    <w:p>
      <w:pPr>
        <w:rPr>
          <w:rFonts w:ascii="宋体" w:hAnsi="宋体"/>
          <w:kern w:val="0"/>
          <w:szCs w:val="21"/>
        </w:rPr>
      </w:pPr>
      <w:r>
        <w:rPr>
          <w:rFonts w:hint="eastAsia" w:ascii="宋体" w:hAnsi="宋体"/>
          <w:kern w:val="0"/>
          <w:szCs w:val="21"/>
        </w:rPr>
        <w:t>一、《中华人民共和国道路运输条例》（国务院令2016第666号）第二十五条：“申请从事货运经营的，应当依法向工商行政管理机关办理有关登记手续后，按照下列规定提出申请并分别提交符合本条例第二十二条、第二十四条规定条件的相关材料：（一）从事危险货物运输经营以外的货运经营的，向县级道路运输管理机构提出申请；依照前款规定收到申请的道路运输管理机构，应当自受理申请之日起20日内审查完毕，作出许可或者不予许可的决定。予以许可的，向申请人颁发道路运输经营许可证，并向申请人投入运输的车辆配发车辆营运证；不予许可的，应当书面通知申请人并说明理由。”</w:t>
      </w:r>
    </w:p>
    <w:p>
      <w:pPr>
        <w:rPr>
          <w:rFonts w:ascii="宋体" w:hAnsi="宋体"/>
          <w:kern w:val="0"/>
          <w:szCs w:val="21"/>
        </w:rPr>
      </w:pPr>
      <w:r>
        <w:rPr>
          <w:rFonts w:hint="eastAsia" w:ascii="宋体" w:hAnsi="宋体"/>
          <w:kern w:val="0"/>
          <w:szCs w:val="21"/>
        </w:rPr>
        <w:t>二、《道路货物运输及站场管理规定》（交通运输部令2016年第35号）第九条：“申请从事货运站经营的，应当依法向工商行政管理机关办理有关登记手续后，向县级道路运输管理机构提出申请，并提供以下材料：******。”第十一条：“道路运输管理机构对道路货运经营申请予以受理的，应当自受理之日起20日内作出许可或者不予许可的决定；道路运输管理机构对货运站经营申请予以受理的，应当自受理之日起15日内作出许可或者不予许可的决定。</w:t>
      </w:r>
    </w:p>
    <w:p>
      <w:pPr>
        <w:rPr>
          <w:rFonts w:ascii="黑体" w:hAnsi="黑体" w:eastAsia="黑体" w:cs="黑体"/>
        </w:rPr>
      </w:pPr>
      <w:r>
        <w:rPr>
          <w:rFonts w:hint="eastAsia" w:ascii="黑体" w:hAnsi="黑体" w:eastAsia="黑体" w:cs="黑体"/>
        </w:rPr>
        <w:t>五、受理机构</w:t>
      </w:r>
    </w:p>
    <w:p>
      <w:pPr>
        <w:ind w:firstLine="420" w:firstLineChars="200"/>
      </w:pPr>
      <w:r>
        <w:rPr>
          <w:rFonts w:hint="eastAsia"/>
        </w:rPr>
        <w:t>鲁山县行政服务中心</w:t>
      </w:r>
    </w:p>
    <w:p>
      <w:pPr>
        <w:rPr>
          <w:rFonts w:ascii="黑体" w:hAnsi="黑体" w:eastAsia="黑体" w:cs="黑体"/>
        </w:rPr>
      </w:pPr>
      <w:r>
        <w:rPr>
          <w:rFonts w:hint="eastAsia" w:ascii="黑体" w:hAnsi="黑体" w:eastAsia="黑体" w:cs="黑体"/>
        </w:rPr>
        <w:t>六、决定机构</w:t>
      </w:r>
    </w:p>
    <w:p>
      <w:pPr>
        <w:ind w:firstLine="420" w:firstLineChars="200"/>
      </w:pPr>
      <w:r>
        <w:rPr>
          <w:rFonts w:hint="eastAsia"/>
        </w:rPr>
        <w:t>鲁山县道路运输管理局</w:t>
      </w:r>
    </w:p>
    <w:p>
      <w:pPr>
        <w:snapToGrid w:val="0"/>
        <w:rPr>
          <w:rFonts w:ascii="黑体" w:hAnsi="黑体" w:eastAsia="黑体" w:cs="黑体"/>
        </w:rPr>
      </w:pPr>
      <w:r>
        <w:rPr>
          <w:rFonts w:hint="eastAsia" w:ascii="黑体" w:hAnsi="黑体" w:eastAsia="黑体" w:cs="黑体"/>
        </w:rPr>
        <w:t>七、办理条件</w:t>
      </w:r>
    </w:p>
    <w:p>
      <w:pPr>
        <w:snapToGrid w:val="0"/>
        <w:rPr>
          <w:rFonts w:ascii="黑体" w:hAnsi="黑体" w:eastAsia="黑体" w:cs="黑体"/>
        </w:rPr>
      </w:pPr>
      <w:r>
        <w:rPr>
          <w:rFonts w:hint="eastAsia" w:ascii="黑体" w:hAnsi="黑体" w:eastAsia="黑体" w:cs="黑体"/>
        </w:rPr>
        <w:t>（</w:t>
      </w:r>
      <w:r>
        <w:rPr>
          <w:rFonts w:hint="eastAsia"/>
        </w:rPr>
        <w:t>一）准予批准的条件</w:t>
      </w:r>
      <w:r>
        <w:rPr>
          <w:rFonts w:hint="eastAsia" w:ascii="黑体" w:hAnsi="黑体" w:eastAsia="黑体" w:cs="黑体"/>
        </w:rPr>
        <w:t>：</w:t>
      </w:r>
    </w:p>
    <w:p>
      <w:pPr>
        <w:snapToGrid w:val="0"/>
        <w:ind w:firstLine="420" w:firstLineChars="200"/>
      </w:pPr>
      <w:r>
        <w:rPr>
          <w:rFonts w:hint="eastAsia"/>
        </w:rPr>
        <w:t>1.有与其经营业务相适应并经检测合格的运输车辆　　</w:t>
      </w:r>
    </w:p>
    <w:p>
      <w:pPr>
        <w:snapToGrid w:val="0"/>
      </w:pPr>
      <w:r>
        <w:rPr>
          <w:rFonts w:hint="eastAsia"/>
        </w:rPr>
        <w:t xml:space="preserve">    2.有符合规定条件的驾驶人员 </w:t>
      </w:r>
    </w:p>
    <w:p>
      <w:pPr>
        <w:snapToGrid w:val="0"/>
        <w:ind w:left="525" w:hanging="525" w:hangingChars="250"/>
      </w:pPr>
      <w:r>
        <w:rPr>
          <w:rFonts w:hint="eastAsia"/>
        </w:rPr>
        <w:t>　　3.有健全的安全生产管理制度，包括安全生产责任制度、安全生产业务操作规程、安全生产监督检查制度、驾驶员和车辆安全生产管理制度等。</w:t>
      </w:r>
    </w:p>
    <w:p>
      <w:pPr>
        <w:snapToGrid w:val="0"/>
      </w:pPr>
      <w:r>
        <w:rPr>
          <w:rFonts w:hint="eastAsia"/>
        </w:rPr>
        <w:t>（二）不准予批准的情形：</w:t>
      </w:r>
    </w:p>
    <w:p>
      <w:pPr>
        <w:snapToGrid w:val="0"/>
        <w:ind w:firstLine="420" w:firstLineChars="200"/>
      </w:pPr>
      <w:r>
        <w:rPr>
          <w:rFonts w:hint="eastAsia"/>
        </w:rPr>
        <w:t>1.没有与其经营业务相适应并经检测合格的运输车辆　　</w:t>
      </w:r>
    </w:p>
    <w:p>
      <w:pPr>
        <w:snapToGrid w:val="0"/>
      </w:pPr>
      <w:r>
        <w:rPr>
          <w:rFonts w:hint="eastAsia"/>
        </w:rPr>
        <w:t xml:space="preserve">    2.没有符合规定条件的驾驶人员 </w:t>
      </w:r>
    </w:p>
    <w:p>
      <w:pPr>
        <w:snapToGrid w:val="0"/>
        <w:ind w:left="525" w:hanging="525" w:hangingChars="250"/>
      </w:pPr>
      <w:r>
        <w:rPr>
          <w:rFonts w:hint="eastAsia"/>
        </w:rPr>
        <w:t>　　3.没有健全的安全生产管理制度，包括安全生产责任制度、安全生产业务操作规程、安全生产监督检查制度、驾驶员和车辆安全生产管理制度等。</w:t>
      </w:r>
    </w:p>
    <w:p>
      <w:pPr>
        <w:snapToGrid w:val="0"/>
        <w:ind w:left="525" w:hanging="525" w:hangingChars="250"/>
      </w:pPr>
      <w:r>
        <w:rPr>
          <w:rFonts w:hint="eastAsia"/>
        </w:rPr>
        <w:t>（三）其它需说明的情形：</w:t>
      </w:r>
    </w:p>
    <w:p>
      <w:pPr>
        <w:snapToGrid w:val="0"/>
        <w:ind w:firstLine="525" w:firstLineChars="250"/>
      </w:pPr>
      <w:r>
        <w:rPr>
          <w:rFonts w:hint="eastAsia"/>
        </w:rPr>
        <w:t xml:space="preserve">无数量限制   </w:t>
      </w:r>
    </w:p>
    <w:p>
      <w:pPr>
        <w:snapToGrid w:val="0"/>
        <w:ind w:firstLine="420"/>
        <w:rPr>
          <w:rFonts w:ascii="黑体" w:hAnsi="黑体" w:eastAsia="黑体"/>
          <w:szCs w:val="21"/>
        </w:rPr>
      </w:pPr>
      <w:r>
        <w:rPr>
          <w:rFonts w:hint="eastAsia" w:ascii="黑体" w:hAnsi="黑体" w:eastAsia="黑体" w:cs="黑体"/>
        </w:rPr>
        <w:t>八、申办材料</w:t>
      </w:r>
    </w:p>
    <w:p>
      <w:pPr>
        <w:spacing w:line="440" w:lineRule="exact"/>
        <w:ind w:firstLine="420" w:firstLineChars="200"/>
        <w:rPr>
          <w:rFonts w:ascii="黑体" w:hAnsi="黑体" w:eastAsia="黑体" w:cs="黑体"/>
        </w:rPr>
      </w:pPr>
      <w:r>
        <w:rPr>
          <w:rFonts w:hint="eastAsia" w:ascii="黑体" w:hAnsi="黑体" w:eastAsia="黑体" w:cs="黑体"/>
        </w:rPr>
        <w:t>申办材料应符合以下要求：</w:t>
      </w:r>
    </w:p>
    <w:tbl>
      <w:tblPr>
        <w:tblStyle w:val="9"/>
        <w:tblW w:w="93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3136"/>
        <w:gridCol w:w="1833"/>
        <w:gridCol w:w="888"/>
        <w:gridCol w:w="1300"/>
        <w:gridCol w:w="1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7"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黑体" w:hAnsi="黑体" w:eastAsia="黑体" w:cs="黑体"/>
                <w:kern w:val="0"/>
                <w:szCs w:val="21"/>
              </w:rPr>
            </w:pPr>
            <w:r>
              <w:rPr>
                <w:rFonts w:hint="eastAsia" w:ascii="黑体" w:hAnsi="黑体" w:eastAsia="黑体" w:cs="黑体"/>
                <w:kern w:val="0"/>
                <w:szCs w:val="21"/>
              </w:rPr>
              <w:t>序号</w:t>
            </w:r>
          </w:p>
        </w:tc>
        <w:tc>
          <w:tcPr>
            <w:tcW w:w="3136" w:type="dxa"/>
            <w:tcBorders>
              <w:top w:val="single" w:color="auto" w:sz="8" w:space="0"/>
              <w:bottom w:val="single" w:color="auto" w:sz="8" w:space="0"/>
            </w:tcBorders>
            <w:vAlign w:val="center"/>
          </w:tcPr>
          <w:p>
            <w:pPr>
              <w:widowControl/>
              <w:spacing w:line="300" w:lineRule="exact"/>
              <w:jc w:val="center"/>
              <w:rPr>
                <w:rFonts w:ascii="黑体" w:hAnsi="黑体" w:eastAsia="黑体" w:cs="黑体"/>
                <w:kern w:val="0"/>
                <w:szCs w:val="21"/>
              </w:rPr>
            </w:pPr>
            <w:r>
              <w:rPr>
                <w:rFonts w:hint="eastAsia" w:ascii="黑体" w:hAnsi="黑体" w:eastAsia="黑体" w:cs="黑体"/>
                <w:kern w:val="0"/>
                <w:szCs w:val="21"/>
              </w:rPr>
              <w:t>提交材料名称</w:t>
            </w:r>
          </w:p>
        </w:tc>
        <w:tc>
          <w:tcPr>
            <w:tcW w:w="1833" w:type="dxa"/>
            <w:tcBorders>
              <w:top w:val="single" w:color="auto" w:sz="8" w:space="0"/>
              <w:bottom w:val="single" w:color="auto" w:sz="8" w:space="0"/>
            </w:tcBorders>
            <w:vAlign w:val="center"/>
          </w:tcPr>
          <w:p>
            <w:pPr>
              <w:widowControl/>
              <w:spacing w:line="300" w:lineRule="exact"/>
              <w:jc w:val="center"/>
              <w:rPr>
                <w:rFonts w:ascii="黑体" w:hAnsi="黑体" w:eastAsia="黑体" w:cs="黑体"/>
                <w:kern w:val="0"/>
                <w:szCs w:val="21"/>
              </w:rPr>
            </w:pPr>
            <w:r>
              <w:rPr>
                <w:rFonts w:hint="eastAsia" w:ascii="黑体" w:hAnsi="黑体" w:eastAsia="黑体" w:cs="黑体"/>
                <w:kern w:val="0"/>
                <w:szCs w:val="21"/>
              </w:rPr>
              <w:t>原件/复印件</w:t>
            </w:r>
          </w:p>
        </w:tc>
        <w:tc>
          <w:tcPr>
            <w:tcW w:w="888" w:type="dxa"/>
            <w:tcBorders>
              <w:top w:val="single" w:color="auto" w:sz="8" w:space="0"/>
              <w:bottom w:val="single" w:color="auto" w:sz="8" w:space="0"/>
            </w:tcBorders>
            <w:vAlign w:val="center"/>
          </w:tcPr>
          <w:p>
            <w:pPr>
              <w:widowControl/>
              <w:spacing w:line="300" w:lineRule="exact"/>
              <w:jc w:val="center"/>
              <w:rPr>
                <w:rFonts w:ascii="黑体" w:hAnsi="黑体" w:eastAsia="黑体" w:cs="黑体"/>
                <w:kern w:val="0"/>
                <w:szCs w:val="21"/>
              </w:rPr>
            </w:pPr>
            <w:r>
              <w:rPr>
                <w:rFonts w:hint="eastAsia" w:ascii="黑体" w:hAnsi="黑体" w:eastAsia="黑体" w:cs="黑体"/>
                <w:kern w:val="0"/>
                <w:szCs w:val="21"/>
              </w:rPr>
              <w:t>份数</w:t>
            </w:r>
          </w:p>
        </w:tc>
        <w:tc>
          <w:tcPr>
            <w:tcW w:w="1300" w:type="dxa"/>
            <w:tcBorders>
              <w:top w:val="single" w:color="auto" w:sz="8" w:space="0"/>
              <w:bottom w:val="single" w:color="auto" w:sz="8" w:space="0"/>
            </w:tcBorders>
            <w:vAlign w:val="center"/>
          </w:tcPr>
          <w:p>
            <w:pPr>
              <w:widowControl/>
              <w:spacing w:line="300" w:lineRule="exact"/>
              <w:jc w:val="center"/>
              <w:rPr>
                <w:rFonts w:ascii="黑体" w:hAnsi="黑体" w:eastAsia="黑体" w:cs="黑体"/>
                <w:kern w:val="0"/>
                <w:szCs w:val="21"/>
              </w:rPr>
            </w:pPr>
            <w:r>
              <w:rPr>
                <w:rFonts w:hint="eastAsia" w:ascii="黑体" w:hAnsi="黑体" w:eastAsia="黑体" w:cs="黑体"/>
                <w:kern w:val="0"/>
                <w:szCs w:val="21"/>
              </w:rPr>
              <w:t>纸质/电子版</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黑体" w:hAnsi="黑体" w:eastAsia="黑体" w:cs="黑体"/>
                <w:kern w:val="0"/>
                <w:szCs w:val="21"/>
              </w:rPr>
            </w:pPr>
            <w:r>
              <w:rPr>
                <w:rFonts w:hint="eastAsia" w:ascii="黑体" w:hAnsi="黑体" w:eastAsia="黑体" w:cs="黑体"/>
                <w:kern w:val="0"/>
                <w:szCs w:val="21"/>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1</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申请表</w:t>
            </w:r>
          </w:p>
          <w:p>
            <w:pPr>
              <w:widowControl/>
              <w:spacing w:line="300" w:lineRule="exact"/>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2</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工商营业执照</w:t>
            </w:r>
          </w:p>
          <w:p>
            <w:pPr>
              <w:widowControl/>
              <w:spacing w:line="300" w:lineRule="exact"/>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各1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3</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负责人或法定代表人身份证明</w:t>
            </w:r>
          </w:p>
          <w:p>
            <w:pPr>
              <w:widowControl/>
              <w:spacing w:line="300" w:lineRule="exact"/>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各1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原件核验，存档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4</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经办人身份证明</w:t>
            </w:r>
          </w:p>
          <w:p>
            <w:pPr>
              <w:widowControl/>
              <w:spacing w:line="300" w:lineRule="exact"/>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各1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5</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授权委托书</w:t>
            </w:r>
          </w:p>
          <w:p>
            <w:pPr>
              <w:widowControl/>
              <w:spacing w:line="300" w:lineRule="exact"/>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原件核验，存档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6</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机动车辆行驶证、车辆技术等级评定结论；拟投入运输车辆的承诺书</w:t>
            </w: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7</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已聘用或者拟聘用驾驶人员的驾驶证</w:t>
            </w:r>
          </w:p>
          <w:p>
            <w:pPr>
              <w:widowControl/>
              <w:spacing w:line="300" w:lineRule="exact"/>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各1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8</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已聘用或者拟聘用驾驶员的从业资格证及其复印件</w:t>
            </w: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各1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585" w:type="dxa"/>
            <w:tcBorders>
              <w:top w:val="single" w:color="auto" w:sz="8" w:space="0"/>
              <w:left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9</w:t>
            </w:r>
          </w:p>
        </w:tc>
        <w:tc>
          <w:tcPr>
            <w:tcW w:w="3136"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fldChar w:fldCharType="begin"/>
            </w:r>
            <w:r>
              <w:instrText xml:space="preserve"> HYPERLINK "http://59.207.104.2:8060/smp/asmp/jsp/service/service_edit.jsp?unid=6DC6693E6CCA9D32FD17A6CA5732BC69&amp;parentunid=6DC6693E6CCA9D32FD17A6CA5732BC69&amp;deptunid=001003014006008003029&amp;savelogo=1&amp;dialogId=2E43A79F6428539CDCB3501D91AED5D1&amp;part_data=2" </w:instrText>
            </w:r>
            <w:r>
              <w:fldChar w:fldCharType="separate"/>
            </w:r>
            <w:r>
              <w:rPr>
                <w:rFonts w:ascii="宋体"/>
                <w:kern w:val="0"/>
                <w:sz w:val="18"/>
                <w:szCs w:val="18"/>
              </w:rPr>
              <w:t>安全生产管理制度文本，包括：安全生产责任制度（包括企业负责人岗位责任制、安全管理部门负责人岗位责任制；安全员岗位责任制、驾驶员岗位</w:t>
            </w:r>
            <w:r>
              <w:rPr>
                <w:rFonts w:ascii="宋体"/>
                <w:kern w:val="0"/>
                <w:sz w:val="18"/>
                <w:szCs w:val="18"/>
              </w:rPr>
              <w:fldChar w:fldCharType="end"/>
            </w:r>
          </w:p>
        </w:tc>
        <w:tc>
          <w:tcPr>
            <w:tcW w:w="1833"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原件</w:t>
            </w:r>
          </w:p>
        </w:tc>
        <w:tc>
          <w:tcPr>
            <w:tcW w:w="888"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pacing w:line="300" w:lineRule="exact"/>
              <w:jc w:val="center"/>
              <w:rPr>
                <w:rFonts w:ascii="宋体"/>
                <w:kern w:val="0"/>
                <w:sz w:val="18"/>
                <w:szCs w:val="18"/>
              </w:rPr>
            </w:pPr>
            <w:r>
              <w:rPr>
                <w:rFonts w:hint="eastAsia" w:ascii="宋体"/>
                <w:kern w:val="0"/>
                <w:sz w:val="18"/>
                <w:szCs w:val="18"/>
              </w:rPr>
              <w:t>存档</w:t>
            </w:r>
          </w:p>
        </w:tc>
      </w:tr>
    </w:tbl>
    <w:p>
      <w:pPr>
        <w:numPr>
          <w:ilvl w:val="0"/>
          <w:numId w:val="84"/>
        </w:numPr>
        <w:rPr>
          <w:rFonts w:ascii="黑体" w:hAnsi="黑体" w:eastAsia="黑体" w:cs="黑体"/>
        </w:rPr>
      </w:pPr>
      <w:r>
        <w:rPr>
          <w:rFonts w:hint="eastAsia" w:ascii="黑体" w:hAnsi="黑体" w:eastAsia="黑体" w:cs="黑体"/>
        </w:rPr>
        <w:t>受理方式</w:t>
      </w:r>
    </w:p>
    <w:p>
      <w:pPr>
        <w:ind w:firstLine="525" w:firstLineChars="250"/>
        <w:rPr>
          <w:rFonts w:ascii="宋体" w:hAnsi="宋体" w:cs="宋体"/>
        </w:rPr>
      </w:pPr>
      <w:r>
        <w:rPr>
          <w:rFonts w:hint="eastAsia" w:ascii="宋体" w:hAnsi="宋体" w:cs="宋体"/>
        </w:rPr>
        <w:t>(一)窗口受理：直接到鲁山县行政服务中心综合窗口提交申办材料。</w:t>
      </w:r>
    </w:p>
    <w:p>
      <w:pPr>
        <w:ind w:firstLine="420" w:firstLineChars="200"/>
        <w:rPr>
          <w:rFonts w:ascii="宋体" w:hAnsi="宋体" w:cs="宋体"/>
        </w:rPr>
      </w:pPr>
      <w:r>
        <w:rPr>
          <w:rFonts w:hint="eastAsia" w:ascii="宋体" w:hAnsi="宋体" w:cs="宋体"/>
        </w:rPr>
        <w:t>（二）网上申报：进入河南政务服务网（http://pdsls.hnzwfw.gov.cn/）按照提示进行网上申报。</w:t>
      </w:r>
    </w:p>
    <w:p>
      <w:pPr>
        <w:rPr>
          <w:rFonts w:ascii="宋体" w:hAnsi="宋体" w:cs="宋体"/>
          <w:b/>
          <w:bCs/>
        </w:rPr>
      </w:pPr>
      <w:r>
        <w:rPr>
          <w:rFonts w:hint="eastAsia" w:ascii="黑体" w:hAnsi="黑体" w:eastAsia="黑体" w:cs="黑体"/>
        </w:rPr>
        <w:t>十、办理流程</w:t>
      </w:r>
    </w:p>
    <w:p>
      <w:pPr>
        <w:rPr>
          <w:rFonts w:ascii="宋体" w:hAnsi="宋体" w:cs="宋体"/>
          <w:b/>
          <w:bCs/>
        </w:rPr>
      </w:pPr>
      <w:r>
        <w:rPr>
          <w:rFonts w:hint="eastAsia" w:ascii="宋体" w:hAnsi="宋体"/>
          <w:kern w:val="0"/>
          <w:szCs w:val="21"/>
        </w:rPr>
        <w:t>（一）申请</w:t>
      </w:r>
    </w:p>
    <w:p>
      <w:pPr>
        <w:widowControl/>
        <w:ind w:left="105"/>
        <w:jc w:val="left"/>
        <w:textAlignment w:val="center"/>
        <w:rPr>
          <w:rFonts w:ascii="宋体" w:hAnsi="宋体"/>
          <w:kern w:val="0"/>
          <w:szCs w:val="21"/>
        </w:rPr>
      </w:pPr>
      <w:r>
        <w:rPr>
          <w:rFonts w:hint="eastAsia" w:ascii="宋体" w:hAnsi="宋体"/>
          <w:kern w:val="0"/>
          <w:szCs w:val="21"/>
        </w:rPr>
        <w:t xml:space="preserve">      申请单位应按照要求，准备相关申请材料；按照许可权限，向许可机关提出许可申请</w:t>
      </w:r>
      <w:r>
        <w:rPr>
          <w:rFonts w:ascii="宋体" w:hAnsi="宋体"/>
          <w:kern w:val="0"/>
          <w:szCs w:val="21"/>
        </w:rPr>
        <w:t>。</w:t>
      </w:r>
    </w:p>
    <w:p>
      <w:pPr>
        <w:widowControl/>
        <w:jc w:val="left"/>
        <w:rPr>
          <w:rFonts w:ascii="宋体" w:hAnsi="宋体"/>
          <w:kern w:val="0"/>
          <w:szCs w:val="21"/>
        </w:rPr>
      </w:pPr>
      <w:r>
        <w:rPr>
          <w:rFonts w:hint="eastAsia" w:ascii="宋体" w:hAnsi="宋体"/>
          <w:kern w:val="0"/>
          <w:szCs w:val="21"/>
        </w:rPr>
        <w:t>（二）审查：</w:t>
      </w:r>
    </w:p>
    <w:p>
      <w:pPr>
        <w:widowControl/>
        <w:ind w:firstLine="630" w:firstLineChars="300"/>
        <w:jc w:val="left"/>
        <w:rPr>
          <w:rFonts w:ascii="宋体" w:hAnsi="宋体"/>
          <w:kern w:val="0"/>
          <w:szCs w:val="21"/>
        </w:rPr>
      </w:pPr>
      <w:r>
        <w:rPr>
          <w:rFonts w:hint="eastAsia" w:ascii="宋体" w:hAnsi="宋体"/>
          <w:kern w:val="0"/>
          <w:szCs w:val="21"/>
        </w:rPr>
        <w:t>许可机关对申请材料进行审查。申请材料齐全、规范的，许可机关予以受理，出具《受理通知书》</w:t>
      </w:r>
      <w:r>
        <w:rPr>
          <w:rFonts w:ascii="宋体" w:hAnsi="宋体"/>
          <w:kern w:val="0"/>
          <w:szCs w:val="21"/>
        </w:rPr>
        <w:t>。</w:t>
      </w:r>
      <w:r>
        <w:rPr>
          <w:rFonts w:hint="eastAsia" w:ascii="宋体" w:hAnsi="宋体"/>
          <w:kern w:val="0"/>
          <w:szCs w:val="21"/>
        </w:rPr>
        <w:t>申请材料不齐全的，应一次告知申请人需要补正的全部内容。</w:t>
      </w:r>
    </w:p>
    <w:p>
      <w:pPr>
        <w:widowControl/>
        <w:jc w:val="left"/>
        <w:rPr>
          <w:rFonts w:ascii="宋体" w:hAnsi="宋体"/>
          <w:kern w:val="0"/>
          <w:szCs w:val="21"/>
        </w:rPr>
      </w:pPr>
      <w:r>
        <w:rPr>
          <w:rFonts w:ascii="宋体" w:hAnsi="宋体"/>
          <w:kern w:val="0"/>
          <w:szCs w:val="21"/>
        </w:rPr>
        <w:t>（</w:t>
      </w:r>
      <w:r>
        <w:rPr>
          <w:rFonts w:hint="eastAsia" w:ascii="宋体" w:hAnsi="宋体"/>
          <w:kern w:val="0"/>
          <w:szCs w:val="21"/>
        </w:rPr>
        <w:t>三</w:t>
      </w:r>
      <w:r>
        <w:rPr>
          <w:rFonts w:ascii="宋体" w:hAnsi="宋体"/>
          <w:kern w:val="0"/>
          <w:szCs w:val="21"/>
        </w:rPr>
        <w:t>）</w:t>
      </w:r>
      <w:r>
        <w:rPr>
          <w:rFonts w:hint="eastAsia" w:ascii="宋体" w:hAnsi="宋体"/>
          <w:kern w:val="0"/>
          <w:szCs w:val="21"/>
        </w:rPr>
        <w:t>核查</w:t>
      </w:r>
    </w:p>
    <w:p>
      <w:pPr>
        <w:widowControl/>
        <w:ind w:firstLine="525" w:firstLineChars="250"/>
        <w:jc w:val="left"/>
        <w:rPr>
          <w:rFonts w:ascii="宋体" w:hAnsi="宋体"/>
          <w:kern w:val="0"/>
          <w:szCs w:val="21"/>
        </w:rPr>
      </w:pPr>
      <w:r>
        <w:rPr>
          <w:rFonts w:hint="eastAsia" w:ascii="宋体" w:hAnsi="宋体"/>
          <w:kern w:val="0"/>
          <w:szCs w:val="21"/>
        </w:rPr>
        <w:t>根据法定条件和程序，申请材料受理后，行政许可机关应当指派2名以上工作人员对申请材料的实质内容进行实地核查。</w:t>
      </w:r>
    </w:p>
    <w:p>
      <w:pPr>
        <w:rPr>
          <w:rFonts w:ascii="宋体" w:hAnsi="宋体"/>
          <w:kern w:val="0"/>
          <w:szCs w:val="21"/>
        </w:rPr>
      </w:pPr>
      <w:r>
        <w:rPr>
          <w:rFonts w:ascii="宋体" w:hAnsi="宋体"/>
          <w:kern w:val="0"/>
          <w:szCs w:val="21"/>
        </w:rPr>
        <w:t>（</w:t>
      </w:r>
      <w:r>
        <w:rPr>
          <w:rFonts w:hint="eastAsia" w:ascii="宋体" w:hAnsi="宋体"/>
          <w:kern w:val="0"/>
          <w:szCs w:val="21"/>
        </w:rPr>
        <w:t>四</w:t>
      </w:r>
      <w:r>
        <w:rPr>
          <w:rFonts w:ascii="宋体" w:hAnsi="宋体"/>
          <w:kern w:val="0"/>
          <w:szCs w:val="21"/>
        </w:rPr>
        <w:t>）</w:t>
      </w:r>
      <w:r>
        <w:rPr>
          <w:rFonts w:hint="eastAsia" w:ascii="宋体" w:hAnsi="宋体"/>
          <w:kern w:val="0"/>
          <w:szCs w:val="21"/>
        </w:rPr>
        <w:t>决定</w:t>
      </w:r>
    </w:p>
    <w:p>
      <w:pPr>
        <w:ind w:firstLine="525" w:firstLineChars="250"/>
        <w:rPr>
          <w:rFonts w:ascii="宋体" w:hAnsi="宋体" w:cs="宋体"/>
          <w:b/>
          <w:bCs/>
        </w:rPr>
      </w:pPr>
      <w:r>
        <w:rPr>
          <w:rFonts w:hint="eastAsia" w:ascii="宋体" w:hAnsi="宋体"/>
          <w:kern w:val="0"/>
          <w:szCs w:val="21"/>
        </w:rPr>
        <w:t>申请材料符合法定条件的，现场核查无误的，许可机关填写行政许可决定审批表，经初审、复审、审定，依法作出准予行政许可的书面决定。通知申请人领取《</w:t>
      </w:r>
      <w:r>
        <w:rPr>
          <w:rFonts w:ascii="宋体" w:hAnsi="宋体" w:cs="Helvetica"/>
          <w:color w:val="666666"/>
          <w:szCs w:val="21"/>
        </w:rPr>
        <w:t>道路普通货物运输经营许可</w:t>
      </w:r>
      <w:r>
        <w:rPr>
          <w:rFonts w:hint="eastAsia" w:ascii="宋体" w:hAnsi="宋体"/>
          <w:kern w:val="0"/>
          <w:szCs w:val="21"/>
        </w:rPr>
        <w:t>》</w:t>
      </w:r>
    </w:p>
    <w:p>
      <w:pPr>
        <w:rPr>
          <w:rFonts w:ascii="黑体" w:hAnsi="黑体" w:eastAsia="黑体" w:cs="黑体"/>
        </w:rPr>
      </w:pPr>
      <w:r>
        <w:rPr>
          <w:rFonts w:hint="eastAsia" w:ascii="黑体" w:hAnsi="黑体" w:eastAsia="黑体" w:cs="黑体"/>
        </w:rPr>
        <w:t>十一、办理时限</w:t>
      </w:r>
    </w:p>
    <w:p>
      <w:pPr>
        <w:ind w:firstLine="420" w:firstLineChars="200"/>
        <w:rPr>
          <w:rFonts w:ascii="黑体" w:hAnsi="黑体" w:eastAsia="黑体" w:cs="黑体"/>
        </w:rPr>
      </w:pPr>
      <w:r>
        <w:rPr>
          <w:rFonts w:hint="eastAsia" w:ascii="黑体" w:hAnsi="黑体" w:eastAsia="黑体" w:cs="黑体"/>
        </w:rPr>
        <w:t>（一）法定时限</w:t>
      </w:r>
    </w:p>
    <w:p>
      <w:pPr>
        <w:ind w:firstLine="420" w:firstLineChars="200"/>
        <w:rPr>
          <w:rFonts w:ascii="宋体" w:hAnsi="宋体" w:cs="宋体"/>
        </w:rPr>
      </w:pPr>
      <w:r>
        <w:rPr>
          <w:rFonts w:hint="eastAsia" w:ascii="宋体" w:hAnsi="宋体" w:cs="宋体"/>
        </w:rPr>
        <w:t>自受理之日起20个工作日。</w:t>
      </w:r>
    </w:p>
    <w:p>
      <w:pPr>
        <w:ind w:firstLine="420" w:firstLineChars="200"/>
        <w:rPr>
          <w:rFonts w:ascii="黑体" w:hAnsi="黑体" w:eastAsia="黑体" w:cs="黑体"/>
        </w:rPr>
      </w:pPr>
      <w:r>
        <w:rPr>
          <w:rFonts w:hint="eastAsia" w:ascii="黑体" w:hAnsi="黑体" w:eastAsia="黑体" w:cs="黑体"/>
        </w:rPr>
        <w:t>（二）承诺时限</w:t>
      </w:r>
    </w:p>
    <w:p>
      <w:pPr>
        <w:ind w:firstLine="420" w:firstLineChars="200"/>
        <w:rPr>
          <w:rFonts w:ascii="宋体" w:hAnsi="宋体" w:cs="宋体"/>
        </w:rPr>
      </w:pPr>
      <w:r>
        <w:rPr>
          <w:rFonts w:hint="eastAsia" w:ascii="宋体" w:hAnsi="宋体" w:cs="宋体"/>
        </w:rPr>
        <w:t>自受理之日起10个工作日。</w:t>
      </w:r>
    </w:p>
    <w:p>
      <w:pPr>
        <w:rPr>
          <w:rFonts w:ascii="黑体" w:hAnsi="黑体" w:eastAsia="黑体" w:cs="黑体"/>
        </w:rPr>
      </w:pPr>
      <w:r>
        <w:rPr>
          <w:rFonts w:hint="eastAsia" w:ascii="黑体" w:hAnsi="黑体" w:eastAsia="黑体" w:cs="黑体"/>
        </w:rPr>
        <w:t>十二、收费依据及标准</w:t>
      </w:r>
    </w:p>
    <w:p>
      <w:pPr>
        <w:ind w:firstLine="420" w:firstLineChars="200"/>
        <w:rPr>
          <w:rFonts w:ascii="宋体" w:hAnsi="宋体" w:cs="宋体"/>
        </w:rPr>
      </w:pPr>
      <w:r>
        <w:rPr>
          <w:rFonts w:hint="eastAsia" w:ascii="宋体" w:hAnsi="宋体" w:cs="宋体"/>
        </w:rPr>
        <w:t>无</w:t>
      </w:r>
    </w:p>
    <w:p>
      <w:pPr>
        <w:rPr>
          <w:rFonts w:ascii="黑体" w:hAnsi="黑体" w:eastAsia="黑体" w:cs="黑体"/>
        </w:rPr>
      </w:pPr>
      <w:r>
        <w:rPr>
          <w:rFonts w:hint="eastAsia" w:ascii="黑体" w:hAnsi="黑体" w:eastAsia="黑体" w:cs="黑体"/>
        </w:rPr>
        <w:t>十三、结果送达</w:t>
      </w:r>
    </w:p>
    <w:p>
      <w:pPr>
        <w:ind w:firstLine="420" w:firstLineChars="200"/>
        <w:rPr>
          <w:rFonts w:ascii="宋体" w:hAnsi="宋体" w:cs="宋体"/>
        </w:rPr>
      </w:pPr>
      <w:r>
        <w:rPr>
          <w:rFonts w:hint="eastAsia" w:ascii="宋体" w:hAnsi="宋体" w:cs="宋体"/>
        </w:rPr>
        <w:t>自受理之日起10个工作日内到行政中心一楼18号窗口领取或邮递送达</w:t>
      </w:r>
    </w:p>
    <w:p>
      <w:pPr>
        <w:rPr>
          <w:rFonts w:ascii="黑体" w:hAnsi="黑体" w:eastAsia="黑体" w:cs="黑体"/>
        </w:rPr>
      </w:pPr>
      <w:r>
        <w:rPr>
          <w:rFonts w:hint="eastAsia" w:ascii="黑体" w:hAnsi="黑体" w:eastAsia="黑体" w:cs="黑体"/>
        </w:rPr>
        <w:t>十四、行政救济途径与方式</w:t>
      </w:r>
    </w:p>
    <w:p>
      <w:pPr>
        <w:ind w:firstLine="420" w:firstLineChars="200"/>
        <w:rPr>
          <w:rFonts w:ascii="宋体" w:hAnsi="宋体" w:cs="宋体"/>
        </w:rPr>
      </w:pPr>
      <w:r>
        <w:rPr>
          <w:rFonts w:hint="eastAsia" w:ascii="宋体" w:hAnsi="宋体" w:cs="宋体"/>
        </w:rPr>
        <w:t>（一）申请人在申请行政许可过程中，依法享有陈述权、申辩权；</w:t>
      </w:r>
    </w:p>
    <w:p>
      <w:pPr>
        <w:ind w:firstLine="420" w:firstLineChars="200"/>
        <w:rPr>
          <w:rFonts w:ascii="宋体" w:hAnsi="宋体" w:cs="宋体"/>
        </w:rPr>
      </w:pPr>
      <w:r>
        <w:rPr>
          <w:rFonts w:hint="eastAsia" w:ascii="宋体" w:hAnsi="宋体" w:cs="宋体"/>
        </w:rPr>
        <w:t>（二）申请人的行政许可申请被驳回的有权要求说明理由；</w:t>
      </w:r>
    </w:p>
    <w:p>
      <w:pPr>
        <w:ind w:firstLine="420" w:firstLineChars="200"/>
        <w:rPr>
          <w:rFonts w:ascii="宋体" w:hAnsi="宋体" w:cs="宋体"/>
        </w:rPr>
      </w:pPr>
      <w:r>
        <w:rPr>
          <w:rFonts w:hint="eastAsia" w:ascii="宋体" w:hAnsi="宋体" w:cs="宋体"/>
        </w:rPr>
        <w:t>（三）申请人不服行政许可决定的，有权在收到行政许可决定之日起60日内向鲁山县人民政府或交通运输局申请行政复议，或者在6个月内向鲁山县人民法院提起行政诉讼。</w:t>
      </w:r>
    </w:p>
    <w:p>
      <w:pPr>
        <w:rPr>
          <w:rFonts w:ascii="黑体" w:hAnsi="黑体" w:eastAsia="黑体" w:cs="黑体"/>
        </w:rPr>
      </w:pPr>
      <w:r>
        <w:rPr>
          <w:rFonts w:hint="eastAsia" w:ascii="黑体" w:hAnsi="黑体" w:eastAsia="黑体" w:cs="黑体"/>
        </w:rPr>
        <w:t>十五、咨询方式</w:t>
      </w:r>
    </w:p>
    <w:p>
      <w:pPr>
        <w:ind w:firstLine="420" w:firstLineChars="200"/>
        <w:rPr>
          <w:rFonts w:ascii="宋体" w:hAnsi="宋体" w:cs="宋体"/>
        </w:rPr>
      </w:pPr>
      <w:r>
        <w:rPr>
          <w:rFonts w:hint="eastAsia" w:ascii="宋体" w:hAnsi="宋体" w:cs="宋体"/>
        </w:rPr>
        <w:t>（一）现场咨询</w:t>
      </w:r>
    </w:p>
    <w:p>
      <w:pPr>
        <w:ind w:firstLine="420" w:firstLineChars="200"/>
        <w:rPr>
          <w:rFonts w:ascii="宋体" w:hAnsi="宋体" w:cs="宋体"/>
        </w:rPr>
      </w:pPr>
      <w:r>
        <w:rPr>
          <w:rFonts w:hint="eastAsia" w:ascii="宋体" w:hAnsi="宋体" w:cs="宋体"/>
        </w:rPr>
        <w:t>鲁山县行政服务中心综合窗口</w:t>
      </w:r>
    </w:p>
    <w:p>
      <w:pPr>
        <w:ind w:firstLine="420" w:firstLineChars="200"/>
        <w:rPr>
          <w:rFonts w:ascii="宋体" w:hAnsi="宋体" w:cs="宋体"/>
        </w:rPr>
      </w:pPr>
      <w:r>
        <w:rPr>
          <w:rFonts w:hint="eastAsia" w:ascii="宋体" w:hAnsi="宋体" w:cs="宋体"/>
        </w:rPr>
        <w:t>（二）电话咨询</w:t>
      </w:r>
    </w:p>
    <w:p>
      <w:pPr>
        <w:ind w:firstLine="420" w:firstLineChars="200"/>
        <w:rPr>
          <w:rFonts w:ascii="宋体" w:hAnsi="宋体" w:cs="宋体"/>
        </w:rPr>
      </w:pPr>
      <w:r>
        <w:rPr>
          <w:rFonts w:hint="eastAsia" w:ascii="宋体" w:hAnsi="宋体" w:cs="宋体"/>
        </w:rPr>
        <w:t>0375-5052396</w:t>
      </w:r>
    </w:p>
    <w:p>
      <w:pPr>
        <w:ind w:firstLine="420" w:firstLineChars="200"/>
        <w:rPr>
          <w:rFonts w:ascii="宋体" w:hAnsi="宋体" w:cs="宋体"/>
        </w:rPr>
      </w:pPr>
      <w:r>
        <w:rPr>
          <w:rFonts w:hint="eastAsia" w:ascii="宋体" w:hAnsi="宋体" w:cs="宋体"/>
        </w:rPr>
        <w:t>（三）网上咨询</w:t>
      </w:r>
    </w:p>
    <w:p>
      <w:pPr>
        <w:ind w:firstLine="420" w:firstLineChars="200"/>
        <w:rPr>
          <w:rFonts w:ascii="宋体" w:hAnsi="宋体" w:cs="宋体"/>
        </w:rPr>
      </w:pPr>
      <w:r>
        <w:fldChar w:fldCharType="begin"/>
      </w:r>
      <w:r>
        <w:instrText xml:space="preserve"> HYPERLINK "http://www.hnzefw.gov.cn/" </w:instrText>
      </w:r>
      <w:r>
        <w:fldChar w:fldCharType="separate"/>
      </w:r>
      <w:r>
        <w:rPr>
          <w:rFonts w:hint="eastAsia" w:ascii="宋体" w:hAnsi="宋体" w:cs="宋体"/>
        </w:rPr>
        <w:t>http://pdsls.hnzwfw.gov.cn/</w:t>
      </w:r>
      <w:r>
        <w:rPr>
          <w:rFonts w:hint="eastAsia" w:ascii="宋体" w:hAnsi="宋体" w:cs="宋体"/>
        </w:rPr>
        <w:fldChar w:fldCharType="end"/>
      </w:r>
    </w:p>
    <w:p>
      <w:pPr>
        <w:rPr>
          <w:rFonts w:ascii="黑体" w:hAnsi="黑体" w:eastAsia="黑体" w:cs="黑体"/>
        </w:rPr>
      </w:pPr>
      <w:r>
        <w:rPr>
          <w:rFonts w:hint="eastAsia" w:ascii="黑体" w:hAnsi="黑体" w:eastAsia="黑体" w:cs="黑体"/>
        </w:rPr>
        <w:t>十六、监督投诉渠道</w:t>
      </w:r>
    </w:p>
    <w:p>
      <w:pPr>
        <w:ind w:firstLine="420" w:firstLineChars="200"/>
        <w:rPr>
          <w:rFonts w:ascii="宋体" w:hAnsi="宋体" w:cs="宋体"/>
        </w:rPr>
      </w:pPr>
      <w:r>
        <w:rPr>
          <w:rFonts w:hint="eastAsia" w:ascii="宋体" w:hAnsi="宋体" w:cs="宋体"/>
        </w:rPr>
        <w:t>（一）现场监督投诉</w:t>
      </w:r>
    </w:p>
    <w:p>
      <w:pPr>
        <w:ind w:firstLine="420" w:firstLineChars="200"/>
        <w:rPr>
          <w:rFonts w:ascii="宋体" w:hAnsi="宋体" w:cs="宋体"/>
        </w:rPr>
      </w:pPr>
      <w:r>
        <w:rPr>
          <w:rFonts w:hint="eastAsia" w:ascii="宋体" w:hAnsi="宋体" w:cs="宋体"/>
        </w:rPr>
        <w:t>鲁山县行政服务中心业务科</w:t>
      </w:r>
    </w:p>
    <w:p>
      <w:pPr>
        <w:ind w:firstLine="420" w:firstLineChars="200"/>
        <w:rPr>
          <w:rFonts w:ascii="宋体" w:hAnsi="宋体" w:cs="宋体"/>
        </w:rPr>
      </w:pPr>
      <w:r>
        <w:rPr>
          <w:rFonts w:hint="eastAsia" w:ascii="宋体" w:hAnsi="宋体" w:cs="宋体"/>
        </w:rPr>
        <w:t>（二）电话监督投诉</w:t>
      </w:r>
    </w:p>
    <w:p>
      <w:pPr>
        <w:ind w:firstLine="420" w:firstLineChars="200"/>
        <w:rPr>
          <w:rFonts w:ascii="宋体" w:hAnsi="宋体" w:cs="宋体"/>
        </w:rPr>
      </w:pPr>
      <w:r>
        <w:rPr>
          <w:rFonts w:hint="eastAsia" w:ascii="宋体" w:hAnsi="宋体" w:cs="宋体"/>
        </w:rPr>
        <w:t>鲁山县行政服务中心投诉电话：0375-7172625</w:t>
      </w:r>
    </w:p>
    <w:p>
      <w:pPr>
        <w:ind w:firstLine="420" w:firstLineChars="200"/>
        <w:rPr>
          <w:rFonts w:ascii="宋体" w:hAnsi="宋体" w:cs="宋体"/>
        </w:rPr>
      </w:pPr>
      <w:r>
        <w:rPr>
          <w:rFonts w:hint="eastAsia" w:ascii="宋体" w:hAnsi="宋体" w:cs="宋体"/>
        </w:rPr>
        <w:t>（三）网上监督投诉</w:t>
      </w:r>
    </w:p>
    <w:p>
      <w:pPr>
        <w:ind w:firstLine="420" w:firstLineChars="200"/>
        <w:rPr>
          <w:rFonts w:ascii="宋体" w:hAnsi="宋体" w:cs="宋体"/>
        </w:rPr>
      </w:pPr>
      <w:r>
        <w:rPr>
          <w:rFonts w:hint="eastAsia" w:ascii="宋体" w:hAnsi="宋体" w:cs="宋体"/>
        </w:rPr>
        <w:t>http://pdsls.hnzwfw.gov.cn/</w:t>
      </w:r>
    </w:p>
    <w:p>
      <w:pPr>
        <w:rPr>
          <w:rFonts w:ascii="黑体" w:hAnsi="黑体" w:eastAsia="黑体" w:cs="黑体"/>
        </w:rPr>
      </w:pPr>
      <w:r>
        <w:rPr>
          <w:rFonts w:hint="eastAsia" w:ascii="黑体" w:hAnsi="黑体" w:eastAsia="黑体" w:cs="黑体"/>
        </w:rPr>
        <w:t>十七、办理地址和时间</w:t>
      </w:r>
    </w:p>
    <w:p>
      <w:pPr>
        <w:ind w:firstLine="420" w:firstLineChars="200"/>
        <w:rPr>
          <w:rFonts w:ascii="黑体" w:hAnsi="黑体" w:eastAsia="黑体" w:cs="黑体"/>
        </w:rPr>
      </w:pPr>
      <w:r>
        <w:rPr>
          <w:rFonts w:hint="eastAsia" w:ascii="宋体" w:hAnsi="宋体" w:cs="宋体"/>
        </w:rPr>
        <w:t>地址：鲁山县花园路南段，鲁山县行政服务中心</w:t>
      </w:r>
    </w:p>
    <w:p>
      <w:pPr>
        <w:ind w:firstLine="420" w:firstLineChars="200"/>
        <w:rPr>
          <w:rFonts w:ascii="宋体" w:hAnsi="宋体" w:cs="宋体"/>
        </w:rPr>
      </w:pPr>
      <w:r>
        <w:rPr>
          <w:rFonts w:hint="eastAsia" w:ascii="宋体" w:hAnsi="宋体" w:cs="宋体"/>
        </w:rPr>
        <w:t xml:space="preserve">时间：周一至周五  上午9:00-12:00 下午13:00-17:00 </w:t>
      </w:r>
      <w:r>
        <w:rPr>
          <w:rFonts w:hint="eastAsia" w:hAnsi="宋体" w:cs="宋体"/>
          <w:szCs w:val="21"/>
        </w:rPr>
        <w:t>(每周五下午内部学习，不对外办公)</w:t>
      </w:r>
    </w:p>
    <w:p>
      <w:pPr>
        <w:rPr>
          <w:rFonts w:ascii="黑体" w:hAnsi="黑体" w:eastAsia="黑体" w:cs="黑体"/>
        </w:rPr>
      </w:pPr>
      <w:r>
        <w:rPr>
          <w:rFonts w:hint="eastAsia" w:ascii="黑体" w:hAnsi="黑体" w:eastAsia="黑体" w:cs="黑体"/>
        </w:rPr>
        <w:t>十八、办理进程和结果查询</w:t>
      </w:r>
    </w:p>
    <w:p>
      <w:pPr>
        <w:ind w:firstLine="210" w:firstLineChars="100"/>
        <w:rPr>
          <w:rFonts w:ascii="宋体" w:hAnsi="宋体" w:cs="宋体"/>
        </w:rPr>
      </w:pPr>
      <w:r>
        <w:rPr>
          <w:rFonts w:hint="eastAsia" w:ascii="宋体" w:hAnsi="宋体" w:cs="宋体"/>
        </w:rPr>
        <w:t>（一）办理进程查询方式</w:t>
      </w:r>
    </w:p>
    <w:p>
      <w:pPr>
        <w:ind w:firstLine="420" w:firstLineChars="200"/>
        <w:rPr>
          <w:rFonts w:ascii="宋体" w:hAnsi="宋体" w:cs="宋体"/>
        </w:rPr>
      </w:pPr>
      <w:r>
        <w:rPr>
          <w:rFonts w:hint="eastAsia" w:ascii="宋体" w:hAnsi="宋体" w:cs="宋体"/>
        </w:rPr>
        <w:t>1.现场查询</w:t>
      </w:r>
    </w:p>
    <w:p>
      <w:pPr>
        <w:ind w:firstLine="420" w:firstLineChars="200"/>
        <w:rPr>
          <w:rFonts w:ascii="宋体" w:hAnsi="宋体" w:cs="宋体"/>
        </w:rPr>
      </w:pPr>
      <w:r>
        <w:rPr>
          <w:rFonts w:hint="eastAsia" w:ascii="宋体" w:hAnsi="宋体" w:cs="宋体"/>
        </w:rPr>
        <w:t>鲁山县行政服务中心综合窗口</w:t>
      </w:r>
    </w:p>
    <w:p>
      <w:pPr>
        <w:ind w:firstLine="420" w:firstLineChars="200"/>
        <w:rPr>
          <w:rFonts w:ascii="宋体" w:hAnsi="宋体" w:cs="宋体"/>
        </w:rPr>
      </w:pPr>
      <w:r>
        <w:rPr>
          <w:rFonts w:hint="eastAsia" w:ascii="宋体" w:hAnsi="宋体" w:cs="宋体"/>
        </w:rPr>
        <w:t>2.电话查询</w:t>
      </w:r>
    </w:p>
    <w:p>
      <w:pPr>
        <w:ind w:firstLine="420" w:firstLineChars="200"/>
        <w:rPr>
          <w:rFonts w:ascii="宋体" w:hAnsi="宋体" w:cs="宋体"/>
        </w:rPr>
      </w:pPr>
      <w:r>
        <w:rPr>
          <w:rFonts w:hint="eastAsia" w:ascii="宋体" w:hAnsi="宋体" w:cs="宋体"/>
        </w:rPr>
        <w:t>0375-5052396</w:t>
      </w:r>
    </w:p>
    <w:p>
      <w:pPr>
        <w:ind w:firstLine="420" w:firstLineChars="200"/>
        <w:rPr>
          <w:rFonts w:ascii="宋体" w:hAnsi="宋体" w:cs="宋体"/>
        </w:rPr>
      </w:pPr>
      <w:r>
        <w:rPr>
          <w:rFonts w:hint="eastAsia" w:ascii="宋体" w:hAnsi="宋体" w:cs="宋体"/>
        </w:rPr>
        <w:t>3.网上查询</w:t>
      </w:r>
    </w:p>
    <w:p>
      <w:pPr>
        <w:ind w:firstLine="420" w:firstLineChars="200"/>
        <w:rPr>
          <w:rFonts w:ascii="宋体" w:hAnsi="宋体" w:cs="宋体"/>
        </w:rPr>
      </w:pPr>
      <w:r>
        <w:rPr>
          <w:rFonts w:hint="eastAsia" w:ascii="宋体" w:hAnsi="宋体" w:cs="宋体"/>
        </w:rPr>
        <w:t>http://pdsls.hnzwfw.gov.cn/</w:t>
      </w:r>
    </w:p>
    <w:p>
      <w:pPr>
        <w:ind w:firstLine="210" w:firstLineChars="100"/>
        <w:rPr>
          <w:rFonts w:ascii="宋体" w:hAnsi="宋体" w:cs="宋体"/>
        </w:rPr>
      </w:pPr>
      <w:r>
        <w:rPr>
          <w:rFonts w:hint="eastAsia" w:ascii="宋体" w:hAnsi="宋体" w:cs="宋体"/>
        </w:rPr>
        <w:t>（二）结果公开查询方式</w:t>
      </w:r>
    </w:p>
    <w:p>
      <w:pPr>
        <w:ind w:firstLine="420" w:firstLineChars="200"/>
        <w:rPr>
          <w:rFonts w:ascii="宋体" w:hAnsi="宋体" w:cs="宋体"/>
        </w:rPr>
      </w:pPr>
      <w:r>
        <w:rPr>
          <w:rFonts w:hint="eastAsia" w:ascii="宋体" w:hAnsi="宋体" w:cs="宋体"/>
        </w:rPr>
        <w:t>1.现场查询</w:t>
      </w:r>
    </w:p>
    <w:p>
      <w:pPr>
        <w:ind w:firstLine="420" w:firstLineChars="200"/>
        <w:rPr>
          <w:rFonts w:ascii="宋体" w:hAnsi="宋体" w:cs="宋体"/>
        </w:rPr>
      </w:pPr>
      <w:r>
        <w:rPr>
          <w:rFonts w:hint="eastAsia" w:ascii="宋体" w:hAnsi="宋体" w:cs="宋体"/>
        </w:rPr>
        <w:t>鲁山县行政服务中心综合窗口</w:t>
      </w:r>
    </w:p>
    <w:p>
      <w:pPr>
        <w:ind w:firstLine="420" w:firstLineChars="200"/>
        <w:rPr>
          <w:rFonts w:ascii="宋体" w:hAnsi="宋体" w:cs="宋体"/>
        </w:rPr>
      </w:pPr>
      <w:r>
        <w:rPr>
          <w:rFonts w:hint="eastAsia" w:ascii="宋体" w:hAnsi="宋体" w:cs="宋体"/>
        </w:rPr>
        <w:t>2.电话查询</w:t>
      </w:r>
    </w:p>
    <w:p>
      <w:pPr>
        <w:ind w:firstLine="420" w:firstLineChars="200"/>
        <w:rPr>
          <w:rFonts w:ascii="宋体" w:hAnsi="宋体" w:cs="宋体"/>
        </w:rPr>
      </w:pPr>
      <w:r>
        <w:rPr>
          <w:rFonts w:hint="eastAsia" w:ascii="宋体" w:hAnsi="宋体" w:cs="宋体"/>
        </w:rPr>
        <w:t>0375-5052396</w:t>
      </w:r>
    </w:p>
    <w:p>
      <w:pPr>
        <w:ind w:firstLine="420" w:firstLineChars="200"/>
        <w:rPr>
          <w:rFonts w:ascii="宋体" w:hAnsi="宋体" w:cs="宋体"/>
        </w:rPr>
      </w:pPr>
      <w:r>
        <w:rPr>
          <w:rFonts w:hint="eastAsia" w:ascii="宋体" w:hAnsi="宋体" w:cs="宋体"/>
        </w:rPr>
        <w:t>3.网上查询</w:t>
      </w:r>
    </w:p>
    <w:p>
      <w:pPr>
        <w:ind w:firstLine="420" w:firstLineChars="200"/>
        <w:rPr>
          <w:rFonts w:ascii="宋体" w:hAnsi="宋体" w:cs="宋体"/>
        </w:rPr>
      </w:pPr>
      <w:r>
        <w:fldChar w:fldCharType="begin"/>
      </w:r>
      <w:r>
        <w:instrText xml:space="preserve"> HYPERLINK "http://pdsls.hnzwfw.gov.cn/" </w:instrText>
      </w:r>
      <w:r>
        <w:fldChar w:fldCharType="separate"/>
      </w:r>
      <w:r>
        <w:rPr>
          <w:rStyle w:val="12"/>
          <w:rFonts w:hint="eastAsia" w:ascii="宋体" w:hAnsi="宋体" w:cs="宋体"/>
          <w:szCs w:val="24"/>
        </w:rPr>
        <w:t>http://pdsls.hnzwfw.gov.cn/</w:t>
      </w:r>
      <w:r>
        <w:rPr>
          <w:rStyle w:val="12"/>
          <w:rFonts w:hint="eastAsia" w:ascii="宋体" w:hAnsi="宋体" w:cs="宋体"/>
          <w:szCs w:val="24"/>
        </w:rPr>
        <w:fldChar w:fldCharType="end"/>
      </w:r>
    </w:p>
    <w:p>
      <w:pPr>
        <w:rPr>
          <w:rFonts w:ascii="黑体" w:hAnsi="黑体" w:eastAsia="黑体" w:cs="宋体"/>
        </w:rPr>
      </w:pPr>
      <w:r>
        <w:rPr>
          <w:rFonts w:hint="eastAsia" w:ascii="黑体" w:hAnsi="黑体" w:eastAsia="黑体" w:cs="宋体"/>
        </w:rPr>
        <w:t>十九、办理结果样本</w:t>
      </w:r>
    </w:p>
    <w:p>
      <w:pPr>
        <w:ind w:firstLine="420" w:firstLineChars="200"/>
        <w:rPr>
          <w:rFonts w:ascii="宋体" w:hAnsi="宋体" w:cs="宋体"/>
        </w:rPr>
      </w:pPr>
      <w:r>
        <w:rPr>
          <w:rFonts w:hint="eastAsia" w:ascii="宋体" w:hAnsi="宋体" w:cs="宋体"/>
        </w:rPr>
        <w:t>无</w:t>
      </w:r>
    </w:p>
    <w:p>
      <w:pPr>
        <w:spacing w:line="440" w:lineRule="exact"/>
        <w:rPr>
          <w:rFonts w:ascii="黑体" w:hAnsi="黑体" w:eastAsia="黑体" w:cs="黑体"/>
        </w:rPr>
      </w:pPr>
      <w:r>
        <w:rPr>
          <w:rFonts w:hint="eastAsia" w:ascii="黑体" w:hAnsi="黑体" w:eastAsia="黑体" w:cs="黑体"/>
        </w:rPr>
        <w:t>二十、附件</w:t>
      </w:r>
    </w:p>
    <w:p>
      <w:pPr>
        <w:spacing w:line="440" w:lineRule="exact"/>
        <w:ind w:firstLine="420" w:firstLineChars="200"/>
        <w:rPr>
          <w:rFonts w:ascii="宋体" w:hAnsi="宋体" w:cs="宋体"/>
        </w:rPr>
      </w:pPr>
      <w:r>
        <w:rPr>
          <w:rFonts w:hint="eastAsia" w:ascii="宋体" w:hAnsi="宋体" w:cs="宋体"/>
        </w:rPr>
        <w:t>附件1：道路货运经营许可申请表</w:t>
      </w:r>
    </w:p>
    <w:p>
      <w:pPr>
        <w:spacing w:line="440" w:lineRule="exact"/>
        <w:ind w:firstLine="420" w:firstLineChars="200"/>
        <w:rPr>
          <w:rFonts w:ascii="宋体" w:hAnsi="宋体" w:cs="宋体"/>
        </w:rPr>
      </w:pPr>
      <w:r>
        <w:rPr>
          <w:rFonts w:hint="eastAsia" w:ascii="宋体" w:hAnsi="宋体" w:cs="宋体"/>
        </w:rPr>
        <w:t>附件2：道路货运经营许可申请表示范文本</w:t>
      </w:r>
    </w:p>
    <w:p>
      <w:pPr>
        <w:spacing w:line="440" w:lineRule="exact"/>
        <w:ind w:firstLine="420" w:firstLineChars="200"/>
        <w:rPr>
          <w:rFonts w:ascii="宋体" w:hAnsi="宋体" w:cs="宋体"/>
        </w:rPr>
      </w:pPr>
      <w:r>
        <w:rPr>
          <w:rFonts w:hint="eastAsia" w:ascii="宋体" w:hAnsi="宋体" w:cs="宋体"/>
        </w:rPr>
        <w:t xml:space="preserve">附件3：事项流程图   </w:t>
      </w: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440" w:lineRule="exact"/>
        <w:ind w:firstLine="420" w:firstLineChars="200"/>
        <w:rPr>
          <w:rFonts w:ascii="宋体" w:hAnsi="宋体" w:cs="宋体"/>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360" w:lineRule="auto"/>
        <w:jc w:val="left"/>
        <w:rPr>
          <w:rFonts w:ascii="黑体" w:hAnsi="黑体" w:eastAsia="黑体" w:cs="黑体"/>
          <w:bCs/>
          <w:spacing w:val="4"/>
          <w:sz w:val="28"/>
          <w:szCs w:val="28"/>
        </w:rPr>
      </w:pPr>
    </w:p>
    <w:p>
      <w:pPr>
        <w:spacing w:line="440" w:lineRule="exact"/>
        <w:ind w:firstLine="420" w:firstLineChars="200"/>
        <w:rPr>
          <w:rFonts w:ascii="黑体" w:hAnsi="黑体" w:eastAsia="黑体" w:cs="宋体"/>
        </w:rPr>
      </w:pPr>
    </w:p>
    <w:p>
      <w:pPr>
        <w:spacing w:line="440" w:lineRule="exact"/>
        <w:ind w:firstLine="420" w:firstLineChars="200"/>
        <w:rPr>
          <w:rFonts w:ascii="黑体" w:hAnsi="黑体" w:eastAsia="黑体" w:cs="宋体"/>
        </w:rPr>
      </w:pPr>
      <w:r>
        <w:rPr>
          <w:rFonts w:hint="eastAsia" w:ascii="黑体" w:hAnsi="黑体" w:eastAsia="黑体" w:cs="宋体"/>
        </w:rPr>
        <w:t>附件1：道路货运经营许可申请表</w:t>
      </w:r>
    </w:p>
    <w:tbl>
      <w:tblPr>
        <w:tblStyle w:val="9"/>
        <w:tblpPr w:leftFromText="180" w:rightFromText="180" w:vertAnchor="page" w:horzAnchor="page" w:tblpX="1651" w:tblpY="2168"/>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886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道路货运经营申请表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8860" w:type="dxa"/>
          </w:tcPr>
          <w:p>
            <w:pPr>
              <w:ind w:firstLine="361" w:firstLineChars="200"/>
              <w:rPr>
                <w:rFonts w:ascii="宋体" w:hAnsi="宋体" w:cs="宋体"/>
                <w:b/>
                <w:bCs/>
                <w:sz w:val="18"/>
                <w:szCs w:val="18"/>
              </w:rPr>
            </w:pPr>
          </w:p>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85"/>
              </w:numPr>
              <w:rPr>
                <w:rFonts w:ascii="宋体" w:hAnsi="宋体" w:cs="宋体"/>
                <w:sz w:val="18"/>
                <w:szCs w:val="18"/>
              </w:rPr>
            </w:pPr>
            <w:r>
              <w:rPr>
                <w:rFonts w:hint="eastAsia" w:ascii="宋体" w:hAnsi="宋体" w:cs="宋体"/>
                <w:sz w:val="18"/>
                <w:szCs w:val="18"/>
              </w:rPr>
              <w:t>本表根据《道路货物运输及站场管理规定》制作，申请从事道路货物运输经营应当向县级道 路运输管理机构提出申请，填写本表，并同时提交其它相关材料 （材料要求见第4页）。</w:t>
            </w:r>
          </w:p>
          <w:p>
            <w:pPr>
              <w:numPr>
                <w:ilvl w:val="0"/>
                <w:numId w:val="85"/>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85"/>
              </w:numPr>
              <w:rPr>
                <w:rFonts w:ascii="宋体" w:hAnsi="宋体" w:cs="宋体"/>
                <w:sz w:val="18"/>
                <w:szCs w:val="18"/>
              </w:rPr>
            </w:pPr>
            <w:r>
              <w:rPr>
                <w:rFonts w:hint="eastAsia" w:ascii="宋体" w:hAnsi="宋体" w:cs="宋体"/>
                <w:sz w:val="18"/>
                <w:szCs w:val="18"/>
              </w:rPr>
              <w:t>有关常见问题可查询交通部网站。</w:t>
            </w:r>
          </w:p>
          <w:p>
            <w:pPr>
              <w:numPr>
                <w:ilvl w:val="0"/>
                <w:numId w:val="85"/>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trPr>
        <w:tc>
          <w:tcPr>
            <w:tcW w:w="886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w:t>
            </w:r>
            <w:r>
              <w:rPr>
                <w:rFonts w:hint="eastAsia" w:ascii="宋体" w:hAnsi="宋体" w:cs="宋体"/>
                <w:sz w:val="18"/>
                <w:szCs w:val="18"/>
              </w:rPr>
              <w:t xml:space="preserve">   经办人姓名</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w:t>
            </w:r>
            <w:r>
              <w:rPr>
                <w:rFonts w:hint="eastAsia" w:ascii="宋体" w:hAnsi="宋体" w:cs="宋体"/>
                <w:sz w:val="18"/>
                <w:szCs w:val="18"/>
              </w:rPr>
              <w:t xml:space="preserve">    电话  </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trPr>
        <w:tc>
          <w:tcPr>
            <w:tcW w:w="886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路货物运输经营范围或所申请扩大的道 路货物运输经营范围：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如拟申请扩大道路货物运输经营范围，请选择现有的经营范围：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tabs>
          <w:tab w:val="left" w:pos="1770"/>
        </w:tabs>
        <w:jc w:val="center"/>
        <w:rPr>
          <w:rFonts w:ascii="黑体" w:hAnsi="黑体" w:eastAsia="黑体" w:cs="黑体"/>
          <w:sz w:val="32"/>
          <w:szCs w:val="32"/>
        </w:rPr>
      </w:pPr>
    </w:p>
    <w:p>
      <w:pPr>
        <w:tabs>
          <w:tab w:val="left" w:pos="1770"/>
        </w:tabs>
        <w:jc w:val="center"/>
        <w:rPr>
          <w:rFonts w:ascii="黑体" w:hAnsi="黑体" w:eastAsia="黑体" w:cs="黑体"/>
          <w:sz w:val="32"/>
          <w:szCs w:val="32"/>
        </w:rPr>
      </w:pPr>
    </w:p>
    <w:p>
      <w:pPr>
        <w:tabs>
          <w:tab w:val="left" w:pos="1770"/>
        </w:tabs>
        <w:jc w:val="left"/>
        <w:rPr>
          <w:rFonts w:ascii="黑体" w:hAnsi="黑体" w:eastAsia="黑体" w:cs="黑体"/>
          <w:sz w:val="18"/>
          <w:szCs w:val="18"/>
        </w:rPr>
      </w:pPr>
    </w:p>
    <w:tbl>
      <w:tblPr>
        <w:tblStyle w:val="9"/>
        <w:tblpPr w:leftFromText="180" w:rightFromText="180" w:vertAnchor="text" w:horzAnchor="page" w:tblpX="1651" w:tblpY="836"/>
        <w:tblOverlap w:val="never"/>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6" w:hRule="atLeast"/>
        </w:trPr>
        <w:tc>
          <w:tcPr>
            <w:tcW w:w="8792" w:type="dxa"/>
          </w:tcPr>
          <w:p>
            <w:pPr>
              <w:tabs>
                <w:tab w:val="left" w:pos="1770"/>
              </w:tabs>
              <w:jc w:val="left"/>
              <w:rPr>
                <w:rFonts w:ascii="宋体"/>
                <w:sz w:val="24"/>
              </w:rPr>
            </w:pPr>
          </w:p>
          <w:p>
            <w:pPr>
              <w:tabs>
                <w:tab w:val="left" w:pos="1770"/>
              </w:tabs>
              <w:jc w:val="left"/>
              <w:rPr>
                <w:rFonts w:ascii="宋体"/>
                <w:sz w:val="24"/>
              </w:rPr>
            </w:pP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已购置货物运输车辆情况</w:t>
            </w:r>
          </w:p>
          <w:tbl>
            <w:tblPr>
              <w:tblStyle w:val="9"/>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6"/>
              <w:gridCol w:w="810"/>
              <w:gridCol w:w="1975"/>
              <w:gridCol w:w="178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767" w:type="dxa"/>
                  <w:vAlign w:val="center"/>
                </w:tcPr>
                <w:p>
                  <w:pPr>
                    <w:tabs>
                      <w:tab w:val="left" w:pos="1770"/>
                    </w:tabs>
                    <w:jc w:val="center"/>
                    <w:rPr>
                      <w:rFonts w:ascii="宋体"/>
                      <w:sz w:val="24"/>
                    </w:rPr>
                  </w:pPr>
                  <w:r>
                    <w:rPr>
                      <w:rFonts w:hint="eastAsia" w:ascii="宋体"/>
                      <w:sz w:val="24"/>
                    </w:rPr>
                    <w:t>序号</w:t>
                  </w:r>
                </w:p>
              </w:tc>
              <w:tc>
                <w:tcPr>
                  <w:tcW w:w="1226" w:type="dxa"/>
                  <w:vAlign w:val="center"/>
                </w:tcPr>
                <w:p>
                  <w:pPr>
                    <w:tabs>
                      <w:tab w:val="left" w:pos="1770"/>
                    </w:tabs>
                    <w:jc w:val="center"/>
                    <w:rPr>
                      <w:rFonts w:ascii="宋体"/>
                      <w:sz w:val="24"/>
                    </w:rPr>
                  </w:pPr>
                  <w:r>
                    <w:rPr>
                      <w:rFonts w:hint="eastAsia" w:ascii="宋体"/>
                      <w:sz w:val="24"/>
                    </w:rPr>
                    <w:t>厂牌型号</w:t>
                  </w:r>
                </w:p>
              </w:tc>
              <w:tc>
                <w:tcPr>
                  <w:tcW w:w="810" w:type="dxa"/>
                  <w:vAlign w:val="center"/>
                </w:tcPr>
                <w:p>
                  <w:pPr>
                    <w:tabs>
                      <w:tab w:val="left" w:pos="1770"/>
                    </w:tabs>
                    <w:jc w:val="center"/>
                    <w:rPr>
                      <w:rFonts w:ascii="宋体"/>
                      <w:sz w:val="24"/>
                    </w:rPr>
                  </w:pPr>
                  <w:r>
                    <w:rPr>
                      <w:rFonts w:hint="eastAsia" w:ascii="宋体"/>
                      <w:sz w:val="24"/>
                    </w:rPr>
                    <w:t>数量</w:t>
                  </w:r>
                </w:p>
              </w:tc>
              <w:tc>
                <w:tcPr>
                  <w:tcW w:w="1975" w:type="dxa"/>
                  <w:vAlign w:val="center"/>
                </w:tcPr>
                <w:p>
                  <w:pPr>
                    <w:tabs>
                      <w:tab w:val="left" w:pos="1770"/>
                    </w:tabs>
                    <w:jc w:val="center"/>
                    <w:rPr>
                      <w:rFonts w:ascii="宋体"/>
                      <w:sz w:val="24"/>
                    </w:rPr>
                  </w:pPr>
                  <w:r>
                    <w:rPr>
                      <w:rFonts w:hint="eastAsia" w:ascii="宋体"/>
                      <w:sz w:val="24"/>
                    </w:rPr>
                    <w:t>载重质量（吨）</w:t>
                  </w:r>
                </w:p>
              </w:tc>
              <w:tc>
                <w:tcPr>
                  <w:tcW w:w="1786" w:type="dxa"/>
                  <w:vAlign w:val="center"/>
                </w:tcPr>
                <w:p>
                  <w:pPr>
                    <w:tabs>
                      <w:tab w:val="left" w:pos="1770"/>
                    </w:tabs>
                    <w:jc w:val="center"/>
                    <w:rPr>
                      <w:rFonts w:ascii="宋体"/>
                      <w:sz w:val="24"/>
                    </w:rPr>
                  </w:pPr>
                  <w:r>
                    <w:rPr>
                      <w:rFonts w:hint="eastAsia" w:ascii="宋体"/>
                      <w:sz w:val="24"/>
                    </w:rPr>
                    <w:t>车辆技术等级</w:t>
                  </w:r>
                </w:p>
              </w:tc>
              <w:tc>
                <w:tcPr>
                  <w:tcW w:w="1536" w:type="dxa"/>
                  <w:vAlign w:val="center"/>
                </w:tcPr>
                <w:p>
                  <w:pPr>
                    <w:tabs>
                      <w:tab w:val="left" w:pos="1770"/>
                    </w:tabs>
                    <w:jc w:val="center"/>
                    <w:rPr>
                      <w:rFonts w:ascii="宋体"/>
                      <w:sz w:val="24"/>
                    </w:rPr>
                  </w:pPr>
                  <w:r>
                    <w:rPr>
                      <w:rFonts w:hint="eastAsia" w:ascii="宋体"/>
                      <w:sz w:val="24"/>
                    </w:rPr>
                    <w:t>外廓尺寸</w:t>
                  </w:r>
                </w:p>
                <w:p>
                  <w:pPr>
                    <w:tabs>
                      <w:tab w:val="left" w:pos="1770"/>
                    </w:tabs>
                    <w:jc w:val="center"/>
                    <w:rPr>
                      <w:rFonts w:ascii="宋体"/>
                      <w:sz w:val="24"/>
                    </w:rPr>
                  </w:pPr>
                  <w:r>
                    <w:rPr>
                      <w:rFonts w:hint="eastAsia" w:ascii="宋体"/>
                      <w:sz w:val="24"/>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1</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2</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3</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4</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767" w:type="dxa"/>
                  <w:vAlign w:val="center"/>
                </w:tcPr>
                <w:p>
                  <w:pPr>
                    <w:tabs>
                      <w:tab w:val="left" w:pos="1770"/>
                    </w:tabs>
                    <w:jc w:val="center"/>
                    <w:rPr>
                      <w:rFonts w:ascii="宋体"/>
                      <w:sz w:val="24"/>
                    </w:rPr>
                  </w:pPr>
                  <w:r>
                    <w:rPr>
                      <w:rFonts w:hint="eastAsia" w:ascii="宋体"/>
                      <w:sz w:val="24"/>
                    </w:rPr>
                    <w:t>5</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67" w:type="dxa"/>
                  <w:vAlign w:val="center"/>
                </w:tcPr>
                <w:p>
                  <w:pPr>
                    <w:tabs>
                      <w:tab w:val="left" w:pos="1770"/>
                    </w:tabs>
                    <w:jc w:val="center"/>
                    <w:rPr>
                      <w:rFonts w:ascii="宋体"/>
                      <w:sz w:val="24"/>
                    </w:rPr>
                  </w:pPr>
                  <w:r>
                    <w:rPr>
                      <w:rFonts w:hint="eastAsia" w:ascii="宋体"/>
                      <w:sz w:val="24"/>
                    </w:rPr>
                    <w:t>6</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bl>
          <w:p>
            <w:pPr>
              <w:tabs>
                <w:tab w:val="left" w:pos="1770"/>
              </w:tabs>
              <w:ind w:firstLine="960" w:firstLineChars="400"/>
              <w:jc w:val="left"/>
              <w:rPr>
                <w:rFonts w:ascii="宋体"/>
                <w:sz w:val="24"/>
              </w:rPr>
            </w:pPr>
            <w:r>
              <w:rPr>
                <w:rFonts w:hint="eastAsia" w:ascii="宋体"/>
                <w:sz w:val="24"/>
              </w:rPr>
              <w:t>表格不够，可另附表填写。外廓尺寸提车辆“宽”高。</w:t>
            </w:r>
          </w:p>
          <w:p>
            <w:pPr>
              <w:tabs>
                <w:tab w:val="left" w:pos="1770"/>
              </w:tabs>
              <w:jc w:val="left"/>
              <w:rPr>
                <w:rFonts w:ascii="宋体"/>
                <w:sz w:val="24"/>
              </w:rPr>
            </w:pPr>
            <w:r>
              <w:rPr>
                <w:rFonts w:hint="eastAsia" w:ascii="宋体"/>
                <w:sz w:val="24"/>
              </w:rPr>
              <w:t xml:space="preserve">  </w:t>
            </w: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w:t>
            </w:r>
          </w:p>
          <w:p>
            <w:pPr>
              <w:tabs>
                <w:tab w:val="left" w:pos="1770"/>
              </w:tabs>
              <w:jc w:val="left"/>
              <w:rPr>
                <w:rFonts w:ascii="宋体"/>
                <w:b/>
                <w:bCs/>
                <w:sz w:val="24"/>
              </w:rPr>
            </w:pPr>
            <w:r>
              <w:rPr>
                <w:rFonts w:hint="eastAsia" w:ascii="宋体"/>
                <w:b/>
                <w:bCs/>
                <w:sz w:val="24"/>
              </w:rPr>
              <w:t xml:space="preserve">                         拟购置货物运输车辆情况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sz w:val="24"/>
                    </w:rPr>
                  </w:pPr>
                  <w:r>
                    <w:rPr>
                      <w:rFonts w:hint="eastAsia" w:ascii="宋体"/>
                      <w:sz w:val="24"/>
                    </w:rPr>
                    <w:t>序号</w:t>
                  </w:r>
                </w:p>
              </w:tc>
              <w:tc>
                <w:tcPr>
                  <w:tcW w:w="1267" w:type="dxa"/>
                  <w:vAlign w:val="center"/>
                </w:tcPr>
                <w:p>
                  <w:pPr>
                    <w:tabs>
                      <w:tab w:val="left" w:pos="1770"/>
                    </w:tabs>
                    <w:jc w:val="center"/>
                    <w:rPr>
                      <w:rFonts w:ascii="宋体"/>
                      <w:sz w:val="24"/>
                    </w:rPr>
                  </w:pPr>
                  <w:r>
                    <w:rPr>
                      <w:rFonts w:hint="eastAsia" w:ascii="宋体"/>
                      <w:sz w:val="24"/>
                    </w:rPr>
                    <w:t>厂牌型号</w:t>
                  </w:r>
                </w:p>
              </w:tc>
              <w:tc>
                <w:tcPr>
                  <w:tcW w:w="784" w:type="dxa"/>
                  <w:vAlign w:val="center"/>
                </w:tcPr>
                <w:p>
                  <w:pPr>
                    <w:tabs>
                      <w:tab w:val="left" w:pos="1770"/>
                    </w:tabs>
                    <w:jc w:val="center"/>
                    <w:rPr>
                      <w:rFonts w:ascii="宋体"/>
                      <w:sz w:val="24"/>
                    </w:rPr>
                  </w:pPr>
                  <w:r>
                    <w:rPr>
                      <w:rFonts w:hint="eastAsia" w:ascii="宋体"/>
                      <w:sz w:val="24"/>
                    </w:rPr>
                    <w:t>数量</w:t>
                  </w:r>
                </w:p>
              </w:tc>
              <w:tc>
                <w:tcPr>
                  <w:tcW w:w="1763" w:type="dxa"/>
                  <w:vAlign w:val="center"/>
                </w:tcPr>
                <w:p>
                  <w:pPr>
                    <w:tabs>
                      <w:tab w:val="left" w:pos="1770"/>
                    </w:tabs>
                    <w:jc w:val="center"/>
                    <w:rPr>
                      <w:rFonts w:ascii="宋体"/>
                      <w:sz w:val="24"/>
                    </w:rPr>
                  </w:pPr>
                  <w:r>
                    <w:rPr>
                      <w:rFonts w:hint="eastAsia" w:ascii="宋体"/>
                      <w:sz w:val="24"/>
                    </w:rPr>
                    <w:t>载重质量（吨）</w:t>
                  </w:r>
                </w:p>
              </w:tc>
              <w:tc>
                <w:tcPr>
                  <w:tcW w:w="1651" w:type="dxa"/>
                  <w:vAlign w:val="center"/>
                </w:tcPr>
                <w:p>
                  <w:pPr>
                    <w:tabs>
                      <w:tab w:val="left" w:pos="1770"/>
                    </w:tabs>
                    <w:jc w:val="center"/>
                    <w:rPr>
                      <w:rFonts w:ascii="宋体"/>
                      <w:sz w:val="24"/>
                    </w:rPr>
                  </w:pPr>
                  <w:r>
                    <w:rPr>
                      <w:rFonts w:hint="eastAsia" w:ascii="宋体"/>
                      <w:sz w:val="24"/>
                    </w:rPr>
                    <w:t>车辆技术等级</w:t>
                  </w:r>
                </w:p>
              </w:tc>
              <w:tc>
                <w:tcPr>
                  <w:tcW w:w="1910" w:type="dxa"/>
                  <w:vAlign w:val="center"/>
                </w:tcPr>
                <w:p>
                  <w:pPr>
                    <w:tabs>
                      <w:tab w:val="left" w:pos="1770"/>
                    </w:tabs>
                    <w:jc w:val="center"/>
                    <w:rPr>
                      <w:rFonts w:ascii="宋体"/>
                      <w:sz w:val="24"/>
                    </w:rPr>
                  </w:pPr>
                  <w:r>
                    <w:rPr>
                      <w:rFonts w:hint="eastAsia" w:ascii="宋体"/>
                      <w:sz w:val="24"/>
                    </w:rPr>
                    <w:t>外廓尺寸</w:t>
                  </w:r>
                </w:p>
                <w:p>
                  <w:pPr>
                    <w:tabs>
                      <w:tab w:val="left" w:pos="1770"/>
                    </w:tabs>
                    <w:jc w:val="center"/>
                    <w:rPr>
                      <w:rFonts w:ascii="宋体"/>
                      <w:sz w:val="24"/>
                    </w:rPr>
                  </w:pPr>
                  <w:r>
                    <w:rPr>
                      <w:rFonts w:hint="eastAsia" w:ascii="宋体"/>
                      <w:sz w:val="24"/>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sz w:val="24"/>
                    </w:rPr>
                  </w:pPr>
                  <w:r>
                    <w:rPr>
                      <w:rFonts w:hint="eastAsia" w:ascii="宋体"/>
                      <w:sz w:val="24"/>
                    </w:rPr>
                    <w:t>1</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2</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3</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4</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5</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sz w:val="24"/>
                    </w:rPr>
                  </w:pPr>
                  <w:r>
                    <w:rPr>
                      <w:rFonts w:hint="eastAsia" w:ascii="宋体"/>
                      <w:sz w:val="24"/>
                    </w:rPr>
                    <w:t>6</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bl>
          <w:p>
            <w:pPr>
              <w:tabs>
                <w:tab w:val="left" w:pos="1770"/>
              </w:tabs>
              <w:jc w:val="left"/>
              <w:rPr>
                <w:rFonts w:ascii="宋体"/>
                <w:sz w:val="24"/>
              </w:rPr>
            </w:pPr>
            <w:r>
              <w:rPr>
                <w:rFonts w:hint="eastAsia" w:ascii="宋体"/>
                <w:sz w:val="24"/>
              </w:rPr>
              <w:t xml:space="preserve">        表格不够，可另附表填写。</w:t>
            </w:r>
          </w:p>
          <w:p>
            <w:pPr>
              <w:tabs>
                <w:tab w:val="left" w:pos="1770"/>
              </w:tabs>
              <w:ind w:firstLine="560"/>
              <w:jc w:val="left"/>
              <w:rPr>
                <w:rFonts w:ascii="宋体"/>
                <w:sz w:val="24"/>
              </w:rPr>
            </w:pPr>
            <w:r>
              <w:rPr>
                <w:rFonts w:hint="eastAsia" w:ascii="宋体"/>
                <w:sz w:val="24"/>
              </w:rPr>
              <w:t>如申请扩大经营范围，请填写“现有运输车辆情况”表</w:t>
            </w:r>
          </w:p>
          <w:p>
            <w:pPr>
              <w:tabs>
                <w:tab w:val="left" w:pos="1770"/>
              </w:tabs>
              <w:jc w:val="left"/>
              <w:rPr>
                <w:rFonts w:ascii="宋体"/>
                <w:sz w:val="24"/>
              </w:rPr>
            </w:pPr>
            <w:r>
              <w:rPr>
                <w:rFonts w:hint="eastAsia" w:ascii="宋体"/>
                <w:sz w:val="24"/>
              </w:rPr>
              <w:t xml:space="preserve">                  </w:t>
            </w:r>
          </w:p>
          <w:p>
            <w:pPr>
              <w:tabs>
                <w:tab w:val="left" w:pos="1770"/>
              </w:tabs>
              <w:ind w:firstLine="3132" w:firstLineChars="1300"/>
              <w:jc w:val="left"/>
              <w:rPr>
                <w:rFonts w:ascii="宋体"/>
                <w:b/>
                <w:bCs/>
                <w:sz w:val="24"/>
              </w:rPr>
            </w:pPr>
            <w:r>
              <w:rPr>
                <w:rFonts w:hint="eastAsia" w:ascii="宋体"/>
                <w:b/>
                <w:bCs/>
                <w:sz w:val="24"/>
              </w:rPr>
              <w:t xml:space="preserve"> 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szCs w:val="21"/>
                    </w:rPr>
                  </w:pPr>
                  <w:r>
                    <w:rPr>
                      <w:rFonts w:hint="eastAsia" w:ascii="宋体"/>
                      <w:szCs w:val="21"/>
                    </w:rPr>
                    <w:t>序号</w:t>
                  </w:r>
                </w:p>
              </w:tc>
              <w:tc>
                <w:tcPr>
                  <w:tcW w:w="1543" w:type="dxa"/>
                  <w:vAlign w:val="center"/>
                </w:tcPr>
                <w:p>
                  <w:pPr>
                    <w:tabs>
                      <w:tab w:val="left" w:pos="1770"/>
                    </w:tabs>
                    <w:jc w:val="center"/>
                    <w:rPr>
                      <w:rFonts w:ascii="宋体"/>
                      <w:szCs w:val="21"/>
                    </w:rPr>
                  </w:pPr>
                  <w:r>
                    <w:rPr>
                      <w:rFonts w:hint="eastAsia" w:ascii="宋体"/>
                      <w:szCs w:val="21"/>
                    </w:rPr>
                    <w:t>道路运输证号</w:t>
                  </w:r>
                </w:p>
              </w:tc>
              <w:tc>
                <w:tcPr>
                  <w:tcW w:w="1122" w:type="dxa"/>
                  <w:vAlign w:val="center"/>
                </w:tcPr>
                <w:p>
                  <w:pPr>
                    <w:tabs>
                      <w:tab w:val="left" w:pos="1770"/>
                    </w:tabs>
                    <w:jc w:val="center"/>
                    <w:rPr>
                      <w:rFonts w:ascii="宋体"/>
                      <w:szCs w:val="21"/>
                    </w:rPr>
                  </w:pPr>
                  <w:r>
                    <w:rPr>
                      <w:rFonts w:hint="eastAsia" w:ascii="宋体"/>
                      <w:szCs w:val="21"/>
                    </w:rPr>
                    <w:t>厂牌型号</w:t>
                  </w:r>
                </w:p>
              </w:tc>
              <w:tc>
                <w:tcPr>
                  <w:tcW w:w="1126" w:type="dxa"/>
                  <w:vAlign w:val="center"/>
                </w:tcPr>
                <w:p>
                  <w:pPr>
                    <w:tabs>
                      <w:tab w:val="left" w:pos="1770"/>
                    </w:tabs>
                    <w:jc w:val="center"/>
                    <w:rPr>
                      <w:rFonts w:ascii="宋体"/>
                      <w:szCs w:val="21"/>
                    </w:rPr>
                  </w:pPr>
                  <w:r>
                    <w:rPr>
                      <w:rFonts w:hint="eastAsia" w:ascii="宋体"/>
                      <w:szCs w:val="21"/>
                    </w:rPr>
                    <w:t>车辆数量</w:t>
                  </w:r>
                </w:p>
              </w:tc>
              <w:tc>
                <w:tcPr>
                  <w:tcW w:w="1139" w:type="dxa"/>
                  <w:vAlign w:val="center"/>
                </w:tcPr>
                <w:p>
                  <w:pPr>
                    <w:tabs>
                      <w:tab w:val="left" w:pos="1770"/>
                    </w:tabs>
                    <w:jc w:val="center"/>
                    <w:rPr>
                      <w:rFonts w:ascii="宋体"/>
                      <w:szCs w:val="21"/>
                    </w:rPr>
                  </w:pPr>
                  <w:r>
                    <w:rPr>
                      <w:rFonts w:hint="eastAsia" w:ascii="宋体"/>
                      <w:szCs w:val="21"/>
                    </w:rPr>
                    <w:t>载重质量（吨）</w:t>
                  </w:r>
                </w:p>
              </w:tc>
              <w:tc>
                <w:tcPr>
                  <w:tcW w:w="901" w:type="dxa"/>
                  <w:vAlign w:val="center"/>
                </w:tcPr>
                <w:p>
                  <w:pPr>
                    <w:tabs>
                      <w:tab w:val="left" w:pos="1770"/>
                    </w:tabs>
                    <w:jc w:val="center"/>
                    <w:rPr>
                      <w:rFonts w:ascii="宋体"/>
                      <w:szCs w:val="21"/>
                    </w:rPr>
                  </w:pPr>
                  <w:r>
                    <w:rPr>
                      <w:rFonts w:hint="eastAsia" w:ascii="宋体"/>
                      <w:szCs w:val="21"/>
                    </w:rPr>
                    <w:t>车辆技术等级</w:t>
                  </w:r>
                </w:p>
              </w:tc>
              <w:tc>
                <w:tcPr>
                  <w:tcW w:w="1578" w:type="dxa"/>
                  <w:vAlign w:val="center"/>
                </w:tcPr>
                <w:p>
                  <w:pPr>
                    <w:tabs>
                      <w:tab w:val="left" w:pos="1770"/>
                    </w:tabs>
                    <w:jc w:val="center"/>
                    <w:rPr>
                      <w:rFonts w:ascii="宋体"/>
                      <w:szCs w:val="21"/>
                    </w:rPr>
                  </w:pPr>
                  <w:r>
                    <w:rPr>
                      <w:rFonts w:hint="eastAsia" w:ascii="宋体"/>
                      <w:szCs w:val="21"/>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1</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2</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3</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4</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5</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sz w:val="24"/>
                    </w:rPr>
                  </w:pPr>
                  <w:r>
                    <w:rPr>
                      <w:rFonts w:hint="eastAsia" w:ascii="宋体"/>
                      <w:sz w:val="24"/>
                    </w:rPr>
                    <w:t>6</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bl>
          <w:p>
            <w:pPr>
              <w:tabs>
                <w:tab w:val="left" w:pos="1770"/>
              </w:tabs>
              <w:ind w:firstLine="560"/>
              <w:jc w:val="left"/>
              <w:rPr>
                <w:rFonts w:ascii="宋体"/>
                <w:sz w:val="24"/>
              </w:rPr>
            </w:pPr>
          </w:p>
          <w:p>
            <w:pPr>
              <w:tabs>
                <w:tab w:val="left" w:pos="1770"/>
              </w:tabs>
              <w:jc w:val="left"/>
              <w:rPr>
                <w:rFonts w:ascii="宋体"/>
                <w:sz w:val="28"/>
                <w:szCs w:val="28"/>
              </w:rPr>
            </w:pPr>
            <w:r>
              <w:rPr>
                <w:rFonts w:hint="eastAsia" w:ascii="宋体"/>
                <w:sz w:val="24"/>
              </w:rPr>
              <w:t>表格不够，可另附表填写</w:t>
            </w:r>
          </w:p>
        </w:tc>
      </w:tr>
    </w:tbl>
    <w:p>
      <w:pPr>
        <w:tabs>
          <w:tab w:val="left" w:pos="1770"/>
        </w:tabs>
        <w:jc w:val="left"/>
        <w:rPr>
          <w:rFonts w:ascii="黑体" w:hAnsi="黑体" w:eastAsia="黑体" w:cs="黑体"/>
          <w:szCs w:val="21"/>
        </w:rPr>
      </w:pPr>
      <w:r>
        <w:rPr>
          <w:rFonts w:hint="eastAsia" w:ascii="宋体"/>
          <w:sz w:val="24"/>
        </w:rPr>
        <w:t>货物运输车辆信息</w:t>
      </w:r>
    </w:p>
    <w:p>
      <w:pPr>
        <w:tabs>
          <w:tab w:val="left" w:pos="1770"/>
        </w:tabs>
        <w:jc w:val="left"/>
        <w:rPr>
          <w:rFonts w:ascii="黑体" w:hAnsi="黑体" w:eastAsia="黑体" w:cs="黑体"/>
          <w:szCs w:val="21"/>
        </w:rPr>
      </w:pPr>
    </w:p>
    <w:p>
      <w:pPr>
        <w:tabs>
          <w:tab w:val="left" w:pos="1770"/>
        </w:tabs>
        <w:jc w:val="left"/>
        <w:rPr>
          <w:szCs w:val="21"/>
        </w:rPr>
      </w:pPr>
    </w:p>
    <w:p>
      <w:pPr>
        <w:tabs>
          <w:tab w:val="left" w:pos="1770"/>
        </w:tabs>
        <w:jc w:val="left"/>
        <w:rPr>
          <w:rFonts w:ascii="黑体" w:hAnsi="黑体" w:eastAsia="黑体" w:cs="黑体"/>
          <w:sz w:val="28"/>
          <w:szCs w:val="28"/>
        </w:rPr>
      </w:pPr>
      <w:r>
        <w:rPr>
          <w:rFonts w:hint="eastAsia" w:ascii="黑体" w:hAnsi="黑体" w:eastAsia="黑体" w:cs="黑体"/>
          <w:sz w:val="28"/>
          <w:szCs w:val="28"/>
        </w:rPr>
        <w:t>拟聘用营运货车驾驶员情况</w:t>
      </w:r>
    </w:p>
    <w:tbl>
      <w:tblPr>
        <w:tblStyle w:val="9"/>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29"/>
        <w:gridCol w:w="957"/>
        <w:gridCol w:w="922"/>
        <w:gridCol w:w="1536"/>
        <w:gridCol w:w="192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10" w:type="dxa"/>
            <w:vAlign w:val="center"/>
          </w:tcPr>
          <w:p>
            <w:pPr>
              <w:tabs>
                <w:tab w:val="left" w:pos="1770"/>
              </w:tabs>
              <w:jc w:val="center"/>
              <w:rPr>
                <w:rFonts w:ascii="宋体"/>
                <w:sz w:val="18"/>
                <w:szCs w:val="18"/>
              </w:rPr>
            </w:pPr>
            <w:r>
              <w:rPr>
                <w:rFonts w:hint="eastAsia" w:ascii="宋体"/>
                <w:sz w:val="18"/>
                <w:szCs w:val="18"/>
              </w:rPr>
              <w:t>序号</w:t>
            </w:r>
          </w:p>
        </w:tc>
        <w:tc>
          <w:tcPr>
            <w:tcW w:w="1029" w:type="dxa"/>
            <w:vAlign w:val="center"/>
          </w:tcPr>
          <w:p>
            <w:pPr>
              <w:tabs>
                <w:tab w:val="left" w:pos="1770"/>
              </w:tabs>
              <w:jc w:val="center"/>
              <w:rPr>
                <w:rFonts w:ascii="宋体"/>
                <w:sz w:val="18"/>
                <w:szCs w:val="18"/>
              </w:rPr>
            </w:pPr>
            <w:r>
              <w:rPr>
                <w:rFonts w:hint="eastAsia" w:ascii="宋体"/>
                <w:sz w:val="18"/>
                <w:szCs w:val="18"/>
              </w:rPr>
              <w:t>姓名</w:t>
            </w:r>
          </w:p>
        </w:tc>
        <w:tc>
          <w:tcPr>
            <w:tcW w:w="957" w:type="dxa"/>
            <w:vAlign w:val="center"/>
          </w:tcPr>
          <w:p>
            <w:pPr>
              <w:tabs>
                <w:tab w:val="left" w:pos="1770"/>
              </w:tabs>
              <w:jc w:val="center"/>
              <w:rPr>
                <w:rFonts w:ascii="宋体"/>
                <w:sz w:val="18"/>
                <w:szCs w:val="18"/>
              </w:rPr>
            </w:pPr>
            <w:r>
              <w:rPr>
                <w:rFonts w:hint="eastAsia" w:ascii="宋体"/>
                <w:sz w:val="18"/>
                <w:szCs w:val="18"/>
              </w:rPr>
              <w:t>性别</w:t>
            </w:r>
          </w:p>
        </w:tc>
        <w:tc>
          <w:tcPr>
            <w:tcW w:w="922" w:type="dxa"/>
            <w:vAlign w:val="center"/>
          </w:tcPr>
          <w:p>
            <w:pPr>
              <w:tabs>
                <w:tab w:val="left" w:pos="1770"/>
              </w:tabs>
              <w:jc w:val="center"/>
              <w:rPr>
                <w:rFonts w:ascii="宋体"/>
                <w:sz w:val="18"/>
                <w:szCs w:val="18"/>
              </w:rPr>
            </w:pPr>
            <w:r>
              <w:rPr>
                <w:rFonts w:hint="eastAsia" w:ascii="宋体"/>
                <w:sz w:val="18"/>
                <w:szCs w:val="18"/>
              </w:rPr>
              <w:t>年龄</w:t>
            </w:r>
          </w:p>
        </w:tc>
        <w:tc>
          <w:tcPr>
            <w:tcW w:w="1536" w:type="dxa"/>
            <w:vAlign w:val="center"/>
          </w:tcPr>
          <w:p>
            <w:pPr>
              <w:tabs>
                <w:tab w:val="left" w:pos="1770"/>
              </w:tabs>
              <w:jc w:val="center"/>
              <w:rPr>
                <w:rFonts w:ascii="宋体"/>
                <w:sz w:val="18"/>
                <w:szCs w:val="18"/>
              </w:rPr>
            </w:pPr>
            <w:r>
              <w:rPr>
                <w:rFonts w:hint="eastAsia" w:ascii="宋体"/>
                <w:sz w:val="18"/>
                <w:szCs w:val="18"/>
              </w:rPr>
              <w:t>取得驾驭</w:t>
            </w:r>
          </w:p>
          <w:p>
            <w:pPr>
              <w:tabs>
                <w:tab w:val="left" w:pos="1770"/>
              </w:tabs>
              <w:jc w:val="center"/>
              <w:rPr>
                <w:rFonts w:ascii="宋体"/>
                <w:sz w:val="18"/>
                <w:szCs w:val="18"/>
              </w:rPr>
            </w:pPr>
            <w:r>
              <w:rPr>
                <w:rFonts w:hint="eastAsia" w:ascii="宋体"/>
                <w:sz w:val="18"/>
                <w:szCs w:val="18"/>
              </w:rPr>
              <w:t>证时间</w:t>
            </w:r>
          </w:p>
        </w:tc>
        <w:tc>
          <w:tcPr>
            <w:tcW w:w="1926" w:type="dxa"/>
            <w:vAlign w:val="center"/>
          </w:tcPr>
          <w:p>
            <w:pPr>
              <w:tabs>
                <w:tab w:val="left" w:pos="1770"/>
              </w:tabs>
              <w:jc w:val="center"/>
              <w:rPr>
                <w:rFonts w:ascii="宋体"/>
                <w:sz w:val="18"/>
                <w:szCs w:val="18"/>
              </w:rPr>
            </w:pPr>
            <w:r>
              <w:rPr>
                <w:rFonts w:hint="eastAsia" w:ascii="宋体"/>
                <w:sz w:val="18"/>
                <w:szCs w:val="18"/>
              </w:rPr>
              <w:t>从业资格证号</w:t>
            </w:r>
          </w:p>
        </w:tc>
        <w:tc>
          <w:tcPr>
            <w:tcW w:w="1660" w:type="dxa"/>
            <w:vAlign w:val="center"/>
          </w:tcPr>
          <w:p>
            <w:pPr>
              <w:tabs>
                <w:tab w:val="left" w:pos="1770"/>
              </w:tabs>
              <w:jc w:val="center"/>
              <w:rPr>
                <w:rFonts w:ascii="宋体"/>
                <w:sz w:val="18"/>
                <w:szCs w:val="18"/>
              </w:rPr>
            </w:pPr>
            <w:r>
              <w:rPr>
                <w:rFonts w:hint="eastAsia" w:ascii="宋体"/>
                <w:sz w:val="18"/>
                <w:szCs w:val="18"/>
              </w:rPr>
              <w:t>从业人员</w:t>
            </w:r>
          </w:p>
          <w:p>
            <w:pPr>
              <w:tabs>
                <w:tab w:val="left" w:pos="1770"/>
              </w:tabs>
              <w:jc w:val="center"/>
              <w:rPr>
                <w:rFonts w:ascii="宋体"/>
                <w:sz w:val="18"/>
                <w:szCs w:val="18"/>
              </w:rPr>
            </w:pPr>
            <w:r>
              <w:rPr>
                <w:rFonts w:hint="eastAsia" w:ascii="宋体"/>
                <w:sz w:val="18"/>
                <w:szCs w:val="18"/>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2</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3</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4</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5</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6</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sz w:val="18"/>
                <w:szCs w:val="18"/>
              </w:rPr>
            </w:pPr>
            <w:r>
              <w:rPr>
                <w:rFonts w:hint="eastAsia" w:ascii="宋体"/>
                <w:sz w:val="18"/>
                <w:szCs w:val="18"/>
              </w:rPr>
              <w:t>7</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sz w:val="18"/>
                <w:szCs w:val="18"/>
              </w:rPr>
            </w:pPr>
            <w:r>
              <w:rPr>
                <w:rFonts w:hint="eastAsia" w:ascii="宋体"/>
                <w:sz w:val="18"/>
                <w:szCs w:val="18"/>
              </w:rPr>
              <w:t>8</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9</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10</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11</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12</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13</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14</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15</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16</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17</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18</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19</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20</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21</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22</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23</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24</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18"/>
                <w:szCs w:val="18"/>
              </w:rPr>
            </w:pPr>
            <w:r>
              <w:rPr>
                <w:rFonts w:hint="eastAsia" w:ascii="宋体"/>
                <w:sz w:val="18"/>
                <w:szCs w:val="18"/>
              </w:rPr>
              <w:t>25</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Align w:val="center"/>
          </w:tcPr>
          <w:p>
            <w:pPr>
              <w:tabs>
                <w:tab w:val="left" w:pos="1770"/>
              </w:tabs>
              <w:jc w:val="center"/>
              <w:rPr>
                <w:rFonts w:ascii="宋体"/>
                <w:sz w:val="18"/>
                <w:szCs w:val="18"/>
              </w:rPr>
            </w:pPr>
            <w:r>
              <w:rPr>
                <w:rFonts w:hint="eastAsia" w:ascii="宋体"/>
                <w:sz w:val="18"/>
                <w:szCs w:val="18"/>
              </w:rPr>
              <w:t>26</w:t>
            </w:r>
          </w:p>
        </w:tc>
        <w:tc>
          <w:tcPr>
            <w:tcW w:w="1029" w:type="dxa"/>
          </w:tcPr>
          <w:p>
            <w:pPr>
              <w:tabs>
                <w:tab w:val="left" w:pos="1770"/>
              </w:tabs>
              <w:jc w:val="left"/>
              <w:rPr>
                <w:rFonts w:ascii="宋体"/>
                <w:sz w:val="18"/>
                <w:szCs w:val="18"/>
              </w:rPr>
            </w:pPr>
          </w:p>
        </w:tc>
        <w:tc>
          <w:tcPr>
            <w:tcW w:w="957" w:type="dxa"/>
          </w:tcPr>
          <w:p>
            <w:pPr>
              <w:tabs>
                <w:tab w:val="left" w:pos="1770"/>
              </w:tabs>
              <w:jc w:val="left"/>
              <w:rPr>
                <w:rFonts w:ascii="宋体"/>
                <w:sz w:val="18"/>
                <w:szCs w:val="18"/>
              </w:rPr>
            </w:pPr>
          </w:p>
        </w:tc>
        <w:tc>
          <w:tcPr>
            <w:tcW w:w="922" w:type="dxa"/>
          </w:tcPr>
          <w:p>
            <w:pPr>
              <w:tabs>
                <w:tab w:val="left" w:pos="1770"/>
              </w:tabs>
              <w:jc w:val="left"/>
              <w:rPr>
                <w:rFonts w:ascii="宋体"/>
                <w:sz w:val="18"/>
                <w:szCs w:val="18"/>
              </w:rPr>
            </w:pPr>
          </w:p>
        </w:tc>
        <w:tc>
          <w:tcPr>
            <w:tcW w:w="1536" w:type="dxa"/>
          </w:tcPr>
          <w:p>
            <w:pPr>
              <w:tabs>
                <w:tab w:val="left" w:pos="1770"/>
              </w:tabs>
              <w:jc w:val="left"/>
              <w:rPr>
                <w:rFonts w:ascii="宋体"/>
                <w:sz w:val="18"/>
                <w:szCs w:val="18"/>
              </w:rPr>
            </w:pPr>
          </w:p>
        </w:tc>
        <w:tc>
          <w:tcPr>
            <w:tcW w:w="1926" w:type="dxa"/>
          </w:tcPr>
          <w:p>
            <w:pPr>
              <w:tabs>
                <w:tab w:val="left" w:pos="1770"/>
              </w:tabs>
              <w:jc w:val="left"/>
              <w:rPr>
                <w:rFonts w:ascii="宋体"/>
                <w:sz w:val="18"/>
                <w:szCs w:val="18"/>
              </w:rPr>
            </w:pPr>
          </w:p>
        </w:tc>
        <w:tc>
          <w:tcPr>
            <w:tcW w:w="1660" w:type="dxa"/>
          </w:tcPr>
          <w:p>
            <w:pPr>
              <w:tabs>
                <w:tab w:val="left" w:pos="1770"/>
              </w:tabs>
              <w:jc w:val="left"/>
              <w:rPr>
                <w:rFonts w:ascii="宋体"/>
                <w:sz w:val="18"/>
                <w:szCs w:val="18"/>
              </w:rPr>
            </w:pPr>
          </w:p>
        </w:tc>
      </w:tr>
    </w:tbl>
    <w:p>
      <w:pPr>
        <w:tabs>
          <w:tab w:val="left" w:pos="1770"/>
        </w:tabs>
        <w:jc w:val="left"/>
        <w:rPr>
          <w:rFonts w:ascii="黑体" w:hAnsi="黑体" w:eastAsia="黑体" w:cs="黑体"/>
          <w:sz w:val="18"/>
          <w:szCs w:val="18"/>
        </w:rPr>
      </w:pPr>
      <w:r>
        <w:rPr>
          <w:rFonts w:hint="eastAsia" w:ascii="黑体" w:hAnsi="黑体" w:eastAsia="黑体" w:cs="黑体"/>
          <w:sz w:val="18"/>
          <w:szCs w:val="18"/>
        </w:rPr>
        <w:t>表格不够，可另附表填写</w:t>
      </w:r>
    </w:p>
    <w:tbl>
      <w:tblPr>
        <w:tblStyle w:val="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46" w:hRule="atLeast"/>
        </w:trPr>
        <w:tc>
          <w:tcPr>
            <w:tcW w:w="90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 xml:space="preserve">1、道路货物运输经营申请表（本表）。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2、负责人、办理人身份证明和委托书。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3、现有机动车辆行驶证、车辆技术等级证书或车辆技术检测合格证复印件，拟购置运输车辆的承诺书。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4、已聘用或拟聘用驾驶员的机动驾驶证、从业资格证及其复印件。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5、安全生产管理制度文本。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只有上述5份材料齐全有效后，您的申请才能受理。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w:t>
            </w:r>
            <w:r>
              <w:rPr>
                <w:rFonts w:hint="eastAsia" w:ascii="宋体" w:hAnsi="宋体" w:cs="宋体"/>
                <w:sz w:val="18"/>
                <w:szCs w:val="18"/>
              </w:rPr>
              <w:t xml:space="preserve">  日期  </w:t>
            </w:r>
            <w:r>
              <w:rPr>
                <w:rFonts w:hint="eastAsia" w:ascii="宋体" w:hAnsi="宋体" w:cs="宋体"/>
                <w:sz w:val="18"/>
                <w:szCs w:val="18"/>
                <w:u w:val="single"/>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spacing w:line="440" w:lineRule="exact"/>
        <w:rPr>
          <w:rFonts w:ascii="宋体" w:hAnsi="宋体" w:cs="宋体"/>
        </w:rPr>
      </w:pPr>
    </w:p>
    <w:p>
      <w:pPr>
        <w:spacing w:line="440" w:lineRule="exact"/>
        <w:rPr>
          <w:rFonts w:ascii="方正黑体_GBK" w:hAnsi="方正黑体_GBK" w:eastAsia="方正黑体_GBK" w:cs="方正黑体_GBK"/>
        </w:rPr>
      </w:pPr>
    </w:p>
    <w:p>
      <w:pPr>
        <w:spacing w:line="440" w:lineRule="exact"/>
        <w:rPr>
          <w:rFonts w:ascii="方正黑体_GBK" w:hAnsi="方正黑体_GBK" w:eastAsia="方正黑体_GBK" w:cs="方正黑体_GBK"/>
        </w:rPr>
      </w:pPr>
    </w:p>
    <w:p>
      <w:pPr>
        <w:spacing w:line="440" w:lineRule="exact"/>
        <w:ind w:firstLine="1890" w:firstLineChars="900"/>
        <w:rPr>
          <w:rFonts w:ascii="方正黑体_GBK" w:hAnsi="方正黑体_GBK" w:eastAsia="方正黑体_GBK" w:cs="方正黑体_GBK"/>
        </w:rPr>
      </w:pPr>
    </w:p>
    <w:p>
      <w:pPr>
        <w:spacing w:line="440" w:lineRule="exact"/>
        <w:ind w:firstLine="1890" w:firstLineChars="900"/>
        <w:rPr>
          <w:rFonts w:ascii="方正黑体_GBK" w:hAnsi="方正黑体_GBK" w:eastAsia="方正黑体_GBK" w:cs="方正黑体_GBK"/>
        </w:rPr>
      </w:pPr>
    </w:p>
    <w:p>
      <w:pPr>
        <w:spacing w:line="440" w:lineRule="exact"/>
        <w:ind w:firstLine="1890" w:firstLineChars="900"/>
        <w:rPr>
          <w:rFonts w:ascii="方正黑体_GBK" w:hAnsi="方正黑体_GBK" w:eastAsia="方正黑体_GBK" w:cs="方正黑体_GBK"/>
        </w:rPr>
      </w:pPr>
    </w:p>
    <w:p>
      <w:pPr>
        <w:spacing w:line="440" w:lineRule="exact"/>
        <w:ind w:firstLine="1890" w:firstLineChars="900"/>
        <w:rPr>
          <w:rFonts w:ascii="方正黑体_GBK" w:hAnsi="方正黑体_GBK" w:eastAsia="方正黑体_GBK" w:cs="方正黑体_GBK"/>
        </w:rPr>
      </w:pPr>
    </w:p>
    <w:p>
      <w:pPr>
        <w:spacing w:line="440" w:lineRule="exact"/>
        <w:ind w:firstLine="1890" w:firstLineChars="900"/>
        <w:rPr>
          <w:rFonts w:ascii="方正黑体_GBK" w:hAnsi="方正黑体_GBK" w:eastAsia="方正黑体_GBK" w:cs="方正黑体_GBK"/>
        </w:rPr>
      </w:pPr>
    </w:p>
    <w:p>
      <w:pPr>
        <w:spacing w:line="440" w:lineRule="exact"/>
        <w:ind w:firstLine="1890" w:firstLineChars="900"/>
        <w:rPr>
          <w:rFonts w:ascii="方正黑体_GBK" w:hAnsi="方正黑体_GBK" w:eastAsia="方正黑体_GBK" w:cs="方正黑体_GBK"/>
        </w:rPr>
      </w:pPr>
    </w:p>
    <w:p>
      <w:pPr>
        <w:spacing w:line="440" w:lineRule="exact"/>
        <w:ind w:firstLine="1890" w:firstLineChars="900"/>
        <w:rPr>
          <w:rFonts w:ascii="方正黑体_GBK" w:hAnsi="方正黑体_GBK" w:eastAsia="方正黑体_GBK" w:cs="方正黑体_GBK"/>
        </w:rPr>
      </w:pPr>
    </w:p>
    <w:p>
      <w:pPr>
        <w:spacing w:line="440" w:lineRule="exact"/>
        <w:ind w:firstLine="1890" w:firstLineChars="900"/>
        <w:rPr>
          <w:rFonts w:ascii="黑体" w:hAnsi="黑体" w:eastAsia="黑体" w:cs="方正黑体_GBK"/>
        </w:rPr>
      </w:pPr>
      <w:r>
        <w:rPr>
          <w:rFonts w:hint="eastAsia" w:ascii="黑体" w:hAnsi="黑体" w:eastAsia="黑体" w:cs="方正黑体_GBK"/>
        </w:rPr>
        <w:t>附件2：道路货运经营许可申请表示范文本</w:t>
      </w:r>
    </w:p>
    <w:tbl>
      <w:tblPr>
        <w:tblStyle w:val="9"/>
        <w:tblpPr w:leftFromText="180" w:rightFromText="180" w:vertAnchor="page" w:horzAnchor="page" w:tblpX="1651" w:tblpY="2168"/>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886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道路货运经营申请表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8860" w:type="dxa"/>
          </w:tcPr>
          <w:p>
            <w:pPr>
              <w:ind w:firstLine="361" w:firstLineChars="200"/>
              <w:rPr>
                <w:rFonts w:ascii="宋体" w:hAnsi="宋体" w:cs="宋体"/>
                <w:b/>
                <w:bCs/>
                <w:sz w:val="18"/>
                <w:szCs w:val="18"/>
              </w:rPr>
            </w:pPr>
          </w:p>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85"/>
              </w:numPr>
              <w:rPr>
                <w:rFonts w:ascii="宋体" w:hAnsi="宋体" w:cs="宋体"/>
                <w:sz w:val="18"/>
                <w:szCs w:val="18"/>
              </w:rPr>
            </w:pPr>
            <w:r>
              <w:rPr>
                <w:rFonts w:hint="eastAsia" w:ascii="宋体" w:hAnsi="宋体" w:cs="宋体"/>
                <w:sz w:val="18"/>
                <w:szCs w:val="18"/>
              </w:rPr>
              <w:t>本表根据《道路货物运输及站场管理规定》制作，申请从事道路货物运输经营应当向县级道 路运输管理机构提出申请，填写本表，并同时提交其它相关材料 （材料要求见第4页）。</w:t>
            </w:r>
          </w:p>
          <w:p>
            <w:pPr>
              <w:numPr>
                <w:ilvl w:val="0"/>
                <w:numId w:val="85"/>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85"/>
              </w:numPr>
              <w:rPr>
                <w:rFonts w:ascii="宋体" w:hAnsi="宋体" w:cs="宋体"/>
                <w:sz w:val="18"/>
                <w:szCs w:val="18"/>
              </w:rPr>
            </w:pPr>
            <w:r>
              <w:rPr>
                <w:rFonts w:hint="eastAsia" w:ascii="宋体" w:hAnsi="宋体" w:cs="宋体"/>
                <w:sz w:val="18"/>
                <w:szCs w:val="18"/>
              </w:rPr>
              <w:t>有关常见问题可查询交通部网站。</w:t>
            </w:r>
          </w:p>
          <w:p>
            <w:pPr>
              <w:numPr>
                <w:ilvl w:val="0"/>
                <w:numId w:val="85"/>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trPr>
        <w:tc>
          <w:tcPr>
            <w:tcW w:w="886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*********公司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              </w:t>
            </w:r>
            <w:r>
              <w:rPr>
                <w:rFonts w:hint="eastAsia" w:ascii="宋体" w:hAnsi="宋体" w:cs="宋体"/>
                <w:sz w:val="18"/>
                <w:szCs w:val="18"/>
              </w:rPr>
              <w:t xml:space="preserve">   经办人姓名</w:t>
            </w:r>
            <w:r>
              <w:rPr>
                <w:rFonts w:hint="eastAsia" w:ascii="宋体" w:hAnsi="宋体" w:cs="宋体"/>
                <w:sz w:val="18"/>
                <w:szCs w:val="18"/>
                <w:u w:val="single"/>
              </w:rPr>
              <w:t xml:space="preserve">          ***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**省**县*****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w:t>
            </w:r>
            <w:r>
              <w:rPr>
                <w:rFonts w:hint="eastAsia" w:ascii="宋体" w:hAnsi="宋体" w:cs="宋体"/>
                <w:sz w:val="18"/>
                <w:szCs w:val="18"/>
              </w:rPr>
              <w:t xml:space="preserve">    电话  </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13***********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trPr>
        <w:tc>
          <w:tcPr>
            <w:tcW w:w="886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路货物运输经营范围或所申请扩大的道 路货物运输经营范围：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如拟申请扩大道路货物运输经营范围，请选择现有的经营范围：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rPr>
          <w:vanish/>
        </w:rPr>
      </w:pPr>
    </w:p>
    <w:p>
      <w:pPr>
        <w:tabs>
          <w:tab w:val="left" w:pos="1770"/>
        </w:tabs>
        <w:jc w:val="left"/>
        <w:rPr>
          <w:rFonts w:ascii="黑体" w:hAnsi="黑体" w:eastAsia="黑体" w:cs="黑体"/>
          <w:szCs w:val="21"/>
        </w:rPr>
      </w:pPr>
    </w:p>
    <w:p>
      <w:pPr>
        <w:tabs>
          <w:tab w:val="left" w:pos="1770"/>
        </w:tabs>
        <w:jc w:val="left"/>
        <w:rPr>
          <w:rFonts w:ascii="黑体" w:hAnsi="黑体" w:eastAsia="黑体" w:cs="黑体"/>
          <w:szCs w:val="21"/>
        </w:rPr>
      </w:pPr>
    </w:p>
    <w:p>
      <w:pPr>
        <w:tabs>
          <w:tab w:val="left" w:pos="1770"/>
        </w:tabs>
        <w:jc w:val="left"/>
        <w:rPr>
          <w:rFonts w:ascii="黑体" w:hAnsi="黑体" w:eastAsia="黑体" w:cs="黑体"/>
          <w:szCs w:val="21"/>
        </w:rPr>
      </w:pPr>
    </w:p>
    <w:tbl>
      <w:tblPr>
        <w:tblStyle w:val="9"/>
        <w:tblpPr w:leftFromText="180" w:rightFromText="180" w:vertAnchor="text" w:horzAnchor="page" w:tblpX="1651" w:tblpY="836"/>
        <w:tblOverlap w:val="never"/>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6" w:hRule="atLeast"/>
        </w:trPr>
        <w:tc>
          <w:tcPr>
            <w:tcW w:w="8792" w:type="dxa"/>
          </w:tcPr>
          <w:p>
            <w:pPr>
              <w:tabs>
                <w:tab w:val="left" w:pos="1770"/>
              </w:tabs>
              <w:jc w:val="left"/>
              <w:rPr>
                <w:rFonts w:ascii="宋体"/>
                <w:sz w:val="24"/>
              </w:rPr>
            </w:pPr>
          </w:p>
          <w:p>
            <w:pPr>
              <w:tabs>
                <w:tab w:val="left" w:pos="1770"/>
              </w:tabs>
              <w:jc w:val="left"/>
              <w:rPr>
                <w:rFonts w:ascii="宋体"/>
                <w:sz w:val="24"/>
              </w:rPr>
            </w:pP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已购置货物运输车辆情况</w:t>
            </w:r>
          </w:p>
          <w:tbl>
            <w:tblPr>
              <w:tblStyle w:val="9"/>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6"/>
              <w:gridCol w:w="810"/>
              <w:gridCol w:w="1975"/>
              <w:gridCol w:w="178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767" w:type="dxa"/>
                  <w:vAlign w:val="center"/>
                </w:tcPr>
                <w:p>
                  <w:pPr>
                    <w:tabs>
                      <w:tab w:val="left" w:pos="1770"/>
                    </w:tabs>
                    <w:jc w:val="center"/>
                    <w:rPr>
                      <w:rFonts w:ascii="宋体"/>
                      <w:sz w:val="24"/>
                    </w:rPr>
                  </w:pPr>
                  <w:r>
                    <w:rPr>
                      <w:rFonts w:hint="eastAsia" w:ascii="宋体"/>
                      <w:sz w:val="24"/>
                    </w:rPr>
                    <w:t>序号</w:t>
                  </w:r>
                </w:p>
              </w:tc>
              <w:tc>
                <w:tcPr>
                  <w:tcW w:w="1226" w:type="dxa"/>
                  <w:vAlign w:val="center"/>
                </w:tcPr>
                <w:p>
                  <w:pPr>
                    <w:tabs>
                      <w:tab w:val="left" w:pos="1770"/>
                    </w:tabs>
                    <w:jc w:val="center"/>
                    <w:rPr>
                      <w:rFonts w:ascii="宋体"/>
                      <w:sz w:val="24"/>
                    </w:rPr>
                  </w:pPr>
                  <w:r>
                    <w:rPr>
                      <w:rFonts w:hint="eastAsia" w:ascii="宋体"/>
                      <w:sz w:val="24"/>
                    </w:rPr>
                    <w:t>厂牌型号</w:t>
                  </w:r>
                </w:p>
              </w:tc>
              <w:tc>
                <w:tcPr>
                  <w:tcW w:w="810" w:type="dxa"/>
                  <w:vAlign w:val="center"/>
                </w:tcPr>
                <w:p>
                  <w:pPr>
                    <w:tabs>
                      <w:tab w:val="left" w:pos="1770"/>
                    </w:tabs>
                    <w:jc w:val="center"/>
                    <w:rPr>
                      <w:rFonts w:ascii="宋体"/>
                      <w:sz w:val="24"/>
                    </w:rPr>
                  </w:pPr>
                  <w:r>
                    <w:rPr>
                      <w:rFonts w:hint="eastAsia" w:ascii="宋体"/>
                      <w:sz w:val="24"/>
                    </w:rPr>
                    <w:t>数量</w:t>
                  </w:r>
                </w:p>
              </w:tc>
              <w:tc>
                <w:tcPr>
                  <w:tcW w:w="1975" w:type="dxa"/>
                  <w:vAlign w:val="center"/>
                </w:tcPr>
                <w:p>
                  <w:pPr>
                    <w:tabs>
                      <w:tab w:val="left" w:pos="1770"/>
                    </w:tabs>
                    <w:jc w:val="center"/>
                    <w:rPr>
                      <w:rFonts w:ascii="宋体"/>
                      <w:sz w:val="24"/>
                    </w:rPr>
                  </w:pPr>
                  <w:r>
                    <w:rPr>
                      <w:rFonts w:hint="eastAsia" w:ascii="宋体"/>
                      <w:sz w:val="24"/>
                    </w:rPr>
                    <w:t>载重质量（吨）</w:t>
                  </w:r>
                </w:p>
              </w:tc>
              <w:tc>
                <w:tcPr>
                  <w:tcW w:w="1786" w:type="dxa"/>
                  <w:vAlign w:val="center"/>
                </w:tcPr>
                <w:p>
                  <w:pPr>
                    <w:tabs>
                      <w:tab w:val="left" w:pos="1770"/>
                    </w:tabs>
                    <w:jc w:val="center"/>
                    <w:rPr>
                      <w:rFonts w:ascii="宋体"/>
                      <w:sz w:val="24"/>
                    </w:rPr>
                  </w:pPr>
                  <w:r>
                    <w:rPr>
                      <w:rFonts w:hint="eastAsia" w:ascii="宋体"/>
                      <w:sz w:val="24"/>
                    </w:rPr>
                    <w:t>车辆技术等级</w:t>
                  </w:r>
                </w:p>
              </w:tc>
              <w:tc>
                <w:tcPr>
                  <w:tcW w:w="1536" w:type="dxa"/>
                  <w:vAlign w:val="center"/>
                </w:tcPr>
                <w:p>
                  <w:pPr>
                    <w:tabs>
                      <w:tab w:val="left" w:pos="1770"/>
                    </w:tabs>
                    <w:jc w:val="center"/>
                    <w:rPr>
                      <w:rFonts w:ascii="宋体"/>
                      <w:sz w:val="24"/>
                    </w:rPr>
                  </w:pPr>
                  <w:r>
                    <w:rPr>
                      <w:rFonts w:hint="eastAsia" w:ascii="宋体"/>
                      <w:sz w:val="24"/>
                    </w:rPr>
                    <w:t>外廓尺寸</w:t>
                  </w:r>
                </w:p>
                <w:p>
                  <w:pPr>
                    <w:tabs>
                      <w:tab w:val="left" w:pos="1770"/>
                    </w:tabs>
                    <w:jc w:val="center"/>
                    <w:rPr>
                      <w:rFonts w:ascii="宋体"/>
                      <w:sz w:val="24"/>
                    </w:rPr>
                  </w:pPr>
                  <w:r>
                    <w:rPr>
                      <w:rFonts w:hint="eastAsia" w:ascii="宋体"/>
                      <w:sz w:val="24"/>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1</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2</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3</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4</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5</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67" w:type="dxa"/>
                  <w:vAlign w:val="center"/>
                </w:tcPr>
                <w:p>
                  <w:pPr>
                    <w:tabs>
                      <w:tab w:val="left" w:pos="1770"/>
                    </w:tabs>
                    <w:jc w:val="center"/>
                    <w:rPr>
                      <w:rFonts w:ascii="宋体"/>
                      <w:sz w:val="24"/>
                    </w:rPr>
                  </w:pPr>
                  <w:r>
                    <w:rPr>
                      <w:rFonts w:hint="eastAsia" w:ascii="宋体"/>
                      <w:sz w:val="24"/>
                    </w:rPr>
                    <w:t>6</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bl>
          <w:p>
            <w:pPr>
              <w:tabs>
                <w:tab w:val="left" w:pos="1770"/>
              </w:tabs>
              <w:ind w:firstLine="960" w:firstLineChars="400"/>
              <w:jc w:val="left"/>
              <w:rPr>
                <w:rFonts w:ascii="宋体"/>
                <w:sz w:val="24"/>
              </w:rPr>
            </w:pPr>
            <w:r>
              <w:rPr>
                <w:rFonts w:hint="eastAsia" w:ascii="宋体"/>
                <w:sz w:val="24"/>
              </w:rPr>
              <w:t>表格不够，可另附表填写。外廓尺寸提车辆“宽”高。</w:t>
            </w:r>
          </w:p>
          <w:p>
            <w:pPr>
              <w:tabs>
                <w:tab w:val="left" w:pos="1770"/>
              </w:tabs>
              <w:jc w:val="left"/>
              <w:rPr>
                <w:rFonts w:ascii="宋体"/>
                <w:sz w:val="24"/>
              </w:rPr>
            </w:pPr>
            <w:r>
              <w:rPr>
                <w:rFonts w:hint="eastAsia" w:ascii="宋体"/>
                <w:sz w:val="24"/>
              </w:rPr>
              <w:t xml:space="preserve">  </w:t>
            </w: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w:t>
            </w:r>
          </w:p>
          <w:p>
            <w:pPr>
              <w:tabs>
                <w:tab w:val="left" w:pos="1770"/>
              </w:tabs>
              <w:jc w:val="left"/>
              <w:rPr>
                <w:rFonts w:ascii="宋体"/>
                <w:b/>
                <w:bCs/>
                <w:sz w:val="24"/>
              </w:rPr>
            </w:pPr>
            <w:r>
              <w:rPr>
                <w:rFonts w:hint="eastAsia" w:ascii="宋体"/>
                <w:b/>
                <w:bCs/>
                <w:sz w:val="24"/>
              </w:rPr>
              <w:t xml:space="preserve">                         拟购置货物运输车辆情况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sz w:val="24"/>
                    </w:rPr>
                  </w:pPr>
                  <w:r>
                    <w:rPr>
                      <w:rFonts w:hint="eastAsia" w:ascii="宋体"/>
                      <w:sz w:val="24"/>
                    </w:rPr>
                    <w:t>序号</w:t>
                  </w:r>
                </w:p>
              </w:tc>
              <w:tc>
                <w:tcPr>
                  <w:tcW w:w="1267" w:type="dxa"/>
                  <w:vAlign w:val="center"/>
                </w:tcPr>
                <w:p>
                  <w:pPr>
                    <w:tabs>
                      <w:tab w:val="left" w:pos="1770"/>
                    </w:tabs>
                    <w:jc w:val="center"/>
                    <w:rPr>
                      <w:rFonts w:ascii="宋体"/>
                      <w:sz w:val="24"/>
                    </w:rPr>
                  </w:pPr>
                  <w:r>
                    <w:rPr>
                      <w:rFonts w:hint="eastAsia" w:ascii="宋体"/>
                      <w:sz w:val="24"/>
                    </w:rPr>
                    <w:t>厂牌型号</w:t>
                  </w:r>
                </w:p>
              </w:tc>
              <w:tc>
                <w:tcPr>
                  <w:tcW w:w="784" w:type="dxa"/>
                  <w:vAlign w:val="center"/>
                </w:tcPr>
                <w:p>
                  <w:pPr>
                    <w:tabs>
                      <w:tab w:val="left" w:pos="1770"/>
                    </w:tabs>
                    <w:jc w:val="center"/>
                    <w:rPr>
                      <w:rFonts w:ascii="宋体"/>
                      <w:sz w:val="24"/>
                    </w:rPr>
                  </w:pPr>
                  <w:r>
                    <w:rPr>
                      <w:rFonts w:hint="eastAsia" w:ascii="宋体"/>
                      <w:sz w:val="24"/>
                    </w:rPr>
                    <w:t>数量</w:t>
                  </w:r>
                </w:p>
              </w:tc>
              <w:tc>
                <w:tcPr>
                  <w:tcW w:w="1763" w:type="dxa"/>
                  <w:vAlign w:val="center"/>
                </w:tcPr>
                <w:p>
                  <w:pPr>
                    <w:tabs>
                      <w:tab w:val="left" w:pos="1770"/>
                    </w:tabs>
                    <w:jc w:val="center"/>
                    <w:rPr>
                      <w:rFonts w:ascii="宋体"/>
                      <w:sz w:val="24"/>
                    </w:rPr>
                  </w:pPr>
                  <w:r>
                    <w:rPr>
                      <w:rFonts w:hint="eastAsia" w:ascii="宋体"/>
                      <w:sz w:val="24"/>
                    </w:rPr>
                    <w:t>载重质量（吨）</w:t>
                  </w:r>
                </w:p>
              </w:tc>
              <w:tc>
                <w:tcPr>
                  <w:tcW w:w="1651" w:type="dxa"/>
                  <w:vAlign w:val="center"/>
                </w:tcPr>
                <w:p>
                  <w:pPr>
                    <w:tabs>
                      <w:tab w:val="left" w:pos="1770"/>
                    </w:tabs>
                    <w:jc w:val="center"/>
                    <w:rPr>
                      <w:rFonts w:ascii="宋体"/>
                      <w:sz w:val="24"/>
                    </w:rPr>
                  </w:pPr>
                  <w:r>
                    <w:rPr>
                      <w:rFonts w:hint="eastAsia" w:ascii="宋体"/>
                      <w:sz w:val="24"/>
                    </w:rPr>
                    <w:t>车辆技术等级</w:t>
                  </w:r>
                </w:p>
              </w:tc>
              <w:tc>
                <w:tcPr>
                  <w:tcW w:w="1910" w:type="dxa"/>
                  <w:vAlign w:val="center"/>
                </w:tcPr>
                <w:p>
                  <w:pPr>
                    <w:tabs>
                      <w:tab w:val="left" w:pos="1770"/>
                    </w:tabs>
                    <w:jc w:val="center"/>
                    <w:rPr>
                      <w:rFonts w:ascii="宋体"/>
                      <w:sz w:val="24"/>
                    </w:rPr>
                  </w:pPr>
                  <w:r>
                    <w:rPr>
                      <w:rFonts w:hint="eastAsia" w:ascii="宋体"/>
                      <w:sz w:val="24"/>
                    </w:rPr>
                    <w:t>外廓尺寸</w:t>
                  </w:r>
                </w:p>
                <w:p>
                  <w:pPr>
                    <w:tabs>
                      <w:tab w:val="left" w:pos="1770"/>
                    </w:tabs>
                    <w:jc w:val="center"/>
                    <w:rPr>
                      <w:rFonts w:ascii="宋体"/>
                      <w:sz w:val="24"/>
                    </w:rPr>
                  </w:pPr>
                  <w:r>
                    <w:rPr>
                      <w:rFonts w:hint="eastAsia" w:ascii="宋体"/>
                      <w:sz w:val="24"/>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sz w:val="24"/>
                    </w:rPr>
                  </w:pPr>
                  <w:r>
                    <w:rPr>
                      <w:rFonts w:hint="eastAsia" w:ascii="宋体"/>
                      <w:sz w:val="24"/>
                    </w:rPr>
                    <w:t>1</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2</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3</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4</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5</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sz w:val="24"/>
                    </w:rPr>
                  </w:pPr>
                  <w:r>
                    <w:rPr>
                      <w:rFonts w:hint="eastAsia" w:ascii="宋体"/>
                      <w:sz w:val="24"/>
                    </w:rPr>
                    <w:t>6</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bl>
          <w:p>
            <w:pPr>
              <w:tabs>
                <w:tab w:val="left" w:pos="1770"/>
              </w:tabs>
              <w:jc w:val="left"/>
              <w:rPr>
                <w:rFonts w:ascii="宋体"/>
                <w:sz w:val="24"/>
              </w:rPr>
            </w:pPr>
            <w:r>
              <w:rPr>
                <w:rFonts w:hint="eastAsia" w:ascii="宋体"/>
                <w:sz w:val="24"/>
              </w:rPr>
              <w:t xml:space="preserve">        表格不够，可另附表填写。</w:t>
            </w:r>
          </w:p>
          <w:p>
            <w:pPr>
              <w:tabs>
                <w:tab w:val="left" w:pos="1770"/>
              </w:tabs>
              <w:ind w:firstLine="560"/>
              <w:jc w:val="left"/>
              <w:rPr>
                <w:rFonts w:ascii="宋体"/>
                <w:sz w:val="24"/>
              </w:rPr>
            </w:pPr>
            <w:r>
              <w:rPr>
                <w:rFonts w:hint="eastAsia" w:ascii="宋体"/>
                <w:sz w:val="24"/>
              </w:rPr>
              <w:t>如申请扩大经营范围，请填写“现有运输车辆情况”表</w:t>
            </w:r>
          </w:p>
          <w:p>
            <w:pPr>
              <w:tabs>
                <w:tab w:val="left" w:pos="1770"/>
              </w:tabs>
              <w:jc w:val="left"/>
              <w:rPr>
                <w:rFonts w:ascii="宋体"/>
                <w:sz w:val="24"/>
              </w:rPr>
            </w:pPr>
            <w:r>
              <w:rPr>
                <w:rFonts w:hint="eastAsia" w:ascii="宋体"/>
                <w:sz w:val="24"/>
              </w:rPr>
              <w:t xml:space="preserve">                  </w:t>
            </w:r>
          </w:p>
          <w:p>
            <w:pPr>
              <w:tabs>
                <w:tab w:val="left" w:pos="1770"/>
              </w:tabs>
              <w:ind w:firstLine="3132" w:firstLineChars="1300"/>
              <w:jc w:val="left"/>
              <w:rPr>
                <w:rFonts w:ascii="宋体"/>
                <w:b/>
                <w:bCs/>
                <w:sz w:val="24"/>
              </w:rPr>
            </w:pPr>
            <w:r>
              <w:rPr>
                <w:rFonts w:hint="eastAsia" w:ascii="宋体"/>
                <w:b/>
                <w:bCs/>
                <w:sz w:val="24"/>
              </w:rPr>
              <w:t xml:space="preserve"> 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szCs w:val="21"/>
                    </w:rPr>
                  </w:pPr>
                  <w:r>
                    <w:rPr>
                      <w:rFonts w:hint="eastAsia" w:ascii="宋体"/>
                      <w:szCs w:val="21"/>
                    </w:rPr>
                    <w:t>序号</w:t>
                  </w:r>
                </w:p>
              </w:tc>
              <w:tc>
                <w:tcPr>
                  <w:tcW w:w="1543" w:type="dxa"/>
                  <w:vAlign w:val="center"/>
                </w:tcPr>
                <w:p>
                  <w:pPr>
                    <w:tabs>
                      <w:tab w:val="left" w:pos="1770"/>
                    </w:tabs>
                    <w:jc w:val="center"/>
                    <w:rPr>
                      <w:rFonts w:ascii="宋体"/>
                      <w:szCs w:val="21"/>
                    </w:rPr>
                  </w:pPr>
                  <w:r>
                    <w:rPr>
                      <w:rFonts w:hint="eastAsia" w:ascii="宋体"/>
                      <w:szCs w:val="21"/>
                    </w:rPr>
                    <w:t>道路运输证号</w:t>
                  </w:r>
                </w:p>
              </w:tc>
              <w:tc>
                <w:tcPr>
                  <w:tcW w:w="1122" w:type="dxa"/>
                  <w:vAlign w:val="center"/>
                </w:tcPr>
                <w:p>
                  <w:pPr>
                    <w:tabs>
                      <w:tab w:val="left" w:pos="1770"/>
                    </w:tabs>
                    <w:jc w:val="center"/>
                    <w:rPr>
                      <w:rFonts w:ascii="宋体"/>
                      <w:szCs w:val="21"/>
                    </w:rPr>
                  </w:pPr>
                  <w:r>
                    <w:rPr>
                      <w:rFonts w:hint="eastAsia" w:ascii="宋体"/>
                      <w:szCs w:val="21"/>
                    </w:rPr>
                    <w:t>厂牌型号</w:t>
                  </w:r>
                </w:p>
              </w:tc>
              <w:tc>
                <w:tcPr>
                  <w:tcW w:w="1126" w:type="dxa"/>
                  <w:vAlign w:val="center"/>
                </w:tcPr>
                <w:p>
                  <w:pPr>
                    <w:tabs>
                      <w:tab w:val="left" w:pos="1770"/>
                    </w:tabs>
                    <w:jc w:val="center"/>
                    <w:rPr>
                      <w:rFonts w:ascii="宋体"/>
                      <w:szCs w:val="21"/>
                    </w:rPr>
                  </w:pPr>
                  <w:r>
                    <w:rPr>
                      <w:rFonts w:hint="eastAsia" w:ascii="宋体"/>
                      <w:szCs w:val="21"/>
                    </w:rPr>
                    <w:t>车辆数量</w:t>
                  </w:r>
                </w:p>
              </w:tc>
              <w:tc>
                <w:tcPr>
                  <w:tcW w:w="1139" w:type="dxa"/>
                  <w:vAlign w:val="center"/>
                </w:tcPr>
                <w:p>
                  <w:pPr>
                    <w:tabs>
                      <w:tab w:val="left" w:pos="1770"/>
                    </w:tabs>
                    <w:jc w:val="center"/>
                    <w:rPr>
                      <w:rFonts w:ascii="宋体"/>
                      <w:szCs w:val="21"/>
                    </w:rPr>
                  </w:pPr>
                  <w:r>
                    <w:rPr>
                      <w:rFonts w:hint="eastAsia" w:ascii="宋体"/>
                      <w:szCs w:val="21"/>
                    </w:rPr>
                    <w:t>载重质量（吨）</w:t>
                  </w:r>
                </w:p>
              </w:tc>
              <w:tc>
                <w:tcPr>
                  <w:tcW w:w="901" w:type="dxa"/>
                  <w:vAlign w:val="center"/>
                </w:tcPr>
                <w:p>
                  <w:pPr>
                    <w:tabs>
                      <w:tab w:val="left" w:pos="1770"/>
                    </w:tabs>
                    <w:jc w:val="center"/>
                    <w:rPr>
                      <w:rFonts w:ascii="宋体"/>
                      <w:szCs w:val="21"/>
                    </w:rPr>
                  </w:pPr>
                  <w:r>
                    <w:rPr>
                      <w:rFonts w:hint="eastAsia" w:ascii="宋体"/>
                      <w:szCs w:val="21"/>
                    </w:rPr>
                    <w:t>车辆技术等级</w:t>
                  </w:r>
                </w:p>
              </w:tc>
              <w:tc>
                <w:tcPr>
                  <w:tcW w:w="1578" w:type="dxa"/>
                  <w:vAlign w:val="center"/>
                </w:tcPr>
                <w:p>
                  <w:pPr>
                    <w:tabs>
                      <w:tab w:val="left" w:pos="1770"/>
                    </w:tabs>
                    <w:jc w:val="center"/>
                    <w:rPr>
                      <w:rFonts w:ascii="宋体"/>
                      <w:szCs w:val="21"/>
                    </w:rPr>
                  </w:pPr>
                  <w:r>
                    <w:rPr>
                      <w:rFonts w:hint="eastAsia" w:ascii="宋体"/>
                      <w:szCs w:val="21"/>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1</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2</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3</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4</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5</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sz w:val="24"/>
                    </w:rPr>
                  </w:pPr>
                  <w:r>
                    <w:rPr>
                      <w:rFonts w:hint="eastAsia" w:ascii="宋体"/>
                      <w:sz w:val="24"/>
                    </w:rPr>
                    <w:t>6</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bl>
          <w:p>
            <w:pPr>
              <w:tabs>
                <w:tab w:val="left" w:pos="1770"/>
              </w:tabs>
              <w:ind w:firstLine="560"/>
              <w:jc w:val="left"/>
              <w:rPr>
                <w:rFonts w:ascii="宋体"/>
                <w:sz w:val="24"/>
              </w:rPr>
            </w:pPr>
          </w:p>
          <w:p>
            <w:pPr>
              <w:tabs>
                <w:tab w:val="left" w:pos="1770"/>
              </w:tabs>
              <w:jc w:val="left"/>
              <w:rPr>
                <w:rFonts w:ascii="宋体"/>
                <w:sz w:val="28"/>
                <w:szCs w:val="28"/>
              </w:rPr>
            </w:pPr>
            <w:r>
              <w:rPr>
                <w:rFonts w:hint="eastAsia" w:ascii="宋体"/>
                <w:sz w:val="24"/>
              </w:rPr>
              <w:t>表格不够，可另附表填写</w:t>
            </w:r>
          </w:p>
        </w:tc>
      </w:tr>
    </w:tbl>
    <w:p>
      <w:pPr>
        <w:tabs>
          <w:tab w:val="left" w:pos="1770"/>
        </w:tabs>
        <w:jc w:val="left"/>
        <w:rPr>
          <w:rFonts w:ascii="黑体" w:hAnsi="黑体" w:eastAsia="黑体" w:cs="黑体"/>
          <w:szCs w:val="21"/>
        </w:rPr>
      </w:pPr>
      <w:r>
        <w:rPr>
          <w:rFonts w:hint="eastAsia" w:ascii="宋体"/>
          <w:sz w:val="24"/>
        </w:rPr>
        <w:t>货物运输车辆信息</w:t>
      </w:r>
    </w:p>
    <w:p>
      <w:pPr>
        <w:tabs>
          <w:tab w:val="left" w:pos="1770"/>
        </w:tabs>
        <w:jc w:val="left"/>
        <w:rPr>
          <w:rFonts w:ascii="黑体" w:hAnsi="黑体" w:eastAsia="黑体" w:cs="黑体"/>
          <w:szCs w:val="21"/>
        </w:rPr>
      </w:pPr>
    </w:p>
    <w:p>
      <w:pPr>
        <w:tabs>
          <w:tab w:val="left" w:pos="1770"/>
        </w:tabs>
        <w:jc w:val="left"/>
        <w:rPr>
          <w:rFonts w:ascii="黑体" w:hAnsi="黑体" w:eastAsia="黑体" w:cs="黑体"/>
          <w:szCs w:val="21"/>
        </w:rPr>
      </w:pPr>
      <w:r>
        <w:rPr>
          <w:rFonts w:hint="eastAsia" w:ascii="黑体" w:hAnsi="黑体" w:eastAsia="黑体" w:cs="黑体"/>
          <w:szCs w:val="21"/>
        </w:rPr>
        <w:t>拟聘用营运货车驾驶员情况</w:t>
      </w:r>
    </w:p>
    <w:tbl>
      <w:tblPr>
        <w:tblStyle w:val="9"/>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29"/>
        <w:gridCol w:w="957"/>
        <w:gridCol w:w="922"/>
        <w:gridCol w:w="1536"/>
        <w:gridCol w:w="192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029" w:type="dxa"/>
            <w:vAlign w:val="center"/>
          </w:tcPr>
          <w:p>
            <w:pPr>
              <w:tabs>
                <w:tab w:val="left" w:pos="1770"/>
              </w:tabs>
              <w:jc w:val="center"/>
              <w:rPr>
                <w:rFonts w:ascii="宋体" w:hAnsi="宋体" w:cs="宋体"/>
                <w:sz w:val="18"/>
                <w:szCs w:val="18"/>
              </w:rPr>
            </w:pPr>
            <w:r>
              <w:rPr>
                <w:rFonts w:hint="eastAsia" w:ascii="宋体" w:hAnsi="宋体" w:cs="宋体"/>
                <w:sz w:val="18"/>
                <w:szCs w:val="18"/>
              </w:rPr>
              <w:t>姓名</w:t>
            </w:r>
          </w:p>
        </w:tc>
        <w:tc>
          <w:tcPr>
            <w:tcW w:w="957" w:type="dxa"/>
            <w:vAlign w:val="center"/>
          </w:tcPr>
          <w:p>
            <w:pPr>
              <w:tabs>
                <w:tab w:val="left" w:pos="1770"/>
              </w:tabs>
              <w:jc w:val="center"/>
              <w:rPr>
                <w:rFonts w:ascii="宋体" w:hAnsi="宋体" w:cs="宋体"/>
                <w:sz w:val="18"/>
                <w:szCs w:val="18"/>
              </w:rPr>
            </w:pPr>
            <w:r>
              <w:rPr>
                <w:rFonts w:hint="eastAsia" w:ascii="宋体" w:hAnsi="宋体" w:cs="宋体"/>
                <w:sz w:val="18"/>
                <w:szCs w:val="18"/>
              </w:rPr>
              <w:t>性别</w:t>
            </w:r>
          </w:p>
        </w:tc>
        <w:tc>
          <w:tcPr>
            <w:tcW w:w="922" w:type="dxa"/>
            <w:vAlign w:val="center"/>
          </w:tcPr>
          <w:p>
            <w:pPr>
              <w:tabs>
                <w:tab w:val="left" w:pos="1770"/>
              </w:tabs>
              <w:jc w:val="center"/>
              <w:rPr>
                <w:rFonts w:ascii="宋体" w:hAnsi="宋体" w:cs="宋体"/>
                <w:sz w:val="18"/>
                <w:szCs w:val="18"/>
              </w:rPr>
            </w:pPr>
            <w:r>
              <w:rPr>
                <w:rFonts w:hint="eastAsia" w:ascii="宋体" w:hAnsi="宋体" w:cs="宋体"/>
                <w:sz w:val="18"/>
                <w:szCs w:val="18"/>
              </w:rPr>
              <w:t>年龄</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取得驾驭</w:t>
            </w:r>
          </w:p>
          <w:p>
            <w:pPr>
              <w:tabs>
                <w:tab w:val="left" w:pos="1770"/>
              </w:tabs>
              <w:jc w:val="center"/>
              <w:rPr>
                <w:rFonts w:ascii="宋体" w:hAnsi="宋体" w:cs="宋体"/>
                <w:sz w:val="18"/>
                <w:szCs w:val="18"/>
              </w:rPr>
            </w:pPr>
            <w:r>
              <w:rPr>
                <w:rFonts w:hint="eastAsia" w:ascii="宋体" w:hAnsi="宋体" w:cs="宋体"/>
                <w:sz w:val="18"/>
                <w:szCs w:val="18"/>
              </w:rPr>
              <w:t>证时间</w:t>
            </w:r>
          </w:p>
        </w:tc>
        <w:tc>
          <w:tcPr>
            <w:tcW w:w="1926" w:type="dxa"/>
            <w:vAlign w:val="center"/>
          </w:tcPr>
          <w:p>
            <w:pPr>
              <w:tabs>
                <w:tab w:val="left" w:pos="1770"/>
              </w:tabs>
              <w:jc w:val="center"/>
              <w:rPr>
                <w:rFonts w:ascii="宋体" w:hAnsi="宋体" w:cs="宋体"/>
                <w:sz w:val="18"/>
                <w:szCs w:val="18"/>
              </w:rPr>
            </w:pPr>
            <w:r>
              <w:rPr>
                <w:rFonts w:hint="eastAsia" w:ascii="宋体" w:hAnsi="宋体" w:cs="宋体"/>
                <w:sz w:val="18"/>
                <w:szCs w:val="18"/>
              </w:rPr>
              <w:t>从业资格证号</w:t>
            </w:r>
          </w:p>
        </w:tc>
        <w:tc>
          <w:tcPr>
            <w:tcW w:w="1660" w:type="dxa"/>
            <w:vAlign w:val="center"/>
          </w:tcPr>
          <w:p>
            <w:pPr>
              <w:tabs>
                <w:tab w:val="left" w:pos="1770"/>
              </w:tabs>
              <w:jc w:val="center"/>
              <w:rPr>
                <w:rFonts w:ascii="宋体" w:hAnsi="宋体" w:cs="宋体"/>
                <w:sz w:val="18"/>
                <w:szCs w:val="18"/>
              </w:rPr>
            </w:pPr>
            <w:r>
              <w:rPr>
                <w:rFonts w:hint="eastAsia" w:ascii="宋体" w:hAnsi="宋体" w:cs="宋体"/>
                <w:sz w:val="18"/>
                <w:szCs w:val="18"/>
              </w:rPr>
              <w:t>从业人员</w:t>
            </w:r>
          </w:p>
          <w:p>
            <w:pPr>
              <w:tabs>
                <w:tab w:val="left" w:pos="1770"/>
              </w:tabs>
              <w:jc w:val="center"/>
              <w:rPr>
                <w:rFonts w:ascii="宋体" w:hAnsi="宋体" w:cs="宋体"/>
                <w:sz w:val="18"/>
                <w:szCs w:val="18"/>
              </w:rPr>
            </w:pPr>
            <w:r>
              <w:rPr>
                <w:rFonts w:hint="eastAsia" w:ascii="宋体" w:hAnsi="宋体" w:cs="宋体"/>
                <w:sz w:val="18"/>
                <w:szCs w:val="18"/>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029"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957" w:type="dxa"/>
            <w:vAlign w:val="center"/>
          </w:tcPr>
          <w:p>
            <w:pPr>
              <w:tabs>
                <w:tab w:val="left" w:pos="1770"/>
              </w:tabs>
              <w:jc w:val="center"/>
              <w:rPr>
                <w:rFonts w:ascii="宋体" w:hAnsi="宋体" w:cs="宋体"/>
                <w:sz w:val="18"/>
                <w:szCs w:val="18"/>
              </w:rPr>
            </w:pPr>
            <w:r>
              <w:rPr>
                <w:rFonts w:hint="eastAsia" w:ascii="宋体" w:hAnsi="宋体" w:cs="宋体"/>
                <w:sz w:val="18"/>
                <w:szCs w:val="18"/>
              </w:rPr>
              <w:t>男.女</w:t>
            </w:r>
          </w:p>
        </w:tc>
        <w:tc>
          <w:tcPr>
            <w:tcW w:w="922"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****年**月</w:t>
            </w:r>
          </w:p>
        </w:tc>
        <w:tc>
          <w:tcPr>
            <w:tcW w:w="1926" w:type="dxa"/>
            <w:vAlign w:val="center"/>
          </w:tcPr>
          <w:p>
            <w:pPr>
              <w:tabs>
                <w:tab w:val="left" w:pos="1770"/>
              </w:tabs>
              <w:jc w:val="center"/>
              <w:rPr>
                <w:rFonts w:ascii="宋体" w:hAnsi="宋体" w:cs="宋体"/>
                <w:sz w:val="18"/>
                <w:szCs w:val="18"/>
              </w:rPr>
            </w:pPr>
            <w:r>
              <w:rPr>
                <w:rFonts w:hint="eastAsia" w:ascii="宋体" w:hAnsi="宋体" w:cs="宋体"/>
                <w:sz w:val="18"/>
                <w:szCs w:val="18"/>
              </w:rPr>
              <w:t>410423***********</w:t>
            </w:r>
          </w:p>
        </w:tc>
        <w:tc>
          <w:tcPr>
            <w:tcW w:w="1660"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9</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10</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11</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12</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13</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14</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19</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20</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21</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22</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23</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24</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bl>
    <w:p>
      <w:pPr>
        <w:tabs>
          <w:tab w:val="left" w:pos="1770"/>
        </w:tabs>
        <w:ind w:firstLine="560"/>
        <w:jc w:val="left"/>
        <w:rPr>
          <w:rFonts w:ascii="黑体" w:hAnsi="黑体" w:eastAsia="黑体" w:cs="黑体"/>
          <w:sz w:val="18"/>
          <w:szCs w:val="18"/>
        </w:rPr>
      </w:pPr>
      <w:r>
        <w:rPr>
          <w:rFonts w:hint="eastAsia" w:ascii="黑体" w:hAnsi="黑体" w:eastAsia="黑体" w:cs="黑体"/>
          <w:sz w:val="18"/>
          <w:szCs w:val="18"/>
        </w:rPr>
        <w:t>表格不够，可另附表填写</w:t>
      </w:r>
    </w:p>
    <w:tbl>
      <w:tblPr>
        <w:tblStyle w:val="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32" w:hRule="atLeast"/>
        </w:trPr>
        <w:tc>
          <w:tcPr>
            <w:tcW w:w="90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1、道路货物运输经营申请表（本表）。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2、负责人、办理人身份证明和委托书。        √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3、现有机动车辆行驶证、车辆技术等级证书或车辆技术检测合格证复印件，拟购置运输车辆的承诺书。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4、已聘用或拟聘用驾驶员的机动驾驶证、从业资格证及其复印件。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5、安全生产管理制度文本。                  √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只有上述5份材料齐全有效后，您的申请才能受理。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        </w:t>
            </w:r>
            <w:r>
              <w:rPr>
                <w:rFonts w:hint="eastAsia" w:ascii="宋体" w:hAnsi="宋体" w:cs="宋体"/>
                <w:sz w:val="18"/>
                <w:szCs w:val="18"/>
              </w:rPr>
              <w:t xml:space="preserve">  日期  </w:t>
            </w:r>
            <w:r>
              <w:rPr>
                <w:rFonts w:hint="eastAsia" w:ascii="宋体" w:hAnsi="宋体" w:cs="宋体"/>
                <w:sz w:val="18"/>
                <w:szCs w:val="18"/>
                <w:u w:val="single"/>
              </w:rPr>
              <w:t xml:space="preserve">  ****年**月***日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法人或经理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spacing w:line="360" w:lineRule="auto"/>
        <w:jc w:val="left"/>
        <w:rPr>
          <w:rFonts w:ascii="宋体" w:hAnsi="宋体"/>
        </w:rPr>
      </w:pPr>
    </w:p>
    <w:p/>
    <w:p/>
    <w:p>
      <w:pPr>
        <w:spacing w:line="440" w:lineRule="exact"/>
        <w:rPr>
          <w:rFonts w:ascii="宋体" w:hAnsi="宋体" w:cs="宋体"/>
        </w:rPr>
      </w:pPr>
    </w:p>
    <w:p>
      <w:pPr>
        <w:spacing w:line="440" w:lineRule="exact"/>
        <w:rPr>
          <w:rFonts w:ascii="宋体" w:hAnsi="宋体" w:cs="宋体"/>
        </w:rPr>
      </w:pPr>
    </w:p>
    <w:p>
      <w:pPr>
        <w:spacing w:line="440" w:lineRule="exact"/>
        <w:rPr>
          <w:rFonts w:ascii="宋体" w:hAnsi="宋体" w:cs="宋体"/>
        </w:rPr>
      </w:pPr>
    </w:p>
    <w:p>
      <w:pP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 xml:space="preserve">               </w:t>
      </w:r>
    </w:p>
    <w:p>
      <w:pPr>
        <w:ind w:firstLine="2625" w:firstLineChars="1250"/>
        <w:rPr>
          <w:rFonts w:ascii="黑体" w:hAnsi="黑体" w:eastAsia="黑体" w:cs="方正黑体_GBK"/>
          <w:sz w:val="28"/>
          <w:szCs w:val="28"/>
        </w:rPr>
      </w:pPr>
      <w:r>
        <w:rPr>
          <w:rFonts w:hint="eastAsia" w:ascii="黑体" w:hAnsi="黑体" w:eastAsia="黑体" w:cs="宋体"/>
        </w:rPr>
        <w:t>附件3：事项流程图</w:t>
      </w:r>
    </w:p>
    <w:p>
      <w:pPr>
        <w:rPr>
          <w:rFonts w:ascii="方正黑体_GBK" w:hAnsi="方正黑体_GBK" w:eastAsia="方正黑体_GBK" w:cs="方正黑体_GBK"/>
          <w:sz w:val="28"/>
          <w:szCs w:val="28"/>
        </w:rPr>
      </w:pPr>
    </w:p>
    <w:p>
      <w:pPr>
        <w:rPr>
          <w:rFonts w:ascii="方正黑体_GBK" w:hAnsi="方正黑体_GBK" w:eastAsia="方正黑体_GBK" w:cs="方正黑体_GBK"/>
          <w:sz w:val="28"/>
          <w:szCs w:val="28"/>
        </w:rPr>
      </w:pPr>
      <w:r>
        <w:rPr>
          <w:rFonts w:ascii="方正黑体_GBK" w:hAnsi="方正黑体_GBK" w:eastAsia="方正黑体_GBK" w:cs="方正黑体_GBK"/>
          <w:sz w:val="28"/>
          <w:szCs w:val="28"/>
        </w:rPr>
        <w:pict>
          <v:shape id="_x0000_i1054"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rPr>
          <w:rFonts w:ascii="方正黑体_GBK" w:hAnsi="方正黑体_GBK" w:eastAsia="方正黑体_GBK" w:cs="方正黑体_GBK"/>
          <w:sz w:val="28"/>
          <w:szCs w:val="28"/>
        </w:rPr>
      </w:pPr>
    </w:p>
    <w:p>
      <w:pPr>
        <w:rPr>
          <w:rFonts w:ascii="方正黑体_GBK" w:hAnsi="方正黑体_GBK" w:eastAsia="方正黑体_GBK" w:cs="方正黑体_GBK"/>
          <w:sz w:val="28"/>
          <w:szCs w:val="28"/>
        </w:rPr>
      </w:pPr>
    </w:p>
    <w:p>
      <w:pPr>
        <w:rPr>
          <w:rFonts w:ascii="方正黑体_GBK" w:hAnsi="方正黑体_GBK" w:eastAsia="方正黑体_GBK" w:cs="方正黑体_GBK"/>
          <w:sz w:val="28"/>
          <w:szCs w:val="28"/>
        </w:rPr>
      </w:pPr>
    </w:p>
    <w:p>
      <w:pPr>
        <w:rPr>
          <w:rFonts w:ascii="方正黑体_GBK" w:hAnsi="方正黑体_GBK" w:eastAsia="方正黑体_GBK" w:cs="方正黑体_GBK"/>
          <w:sz w:val="28"/>
          <w:szCs w:val="28"/>
        </w:rPr>
      </w:pPr>
    </w:p>
    <w:p>
      <w:pPr>
        <w:ind w:firstLine="1680" w:firstLineChars="600"/>
        <w:rPr>
          <w:rFonts w:ascii="方正黑体_GBK" w:hAnsi="方正黑体_GBK" w:eastAsia="方正黑体_GBK" w:cs="方正黑体_GBK"/>
          <w:kern w:val="0"/>
          <w:sz w:val="28"/>
          <w:szCs w:val="28"/>
        </w:rPr>
      </w:pPr>
      <w:r>
        <w:rPr>
          <w:rFonts w:hint="eastAsia" w:ascii="方正黑体_GBK" w:hAnsi="方正黑体_GBK" w:eastAsia="方正黑体_GBK" w:cs="方正黑体_GBK"/>
          <w:sz w:val="28"/>
          <w:szCs w:val="28"/>
        </w:rPr>
        <w:t>FWZN-</w:t>
      </w:r>
      <w:r>
        <w:rPr>
          <w:rFonts w:hint="eastAsia" w:ascii="方正黑体_GBK" w:hAnsi="方正黑体_GBK" w:eastAsia="方正黑体_GBK" w:cs="方正黑体_GBK"/>
          <w:kern w:val="0"/>
          <w:sz w:val="28"/>
          <w:szCs w:val="28"/>
        </w:rPr>
        <w:t>11410423005487735X4410118109W0001</w:t>
      </w:r>
    </w:p>
    <w:p>
      <w:pPr>
        <w:pStyle w:val="14"/>
        <w:ind w:firstLine="5600" w:firstLineChars="2000"/>
        <w:rPr>
          <w:rFonts w:ascii="黑体" w:hAnsi="黑体" w:eastAsia="黑体"/>
          <w:sz w:val="28"/>
          <w:szCs w:val="28"/>
        </w:rPr>
      </w:pPr>
    </w:p>
    <w:p>
      <w:pPr>
        <w:pStyle w:val="14"/>
      </w:pPr>
    </w:p>
    <w:p>
      <w:pPr>
        <w:pStyle w:val="14"/>
      </w:pPr>
    </w:p>
    <w:p>
      <w:pPr>
        <w:pStyle w:val="14"/>
      </w:pPr>
    </w:p>
    <w:p>
      <w:pPr>
        <w:pStyle w:val="14"/>
        <w:ind w:firstLine="0" w:firstLineChars="0"/>
        <w:jc w:val="center"/>
        <w:rPr>
          <w:rFonts w:ascii="黑体" w:hAnsi="黑体" w:eastAsia="黑体" w:cs="黑体"/>
          <w:b/>
          <w:bCs/>
          <w:sz w:val="52"/>
          <w:szCs w:val="52"/>
        </w:rPr>
      </w:pPr>
      <w:r>
        <w:rPr>
          <w:rFonts w:hint="eastAsia" w:ascii="黑体" w:hAnsi="黑体" w:eastAsia="黑体" w:cs="黑体"/>
          <w:b/>
          <w:bCs/>
          <w:sz w:val="52"/>
          <w:szCs w:val="52"/>
        </w:rPr>
        <w:t>鲁山县交通运输局</w:t>
      </w:r>
    </w:p>
    <w:p>
      <w:pPr>
        <w:pStyle w:val="14"/>
        <w:ind w:firstLine="0" w:firstLineChars="0"/>
        <w:jc w:val="center"/>
        <w:rPr>
          <w:rFonts w:ascii="黑体" w:hAnsi="黑体" w:eastAsia="黑体" w:cs="黑体"/>
          <w:b/>
          <w:bCs/>
          <w:sz w:val="52"/>
          <w:szCs w:val="52"/>
        </w:rPr>
      </w:pPr>
      <w:r>
        <w:rPr>
          <w:rFonts w:hint="eastAsia" w:ascii="黑体" w:hAnsi="黑体" w:eastAsia="黑体" w:cs="黑体"/>
          <w:b/>
          <w:bCs/>
          <w:sz w:val="52"/>
          <w:szCs w:val="52"/>
        </w:rPr>
        <w:t>道路普通货物运输经营许可</w:t>
      </w:r>
    </w:p>
    <w:p>
      <w:pPr>
        <w:pStyle w:val="14"/>
        <w:ind w:firstLine="0" w:firstLineChars="0"/>
        <w:jc w:val="center"/>
        <w:rPr>
          <w:rFonts w:ascii="黑体" w:hAnsi="黑体" w:eastAsia="黑体" w:cs="黑体"/>
          <w:sz w:val="52"/>
          <w:szCs w:val="52"/>
        </w:rPr>
      </w:pPr>
      <w:r>
        <w:rPr>
          <w:rFonts w:hint="eastAsia" w:ascii="黑体" w:hAnsi="黑体" w:eastAsia="黑体" w:cs="黑体"/>
          <w:b/>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ascii="黑体" w:hAnsi="黑体" w:eastAsia="黑体" w:cs="黑体"/>
          <w:sz w:val="28"/>
          <w:szCs w:val="28"/>
          <w:u w:val="thick"/>
        </w:rPr>
      </w:pPr>
      <w:r>
        <w:rPr>
          <w:rFonts w:hint="eastAsia" w:ascii="黑体" w:hAnsi="黑体" w:eastAsia="黑体" w:cs="黑体"/>
          <w:sz w:val="28"/>
          <w:szCs w:val="28"/>
          <w:u w:val="thick"/>
        </w:rPr>
        <w:t xml:space="preserve">2019-06-25发布 </w:t>
      </w:r>
      <w:r>
        <w:rPr>
          <w:rFonts w:hint="eastAsia" w:ascii="黑体" w:hAnsi="黑体" w:eastAsia="黑体" w:cs="黑体"/>
          <w:szCs w:val="21"/>
          <w:u w:val="thick"/>
        </w:rPr>
        <w:t xml:space="preserve">                                      </w:t>
      </w:r>
      <w:r>
        <w:rPr>
          <w:rFonts w:hint="eastAsia" w:ascii="黑体" w:hAnsi="黑体" w:eastAsia="黑体" w:cs="黑体"/>
          <w:sz w:val="28"/>
          <w:szCs w:val="28"/>
          <w:u w:val="thick"/>
        </w:rPr>
        <w:t xml:space="preserve"> 2019-07-05实施 </w:t>
      </w:r>
    </w:p>
    <w:p>
      <w:pPr>
        <w:pStyle w:val="14"/>
        <w:spacing w:beforeLines="100"/>
        <w:ind w:firstLine="560"/>
        <w:jc w:val="center"/>
        <w:rPr>
          <w:rFonts w:ascii="黑体" w:hAnsi="黑体" w:eastAsia="黑体" w:cs="黑体"/>
          <w:sz w:val="28"/>
          <w:szCs w:val="28"/>
        </w:rPr>
      </w:pPr>
      <w:r>
        <w:rPr>
          <w:rFonts w:hint="eastAsia" w:ascii="黑体" w:hAnsi="黑体" w:eastAsia="黑体" w:cs="黑体"/>
          <w:sz w:val="28"/>
          <w:szCs w:val="28"/>
        </w:rPr>
        <w:t>鲁山县交通运输局   发布</w:t>
      </w:r>
    </w:p>
    <w:p>
      <w:pPr>
        <w:pStyle w:val="14"/>
        <w:ind w:firstLine="7140" w:firstLineChars="3400"/>
        <w:rPr>
          <w:rFonts w:ascii="黑体" w:hAnsi="黑体" w:eastAsia="黑体"/>
          <w:szCs w:val="21"/>
        </w:rPr>
      </w:pPr>
    </w:p>
    <w:p>
      <w:pPr>
        <w:pStyle w:val="14"/>
        <w:ind w:firstLine="0" w:firstLineChars="0"/>
        <w:jc w:val="center"/>
        <w:rPr>
          <w:rFonts w:ascii="黑体" w:hAnsi="黑体" w:eastAsia="黑体"/>
          <w:sz w:val="32"/>
          <w:szCs w:val="32"/>
        </w:rPr>
      </w:pPr>
      <w:r>
        <w:rPr>
          <w:rFonts w:hint="eastAsia" w:ascii="黑体" w:hAnsi="黑体" w:eastAsia="黑体"/>
          <w:sz w:val="32"/>
          <w:szCs w:val="32"/>
        </w:rPr>
        <w:t>道路普通货物运输经营许可服务指南</w:t>
      </w:r>
    </w:p>
    <w:p>
      <w:pPr>
        <w:spacing w:line="400" w:lineRule="exact"/>
      </w:pPr>
    </w:p>
    <w:p>
      <w:pPr>
        <w:snapToGrid w:val="0"/>
        <w:rPr>
          <w:rFonts w:ascii="黑体" w:hAnsi="黑体" w:eastAsia="黑体" w:cs="黑体"/>
        </w:rPr>
      </w:pPr>
      <w:r>
        <w:rPr>
          <w:rFonts w:hint="eastAsia" w:ascii="黑体" w:hAnsi="黑体" w:eastAsia="黑体" w:cs="黑体"/>
        </w:rPr>
        <w:t>一、事项编码</w:t>
      </w:r>
    </w:p>
    <w:p>
      <w:pPr>
        <w:widowControl/>
        <w:snapToGrid w:val="0"/>
        <w:ind w:firstLine="420" w:firstLineChars="200"/>
        <w:rPr>
          <w:rFonts w:ascii="宋体" w:hAnsi="宋体" w:cs="宋体"/>
          <w:kern w:val="0"/>
          <w:szCs w:val="21"/>
        </w:rPr>
      </w:pPr>
      <w:r>
        <w:rPr>
          <w:rFonts w:hint="eastAsia" w:ascii="宋体" w:hAnsi="宋体" w:cs="宋体"/>
          <w:kern w:val="0"/>
          <w:szCs w:val="21"/>
        </w:rPr>
        <w:t>11410423005487735X4410118109W0001</w:t>
      </w:r>
    </w:p>
    <w:p>
      <w:pPr>
        <w:snapToGrid w:val="0"/>
        <w:rPr>
          <w:rFonts w:ascii="黑体" w:hAnsi="黑体" w:eastAsia="黑体" w:cs="黑体"/>
        </w:rPr>
      </w:pPr>
      <w:r>
        <w:rPr>
          <w:rFonts w:hint="eastAsia" w:ascii="黑体" w:hAnsi="黑体" w:eastAsia="黑体" w:cs="黑体"/>
        </w:rPr>
        <w:t>二、适用范围</w:t>
      </w:r>
    </w:p>
    <w:p>
      <w:pPr>
        <w:snapToGrid w:val="0"/>
        <w:ind w:firstLine="420" w:firstLineChars="200"/>
      </w:pPr>
      <w:r>
        <w:rPr>
          <w:rFonts w:hint="eastAsia"/>
        </w:rPr>
        <w:t>鲁山县行政区域内从事道路普通货物运输经营的单位，含自然人、法人和其它组织。</w:t>
      </w:r>
    </w:p>
    <w:p>
      <w:pPr>
        <w:snapToGrid w:val="0"/>
        <w:rPr>
          <w:rFonts w:ascii="黑体" w:hAnsi="黑体" w:eastAsia="黑体" w:cs="黑体"/>
        </w:rPr>
      </w:pPr>
      <w:r>
        <w:rPr>
          <w:rFonts w:hint="eastAsia" w:ascii="黑体" w:hAnsi="黑体" w:eastAsia="黑体" w:cs="黑体"/>
        </w:rPr>
        <w:t>三、事项类型</w:t>
      </w:r>
    </w:p>
    <w:p>
      <w:pPr>
        <w:snapToGrid w:val="0"/>
        <w:ind w:firstLine="420" w:firstLineChars="200"/>
      </w:pPr>
      <w:r>
        <w:rPr>
          <w:rFonts w:hint="eastAsia"/>
        </w:rPr>
        <w:t>行政许可</w:t>
      </w:r>
    </w:p>
    <w:p>
      <w:pPr>
        <w:snapToGrid w:val="0"/>
        <w:rPr>
          <w:rFonts w:ascii="黑体" w:hAnsi="黑体" w:eastAsia="黑体" w:cs="黑体"/>
        </w:rPr>
      </w:pPr>
      <w:r>
        <w:rPr>
          <w:rFonts w:hint="eastAsia" w:ascii="黑体" w:hAnsi="黑体" w:eastAsia="黑体" w:cs="黑体"/>
        </w:rPr>
        <w:t>四、设立依据</w:t>
      </w:r>
    </w:p>
    <w:p>
      <w:pPr>
        <w:snapToGrid w:val="0"/>
        <w:ind w:firstLine="420" w:firstLineChars="200"/>
        <w:rPr>
          <w:rFonts w:ascii="宋体" w:hAnsi="宋体"/>
          <w:kern w:val="0"/>
          <w:szCs w:val="21"/>
        </w:rPr>
      </w:pPr>
      <w:r>
        <w:rPr>
          <w:rFonts w:hint="eastAsia" w:ascii="宋体" w:hAnsi="宋体"/>
          <w:kern w:val="0"/>
          <w:szCs w:val="21"/>
        </w:rPr>
        <w:t>《中华人民共和国道路运输条例》（国务院令2016第666号）第二十五条：“申请从事货运经营的，应当依法向工商行政管理机关办理有关登记手续后，按照下列规定提出申请并分别提交符合本条例第二十二条、第二十四条规定条件的相关材料：（一）从事危险货物运输经营以外的货运经营的，向县级道路运输管理机构提出申请；依照前款规定收到申请的道路运输管理机构，应当自受理申请之日起20日内审查完毕，作出许可或者不予许可的决定。予以许可的，向申请人颁发道路运输经营许可证，并向申请人投入运输的车辆配发车辆营运证；不予许可的，应当书面通知申请人并说明理由。”二、《道路货物运输及站场管理规定》（交通运输部令2016年第35号）第九条：“申请从事货运站经营的，应当依法向工商行政管理机关办理有关登记手续后，向县级道路运输管理机构提出申请，并提供以下材料：******。”第十一条：“道路运输管理机构对道路货运经营申请予以受理的，应当自受理之日起20日内作出许可或者不予许可的决定；道路运输管理机构对货运站经营申请予以受理的，应当自受理之日起15日内作出许可或者不予许可的决定。”</w:t>
      </w:r>
    </w:p>
    <w:p>
      <w:pPr>
        <w:snapToGrid w:val="0"/>
        <w:rPr>
          <w:rFonts w:ascii="黑体" w:hAnsi="黑体" w:eastAsia="黑体" w:cs="黑体"/>
        </w:rPr>
      </w:pPr>
      <w:r>
        <w:rPr>
          <w:rFonts w:hint="eastAsia" w:ascii="黑体" w:hAnsi="黑体" w:eastAsia="黑体" w:cs="黑体"/>
        </w:rPr>
        <w:t>五、受理机构</w:t>
      </w:r>
    </w:p>
    <w:p>
      <w:pPr>
        <w:snapToGrid w:val="0"/>
        <w:ind w:firstLine="420" w:firstLineChars="200"/>
      </w:pPr>
      <w:r>
        <w:rPr>
          <w:rFonts w:hint="eastAsia"/>
        </w:rPr>
        <w:t>鲁山县行政服务中心</w:t>
      </w:r>
    </w:p>
    <w:p>
      <w:pPr>
        <w:snapToGrid w:val="0"/>
        <w:rPr>
          <w:rFonts w:ascii="黑体" w:hAnsi="黑体" w:eastAsia="黑体" w:cs="黑体"/>
        </w:rPr>
      </w:pPr>
      <w:r>
        <w:rPr>
          <w:rFonts w:hint="eastAsia" w:ascii="黑体" w:hAnsi="黑体" w:eastAsia="黑体" w:cs="黑体"/>
        </w:rPr>
        <w:t>六、决定机构</w:t>
      </w:r>
    </w:p>
    <w:p>
      <w:pPr>
        <w:snapToGrid w:val="0"/>
        <w:ind w:firstLine="420" w:firstLineChars="200"/>
      </w:pPr>
      <w:r>
        <w:rPr>
          <w:rFonts w:hint="eastAsia"/>
        </w:rPr>
        <w:t>鲁山县道路运输管理局</w:t>
      </w:r>
    </w:p>
    <w:p>
      <w:pPr>
        <w:snapToGrid w:val="0"/>
        <w:rPr>
          <w:rFonts w:ascii="黑体" w:hAnsi="黑体" w:eastAsia="黑体" w:cs="黑体"/>
        </w:rPr>
      </w:pPr>
      <w:r>
        <w:rPr>
          <w:rFonts w:hint="eastAsia" w:ascii="黑体" w:hAnsi="黑体" w:eastAsia="黑体" w:cs="黑体"/>
        </w:rPr>
        <w:t>七、办理条件</w:t>
      </w:r>
    </w:p>
    <w:p>
      <w:pPr>
        <w:snapToGrid w:val="0"/>
      </w:pPr>
      <w:r>
        <w:rPr>
          <w:rFonts w:hint="eastAsia" w:ascii="黑体" w:hAnsi="黑体" w:eastAsia="黑体" w:cs="黑体"/>
        </w:rPr>
        <w:t>（</w:t>
      </w:r>
      <w:r>
        <w:rPr>
          <w:rFonts w:hint="eastAsia"/>
        </w:rPr>
        <w:t>一）准予批准的条件：</w:t>
      </w:r>
    </w:p>
    <w:p>
      <w:pPr>
        <w:snapToGrid w:val="0"/>
        <w:ind w:firstLine="420" w:firstLineChars="200"/>
      </w:pPr>
      <w:r>
        <w:rPr>
          <w:rFonts w:hint="eastAsia"/>
        </w:rPr>
        <w:t xml:space="preserve">1.有与其经营业务相适应并经检测合格的运输车辆　 </w:t>
      </w:r>
    </w:p>
    <w:p>
      <w:pPr>
        <w:snapToGrid w:val="0"/>
        <w:ind w:firstLine="420" w:firstLineChars="200"/>
      </w:pPr>
      <w:r>
        <w:rPr>
          <w:rFonts w:hint="eastAsia"/>
        </w:rPr>
        <w:t xml:space="preserve">2.有符合规定条件的驾驶人员 </w:t>
      </w:r>
    </w:p>
    <w:p>
      <w:pPr>
        <w:snapToGrid w:val="0"/>
        <w:ind w:left="630" w:leftChars="200" w:hanging="210" w:hangingChars="100"/>
      </w:pPr>
      <w:r>
        <w:rPr>
          <w:rFonts w:hint="eastAsia"/>
        </w:rPr>
        <w:t>3.有健全的安全生产管理制度，包括安全生产责任制度、安全生产业务操作规程、安全生产监督检查制度、驾驶员和车辆安全生产管理制度.</w:t>
      </w:r>
    </w:p>
    <w:p>
      <w:pPr>
        <w:snapToGrid w:val="0"/>
      </w:pPr>
      <w:r>
        <w:rPr>
          <w:rFonts w:hint="eastAsia"/>
        </w:rPr>
        <w:t>（二）不准予批准的情形：</w:t>
      </w:r>
    </w:p>
    <w:p>
      <w:pPr>
        <w:snapToGrid w:val="0"/>
        <w:ind w:firstLine="420" w:firstLineChars="200"/>
      </w:pPr>
      <w:r>
        <w:rPr>
          <w:rFonts w:hint="eastAsia"/>
        </w:rPr>
        <w:t xml:space="preserve">1.没有与其经营业务相适应并经检测合格的运输车辆　 </w:t>
      </w:r>
    </w:p>
    <w:p>
      <w:pPr>
        <w:snapToGrid w:val="0"/>
        <w:ind w:firstLine="420" w:firstLineChars="200"/>
      </w:pPr>
      <w:r>
        <w:rPr>
          <w:rFonts w:hint="eastAsia"/>
        </w:rPr>
        <w:t xml:space="preserve">2.没有符合规定条件的驾驶人员 </w:t>
      </w:r>
    </w:p>
    <w:p>
      <w:pPr>
        <w:snapToGrid w:val="0"/>
        <w:ind w:left="630" w:leftChars="200" w:hanging="210" w:hangingChars="100"/>
      </w:pPr>
      <w:r>
        <w:rPr>
          <w:rFonts w:hint="eastAsia"/>
        </w:rPr>
        <w:t>3.没有健全的安全生产管理制度，包括安全生产责任制度、安全生产业务操作规程、安全生产监督检查制度、驾驶员和车辆安全生产管理制度.</w:t>
      </w:r>
    </w:p>
    <w:p>
      <w:pPr>
        <w:snapToGrid w:val="0"/>
      </w:pPr>
      <w:r>
        <w:rPr>
          <w:rFonts w:hint="eastAsia"/>
        </w:rPr>
        <w:t>（三）其它需说明的情形：</w:t>
      </w:r>
    </w:p>
    <w:p>
      <w:pPr>
        <w:snapToGrid w:val="0"/>
        <w:ind w:firstLine="420" w:firstLineChars="200"/>
      </w:pPr>
      <w:r>
        <w:rPr>
          <w:rFonts w:hint="eastAsia"/>
        </w:rPr>
        <w:t xml:space="preserve"> 无数量限制</w:t>
      </w:r>
    </w:p>
    <w:p>
      <w:pPr>
        <w:snapToGrid w:val="0"/>
      </w:pPr>
    </w:p>
    <w:p>
      <w:pPr>
        <w:snapToGrid w:val="0"/>
        <w:rPr>
          <w:rFonts w:ascii="黑体" w:hAnsi="黑体" w:eastAsia="黑体" w:cs="黑体"/>
        </w:rPr>
      </w:pPr>
      <w:r>
        <w:rPr>
          <w:rFonts w:hint="eastAsia" w:ascii="黑体" w:hAnsi="黑体" w:eastAsia="黑体" w:cs="黑体"/>
        </w:rPr>
        <w:t>八、申办材料</w:t>
      </w:r>
    </w:p>
    <w:p>
      <w:pPr>
        <w:pStyle w:val="14"/>
        <w:snapToGrid w:val="0"/>
        <w:ind w:firstLine="7140" w:firstLineChars="3400"/>
        <w:rPr>
          <w:rFonts w:ascii="黑体" w:hAnsi="黑体" w:eastAsia="黑体"/>
          <w:szCs w:val="21"/>
        </w:rPr>
      </w:pPr>
    </w:p>
    <w:p>
      <w:pPr>
        <w:snapToGrid w:val="0"/>
        <w:ind w:firstLine="420" w:firstLineChars="200"/>
      </w:pPr>
      <w:r>
        <w:rPr>
          <w:rFonts w:hint="eastAsia"/>
        </w:rPr>
        <w:t>申办材料应符合以下要求：</w:t>
      </w:r>
    </w:p>
    <w:tbl>
      <w:tblPr>
        <w:tblStyle w:val="9"/>
        <w:tblW w:w="930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3136"/>
        <w:gridCol w:w="1833"/>
        <w:gridCol w:w="888"/>
        <w:gridCol w:w="1300"/>
        <w:gridCol w:w="1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序号</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提交材料名称</w:t>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份数</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纸质/电子版</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申请表及开业申请书</w:t>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2</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工商营业执照复印件</w:t>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3</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fldChar w:fldCharType="begin"/>
            </w:r>
            <w:r>
              <w:instrText xml:space="preserve"> HYPERLINK "http://59.207.104.2:8060/smp/asmp/jsp/service/service_edit.jsp?unid=E268A3B32DD1BA774F6E0549F0F53D10&amp;parentunid=E268A3B32DD1BA774F6E0549F0F53D10&amp;deptunid=001003014006008003029&amp;savelogo=1&amp;dialogId=2E43A79F6428539CDCB3501D91AED5D1&amp;part_data=2" </w:instrText>
            </w:r>
            <w:r>
              <w:fldChar w:fldCharType="separate"/>
            </w:r>
            <w:r>
              <w:rPr>
                <w:rFonts w:ascii="宋体"/>
                <w:kern w:val="0"/>
                <w:sz w:val="18"/>
                <w:szCs w:val="18"/>
              </w:rPr>
              <w:t>负责人或法定代表人身份证明，如委托他人办理的，提供材料4、5</w:t>
            </w:r>
            <w:r>
              <w:rPr>
                <w:rFonts w:ascii="宋体"/>
                <w:kern w:val="0"/>
                <w:sz w:val="18"/>
                <w:szCs w:val="18"/>
              </w:rPr>
              <w:fldChar w:fldCharType="end"/>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4</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经办人身份证明</w:t>
            </w:r>
          </w:p>
          <w:p>
            <w:pPr>
              <w:widowControl/>
              <w:snapToGrid w:val="0"/>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5</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授权委托书</w:t>
            </w:r>
          </w:p>
          <w:p>
            <w:pPr>
              <w:widowControl/>
              <w:snapToGrid w:val="0"/>
              <w:jc w:val="center"/>
              <w:rPr>
                <w:rFonts w:ascii="宋体"/>
                <w:kern w:val="0"/>
                <w:sz w:val="18"/>
                <w:szCs w:val="18"/>
              </w:rPr>
            </w:pP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6</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机动车辆行驶证、车辆技术等级评定结论；拟投入运输车辆的承诺书</w:t>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原件原件及复印件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7</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市场调查可行性报告，租赁协议，公司位置平面图，消防设施及办公场地图片资料。</w:t>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8</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已聘用或者拟聘用驾驶员的从业资格证，驾驶证及其复印件，三项岗位安全员及财务人员证书，管理人员身份证及复印件.</w:t>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9</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fldChar w:fldCharType="begin"/>
            </w:r>
            <w:r>
              <w:instrText xml:space="preserve"> HYPERLINK "http://59.207.104.2:8060/smp/asmp/jsp/service/service_edit.jsp?unid=E268A3B32DD1BA774F6E0549F0F53D10&amp;parentunid=E268A3B32DD1BA774F6E0549F0F53D10&amp;deptunid=001003014006008003029&amp;savelogo=1&amp;dialogId=2E43A79F6428539CDCB3501D91AED5D1&amp;part_data=2" </w:instrText>
            </w:r>
            <w:r>
              <w:fldChar w:fldCharType="separate"/>
            </w:r>
            <w:r>
              <w:rPr>
                <w:rFonts w:ascii="宋体"/>
                <w:kern w:val="0"/>
                <w:sz w:val="18"/>
                <w:szCs w:val="18"/>
              </w:rPr>
              <w:t>安全生产管理制度文本，包括：安全生产责任制度（包括企业负责人岗位责任制、安全管理部门负责人岗位责任制；安全员岗位责任制、驾驶员岗位</w:t>
            </w:r>
            <w:r>
              <w:rPr>
                <w:rFonts w:ascii="宋体"/>
                <w:kern w:val="0"/>
                <w:sz w:val="18"/>
                <w:szCs w:val="18"/>
              </w:rPr>
              <w:fldChar w:fldCharType="end"/>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原件及复印件</w:t>
            </w: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纸质</w:t>
            </w: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585" w:type="dxa"/>
            <w:tcBorders>
              <w:top w:val="single" w:color="auto" w:sz="8" w:space="0"/>
              <w:left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10.</w:t>
            </w:r>
          </w:p>
        </w:tc>
        <w:tc>
          <w:tcPr>
            <w:tcW w:w="3136"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申请增加经营范围的需确认业户现有车辆与统信息核对无误，无需申请人提供材料</w:t>
            </w:r>
          </w:p>
        </w:tc>
        <w:tc>
          <w:tcPr>
            <w:tcW w:w="1833" w:type="dxa"/>
            <w:tcBorders>
              <w:top w:val="single" w:color="auto" w:sz="8" w:space="0"/>
              <w:bottom w:val="single" w:color="auto" w:sz="8" w:space="0"/>
            </w:tcBorders>
            <w:vAlign w:val="center"/>
          </w:tcPr>
          <w:p>
            <w:pPr>
              <w:widowControl/>
              <w:snapToGrid w:val="0"/>
              <w:jc w:val="center"/>
              <w:rPr>
                <w:rFonts w:ascii="宋体"/>
                <w:kern w:val="0"/>
                <w:sz w:val="18"/>
                <w:szCs w:val="18"/>
              </w:rPr>
            </w:pPr>
          </w:p>
        </w:tc>
        <w:tc>
          <w:tcPr>
            <w:tcW w:w="888" w:type="dxa"/>
            <w:tcBorders>
              <w:top w:val="single" w:color="auto" w:sz="8" w:space="0"/>
              <w:bottom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0</w:t>
            </w:r>
          </w:p>
        </w:tc>
        <w:tc>
          <w:tcPr>
            <w:tcW w:w="1300" w:type="dxa"/>
            <w:tcBorders>
              <w:top w:val="single" w:color="auto" w:sz="8" w:space="0"/>
              <w:bottom w:val="single" w:color="auto" w:sz="8" w:space="0"/>
            </w:tcBorders>
            <w:vAlign w:val="center"/>
          </w:tcPr>
          <w:p>
            <w:pPr>
              <w:widowControl/>
              <w:snapToGrid w:val="0"/>
              <w:jc w:val="center"/>
              <w:rPr>
                <w:rFonts w:ascii="宋体"/>
                <w:kern w:val="0"/>
                <w:sz w:val="18"/>
                <w:szCs w:val="18"/>
              </w:rPr>
            </w:pPr>
          </w:p>
        </w:tc>
        <w:tc>
          <w:tcPr>
            <w:tcW w:w="1558" w:type="dxa"/>
            <w:tcBorders>
              <w:top w:val="single" w:color="auto" w:sz="8" w:space="0"/>
              <w:bottom w:val="single" w:color="auto" w:sz="8" w:space="0"/>
              <w:right w:val="single" w:color="auto" w:sz="8" w:space="0"/>
            </w:tcBorders>
            <w:vAlign w:val="center"/>
          </w:tcPr>
          <w:p>
            <w:pPr>
              <w:widowControl/>
              <w:snapToGrid w:val="0"/>
              <w:jc w:val="center"/>
              <w:rPr>
                <w:rFonts w:ascii="宋体"/>
                <w:kern w:val="0"/>
                <w:sz w:val="18"/>
                <w:szCs w:val="18"/>
              </w:rPr>
            </w:pPr>
            <w:r>
              <w:rPr>
                <w:rFonts w:hint="eastAsia" w:ascii="宋体"/>
                <w:kern w:val="0"/>
                <w:sz w:val="18"/>
                <w:szCs w:val="18"/>
              </w:rPr>
              <w:t>无需提供</w:t>
            </w:r>
          </w:p>
        </w:tc>
      </w:tr>
    </w:tbl>
    <w:p>
      <w:pPr>
        <w:snapToGrid w:val="0"/>
        <w:rPr>
          <w:rFonts w:ascii="黑体" w:hAnsi="黑体" w:eastAsia="黑体" w:cs="黑体"/>
        </w:rPr>
      </w:pPr>
      <w:r>
        <w:rPr>
          <w:rFonts w:hint="eastAsia" w:ascii="黑体" w:hAnsi="黑体" w:eastAsia="黑体" w:cs="黑体"/>
        </w:rPr>
        <w:t>九、受理方式</w:t>
      </w:r>
    </w:p>
    <w:p>
      <w:pPr>
        <w:snapToGrid w:val="0"/>
        <w:ind w:firstLine="525" w:firstLineChars="250"/>
        <w:rPr>
          <w:rFonts w:ascii="宋体" w:hAnsi="宋体" w:cs="宋体"/>
        </w:rPr>
      </w:pPr>
      <w:r>
        <w:rPr>
          <w:rFonts w:hint="eastAsia" w:ascii="宋体" w:hAnsi="宋体" w:cs="宋体"/>
        </w:rPr>
        <w:t>(一)窗口受理：直接到鲁山县行政服务中心综合窗口提交申办材料。</w:t>
      </w:r>
    </w:p>
    <w:p>
      <w:pPr>
        <w:snapToGrid w:val="0"/>
        <w:ind w:firstLine="420" w:firstLineChars="200"/>
        <w:rPr>
          <w:rFonts w:ascii="宋体" w:hAnsi="宋体" w:cs="宋体"/>
        </w:rPr>
      </w:pPr>
      <w:r>
        <w:rPr>
          <w:rFonts w:hint="eastAsia" w:ascii="宋体" w:hAnsi="宋体" w:cs="宋体"/>
        </w:rPr>
        <w:t>（二）网上申报：进入河南政务服务网（http://pdsls.hnzwfw.gov.cn/）按照提示进行网上申报。</w:t>
      </w:r>
    </w:p>
    <w:p>
      <w:pPr>
        <w:snapToGrid w:val="0"/>
        <w:rPr>
          <w:rFonts w:ascii="黑体" w:hAnsi="黑体" w:eastAsia="黑体" w:cs="黑体"/>
        </w:rPr>
      </w:pPr>
      <w:r>
        <w:rPr>
          <w:rFonts w:hint="eastAsia" w:ascii="黑体" w:hAnsi="黑体" w:eastAsia="黑体" w:cs="黑体"/>
        </w:rPr>
        <w:t>十、办理流程</w:t>
      </w:r>
    </w:p>
    <w:p>
      <w:pPr>
        <w:snapToGrid w:val="0"/>
        <w:ind w:firstLine="420" w:firstLineChars="200"/>
        <w:rPr>
          <w:rFonts w:ascii="宋体" w:hAnsi="宋体" w:cs="宋体"/>
        </w:rPr>
      </w:pPr>
      <w:r>
        <w:rPr>
          <w:rFonts w:hint="eastAsia" w:ascii="宋体" w:hAnsi="宋体" w:cs="宋体"/>
        </w:rPr>
        <w:t>（一）受理</w:t>
      </w:r>
    </w:p>
    <w:p>
      <w:pPr>
        <w:snapToGrid w:val="0"/>
        <w:ind w:firstLine="420" w:firstLineChars="200"/>
        <w:rPr>
          <w:rFonts w:ascii="宋体" w:hAnsi="宋体" w:cs="宋体"/>
        </w:rPr>
      </w:pPr>
      <w:r>
        <w:rPr>
          <w:rFonts w:hint="eastAsia" w:ascii="宋体" w:hAnsi="宋体" w:cs="宋体"/>
        </w:rPr>
        <w:t>受理窗口对申请材料进行审查，能当场予以确认的，应当场出具受理通知书；不能当场确认的，自收到申请材料之日起3个工作日内作出是否受理的决定；不符合规定的，向申请单位出具不予受理通知书。</w:t>
      </w:r>
    </w:p>
    <w:p>
      <w:pPr>
        <w:snapToGrid w:val="0"/>
        <w:ind w:firstLine="420" w:firstLineChars="200"/>
        <w:rPr>
          <w:rFonts w:ascii="宋体" w:hAnsi="宋体" w:cs="宋体"/>
        </w:rPr>
      </w:pPr>
      <w:r>
        <w:rPr>
          <w:rFonts w:hint="eastAsia" w:ascii="宋体" w:hAnsi="宋体" w:cs="宋体"/>
        </w:rPr>
        <w:t>（二）审查</w:t>
      </w:r>
    </w:p>
    <w:p>
      <w:pPr>
        <w:snapToGrid w:val="0"/>
        <w:ind w:firstLine="420" w:firstLineChars="200"/>
        <w:rPr>
          <w:rFonts w:ascii="宋体" w:hAnsi="宋体" w:cs="宋体"/>
        </w:rPr>
      </w:pPr>
      <w:r>
        <w:rPr>
          <w:rFonts w:hint="eastAsia" w:ascii="宋体" w:hAnsi="宋体" w:cs="宋体"/>
        </w:rPr>
        <w:t>登记机关依据审批材料进行审查，履行审批程序；符合条件的，予以登记；不符合条件的，不予办理使用登记，并书面说明理由。</w:t>
      </w:r>
    </w:p>
    <w:p>
      <w:pPr>
        <w:snapToGrid w:val="0"/>
        <w:ind w:firstLine="420" w:firstLineChars="200"/>
        <w:rPr>
          <w:rFonts w:ascii="宋体" w:hAnsi="宋体" w:cs="宋体"/>
        </w:rPr>
      </w:pPr>
      <w:r>
        <w:rPr>
          <w:rFonts w:hint="eastAsia" w:ascii="宋体" w:hAnsi="宋体" w:cs="宋体"/>
        </w:rPr>
        <w:t>（三）决定</w:t>
      </w:r>
    </w:p>
    <w:p>
      <w:pPr>
        <w:snapToGrid w:val="0"/>
        <w:ind w:firstLine="420" w:firstLineChars="200"/>
        <w:rPr>
          <w:rFonts w:ascii="宋体" w:hAnsi="宋体" w:cs="宋体"/>
        </w:rPr>
      </w:pPr>
      <w:r>
        <w:rPr>
          <w:rFonts w:hint="eastAsia" w:ascii="宋体" w:hAnsi="宋体" w:cs="宋体"/>
        </w:rPr>
        <w:t>审查通过的，作出行政许可决定。</w:t>
      </w:r>
    </w:p>
    <w:p>
      <w:pPr>
        <w:snapToGrid w:val="0"/>
        <w:rPr>
          <w:rFonts w:ascii="黑体" w:hAnsi="黑体" w:eastAsia="黑体" w:cs="黑体"/>
        </w:rPr>
      </w:pPr>
      <w:r>
        <w:rPr>
          <w:rFonts w:hint="eastAsia" w:ascii="黑体" w:hAnsi="黑体" w:eastAsia="黑体" w:cs="黑体"/>
        </w:rPr>
        <w:t>十一、办理时限</w:t>
      </w:r>
    </w:p>
    <w:p>
      <w:pPr>
        <w:snapToGrid w:val="0"/>
        <w:ind w:firstLine="420" w:firstLineChars="200"/>
        <w:rPr>
          <w:rFonts w:ascii="宋体" w:hAnsi="宋体" w:cs="宋体"/>
        </w:rPr>
      </w:pPr>
      <w:r>
        <w:rPr>
          <w:rFonts w:hint="eastAsia" w:ascii="宋体" w:hAnsi="宋体" w:cs="宋体"/>
        </w:rPr>
        <w:t>（一）法定时限</w:t>
      </w:r>
    </w:p>
    <w:p>
      <w:pPr>
        <w:snapToGrid w:val="0"/>
        <w:ind w:firstLine="420" w:firstLineChars="200"/>
        <w:rPr>
          <w:rFonts w:ascii="宋体" w:hAnsi="宋体" w:cs="宋体"/>
        </w:rPr>
      </w:pPr>
      <w:r>
        <w:rPr>
          <w:rFonts w:hint="eastAsia" w:ascii="宋体" w:hAnsi="宋体" w:cs="宋体"/>
        </w:rPr>
        <w:t>自受理之日起20个工作日。</w:t>
      </w:r>
    </w:p>
    <w:p>
      <w:pPr>
        <w:snapToGrid w:val="0"/>
        <w:ind w:firstLine="420" w:firstLineChars="200"/>
        <w:rPr>
          <w:rFonts w:ascii="宋体" w:hAnsi="宋体" w:cs="宋体"/>
        </w:rPr>
      </w:pPr>
      <w:r>
        <w:rPr>
          <w:rFonts w:hint="eastAsia" w:ascii="宋体" w:hAnsi="宋体" w:cs="宋体"/>
        </w:rPr>
        <w:t>（二）承诺时限</w:t>
      </w:r>
    </w:p>
    <w:p>
      <w:pPr>
        <w:snapToGrid w:val="0"/>
        <w:ind w:firstLine="420" w:firstLineChars="200"/>
        <w:rPr>
          <w:rFonts w:ascii="宋体" w:hAnsi="宋体" w:cs="宋体"/>
        </w:rPr>
      </w:pPr>
      <w:r>
        <w:rPr>
          <w:rFonts w:hint="eastAsia" w:ascii="宋体" w:hAnsi="宋体" w:cs="宋体"/>
        </w:rPr>
        <w:t>自受理之日起10个工作日。</w:t>
      </w:r>
    </w:p>
    <w:p>
      <w:pPr>
        <w:snapToGrid w:val="0"/>
        <w:rPr>
          <w:rFonts w:ascii="黑体" w:hAnsi="黑体" w:eastAsia="黑体" w:cs="黑体"/>
        </w:rPr>
      </w:pPr>
      <w:r>
        <w:rPr>
          <w:rFonts w:hint="eastAsia" w:ascii="黑体" w:hAnsi="黑体" w:eastAsia="黑体" w:cs="黑体"/>
        </w:rPr>
        <w:t>十二、收费依据及标准</w:t>
      </w:r>
    </w:p>
    <w:p>
      <w:pPr>
        <w:snapToGrid w:val="0"/>
        <w:ind w:firstLine="420" w:firstLineChars="200"/>
        <w:rPr>
          <w:rFonts w:ascii="宋体" w:hAnsi="宋体" w:cs="宋体"/>
        </w:rPr>
      </w:pPr>
      <w:r>
        <w:rPr>
          <w:rFonts w:hint="eastAsia" w:ascii="宋体" w:hAnsi="宋体" w:cs="宋体"/>
        </w:rPr>
        <w:t>无</w:t>
      </w:r>
    </w:p>
    <w:p>
      <w:pPr>
        <w:snapToGrid w:val="0"/>
        <w:rPr>
          <w:rFonts w:ascii="黑体" w:hAnsi="黑体" w:eastAsia="黑体" w:cs="黑体"/>
        </w:rPr>
      </w:pPr>
      <w:r>
        <w:rPr>
          <w:rFonts w:hint="eastAsia" w:ascii="黑体" w:hAnsi="黑体" w:eastAsia="黑体" w:cs="黑体"/>
        </w:rPr>
        <w:t>十三、结果送达</w:t>
      </w:r>
    </w:p>
    <w:p>
      <w:pPr>
        <w:snapToGrid w:val="0"/>
        <w:ind w:firstLine="420" w:firstLineChars="200"/>
        <w:rPr>
          <w:rFonts w:ascii="宋体" w:hAnsi="宋体" w:cs="宋体"/>
        </w:rPr>
      </w:pPr>
      <w:r>
        <w:rPr>
          <w:rFonts w:hint="eastAsia" w:ascii="宋体" w:hAnsi="宋体" w:cs="宋体"/>
        </w:rPr>
        <w:t>自受理之日起10个工作日内直接到行政中心一楼18号窗口领取或邮递送达。</w:t>
      </w:r>
    </w:p>
    <w:p>
      <w:pPr>
        <w:snapToGrid w:val="0"/>
        <w:rPr>
          <w:rFonts w:ascii="黑体" w:hAnsi="黑体" w:eastAsia="黑体" w:cs="黑体"/>
        </w:rPr>
      </w:pPr>
      <w:r>
        <w:rPr>
          <w:rFonts w:hint="eastAsia" w:ascii="黑体" w:hAnsi="黑体" w:eastAsia="黑体" w:cs="黑体"/>
        </w:rPr>
        <w:t>十四、行政救济途径与方式</w:t>
      </w:r>
    </w:p>
    <w:p>
      <w:pPr>
        <w:snapToGrid w:val="0"/>
        <w:ind w:firstLine="420" w:firstLineChars="200"/>
        <w:rPr>
          <w:rFonts w:ascii="宋体" w:hAnsi="宋体" w:cs="宋体"/>
        </w:rPr>
      </w:pPr>
      <w:r>
        <w:rPr>
          <w:rFonts w:hint="eastAsia" w:ascii="宋体" w:hAnsi="宋体" w:cs="宋体"/>
        </w:rPr>
        <w:t>（一）申请人在申请行政许可过程中，依法享有陈述权、申辩权；</w:t>
      </w:r>
    </w:p>
    <w:p>
      <w:pPr>
        <w:snapToGrid w:val="0"/>
        <w:ind w:firstLine="420" w:firstLineChars="200"/>
        <w:rPr>
          <w:rFonts w:ascii="宋体" w:hAnsi="宋体" w:cs="宋体"/>
        </w:rPr>
      </w:pPr>
      <w:r>
        <w:rPr>
          <w:rFonts w:hint="eastAsia" w:ascii="宋体" w:hAnsi="宋体" w:cs="宋体"/>
        </w:rPr>
        <w:t>（二）申请人的行政许可申请被驳回的有权要求说明理由；</w:t>
      </w:r>
    </w:p>
    <w:p>
      <w:pPr>
        <w:snapToGrid w:val="0"/>
        <w:ind w:firstLine="420" w:firstLineChars="200"/>
        <w:rPr>
          <w:rFonts w:ascii="宋体" w:hAnsi="宋体" w:cs="宋体"/>
        </w:rPr>
      </w:pPr>
      <w:r>
        <w:rPr>
          <w:rFonts w:hint="eastAsia" w:ascii="宋体" w:hAnsi="宋体" w:cs="宋体"/>
        </w:rPr>
        <w:t>（三）申请人不服行政许可决定的，有权在收到行政许可决定之日起60日内向鲁山县人民政府或交通运输局申请行政复议，或者在6个月内向鲁山县人民法院提起行政诉讼。</w:t>
      </w:r>
    </w:p>
    <w:p>
      <w:pPr>
        <w:snapToGrid w:val="0"/>
        <w:rPr>
          <w:rFonts w:ascii="黑体" w:hAnsi="黑体" w:eastAsia="黑体" w:cs="黑体"/>
        </w:rPr>
      </w:pPr>
      <w:r>
        <w:rPr>
          <w:rFonts w:hint="eastAsia" w:ascii="黑体" w:hAnsi="黑体" w:eastAsia="黑体" w:cs="黑体"/>
        </w:rPr>
        <w:t>十五、咨询方式</w:t>
      </w:r>
    </w:p>
    <w:p>
      <w:pPr>
        <w:snapToGrid w:val="0"/>
        <w:ind w:firstLine="420" w:firstLineChars="200"/>
        <w:rPr>
          <w:rFonts w:ascii="宋体" w:hAnsi="宋体" w:cs="宋体"/>
        </w:rPr>
      </w:pPr>
      <w:r>
        <w:rPr>
          <w:rFonts w:hint="eastAsia" w:ascii="宋体" w:hAnsi="宋体" w:cs="宋体"/>
        </w:rPr>
        <w:t>（一）现场咨询</w:t>
      </w:r>
    </w:p>
    <w:p>
      <w:pPr>
        <w:snapToGrid w:val="0"/>
        <w:ind w:firstLine="420" w:firstLineChars="200"/>
        <w:rPr>
          <w:rFonts w:ascii="宋体" w:hAnsi="宋体" w:cs="宋体"/>
        </w:rPr>
      </w:pPr>
      <w:r>
        <w:rPr>
          <w:rFonts w:hint="eastAsia" w:ascii="宋体" w:hAnsi="宋体" w:cs="宋体"/>
        </w:rPr>
        <w:t>鲁山县行政服务中心综合窗口</w:t>
      </w:r>
    </w:p>
    <w:p>
      <w:pPr>
        <w:snapToGrid w:val="0"/>
        <w:ind w:firstLine="420" w:firstLineChars="200"/>
        <w:rPr>
          <w:rFonts w:ascii="宋体" w:hAnsi="宋体" w:cs="宋体"/>
        </w:rPr>
      </w:pPr>
      <w:r>
        <w:rPr>
          <w:rFonts w:hint="eastAsia" w:ascii="宋体" w:hAnsi="宋体" w:cs="宋体"/>
        </w:rPr>
        <w:t>（二）电话咨询</w:t>
      </w:r>
    </w:p>
    <w:p>
      <w:pPr>
        <w:snapToGrid w:val="0"/>
        <w:ind w:firstLine="420" w:firstLineChars="200"/>
        <w:rPr>
          <w:rFonts w:ascii="宋体" w:hAnsi="宋体" w:cs="宋体"/>
        </w:rPr>
      </w:pPr>
      <w:r>
        <w:rPr>
          <w:rFonts w:hint="eastAsia" w:ascii="宋体" w:hAnsi="宋体" w:cs="宋体"/>
        </w:rPr>
        <w:t>0375-5052396</w:t>
      </w:r>
    </w:p>
    <w:p>
      <w:pPr>
        <w:snapToGrid w:val="0"/>
        <w:ind w:firstLine="420" w:firstLineChars="200"/>
        <w:rPr>
          <w:rFonts w:ascii="宋体" w:hAnsi="宋体" w:cs="宋体"/>
        </w:rPr>
      </w:pPr>
      <w:r>
        <w:rPr>
          <w:rFonts w:hint="eastAsia" w:ascii="宋体" w:hAnsi="宋体" w:cs="宋体"/>
        </w:rPr>
        <w:t>（三）网上咨询</w:t>
      </w:r>
    </w:p>
    <w:p>
      <w:pPr>
        <w:snapToGrid w:val="0"/>
        <w:ind w:firstLine="420" w:firstLineChars="200"/>
        <w:rPr>
          <w:rFonts w:ascii="宋体" w:hAnsi="宋体" w:cs="宋体"/>
        </w:rPr>
      </w:pPr>
      <w:r>
        <w:fldChar w:fldCharType="begin"/>
      </w:r>
      <w:r>
        <w:instrText xml:space="preserve"> HYPERLINK "http://www.hnzefw.gov.cn/" </w:instrText>
      </w:r>
      <w:r>
        <w:fldChar w:fldCharType="separate"/>
      </w:r>
      <w:r>
        <w:rPr>
          <w:rFonts w:hint="eastAsia" w:ascii="宋体" w:hAnsi="宋体" w:cs="宋体"/>
        </w:rPr>
        <w:t>http://pdsls.hnzwfw.gov.cn/</w:t>
      </w:r>
      <w:r>
        <w:rPr>
          <w:rFonts w:hint="eastAsia" w:ascii="宋体" w:hAnsi="宋体" w:cs="宋体"/>
        </w:rPr>
        <w:fldChar w:fldCharType="end"/>
      </w:r>
    </w:p>
    <w:p>
      <w:pPr>
        <w:snapToGrid w:val="0"/>
        <w:rPr>
          <w:rFonts w:ascii="黑体" w:hAnsi="黑体" w:eastAsia="黑体" w:cs="黑体"/>
        </w:rPr>
      </w:pPr>
      <w:r>
        <w:rPr>
          <w:rFonts w:hint="eastAsia" w:ascii="黑体" w:hAnsi="黑体" w:eastAsia="黑体" w:cs="黑体"/>
        </w:rPr>
        <w:t>十六、监督投诉渠道</w:t>
      </w:r>
    </w:p>
    <w:p>
      <w:pPr>
        <w:snapToGrid w:val="0"/>
        <w:ind w:firstLine="420" w:firstLineChars="200"/>
        <w:rPr>
          <w:rFonts w:ascii="宋体" w:hAnsi="宋体" w:cs="宋体"/>
        </w:rPr>
      </w:pPr>
      <w:r>
        <w:rPr>
          <w:rFonts w:hint="eastAsia" w:ascii="宋体" w:hAnsi="宋体" w:cs="宋体"/>
        </w:rPr>
        <w:t>（一）现场监督投诉</w:t>
      </w:r>
    </w:p>
    <w:p>
      <w:pPr>
        <w:snapToGrid w:val="0"/>
        <w:ind w:firstLine="420" w:firstLineChars="200"/>
        <w:rPr>
          <w:rFonts w:ascii="宋体" w:hAnsi="宋体" w:cs="宋体"/>
        </w:rPr>
      </w:pPr>
      <w:r>
        <w:rPr>
          <w:rFonts w:hint="eastAsia" w:ascii="宋体" w:hAnsi="宋体" w:cs="宋体"/>
        </w:rPr>
        <w:t>鲁山县行政服务中心业务科</w:t>
      </w:r>
    </w:p>
    <w:p>
      <w:pPr>
        <w:snapToGrid w:val="0"/>
        <w:ind w:firstLine="420" w:firstLineChars="200"/>
        <w:rPr>
          <w:rFonts w:ascii="宋体" w:hAnsi="宋体" w:cs="宋体"/>
        </w:rPr>
      </w:pPr>
      <w:r>
        <w:rPr>
          <w:rFonts w:hint="eastAsia" w:ascii="宋体" w:hAnsi="宋体" w:cs="宋体"/>
        </w:rPr>
        <w:t>（二）电话监督投诉</w:t>
      </w:r>
    </w:p>
    <w:p>
      <w:pPr>
        <w:snapToGrid w:val="0"/>
        <w:ind w:firstLine="420" w:firstLineChars="200"/>
        <w:rPr>
          <w:rFonts w:ascii="宋体" w:hAnsi="宋体" w:cs="宋体"/>
        </w:rPr>
      </w:pPr>
      <w:r>
        <w:rPr>
          <w:rFonts w:hint="eastAsia" w:ascii="宋体" w:hAnsi="宋体" w:cs="宋体"/>
        </w:rPr>
        <w:t>鲁山县行政服务中心投诉电话：0375-7172625</w:t>
      </w:r>
    </w:p>
    <w:p>
      <w:pPr>
        <w:snapToGrid w:val="0"/>
        <w:ind w:firstLine="420" w:firstLineChars="200"/>
        <w:rPr>
          <w:rFonts w:ascii="宋体" w:hAnsi="宋体" w:cs="宋体"/>
        </w:rPr>
      </w:pPr>
      <w:r>
        <w:rPr>
          <w:rFonts w:hint="eastAsia" w:ascii="宋体" w:hAnsi="宋体" w:cs="宋体"/>
        </w:rPr>
        <w:t>（三）网上监督投诉</w:t>
      </w:r>
    </w:p>
    <w:p>
      <w:pPr>
        <w:snapToGrid w:val="0"/>
        <w:ind w:firstLine="420" w:firstLineChars="200"/>
        <w:rPr>
          <w:rFonts w:ascii="宋体" w:hAnsi="宋体" w:cs="宋体"/>
        </w:rPr>
      </w:pPr>
      <w:r>
        <w:rPr>
          <w:rFonts w:hint="eastAsia" w:ascii="宋体" w:hAnsi="宋体" w:cs="宋体"/>
        </w:rPr>
        <w:t>http://pdsls.hnzwfw.gov.cn/</w:t>
      </w:r>
    </w:p>
    <w:p>
      <w:pPr>
        <w:snapToGrid w:val="0"/>
        <w:rPr>
          <w:rFonts w:ascii="黑体" w:hAnsi="黑体" w:eastAsia="黑体" w:cs="黑体"/>
        </w:rPr>
      </w:pPr>
      <w:r>
        <w:rPr>
          <w:rFonts w:hint="eastAsia" w:ascii="黑体" w:hAnsi="黑体" w:eastAsia="黑体" w:cs="黑体"/>
        </w:rPr>
        <w:t>十七、办理地址和时间</w:t>
      </w:r>
    </w:p>
    <w:p>
      <w:pPr>
        <w:snapToGrid w:val="0"/>
        <w:ind w:firstLine="420" w:firstLineChars="200"/>
        <w:rPr>
          <w:rFonts w:ascii="宋体" w:hAnsi="宋体" w:cs="宋体"/>
        </w:rPr>
      </w:pPr>
      <w:r>
        <w:rPr>
          <w:rFonts w:hint="eastAsia" w:ascii="宋体" w:hAnsi="宋体" w:cs="宋体"/>
        </w:rPr>
        <w:t>地址：鲁山县花园路南段，鲁山县行政服务中心</w:t>
      </w:r>
    </w:p>
    <w:p>
      <w:pPr>
        <w:snapToGrid w:val="0"/>
        <w:ind w:firstLine="420" w:firstLineChars="200"/>
        <w:rPr>
          <w:rFonts w:ascii="宋体" w:hAnsi="宋体" w:cs="宋体"/>
        </w:rPr>
      </w:pPr>
      <w:r>
        <w:rPr>
          <w:rFonts w:hint="eastAsia" w:ascii="宋体" w:hAnsi="宋体" w:cs="宋体"/>
        </w:rPr>
        <w:t xml:space="preserve">时间：周一至周五  上午9:00-12:00 下午13:00-17:00 </w:t>
      </w:r>
      <w:r>
        <w:rPr>
          <w:rFonts w:hint="eastAsia" w:hAnsi="宋体" w:cs="宋体"/>
          <w:szCs w:val="21"/>
        </w:rPr>
        <w:t>(每周五下午内部学习，不对外办公)</w:t>
      </w:r>
    </w:p>
    <w:p>
      <w:pPr>
        <w:snapToGrid w:val="0"/>
        <w:rPr>
          <w:rFonts w:ascii="黑体" w:hAnsi="黑体" w:eastAsia="黑体" w:cs="黑体"/>
        </w:rPr>
      </w:pPr>
      <w:r>
        <w:rPr>
          <w:rFonts w:hint="eastAsia" w:ascii="黑体" w:hAnsi="黑体" w:eastAsia="黑体" w:cs="黑体"/>
        </w:rPr>
        <w:t>十八、办理进程和结果查询</w:t>
      </w:r>
    </w:p>
    <w:p>
      <w:pPr>
        <w:snapToGrid w:val="0"/>
        <w:ind w:firstLine="420" w:firstLineChars="200"/>
        <w:rPr>
          <w:rFonts w:ascii="宋体" w:hAnsi="宋体" w:cs="宋体"/>
        </w:rPr>
      </w:pPr>
      <w:r>
        <w:rPr>
          <w:rFonts w:hint="eastAsia" w:ascii="宋体" w:hAnsi="宋体" w:cs="宋体"/>
        </w:rPr>
        <w:t>（一）办理进程查询方式</w:t>
      </w:r>
    </w:p>
    <w:p>
      <w:pPr>
        <w:snapToGrid w:val="0"/>
        <w:ind w:firstLine="420" w:firstLineChars="200"/>
        <w:rPr>
          <w:rFonts w:ascii="宋体" w:hAnsi="宋体" w:cs="宋体"/>
        </w:rPr>
      </w:pPr>
      <w:r>
        <w:rPr>
          <w:rFonts w:hint="eastAsia" w:ascii="宋体" w:hAnsi="宋体" w:cs="宋体"/>
        </w:rPr>
        <w:t>1.现场查询</w:t>
      </w:r>
    </w:p>
    <w:p>
      <w:pPr>
        <w:snapToGrid w:val="0"/>
        <w:ind w:firstLine="420" w:firstLineChars="200"/>
        <w:rPr>
          <w:rFonts w:ascii="宋体" w:hAnsi="宋体" w:cs="宋体"/>
        </w:rPr>
      </w:pPr>
      <w:r>
        <w:rPr>
          <w:rFonts w:hint="eastAsia" w:ascii="宋体" w:hAnsi="宋体" w:cs="宋体"/>
        </w:rPr>
        <w:t>鲁山县行政服务中心综合窗口</w:t>
      </w:r>
    </w:p>
    <w:p>
      <w:pPr>
        <w:snapToGrid w:val="0"/>
        <w:ind w:firstLine="420" w:firstLineChars="200"/>
        <w:rPr>
          <w:rFonts w:ascii="宋体" w:hAnsi="宋体" w:cs="宋体"/>
        </w:rPr>
      </w:pPr>
      <w:r>
        <w:rPr>
          <w:rFonts w:hint="eastAsia" w:ascii="宋体" w:hAnsi="宋体" w:cs="宋体"/>
        </w:rPr>
        <w:t>2.电话查询</w:t>
      </w:r>
    </w:p>
    <w:p>
      <w:pPr>
        <w:snapToGrid w:val="0"/>
        <w:ind w:firstLine="420" w:firstLineChars="200"/>
        <w:rPr>
          <w:rFonts w:ascii="宋体" w:hAnsi="宋体" w:cs="宋体"/>
        </w:rPr>
      </w:pPr>
      <w:r>
        <w:rPr>
          <w:rFonts w:hint="eastAsia" w:ascii="宋体" w:hAnsi="宋体" w:cs="宋体"/>
        </w:rPr>
        <w:t>0375-5052396</w:t>
      </w:r>
    </w:p>
    <w:p>
      <w:pPr>
        <w:snapToGrid w:val="0"/>
        <w:ind w:firstLine="420" w:firstLineChars="200"/>
        <w:rPr>
          <w:rFonts w:ascii="宋体" w:hAnsi="宋体" w:cs="宋体"/>
        </w:rPr>
      </w:pPr>
      <w:r>
        <w:rPr>
          <w:rFonts w:hint="eastAsia" w:ascii="宋体" w:hAnsi="宋体" w:cs="宋体"/>
        </w:rPr>
        <w:t>3.网上查询</w:t>
      </w:r>
    </w:p>
    <w:p>
      <w:pPr>
        <w:snapToGrid w:val="0"/>
        <w:ind w:firstLine="420" w:firstLineChars="200"/>
        <w:rPr>
          <w:rFonts w:ascii="宋体" w:hAnsi="宋体" w:cs="宋体"/>
        </w:rPr>
      </w:pPr>
      <w:r>
        <w:rPr>
          <w:rFonts w:hint="eastAsia" w:ascii="宋体" w:hAnsi="宋体" w:cs="宋体"/>
        </w:rPr>
        <w:t>http://pdsls.hnzwfw.gov.cn/</w:t>
      </w:r>
    </w:p>
    <w:p>
      <w:pPr>
        <w:snapToGrid w:val="0"/>
        <w:ind w:firstLine="420" w:firstLineChars="200"/>
        <w:rPr>
          <w:rFonts w:ascii="宋体" w:hAnsi="宋体" w:cs="宋体"/>
        </w:rPr>
      </w:pPr>
      <w:r>
        <w:rPr>
          <w:rFonts w:hint="eastAsia" w:ascii="宋体" w:hAnsi="宋体" w:cs="宋体"/>
        </w:rPr>
        <w:t>（二）结果公开查询方式</w:t>
      </w:r>
    </w:p>
    <w:p>
      <w:pPr>
        <w:snapToGrid w:val="0"/>
        <w:ind w:firstLine="420" w:firstLineChars="200"/>
        <w:rPr>
          <w:rFonts w:ascii="宋体" w:hAnsi="宋体" w:cs="宋体"/>
        </w:rPr>
      </w:pPr>
      <w:r>
        <w:rPr>
          <w:rFonts w:hint="eastAsia" w:ascii="宋体" w:hAnsi="宋体" w:cs="宋体"/>
        </w:rPr>
        <w:t>1.现场查询</w:t>
      </w:r>
    </w:p>
    <w:p>
      <w:pPr>
        <w:snapToGrid w:val="0"/>
        <w:ind w:firstLine="420" w:firstLineChars="200"/>
        <w:rPr>
          <w:rFonts w:ascii="宋体" w:hAnsi="宋体" w:cs="宋体"/>
        </w:rPr>
      </w:pPr>
      <w:r>
        <w:rPr>
          <w:rFonts w:hint="eastAsia" w:ascii="宋体" w:hAnsi="宋体" w:cs="宋体"/>
        </w:rPr>
        <w:t>鲁山县行政服务中心综合窗口</w:t>
      </w:r>
    </w:p>
    <w:p>
      <w:pPr>
        <w:snapToGrid w:val="0"/>
        <w:ind w:firstLine="420" w:firstLineChars="200"/>
        <w:rPr>
          <w:rFonts w:ascii="宋体" w:hAnsi="宋体" w:cs="宋体"/>
        </w:rPr>
      </w:pPr>
      <w:r>
        <w:rPr>
          <w:rFonts w:hint="eastAsia" w:ascii="宋体" w:hAnsi="宋体" w:cs="宋体"/>
        </w:rPr>
        <w:t>2.电话查询</w:t>
      </w:r>
    </w:p>
    <w:p>
      <w:pPr>
        <w:snapToGrid w:val="0"/>
        <w:ind w:firstLine="420" w:firstLineChars="200"/>
        <w:rPr>
          <w:rFonts w:ascii="宋体" w:hAnsi="宋体" w:cs="宋体"/>
        </w:rPr>
      </w:pPr>
      <w:r>
        <w:rPr>
          <w:rFonts w:hint="eastAsia" w:ascii="宋体" w:hAnsi="宋体" w:cs="宋体"/>
        </w:rPr>
        <w:t>0375-5052396</w:t>
      </w:r>
    </w:p>
    <w:p>
      <w:pPr>
        <w:snapToGrid w:val="0"/>
        <w:ind w:firstLine="420" w:firstLineChars="200"/>
        <w:rPr>
          <w:rFonts w:ascii="宋体" w:hAnsi="宋体" w:cs="宋体"/>
        </w:rPr>
      </w:pPr>
      <w:r>
        <w:rPr>
          <w:rFonts w:hint="eastAsia" w:ascii="宋体" w:hAnsi="宋体" w:cs="宋体"/>
        </w:rPr>
        <w:t>3.网上查询</w:t>
      </w:r>
    </w:p>
    <w:p>
      <w:pPr>
        <w:snapToGrid w:val="0"/>
        <w:ind w:firstLine="420" w:firstLineChars="200"/>
        <w:rPr>
          <w:rFonts w:ascii="宋体" w:hAnsi="宋体" w:cs="宋体"/>
        </w:rPr>
      </w:pPr>
      <w:r>
        <w:fldChar w:fldCharType="begin"/>
      </w:r>
      <w:r>
        <w:instrText xml:space="preserve"> HYPERLINK "http://pdsls.hnzwfw.gov.cn/" </w:instrText>
      </w:r>
      <w:r>
        <w:fldChar w:fldCharType="separate"/>
      </w:r>
      <w:r>
        <w:rPr>
          <w:rStyle w:val="12"/>
          <w:rFonts w:hint="eastAsia" w:ascii="宋体" w:hAnsi="宋体" w:cs="宋体"/>
          <w:szCs w:val="24"/>
        </w:rPr>
        <w:t>http://pdsls.hnzwfw.gov.cn/</w:t>
      </w:r>
      <w:r>
        <w:rPr>
          <w:rStyle w:val="12"/>
          <w:rFonts w:hint="eastAsia" w:ascii="宋体" w:hAnsi="宋体" w:cs="宋体"/>
          <w:szCs w:val="24"/>
        </w:rPr>
        <w:fldChar w:fldCharType="end"/>
      </w:r>
    </w:p>
    <w:p>
      <w:pPr>
        <w:snapToGrid w:val="0"/>
        <w:rPr>
          <w:rFonts w:ascii="黑体" w:hAnsi="黑体" w:eastAsia="黑体" w:cs="宋体"/>
        </w:rPr>
      </w:pPr>
      <w:r>
        <w:rPr>
          <w:rFonts w:hint="eastAsia" w:ascii="黑体" w:hAnsi="黑体" w:eastAsia="黑体" w:cs="宋体"/>
        </w:rPr>
        <w:t>十九、办理结果样本</w:t>
      </w:r>
    </w:p>
    <w:p>
      <w:pPr>
        <w:snapToGrid w:val="0"/>
        <w:ind w:firstLine="420" w:firstLineChars="200"/>
        <w:rPr>
          <w:rFonts w:ascii="宋体" w:hAnsi="宋体" w:cs="宋体"/>
        </w:rPr>
      </w:pPr>
      <w:r>
        <w:rPr>
          <w:rFonts w:hint="eastAsia" w:ascii="宋体" w:hAnsi="宋体" w:cs="宋体"/>
        </w:rPr>
        <w:t>无</w:t>
      </w:r>
    </w:p>
    <w:p>
      <w:pPr>
        <w:snapToGrid w:val="0"/>
        <w:rPr>
          <w:rFonts w:ascii="黑体" w:hAnsi="黑体" w:eastAsia="黑体" w:cs="黑体"/>
        </w:rPr>
      </w:pPr>
      <w:r>
        <w:rPr>
          <w:rFonts w:hint="eastAsia" w:ascii="黑体" w:hAnsi="黑体" w:eastAsia="黑体" w:cs="黑体"/>
        </w:rPr>
        <w:t>二十、附件</w:t>
      </w:r>
    </w:p>
    <w:p>
      <w:pPr>
        <w:snapToGrid w:val="0"/>
        <w:ind w:firstLine="420" w:firstLineChars="200"/>
        <w:rPr>
          <w:rFonts w:ascii="宋体" w:hAnsi="宋体" w:cs="宋体"/>
        </w:rPr>
      </w:pPr>
      <w:r>
        <w:rPr>
          <w:rFonts w:hint="eastAsia" w:ascii="宋体" w:hAnsi="宋体" w:cs="宋体"/>
        </w:rPr>
        <w:t>附件1：道路普通货物运输经营许可申请表</w:t>
      </w:r>
    </w:p>
    <w:p>
      <w:pPr>
        <w:snapToGrid w:val="0"/>
        <w:ind w:firstLine="420" w:firstLineChars="200"/>
        <w:rPr>
          <w:rFonts w:ascii="宋体" w:hAnsi="宋体" w:cs="宋体"/>
        </w:rPr>
      </w:pPr>
      <w:r>
        <w:rPr>
          <w:rFonts w:hint="eastAsia" w:ascii="宋体" w:hAnsi="宋体" w:cs="宋体"/>
        </w:rPr>
        <w:t>附件2：道路普通货物运输经营许可申请表示范文本</w:t>
      </w:r>
    </w:p>
    <w:p>
      <w:pPr>
        <w:snapToGrid w:val="0"/>
        <w:ind w:firstLine="420" w:firstLineChars="200"/>
        <w:rPr>
          <w:rFonts w:ascii="宋体" w:hAnsi="宋体" w:cs="宋体"/>
        </w:rPr>
      </w:pPr>
      <w:r>
        <w:rPr>
          <w:rFonts w:hint="eastAsia" w:ascii="宋体" w:hAnsi="宋体" w:cs="宋体"/>
        </w:rPr>
        <w:t>附件3：事项流程图</w:t>
      </w: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pacing w:line="440" w:lineRule="exact"/>
        <w:jc w:val="center"/>
        <w:rPr>
          <w:rFonts w:ascii="黑体" w:hAnsi="黑体" w:eastAsia="黑体" w:cs="黑体"/>
        </w:rPr>
      </w:pPr>
    </w:p>
    <w:p>
      <w:pPr>
        <w:snapToGrid w:val="0"/>
        <w:ind w:firstLine="420" w:firstLineChars="200"/>
        <w:rPr>
          <w:rFonts w:ascii="宋体" w:hAnsi="宋体" w:cs="宋体"/>
        </w:rPr>
      </w:pPr>
    </w:p>
    <w:p>
      <w:pPr>
        <w:snapToGrid w:val="0"/>
        <w:ind w:firstLine="420" w:firstLineChars="200"/>
        <w:rPr>
          <w:rFonts w:ascii="黑体" w:hAnsi="黑体" w:eastAsia="黑体" w:cs="宋体"/>
        </w:rPr>
      </w:pPr>
      <w:r>
        <w:rPr>
          <w:rFonts w:hint="eastAsia" w:ascii="黑体" w:hAnsi="黑体" w:eastAsia="黑体" w:cs="宋体"/>
        </w:rPr>
        <w:t>附件1：道路普通货物运输经营许可申请表</w:t>
      </w:r>
    </w:p>
    <w:tbl>
      <w:tblPr>
        <w:tblStyle w:val="9"/>
        <w:tblpPr w:leftFromText="180" w:rightFromText="180" w:vertAnchor="page" w:horzAnchor="page" w:tblpX="1651" w:tblpY="2168"/>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886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道路货运经营申请表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8860" w:type="dxa"/>
          </w:tcPr>
          <w:p>
            <w:pPr>
              <w:ind w:firstLine="361" w:firstLineChars="200"/>
              <w:rPr>
                <w:rFonts w:ascii="宋体" w:hAnsi="宋体" w:cs="宋体"/>
                <w:b/>
                <w:bCs/>
                <w:sz w:val="18"/>
                <w:szCs w:val="18"/>
              </w:rPr>
            </w:pPr>
          </w:p>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86"/>
              </w:numPr>
              <w:rPr>
                <w:rFonts w:ascii="宋体" w:hAnsi="宋体" w:cs="宋体"/>
                <w:sz w:val="18"/>
                <w:szCs w:val="18"/>
              </w:rPr>
            </w:pPr>
            <w:r>
              <w:rPr>
                <w:rFonts w:hint="eastAsia" w:ascii="宋体" w:hAnsi="宋体" w:cs="宋体"/>
                <w:sz w:val="18"/>
                <w:szCs w:val="18"/>
              </w:rPr>
              <w:t>本表根据《道路货物运输及站场管理规定》制作，申请从事道路货物运输经营应当向县级道 路运输管理机构提出申请，填写本表，并同时提交其它相关材料 （材料要求见第4页）。</w:t>
            </w:r>
          </w:p>
          <w:p>
            <w:pPr>
              <w:numPr>
                <w:ilvl w:val="0"/>
                <w:numId w:val="86"/>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86"/>
              </w:numPr>
              <w:rPr>
                <w:rFonts w:ascii="宋体" w:hAnsi="宋体" w:cs="宋体"/>
                <w:sz w:val="18"/>
                <w:szCs w:val="18"/>
              </w:rPr>
            </w:pPr>
            <w:r>
              <w:rPr>
                <w:rFonts w:hint="eastAsia" w:ascii="宋体" w:hAnsi="宋体" w:cs="宋体"/>
                <w:sz w:val="18"/>
                <w:szCs w:val="18"/>
              </w:rPr>
              <w:t>有关常见问题可查询交通部网站。</w:t>
            </w:r>
          </w:p>
          <w:p>
            <w:pPr>
              <w:numPr>
                <w:ilvl w:val="0"/>
                <w:numId w:val="86"/>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trPr>
        <w:tc>
          <w:tcPr>
            <w:tcW w:w="886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w:t>
            </w:r>
            <w:r>
              <w:rPr>
                <w:rFonts w:hint="eastAsia" w:ascii="宋体" w:hAnsi="宋体" w:cs="宋体"/>
                <w:sz w:val="18"/>
                <w:szCs w:val="18"/>
              </w:rPr>
              <w:t xml:space="preserve">   经办人姓名</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w:t>
            </w:r>
            <w:r>
              <w:rPr>
                <w:rFonts w:hint="eastAsia" w:ascii="宋体" w:hAnsi="宋体" w:cs="宋体"/>
                <w:sz w:val="18"/>
                <w:szCs w:val="18"/>
              </w:rPr>
              <w:t xml:space="preserve">    电话  </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trPr>
        <w:tc>
          <w:tcPr>
            <w:tcW w:w="886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路货物运输经营范围或所申请扩大的道 路货物运输经营范围：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如拟申请扩大道路货物运输经营范围，请选择现有的经营范围：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snapToGrid w:val="0"/>
        <w:ind w:firstLine="420" w:firstLineChars="200"/>
        <w:rPr>
          <w:rFonts w:ascii="宋体" w:hAnsi="宋体" w:cs="宋体"/>
        </w:rPr>
      </w:pPr>
    </w:p>
    <w:p>
      <w:pPr>
        <w:snapToGrid w:val="0"/>
        <w:ind w:firstLine="420" w:firstLineChars="200"/>
        <w:rPr>
          <w:rFonts w:ascii="宋体" w:hAnsi="宋体" w:cs="宋体"/>
        </w:rPr>
      </w:pPr>
    </w:p>
    <w:p>
      <w:pPr>
        <w:tabs>
          <w:tab w:val="left" w:pos="1770"/>
        </w:tabs>
        <w:jc w:val="left"/>
        <w:rPr>
          <w:rFonts w:ascii="黑体" w:hAnsi="黑体" w:eastAsia="黑体" w:cs="黑体"/>
          <w:sz w:val="32"/>
          <w:szCs w:val="32"/>
        </w:rPr>
      </w:pPr>
    </w:p>
    <w:p>
      <w:pPr>
        <w:tabs>
          <w:tab w:val="left" w:pos="1770"/>
        </w:tabs>
        <w:jc w:val="left"/>
        <w:rPr>
          <w:rFonts w:ascii="黑体" w:hAnsi="黑体" w:eastAsia="黑体" w:cs="黑体"/>
          <w:sz w:val="32"/>
          <w:szCs w:val="32"/>
        </w:rPr>
      </w:pPr>
    </w:p>
    <w:tbl>
      <w:tblPr>
        <w:tblStyle w:val="9"/>
        <w:tblpPr w:leftFromText="180" w:rightFromText="180" w:vertAnchor="text" w:horzAnchor="page" w:tblpX="1651" w:tblpY="836"/>
        <w:tblOverlap w:val="never"/>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6" w:hRule="atLeast"/>
        </w:trPr>
        <w:tc>
          <w:tcPr>
            <w:tcW w:w="8792" w:type="dxa"/>
          </w:tcPr>
          <w:p>
            <w:pPr>
              <w:tabs>
                <w:tab w:val="left" w:pos="1770"/>
              </w:tabs>
              <w:jc w:val="left"/>
              <w:rPr>
                <w:rFonts w:ascii="宋体"/>
                <w:sz w:val="24"/>
              </w:rPr>
            </w:pPr>
          </w:p>
          <w:p>
            <w:pPr>
              <w:tabs>
                <w:tab w:val="left" w:pos="1770"/>
              </w:tabs>
              <w:jc w:val="left"/>
              <w:rPr>
                <w:rFonts w:ascii="宋体"/>
                <w:sz w:val="24"/>
              </w:rPr>
            </w:pP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已购置货物运输车辆情况</w:t>
            </w:r>
          </w:p>
          <w:tbl>
            <w:tblPr>
              <w:tblStyle w:val="9"/>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6"/>
              <w:gridCol w:w="810"/>
              <w:gridCol w:w="1975"/>
              <w:gridCol w:w="178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767" w:type="dxa"/>
                  <w:vAlign w:val="center"/>
                </w:tcPr>
                <w:p>
                  <w:pPr>
                    <w:tabs>
                      <w:tab w:val="left" w:pos="1770"/>
                    </w:tabs>
                    <w:jc w:val="center"/>
                    <w:rPr>
                      <w:rFonts w:ascii="宋体"/>
                      <w:sz w:val="24"/>
                    </w:rPr>
                  </w:pPr>
                  <w:r>
                    <w:rPr>
                      <w:rFonts w:hint="eastAsia" w:ascii="宋体"/>
                      <w:sz w:val="24"/>
                    </w:rPr>
                    <w:t>序号</w:t>
                  </w:r>
                </w:p>
              </w:tc>
              <w:tc>
                <w:tcPr>
                  <w:tcW w:w="1226" w:type="dxa"/>
                  <w:vAlign w:val="center"/>
                </w:tcPr>
                <w:p>
                  <w:pPr>
                    <w:tabs>
                      <w:tab w:val="left" w:pos="1770"/>
                    </w:tabs>
                    <w:jc w:val="center"/>
                    <w:rPr>
                      <w:rFonts w:ascii="宋体"/>
                      <w:sz w:val="24"/>
                    </w:rPr>
                  </w:pPr>
                  <w:r>
                    <w:rPr>
                      <w:rFonts w:hint="eastAsia" w:ascii="宋体"/>
                      <w:sz w:val="24"/>
                    </w:rPr>
                    <w:t>厂牌型号</w:t>
                  </w:r>
                </w:p>
              </w:tc>
              <w:tc>
                <w:tcPr>
                  <w:tcW w:w="810" w:type="dxa"/>
                  <w:vAlign w:val="center"/>
                </w:tcPr>
                <w:p>
                  <w:pPr>
                    <w:tabs>
                      <w:tab w:val="left" w:pos="1770"/>
                    </w:tabs>
                    <w:jc w:val="center"/>
                    <w:rPr>
                      <w:rFonts w:ascii="宋体"/>
                      <w:sz w:val="24"/>
                    </w:rPr>
                  </w:pPr>
                  <w:r>
                    <w:rPr>
                      <w:rFonts w:hint="eastAsia" w:ascii="宋体"/>
                      <w:sz w:val="24"/>
                    </w:rPr>
                    <w:t>数量</w:t>
                  </w:r>
                </w:p>
              </w:tc>
              <w:tc>
                <w:tcPr>
                  <w:tcW w:w="1975" w:type="dxa"/>
                  <w:vAlign w:val="center"/>
                </w:tcPr>
                <w:p>
                  <w:pPr>
                    <w:tabs>
                      <w:tab w:val="left" w:pos="1770"/>
                    </w:tabs>
                    <w:jc w:val="center"/>
                    <w:rPr>
                      <w:rFonts w:ascii="宋体"/>
                      <w:sz w:val="24"/>
                    </w:rPr>
                  </w:pPr>
                  <w:r>
                    <w:rPr>
                      <w:rFonts w:hint="eastAsia" w:ascii="宋体"/>
                      <w:sz w:val="24"/>
                    </w:rPr>
                    <w:t>载重质量（吨）</w:t>
                  </w:r>
                </w:p>
              </w:tc>
              <w:tc>
                <w:tcPr>
                  <w:tcW w:w="1786" w:type="dxa"/>
                  <w:vAlign w:val="center"/>
                </w:tcPr>
                <w:p>
                  <w:pPr>
                    <w:tabs>
                      <w:tab w:val="left" w:pos="1770"/>
                    </w:tabs>
                    <w:jc w:val="center"/>
                    <w:rPr>
                      <w:rFonts w:ascii="宋体"/>
                      <w:sz w:val="24"/>
                    </w:rPr>
                  </w:pPr>
                  <w:r>
                    <w:rPr>
                      <w:rFonts w:hint="eastAsia" w:ascii="宋体"/>
                      <w:sz w:val="24"/>
                    </w:rPr>
                    <w:t>车辆技术等级</w:t>
                  </w:r>
                </w:p>
              </w:tc>
              <w:tc>
                <w:tcPr>
                  <w:tcW w:w="1536" w:type="dxa"/>
                  <w:vAlign w:val="center"/>
                </w:tcPr>
                <w:p>
                  <w:pPr>
                    <w:tabs>
                      <w:tab w:val="left" w:pos="1770"/>
                    </w:tabs>
                    <w:jc w:val="center"/>
                    <w:rPr>
                      <w:rFonts w:ascii="宋体"/>
                      <w:sz w:val="24"/>
                    </w:rPr>
                  </w:pPr>
                  <w:r>
                    <w:rPr>
                      <w:rFonts w:hint="eastAsia" w:ascii="宋体"/>
                      <w:sz w:val="24"/>
                    </w:rPr>
                    <w:t>外廓尺寸</w:t>
                  </w:r>
                </w:p>
                <w:p>
                  <w:pPr>
                    <w:tabs>
                      <w:tab w:val="left" w:pos="1770"/>
                    </w:tabs>
                    <w:jc w:val="center"/>
                    <w:rPr>
                      <w:rFonts w:ascii="宋体"/>
                      <w:sz w:val="24"/>
                    </w:rPr>
                  </w:pPr>
                  <w:r>
                    <w:rPr>
                      <w:rFonts w:hint="eastAsia" w:ascii="宋体"/>
                      <w:sz w:val="24"/>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1</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2</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3</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4</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5</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67" w:type="dxa"/>
                  <w:vAlign w:val="center"/>
                </w:tcPr>
                <w:p>
                  <w:pPr>
                    <w:tabs>
                      <w:tab w:val="left" w:pos="1770"/>
                    </w:tabs>
                    <w:jc w:val="center"/>
                    <w:rPr>
                      <w:rFonts w:ascii="宋体"/>
                      <w:sz w:val="24"/>
                    </w:rPr>
                  </w:pPr>
                  <w:r>
                    <w:rPr>
                      <w:rFonts w:hint="eastAsia" w:ascii="宋体"/>
                      <w:sz w:val="24"/>
                    </w:rPr>
                    <w:t>6</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bl>
          <w:p>
            <w:pPr>
              <w:tabs>
                <w:tab w:val="left" w:pos="1770"/>
              </w:tabs>
              <w:ind w:firstLine="960" w:firstLineChars="400"/>
              <w:jc w:val="left"/>
              <w:rPr>
                <w:rFonts w:ascii="宋体"/>
                <w:sz w:val="24"/>
              </w:rPr>
            </w:pPr>
            <w:r>
              <w:rPr>
                <w:rFonts w:hint="eastAsia" w:ascii="宋体"/>
                <w:sz w:val="24"/>
              </w:rPr>
              <w:t>表格不够，可另附表填写。外廓尺寸提车辆“宽”高。</w:t>
            </w:r>
          </w:p>
          <w:p>
            <w:pPr>
              <w:tabs>
                <w:tab w:val="left" w:pos="1770"/>
              </w:tabs>
              <w:jc w:val="left"/>
              <w:rPr>
                <w:rFonts w:ascii="宋体"/>
                <w:sz w:val="24"/>
              </w:rPr>
            </w:pPr>
            <w:r>
              <w:rPr>
                <w:rFonts w:hint="eastAsia" w:ascii="宋体"/>
                <w:sz w:val="24"/>
              </w:rPr>
              <w:t xml:space="preserve">  </w:t>
            </w: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w:t>
            </w:r>
          </w:p>
          <w:p>
            <w:pPr>
              <w:tabs>
                <w:tab w:val="left" w:pos="1770"/>
              </w:tabs>
              <w:jc w:val="left"/>
              <w:rPr>
                <w:rFonts w:ascii="宋体"/>
                <w:b/>
                <w:bCs/>
                <w:sz w:val="24"/>
              </w:rPr>
            </w:pPr>
            <w:r>
              <w:rPr>
                <w:rFonts w:hint="eastAsia" w:ascii="宋体"/>
                <w:b/>
                <w:bCs/>
                <w:sz w:val="24"/>
              </w:rPr>
              <w:t xml:space="preserve">                         拟购置货物运输车辆情况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sz w:val="24"/>
                    </w:rPr>
                  </w:pPr>
                  <w:r>
                    <w:rPr>
                      <w:rFonts w:hint="eastAsia" w:ascii="宋体"/>
                      <w:sz w:val="24"/>
                    </w:rPr>
                    <w:t>序号</w:t>
                  </w:r>
                </w:p>
              </w:tc>
              <w:tc>
                <w:tcPr>
                  <w:tcW w:w="1267" w:type="dxa"/>
                  <w:vAlign w:val="center"/>
                </w:tcPr>
                <w:p>
                  <w:pPr>
                    <w:tabs>
                      <w:tab w:val="left" w:pos="1770"/>
                    </w:tabs>
                    <w:jc w:val="center"/>
                    <w:rPr>
                      <w:rFonts w:ascii="宋体"/>
                      <w:sz w:val="24"/>
                    </w:rPr>
                  </w:pPr>
                  <w:r>
                    <w:rPr>
                      <w:rFonts w:hint="eastAsia" w:ascii="宋体"/>
                      <w:sz w:val="24"/>
                    </w:rPr>
                    <w:t>厂牌型号</w:t>
                  </w:r>
                </w:p>
              </w:tc>
              <w:tc>
                <w:tcPr>
                  <w:tcW w:w="784" w:type="dxa"/>
                  <w:vAlign w:val="center"/>
                </w:tcPr>
                <w:p>
                  <w:pPr>
                    <w:tabs>
                      <w:tab w:val="left" w:pos="1770"/>
                    </w:tabs>
                    <w:jc w:val="center"/>
                    <w:rPr>
                      <w:rFonts w:ascii="宋体"/>
                      <w:sz w:val="24"/>
                    </w:rPr>
                  </w:pPr>
                  <w:r>
                    <w:rPr>
                      <w:rFonts w:hint="eastAsia" w:ascii="宋体"/>
                      <w:sz w:val="24"/>
                    </w:rPr>
                    <w:t>数量</w:t>
                  </w:r>
                </w:p>
              </w:tc>
              <w:tc>
                <w:tcPr>
                  <w:tcW w:w="1763" w:type="dxa"/>
                  <w:vAlign w:val="center"/>
                </w:tcPr>
                <w:p>
                  <w:pPr>
                    <w:tabs>
                      <w:tab w:val="left" w:pos="1770"/>
                    </w:tabs>
                    <w:jc w:val="center"/>
                    <w:rPr>
                      <w:rFonts w:ascii="宋体"/>
                      <w:sz w:val="24"/>
                    </w:rPr>
                  </w:pPr>
                  <w:r>
                    <w:rPr>
                      <w:rFonts w:hint="eastAsia" w:ascii="宋体"/>
                      <w:sz w:val="24"/>
                    </w:rPr>
                    <w:t>载重质量（吨）</w:t>
                  </w:r>
                </w:p>
              </w:tc>
              <w:tc>
                <w:tcPr>
                  <w:tcW w:w="1651" w:type="dxa"/>
                  <w:vAlign w:val="center"/>
                </w:tcPr>
                <w:p>
                  <w:pPr>
                    <w:tabs>
                      <w:tab w:val="left" w:pos="1770"/>
                    </w:tabs>
                    <w:jc w:val="center"/>
                    <w:rPr>
                      <w:rFonts w:ascii="宋体"/>
                      <w:sz w:val="24"/>
                    </w:rPr>
                  </w:pPr>
                  <w:r>
                    <w:rPr>
                      <w:rFonts w:hint="eastAsia" w:ascii="宋体"/>
                      <w:sz w:val="24"/>
                    </w:rPr>
                    <w:t>车辆技术等级</w:t>
                  </w:r>
                </w:p>
              </w:tc>
              <w:tc>
                <w:tcPr>
                  <w:tcW w:w="1910" w:type="dxa"/>
                  <w:vAlign w:val="center"/>
                </w:tcPr>
                <w:p>
                  <w:pPr>
                    <w:tabs>
                      <w:tab w:val="left" w:pos="1770"/>
                    </w:tabs>
                    <w:jc w:val="center"/>
                    <w:rPr>
                      <w:rFonts w:ascii="宋体"/>
                      <w:sz w:val="24"/>
                    </w:rPr>
                  </w:pPr>
                  <w:r>
                    <w:rPr>
                      <w:rFonts w:hint="eastAsia" w:ascii="宋体"/>
                      <w:sz w:val="24"/>
                    </w:rPr>
                    <w:t>外廓尺寸</w:t>
                  </w:r>
                </w:p>
                <w:p>
                  <w:pPr>
                    <w:tabs>
                      <w:tab w:val="left" w:pos="1770"/>
                    </w:tabs>
                    <w:jc w:val="center"/>
                    <w:rPr>
                      <w:rFonts w:ascii="宋体"/>
                      <w:sz w:val="24"/>
                    </w:rPr>
                  </w:pPr>
                  <w:r>
                    <w:rPr>
                      <w:rFonts w:hint="eastAsia" w:ascii="宋体"/>
                      <w:sz w:val="24"/>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sz w:val="24"/>
                    </w:rPr>
                  </w:pPr>
                  <w:r>
                    <w:rPr>
                      <w:rFonts w:hint="eastAsia" w:ascii="宋体"/>
                      <w:sz w:val="24"/>
                    </w:rPr>
                    <w:t>1</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2</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3</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4</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5</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sz w:val="24"/>
                    </w:rPr>
                  </w:pPr>
                  <w:r>
                    <w:rPr>
                      <w:rFonts w:hint="eastAsia" w:ascii="宋体"/>
                      <w:sz w:val="24"/>
                    </w:rPr>
                    <w:t>6</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bl>
          <w:p>
            <w:pPr>
              <w:tabs>
                <w:tab w:val="left" w:pos="1770"/>
              </w:tabs>
              <w:jc w:val="left"/>
              <w:rPr>
                <w:rFonts w:ascii="宋体"/>
                <w:sz w:val="24"/>
              </w:rPr>
            </w:pPr>
            <w:r>
              <w:rPr>
                <w:rFonts w:hint="eastAsia" w:ascii="宋体"/>
                <w:sz w:val="24"/>
              </w:rPr>
              <w:t xml:space="preserve">        表格不够，可另附表填写。</w:t>
            </w:r>
          </w:p>
          <w:p>
            <w:pPr>
              <w:tabs>
                <w:tab w:val="left" w:pos="1770"/>
              </w:tabs>
              <w:ind w:firstLine="560"/>
              <w:jc w:val="left"/>
              <w:rPr>
                <w:rFonts w:ascii="宋体"/>
                <w:sz w:val="24"/>
              </w:rPr>
            </w:pPr>
            <w:r>
              <w:rPr>
                <w:rFonts w:hint="eastAsia" w:ascii="宋体"/>
                <w:sz w:val="24"/>
              </w:rPr>
              <w:t>如申请扩大经营范围，请填写“现有运输车辆情况”表</w:t>
            </w:r>
          </w:p>
          <w:p>
            <w:pPr>
              <w:tabs>
                <w:tab w:val="left" w:pos="1770"/>
              </w:tabs>
              <w:jc w:val="left"/>
              <w:rPr>
                <w:rFonts w:ascii="宋体"/>
                <w:sz w:val="24"/>
              </w:rPr>
            </w:pPr>
            <w:r>
              <w:rPr>
                <w:rFonts w:hint="eastAsia" w:ascii="宋体"/>
                <w:sz w:val="24"/>
              </w:rPr>
              <w:t xml:space="preserve">                  </w:t>
            </w:r>
          </w:p>
          <w:p>
            <w:pPr>
              <w:tabs>
                <w:tab w:val="left" w:pos="1770"/>
              </w:tabs>
              <w:ind w:firstLine="3132" w:firstLineChars="1300"/>
              <w:jc w:val="left"/>
              <w:rPr>
                <w:rFonts w:ascii="宋体"/>
                <w:b/>
                <w:bCs/>
                <w:sz w:val="24"/>
              </w:rPr>
            </w:pPr>
            <w:r>
              <w:rPr>
                <w:rFonts w:hint="eastAsia" w:ascii="宋体"/>
                <w:b/>
                <w:bCs/>
                <w:sz w:val="24"/>
              </w:rPr>
              <w:t xml:space="preserve"> 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szCs w:val="21"/>
                    </w:rPr>
                  </w:pPr>
                  <w:r>
                    <w:rPr>
                      <w:rFonts w:hint="eastAsia" w:ascii="宋体"/>
                      <w:szCs w:val="21"/>
                    </w:rPr>
                    <w:t>序号</w:t>
                  </w:r>
                </w:p>
              </w:tc>
              <w:tc>
                <w:tcPr>
                  <w:tcW w:w="1543" w:type="dxa"/>
                  <w:vAlign w:val="center"/>
                </w:tcPr>
                <w:p>
                  <w:pPr>
                    <w:tabs>
                      <w:tab w:val="left" w:pos="1770"/>
                    </w:tabs>
                    <w:jc w:val="center"/>
                    <w:rPr>
                      <w:rFonts w:ascii="宋体"/>
                      <w:szCs w:val="21"/>
                    </w:rPr>
                  </w:pPr>
                  <w:r>
                    <w:rPr>
                      <w:rFonts w:hint="eastAsia" w:ascii="宋体"/>
                      <w:szCs w:val="21"/>
                    </w:rPr>
                    <w:t>道路运输证号</w:t>
                  </w:r>
                </w:p>
              </w:tc>
              <w:tc>
                <w:tcPr>
                  <w:tcW w:w="1122" w:type="dxa"/>
                  <w:vAlign w:val="center"/>
                </w:tcPr>
                <w:p>
                  <w:pPr>
                    <w:tabs>
                      <w:tab w:val="left" w:pos="1770"/>
                    </w:tabs>
                    <w:jc w:val="center"/>
                    <w:rPr>
                      <w:rFonts w:ascii="宋体"/>
                      <w:szCs w:val="21"/>
                    </w:rPr>
                  </w:pPr>
                  <w:r>
                    <w:rPr>
                      <w:rFonts w:hint="eastAsia" w:ascii="宋体"/>
                      <w:szCs w:val="21"/>
                    </w:rPr>
                    <w:t>厂牌型号</w:t>
                  </w:r>
                </w:p>
              </w:tc>
              <w:tc>
                <w:tcPr>
                  <w:tcW w:w="1126" w:type="dxa"/>
                  <w:vAlign w:val="center"/>
                </w:tcPr>
                <w:p>
                  <w:pPr>
                    <w:tabs>
                      <w:tab w:val="left" w:pos="1770"/>
                    </w:tabs>
                    <w:jc w:val="center"/>
                    <w:rPr>
                      <w:rFonts w:ascii="宋体"/>
                      <w:szCs w:val="21"/>
                    </w:rPr>
                  </w:pPr>
                  <w:r>
                    <w:rPr>
                      <w:rFonts w:hint="eastAsia" w:ascii="宋体"/>
                      <w:szCs w:val="21"/>
                    </w:rPr>
                    <w:t>车辆数量</w:t>
                  </w:r>
                </w:p>
              </w:tc>
              <w:tc>
                <w:tcPr>
                  <w:tcW w:w="1139" w:type="dxa"/>
                  <w:vAlign w:val="center"/>
                </w:tcPr>
                <w:p>
                  <w:pPr>
                    <w:tabs>
                      <w:tab w:val="left" w:pos="1770"/>
                    </w:tabs>
                    <w:jc w:val="center"/>
                    <w:rPr>
                      <w:rFonts w:ascii="宋体"/>
                      <w:szCs w:val="21"/>
                    </w:rPr>
                  </w:pPr>
                  <w:r>
                    <w:rPr>
                      <w:rFonts w:hint="eastAsia" w:ascii="宋体"/>
                      <w:szCs w:val="21"/>
                    </w:rPr>
                    <w:t>载重质量（吨）</w:t>
                  </w:r>
                </w:p>
              </w:tc>
              <w:tc>
                <w:tcPr>
                  <w:tcW w:w="901" w:type="dxa"/>
                  <w:vAlign w:val="center"/>
                </w:tcPr>
                <w:p>
                  <w:pPr>
                    <w:tabs>
                      <w:tab w:val="left" w:pos="1770"/>
                    </w:tabs>
                    <w:jc w:val="center"/>
                    <w:rPr>
                      <w:rFonts w:ascii="宋体"/>
                      <w:szCs w:val="21"/>
                    </w:rPr>
                  </w:pPr>
                  <w:r>
                    <w:rPr>
                      <w:rFonts w:hint="eastAsia" w:ascii="宋体"/>
                      <w:szCs w:val="21"/>
                    </w:rPr>
                    <w:t>车辆技术等级</w:t>
                  </w:r>
                </w:p>
              </w:tc>
              <w:tc>
                <w:tcPr>
                  <w:tcW w:w="1578" w:type="dxa"/>
                  <w:vAlign w:val="center"/>
                </w:tcPr>
                <w:p>
                  <w:pPr>
                    <w:tabs>
                      <w:tab w:val="left" w:pos="1770"/>
                    </w:tabs>
                    <w:jc w:val="center"/>
                    <w:rPr>
                      <w:rFonts w:ascii="宋体"/>
                      <w:szCs w:val="21"/>
                    </w:rPr>
                  </w:pPr>
                  <w:r>
                    <w:rPr>
                      <w:rFonts w:hint="eastAsia" w:ascii="宋体"/>
                      <w:szCs w:val="21"/>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1</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2</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3</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4</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5</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sz w:val="24"/>
                    </w:rPr>
                  </w:pPr>
                  <w:r>
                    <w:rPr>
                      <w:rFonts w:hint="eastAsia" w:ascii="宋体"/>
                      <w:sz w:val="24"/>
                    </w:rPr>
                    <w:t>6</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bl>
          <w:p>
            <w:pPr>
              <w:tabs>
                <w:tab w:val="left" w:pos="1770"/>
              </w:tabs>
              <w:ind w:firstLine="560"/>
              <w:jc w:val="left"/>
              <w:rPr>
                <w:rFonts w:ascii="宋体"/>
                <w:sz w:val="24"/>
              </w:rPr>
            </w:pPr>
          </w:p>
          <w:p>
            <w:pPr>
              <w:tabs>
                <w:tab w:val="left" w:pos="1770"/>
              </w:tabs>
              <w:jc w:val="left"/>
              <w:rPr>
                <w:rFonts w:ascii="宋体"/>
                <w:sz w:val="28"/>
                <w:szCs w:val="28"/>
              </w:rPr>
            </w:pPr>
            <w:r>
              <w:rPr>
                <w:rFonts w:hint="eastAsia" w:ascii="宋体"/>
                <w:sz w:val="24"/>
              </w:rPr>
              <w:t>表格不够，可另附表填写</w:t>
            </w:r>
          </w:p>
        </w:tc>
      </w:tr>
    </w:tbl>
    <w:p>
      <w:pPr>
        <w:tabs>
          <w:tab w:val="left" w:pos="1770"/>
        </w:tabs>
        <w:jc w:val="left"/>
        <w:rPr>
          <w:rFonts w:ascii="宋体" w:hAnsi="宋体" w:cs="黑体"/>
          <w:b/>
          <w:szCs w:val="21"/>
        </w:rPr>
      </w:pPr>
      <w:r>
        <w:rPr>
          <w:rFonts w:hint="eastAsia" w:ascii="宋体" w:hAnsi="宋体" w:cs="黑体"/>
          <w:b/>
          <w:szCs w:val="21"/>
        </w:rPr>
        <w:t>货物运输车辆信息</w:t>
      </w:r>
    </w:p>
    <w:p>
      <w:pPr>
        <w:tabs>
          <w:tab w:val="left" w:pos="1770"/>
        </w:tabs>
        <w:jc w:val="left"/>
        <w:rPr>
          <w:szCs w:val="21"/>
        </w:rPr>
      </w:pPr>
    </w:p>
    <w:p>
      <w:pPr>
        <w:tabs>
          <w:tab w:val="left" w:pos="1770"/>
        </w:tabs>
        <w:jc w:val="left"/>
        <w:rPr>
          <w:szCs w:val="21"/>
        </w:rPr>
      </w:pPr>
    </w:p>
    <w:p>
      <w:pPr>
        <w:tabs>
          <w:tab w:val="left" w:pos="1770"/>
        </w:tabs>
        <w:jc w:val="left"/>
        <w:rPr>
          <w:szCs w:val="21"/>
        </w:rPr>
      </w:pPr>
      <w:r>
        <w:rPr>
          <w:rFonts w:hint="eastAsia"/>
          <w:szCs w:val="21"/>
        </w:rPr>
        <w:t>拟聘用营运货车驾驶员情况</w:t>
      </w:r>
    </w:p>
    <w:tbl>
      <w:tblPr>
        <w:tblStyle w:val="9"/>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29"/>
        <w:gridCol w:w="957"/>
        <w:gridCol w:w="922"/>
        <w:gridCol w:w="1536"/>
        <w:gridCol w:w="192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10" w:type="dxa"/>
            <w:vAlign w:val="center"/>
          </w:tcPr>
          <w:p>
            <w:pPr>
              <w:tabs>
                <w:tab w:val="left" w:pos="1770"/>
              </w:tabs>
              <w:jc w:val="center"/>
              <w:rPr>
                <w:rFonts w:ascii="宋体"/>
                <w:sz w:val="24"/>
              </w:rPr>
            </w:pPr>
            <w:r>
              <w:rPr>
                <w:rFonts w:hint="eastAsia" w:ascii="宋体"/>
                <w:sz w:val="24"/>
              </w:rPr>
              <w:t>序号</w:t>
            </w:r>
          </w:p>
        </w:tc>
        <w:tc>
          <w:tcPr>
            <w:tcW w:w="1029" w:type="dxa"/>
            <w:vAlign w:val="center"/>
          </w:tcPr>
          <w:p>
            <w:pPr>
              <w:tabs>
                <w:tab w:val="left" w:pos="1770"/>
              </w:tabs>
              <w:jc w:val="center"/>
              <w:rPr>
                <w:rFonts w:ascii="宋体"/>
                <w:sz w:val="24"/>
              </w:rPr>
            </w:pPr>
            <w:r>
              <w:rPr>
                <w:rFonts w:hint="eastAsia" w:ascii="宋体"/>
                <w:sz w:val="24"/>
              </w:rPr>
              <w:t>姓名</w:t>
            </w:r>
          </w:p>
        </w:tc>
        <w:tc>
          <w:tcPr>
            <w:tcW w:w="957" w:type="dxa"/>
            <w:vAlign w:val="center"/>
          </w:tcPr>
          <w:p>
            <w:pPr>
              <w:tabs>
                <w:tab w:val="left" w:pos="1770"/>
              </w:tabs>
              <w:jc w:val="center"/>
              <w:rPr>
                <w:rFonts w:ascii="宋体"/>
                <w:sz w:val="24"/>
              </w:rPr>
            </w:pPr>
            <w:r>
              <w:rPr>
                <w:rFonts w:hint="eastAsia" w:ascii="宋体"/>
                <w:sz w:val="24"/>
              </w:rPr>
              <w:t>性别</w:t>
            </w:r>
          </w:p>
        </w:tc>
        <w:tc>
          <w:tcPr>
            <w:tcW w:w="922" w:type="dxa"/>
            <w:vAlign w:val="center"/>
          </w:tcPr>
          <w:p>
            <w:pPr>
              <w:tabs>
                <w:tab w:val="left" w:pos="1770"/>
              </w:tabs>
              <w:jc w:val="center"/>
              <w:rPr>
                <w:rFonts w:ascii="宋体"/>
                <w:sz w:val="24"/>
              </w:rPr>
            </w:pPr>
            <w:r>
              <w:rPr>
                <w:rFonts w:hint="eastAsia" w:ascii="宋体"/>
                <w:sz w:val="24"/>
              </w:rPr>
              <w:t>年龄</w:t>
            </w:r>
          </w:p>
        </w:tc>
        <w:tc>
          <w:tcPr>
            <w:tcW w:w="1536" w:type="dxa"/>
            <w:vAlign w:val="center"/>
          </w:tcPr>
          <w:p>
            <w:pPr>
              <w:tabs>
                <w:tab w:val="left" w:pos="1770"/>
              </w:tabs>
              <w:jc w:val="center"/>
              <w:rPr>
                <w:rFonts w:ascii="宋体"/>
                <w:sz w:val="24"/>
              </w:rPr>
            </w:pPr>
            <w:r>
              <w:rPr>
                <w:rFonts w:hint="eastAsia" w:ascii="宋体"/>
                <w:sz w:val="24"/>
              </w:rPr>
              <w:t>取得驾驭</w:t>
            </w:r>
          </w:p>
          <w:p>
            <w:pPr>
              <w:tabs>
                <w:tab w:val="left" w:pos="1770"/>
              </w:tabs>
              <w:jc w:val="center"/>
              <w:rPr>
                <w:rFonts w:ascii="宋体"/>
                <w:sz w:val="24"/>
              </w:rPr>
            </w:pPr>
            <w:r>
              <w:rPr>
                <w:rFonts w:hint="eastAsia" w:ascii="宋体"/>
                <w:sz w:val="24"/>
              </w:rPr>
              <w:t>证时间</w:t>
            </w:r>
          </w:p>
        </w:tc>
        <w:tc>
          <w:tcPr>
            <w:tcW w:w="1926" w:type="dxa"/>
            <w:vAlign w:val="center"/>
          </w:tcPr>
          <w:p>
            <w:pPr>
              <w:tabs>
                <w:tab w:val="left" w:pos="1770"/>
              </w:tabs>
              <w:jc w:val="center"/>
              <w:rPr>
                <w:rFonts w:ascii="宋体"/>
                <w:sz w:val="24"/>
              </w:rPr>
            </w:pPr>
            <w:r>
              <w:rPr>
                <w:rFonts w:hint="eastAsia" w:ascii="宋体"/>
                <w:sz w:val="24"/>
              </w:rPr>
              <w:t>从业资格证号</w:t>
            </w:r>
          </w:p>
        </w:tc>
        <w:tc>
          <w:tcPr>
            <w:tcW w:w="1660" w:type="dxa"/>
            <w:vAlign w:val="center"/>
          </w:tcPr>
          <w:p>
            <w:pPr>
              <w:tabs>
                <w:tab w:val="left" w:pos="1770"/>
              </w:tabs>
              <w:jc w:val="center"/>
              <w:rPr>
                <w:rFonts w:ascii="宋体"/>
                <w:sz w:val="24"/>
              </w:rPr>
            </w:pPr>
            <w:r>
              <w:rPr>
                <w:rFonts w:hint="eastAsia" w:ascii="宋体"/>
                <w:sz w:val="24"/>
              </w:rPr>
              <w:t>从业人员</w:t>
            </w:r>
          </w:p>
          <w:p>
            <w:pPr>
              <w:tabs>
                <w:tab w:val="left" w:pos="1770"/>
              </w:tabs>
              <w:jc w:val="center"/>
              <w:rPr>
                <w:rFonts w:ascii="宋体"/>
                <w:sz w:val="24"/>
              </w:rPr>
            </w:pPr>
            <w:r>
              <w:rPr>
                <w:rFonts w:hint="eastAsia" w:ascii="宋体"/>
                <w:sz w:val="24"/>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3</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4</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5</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6</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sz w:val="24"/>
              </w:rPr>
            </w:pPr>
            <w:r>
              <w:rPr>
                <w:rFonts w:hint="eastAsia" w:ascii="宋体"/>
                <w:sz w:val="24"/>
              </w:rPr>
              <w:t>7</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sz w:val="24"/>
              </w:rPr>
            </w:pPr>
            <w:r>
              <w:rPr>
                <w:rFonts w:hint="eastAsia" w:ascii="宋体"/>
                <w:sz w:val="24"/>
              </w:rPr>
              <w:t>8</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9</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10</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11</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12</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13</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14</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15</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16</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17</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18</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19</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20</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21</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22</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23</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24</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25</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Align w:val="center"/>
          </w:tcPr>
          <w:p>
            <w:pPr>
              <w:tabs>
                <w:tab w:val="left" w:pos="1770"/>
              </w:tabs>
              <w:jc w:val="center"/>
              <w:rPr>
                <w:rFonts w:ascii="宋体"/>
                <w:sz w:val="24"/>
              </w:rPr>
            </w:pPr>
            <w:r>
              <w:rPr>
                <w:rFonts w:hint="eastAsia" w:ascii="宋体"/>
                <w:sz w:val="24"/>
              </w:rPr>
              <w:t>26</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Align w:val="center"/>
          </w:tcPr>
          <w:p>
            <w:pPr>
              <w:tabs>
                <w:tab w:val="left" w:pos="1770"/>
              </w:tabs>
              <w:jc w:val="center"/>
              <w:rPr>
                <w:rFonts w:ascii="宋体"/>
                <w:sz w:val="24"/>
              </w:rPr>
            </w:pPr>
            <w:r>
              <w:rPr>
                <w:rFonts w:hint="eastAsia" w:ascii="宋体"/>
                <w:sz w:val="24"/>
              </w:rPr>
              <w:t>27</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10" w:type="dxa"/>
            <w:vAlign w:val="center"/>
          </w:tcPr>
          <w:p>
            <w:pPr>
              <w:tabs>
                <w:tab w:val="left" w:pos="1770"/>
              </w:tabs>
              <w:jc w:val="center"/>
              <w:rPr>
                <w:rFonts w:ascii="宋体"/>
                <w:sz w:val="24"/>
              </w:rPr>
            </w:pPr>
            <w:r>
              <w:rPr>
                <w:rFonts w:hint="eastAsia" w:ascii="宋体"/>
                <w:sz w:val="24"/>
              </w:rPr>
              <w:t>28</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bl>
    <w:p>
      <w:pPr>
        <w:tabs>
          <w:tab w:val="left" w:pos="1770"/>
        </w:tabs>
        <w:ind w:firstLine="560"/>
        <w:jc w:val="left"/>
        <w:rPr>
          <w:sz w:val="28"/>
          <w:szCs w:val="28"/>
        </w:rPr>
      </w:pPr>
      <w:r>
        <w:rPr>
          <w:rFonts w:hint="eastAsia"/>
          <w:sz w:val="28"/>
          <w:szCs w:val="28"/>
        </w:rPr>
        <w:t>表格不够，可另附表填写</w:t>
      </w:r>
    </w:p>
    <w:tbl>
      <w:tblPr>
        <w:tblStyle w:val="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0" w:hRule="atLeast"/>
        </w:trPr>
        <w:tc>
          <w:tcPr>
            <w:tcW w:w="9060" w:type="dxa"/>
          </w:tcPr>
          <w:p>
            <w:pPr>
              <w:tabs>
                <w:tab w:val="left" w:pos="1770"/>
              </w:tabs>
              <w:jc w:val="left"/>
              <w:rPr>
                <w:rFonts w:ascii="宋体"/>
                <w:sz w:val="28"/>
                <w:szCs w:val="28"/>
              </w:rPr>
            </w:pPr>
            <w:r>
              <w:rPr>
                <w:rFonts w:hint="eastAsia" w:ascii="宋体"/>
                <w:b/>
                <w:bCs/>
                <w:sz w:val="28"/>
                <w:szCs w:val="28"/>
              </w:rPr>
              <w:t xml:space="preserve"> 申请材料核对表  </w:t>
            </w:r>
            <w:r>
              <w:rPr>
                <w:rFonts w:hint="eastAsia" w:ascii="宋体"/>
                <w:sz w:val="28"/>
                <w:szCs w:val="28"/>
              </w:rPr>
              <w:t xml:space="preserve">        请在</w:t>
            </w:r>
            <w:r>
              <w:rPr>
                <w:rFonts w:hint="eastAsia" w:ascii="宋体"/>
                <w:sz w:val="28"/>
                <w:szCs w:val="28"/>
              </w:rPr>
              <w:fldChar w:fldCharType="begin">
                <w:ffData>
                  <w:name w:val="CheckBox8"/>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r>
              <w:rPr>
                <w:rFonts w:hint="eastAsia" w:ascii="宋体"/>
                <w:sz w:val="28"/>
                <w:szCs w:val="28"/>
              </w:rPr>
              <w:t>内划</w:t>
            </w:r>
            <w:r>
              <w:rPr>
                <w:rFonts w:ascii="Arial" w:hAnsi="Arial" w:cs="Arial"/>
                <w:sz w:val="28"/>
                <w:szCs w:val="28"/>
              </w:rPr>
              <w:t>√</w:t>
            </w:r>
          </w:p>
          <w:p>
            <w:pPr>
              <w:tabs>
                <w:tab w:val="left" w:pos="1770"/>
              </w:tabs>
              <w:ind w:left="560"/>
              <w:jc w:val="left"/>
              <w:rPr>
                <w:rFonts w:ascii="宋体"/>
                <w:sz w:val="28"/>
                <w:szCs w:val="28"/>
              </w:rPr>
            </w:pPr>
            <w:r>
              <w:rPr>
                <w:rFonts w:hint="eastAsia" w:ascii="宋体"/>
                <w:sz w:val="28"/>
                <w:szCs w:val="28"/>
              </w:rPr>
              <w:t xml:space="preserve">1、道路货物运输经营申请表（本表）。          </w:t>
            </w:r>
            <w:r>
              <w:rPr>
                <w:rFonts w:hint="eastAsia" w:ascii="宋体"/>
                <w:sz w:val="28"/>
                <w:szCs w:val="28"/>
              </w:rPr>
              <w:fldChar w:fldCharType="begin">
                <w:ffData>
                  <w:name w:val="CheckBox10"/>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p>
          <w:p>
            <w:pPr>
              <w:tabs>
                <w:tab w:val="left" w:pos="1770"/>
              </w:tabs>
              <w:ind w:left="560"/>
              <w:jc w:val="left"/>
              <w:rPr>
                <w:rFonts w:ascii="宋体"/>
                <w:sz w:val="28"/>
                <w:szCs w:val="28"/>
              </w:rPr>
            </w:pPr>
            <w:r>
              <w:rPr>
                <w:rFonts w:hint="eastAsia" w:ascii="宋体"/>
                <w:sz w:val="28"/>
                <w:szCs w:val="28"/>
              </w:rPr>
              <w:t xml:space="preserve">2、负责人、办理人身份证明和委托书。         </w:t>
            </w:r>
            <w:r>
              <w:rPr>
                <w:rFonts w:hint="eastAsia" w:ascii="宋体"/>
                <w:sz w:val="28"/>
                <w:szCs w:val="28"/>
              </w:rPr>
              <w:fldChar w:fldCharType="begin">
                <w:ffData>
                  <w:name w:val="CheckBox9"/>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p>
          <w:p>
            <w:pPr>
              <w:tabs>
                <w:tab w:val="left" w:pos="1770"/>
              </w:tabs>
              <w:ind w:left="560"/>
              <w:jc w:val="left"/>
              <w:rPr>
                <w:rFonts w:ascii="宋体"/>
                <w:sz w:val="28"/>
                <w:szCs w:val="28"/>
              </w:rPr>
            </w:pPr>
            <w:r>
              <w:rPr>
                <w:rFonts w:hint="eastAsia" w:ascii="宋体"/>
                <w:sz w:val="28"/>
                <w:szCs w:val="28"/>
              </w:rPr>
              <w:t xml:space="preserve">3、现有机动车辆行驶证、车辆技术等级证书或车辆技术检测合格证复印件，拟购置运输车辆的承诺书。          </w:t>
            </w:r>
            <w:r>
              <w:rPr>
                <w:rFonts w:hint="eastAsia" w:ascii="宋体"/>
                <w:sz w:val="28"/>
                <w:szCs w:val="28"/>
              </w:rPr>
              <w:fldChar w:fldCharType="begin">
                <w:ffData>
                  <w:name w:val="CheckBox11"/>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p>
          <w:p>
            <w:pPr>
              <w:tabs>
                <w:tab w:val="left" w:pos="1770"/>
              </w:tabs>
              <w:ind w:left="560"/>
              <w:jc w:val="left"/>
              <w:rPr>
                <w:rFonts w:ascii="宋体"/>
                <w:sz w:val="28"/>
                <w:szCs w:val="28"/>
              </w:rPr>
            </w:pPr>
            <w:r>
              <w:rPr>
                <w:rFonts w:hint="eastAsia" w:ascii="宋体"/>
                <w:sz w:val="28"/>
                <w:szCs w:val="28"/>
              </w:rPr>
              <w:t xml:space="preserve">4、已聘用或拟聘用驾驶员的机动驾驶证、从业资格证及其复印件。                                        </w:t>
            </w:r>
            <w:r>
              <w:rPr>
                <w:rFonts w:hint="eastAsia" w:ascii="宋体"/>
                <w:sz w:val="28"/>
                <w:szCs w:val="28"/>
              </w:rPr>
              <w:fldChar w:fldCharType="begin">
                <w:ffData>
                  <w:name w:val="CheckBox12"/>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r>
              <w:rPr>
                <w:rFonts w:hint="eastAsia" w:ascii="宋体"/>
                <w:sz w:val="28"/>
                <w:szCs w:val="28"/>
              </w:rPr>
              <w:t xml:space="preserve">    </w:t>
            </w:r>
          </w:p>
          <w:p>
            <w:pPr>
              <w:tabs>
                <w:tab w:val="left" w:pos="1770"/>
              </w:tabs>
              <w:ind w:left="560"/>
              <w:jc w:val="left"/>
              <w:rPr>
                <w:rFonts w:ascii="宋体"/>
                <w:sz w:val="28"/>
                <w:szCs w:val="28"/>
              </w:rPr>
            </w:pPr>
            <w:r>
              <w:rPr>
                <w:rFonts w:hint="eastAsia" w:ascii="宋体"/>
                <w:sz w:val="28"/>
                <w:szCs w:val="28"/>
              </w:rPr>
              <w:t xml:space="preserve">5、安全生产管理制度文本。                   </w:t>
            </w:r>
            <w:r>
              <w:rPr>
                <w:rFonts w:hint="eastAsia" w:ascii="宋体"/>
                <w:sz w:val="28"/>
                <w:szCs w:val="28"/>
              </w:rPr>
              <w:fldChar w:fldCharType="begin">
                <w:ffData>
                  <w:name w:val="CheckBox13"/>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r>
              <w:rPr>
                <w:rFonts w:hint="eastAsia" w:ascii="宋体"/>
                <w:sz w:val="28"/>
                <w:szCs w:val="28"/>
              </w:rPr>
              <w:t xml:space="preserve">    </w:t>
            </w:r>
          </w:p>
          <w:p>
            <w:pPr>
              <w:tabs>
                <w:tab w:val="left" w:pos="1770"/>
              </w:tabs>
              <w:ind w:left="560"/>
              <w:jc w:val="left"/>
              <w:rPr>
                <w:rFonts w:ascii="宋体"/>
                <w:sz w:val="28"/>
                <w:szCs w:val="28"/>
              </w:rPr>
            </w:pPr>
            <w:r>
              <w:rPr>
                <w:rFonts w:hint="eastAsia" w:ascii="宋体"/>
                <w:sz w:val="28"/>
                <w:szCs w:val="28"/>
              </w:rPr>
              <w:t xml:space="preserve">只有上述5份材料齐全有效后，您的申请才能受理。 </w:t>
            </w:r>
          </w:p>
          <w:p>
            <w:pPr>
              <w:tabs>
                <w:tab w:val="left" w:pos="1770"/>
              </w:tabs>
              <w:ind w:left="560"/>
              <w:jc w:val="left"/>
              <w:rPr>
                <w:rFonts w:ascii="宋体"/>
                <w:sz w:val="28"/>
                <w:szCs w:val="28"/>
              </w:rPr>
            </w:pPr>
          </w:p>
          <w:p>
            <w:pPr>
              <w:tabs>
                <w:tab w:val="left" w:pos="1770"/>
              </w:tabs>
              <w:ind w:firstLine="562" w:firstLineChars="200"/>
              <w:jc w:val="left"/>
              <w:rPr>
                <w:rFonts w:ascii="宋体"/>
                <w:sz w:val="28"/>
                <w:szCs w:val="28"/>
              </w:rPr>
            </w:pPr>
            <w:r>
              <w:rPr>
                <w:rFonts w:hint="eastAsia" w:ascii="宋体"/>
                <w:b/>
                <w:bCs/>
                <w:sz w:val="28"/>
                <w:szCs w:val="28"/>
              </w:rPr>
              <w:t>声明</w:t>
            </w:r>
          </w:p>
          <w:p>
            <w:pPr>
              <w:tabs>
                <w:tab w:val="left" w:pos="1770"/>
              </w:tabs>
              <w:ind w:left="560"/>
              <w:jc w:val="left"/>
              <w:rPr>
                <w:rFonts w:ascii="宋体"/>
                <w:sz w:val="28"/>
                <w:szCs w:val="28"/>
              </w:rPr>
            </w:pPr>
            <w:r>
              <w:rPr>
                <w:rFonts w:hint="eastAsia" w:ascii="宋体"/>
                <w:sz w:val="28"/>
                <w:szCs w:val="28"/>
              </w:rPr>
              <w:t>我声明本表及其它相关材料中提供的信息均真实可靠。</w:t>
            </w:r>
          </w:p>
          <w:p>
            <w:pPr>
              <w:tabs>
                <w:tab w:val="left" w:pos="1770"/>
              </w:tabs>
              <w:ind w:left="560"/>
              <w:jc w:val="left"/>
              <w:rPr>
                <w:rFonts w:ascii="宋体"/>
                <w:sz w:val="28"/>
                <w:szCs w:val="28"/>
              </w:rPr>
            </w:pPr>
            <w:r>
              <w:rPr>
                <w:rFonts w:hint="eastAsia" w:ascii="宋体"/>
                <w:sz w:val="28"/>
                <w:szCs w:val="28"/>
              </w:rPr>
              <w:t>我知悉如此表中有故意填写的虚假信息，我娶得的道路运输经营许可将被吊销。</w:t>
            </w:r>
          </w:p>
          <w:p>
            <w:pPr>
              <w:tabs>
                <w:tab w:val="left" w:pos="1770"/>
              </w:tabs>
              <w:ind w:left="560"/>
              <w:jc w:val="left"/>
              <w:rPr>
                <w:rFonts w:ascii="宋体"/>
                <w:sz w:val="28"/>
                <w:szCs w:val="28"/>
              </w:rPr>
            </w:pPr>
            <w:r>
              <w:rPr>
                <w:rFonts w:hint="eastAsia" w:ascii="宋体"/>
                <w:sz w:val="28"/>
                <w:szCs w:val="28"/>
              </w:rPr>
              <w:t>我承诺我将遵守《中华人民共和国道路运输条例》及其它有关道路运输法规的规定。</w:t>
            </w:r>
          </w:p>
          <w:p>
            <w:pPr>
              <w:tabs>
                <w:tab w:val="left" w:pos="1770"/>
              </w:tabs>
              <w:ind w:left="560"/>
              <w:jc w:val="left"/>
              <w:rPr>
                <w:rFonts w:ascii="宋体"/>
                <w:sz w:val="28"/>
                <w:szCs w:val="28"/>
              </w:rPr>
            </w:pPr>
            <w:r>
              <w:rPr>
                <w:rFonts w:hint="eastAsia" w:ascii="宋体"/>
                <w:sz w:val="28"/>
                <w:szCs w:val="28"/>
              </w:rPr>
              <w:t xml:space="preserve"> 负责人签名    </w:t>
            </w:r>
            <w:r>
              <w:rPr>
                <w:rFonts w:hint="eastAsia" w:ascii="宋体"/>
                <w:sz w:val="28"/>
                <w:szCs w:val="28"/>
                <w:u w:val="single"/>
              </w:rPr>
              <w:t xml:space="preserve">                   </w:t>
            </w:r>
            <w:r>
              <w:rPr>
                <w:rFonts w:hint="eastAsia" w:ascii="宋体"/>
                <w:sz w:val="28"/>
                <w:szCs w:val="28"/>
              </w:rPr>
              <w:t xml:space="preserve">  日期  </w:t>
            </w:r>
            <w:r>
              <w:rPr>
                <w:rFonts w:hint="eastAsia" w:ascii="宋体"/>
                <w:sz w:val="28"/>
                <w:szCs w:val="28"/>
                <w:u w:val="single"/>
              </w:rPr>
              <w:t xml:space="preserve">              </w:t>
            </w:r>
          </w:p>
          <w:p>
            <w:pPr>
              <w:tabs>
                <w:tab w:val="left" w:pos="1770"/>
              </w:tabs>
              <w:ind w:left="560"/>
              <w:jc w:val="left"/>
              <w:rPr>
                <w:rFonts w:ascii="宋体"/>
                <w:sz w:val="28"/>
                <w:szCs w:val="28"/>
              </w:rPr>
            </w:pPr>
            <w:r>
              <w:rPr>
                <w:rFonts w:hint="eastAsia" w:ascii="宋体"/>
                <w:sz w:val="28"/>
                <w:szCs w:val="28"/>
              </w:rPr>
              <w:t xml:space="preserve"> 负责人职位    </w:t>
            </w:r>
            <w:r>
              <w:rPr>
                <w:rFonts w:hint="eastAsia" w:ascii="宋体"/>
                <w:sz w:val="28"/>
                <w:szCs w:val="28"/>
                <w:u w:val="single"/>
              </w:rPr>
              <w:t xml:space="preserve">                    </w:t>
            </w:r>
            <w:r>
              <w:rPr>
                <w:rFonts w:hint="eastAsia" w:ascii="宋体"/>
                <w:sz w:val="28"/>
                <w:szCs w:val="28"/>
              </w:rPr>
              <w:t xml:space="preserve"> </w:t>
            </w:r>
          </w:p>
          <w:p>
            <w:pPr>
              <w:tabs>
                <w:tab w:val="left" w:pos="1770"/>
              </w:tabs>
              <w:jc w:val="left"/>
              <w:rPr>
                <w:rFonts w:ascii="宋体"/>
                <w:sz w:val="28"/>
                <w:szCs w:val="28"/>
              </w:rPr>
            </w:pPr>
            <w:r>
              <w:rPr>
                <w:rFonts w:hint="eastAsia" w:ascii="宋体"/>
                <w:sz w:val="28"/>
                <w:szCs w:val="28"/>
              </w:rPr>
              <w:t xml:space="preserve">  如系个人申请不必填写“负责人职位</w:t>
            </w:r>
            <w:r>
              <w:rPr>
                <w:rFonts w:ascii="宋体"/>
                <w:sz w:val="28"/>
                <w:szCs w:val="28"/>
              </w:rPr>
              <w:t>”</w:t>
            </w:r>
            <w:r>
              <w:rPr>
                <w:rFonts w:hint="eastAsia" w:ascii="宋体"/>
                <w:sz w:val="28"/>
                <w:szCs w:val="28"/>
              </w:rPr>
              <w:t>项</w:t>
            </w:r>
          </w:p>
        </w:tc>
      </w:tr>
    </w:tbl>
    <w:p>
      <w:pPr>
        <w:snapToGrid w:val="0"/>
        <w:rPr>
          <w:rFonts w:ascii="黑体" w:hAnsi="黑体" w:eastAsia="黑体" w:cs="宋体"/>
        </w:rPr>
      </w:pPr>
    </w:p>
    <w:p>
      <w:pPr>
        <w:snapToGrid w:val="0"/>
        <w:rPr>
          <w:rFonts w:ascii="黑体" w:hAnsi="黑体" w:eastAsia="黑体" w:cs="宋体"/>
        </w:rPr>
      </w:pPr>
    </w:p>
    <w:p>
      <w:pPr>
        <w:spacing w:line="440" w:lineRule="exact"/>
        <w:ind w:firstLine="1890" w:firstLineChars="900"/>
        <w:rPr>
          <w:rFonts w:ascii="黑体" w:hAnsi="黑体" w:eastAsia="黑体" w:cs="方正黑体_GBK"/>
        </w:rPr>
      </w:pPr>
      <w:r>
        <w:rPr>
          <w:rFonts w:hint="eastAsia" w:ascii="黑体" w:hAnsi="黑体" w:eastAsia="黑体" w:cs="方正黑体_GBK"/>
        </w:rPr>
        <w:t>附件2：道路货运经营许可申请表示范文本</w:t>
      </w:r>
    </w:p>
    <w:tbl>
      <w:tblPr>
        <w:tblStyle w:val="9"/>
        <w:tblpPr w:leftFromText="180" w:rightFromText="180" w:vertAnchor="page" w:horzAnchor="page" w:tblpX="1651" w:tblpY="2168"/>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886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道路货运经营申请表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8860" w:type="dxa"/>
          </w:tcPr>
          <w:p>
            <w:pPr>
              <w:ind w:firstLine="361" w:firstLineChars="200"/>
              <w:rPr>
                <w:rFonts w:ascii="宋体" w:hAnsi="宋体" w:cs="宋体"/>
                <w:b/>
                <w:bCs/>
                <w:sz w:val="18"/>
                <w:szCs w:val="18"/>
              </w:rPr>
            </w:pPr>
          </w:p>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87"/>
              </w:numPr>
              <w:rPr>
                <w:rFonts w:ascii="宋体" w:hAnsi="宋体" w:cs="宋体"/>
                <w:sz w:val="18"/>
                <w:szCs w:val="18"/>
              </w:rPr>
            </w:pPr>
            <w:r>
              <w:rPr>
                <w:rFonts w:hint="eastAsia" w:ascii="宋体" w:hAnsi="宋体" w:cs="宋体"/>
                <w:sz w:val="18"/>
                <w:szCs w:val="18"/>
              </w:rPr>
              <w:t>本表根据《道路货物运输及站场管理规定》制作，申请从事道路货物运输经营应当向县级道 路运输管理机构提出申请，填写本表，并同时提交其它相关材料 （材料要求见第4页）。</w:t>
            </w:r>
          </w:p>
          <w:p>
            <w:pPr>
              <w:numPr>
                <w:ilvl w:val="0"/>
                <w:numId w:val="87"/>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87"/>
              </w:numPr>
              <w:rPr>
                <w:rFonts w:ascii="宋体" w:hAnsi="宋体" w:cs="宋体"/>
                <w:sz w:val="18"/>
                <w:szCs w:val="18"/>
              </w:rPr>
            </w:pPr>
            <w:r>
              <w:rPr>
                <w:rFonts w:hint="eastAsia" w:ascii="宋体" w:hAnsi="宋体" w:cs="宋体"/>
                <w:sz w:val="18"/>
                <w:szCs w:val="18"/>
              </w:rPr>
              <w:t>有关常见问题可查询交通部网站。</w:t>
            </w:r>
          </w:p>
          <w:p>
            <w:pPr>
              <w:numPr>
                <w:ilvl w:val="0"/>
                <w:numId w:val="87"/>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trPr>
        <w:tc>
          <w:tcPr>
            <w:tcW w:w="886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*********公司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              </w:t>
            </w:r>
            <w:r>
              <w:rPr>
                <w:rFonts w:hint="eastAsia" w:ascii="宋体" w:hAnsi="宋体" w:cs="宋体"/>
                <w:sz w:val="18"/>
                <w:szCs w:val="18"/>
              </w:rPr>
              <w:t xml:space="preserve">   经办人姓名</w:t>
            </w:r>
            <w:r>
              <w:rPr>
                <w:rFonts w:hint="eastAsia" w:ascii="宋体" w:hAnsi="宋体" w:cs="宋体"/>
                <w:sz w:val="18"/>
                <w:szCs w:val="18"/>
                <w:u w:val="single"/>
              </w:rPr>
              <w:t xml:space="preserve">          ***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**省**县*****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w:t>
            </w:r>
            <w:r>
              <w:rPr>
                <w:rFonts w:hint="eastAsia" w:ascii="宋体" w:hAnsi="宋体" w:cs="宋体"/>
                <w:sz w:val="18"/>
                <w:szCs w:val="18"/>
              </w:rPr>
              <w:t xml:space="preserve">    电话  </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13***********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trPr>
        <w:tc>
          <w:tcPr>
            <w:tcW w:w="886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路货物运输经营范围或所申请扩大的道 路货物运输经营范围：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如拟申请扩大道路货物运输经营范围，请选择现有的经营范围：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snapToGrid w:val="0"/>
        <w:rPr>
          <w:rFonts w:ascii="黑体" w:hAnsi="黑体" w:eastAsia="黑体" w:cs="宋体"/>
        </w:rPr>
      </w:pPr>
    </w:p>
    <w:p>
      <w:pPr>
        <w:snapToGrid w:val="0"/>
        <w:rPr>
          <w:rFonts w:ascii="黑体" w:hAnsi="黑体" w:eastAsia="黑体" w:cs="宋体"/>
        </w:rPr>
      </w:pPr>
    </w:p>
    <w:p>
      <w:pPr>
        <w:rPr>
          <w:vanish/>
        </w:rPr>
      </w:pPr>
    </w:p>
    <w:tbl>
      <w:tblPr>
        <w:tblStyle w:val="9"/>
        <w:tblpPr w:leftFromText="180" w:rightFromText="180" w:vertAnchor="text" w:horzAnchor="page" w:tblpX="1651" w:tblpY="836"/>
        <w:tblOverlap w:val="never"/>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76" w:hRule="atLeast"/>
        </w:trPr>
        <w:tc>
          <w:tcPr>
            <w:tcW w:w="8792" w:type="dxa"/>
          </w:tcPr>
          <w:p>
            <w:pPr>
              <w:tabs>
                <w:tab w:val="left" w:pos="1770"/>
              </w:tabs>
              <w:jc w:val="left"/>
              <w:rPr>
                <w:rFonts w:ascii="宋体"/>
                <w:sz w:val="24"/>
              </w:rPr>
            </w:pPr>
          </w:p>
          <w:p>
            <w:pPr>
              <w:tabs>
                <w:tab w:val="left" w:pos="1770"/>
              </w:tabs>
              <w:jc w:val="left"/>
              <w:rPr>
                <w:rFonts w:ascii="宋体"/>
                <w:sz w:val="24"/>
              </w:rPr>
            </w:pPr>
            <w:r>
              <w:rPr>
                <w:rFonts w:hint="eastAsia" w:ascii="宋体"/>
                <w:sz w:val="24"/>
              </w:rPr>
              <w:t xml:space="preserve">货物运输车辆信息 </w:t>
            </w: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已购置货物运输车辆情况</w:t>
            </w:r>
          </w:p>
          <w:tbl>
            <w:tblPr>
              <w:tblStyle w:val="9"/>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6"/>
              <w:gridCol w:w="810"/>
              <w:gridCol w:w="1975"/>
              <w:gridCol w:w="178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767" w:type="dxa"/>
                  <w:vAlign w:val="center"/>
                </w:tcPr>
                <w:p>
                  <w:pPr>
                    <w:tabs>
                      <w:tab w:val="left" w:pos="1770"/>
                    </w:tabs>
                    <w:jc w:val="center"/>
                    <w:rPr>
                      <w:rFonts w:ascii="宋体"/>
                      <w:sz w:val="24"/>
                    </w:rPr>
                  </w:pPr>
                  <w:r>
                    <w:rPr>
                      <w:rFonts w:hint="eastAsia" w:ascii="宋体"/>
                      <w:sz w:val="24"/>
                    </w:rPr>
                    <w:t>序号</w:t>
                  </w:r>
                </w:p>
              </w:tc>
              <w:tc>
                <w:tcPr>
                  <w:tcW w:w="1226" w:type="dxa"/>
                  <w:vAlign w:val="center"/>
                </w:tcPr>
                <w:p>
                  <w:pPr>
                    <w:tabs>
                      <w:tab w:val="left" w:pos="1770"/>
                    </w:tabs>
                    <w:jc w:val="center"/>
                    <w:rPr>
                      <w:rFonts w:ascii="宋体"/>
                      <w:sz w:val="24"/>
                    </w:rPr>
                  </w:pPr>
                  <w:r>
                    <w:rPr>
                      <w:rFonts w:hint="eastAsia" w:ascii="宋体"/>
                      <w:sz w:val="24"/>
                    </w:rPr>
                    <w:t>厂牌型号</w:t>
                  </w:r>
                </w:p>
              </w:tc>
              <w:tc>
                <w:tcPr>
                  <w:tcW w:w="810" w:type="dxa"/>
                  <w:vAlign w:val="center"/>
                </w:tcPr>
                <w:p>
                  <w:pPr>
                    <w:tabs>
                      <w:tab w:val="left" w:pos="1770"/>
                    </w:tabs>
                    <w:jc w:val="center"/>
                    <w:rPr>
                      <w:rFonts w:ascii="宋体"/>
                      <w:sz w:val="24"/>
                    </w:rPr>
                  </w:pPr>
                  <w:r>
                    <w:rPr>
                      <w:rFonts w:hint="eastAsia" w:ascii="宋体"/>
                      <w:sz w:val="24"/>
                    </w:rPr>
                    <w:t>数量</w:t>
                  </w:r>
                </w:p>
              </w:tc>
              <w:tc>
                <w:tcPr>
                  <w:tcW w:w="1975" w:type="dxa"/>
                  <w:vAlign w:val="center"/>
                </w:tcPr>
                <w:p>
                  <w:pPr>
                    <w:tabs>
                      <w:tab w:val="left" w:pos="1770"/>
                    </w:tabs>
                    <w:jc w:val="center"/>
                    <w:rPr>
                      <w:rFonts w:ascii="宋体"/>
                      <w:sz w:val="24"/>
                    </w:rPr>
                  </w:pPr>
                  <w:r>
                    <w:rPr>
                      <w:rFonts w:hint="eastAsia" w:ascii="宋体"/>
                      <w:sz w:val="24"/>
                    </w:rPr>
                    <w:t>载重质量（吨）</w:t>
                  </w:r>
                </w:p>
              </w:tc>
              <w:tc>
                <w:tcPr>
                  <w:tcW w:w="1786" w:type="dxa"/>
                  <w:vAlign w:val="center"/>
                </w:tcPr>
                <w:p>
                  <w:pPr>
                    <w:tabs>
                      <w:tab w:val="left" w:pos="1770"/>
                    </w:tabs>
                    <w:jc w:val="center"/>
                    <w:rPr>
                      <w:rFonts w:ascii="宋体"/>
                      <w:sz w:val="24"/>
                    </w:rPr>
                  </w:pPr>
                  <w:r>
                    <w:rPr>
                      <w:rFonts w:hint="eastAsia" w:ascii="宋体"/>
                      <w:sz w:val="24"/>
                    </w:rPr>
                    <w:t>车辆技术等级</w:t>
                  </w:r>
                </w:p>
              </w:tc>
              <w:tc>
                <w:tcPr>
                  <w:tcW w:w="1536" w:type="dxa"/>
                  <w:vAlign w:val="center"/>
                </w:tcPr>
                <w:p>
                  <w:pPr>
                    <w:tabs>
                      <w:tab w:val="left" w:pos="1770"/>
                    </w:tabs>
                    <w:jc w:val="center"/>
                    <w:rPr>
                      <w:rFonts w:ascii="宋体"/>
                      <w:sz w:val="24"/>
                    </w:rPr>
                  </w:pPr>
                  <w:r>
                    <w:rPr>
                      <w:rFonts w:hint="eastAsia" w:ascii="宋体"/>
                      <w:sz w:val="24"/>
                    </w:rPr>
                    <w:t>外廓尺寸</w:t>
                  </w:r>
                </w:p>
                <w:p>
                  <w:pPr>
                    <w:tabs>
                      <w:tab w:val="left" w:pos="1770"/>
                    </w:tabs>
                    <w:jc w:val="center"/>
                    <w:rPr>
                      <w:rFonts w:ascii="宋体"/>
                      <w:sz w:val="24"/>
                    </w:rPr>
                  </w:pPr>
                  <w:r>
                    <w:rPr>
                      <w:rFonts w:hint="eastAsia" w:ascii="宋体"/>
                      <w:sz w:val="24"/>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1</w:t>
                  </w:r>
                </w:p>
              </w:tc>
              <w:tc>
                <w:tcPr>
                  <w:tcW w:w="1226" w:type="dxa"/>
                  <w:vAlign w:val="center"/>
                </w:tcPr>
                <w:p>
                  <w:pPr>
                    <w:tabs>
                      <w:tab w:val="left" w:pos="1770"/>
                    </w:tabs>
                    <w:jc w:val="center"/>
                    <w:rPr>
                      <w:rFonts w:ascii="宋体"/>
                      <w:szCs w:val="21"/>
                    </w:rPr>
                  </w:pPr>
                  <w:r>
                    <w:rPr>
                      <w:rFonts w:hint="eastAsia" w:ascii="宋体"/>
                      <w:szCs w:val="21"/>
                    </w:rPr>
                    <w:t>***牌</w:t>
                  </w:r>
                </w:p>
              </w:tc>
              <w:tc>
                <w:tcPr>
                  <w:tcW w:w="810" w:type="dxa"/>
                  <w:vAlign w:val="center"/>
                </w:tcPr>
                <w:p>
                  <w:pPr>
                    <w:tabs>
                      <w:tab w:val="left" w:pos="1770"/>
                    </w:tabs>
                    <w:jc w:val="center"/>
                    <w:rPr>
                      <w:rFonts w:ascii="宋体"/>
                      <w:szCs w:val="21"/>
                    </w:rPr>
                  </w:pPr>
                  <w:r>
                    <w:rPr>
                      <w:rFonts w:hint="eastAsia" w:ascii="宋体"/>
                      <w:szCs w:val="21"/>
                    </w:rPr>
                    <w:t>**</w:t>
                  </w:r>
                </w:p>
              </w:tc>
              <w:tc>
                <w:tcPr>
                  <w:tcW w:w="1975" w:type="dxa"/>
                  <w:vAlign w:val="center"/>
                </w:tcPr>
                <w:p>
                  <w:pPr>
                    <w:tabs>
                      <w:tab w:val="left" w:pos="1770"/>
                    </w:tabs>
                    <w:jc w:val="center"/>
                    <w:rPr>
                      <w:rFonts w:ascii="宋体"/>
                      <w:szCs w:val="21"/>
                    </w:rPr>
                  </w:pPr>
                  <w:r>
                    <w:rPr>
                      <w:rFonts w:hint="eastAsia" w:ascii="宋体"/>
                      <w:szCs w:val="21"/>
                    </w:rPr>
                    <w:t>***</w:t>
                  </w:r>
                </w:p>
              </w:tc>
              <w:tc>
                <w:tcPr>
                  <w:tcW w:w="1786" w:type="dxa"/>
                  <w:vAlign w:val="center"/>
                </w:tcPr>
                <w:p>
                  <w:pPr>
                    <w:tabs>
                      <w:tab w:val="left" w:pos="1770"/>
                    </w:tabs>
                    <w:jc w:val="center"/>
                    <w:rPr>
                      <w:rFonts w:ascii="宋体"/>
                      <w:szCs w:val="21"/>
                    </w:rPr>
                  </w:pPr>
                  <w:r>
                    <w:rPr>
                      <w:rFonts w:hint="eastAsia" w:ascii="宋体"/>
                      <w:szCs w:val="21"/>
                    </w:rPr>
                    <w:t>**级</w:t>
                  </w:r>
                </w:p>
              </w:tc>
              <w:tc>
                <w:tcPr>
                  <w:tcW w:w="1536" w:type="dxa"/>
                  <w:vAlign w:val="center"/>
                </w:tcPr>
                <w:p>
                  <w:pPr>
                    <w:tabs>
                      <w:tab w:val="left" w:pos="1770"/>
                    </w:tabs>
                    <w:jc w:val="center"/>
                    <w:rPr>
                      <w:rFonts w:ascii="宋体"/>
                      <w:szCs w:val="21"/>
                    </w:rPr>
                  </w:pPr>
                  <w:r>
                    <w:rPr>
                      <w:rFonts w:hint="eastAsia" w:ascii="宋体"/>
                      <w:szCs w:val="21"/>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2</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3</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4</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24"/>
                    </w:rPr>
                  </w:pPr>
                  <w:r>
                    <w:rPr>
                      <w:rFonts w:hint="eastAsia" w:ascii="宋体"/>
                      <w:sz w:val="24"/>
                    </w:rPr>
                    <w:t>5</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67" w:type="dxa"/>
                  <w:vAlign w:val="center"/>
                </w:tcPr>
                <w:p>
                  <w:pPr>
                    <w:tabs>
                      <w:tab w:val="left" w:pos="1770"/>
                    </w:tabs>
                    <w:jc w:val="center"/>
                    <w:rPr>
                      <w:rFonts w:ascii="宋体"/>
                      <w:sz w:val="24"/>
                    </w:rPr>
                  </w:pPr>
                  <w:r>
                    <w:rPr>
                      <w:rFonts w:hint="eastAsia" w:ascii="宋体"/>
                      <w:sz w:val="24"/>
                    </w:rPr>
                    <w:t>6</w:t>
                  </w:r>
                </w:p>
              </w:tc>
              <w:tc>
                <w:tcPr>
                  <w:tcW w:w="1226" w:type="dxa"/>
                  <w:vAlign w:val="center"/>
                </w:tcPr>
                <w:p>
                  <w:pPr>
                    <w:tabs>
                      <w:tab w:val="left" w:pos="1770"/>
                    </w:tabs>
                    <w:jc w:val="center"/>
                    <w:rPr>
                      <w:rFonts w:ascii="宋体"/>
                      <w:sz w:val="24"/>
                    </w:rPr>
                  </w:pPr>
                </w:p>
              </w:tc>
              <w:tc>
                <w:tcPr>
                  <w:tcW w:w="810" w:type="dxa"/>
                  <w:vAlign w:val="center"/>
                </w:tcPr>
                <w:p>
                  <w:pPr>
                    <w:tabs>
                      <w:tab w:val="left" w:pos="1770"/>
                    </w:tabs>
                    <w:jc w:val="center"/>
                    <w:rPr>
                      <w:rFonts w:ascii="宋体"/>
                      <w:sz w:val="24"/>
                    </w:rPr>
                  </w:pPr>
                </w:p>
              </w:tc>
              <w:tc>
                <w:tcPr>
                  <w:tcW w:w="1975" w:type="dxa"/>
                  <w:vAlign w:val="center"/>
                </w:tcPr>
                <w:p>
                  <w:pPr>
                    <w:tabs>
                      <w:tab w:val="left" w:pos="1770"/>
                    </w:tabs>
                    <w:jc w:val="center"/>
                    <w:rPr>
                      <w:rFonts w:ascii="宋体"/>
                      <w:sz w:val="24"/>
                    </w:rPr>
                  </w:pPr>
                </w:p>
              </w:tc>
              <w:tc>
                <w:tcPr>
                  <w:tcW w:w="1786"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r>
          </w:tbl>
          <w:p>
            <w:pPr>
              <w:tabs>
                <w:tab w:val="left" w:pos="1770"/>
              </w:tabs>
              <w:ind w:firstLine="960" w:firstLineChars="400"/>
              <w:jc w:val="left"/>
              <w:rPr>
                <w:rFonts w:ascii="宋体"/>
                <w:sz w:val="24"/>
              </w:rPr>
            </w:pPr>
            <w:r>
              <w:rPr>
                <w:rFonts w:hint="eastAsia" w:ascii="宋体"/>
                <w:sz w:val="24"/>
              </w:rPr>
              <w:t>表格不够，可另附表填写。外廓尺寸提车辆“宽”高。</w:t>
            </w:r>
          </w:p>
          <w:p>
            <w:pPr>
              <w:tabs>
                <w:tab w:val="left" w:pos="1770"/>
              </w:tabs>
              <w:jc w:val="left"/>
              <w:rPr>
                <w:rFonts w:ascii="宋体"/>
                <w:sz w:val="24"/>
              </w:rPr>
            </w:pPr>
            <w:r>
              <w:rPr>
                <w:rFonts w:hint="eastAsia" w:ascii="宋体"/>
                <w:sz w:val="24"/>
              </w:rPr>
              <w:t xml:space="preserve">  </w:t>
            </w: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w:t>
            </w:r>
          </w:p>
          <w:p>
            <w:pPr>
              <w:tabs>
                <w:tab w:val="left" w:pos="1770"/>
              </w:tabs>
              <w:jc w:val="left"/>
              <w:rPr>
                <w:rFonts w:ascii="宋体"/>
                <w:b/>
                <w:bCs/>
                <w:sz w:val="24"/>
              </w:rPr>
            </w:pPr>
            <w:r>
              <w:rPr>
                <w:rFonts w:hint="eastAsia" w:ascii="宋体"/>
                <w:b/>
                <w:bCs/>
                <w:sz w:val="24"/>
              </w:rPr>
              <w:t xml:space="preserve">                         拟购置货物运输车辆情况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szCs w:val="21"/>
                    </w:rPr>
                  </w:pPr>
                  <w:r>
                    <w:rPr>
                      <w:rFonts w:hint="eastAsia" w:ascii="宋体"/>
                      <w:szCs w:val="21"/>
                    </w:rPr>
                    <w:t>序号</w:t>
                  </w:r>
                </w:p>
              </w:tc>
              <w:tc>
                <w:tcPr>
                  <w:tcW w:w="1267" w:type="dxa"/>
                  <w:vAlign w:val="center"/>
                </w:tcPr>
                <w:p>
                  <w:pPr>
                    <w:tabs>
                      <w:tab w:val="left" w:pos="1770"/>
                    </w:tabs>
                    <w:jc w:val="center"/>
                    <w:rPr>
                      <w:rFonts w:ascii="宋体"/>
                      <w:szCs w:val="21"/>
                    </w:rPr>
                  </w:pPr>
                  <w:r>
                    <w:rPr>
                      <w:rFonts w:hint="eastAsia" w:ascii="宋体"/>
                      <w:szCs w:val="21"/>
                    </w:rPr>
                    <w:t>厂牌型号</w:t>
                  </w:r>
                </w:p>
              </w:tc>
              <w:tc>
                <w:tcPr>
                  <w:tcW w:w="784" w:type="dxa"/>
                  <w:vAlign w:val="center"/>
                </w:tcPr>
                <w:p>
                  <w:pPr>
                    <w:tabs>
                      <w:tab w:val="left" w:pos="1770"/>
                    </w:tabs>
                    <w:jc w:val="center"/>
                    <w:rPr>
                      <w:rFonts w:ascii="宋体"/>
                      <w:szCs w:val="21"/>
                    </w:rPr>
                  </w:pPr>
                  <w:r>
                    <w:rPr>
                      <w:rFonts w:hint="eastAsia" w:ascii="宋体"/>
                      <w:szCs w:val="21"/>
                    </w:rPr>
                    <w:t>数量</w:t>
                  </w:r>
                </w:p>
              </w:tc>
              <w:tc>
                <w:tcPr>
                  <w:tcW w:w="1763" w:type="dxa"/>
                  <w:vAlign w:val="center"/>
                </w:tcPr>
                <w:p>
                  <w:pPr>
                    <w:tabs>
                      <w:tab w:val="left" w:pos="1770"/>
                    </w:tabs>
                    <w:jc w:val="center"/>
                    <w:rPr>
                      <w:rFonts w:ascii="宋体"/>
                      <w:szCs w:val="21"/>
                    </w:rPr>
                  </w:pPr>
                  <w:r>
                    <w:rPr>
                      <w:rFonts w:hint="eastAsia" w:ascii="宋体"/>
                      <w:szCs w:val="21"/>
                    </w:rPr>
                    <w:t>载重质量（吨）</w:t>
                  </w:r>
                </w:p>
              </w:tc>
              <w:tc>
                <w:tcPr>
                  <w:tcW w:w="1651" w:type="dxa"/>
                  <w:vAlign w:val="center"/>
                </w:tcPr>
                <w:p>
                  <w:pPr>
                    <w:tabs>
                      <w:tab w:val="left" w:pos="1770"/>
                    </w:tabs>
                    <w:rPr>
                      <w:rFonts w:ascii="宋体"/>
                      <w:szCs w:val="21"/>
                    </w:rPr>
                  </w:pPr>
                  <w:r>
                    <w:rPr>
                      <w:rFonts w:hint="eastAsia" w:ascii="宋体"/>
                      <w:szCs w:val="21"/>
                    </w:rPr>
                    <w:t>车辆技术等级</w:t>
                  </w:r>
                </w:p>
              </w:tc>
              <w:tc>
                <w:tcPr>
                  <w:tcW w:w="1910" w:type="dxa"/>
                  <w:vAlign w:val="center"/>
                </w:tcPr>
                <w:p>
                  <w:pPr>
                    <w:tabs>
                      <w:tab w:val="left" w:pos="1770"/>
                    </w:tabs>
                    <w:jc w:val="center"/>
                    <w:rPr>
                      <w:rFonts w:ascii="宋体"/>
                      <w:szCs w:val="21"/>
                    </w:rPr>
                  </w:pPr>
                  <w:r>
                    <w:rPr>
                      <w:rFonts w:hint="eastAsia" w:ascii="宋体"/>
                      <w:szCs w:val="21"/>
                    </w:rPr>
                    <w:t>外廓尺寸</w:t>
                  </w:r>
                </w:p>
                <w:p>
                  <w:pPr>
                    <w:tabs>
                      <w:tab w:val="left" w:pos="1770"/>
                    </w:tabs>
                    <w:jc w:val="center"/>
                    <w:rPr>
                      <w:rFonts w:ascii="宋体"/>
                      <w:szCs w:val="21"/>
                    </w:rPr>
                  </w:pPr>
                  <w:r>
                    <w:rPr>
                      <w:rFonts w:hint="eastAsia" w:ascii="宋体"/>
                      <w:szCs w:val="21"/>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sz w:val="24"/>
                    </w:rPr>
                  </w:pPr>
                  <w:r>
                    <w:rPr>
                      <w:rFonts w:hint="eastAsia" w:ascii="宋体"/>
                      <w:sz w:val="24"/>
                    </w:rPr>
                    <w:t>1</w:t>
                  </w:r>
                </w:p>
              </w:tc>
              <w:tc>
                <w:tcPr>
                  <w:tcW w:w="1267" w:type="dxa"/>
                  <w:vAlign w:val="center"/>
                </w:tcPr>
                <w:p>
                  <w:pPr>
                    <w:tabs>
                      <w:tab w:val="left" w:pos="1770"/>
                    </w:tabs>
                    <w:jc w:val="center"/>
                    <w:rPr>
                      <w:rFonts w:ascii="宋体"/>
                      <w:sz w:val="24"/>
                    </w:rPr>
                  </w:pPr>
                  <w:r>
                    <w:rPr>
                      <w:rFonts w:hint="eastAsia" w:ascii="宋体"/>
                      <w:szCs w:val="21"/>
                    </w:rPr>
                    <w:t>***牌</w:t>
                  </w:r>
                </w:p>
              </w:tc>
              <w:tc>
                <w:tcPr>
                  <w:tcW w:w="784" w:type="dxa"/>
                  <w:vAlign w:val="center"/>
                </w:tcPr>
                <w:p>
                  <w:pPr>
                    <w:tabs>
                      <w:tab w:val="left" w:pos="1770"/>
                    </w:tabs>
                    <w:jc w:val="center"/>
                    <w:rPr>
                      <w:rFonts w:ascii="宋体"/>
                      <w:sz w:val="24"/>
                    </w:rPr>
                  </w:pPr>
                  <w:r>
                    <w:rPr>
                      <w:rFonts w:hint="eastAsia" w:ascii="宋体"/>
                      <w:szCs w:val="21"/>
                    </w:rPr>
                    <w:t>**</w:t>
                  </w:r>
                </w:p>
              </w:tc>
              <w:tc>
                <w:tcPr>
                  <w:tcW w:w="1763" w:type="dxa"/>
                  <w:vAlign w:val="center"/>
                </w:tcPr>
                <w:p>
                  <w:pPr>
                    <w:tabs>
                      <w:tab w:val="left" w:pos="1770"/>
                    </w:tabs>
                    <w:jc w:val="center"/>
                    <w:rPr>
                      <w:rFonts w:ascii="宋体"/>
                      <w:sz w:val="24"/>
                    </w:rPr>
                  </w:pPr>
                  <w:r>
                    <w:rPr>
                      <w:rFonts w:hint="eastAsia" w:ascii="宋体"/>
                      <w:szCs w:val="21"/>
                    </w:rPr>
                    <w:t>***</w:t>
                  </w:r>
                </w:p>
              </w:tc>
              <w:tc>
                <w:tcPr>
                  <w:tcW w:w="1651" w:type="dxa"/>
                  <w:vAlign w:val="center"/>
                </w:tcPr>
                <w:p>
                  <w:pPr>
                    <w:tabs>
                      <w:tab w:val="left" w:pos="1770"/>
                    </w:tabs>
                    <w:jc w:val="center"/>
                    <w:rPr>
                      <w:rFonts w:ascii="宋体"/>
                      <w:sz w:val="24"/>
                    </w:rPr>
                  </w:pPr>
                  <w:r>
                    <w:rPr>
                      <w:rFonts w:hint="eastAsia" w:ascii="宋体"/>
                      <w:szCs w:val="21"/>
                    </w:rPr>
                    <w:t>**级</w:t>
                  </w:r>
                </w:p>
              </w:tc>
              <w:tc>
                <w:tcPr>
                  <w:tcW w:w="1910" w:type="dxa"/>
                  <w:vAlign w:val="center"/>
                </w:tcPr>
                <w:p>
                  <w:pPr>
                    <w:tabs>
                      <w:tab w:val="left" w:pos="1770"/>
                    </w:tabs>
                    <w:jc w:val="center"/>
                    <w:rPr>
                      <w:rFonts w:ascii="宋体"/>
                      <w:sz w:val="24"/>
                    </w:rPr>
                  </w:pPr>
                  <w:r>
                    <w:rPr>
                      <w:rFonts w:hint="eastAsia" w:ascii="宋体"/>
                      <w:szCs w:val="21"/>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2</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3</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4</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5</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sz w:val="24"/>
                    </w:rPr>
                  </w:pPr>
                  <w:r>
                    <w:rPr>
                      <w:rFonts w:hint="eastAsia" w:ascii="宋体"/>
                      <w:sz w:val="24"/>
                    </w:rPr>
                    <w:t>6</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bl>
          <w:p>
            <w:pPr>
              <w:tabs>
                <w:tab w:val="left" w:pos="1770"/>
              </w:tabs>
              <w:jc w:val="left"/>
              <w:rPr>
                <w:rFonts w:ascii="宋体"/>
                <w:sz w:val="24"/>
              </w:rPr>
            </w:pPr>
            <w:r>
              <w:rPr>
                <w:rFonts w:hint="eastAsia" w:ascii="宋体"/>
                <w:sz w:val="24"/>
              </w:rPr>
              <w:t xml:space="preserve">        表格不够，可另附表填写。</w:t>
            </w:r>
          </w:p>
          <w:p>
            <w:pPr>
              <w:tabs>
                <w:tab w:val="left" w:pos="1770"/>
              </w:tabs>
              <w:ind w:firstLine="560"/>
              <w:jc w:val="left"/>
              <w:rPr>
                <w:rFonts w:ascii="宋体"/>
                <w:sz w:val="24"/>
              </w:rPr>
            </w:pPr>
            <w:r>
              <w:rPr>
                <w:rFonts w:hint="eastAsia" w:ascii="宋体"/>
                <w:sz w:val="24"/>
              </w:rPr>
              <w:t>如申请扩大经营范围，请填写“现有运输车辆情况”表</w:t>
            </w:r>
          </w:p>
          <w:p>
            <w:pPr>
              <w:tabs>
                <w:tab w:val="left" w:pos="1770"/>
              </w:tabs>
              <w:jc w:val="left"/>
              <w:rPr>
                <w:rFonts w:ascii="宋体"/>
                <w:sz w:val="24"/>
              </w:rPr>
            </w:pPr>
            <w:r>
              <w:rPr>
                <w:rFonts w:hint="eastAsia" w:ascii="宋体"/>
                <w:sz w:val="24"/>
              </w:rPr>
              <w:t xml:space="preserve">                  </w:t>
            </w:r>
          </w:p>
          <w:p>
            <w:pPr>
              <w:tabs>
                <w:tab w:val="left" w:pos="1770"/>
              </w:tabs>
              <w:ind w:firstLine="3132" w:firstLineChars="1300"/>
              <w:jc w:val="left"/>
              <w:rPr>
                <w:rFonts w:ascii="宋体"/>
                <w:b/>
                <w:bCs/>
                <w:sz w:val="24"/>
              </w:rPr>
            </w:pPr>
            <w:r>
              <w:rPr>
                <w:rFonts w:hint="eastAsia" w:ascii="宋体"/>
                <w:b/>
                <w:bCs/>
                <w:sz w:val="24"/>
              </w:rPr>
              <w:t xml:space="preserve"> 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szCs w:val="21"/>
                    </w:rPr>
                  </w:pPr>
                  <w:r>
                    <w:rPr>
                      <w:rFonts w:hint="eastAsia" w:ascii="宋体"/>
                      <w:szCs w:val="21"/>
                    </w:rPr>
                    <w:t>序号</w:t>
                  </w:r>
                </w:p>
              </w:tc>
              <w:tc>
                <w:tcPr>
                  <w:tcW w:w="1543" w:type="dxa"/>
                  <w:vAlign w:val="center"/>
                </w:tcPr>
                <w:p>
                  <w:pPr>
                    <w:tabs>
                      <w:tab w:val="left" w:pos="1770"/>
                    </w:tabs>
                    <w:jc w:val="center"/>
                    <w:rPr>
                      <w:rFonts w:ascii="宋体"/>
                      <w:szCs w:val="21"/>
                    </w:rPr>
                  </w:pPr>
                  <w:r>
                    <w:rPr>
                      <w:rFonts w:hint="eastAsia" w:ascii="宋体"/>
                      <w:szCs w:val="21"/>
                    </w:rPr>
                    <w:t>道路运输证号</w:t>
                  </w:r>
                </w:p>
              </w:tc>
              <w:tc>
                <w:tcPr>
                  <w:tcW w:w="1122" w:type="dxa"/>
                  <w:vAlign w:val="center"/>
                </w:tcPr>
                <w:p>
                  <w:pPr>
                    <w:tabs>
                      <w:tab w:val="left" w:pos="1770"/>
                    </w:tabs>
                    <w:jc w:val="center"/>
                    <w:rPr>
                      <w:rFonts w:ascii="宋体"/>
                      <w:szCs w:val="21"/>
                    </w:rPr>
                  </w:pPr>
                  <w:r>
                    <w:rPr>
                      <w:rFonts w:hint="eastAsia" w:ascii="宋体"/>
                      <w:szCs w:val="21"/>
                    </w:rPr>
                    <w:t>厂牌型号</w:t>
                  </w:r>
                </w:p>
              </w:tc>
              <w:tc>
                <w:tcPr>
                  <w:tcW w:w="1126" w:type="dxa"/>
                  <w:vAlign w:val="center"/>
                </w:tcPr>
                <w:p>
                  <w:pPr>
                    <w:tabs>
                      <w:tab w:val="left" w:pos="1770"/>
                    </w:tabs>
                    <w:jc w:val="center"/>
                    <w:rPr>
                      <w:rFonts w:ascii="宋体"/>
                      <w:szCs w:val="21"/>
                    </w:rPr>
                  </w:pPr>
                  <w:r>
                    <w:rPr>
                      <w:rFonts w:hint="eastAsia" w:ascii="宋体"/>
                      <w:szCs w:val="21"/>
                    </w:rPr>
                    <w:t>车辆数量</w:t>
                  </w:r>
                </w:p>
              </w:tc>
              <w:tc>
                <w:tcPr>
                  <w:tcW w:w="1139" w:type="dxa"/>
                  <w:vAlign w:val="center"/>
                </w:tcPr>
                <w:p>
                  <w:pPr>
                    <w:tabs>
                      <w:tab w:val="left" w:pos="1770"/>
                    </w:tabs>
                    <w:jc w:val="center"/>
                    <w:rPr>
                      <w:rFonts w:ascii="宋体"/>
                      <w:szCs w:val="21"/>
                    </w:rPr>
                  </w:pPr>
                  <w:r>
                    <w:rPr>
                      <w:rFonts w:hint="eastAsia" w:ascii="宋体"/>
                      <w:szCs w:val="21"/>
                    </w:rPr>
                    <w:t>载重质量（吨）</w:t>
                  </w:r>
                </w:p>
              </w:tc>
              <w:tc>
                <w:tcPr>
                  <w:tcW w:w="901" w:type="dxa"/>
                  <w:vAlign w:val="center"/>
                </w:tcPr>
                <w:p>
                  <w:pPr>
                    <w:tabs>
                      <w:tab w:val="left" w:pos="1770"/>
                    </w:tabs>
                    <w:jc w:val="center"/>
                    <w:rPr>
                      <w:rFonts w:ascii="宋体"/>
                      <w:szCs w:val="21"/>
                    </w:rPr>
                  </w:pPr>
                  <w:r>
                    <w:rPr>
                      <w:rFonts w:hint="eastAsia" w:ascii="宋体"/>
                      <w:szCs w:val="21"/>
                    </w:rPr>
                    <w:t>车辆技术等级</w:t>
                  </w:r>
                </w:p>
              </w:tc>
              <w:tc>
                <w:tcPr>
                  <w:tcW w:w="1578" w:type="dxa"/>
                  <w:vAlign w:val="center"/>
                </w:tcPr>
                <w:p>
                  <w:pPr>
                    <w:tabs>
                      <w:tab w:val="left" w:pos="1770"/>
                    </w:tabs>
                    <w:jc w:val="center"/>
                    <w:rPr>
                      <w:rFonts w:ascii="宋体"/>
                      <w:szCs w:val="21"/>
                    </w:rPr>
                  </w:pPr>
                  <w:r>
                    <w:rPr>
                      <w:rFonts w:hint="eastAsia" w:ascii="宋体"/>
                      <w:szCs w:val="21"/>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1</w:t>
                  </w:r>
                </w:p>
              </w:tc>
              <w:tc>
                <w:tcPr>
                  <w:tcW w:w="1543" w:type="dxa"/>
                  <w:vAlign w:val="center"/>
                </w:tcPr>
                <w:p>
                  <w:pPr>
                    <w:tabs>
                      <w:tab w:val="left" w:pos="1770"/>
                    </w:tabs>
                    <w:jc w:val="center"/>
                    <w:rPr>
                      <w:rFonts w:ascii="宋体"/>
                      <w:szCs w:val="21"/>
                    </w:rPr>
                  </w:pPr>
                  <w:r>
                    <w:rPr>
                      <w:rFonts w:hint="eastAsia" w:ascii="宋体"/>
                      <w:szCs w:val="21"/>
                    </w:rPr>
                    <w:t>410423******</w:t>
                  </w:r>
                </w:p>
              </w:tc>
              <w:tc>
                <w:tcPr>
                  <w:tcW w:w="1122" w:type="dxa"/>
                  <w:vAlign w:val="center"/>
                </w:tcPr>
                <w:p>
                  <w:pPr>
                    <w:tabs>
                      <w:tab w:val="left" w:pos="1770"/>
                    </w:tabs>
                    <w:jc w:val="center"/>
                    <w:rPr>
                      <w:rFonts w:ascii="宋体"/>
                      <w:sz w:val="24"/>
                    </w:rPr>
                  </w:pPr>
                  <w:r>
                    <w:rPr>
                      <w:rFonts w:hint="eastAsia" w:ascii="宋体"/>
                      <w:sz w:val="24"/>
                    </w:rPr>
                    <w:t>****牌</w:t>
                  </w:r>
                </w:p>
              </w:tc>
              <w:tc>
                <w:tcPr>
                  <w:tcW w:w="1126" w:type="dxa"/>
                  <w:vAlign w:val="center"/>
                </w:tcPr>
                <w:p>
                  <w:pPr>
                    <w:tabs>
                      <w:tab w:val="left" w:pos="1770"/>
                    </w:tabs>
                    <w:jc w:val="center"/>
                    <w:rPr>
                      <w:rFonts w:ascii="宋体"/>
                      <w:sz w:val="24"/>
                    </w:rPr>
                  </w:pPr>
                  <w:r>
                    <w:rPr>
                      <w:rFonts w:hint="eastAsia" w:ascii="宋体"/>
                      <w:sz w:val="24"/>
                    </w:rPr>
                    <w:t>***</w:t>
                  </w:r>
                </w:p>
              </w:tc>
              <w:tc>
                <w:tcPr>
                  <w:tcW w:w="1139" w:type="dxa"/>
                  <w:vAlign w:val="center"/>
                </w:tcPr>
                <w:p>
                  <w:pPr>
                    <w:tabs>
                      <w:tab w:val="left" w:pos="1770"/>
                    </w:tabs>
                    <w:jc w:val="center"/>
                    <w:rPr>
                      <w:rFonts w:ascii="宋体"/>
                      <w:sz w:val="24"/>
                    </w:rPr>
                  </w:pPr>
                  <w:r>
                    <w:rPr>
                      <w:rFonts w:hint="eastAsia" w:ascii="宋体"/>
                      <w:sz w:val="24"/>
                    </w:rPr>
                    <w:t>***</w:t>
                  </w:r>
                </w:p>
              </w:tc>
              <w:tc>
                <w:tcPr>
                  <w:tcW w:w="901" w:type="dxa"/>
                  <w:vAlign w:val="center"/>
                </w:tcPr>
                <w:p>
                  <w:pPr>
                    <w:tabs>
                      <w:tab w:val="left" w:pos="1770"/>
                    </w:tabs>
                    <w:jc w:val="center"/>
                    <w:rPr>
                      <w:rFonts w:ascii="宋体"/>
                      <w:sz w:val="24"/>
                    </w:rPr>
                  </w:pPr>
                  <w:r>
                    <w:rPr>
                      <w:rFonts w:hint="eastAsia" w:ascii="宋体"/>
                      <w:sz w:val="24"/>
                    </w:rPr>
                    <w:t>**级</w:t>
                  </w:r>
                </w:p>
              </w:tc>
              <w:tc>
                <w:tcPr>
                  <w:tcW w:w="1578" w:type="dxa"/>
                  <w:vAlign w:val="center"/>
                </w:tcPr>
                <w:p>
                  <w:pPr>
                    <w:tabs>
                      <w:tab w:val="left" w:pos="1770"/>
                    </w:tabs>
                    <w:jc w:val="center"/>
                    <w:rPr>
                      <w:rFonts w:ascii="宋体"/>
                      <w:sz w:val="24"/>
                    </w:rPr>
                  </w:pPr>
                  <w:r>
                    <w:rPr>
                      <w:rFonts w:hint="eastAsia" w:ascii="宋体"/>
                      <w:szCs w:val="21"/>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2</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3</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4</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24"/>
                    </w:rPr>
                  </w:pPr>
                  <w:r>
                    <w:rPr>
                      <w:rFonts w:hint="eastAsia" w:ascii="宋体"/>
                      <w:sz w:val="24"/>
                    </w:rPr>
                    <w:t>5</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sz w:val="24"/>
                    </w:rPr>
                  </w:pPr>
                  <w:r>
                    <w:rPr>
                      <w:rFonts w:hint="eastAsia" w:ascii="宋体"/>
                      <w:sz w:val="24"/>
                    </w:rPr>
                    <w:t>6</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bl>
          <w:p>
            <w:pPr>
              <w:tabs>
                <w:tab w:val="left" w:pos="1770"/>
              </w:tabs>
              <w:ind w:firstLine="560"/>
              <w:jc w:val="left"/>
              <w:rPr>
                <w:rFonts w:ascii="宋体"/>
                <w:sz w:val="24"/>
              </w:rPr>
            </w:pPr>
          </w:p>
          <w:p>
            <w:pPr>
              <w:tabs>
                <w:tab w:val="left" w:pos="1770"/>
              </w:tabs>
              <w:jc w:val="left"/>
              <w:rPr>
                <w:rFonts w:ascii="宋体"/>
                <w:sz w:val="28"/>
                <w:szCs w:val="28"/>
              </w:rPr>
            </w:pPr>
            <w:r>
              <w:rPr>
                <w:rFonts w:hint="eastAsia" w:ascii="宋体"/>
                <w:sz w:val="24"/>
              </w:rPr>
              <w:t>表格不够，可另附表填写</w:t>
            </w:r>
          </w:p>
        </w:tc>
      </w:tr>
    </w:tbl>
    <w:p>
      <w:pPr>
        <w:tabs>
          <w:tab w:val="left" w:pos="1770"/>
        </w:tabs>
        <w:jc w:val="left"/>
        <w:rPr>
          <w:b/>
          <w:bCs/>
          <w:sz w:val="28"/>
          <w:szCs w:val="28"/>
        </w:rPr>
      </w:pPr>
    </w:p>
    <w:p>
      <w:pPr>
        <w:tabs>
          <w:tab w:val="left" w:pos="1770"/>
        </w:tabs>
        <w:jc w:val="left"/>
        <w:rPr>
          <w:b/>
          <w:bCs/>
          <w:sz w:val="28"/>
          <w:szCs w:val="28"/>
        </w:rPr>
      </w:pPr>
      <w:r>
        <w:rPr>
          <w:rFonts w:hint="eastAsia"/>
          <w:b/>
          <w:bCs/>
          <w:sz w:val="28"/>
          <w:szCs w:val="28"/>
        </w:rPr>
        <w:t>拟聘用营运货车驾驶员情况</w:t>
      </w:r>
    </w:p>
    <w:tbl>
      <w:tblPr>
        <w:tblStyle w:val="9"/>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29"/>
        <w:gridCol w:w="957"/>
        <w:gridCol w:w="922"/>
        <w:gridCol w:w="1536"/>
        <w:gridCol w:w="192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10" w:type="dxa"/>
            <w:vAlign w:val="center"/>
          </w:tcPr>
          <w:p>
            <w:pPr>
              <w:tabs>
                <w:tab w:val="left" w:pos="1770"/>
              </w:tabs>
              <w:jc w:val="center"/>
              <w:rPr>
                <w:rFonts w:ascii="宋体"/>
                <w:sz w:val="24"/>
              </w:rPr>
            </w:pPr>
            <w:r>
              <w:rPr>
                <w:rFonts w:hint="eastAsia" w:ascii="宋体"/>
                <w:sz w:val="24"/>
              </w:rPr>
              <w:t>序号</w:t>
            </w:r>
          </w:p>
        </w:tc>
        <w:tc>
          <w:tcPr>
            <w:tcW w:w="1029" w:type="dxa"/>
            <w:vAlign w:val="center"/>
          </w:tcPr>
          <w:p>
            <w:pPr>
              <w:tabs>
                <w:tab w:val="left" w:pos="1770"/>
              </w:tabs>
              <w:jc w:val="center"/>
              <w:rPr>
                <w:rFonts w:ascii="宋体"/>
                <w:sz w:val="24"/>
              </w:rPr>
            </w:pPr>
            <w:r>
              <w:rPr>
                <w:rFonts w:hint="eastAsia" w:ascii="宋体"/>
                <w:sz w:val="24"/>
              </w:rPr>
              <w:t>姓名</w:t>
            </w:r>
          </w:p>
        </w:tc>
        <w:tc>
          <w:tcPr>
            <w:tcW w:w="957" w:type="dxa"/>
            <w:vAlign w:val="center"/>
          </w:tcPr>
          <w:p>
            <w:pPr>
              <w:tabs>
                <w:tab w:val="left" w:pos="1770"/>
              </w:tabs>
              <w:jc w:val="center"/>
              <w:rPr>
                <w:rFonts w:ascii="宋体"/>
                <w:sz w:val="24"/>
              </w:rPr>
            </w:pPr>
            <w:r>
              <w:rPr>
                <w:rFonts w:hint="eastAsia" w:ascii="宋体"/>
                <w:sz w:val="24"/>
              </w:rPr>
              <w:t>性别</w:t>
            </w:r>
          </w:p>
        </w:tc>
        <w:tc>
          <w:tcPr>
            <w:tcW w:w="922" w:type="dxa"/>
            <w:vAlign w:val="center"/>
          </w:tcPr>
          <w:p>
            <w:pPr>
              <w:tabs>
                <w:tab w:val="left" w:pos="1770"/>
              </w:tabs>
              <w:jc w:val="center"/>
              <w:rPr>
                <w:rFonts w:ascii="宋体"/>
                <w:sz w:val="24"/>
              </w:rPr>
            </w:pPr>
            <w:r>
              <w:rPr>
                <w:rFonts w:hint="eastAsia" w:ascii="宋体"/>
                <w:sz w:val="24"/>
              </w:rPr>
              <w:t>年龄</w:t>
            </w:r>
          </w:p>
        </w:tc>
        <w:tc>
          <w:tcPr>
            <w:tcW w:w="1536" w:type="dxa"/>
            <w:vAlign w:val="center"/>
          </w:tcPr>
          <w:p>
            <w:pPr>
              <w:tabs>
                <w:tab w:val="left" w:pos="1770"/>
              </w:tabs>
              <w:jc w:val="center"/>
              <w:rPr>
                <w:rFonts w:ascii="宋体"/>
                <w:sz w:val="24"/>
              </w:rPr>
            </w:pPr>
            <w:r>
              <w:rPr>
                <w:rFonts w:hint="eastAsia" w:ascii="宋体"/>
                <w:sz w:val="24"/>
              </w:rPr>
              <w:t>取得驾驭</w:t>
            </w:r>
          </w:p>
          <w:p>
            <w:pPr>
              <w:tabs>
                <w:tab w:val="left" w:pos="1770"/>
              </w:tabs>
              <w:jc w:val="center"/>
              <w:rPr>
                <w:rFonts w:ascii="宋体"/>
                <w:sz w:val="24"/>
              </w:rPr>
            </w:pPr>
            <w:r>
              <w:rPr>
                <w:rFonts w:hint="eastAsia" w:ascii="宋体"/>
                <w:sz w:val="24"/>
              </w:rPr>
              <w:t>证时间</w:t>
            </w:r>
          </w:p>
        </w:tc>
        <w:tc>
          <w:tcPr>
            <w:tcW w:w="1926" w:type="dxa"/>
            <w:vAlign w:val="center"/>
          </w:tcPr>
          <w:p>
            <w:pPr>
              <w:tabs>
                <w:tab w:val="left" w:pos="1770"/>
              </w:tabs>
              <w:jc w:val="center"/>
              <w:rPr>
                <w:rFonts w:ascii="宋体"/>
                <w:sz w:val="24"/>
              </w:rPr>
            </w:pPr>
            <w:r>
              <w:rPr>
                <w:rFonts w:hint="eastAsia" w:ascii="宋体"/>
                <w:sz w:val="24"/>
              </w:rPr>
              <w:t>从业资格证号</w:t>
            </w:r>
          </w:p>
        </w:tc>
        <w:tc>
          <w:tcPr>
            <w:tcW w:w="1660" w:type="dxa"/>
            <w:vAlign w:val="center"/>
          </w:tcPr>
          <w:p>
            <w:pPr>
              <w:tabs>
                <w:tab w:val="left" w:pos="1770"/>
              </w:tabs>
              <w:jc w:val="center"/>
              <w:rPr>
                <w:rFonts w:ascii="宋体"/>
                <w:sz w:val="24"/>
              </w:rPr>
            </w:pPr>
            <w:r>
              <w:rPr>
                <w:rFonts w:hint="eastAsia" w:ascii="宋体"/>
                <w:sz w:val="24"/>
              </w:rPr>
              <w:t>从业人员</w:t>
            </w:r>
          </w:p>
          <w:p>
            <w:pPr>
              <w:tabs>
                <w:tab w:val="left" w:pos="1770"/>
              </w:tabs>
              <w:jc w:val="center"/>
              <w:rPr>
                <w:rFonts w:ascii="宋体"/>
                <w:sz w:val="24"/>
              </w:rPr>
            </w:pPr>
            <w:r>
              <w:rPr>
                <w:rFonts w:hint="eastAsia" w:ascii="宋体"/>
                <w:sz w:val="24"/>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Cs w:val="21"/>
              </w:rPr>
            </w:pPr>
            <w:r>
              <w:rPr>
                <w:rFonts w:hint="eastAsia" w:ascii="宋体"/>
                <w:szCs w:val="21"/>
              </w:rPr>
              <w:t>1</w:t>
            </w:r>
          </w:p>
        </w:tc>
        <w:tc>
          <w:tcPr>
            <w:tcW w:w="1029" w:type="dxa"/>
            <w:vAlign w:val="center"/>
          </w:tcPr>
          <w:p>
            <w:pPr>
              <w:tabs>
                <w:tab w:val="left" w:pos="1770"/>
              </w:tabs>
              <w:jc w:val="center"/>
              <w:rPr>
                <w:rFonts w:ascii="宋体"/>
                <w:szCs w:val="21"/>
              </w:rPr>
            </w:pPr>
            <w:r>
              <w:rPr>
                <w:rFonts w:hint="eastAsia" w:ascii="宋体"/>
                <w:szCs w:val="21"/>
              </w:rPr>
              <w:t>***</w:t>
            </w:r>
          </w:p>
        </w:tc>
        <w:tc>
          <w:tcPr>
            <w:tcW w:w="957" w:type="dxa"/>
            <w:vAlign w:val="center"/>
          </w:tcPr>
          <w:p>
            <w:pPr>
              <w:tabs>
                <w:tab w:val="left" w:pos="1770"/>
              </w:tabs>
              <w:jc w:val="center"/>
              <w:rPr>
                <w:rFonts w:ascii="宋体"/>
                <w:szCs w:val="21"/>
              </w:rPr>
            </w:pPr>
            <w:r>
              <w:rPr>
                <w:rFonts w:hint="eastAsia" w:ascii="宋体"/>
                <w:szCs w:val="21"/>
              </w:rPr>
              <w:t>男.女</w:t>
            </w:r>
          </w:p>
        </w:tc>
        <w:tc>
          <w:tcPr>
            <w:tcW w:w="922" w:type="dxa"/>
            <w:vAlign w:val="center"/>
          </w:tcPr>
          <w:p>
            <w:pPr>
              <w:tabs>
                <w:tab w:val="left" w:pos="1770"/>
              </w:tabs>
              <w:jc w:val="center"/>
              <w:rPr>
                <w:rFonts w:ascii="宋体"/>
                <w:szCs w:val="21"/>
              </w:rPr>
            </w:pPr>
            <w:r>
              <w:rPr>
                <w:rFonts w:hint="eastAsia" w:ascii="宋体"/>
                <w:szCs w:val="21"/>
              </w:rPr>
              <w:t>**</w:t>
            </w:r>
          </w:p>
        </w:tc>
        <w:tc>
          <w:tcPr>
            <w:tcW w:w="1536" w:type="dxa"/>
            <w:vAlign w:val="center"/>
          </w:tcPr>
          <w:p>
            <w:pPr>
              <w:tabs>
                <w:tab w:val="left" w:pos="1770"/>
              </w:tabs>
              <w:jc w:val="center"/>
              <w:rPr>
                <w:rFonts w:ascii="宋体"/>
                <w:szCs w:val="21"/>
              </w:rPr>
            </w:pPr>
            <w:r>
              <w:rPr>
                <w:rFonts w:hint="eastAsia" w:ascii="宋体"/>
                <w:szCs w:val="21"/>
              </w:rPr>
              <w:t>****年**月</w:t>
            </w:r>
          </w:p>
        </w:tc>
        <w:tc>
          <w:tcPr>
            <w:tcW w:w="1926" w:type="dxa"/>
            <w:vAlign w:val="center"/>
          </w:tcPr>
          <w:p>
            <w:pPr>
              <w:tabs>
                <w:tab w:val="left" w:pos="1770"/>
              </w:tabs>
              <w:jc w:val="center"/>
              <w:rPr>
                <w:rFonts w:ascii="宋体"/>
                <w:szCs w:val="21"/>
              </w:rPr>
            </w:pPr>
            <w:r>
              <w:rPr>
                <w:rFonts w:hint="eastAsia" w:ascii="宋体"/>
                <w:szCs w:val="21"/>
              </w:rPr>
              <w:t>410423***********</w:t>
            </w:r>
          </w:p>
        </w:tc>
        <w:tc>
          <w:tcPr>
            <w:tcW w:w="1660" w:type="dxa"/>
            <w:vAlign w:val="center"/>
          </w:tcPr>
          <w:p>
            <w:pPr>
              <w:tabs>
                <w:tab w:val="left" w:pos="1770"/>
              </w:tabs>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w:t>
            </w:r>
          </w:p>
        </w:tc>
        <w:tc>
          <w:tcPr>
            <w:tcW w:w="1029" w:type="dxa"/>
            <w:vAlign w:val="center"/>
          </w:tcPr>
          <w:p>
            <w:pPr>
              <w:tabs>
                <w:tab w:val="left" w:pos="1770"/>
              </w:tabs>
              <w:jc w:val="center"/>
              <w:rPr>
                <w:rFonts w:ascii="宋体"/>
                <w:sz w:val="24"/>
              </w:rPr>
            </w:pPr>
          </w:p>
        </w:tc>
        <w:tc>
          <w:tcPr>
            <w:tcW w:w="957" w:type="dxa"/>
            <w:vAlign w:val="center"/>
          </w:tcPr>
          <w:p>
            <w:pPr>
              <w:tabs>
                <w:tab w:val="left" w:pos="1770"/>
              </w:tabs>
              <w:jc w:val="center"/>
              <w:rPr>
                <w:rFonts w:ascii="宋体"/>
                <w:sz w:val="24"/>
              </w:rPr>
            </w:pPr>
          </w:p>
        </w:tc>
        <w:tc>
          <w:tcPr>
            <w:tcW w:w="922"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c>
          <w:tcPr>
            <w:tcW w:w="1926" w:type="dxa"/>
            <w:vAlign w:val="center"/>
          </w:tcPr>
          <w:p>
            <w:pPr>
              <w:tabs>
                <w:tab w:val="left" w:pos="1770"/>
              </w:tabs>
              <w:jc w:val="center"/>
              <w:rPr>
                <w:rFonts w:ascii="宋体"/>
                <w:sz w:val="24"/>
              </w:rPr>
            </w:pPr>
          </w:p>
        </w:tc>
        <w:tc>
          <w:tcPr>
            <w:tcW w:w="166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3</w:t>
            </w:r>
          </w:p>
        </w:tc>
        <w:tc>
          <w:tcPr>
            <w:tcW w:w="1029" w:type="dxa"/>
            <w:vAlign w:val="center"/>
          </w:tcPr>
          <w:p>
            <w:pPr>
              <w:tabs>
                <w:tab w:val="left" w:pos="1770"/>
              </w:tabs>
              <w:jc w:val="center"/>
              <w:rPr>
                <w:rFonts w:ascii="宋体"/>
                <w:sz w:val="24"/>
              </w:rPr>
            </w:pPr>
          </w:p>
        </w:tc>
        <w:tc>
          <w:tcPr>
            <w:tcW w:w="957" w:type="dxa"/>
            <w:vAlign w:val="center"/>
          </w:tcPr>
          <w:p>
            <w:pPr>
              <w:tabs>
                <w:tab w:val="left" w:pos="1770"/>
              </w:tabs>
              <w:jc w:val="center"/>
              <w:rPr>
                <w:rFonts w:ascii="宋体"/>
                <w:sz w:val="24"/>
              </w:rPr>
            </w:pPr>
          </w:p>
        </w:tc>
        <w:tc>
          <w:tcPr>
            <w:tcW w:w="922"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c>
          <w:tcPr>
            <w:tcW w:w="1926" w:type="dxa"/>
            <w:vAlign w:val="center"/>
          </w:tcPr>
          <w:p>
            <w:pPr>
              <w:tabs>
                <w:tab w:val="left" w:pos="1770"/>
              </w:tabs>
              <w:jc w:val="center"/>
              <w:rPr>
                <w:rFonts w:ascii="宋体"/>
                <w:sz w:val="24"/>
              </w:rPr>
            </w:pPr>
          </w:p>
        </w:tc>
        <w:tc>
          <w:tcPr>
            <w:tcW w:w="166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4</w:t>
            </w:r>
          </w:p>
        </w:tc>
        <w:tc>
          <w:tcPr>
            <w:tcW w:w="1029" w:type="dxa"/>
            <w:vAlign w:val="center"/>
          </w:tcPr>
          <w:p>
            <w:pPr>
              <w:tabs>
                <w:tab w:val="left" w:pos="1770"/>
              </w:tabs>
              <w:jc w:val="center"/>
              <w:rPr>
                <w:rFonts w:ascii="宋体"/>
                <w:sz w:val="24"/>
              </w:rPr>
            </w:pPr>
          </w:p>
        </w:tc>
        <w:tc>
          <w:tcPr>
            <w:tcW w:w="957" w:type="dxa"/>
            <w:vAlign w:val="center"/>
          </w:tcPr>
          <w:p>
            <w:pPr>
              <w:tabs>
                <w:tab w:val="left" w:pos="1770"/>
              </w:tabs>
              <w:jc w:val="center"/>
              <w:rPr>
                <w:rFonts w:ascii="宋体"/>
                <w:sz w:val="24"/>
              </w:rPr>
            </w:pPr>
          </w:p>
        </w:tc>
        <w:tc>
          <w:tcPr>
            <w:tcW w:w="922" w:type="dxa"/>
            <w:vAlign w:val="center"/>
          </w:tcPr>
          <w:p>
            <w:pPr>
              <w:tabs>
                <w:tab w:val="left" w:pos="1770"/>
              </w:tabs>
              <w:jc w:val="center"/>
              <w:rPr>
                <w:rFonts w:ascii="宋体"/>
                <w:sz w:val="24"/>
              </w:rPr>
            </w:pPr>
          </w:p>
        </w:tc>
        <w:tc>
          <w:tcPr>
            <w:tcW w:w="1536" w:type="dxa"/>
            <w:vAlign w:val="center"/>
          </w:tcPr>
          <w:p>
            <w:pPr>
              <w:tabs>
                <w:tab w:val="left" w:pos="1770"/>
              </w:tabs>
              <w:jc w:val="center"/>
              <w:rPr>
                <w:rFonts w:ascii="宋体"/>
                <w:sz w:val="24"/>
              </w:rPr>
            </w:pPr>
          </w:p>
        </w:tc>
        <w:tc>
          <w:tcPr>
            <w:tcW w:w="1926" w:type="dxa"/>
            <w:vAlign w:val="center"/>
          </w:tcPr>
          <w:p>
            <w:pPr>
              <w:tabs>
                <w:tab w:val="left" w:pos="1770"/>
              </w:tabs>
              <w:jc w:val="center"/>
              <w:rPr>
                <w:rFonts w:ascii="宋体"/>
                <w:sz w:val="24"/>
              </w:rPr>
            </w:pPr>
          </w:p>
        </w:tc>
        <w:tc>
          <w:tcPr>
            <w:tcW w:w="166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5</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6</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sz w:val="24"/>
              </w:rPr>
            </w:pPr>
            <w:r>
              <w:rPr>
                <w:rFonts w:hint="eastAsia" w:ascii="宋体"/>
                <w:sz w:val="24"/>
              </w:rPr>
              <w:t>7</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10" w:type="dxa"/>
            <w:vAlign w:val="center"/>
          </w:tcPr>
          <w:p>
            <w:pPr>
              <w:tabs>
                <w:tab w:val="left" w:pos="1770"/>
              </w:tabs>
              <w:jc w:val="center"/>
              <w:rPr>
                <w:rFonts w:ascii="宋体"/>
                <w:sz w:val="24"/>
              </w:rPr>
            </w:pPr>
            <w:r>
              <w:rPr>
                <w:rFonts w:hint="eastAsia" w:ascii="宋体"/>
                <w:sz w:val="24"/>
              </w:rPr>
              <w:t>8</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9</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10</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11</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12</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13</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14</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110" w:type="dxa"/>
            <w:vAlign w:val="center"/>
          </w:tcPr>
          <w:p>
            <w:pPr>
              <w:tabs>
                <w:tab w:val="left" w:pos="1770"/>
              </w:tabs>
              <w:jc w:val="center"/>
              <w:rPr>
                <w:rFonts w:ascii="宋体"/>
                <w:sz w:val="24"/>
              </w:rPr>
            </w:pPr>
            <w:r>
              <w:rPr>
                <w:rFonts w:hint="eastAsia" w:ascii="宋体"/>
                <w:sz w:val="24"/>
              </w:rPr>
              <w:t>15</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16</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17</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18</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110" w:type="dxa"/>
            <w:vAlign w:val="center"/>
          </w:tcPr>
          <w:p>
            <w:pPr>
              <w:tabs>
                <w:tab w:val="left" w:pos="1770"/>
              </w:tabs>
              <w:jc w:val="center"/>
              <w:rPr>
                <w:rFonts w:ascii="宋体"/>
                <w:sz w:val="24"/>
              </w:rPr>
            </w:pPr>
            <w:r>
              <w:rPr>
                <w:rFonts w:hint="eastAsia" w:ascii="宋体"/>
                <w:sz w:val="24"/>
              </w:rPr>
              <w:t>19</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20</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21</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22</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23</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24</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10" w:type="dxa"/>
            <w:vAlign w:val="center"/>
          </w:tcPr>
          <w:p>
            <w:pPr>
              <w:tabs>
                <w:tab w:val="left" w:pos="1770"/>
              </w:tabs>
              <w:jc w:val="center"/>
              <w:rPr>
                <w:rFonts w:ascii="宋体"/>
                <w:sz w:val="24"/>
              </w:rPr>
            </w:pPr>
            <w:r>
              <w:rPr>
                <w:rFonts w:hint="eastAsia" w:ascii="宋体"/>
                <w:sz w:val="24"/>
              </w:rPr>
              <w:t>25</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Align w:val="center"/>
          </w:tcPr>
          <w:p>
            <w:pPr>
              <w:tabs>
                <w:tab w:val="left" w:pos="1770"/>
              </w:tabs>
              <w:jc w:val="center"/>
              <w:rPr>
                <w:rFonts w:ascii="宋体"/>
                <w:sz w:val="24"/>
              </w:rPr>
            </w:pPr>
            <w:r>
              <w:rPr>
                <w:rFonts w:hint="eastAsia" w:ascii="宋体"/>
                <w:sz w:val="24"/>
              </w:rPr>
              <w:t>26</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Align w:val="center"/>
          </w:tcPr>
          <w:p>
            <w:pPr>
              <w:tabs>
                <w:tab w:val="left" w:pos="1770"/>
              </w:tabs>
              <w:jc w:val="center"/>
              <w:rPr>
                <w:rFonts w:ascii="宋体"/>
                <w:sz w:val="24"/>
              </w:rPr>
            </w:pPr>
            <w:r>
              <w:rPr>
                <w:rFonts w:hint="eastAsia" w:ascii="宋体"/>
                <w:sz w:val="24"/>
              </w:rPr>
              <w:t>27</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10" w:type="dxa"/>
            <w:vAlign w:val="center"/>
          </w:tcPr>
          <w:p>
            <w:pPr>
              <w:tabs>
                <w:tab w:val="left" w:pos="1770"/>
              </w:tabs>
              <w:jc w:val="center"/>
              <w:rPr>
                <w:rFonts w:ascii="宋体"/>
                <w:sz w:val="24"/>
              </w:rPr>
            </w:pPr>
            <w:r>
              <w:rPr>
                <w:rFonts w:hint="eastAsia" w:ascii="宋体"/>
                <w:sz w:val="24"/>
              </w:rPr>
              <w:t>28</w:t>
            </w:r>
          </w:p>
        </w:tc>
        <w:tc>
          <w:tcPr>
            <w:tcW w:w="1029" w:type="dxa"/>
          </w:tcPr>
          <w:p>
            <w:pPr>
              <w:tabs>
                <w:tab w:val="left" w:pos="1770"/>
              </w:tabs>
              <w:jc w:val="left"/>
              <w:rPr>
                <w:rFonts w:ascii="宋体"/>
                <w:sz w:val="24"/>
              </w:rPr>
            </w:pPr>
          </w:p>
        </w:tc>
        <w:tc>
          <w:tcPr>
            <w:tcW w:w="957" w:type="dxa"/>
          </w:tcPr>
          <w:p>
            <w:pPr>
              <w:tabs>
                <w:tab w:val="left" w:pos="1770"/>
              </w:tabs>
              <w:jc w:val="left"/>
              <w:rPr>
                <w:rFonts w:ascii="宋体"/>
                <w:sz w:val="24"/>
              </w:rPr>
            </w:pPr>
          </w:p>
        </w:tc>
        <w:tc>
          <w:tcPr>
            <w:tcW w:w="922" w:type="dxa"/>
          </w:tcPr>
          <w:p>
            <w:pPr>
              <w:tabs>
                <w:tab w:val="left" w:pos="1770"/>
              </w:tabs>
              <w:jc w:val="left"/>
              <w:rPr>
                <w:rFonts w:ascii="宋体"/>
                <w:sz w:val="24"/>
              </w:rPr>
            </w:pPr>
          </w:p>
        </w:tc>
        <w:tc>
          <w:tcPr>
            <w:tcW w:w="1536" w:type="dxa"/>
          </w:tcPr>
          <w:p>
            <w:pPr>
              <w:tabs>
                <w:tab w:val="left" w:pos="1770"/>
              </w:tabs>
              <w:jc w:val="left"/>
              <w:rPr>
                <w:rFonts w:ascii="宋体"/>
                <w:sz w:val="24"/>
              </w:rPr>
            </w:pPr>
          </w:p>
        </w:tc>
        <w:tc>
          <w:tcPr>
            <w:tcW w:w="1926" w:type="dxa"/>
          </w:tcPr>
          <w:p>
            <w:pPr>
              <w:tabs>
                <w:tab w:val="left" w:pos="1770"/>
              </w:tabs>
              <w:jc w:val="left"/>
              <w:rPr>
                <w:rFonts w:ascii="宋体"/>
                <w:sz w:val="24"/>
              </w:rPr>
            </w:pPr>
          </w:p>
        </w:tc>
        <w:tc>
          <w:tcPr>
            <w:tcW w:w="1660" w:type="dxa"/>
          </w:tcPr>
          <w:p>
            <w:pPr>
              <w:tabs>
                <w:tab w:val="left" w:pos="1770"/>
              </w:tabs>
              <w:jc w:val="left"/>
              <w:rPr>
                <w:rFonts w:ascii="宋体"/>
                <w:sz w:val="24"/>
              </w:rPr>
            </w:pPr>
          </w:p>
        </w:tc>
      </w:tr>
    </w:tbl>
    <w:p>
      <w:pPr>
        <w:tabs>
          <w:tab w:val="left" w:pos="1770"/>
        </w:tabs>
        <w:ind w:firstLine="560"/>
        <w:jc w:val="left"/>
        <w:rPr>
          <w:sz w:val="28"/>
          <w:szCs w:val="28"/>
        </w:rPr>
      </w:pPr>
      <w:r>
        <w:rPr>
          <w:rFonts w:hint="eastAsia"/>
          <w:sz w:val="28"/>
          <w:szCs w:val="28"/>
        </w:rPr>
        <w:t>表格不够，可另附表填写</w:t>
      </w:r>
    </w:p>
    <w:tbl>
      <w:tblPr>
        <w:tblStyle w:val="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0" w:hRule="atLeast"/>
        </w:trPr>
        <w:tc>
          <w:tcPr>
            <w:tcW w:w="9060" w:type="dxa"/>
          </w:tcPr>
          <w:p>
            <w:pPr>
              <w:tabs>
                <w:tab w:val="left" w:pos="1770"/>
              </w:tabs>
              <w:jc w:val="left"/>
              <w:rPr>
                <w:rFonts w:ascii="宋体"/>
                <w:sz w:val="28"/>
                <w:szCs w:val="28"/>
              </w:rPr>
            </w:pPr>
            <w:r>
              <w:rPr>
                <w:rFonts w:hint="eastAsia" w:ascii="宋体"/>
                <w:b/>
                <w:bCs/>
                <w:sz w:val="28"/>
                <w:szCs w:val="28"/>
              </w:rPr>
              <w:t xml:space="preserve"> 申请材料核对表  </w:t>
            </w:r>
            <w:r>
              <w:rPr>
                <w:rFonts w:hint="eastAsia" w:ascii="宋体"/>
                <w:sz w:val="28"/>
                <w:szCs w:val="28"/>
              </w:rPr>
              <w:t xml:space="preserve">        请在</w:t>
            </w:r>
            <w:r>
              <w:rPr>
                <w:rFonts w:hint="eastAsia" w:ascii="宋体"/>
                <w:sz w:val="28"/>
                <w:szCs w:val="28"/>
              </w:rPr>
              <w:fldChar w:fldCharType="begin">
                <w:ffData>
                  <w:name w:val="CheckBox8"/>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r>
              <w:rPr>
                <w:rFonts w:hint="eastAsia" w:ascii="宋体"/>
                <w:sz w:val="28"/>
                <w:szCs w:val="28"/>
              </w:rPr>
              <w:t>内划</w:t>
            </w:r>
            <w:r>
              <w:rPr>
                <w:rFonts w:ascii="Arial" w:hAnsi="Arial" w:cs="Arial"/>
                <w:sz w:val="28"/>
                <w:szCs w:val="28"/>
              </w:rPr>
              <w:t>√</w:t>
            </w:r>
          </w:p>
          <w:p>
            <w:pPr>
              <w:tabs>
                <w:tab w:val="left" w:pos="1770"/>
              </w:tabs>
              <w:ind w:left="560"/>
              <w:jc w:val="left"/>
              <w:rPr>
                <w:rFonts w:ascii="宋体"/>
                <w:sz w:val="28"/>
                <w:szCs w:val="28"/>
              </w:rPr>
            </w:pPr>
            <w:r>
              <w:rPr>
                <w:rFonts w:hint="eastAsia" w:ascii="宋体"/>
                <w:sz w:val="28"/>
                <w:szCs w:val="28"/>
              </w:rPr>
              <w:t>1、道路货物运输经营申请表（本表）。          √</w:t>
            </w:r>
            <w:r>
              <w:rPr>
                <w:rFonts w:hint="eastAsia" w:ascii="宋体"/>
                <w:sz w:val="28"/>
                <w:szCs w:val="28"/>
              </w:rPr>
              <w:fldChar w:fldCharType="begin">
                <w:ffData>
                  <w:name w:val="CheckBox10"/>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p>
          <w:p>
            <w:pPr>
              <w:tabs>
                <w:tab w:val="left" w:pos="1770"/>
              </w:tabs>
              <w:ind w:left="560"/>
              <w:jc w:val="left"/>
              <w:rPr>
                <w:rFonts w:ascii="宋体"/>
                <w:sz w:val="28"/>
                <w:szCs w:val="28"/>
              </w:rPr>
            </w:pPr>
            <w:r>
              <w:rPr>
                <w:rFonts w:hint="eastAsia" w:ascii="宋体"/>
                <w:sz w:val="28"/>
                <w:szCs w:val="28"/>
              </w:rPr>
              <w:t xml:space="preserve">2、负责人、办理人身份证明和委托书。        √ </w:t>
            </w:r>
            <w:r>
              <w:rPr>
                <w:rFonts w:hint="eastAsia" w:ascii="宋体"/>
                <w:sz w:val="28"/>
                <w:szCs w:val="28"/>
              </w:rPr>
              <w:fldChar w:fldCharType="begin">
                <w:ffData>
                  <w:name w:val="CheckBox9"/>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p>
          <w:p>
            <w:pPr>
              <w:tabs>
                <w:tab w:val="left" w:pos="1770"/>
              </w:tabs>
              <w:ind w:left="560"/>
              <w:jc w:val="left"/>
              <w:rPr>
                <w:rFonts w:ascii="宋体"/>
                <w:sz w:val="28"/>
                <w:szCs w:val="28"/>
              </w:rPr>
            </w:pPr>
            <w:r>
              <w:rPr>
                <w:rFonts w:hint="eastAsia" w:ascii="宋体"/>
                <w:sz w:val="28"/>
                <w:szCs w:val="28"/>
              </w:rPr>
              <w:t>3、现有机动车辆行驶证、车辆技术等级证书或车辆技术检测合格证复印件，拟购置运输车辆的承诺书。         √</w:t>
            </w:r>
            <w:r>
              <w:rPr>
                <w:rFonts w:hint="eastAsia" w:ascii="宋体"/>
                <w:sz w:val="28"/>
                <w:szCs w:val="28"/>
              </w:rPr>
              <w:fldChar w:fldCharType="begin">
                <w:ffData>
                  <w:name w:val="CheckBox11"/>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p>
          <w:p>
            <w:pPr>
              <w:tabs>
                <w:tab w:val="left" w:pos="1770"/>
              </w:tabs>
              <w:ind w:left="560"/>
              <w:jc w:val="left"/>
              <w:rPr>
                <w:rFonts w:ascii="宋体"/>
                <w:sz w:val="28"/>
                <w:szCs w:val="28"/>
              </w:rPr>
            </w:pPr>
            <w:r>
              <w:rPr>
                <w:rFonts w:hint="eastAsia" w:ascii="宋体"/>
                <w:sz w:val="28"/>
                <w:szCs w:val="28"/>
              </w:rPr>
              <w:t>4、已聘用或拟聘用驾驶员的机动驾驶证、从业资格证及其复印件。                                        √</w:t>
            </w:r>
            <w:r>
              <w:rPr>
                <w:rFonts w:hint="eastAsia" w:ascii="宋体"/>
                <w:sz w:val="28"/>
                <w:szCs w:val="28"/>
              </w:rPr>
              <w:fldChar w:fldCharType="begin">
                <w:ffData>
                  <w:name w:val="CheckBox12"/>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r>
              <w:rPr>
                <w:rFonts w:hint="eastAsia" w:ascii="宋体"/>
                <w:sz w:val="28"/>
                <w:szCs w:val="28"/>
              </w:rPr>
              <w:t xml:space="preserve">    </w:t>
            </w:r>
          </w:p>
          <w:p>
            <w:pPr>
              <w:tabs>
                <w:tab w:val="left" w:pos="1770"/>
              </w:tabs>
              <w:ind w:left="560"/>
              <w:jc w:val="left"/>
              <w:rPr>
                <w:rFonts w:ascii="宋体"/>
                <w:sz w:val="28"/>
                <w:szCs w:val="28"/>
              </w:rPr>
            </w:pPr>
            <w:r>
              <w:rPr>
                <w:rFonts w:hint="eastAsia" w:ascii="宋体"/>
                <w:sz w:val="28"/>
                <w:szCs w:val="28"/>
              </w:rPr>
              <w:t xml:space="preserve">5、安全生产管理制度文本。                  √ </w:t>
            </w:r>
            <w:r>
              <w:rPr>
                <w:rFonts w:hint="eastAsia" w:ascii="宋体"/>
                <w:sz w:val="28"/>
                <w:szCs w:val="28"/>
              </w:rPr>
              <w:fldChar w:fldCharType="begin">
                <w:ffData>
                  <w:name w:val="CheckBox13"/>
                  <w:enabled/>
                  <w:calcOnExit w:val="0"/>
                  <w:checkBox>
                    <w:sizeAuto/>
                    <w:default w:val="0"/>
                    <w:checked w:val="0"/>
                  </w:checkBox>
                </w:ffData>
              </w:fldChar>
            </w:r>
            <w:r>
              <w:rPr>
                <w:rFonts w:hint="eastAsia" w:ascii="宋体"/>
                <w:sz w:val="28"/>
                <w:szCs w:val="28"/>
              </w:rPr>
              <w:instrText xml:space="preserve">FORMCHECKBOX</w:instrText>
            </w:r>
            <w:r>
              <w:rPr>
                <w:rFonts w:ascii="宋体"/>
                <w:sz w:val="28"/>
                <w:szCs w:val="28"/>
              </w:rPr>
              <w:fldChar w:fldCharType="separate"/>
            </w:r>
            <w:r>
              <w:rPr>
                <w:rFonts w:hint="eastAsia" w:ascii="宋体"/>
                <w:sz w:val="28"/>
                <w:szCs w:val="28"/>
              </w:rPr>
              <w:fldChar w:fldCharType="end"/>
            </w:r>
            <w:r>
              <w:rPr>
                <w:rFonts w:hint="eastAsia" w:ascii="宋体"/>
                <w:sz w:val="28"/>
                <w:szCs w:val="28"/>
              </w:rPr>
              <w:t xml:space="preserve">    </w:t>
            </w:r>
          </w:p>
          <w:p>
            <w:pPr>
              <w:tabs>
                <w:tab w:val="left" w:pos="1770"/>
              </w:tabs>
              <w:ind w:left="560"/>
              <w:jc w:val="left"/>
              <w:rPr>
                <w:rFonts w:ascii="宋体"/>
                <w:sz w:val="28"/>
                <w:szCs w:val="28"/>
              </w:rPr>
            </w:pPr>
            <w:r>
              <w:rPr>
                <w:rFonts w:hint="eastAsia" w:ascii="宋体"/>
                <w:sz w:val="28"/>
                <w:szCs w:val="28"/>
              </w:rPr>
              <w:t xml:space="preserve">只有上述5份材料齐全有效后，您的申请才能受理。 </w:t>
            </w:r>
          </w:p>
          <w:p>
            <w:pPr>
              <w:tabs>
                <w:tab w:val="left" w:pos="1770"/>
              </w:tabs>
              <w:ind w:left="560"/>
              <w:jc w:val="left"/>
              <w:rPr>
                <w:rFonts w:ascii="宋体"/>
                <w:sz w:val="28"/>
                <w:szCs w:val="28"/>
              </w:rPr>
            </w:pPr>
          </w:p>
          <w:p>
            <w:pPr>
              <w:tabs>
                <w:tab w:val="left" w:pos="1770"/>
              </w:tabs>
              <w:ind w:firstLine="562" w:firstLineChars="200"/>
              <w:jc w:val="left"/>
              <w:rPr>
                <w:rFonts w:ascii="宋体"/>
                <w:sz w:val="28"/>
                <w:szCs w:val="28"/>
              </w:rPr>
            </w:pPr>
            <w:r>
              <w:rPr>
                <w:rFonts w:hint="eastAsia" w:ascii="宋体"/>
                <w:b/>
                <w:bCs/>
                <w:sz w:val="28"/>
                <w:szCs w:val="28"/>
              </w:rPr>
              <w:t>声明</w:t>
            </w:r>
          </w:p>
          <w:p>
            <w:pPr>
              <w:tabs>
                <w:tab w:val="left" w:pos="1770"/>
              </w:tabs>
              <w:ind w:left="560"/>
              <w:jc w:val="left"/>
              <w:rPr>
                <w:rFonts w:ascii="宋体"/>
                <w:sz w:val="28"/>
                <w:szCs w:val="28"/>
              </w:rPr>
            </w:pPr>
            <w:r>
              <w:rPr>
                <w:rFonts w:hint="eastAsia" w:ascii="宋体"/>
                <w:sz w:val="28"/>
                <w:szCs w:val="28"/>
              </w:rPr>
              <w:t>我声明本表及其它相关材料中提供的信息均真实可靠。</w:t>
            </w:r>
          </w:p>
          <w:p>
            <w:pPr>
              <w:tabs>
                <w:tab w:val="left" w:pos="1770"/>
              </w:tabs>
              <w:ind w:left="560"/>
              <w:jc w:val="left"/>
              <w:rPr>
                <w:rFonts w:ascii="宋体"/>
                <w:sz w:val="28"/>
                <w:szCs w:val="28"/>
              </w:rPr>
            </w:pPr>
            <w:r>
              <w:rPr>
                <w:rFonts w:hint="eastAsia" w:ascii="宋体"/>
                <w:sz w:val="28"/>
                <w:szCs w:val="28"/>
              </w:rPr>
              <w:t>我知悉如此表中有故意填写的虚假信息，我娶得的道路运输经营许可将被吊销。</w:t>
            </w:r>
          </w:p>
          <w:p>
            <w:pPr>
              <w:tabs>
                <w:tab w:val="left" w:pos="1770"/>
              </w:tabs>
              <w:ind w:left="560"/>
              <w:jc w:val="left"/>
              <w:rPr>
                <w:rFonts w:ascii="宋体"/>
                <w:sz w:val="28"/>
                <w:szCs w:val="28"/>
              </w:rPr>
            </w:pPr>
            <w:r>
              <w:rPr>
                <w:rFonts w:hint="eastAsia" w:ascii="宋体"/>
                <w:sz w:val="28"/>
                <w:szCs w:val="28"/>
              </w:rPr>
              <w:t>我承诺我将遵守《中华人民共和国道路运输条例》及其它有关道路运输法规的规定。</w:t>
            </w:r>
          </w:p>
          <w:p>
            <w:pPr>
              <w:tabs>
                <w:tab w:val="left" w:pos="1770"/>
              </w:tabs>
              <w:ind w:left="560"/>
              <w:jc w:val="left"/>
              <w:rPr>
                <w:rFonts w:ascii="宋体"/>
                <w:sz w:val="28"/>
                <w:szCs w:val="28"/>
              </w:rPr>
            </w:pPr>
            <w:r>
              <w:rPr>
                <w:rFonts w:hint="eastAsia" w:ascii="宋体"/>
                <w:sz w:val="28"/>
                <w:szCs w:val="28"/>
              </w:rPr>
              <w:t xml:space="preserve"> 负责人签名    </w:t>
            </w:r>
            <w:r>
              <w:rPr>
                <w:rFonts w:hint="eastAsia" w:ascii="宋体"/>
                <w:sz w:val="28"/>
                <w:szCs w:val="28"/>
                <w:u w:val="single"/>
              </w:rPr>
              <w:t xml:space="preserve">     ***        </w:t>
            </w:r>
            <w:r>
              <w:rPr>
                <w:rFonts w:hint="eastAsia" w:ascii="宋体"/>
                <w:sz w:val="28"/>
                <w:szCs w:val="28"/>
              </w:rPr>
              <w:t xml:space="preserve">  日期  </w:t>
            </w:r>
            <w:r>
              <w:rPr>
                <w:rFonts w:hint="eastAsia" w:ascii="宋体"/>
                <w:sz w:val="28"/>
                <w:szCs w:val="28"/>
                <w:u w:val="single"/>
              </w:rPr>
              <w:t xml:space="preserve">  ****年**月***日           </w:t>
            </w:r>
          </w:p>
          <w:p>
            <w:pPr>
              <w:tabs>
                <w:tab w:val="left" w:pos="1770"/>
              </w:tabs>
              <w:ind w:left="560"/>
              <w:jc w:val="left"/>
              <w:rPr>
                <w:rFonts w:ascii="宋体"/>
                <w:sz w:val="28"/>
                <w:szCs w:val="28"/>
              </w:rPr>
            </w:pPr>
            <w:r>
              <w:rPr>
                <w:rFonts w:hint="eastAsia" w:ascii="宋体"/>
                <w:sz w:val="28"/>
                <w:szCs w:val="28"/>
              </w:rPr>
              <w:t xml:space="preserve"> 负责人职位    </w:t>
            </w:r>
            <w:r>
              <w:rPr>
                <w:rFonts w:hint="eastAsia" w:ascii="宋体"/>
                <w:sz w:val="28"/>
                <w:szCs w:val="28"/>
                <w:u w:val="single"/>
              </w:rPr>
              <w:t xml:space="preserve">     法人或经理      </w:t>
            </w:r>
            <w:r>
              <w:rPr>
                <w:rFonts w:hint="eastAsia" w:ascii="宋体"/>
                <w:sz w:val="28"/>
                <w:szCs w:val="28"/>
              </w:rPr>
              <w:t xml:space="preserve"> </w:t>
            </w:r>
          </w:p>
          <w:p>
            <w:pPr>
              <w:tabs>
                <w:tab w:val="left" w:pos="1770"/>
              </w:tabs>
              <w:jc w:val="left"/>
              <w:rPr>
                <w:rFonts w:ascii="宋体"/>
                <w:sz w:val="28"/>
                <w:szCs w:val="28"/>
              </w:rPr>
            </w:pPr>
            <w:r>
              <w:rPr>
                <w:rFonts w:hint="eastAsia" w:ascii="宋体"/>
                <w:sz w:val="28"/>
                <w:szCs w:val="28"/>
              </w:rPr>
              <w:t xml:space="preserve">  如系个人申请不必填写“负责人职位</w:t>
            </w:r>
            <w:r>
              <w:rPr>
                <w:rFonts w:ascii="宋体"/>
                <w:sz w:val="28"/>
                <w:szCs w:val="28"/>
              </w:rPr>
              <w:t>”</w:t>
            </w:r>
            <w:r>
              <w:rPr>
                <w:rFonts w:hint="eastAsia" w:ascii="宋体"/>
                <w:sz w:val="28"/>
                <w:szCs w:val="28"/>
              </w:rPr>
              <w:t>项</w:t>
            </w:r>
          </w:p>
        </w:tc>
      </w:tr>
    </w:tbl>
    <w:p>
      <w:pPr>
        <w:spacing w:line="360" w:lineRule="auto"/>
        <w:jc w:val="left"/>
        <w:rPr>
          <w:rFonts w:ascii="宋体" w:hAnsi="宋体"/>
        </w:rPr>
      </w:pPr>
    </w:p>
    <w:p>
      <w:pPr>
        <w:pStyle w:val="14"/>
        <w:ind w:left="3360" w:hanging="3360" w:hangingChars="1200"/>
        <w:rPr>
          <w:rFonts w:ascii="黑体" w:hAnsi="黑体" w:eastAsia="黑体" w:cs="黑体"/>
          <w:sz w:val="28"/>
          <w:szCs w:val="28"/>
        </w:rPr>
      </w:pPr>
      <w:r>
        <w:rPr>
          <w:rFonts w:hint="eastAsia" w:ascii="黑体" w:hAnsi="黑体" w:eastAsia="黑体" w:cs="黑体"/>
          <w:sz w:val="28"/>
          <w:szCs w:val="28"/>
        </w:rPr>
        <w:t xml:space="preserve">                   </w:t>
      </w:r>
      <w:r>
        <w:rPr>
          <w:rFonts w:hint="eastAsia" w:ascii="黑体" w:hAnsi="黑体" w:eastAsia="黑体" w:cs="宋体"/>
        </w:rPr>
        <w:t>附件3：事项流程图</w:t>
      </w:r>
    </w:p>
    <w:p>
      <w:pPr>
        <w:pStyle w:val="14"/>
        <w:ind w:left="3360" w:hanging="3360" w:hangingChars="1200"/>
        <w:rPr>
          <w:rFonts w:ascii="黑体" w:hAnsi="黑体" w:eastAsia="黑体" w:cs="黑体"/>
          <w:sz w:val="28"/>
          <w:szCs w:val="28"/>
        </w:rPr>
      </w:pPr>
      <w:r>
        <w:rPr>
          <w:rFonts w:ascii="黑体" w:hAnsi="黑体" w:eastAsia="黑体" w:cs="黑体"/>
          <w:sz w:val="28"/>
          <w:szCs w:val="28"/>
        </w:rPr>
        <w:pict>
          <v:shape id="_x0000_i1055"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left="3360" w:hanging="3360" w:hangingChars="1200"/>
        <w:rPr>
          <w:rFonts w:ascii="黑体" w:hAnsi="黑体" w:eastAsia="黑体" w:cs="黑体"/>
          <w:sz w:val="28"/>
          <w:szCs w:val="28"/>
        </w:rPr>
      </w:pPr>
    </w:p>
    <w:p>
      <w:pPr>
        <w:pStyle w:val="14"/>
        <w:ind w:left="3360" w:hanging="3360" w:hangingChars="1200"/>
        <w:rPr>
          <w:rFonts w:ascii="黑体" w:hAnsi="黑体" w:eastAsia="黑体" w:cs="黑体"/>
          <w:sz w:val="28"/>
          <w:szCs w:val="28"/>
        </w:rPr>
      </w:pPr>
    </w:p>
    <w:p>
      <w:pPr>
        <w:pStyle w:val="14"/>
        <w:ind w:left="3360" w:hanging="3360" w:hangingChars="1200"/>
        <w:rPr>
          <w:rFonts w:ascii="黑体" w:hAnsi="黑体" w:eastAsia="黑体" w:cs="黑体"/>
          <w:sz w:val="28"/>
          <w:szCs w:val="28"/>
        </w:rPr>
      </w:pPr>
    </w:p>
    <w:p>
      <w:pPr>
        <w:pStyle w:val="14"/>
        <w:ind w:left="3360" w:hanging="3360" w:hangingChars="1200"/>
        <w:rPr>
          <w:rFonts w:ascii="黑体" w:hAnsi="黑体" w:eastAsia="黑体" w:cs="黑体"/>
          <w:sz w:val="28"/>
          <w:szCs w:val="28"/>
        </w:rPr>
      </w:pPr>
    </w:p>
    <w:p>
      <w:pPr>
        <w:pStyle w:val="14"/>
        <w:ind w:left="3360" w:hanging="3360" w:hangingChars="1200"/>
        <w:rPr>
          <w:rFonts w:ascii="黑体" w:hAnsi="黑体" w:eastAsia="黑体" w:cs="黑体"/>
          <w:sz w:val="28"/>
          <w:szCs w:val="28"/>
        </w:rPr>
      </w:pPr>
    </w:p>
    <w:p>
      <w:pPr>
        <w:pStyle w:val="14"/>
        <w:ind w:left="3360" w:hanging="3360" w:hangingChars="1200"/>
        <w:rPr>
          <w:rFonts w:ascii="黑体" w:hAnsi="黑体" w:eastAsia="黑体" w:cs="黑体"/>
          <w:sz w:val="28"/>
          <w:szCs w:val="28"/>
        </w:rPr>
      </w:pPr>
    </w:p>
    <w:p>
      <w:pPr>
        <w:pStyle w:val="14"/>
        <w:ind w:left="3360" w:hanging="3360" w:hangingChars="1200"/>
        <w:rPr>
          <w:rFonts w:ascii="黑体" w:hAnsi="黑体" w:eastAsia="黑体" w:cs="黑体"/>
          <w:sz w:val="28"/>
          <w:szCs w:val="28"/>
        </w:rPr>
      </w:pPr>
    </w:p>
    <w:p>
      <w:pPr>
        <w:pStyle w:val="14"/>
        <w:ind w:firstLine="2380" w:firstLineChars="850"/>
        <w:rPr>
          <w:rFonts w:ascii="Courier New" w:hAnsi="Courier New" w:cs="Courier New"/>
          <w:kern w:val="0"/>
          <w:sz w:val="22"/>
        </w:rPr>
      </w:pPr>
      <w:r>
        <w:rPr>
          <w:rFonts w:hint="eastAsia" w:ascii="黑体" w:hAnsi="黑体" w:eastAsia="黑体" w:cs="黑体"/>
          <w:sz w:val="28"/>
          <w:szCs w:val="28"/>
        </w:rPr>
        <w:t>FWZN-</w:t>
      </w:r>
      <w:r>
        <w:rPr>
          <w:rFonts w:hint="eastAsia" w:ascii="黑体" w:hAnsi="黑体" w:eastAsia="黑体" w:cs="黑体"/>
          <w:kern w:val="0"/>
          <w:sz w:val="28"/>
          <w:szCs w:val="28"/>
        </w:rPr>
        <w:t>11410423005487735X400011801900001</w:t>
      </w:r>
    </w:p>
    <w:p>
      <w:pPr>
        <w:pStyle w:val="14"/>
        <w:ind w:firstLine="5880" w:firstLineChars="2100"/>
        <w:rPr>
          <w:rFonts w:ascii="黑体" w:hAnsi="黑体" w:eastAsia="黑体"/>
          <w:sz w:val="28"/>
          <w:szCs w:val="28"/>
        </w:rPr>
      </w:pPr>
    </w:p>
    <w:p>
      <w:pPr>
        <w:pStyle w:val="14"/>
      </w:pPr>
    </w:p>
    <w:p>
      <w:pPr>
        <w:pStyle w:val="14"/>
      </w:pPr>
    </w:p>
    <w:p>
      <w:pPr>
        <w:pStyle w:val="14"/>
      </w:pPr>
    </w:p>
    <w:p>
      <w:pPr>
        <w:pStyle w:val="14"/>
        <w:tabs>
          <w:tab w:val="left" w:pos="1605"/>
          <w:tab w:val="clear" w:pos="4201"/>
          <w:tab w:val="clear" w:pos="9298"/>
        </w:tabs>
        <w:ind w:firstLine="2610" w:firstLineChars="500"/>
        <w:rPr>
          <w:rFonts w:ascii="黑体" w:hAnsi="宋体" w:eastAsia="黑体" w:cs="宋体"/>
          <w:b/>
          <w:bCs/>
          <w:sz w:val="52"/>
          <w:szCs w:val="52"/>
        </w:rPr>
      </w:pPr>
      <w:r>
        <w:rPr>
          <w:rFonts w:hint="eastAsia" w:ascii="黑体" w:hAnsi="宋体" w:eastAsia="黑体" w:cs="宋体"/>
          <w:b/>
          <w:bCs/>
          <w:sz w:val="52"/>
          <w:szCs w:val="52"/>
        </w:rPr>
        <w:t>鲁山县交通运输局</w:t>
      </w:r>
    </w:p>
    <w:p>
      <w:pPr>
        <w:pStyle w:val="8"/>
        <w:rPr>
          <w:rFonts w:ascii="黑体" w:hAnsi="宋体" w:eastAsia="黑体" w:cs="宋体"/>
          <w:sz w:val="52"/>
          <w:szCs w:val="52"/>
        </w:rPr>
      </w:pPr>
      <w:r>
        <w:rPr>
          <w:rFonts w:hint="eastAsia" w:ascii="黑体" w:eastAsia="黑体"/>
          <w:sz w:val="52"/>
          <w:szCs w:val="52"/>
        </w:rPr>
        <w:t>道路运输站（场）经营许可</w:t>
      </w:r>
    </w:p>
    <w:p>
      <w:pPr>
        <w:pStyle w:val="14"/>
        <w:ind w:firstLine="0" w:firstLineChars="0"/>
        <w:jc w:val="center"/>
        <w:rPr>
          <w:rFonts w:ascii="黑体" w:hAnsi="黑体" w:eastAsia="黑体"/>
          <w:sz w:val="52"/>
          <w:szCs w:val="52"/>
        </w:rPr>
      </w:pPr>
      <w:r>
        <w:rPr>
          <w:rFonts w:hint="eastAsia" w:ascii="黑体" w:hAnsi="宋体" w:eastAsia="黑体" w:cs="宋体"/>
          <w:b/>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rFonts w:hAnsi="宋体" w:cs="宋体"/>
          <w:b/>
          <w:bCs/>
          <w:szCs w:val="21"/>
          <w:u w:val="thick"/>
        </w:rPr>
      </w:pPr>
      <w:r>
        <w:rPr>
          <w:rFonts w:hint="eastAsia" w:hAnsi="宋体" w:cs="宋体"/>
          <w:b/>
          <w:bCs/>
          <w:sz w:val="28"/>
          <w:szCs w:val="28"/>
          <w:u w:val="thick"/>
        </w:rPr>
        <w:t xml:space="preserve">2019-06-25发布 </w:t>
      </w:r>
      <w:r>
        <w:rPr>
          <w:rFonts w:hint="eastAsia" w:hAnsi="宋体" w:cs="宋体"/>
          <w:b/>
          <w:bCs/>
          <w:szCs w:val="21"/>
          <w:u w:val="thick"/>
        </w:rPr>
        <w:t xml:space="preserve">                                       </w:t>
      </w:r>
      <w:r>
        <w:rPr>
          <w:rFonts w:hint="eastAsia" w:hAnsi="宋体" w:cs="宋体"/>
          <w:b/>
          <w:bCs/>
          <w:sz w:val="28"/>
          <w:szCs w:val="28"/>
          <w:u w:val="thick"/>
        </w:rPr>
        <w:t>2019-07-05实施</w:t>
      </w:r>
      <w:r>
        <w:rPr>
          <w:rFonts w:hint="eastAsia" w:hAnsi="宋体" w:cs="宋体"/>
          <w:b/>
          <w:bCs/>
          <w:szCs w:val="21"/>
          <w:u w:val="thick"/>
        </w:rPr>
        <w:t xml:space="preserve"> </w:t>
      </w:r>
    </w:p>
    <w:p>
      <w:pPr>
        <w:pStyle w:val="14"/>
        <w:spacing w:beforeLines="100"/>
        <w:ind w:firstLine="562"/>
        <w:jc w:val="center"/>
        <w:rPr>
          <w:rFonts w:ascii="黑体" w:hAnsi="宋体" w:eastAsia="黑体" w:cs="宋体"/>
          <w:b/>
          <w:bCs/>
          <w:sz w:val="28"/>
          <w:szCs w:val="28"/>
        </w:rPr>
      </w:pPr>
      <w:r>
        <w:rPr>
          <w:rFonts w:hint="eastAsia" w:ascii="黑体" w:hAnsi="宋体" w:eastAsia="黑体" w:cs="宋体"/>
          <w:b/>
          <w:bCs/>
          <w:sz w:val="28"/>
          <w:szCs w:val="28"/>
        </w:rPr>
        <w:t>鲁山县交通运输局   发布</w:t>
      </w:r>
    </w:p>
    <w:p>
      <w:pPr>
        <w:pStyle w:val="8"/>
        <w:rPr>
          <w:rFonts w:ascii="黑体" w:hAnsi="宋体" w:eastAsia="黑体" w:cs="宋体"/>
          <w:b w:val="0"/>
        </w:rPr>
      </w:pPr>
      <w:r>
        <w:rPr>
          <w:rFonts w:hint="eastAsia" w:ascii="黑体" w:eastAsia="黑体"/>
          <w:b w:val="0"/>
        </w:rPr>
        <w:t>道路运输站（场）经营许可</w:t>
      </w:r>
      <w:r>
        <w:rPr>
          <w:rFonts w:hint="eastAsia" w:ascii="黑体" w:hAnsi="黑体" w:eastAsia="黑体"/>
          <w:b w:val="0"/>
        </w:rPr>
        <w:t>服务指南</w:t>
      </w:r>
    </w:p>
    <w:p>
      <w:pPr>
        <w:pStyle w:val="14"/>
        <w:snapToGrid w:val="0"/>
        <w:ind w:firstLine="0" w:firstLineChars="0"/>
        <w:rPr>
          <w:rFonts w:ascii="黑体" w:hAnsi="宋体" w:eastAsia="黑体" w:cs="宋体"/>
          <w:bCs/>
        </w:rPr>
      </w:pPr>
      <w:r>
        <w:rPr>
          <w:rFonts w:hint="eastAsia" w:ascii="黑体" w:hAnsi="宋体" w:eastAsia="黑体" w:cs="宋体"/>
          <w:bCs/>
        </w:rPr>
        <w:t>一、事项编码</w:t>
      </w:r>
    </w:p>
    <w:p>
      <w:pPr>
        <w:widowControl/>
        <w:snapToGrid w:val="0"/>
        <w:ind w:firstLine="420" w:firstLineChars="200"/>
        <w:jc w:val="left"/>
        <w:rPr>
          <w:rFonts w:ascii="宋体" w:hAnsi="宋体" w:cs="宋体"/>
          <w:kern w:val="0"/>
          <w:szCs w:val="21"/>
        </w:rPr>
      </w:pPr>
      <w:r>
        <w:rPr>
          <w:rFonts w:hint="eastAsia" w:ascii="宋体" w:hAnsi="宋体" w:cs="宋体"/>
          <w:kern w:val="0"/>
          <w:szCs w:val="21"/>
        </w:rPr>
        <w:t>11410423005487735X400011801900001</w:t>
      </w:r>
    </w:p>
    <w:p>
      <w:pPr>
        <w:pStyle w:val="14"/>
        <w:snapToGrid w:val="0"/>
        <w:ind w:firstLine="0" w:firstLineChars="0"/>
        <w:jc w:val="left"/>
        <w:rPr>
          <w:rFonts w:ascii="黑体" w:hAnsi="宋体" w:eastAsia="黑体" w:cs="宋体"/>
          <w:bCs/>
        </w:rPr>
      </w:pPr>
      <w:r>
        <w:rPr>
          <w:rFonts w:hint="eastAsia" w:ascii="黑体" w:hAnsi="宋体" w:eastAsia="黑体" w:cs="宋体"/>
          <w:bCs/>
        </w:rPr>
        <w:t>二、适用范围</w:t>
      </w:r>
    </w:p>
    <w:p>
      <w:pPr>
        <w:pStyle w:val="14"/>
        <w:snapToGrid w:val="0"/>
        <w:jc w:val="left"/>
        <w:rPr>
          <w:rFonts w:eastAsia="黑体"/>
        </w:rPr>
      </w:pPr>
      <w:r>
        <w:rPr>
          <w:rFonts w:hint="eastAsia" w:hAnsi="宋体" w:cs="宋体"/>
        </w:rPr>
        <w:t>鲁山县行政区域内从事道路运输站（场）经营许可的单位，含自然人、法人和其它组织。</w:t>
      </w:r>
    </w:p>
    <w:p>
      <w:pPr>
        <w:pStyle w:val="14"/>
        <w:snapToGrid w:val="0"/>
        <w:ind w:firstLine="0" w:firstLineChars="0"/>
        <w:jc w:val="left"/>
        <w:rPr>
          <w:rFonts w:ascii="黑体" w:hAnsi="宋体" w:eastAsia="黑体" w:cs="宋体"/>
          <w:bCs/>
        </w:rPr>
      </w:pPr>
      <w:r>
        <w:rPr>
          <w:rFonts w:hint="eastAsia" w:ascii="黑体" w:hAnsi="宋体" w:eastAsia="黑体" w:cs="宋体"/>
          <w:bCs/>
        </w:rPr>
        <w:t xml:space="preserve">三、事项类型  </w:t>
      </w:r>
    </w:p>
    <w:p>
      <w:pPr>
        <w:pStyle w:val="14"/>
        <w:snapToGrid w:val="0"/>
        <w:jc w:val="left"/>
        <w:rPr>
          <w:rFonts w:hAnsi="宋体" w:cs="宋体"/>
          <w:b/>
          <w:bCs/>
        </w:rPr>
      </w:pPr>
      <w:r>
        <w:rPr>
          <w:rFonts w:hint="eastAsia" w:hAnsi="宋体" w:cs="宋体"/>
        </w:rPr>
        <w:t>行政许可</w:t>
      </w:r>
    </w:p>
    <w:p>
      <w:pPr>
        <w:widowControl/>
        <w:shd w:val="clear" w:color="auto" w:fill="FFFFFF"/>
        <w:snapToGrid w:val="0"/>
        <w:ind w:left="210" w:hanging="210" w:hangingChars="100"/>
        <w:jc w:val="left"/>
        <w:rPr>
          <w:rFonts w:ascii="黑体" w:hAnsi="宋体" w:eastAsia="黑体" w:cs="宋体"/>
          <w:bCs/>
          <w:kern w:val="0"/>
          <w:szCs w:val="20"/>
        </w:rPr>
      </w:pPr>
      <w:r>
        <w:rPr>
          <w:rFonts w:hint="eastAsia" w:ascii="黑体" w:hAnsi="宋体" w:eastAsia="黑体" w:cs="宋体"/>
          <w:bCs/>
          <w:kern w:val="0"/>
          <w:szCs w:val="20"/>
        </w:rPr>
        <w:t xml:space="preserve">四、设立依据 </w:t>
      </w:r>
    </w:p>
    <w:p>
      <w:pPr>
        <w:widowControl/>
        <w:shd w:val="clear" w:color="auto" w:fill="FFFFFF"/>
        <w:snapToGrid w:val="0"/>
        <w:ind w:left="210" w:hanging="210" w:hangingChars="100"/>
        <w:jc w:val="left"/>
        <w:rPr>
          <w:color w:val="333333"/>
        </w:rPr>
      </w:pPr>
      <w:r>
        <w:rPr>
          <w:rFonts w:hint="eastAsia" w:ascii="黑体" w:hAnsi="宋体" w:eastAsia="黑体" w:cs="宋体"/>
          <w:bCs/>
          <w:kern w:val="0"/>
          <w:szCs w:val="20"/>
        </w:rPr>
        <w:t xml:space="preserve">      </w:t>
      </w:r>
      <w:r>
        <w:rPr>
          <w:rFonts w:hint="eastAsia" w:ascii="仿宋" w:hAnsi="仿宋" w:eastAsia="仿宋"/>
          <w:color w:val="333333"/>
          <w:sz w:val="25"/>
          <w:szCs w:val="25"/>
          <w:shd w:val="clear" w:color="auto" w:fill="FFFFFF"/>
        </w:rPr>
        <w:t>《</w:t>
      </w:r>
      <w:r>
        <w:rPr>
          <w:rFonts w:hint="eastAsia" w:ascii="宋体" w:hAnsi="宋体" w:cs="宋体"/>
          <w:szCs w:val="22"/>
        </w:rPr>
        <w:t xml:space="preserve">道路旅客运输及客运站管理规定》 （交通运输部令2016年第82号） 第十一条　申请从事客运站经营的，应当具备下列条件： （一）客运站经有关部门组织的工程竣工验收合格，并且经道路运输管理机构组织的站级验收合格； （二）有与业务量相适应的专业人员和管理人员； （三）有相应的设备、设施，具体要求按照行业标准《汽车客运站级别划分及建设要求》（JT/T 200）的规定执行； （四）有健全的业务操作规程和安全管理制度，包括服务规范、安全生产操作规程、车辆发车前例检、安全生产责任制、危险品查堵、安全生产监督检查的制度。 第十三条　申请从事客运站经营的，应当依法向工商行政管理机关办理有关登记手续后，向所在地县级道路运输管理机构提出申请   </w:t>
      </w:r>
      <w:r>
        <w:rPr>
          <w:rFonts w:hint="eastAsia" w:ascii="黑体" w:hAnsi="宋体" w:eastAsia="黑体" w:cs="宋体"/>
          <w:bCs/>
          <w:kern w:val="0"/>
          <w:szCs w:val="20"/>
        </w:rPr>
        <w:t xml:space="preserve">                                                                   </w:t>
      </w:r>
    </w:p>
    <w:p>
      <w:pPr>
        <w:pStyle w:val="14"/>
        <w:snapToGrid w:val="0"/>
        <w:ind w:firstLine="0" w:firstLineChars="0"/>
        <w:jc w:val="left"/>
        <w:rPr>
          <w:rFonts w:ascii="黑体" w:hAnsi="宋体" w:eastAsia="黑体" w:cs="宋体"/>
          <w:bCs/>
        </w:rPr>
      </w:pPr>
      <w:r>
        <w:rPr>
          <w:rFonts w:hint="eastAsia" w:ascii="黑体" w:hAnsi="宋体" w:eastAsia="黑体" w:cs="宋体"/>
          <w:bCs/>
        </w:rPr>
        <w:t>五、受理机构</w:t>
      </w:r>
    </w:p>
    <w:p>
      <w:pPr>
        <w:pStyle w:val="14"/>
        <w:snapToGrid w:val="0"/>
        <w:jc w:val="left"/>
        <w:rPr>
          <w:rFonts w:hAnsi="宋体" w:cs="宋体"/>
        </w:rPr>
      </w:pPr>
      <w:r>
        <w:rPr>
          <w:rFonts w:hint="eastAsia" w:hAnsi="宋体" w:cs="宋体"/>
        </w:rPr>
        <w:t>鲁山县行政服务中心</w:t>
      </w:r>
    </w:p>
    <w:p>
      <w:pPr>
        <w:pStyle w:val="14"/>
        <w:snapToGrid w:val="0"/>
        <w:ind w:firstLine="0" w:firstLineChars="0"/>
        <w:jc w:val="left"/>
        <w:rPr>
          <w:rFonts w:ascii="黑体" w:hAnsi="宋体" w:eastAsia="黑体" w:cs="宋体"/>
          <w:bCs/>
        </w:rPr>
      </w:pPr>
      <w:r>
        <w:rPr>
          <w:rFonts w:hint="eastAsia" w:ascii="黑体" w:hAnsi="宋体" w:eastAsia="黑体" w:cs="宋体"/>
          <w:bCs/>
        </w:rPr>
        <w:t>六、决定机构</w:t>
      </w:r>
    </w:p>
    <w:p>
      <w:pPr>
        <w:pStyle w:val="14"/>
        <w:snapToGrid w:val="0"/>
        <w:jc w:val="left"/>
        <w:rPr>
          <w:rFonts w:hAnsi="宋体" w:cs="宋体"/>
        </w:rPr>
      </w:pPr>
      <w:r>
        <w:rPr>
          <w:rFonts w:hint="eastAsia" w:hAnsi="宋体" w:cs="宋体"/>
        </w:rPr>
        <w:t>鲁山县道路运输管理局</w:t>
      </w:r>
    </w:p>
    <w:p>
      <w:pPr>
        <w:pStyle w:val="14"/>
        <w:snapToGrid w:val="0"/>
        <w:ind w:firstLine="0" w:firstLineChars="0"/>
        <w:jc w:val="left"/>
        <w:rPr>
          <w:rFonts w:ascii="黑体" w:hAnsi="宋体" w:eastAsia="黑体" w:cs="宋体"/>
          <w:bCs/>
        </w:rPr>
      </w:pPr>
      <w:r>
        <w:rPr>
          <w:rFonts w:hint="eastAsia" w:ascii="黑体" w:hAnsi="宋体" w:eastAsia="黑体" w:cs="宋体"/>
          <w:bCs/>
        </w:rPr>
        <w:t>七、办理条件</w:t>
      </w:r>
    </w:p>
    <w:p>
      <w:pPr>
        <w:pStyle w:val="14"/>
        <w:snapToGrid w:val="0"/>
        <w:ind w:firstLine="0" w:firstLineChars="0"/>
        <w:jc w:val="left"/>
        <w:rPr>
          <w:rFonts w:ascii="黑体" w:hAnsi="宋体" w:eastAsia="黑体" w:cs="宋体"/>
          <w:bCs/>
        </w:rPr>
      </w:pPr>
      <w:r>
        <w:rPr>
          <w:rFonts w:hint="eastAsia" w:ascii="黑体" w:hAnsi="宋体" w:eastAsia="黑体" w:cs="宋体"/>
          <w:bCs/>
        </w:rPr>
        <w:t>（一</w:t>
      </w:r>
      <w:r>
        <w:rPr>
          <w:rFonts w:hint="eastAsia"/>
        </w:rPr>
        <w:t>）准予批准的条件：</w:t>
      </w:r>
    </w:p>
    <w:p>
      <w:pPr>
        <w:widowControl/>
        <w:shd w:val="clear" w:color="auto" w:fill="FFFFFF"/>
        <w:spacing w:line="360" w:lineRule="atLeast"/>
        <w:jc w:val="left"/>
        <w:rPr>
          <w:rFonts w:ascii="宋体" w:hAnsi="宋体" w:cs="宋体"/>
          <w:szCs w:val="22"/>
        </w:rPr>
      </w:pPr>
      <w:r>
        <w:rPr>
          <w:rFonts w:hint="eastAsia" w:ascii="宋体" w:hAnsi="宋体" w:cs="宋体"/>
          <w:szCs w:val="22"/>
        </w:rPr>
        <w:t>（1）客运站经有关部门组织的工程竣工验收合格，且经道路运输管理机构组织的站级验收合格</w:t>
      </w:r>
    </w:p>
    <w:p>
      <w:pPr>
        <w:widowControl/>
        <w:shd w:val="clear" w:color="auto" w:fill="FFFFFF"/>
        <w:spacing w:line="360" w:lineRule="atLeast"/>
        <w:jc w:val="left"/>
        <w:rPr>
          <w:rFonts w:ascii="宋体" w:hAnsi="宋体" w:cs="宋体"/>
          <w:szCs w:val="22"/>
        </w:rPr>
      </w:pPr>
      <w:r>
        <w:rPr>
          <w:rFonts w:hint="eastAsia" w:ascii="宋体" w:hAnsi="宋体" w:cs="宋体"/>
          <w:szCs w:val="22"/>
        </w:rPr>
        <w:t>  （2）有与业务量相适应的专业人员和管理人员</w:t>
      </w:r>
    </w:p>
    <w:p>
      <w:pPr>
        <w:widowControl/>
        <w:shd w:val="clear" w:color="auto" w:fill="FFFFFF"/>
        <w:spacing w:line="360" w:lineRule="atLeast"/>
        <w:jc w:val="left"/>
        <w:rPr>
          <w:rFonts w:ascii="宋体" w:hAnsi="宋体" w:cs="宋体"/>
          <w:szCs w:val="22"/>
        </w:rPr>
      </w:pPr>
      <w:r>
        <w:rPr>
          <w:rFonts w:hint="eastAsia" w:ascii="宋体" w:hAnsi="宋体" w:cs="宋体"/>
          <w:szCs w:val="22"/>
        </w:rPr>
        <w:t>  （3）有相应的设备、设施，具体要求按照《汽车客运站级别划分和建设要求》(JT／T200)的规定执行。</w:t>
      </w:r>
    </w:p>
    <w:p>
      <w:pPr>
        <w:widowControl/>
        <w:shd w:val="clear" w:color="auto" w:fill="FFFFFF"/>
        <w:spacing w:line="360" w:lineRule="atLeast"/>
        <w:jc w:val="left"/>
        <w:rPr>
          <w:rFonts w:ascii="仿宋" w:hAnsi="仿宋" w:eastAsia="仿宋" w:cs="宋体"/>
          <w:color w:val="333333"/>
          <w:kern w:val="0"/>
          <w:sz w:val="25"/>
          <w:szCs w:val="25"/>
        </w:rPr>
      </w:pPr>
      <w:r>
        <w:rPr>
          <w:rFonts w:hint="eastAsia" w:ascii="宋体" w:hAnsi="宋体" w:cs="宋体"/>
          <w:szCs w:val="22"/>
        </w:rPr>
        <w:t>  （4）根据《汽车客运站营运客车安全例行检查工作规范》和《汽车客运站营运客车出站检查工作规范》，建立健全的业务操作规程和安全管理制度，包括服务规范、安全生产操作规程、车辆出站检查管理制度、安全生产责任制、危险品检查、安全生产监督检查制度等</w:t>
      </w:r>
      <w:r>
        <w:rPr>
          <w:rFonts w:hint="eastAsia" w:ascii="仿宋" w:hAnsi="仿宋" w:eastAsia="仿宋" w:cs="宋体"/>
          <w:color w:val="333333"/>
          <w:kern w:val="0"/>
          <w:sz w:val="25"/>
          <w:szCs w:val="25"/>
        </w:rPr>
        <w:t>。</w:t>
      </w:r>
    </w:p>
    <w:p>
      <w:pPr>
        <w:pStyle w:val="14"/>
        <w:snapToGrid w:val="0"/>
        <w:ind w:firstLine="0" w:firstLineChars="0"/>
        <w:jc w:val="left"/>
      </w:pPr>
      <w:r>
        <w:rPr>
          <w:rFonts w:hint="eastAsia"/>
        </w:rPr>
        <w:t>（二）不准予批准的情形：</w:t>
      </w:r>
    </w:p>
    <w:p>
      <w:pPr>
        <w:widowControl/>
        <w:shd w:val="clear" w:color="auto" w:fill="FFFFFF"/>
        <w:spacing w:line="360" w:lineRule="atLeast"/>
        <w:jc w:val="left"/>
        <w:rPr>
          <w:rFonts w:ascii="宋体" w:hAnsi="宋体" w:cs="宋体"/>
          <w:szCs w:val="22"/>
        </w:rPr>
      </w:pPr>
      <w:r>
        <w:rPr>
          <w:rFonts w:hint="eastAsia" w:ascii="宋体" w:hAnsi="宋体" w:cs="宋体"/>
          <w:szCs w:val="22"/>
        </w:rPr>
        <w:t>1）客运站未经有关部门组织的工程竣工验收合格，且未经道路运输管理机构组织的站级验收合格</w:t>
      </w:r>
    </w:p>
    <w:p>
      <w:pPr>
        <w:widowControl/>
        <w:shd w:val="clear" w:color="auto" w:fill="FFFFFF"/>
        <w:spacing w:line="360" w:lineRule="atLeast"/>
        <w:jc w:val="left"/>
        <w:rPr>
          <w:rFonts w:ascii="宋体" w:hAnsi="宋体" w:cs="宋体"/>
          <w:szCs w:val="22"/>
        </w:rPr>
      </w:pPr>
      <w:r>
        <w:rPr>
          <w:rFonts w:hint="eastAsia" w:ascii="宋体" w:hAnsi="宋体" w:cs="宋体"/>
          <w:szCs w:val="22"/>
        </w:rPr>
        <w:t>  （2）没有与业务量相适应的专业人员和管理人员</w:t>
      </w:r>
    </w:p>
    <w:p>
      <w:pPr>
        <w:widowControl/>
        <w:shd w:val="clear" w:color="auto" w:fill="FFFFFF"/>
        <w:spacing w:line="360" w:lineRule="atLeast"/>
        <w:jc w:val="left"/>
        <w:rPr>
          <w:rFonts w:ascii="宋体" w:hAnsi="宋体" w:cs="宋体"/>
          <w:szCs w:val="22"/>
        </w:rPr>
      </w:pPr>
      <w:r>
        <w:rPr>
          <w:rFonts w:hint="eastAsia" w:ascii="宋体" w:hAnsi="宋体" w:cs="宋体"/>
          <w:szCs w:val="22"/>
        </w:rPr>
        <w:t>  （3）没有相应的设备、设施，具体要求按照《汽车客运站级别划分和建设要求》(JT／T200)的规定执行。</w:t>
      </w:r>
    </w:p>
    <w:p>
      <w:pPr>
        <w:widowControl/>
        <w:shd w:val="clear" w:color="auto" w:fill="FFFFFF"/>
        <w:spacing w:line="360" w:lineRule="atLeast"/>
        <w:jc w:val="left"/>
        <w:rPr>
          <w:rFonts w:ascii="仿宋" w:hAnsi="仿宋" w:eastAsia="仿宋" w:cs="宋体"/>
          <w:color w:val="333333"/>
          <w:kern w:val="0"/>
          <w:sz w:val="25"/>
          <w:szCs w:val="25"/>
        </w:rPr>
      </w:pPr>
      <w:r>
        <w:rPr>
          <w:rFonts w:hint="eastAsia" w:ascii="宋体" w:hAnsi="宋体" w:cs="宋体"/>
          <w:szCs w:val="22"/>
        </w:rPr>
        <w:t>  （4）根据《汽车客运站营运客车安全例行检查工作规范》和《汽车客运站营运客车出站检查工作规范》，未建立健全的业务操作规程和安全管理制度，包括服务规范、安全生产操作规程、车辆出站检查管理制度、安全生产责任制、危险品检查、安全生产监督检查制度等</w:t>
      </w:r>
      <w:r>
        <w:rPr>
          <w:rFonts w:hint="eastAsia" w:ascii="仿宋" w:hAnsi="仿宋" w:eastAsia="仿宋" w:cs="宋体"/>
          <w:color w:val="333333"/>
          <w:kern w:val="0"/>
          <w:sz w:val="25"/>
          <w:szCs w:val="25"/>
        </w:rPr>
        <w:t>。</w:t>
      </w:r>
    </w:p>
    <w:p>
      <w:pPr>
        <w:pStyle w:val="14"/>
        <w:snapToGrid w:val="0"/>
        <w:ind w:firstLine="0" w:firstLineChars="0"/>
        <w:jc w:val="left"/>
      </w:pPr>
    </w:p>
    <w:p>
      <w:pPr>
        <w:pStyle w:val="14"/>
        <w:snapToGrid w:val="0"/>
        <w:ind w:firstLine="0" w:firstLineChars="0"/>
        <w:jc w:val="left"/>
      </w:pPr>
      <w:r>
        <w:rPr>
          <w:rFonts w:hint="eastAsia"/>
        </w:rPr>
        <w:t>（三）其它需说明的情形：</w:t>
      </w:r>
    </w:p>
    <w:p>
      <w:pPr>
        <w:pStyle w:val="14"/>
        <w:snapToGrid w:val="0"/>
        <w:ind w:firstLine="210" w:firstLineChars="100"/>
        <w:jc w:val="left"/>
      </w:pPr>
      <w:r>
        <w:rPr>
          <w:rFonts w:hint="eastAsia"/>
        </w:rPr>
        <w:t xml:space="preserve">  无数量限制   </w:t>
      </w:r>
    </w:p>
    <w:p>
      <w:pPr>
        <w:pStyle w:val="14"/>
        <w:snapToGrid w:val="0"/>
        <w:ind w:firstLine="0" w:firstLineChars="0"/>
        <w:jc w:val="left"/>
        <w:rPr>
          <w:rFonts w:ascii="黑体" w:hAnsi="黑体" w:eastAsia="黑体"/>
          <w:sz w:val="28"/>
          <w:szCs w:val="28"/>
        </w:rPr>
      </w:pPr>
      <w:r>
        <w:rPr>
          <w:rFonts w:hint="eastAsia" w:ascii="黑体" w:hAnsi="宋体" w:eastAsia="黑体" w:cs="宋体"/>
          <w:bCs/>
        </w:rPr>
        <w:t>八、申办材料</w:t>
      </w:r>
      <w:r>
        <w:rPr>
          <w:rFonts w:hint="eastAsia" w:ascii="黑体" w:hAnsi="黑体" w:eastAsia="黑体"/>
          <w:sz w:val="28"/>
          <w:szCs w:val="28"/>
        </w:rPr>
        <w:t xml:space="preserve">    </w:t>
      </w:r>
    </w:p>
    <w:p>
      <w:pPr>
        <w:pStyle w:val="14"/>
        <w:snapToGrid w:val="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302"/>
        <w:gridCol w:w="1470"/>
        <w:gridCol w:w="945"/>
        <w:gridCol w:w="1365"/>
        <w:gridCol w:w="1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序号</w:t>
            </w:r>
          </w:p>
        </w:tc>
        <w:tc>
          <w:tcPr>
            <w:tcW w:w="3302"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提交材料名称</w:t>
            </w:r>
          </w:p>
        </w:tc>
        <w:tc>
          <w:tcPr>
            <w:tcW w:w="1470"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原件/复印件</w:t>
            </w:r>
          </w:p>
        </w:tc>
        <w:tc>
          <w:tcPr>
            <w:tcW w:w="94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份数</w:t>
            </w:r>
          </w:p>
        </w:tc>
        <w:tc>
          <w:tcPr>
            <w:tcW w:w="136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纸质/电子版</w:t>
            </w:r>
          </w:p>
        </w:tc>
        <w:tc>
          <w:tcPr>
            <w:tcW w:w="1579" w:type="dxa"/>
            <w:tcBorders>
              <w:top w:val="single" w:color="auto" w:sz="8" w:space="0"/>
              <w:bottom w:val="single" w:color="auto" w:sz="8" w:space="0"/>
              <w:righ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3302"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cs="Calibri"/>
                <w:sz w:val="18"/>
                <w:szCs w:val="18"/>
              </w:rPr>
              <w:t>道路</w:t>
            </w:r>
            <w:r>
              <w:rPr>
                <w:rFonts w:hint="eastAsia" w:cs="Calibri"/>
                <w:sz w:val="18"/>
                <w:szCs w:val="18"/>
              </w:rPr>
              <w:t>旅客</w:t>
            </w:r>
            <w:r>
              <w:rPr>
                <w:rFonts w:cs="Calibri"/>
                <w:sz w:val="18"/>
                <w:szCs w:val="18"/>
              </w:rPr>
              <w:t>运输站（场）经营申请表</w:t>
            </w:r>
          </w:p>
        </w:tc>
        <w:tc>
          <w:tcPr>
            <w:tcW w:w="1470"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原件及复印件</w:t>
            </w:r>
          </w:p>
        </w:tc>
        <w:tc>
          <w:tcPr>
            <w:tcW w:w="94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136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w:t>
            </w:r>
          </w:p>
        </w:tc>
        <w:tc>
          <w:tcPr>
            <w:tcW w:w="1579" w:type="dxa"/>
            <w:tcBorders>
              <w:top w:val="single" w:color="auto" w:sz="8" w:space="0"/>
              <w:bottom w:val="single" w:color="auto" w:sz="8" w:space="0"/>
              <w:right w:val="single" w:color="auto" w:sz="8" w:space="0"/>
            </w:tcBorders>
            <w:vAlign w:val="center"/>
          </w:tcPr>
          <w:p>
            <w:pPr>
              <w:pStyle w:val="14"/>
              <w:snapToGrid w:val="0"/>
              <w:ind w:firstLine="0" w:firstLineChars="0"/>
              <w:jc w:val="left"/>
              <w:rPr>
                <w:rFonts w:cs="Calibri"/>
                <w:sz w:val="18"/>
                <w:szCs w:val="18"/>
              </w:rPr>
            </w:pPr>
            <w:r>
              <w:rPr>
                <w:rFonts w:hint="eastAsia" w:cs="Calibri"/>
                <w:sz w:val="18"/>
                <w:szCs w:val="18"/>
              </w:rPr>
              <w:t>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2</w:t>
            </w:r>
          </w:p>
        </w:tc>
        <w:tc>
          <w:tcPr>
            <w:tcW w:w="3302"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cs="Calibri"/>
                <w:sz w:val="18"/>
                <w:szCs w:val="18"/>
              </w:rPr>
              <w:t>工商营业</w:t>
            </w:r>
            <w:r>
              <w:rPr>
                <w:rFonts w:hint="eastAsia" w:cs="Calibri"/>
                <w:sz w:val="18"/>
                <w:szCs w:val="18"/>
              </w:rPr>
              <w:t>执照</w:t>
            </w:r>
          </w:p>
        </w:tc>
        <w:tc>
          <w:tcPr>
            <w:tcW w:w="1470"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原件及复印件</w:t>
            </w:r>
          </w:p>
        </w:tc>
        <w:tc>
          <w:tcPr>
            <w:tcW w:w="94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136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w:t>
            </w:r>
          </w:p>
        </w:tc>
        <w:tc>
          <w:tcPr>
            <w:tcW w:w="1579" w:type="dxa"/>
            <w:tcBorders>
              <w:top w:val="single" w:color="auto" w:sz="8" w:space="0"/>
              <w:bottom w:val="single" w:color="auto" w:sz="8" w:space="0"/>
              <w:righ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3</w:t>
            </w:r>
          </w:p>
        </w:tc>
        <w:tc>
          <w:tcPr>
            <w:tcW w:w="3302"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fldChar w:fldCharType="begin"/>
            </w:r>
            <w:r>
              <w:instrText xml:space="preserve"> HYPERLINK "http://59.207.104.2:8060/smp/asmp/jsp/service/service_edit.jsp?unid=70F607161043070AAABB5838C67DCC49&amp;parentunid=undefined&amp;deptunid=001003014006008003029&amp;savelogo=1&amp;dialogId=2E43A79F6428539CDCB3501D91AED5D1" </w:instrText>
            </w:r>
            <w:r>
              <w:fldChar w:fldCharType="separate"/>
            </w:r>
            <w:r>
              <w:rPr>
                <w:rFonts w:cs="Calibri"/>
                <w:sz w:val="18"/>
                <w:szCs w:val="18"/>
              </w:rPr>
              <w:t>负责人身份证明及其复印件，经办人的身份证明及其复印件和委托书</w:t>
            </w:r>
            <w:r>
              <w:rPr>
                <w:rFonts w:cs="Calibri"/>
                <w:sz w:val="18"/>
                <w:szCs w:val="18"/>
              </w:rPr>
              <w:fldChar w:fldCharType="end"/>
            </w:r>
          </w:p>
        </w:tc>
        <w:tc>
          <w:tcPr>
            <w:tcW w:w="1470"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原件及复印件</w:t>
            </w:r>
          </w:p>
        </w:tc>
        <w:tc>
          <w:tcPr>
            <w:tcW w:w="94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136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w:t>
            </w:r>
          </w:p>
        </w:tc>
        <w:tc>
          <w:tcPr>
            <w:tcW w:w="1579" w:type="dxa"/>
            <w:tcBorders>
              <w:top w:val="single" w:color="auto" w:sz="8" w:space="0"/>
              <w:bottom w:val="single" w:color="auto" w:sz="8" w:space="0"/>
              <w:righ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4</w:t>
            </w:r>
          </w:p>
        </w:tc>
        <w:tc>
          <w:tcPr>
            <w:tcW w:w="3302"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cs="Calibri"/>
                <w:sz w:val="18"/>
                <w:szCs w:val="18"/>
              </w:rPr>
              <w:t>道路货物运输站（场）竣工验收证明</w:t>
            </w:r>
          </w:p>
        </w:tc>
        <w:tc>
          <w:tcPr>
            <w:tcW w:w="1470"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原件及复印件</w:t>
            </w:r>
          </w:p>
        </w:tc>
        <w:tc>
          <w:tcPr>
            <w:tcW w:w="94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136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w:t>
            </w:r>
          </w:p>
        </w:tc>
        <w:tc>
          <w:tcPr>
            <w:tcW w:w="1579" w:type="dxa"/>
            <w:tcBorders>
              <w:top w:val="single" w:color="auto" w:sz="8" w:space="0"/>
              <w:bottom w:val="single" w:color="auto" w:sz="8" w:space="0"/>
              <w:righ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5</w:t>
            </w:r>
          </w:p>
        </w:tc>
        <w:tc>
          <w:tcPr>
            <w:tcW w:w="3302"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fldChar w:fldCharType="begin"/>
            </w:r>
            <w:r>
              <w:instrText xml:space="preserve"> HYPERLINK "http://59.207.104.2:8060/smp/asmp/jsp/service/service_edit.jsp?unid=70F607161043070AAABB5838C67DCC49&amp;parentunid=undefined&amp;deptunid=001003014006008003029&amp;savelogo=1&amp;dialogId=2E43A79F6428539CDCB3501D91AED5D1" </w:instrText>
            </w:r>
            <w:r>
              <w:fldChar w:fldCharType="separate"/>
            </w:r>
            <w:r>
              <w:rPr>
                <w:rFonts w:cs="Calibri"/>
                <w:sz w:val="18"/>
                <w:szCs w:val="18"/>
              </w:rPr>
              <w:t>拟招聘的专业人员、管理人员的身份证明和专业证书及其复印件</w:t>
            </w:r>
            <w:r>
              <w:rPr>
                <w:rFonts w:cs="Calibri"/>
                <w:sz w:val="18"/>
                <w:szCs w:val="18"/>
              </w:rPr>
              <w:fldChar w:fldCharType="end"/>
            </w:r>
          </w:p>
        </w:tc>
        <w:tc>
          <w:tcPr>
            <w:tcW w:w="1470"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原件及复印件</w:t>
            </w:r>
          </w:p>
        </w:tc>
        <w:tc>
          <w:tcPr>
            <w:tcW w:w="94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136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w:t>
            </w:r>
          </w:p>
        </w:tc>
        <w:tc>
          <w:tcPr>
            <w:tcW w:w="1579" w:type="dxa"/>
            <w:tcBorders>
              <w:top w:val="single" w:color="auto" w:sz="8" w:space="0"/>
              <w:bottom w:val="single" w:color="auto" w:sz="8" w:space="0"/>
              <w:righ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6</w:t>
            </w:r>
          </w:p>
        </w:tc>
        <w:tc>
          <w:tcPr>
            <w:tcW w:w="3302"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fldChar w:fldCharType="begin"/>
            </w:r>
            <w:r>
              <w:instrText xml:space="preserve"> HYPERLINK "http://59.207.104.2:8060/smp/asmp/jsp/service/service_edit.jsp?unid=70F607161043070AAABB5838C67DCC49&amp;parentunid=undefined&amp;deptunid=001003014006008003029&amp;savelogo=1&amp;dialogId=2E43A79F6428539CDCB3501D91AED5D1" </w:instrText>
            </w:r>
            <w:r>
              <w:fldChar w:fldCharType="separate"/>
            </w:r>
            <w:r>
              <w:rPr>
                <w:rFonts w:cs="Calibri"/>
                <w:sz w:val="18"/>
                <w:szCs w:val="18"/>
              </w:rPr>
              <w:t>站级验收证明</w:t>
            </w:r>
            <w:r>
              <w:rPr>
                <w:rFonts w:cs="Calibri"/>
                <w:sz w:val="18"/>
                <w:szCs w:val="18"/>
              </w:rPr>
              <w:fldChar w:fldCharType="end"/>
            </w:r>
          </w:p>
        </w:tc>
        <w:tc>
          <w:tcPr>
            <w:tcW w:w="1470"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w:t>
            </w:r>
          </w:p>
        </w:tc>
        <w:tc>
          <w:tcPr>
            <w:tcW w:w="94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1365" w:type="dxa"/>
            <w:tcBorders>
              <w:top w:val="single" w:color="auto" w:sz="8" w:space="0"/>
              <w:bottom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w:t>
            </w:r>
          </w:p>
        </w:tc>
        <w:tc>
          <w:tcPr>
            <w:tcW w:w="1579" w:type="dxa"/>
            <w:tcBorders>
              <w:top w:val="single" w:color="auto" w:sz="8" w:space="0"/>
              <w:bottom w:val="single" w:color="auto" w:sz="8" w:space="0"/>
              <w:righ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7</w:t>
            </w:r>
          </w:p>
        </w:tc>
        <w:tc>
          <w:tcPr>
            <w:tcW w:w="3302" w:type="dxa"/>
            <w:tcBorders>
              <w:top w:val="single" w:color="auto" w:sz="8" w:space="0"/>
            </w:tcBorders>
            <w:vAlign w:val="center"/>
          </w:tcPr>
          <w:p>
            <w:pPr>
              <w:pStyle w:val="14"/>
              <w:snapToGrid w:val="0"/>
              <w:ind w:firstLine="0" w:firstLineChars="0"/>
              <w:jc w:val="center"/>
              <w:rPr>
                <w:rFonts w:cs="Calibri"/>
                <w:sz w:val="18"/>
                <w:szCs w:val="18"/>
              </w:rPr>
            </w:pPr>
            <w:r>
              <w:fldChar w:fldCharType="begin"/>
            </w:r>
            <w:r>
              <w:instrText xml:space="preserve"> HYPERLINK "http://59.207.104.2:8060/smp/asmp/jsp/service/service_edit.jsp?unid=70F607161043070AAABB5838C67DCC49&amp;parentunid=undefined&amp;deptunid=001003014006008003029&amp;savelogo=1&amp;dialogId=2E43A79F6428539CDCB3501D91AED5D1" </w:instrText>
            </w:r>
            <w:r>
              <w:fldChar w:fldCharType="separate"/>
            </w:r>
            <w:r>
              <w:rPr>
                <w:rFonts w:cs="Calibri"/>
                <w:sz w:val="18"/>
                <w:szCs w:val="18"/>
              </w:rPr>
              <w:t>业务操作规程和安全管理制度文本</w:t>
            </w:r>
            <w:r>
              <w:rPr>
                <w:rFonts w:cs="Calibri"/>
                <w:sz w:val="18"/>
                <w:szCs w:val="18"/>
              </w:rPr>
              <w:fldChar w:fldCharType="end"/>
            </w:r>
          </w:p>
        </w:tc>
        <w:tc>
          <w:tcPr>
            <w:tcW w:w="1470" w:type="dxa"/>
            <w:tcBorders>
              <w:top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原件</w:t>
            </w:r>
          </w:p>
        </w:tc>
        <w:tc>
          <w:tcPr>
            <w:tcW w:w="945" w:type="dxa"/>
            <w:tcBorders>
              <w:top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1</w:t>
            </w:r>
          </w:p>
        </w:tc>
        <w:tc>
          <w:tcPr>
            <w:tcW w:w="1365" w:type="dxa"/>
            <w:tcBorders>
              <w:top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纸质</w:t>
            </w:r>
          </w:p>
        </w:tc>
        <w:tc>
          <w:tcPr>
            <w:tcW w:w="1579" w:type="dxa"/>
            <w:tcBorders>
              <w:top w:val="single" w:color="auto" w:sz="8" w:space="0"/>
              <w:right w:val="single" w:color="auto" w:sz="8" w:space="0"/>
            </w:tcBorders>
            <w:vAlign w:val="center"/>
          </w:tcPr>
          <w:p>
            <w:pPr>
              <w:pStyle w:val="14"/>
              <w:snapToGrid w:val="0"/>
              <w:ind w:firstLine="0" w:firstLineChars="0"/>
              <w:jc w:val="center"/>
              <w:rPr>
                <w:rFonts w:cs="Calibri"/>
                <w:sz w:val="18"/>
                <w:szCs w:val="18"/>
              </w:rPr>
            </w:pPr>
            <w:r>
              <w:rPr>
                <w:rFonts w:hint="eastAsia" w:cs="Calibri"/>
                <w:sz w:val="18"/>
                <w:szCs w:val="18"/>
              </w:rPr>
              <w:t>存档</w:t>
            </w:r>
          </w:p>
        </w:tc>
      </w:tr>
    </w:tbl>
    <w:p>
      <w:pPr>
        <w:pStyle w:val="14"/>
        <w:snapToGrid w:val="0"/>
        <w:ind w:firstLine="0" w:firstLineChars="0"/>
        <w:jc w:val="left"/>
        <w:rPr>
          <w:rFonts w:ascii="黑体" w:hAnsi="宋体" w:eastAsia="黑体" w:cs="宋体"/>
          <w:bCs/>
        </w:rPr>
      </w:pPr>
      <w:r>
        <w:rPr>
          <w:rFonts w:hint="eastAsia" w:ascii="黑体" w:hAnsi="宋体" w:eastAsia="黑体" w:cs="宋体"/>
          <w:bCs/>
        </w:rPr>
        <w:t>九、受理方式</w:t>
      </w:r>
    </w:p>
    <w:p>
      <w:pPr>
        <w:pStyle w:val="14"/>
        <w:snapToGrid w:val="0"/>
        <w:ind w:firstLine="386" w:firstLineChars="184"/>
      </w:pPr>
      <w:r>
        <w:rPr>
          <w:rFonts w:hint="eastAsia"/>
        </w:rPr>
        <w:t>（一）窗口受理：直接到鲁山县行政服务中心综合窗口提交申办材料。</w:t>
      </w:r>
    </w:p>
    <w:p>
      <w:pPr>
        <w:pStyle w:val="14"/>
        <w:snapToGrid w:val="0"/>
        <w:ind w:firstLine="386" w:firstLineChars="184"/>
      </w:pPr>
      <w:r>
        <w:rPr>
          <w:rFonts w:hint="eastAsia"/>
        </w:rPr>
        <w:t>（二）网上申报：进入河南政务服务网（http://pdsls.hnzwfw.gov.cn/）按照提示进行网上申报。</w:t>
      </w:r>
    </w:p>
    <w:p>
      <w:pPr>
        <w:pStyle w:val="14"/>
        <w:snapToGrid w:val="0"/>
        <w:ind w:firstLine="0" w:firstLineChars="0"/>
        <w:jc w:val="left"/>
        <w:rPr>
          <w:rFonts w:ascii="黑体" w:hAnsi="宋体" w:eastAsia="黑体" w:cs="宋体"/>
          <w:bCs/>
        </w:rPr>
      </w:pPr>
      <w:r>
        <w:rPr>
          <w:rFonts w:hint="eastAsia" w:ascii="黑体" w:hAnsi="宋体" w:eastAsia="黑体" w:cs="宋体"/>
          <w:bCs/>
        </w:rPr>
        <w:t>十、办理流程</w:t>
      </w:r>
    </w:p>
    <w:p>
      <w:pPr>
        <w:widowControl/>
        <w:snapToGrid w:val="0"/>
        <w:jc w:val="left"/>
        <w:textAlignment w:val="center"/>
        <w:rPr>
          <w:rFonts w:ascii="宋体" w:hAnsi="宋体"/>
          <w:kern w:val="0"/>
          <w:szCs w:val="21"/>
        </w:rPr>
      </w:pPr>
      <w:r>
        <w:rPr>
          <w:rFonts w:hint="eastAsia" w:ascii="宋体" w:hAnsi="宋体"/>
          <w:kern w:val="0"/>
          <w:szCs w:val="21"/>
        </w:rPr>
        <w:t>（一）申请</w:t>
      </w:r>
      <w:r>
        <w:rPr>
          <w:rFonts w:ascii="宋体" w:hAnsi="宋体"/>
          <w:kern w:val="0"/>
          <w:szCs w:val="21"/>
        </w:rPr>
        <w:t>：</w:t>
      </w:r>
    </w:p>
    <w:p>
      <w:pPr>
        <w:widowControl/>
        <w:snapToGrid w:val="0"/>
        <w:ind w:firstLine="630" w:firstLineChars="300"/>
        <w:jc w:val="left"/>
        <w:textAlignment w:val="center"/>
        <w:rPr>
          <w:rFonts w:ascii="宋体" w:hAnsi="宋体"/>
          <w:kern w:val="0"/>
          <w:szCs w:val="21"/>
        </w:rPr>
      </w:pPr>
      <w:r>
        <w:rPr>
          <w:rFonts w:hint="eastAsia" w:ascii="宋体" w:hAnsi="宋体"/>
          <w:kern w:val="0"/>
          <w:szCs w:val="21"/>
        </w:rPr>
        <w:t>申请单位应按照要求，准备相关申请材料；按照许可权限，向许可机关提出许可申请</w:t>
      </w:r>
      <w:r>
        <w:rPr>
          <w:rFonts w:ascii="宋体" w:hAnsi="宋体"/>
          <w:kern w:val="0"/>
          <w:szCs w:val="21"/>
        </w:rPr>
        <w:t>。</w:t>
      </w:r>
    </w:p>
    <w:p>
      <w:pPr>
        <w:widowControl/>
        <w:snapToGrid w:val="0"/>
        <w:jc w:val="left"/>
        <w:rPr>
          <w:rFonts w:ascii="宋体" w:hAnsi="宋体"/>
          <w:kern w:val="0"/>
          <w:szCs w:val="21"/>
        </w:rPr>
      </w:pPr>
      <w:r>
        <w:rPr>
          <w:rFonts w:hint="eastAsia" w:ascii="宋体" w:hAnsi="宋体"/>
          <w:kern w:val="0"/>
          <w:szCs w:val="21"/>
        </w:rPr>
        <w:t>（二）审查：</w:t>
      </w:r>
    </w:p>
    <w:p>
      <w:pPr>
        <w:widowControl/>
        <w:snapToGrid w:val="0"/>
        <w:ind w:firstLine="630" w:firstLineChars="300"/>
        <w:jc w:val="left"/>
        <w:rPr>
          <w:rFonts w:ascii="宋体" w:hAnsi="宋体"/>
          <w:kern w:val="0"/>
          <w:szCs w:val="21"/>
        </w:rPr>
      </w:pPr>
      <w:r>
        <w:rPr>
          <w:rFonts w:hint="eastAsia" w:ascii="宋体" w:hAnsi="宋体"/>
          <w:kern w:val="0"/>
          <w:szCs w:val="21"/>
        </w:rPr>
        <w:t>许可机关对申请材料进行审查。申请材料齐全、规范的，许可机关予以受理，出具《受理通知书》</w:t>
      </w:r>
      <w:r>
        <w:rPr>
          <w:rFonts w:ascii="宋体" w:hAnsi="宋体"/>
          <w:kern w:val="0"/>
          <w:szCs w:val="21"/>
        </w:rPr>
        <w:t>。</w:t>
      </w:r>
      <w:r>
        <w:rPr>
          <w:rFonts w:hint="eastAsia" w:ascii="宋体" w:hAnsi="宋体"/>
          <w:kern w:val="0"/>
          <w:szCs w:val="21"/>
        </w:rPr>
        <w:t>申请材料不齐全的，应一次告知申请人需要补正的全部内容。</w:t>
      </w:r>
    </w:p>
    <w:p>
      <w:pPr>
        <w:widowControl/>
        <w:snapToGrid w:val="0"/>
        <w:jc w:val="left"/>
        <w:rPr>
          <w:rFonts w:ascii="宋体" w:hAnsi="宋体"/>
          <w:kern w:val="0"/>
          <w:szCs w:val="21"/>
        </w:rPr>
      </w:pPr>
      <w:r>
        <w:rPr>
          <w:rFonts w:ascii="宋体" w:hAnsi="宋体"/>
          <w:kern w:val="0"/>
          <w:szCs w:val="21"/>
        </w:rPr>
        <w:t>（</w:t>
      </w:r>
      <w:r>
        <w:rPr>
          <w:rFonts w:hint="eastAsia" w:ascii="宋体" w:hAnsi="宋体"/>
          <w:kern w:val="0"/>
          <w:szCs w:val="21"/>
        </w:rPr>
        <w:t>三</w:t>
      </w:r>
      <w:r>
        <w:rPr>
          <w:rFonts w:ascii="宋体" w:hAnsi="宋体"/>
          <w:kern w:val="0"/>
          <w:szCs w:val="21"/>
        </w:rPr>
        <w:t>）</w:t>
      </w:r>
      <w:r>
        <w:rPr>
          <w:rFonts w:hint="eastAsia" w:ascii="宋体" w:hAnsi="宋体"/>
          <w:kern w:val="0"/>
          <w:szCs w:val="21"/>
        </w:rPr>
        <w:t>核查</w:t>
      </w:r>
      <w:r>
        <w:rPr>
          <w:rFonts w:ascii="宋体" w:hAnsi="宋体"/>
          <w:kern w:val="0"/>
          <w:szCs w:val="21"/>
        </w:rPr>
        <w:t>：</w:t>
      </w:r>
    </w:p>
    <w:p>
      <w:pPr>
        <w:widowControl/>
        <w:snapToGrid w:val="0"/>
        <w:ind w:firstLine="630" w:firstLineChars="300"/>
        <w:jc w:val="left"/>
        <w:rPr>
          <w:rFonts w:ascii="宋体" w:hAnsi="宋体"/>
          <w:kern w:val="0"/>
          <w:szCs w:val="21"/>
        </w:rPr>
      </w:pPr>
      <w:r>
        <w:rPr>
          <w:rFonts w:hint="eastAsia" w:ascii="宋体" w:hAnsi="宋体"/>
          <w:kern w:val="0"/>
          <w:szCs w:val="21"/>
        </w:rPr>
        <w:t>根据法定条件和程序，申请材料受理后，行政许可机关应当指派2名以上工作人员对申请材料的实质内容进行实地核查。</w:t>
      </w:r>
    </w:p>
    <w:p>
      <w:pPr>
        <w:pStyle w:val="14"/>
        <w:snapToGrid w:val="0"/>
        <w:ind w:firstLine="0" w:firstLineChars="0"/>
        <w:jc w:val="left"/>
        <w:rPr>
          <w:rFonts w:hAnsi="宋体"/>
          <w:szCs w:val="21"/>
        </w:rPr>
      </w:pPr>
      <w:r>
        <w:rPr>
          <w:rFonts w:hAnsi="宋体"/>
          <w:szCs w:val="21"/>
        </w:rPr>
        <w:t>（</w:t>
      </w:r>
      <w:r>
        <w:rPr>
          <w:rFonts w:hint="eastAsia" w:hAnsi="宋体"/>
          <w:szCs w:val="21"/>
        </w:rPr>
        <w:t>四</w:t>
      </w:r>
      <w:r>
        <w:rPr>
          <w:rFonts w:hAnsi="宋体"/>
          <w:szCs w:val="21"/>
        </w:rPr>
        <w:t>）</w:t>
      </w:r>
      <w:r>
        <w:rPr>
          <w:rFonts w:hint="eastAsia" w:hAnsi="宋体"/>
          <w:szCs w:val="21"/>
        </w:rPr>
        <w:t>决定：</w:t>
      </w:r>
    </w:p>
    <w:p>
      <w:pPr>
        <w:pStyle w:val="14"/>
        <w:snapToGrid w:val="0"/>
        <w:ind w:firstLine="630" w:firstLineChars="300"/>
        <w:jc w:val="left"/>
        <w:rPr>
          <w:rFonts w:ascii="黑体" w:hAnsi="宋体" w:eastAsia="黑体" w:cs="宋体"/>
          <w:bCs/>
        </w:rPr>
      </w:pPr>
      <w:r>
        <w:rPr>
          <w:rFonts w:hint="eastAsia" w:hAnsi="宋体"/>
          <w:szCs w:val="21"/>
        </w:rPr>
        <w:t>申请材料符合法定条件的，现场核查无误的，许可机关填写行政许可决定审批表，经初审、复审、审定，依法作出准予行政许可的书面决定。通知申请人领取《</w:t>
      </w:r>
      <w:r>
        <w:rPr>
          <w:rFonts w:hAnsi="宋体"/>
          <w:szCs w:val="21"/>
        </w:rPr>
        <w:t>道路普通货物运输经营许可</w:t>
      </w:r>
      <w:r>
        <w:rPr>
          <w:rFonts w:hint="eastAsia" w:hAnsi="宋体"/>
          <w:szCs w:val="21"/>
        </w:rPr>
        <w:t>》</w:t>
      </w:r>
    </w:p>
    <w:p>
      <w:pPr>
        <w:pStyle w:val="14"/>
        <w:snapToGrid w:val="0"/>
        <w:ind w:firstLine="0" w:firstLineChars="0"/>
        <w:jc w:val="left"/>
        <w:rPr>
          <w:rFonts w:hAnsi="宋体" w:cs="宋体"/>
          <w:szCs w:val="21"/>
        </w:rPr>
      </w:pPr>
      <w:r>
        <w:rPr>
          <w:rFonts w:hint="eastAsia" w:ascii="黑体" w:hAnsi="宋体" w:eastAsia="黑体" w:cs="宋体"/>
          <w:bCs/>
        </w:rPr>
        <w:t>十一、办理时限</w:t>
      </w:r>
    </w:p>
    <w:p>
      <w:pPr>
        <w:pStyle w:val="14"/>
        <w:snapToGrid w:val="0"/>
        <w:ind w:firstLine="491" w:firstLineChars="234"/>
      </w:pPr>
      <w:r>
        <w:rPr>
          <w:rFonts w:hint="eastAsia"/>
        </w:rPr>
        <w:t>（一）法定时限</w:t>
      </w:r>
    </w:p>
    <w:p>
      <w:pPr>
        <w:pStyle w:val="14"/>
        <w:snapToGrid w:val="0"/>
      </w:pPr>
      <w:r>
        <w:rPr>
          <w:rFonts w:hint="eastAsia"/>
        </w:rPr>
        <w:t>自受理之日起20个工作日。</w:t>
      </w:r>
    </w:p>
    <w:p>
      <w:pPr>
        <w:pStyle w:val="14"/>
        <w:snapToGrid w:val="0"/>
        <w:ind w:firstLine="491" w:firstLineChars="234"/>
      </w:pPr>
      <w:r>
        <w:rPr>
          <w:rFonts w:hint="eastAsia"/>
        </w:rPr>
        <w:t>（二）承诺时限</w:t>
      </w:r>
    </w:p>
    <w:p>
      <w:pPr>
        <w:pStyle w:val="14"/>
        <w:snapToGrid w:val="0"/>
      </w:pPr>
      <w:r>
        <w:rPr>
          <w:rFonts w:hint="eastAsia"/>
        </w:rPr>
        <w:t>自受理之日起10个工作日。</w:t>
      </w:r>
    </w:p>
    <w:p>
      <w:pPr>
        <w:pStyle w:val="14"/>
        <w:snapToGrid w:val="0"/>
        <w:ind w:firstLine="0" w:firstLineChars="0"/>
        <w:jc w:val="left"/>
        <w:rPr>
          <w:rFonts w:ascii="黑体" w:hAnsi="宋体" w:eastAsia="黑体" w:cs="宋体"/>
          <w:bCs/>
        </w:rPr>
      </w:pPr>
      <w:r>
        <w:rPr>
          <w:rFonts w:hint="eastAsia" w:ascii="黑体" w:hAnsi="宋体" w:eastAsia="黑体" w:cs="宋体"/>
          <w:bCs/>
        </w:rPr>
        <w:t>十二、收费依据及标准</w:t>
      </w:r>
    </w:p>
    <w:p>
      <w:pPr>
        <w:pStyle w:val="14"/>
        <w:snapToGrid w:val="0"/>
      </w:pPr>
      <w:r>
        <w:rPr>
          <w:rFonts w:hint="eastAsia"/>
        </w:rPr>
        <w:t>无</w:t>
      </w:r>
    </w:p>
    <w:p>
      <w:pPr>
        <w:pStyle w:val="14"/>
        <w:snapToGrid w:val="0"/>
        <w:ind w:firstLine="0" w:firstLineChars="0"/>
        <w:jc w:val="left"/>
        <w:rPr>
          <w:rFonts w:ascii="黑体" w:hAnsi="宋体" w:eastAsia="黑体" w:cs="宋体"/>
          <w:bCs/>
        </w:rPr>
      </w:pPr>
      <w:r>
        <w:rPr>
          <w:rFonts w:hint="eastAsia" w:ascii="黑体" w:hAnsi="宋体" w:eastAsia="黑体" w:cs="宋体"/>
          <w:bCs/>
        </w:rPr>
        <w:t>十三、结果送达</w:t>
      </w:r>
    </w:p>
    <w:p>
      <w:pPr>
        <w:pStyle w:val="14"/>
        <w:snapToGrid w:val="0"/>
      </w:pPr>
      <w:r>
        <w:rPr>
          <w:rFonts w:hint="eastAsia"/>
        </w:rPr>
        <w:t>自受理之日起10个工作日内直接到行政中心一楼18号窗口领取或邮递送达</w:t>
      </w:r>
    </w:p>
    <w:p>
      <w:pPr>
        <w:pStyle w:val="14"/>
        <w:snapToGrid w:val="0"/>
        <w:ind w:firstLine="0" w:firstLineChars="0"/>
        <w:jc w:val="left"/>
        <w:rPr>
          <w:rFonts w:ascii="黑体" w:hAnsi="宋体" w:eastAsia="黑体" w:cs="宋体"/>
          <w:bCs/>
        </w:rPr>
      </w:pPr>
      <w:r>
        <w:rPr>
          <w:rFonts w:hint="eastAsia" w:ascii="黑体" w:hAnsi="宋体" w:eastAsia="黑体" w:cs="宋体"/>
          <w:bCs/>
        </w:rPr>
        <w:t>十四、行政救济途径与方式</w:t>
      </w:r>
    </w:p>
    <w:p>
      <w:pPr>
        <w:pStyle w:val="14"/>
        <w:snapToGrid w:val="0"/>
        <w:ind w:firstLine="491" w:firstLineChars="234"/>
      </w:pPr>
      <w:r>
        <w:rPr>
          <w:rFonts w:hint="eastAsia"/>
        </w:rPr>
        <w:t>（一）申请人在申请行政许可过程中，依法享有陈述权、申辩权；</w:t>
      </w:r>
    </w:p>
    <w:p>
      <w:pPr>
        <w:pStyle w:val="14"/>
        <w:snapToGrid w:val="0"/>
        <w:ind w:firstLine="491" w:firstLineChars="234"/>
      </w:pPr>
      <w:r>
        <w:rPr>
          <w:rFonts w:hint="eastAsia"/>
        </w:rPr>
        <w:t>（二）申请人的行政许可申请被驳回的有权要求说明理由；</w:t>
      </w:r>
    </w:p>
    <w:p>
      <w:pPr>
        <w:pStyle w:val="14"/>
        <w:snapToGrid w:val="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napToGrid w:val="0"/>
        <w:ind w:firstLine="0" w:firstLineChars="0"/>
        <w:jc w:val="left"/>
        <w:rPr>
          <w:rFonts w:ascii="黑体" w:hAnsi="宋体" w:eastAsia="黑体" w:cs="宋体"/>
          <w:bCs/>
        </w:rPr>
      </w:pPr>
      <w:r>
        <w:rPr>
          <w:rFonts w:hint="eastAsia" w:ascii="黑体" w:hAnsi="宋体" w:eastAsia="黑体" w:cs="宋体"/>
          <w:bCs/>
        </w:rPr>
        <w:t>十五、咨询方式</w:t>
      </w:r>
    </w:p>
    <w:p>
      <w:pPr>
        <w:pStyle w:val="14"/>
        <w:snapToGrid w:val="0"/>
      </w:pPr>
      <w:r>
        <w:rPr>
          <w:rFonts w:hint="eastAsia"/>
        </w:rPr>
        <w:t>（一）现场咨询</w:t>
      </w:r>
    </w:p>
    <w:p>
      <w:pPr>
        <w:pStyle w:val="14"/>
        <w:snapToGrid w:val="0"/>
      </w:pPr>
      <w:r>
        <w:rPr>
          <w:rFonts w:hint="eastAsia"/>
        </w:rPr>
        <w:t>鲁山县行政服务中心综合窗口</w:t>
      </w:r>
    </w:p>
    <w:p>
      <w:pPr>
        <w:pStyle w:val="14"/>
        <w:snapToGrid w:val="0"/>
        <w:ind w:firstLine="491" w:firstLineChars="234"/>
      </w:pPr>
      <w:r>
        <w:rPr>
          <w:rFonts w:hint="eastAsia"/>
        </w:rPr>
        <w:t>（二）电话咨询</w:t>
      </w:r>
    </w:p>
    <w:p>
      <w:pPr>
        <w:pStyle w:val="14"/>
        <w:snapToGrid w:val="0"/>
      </w:pPr>
      <w:r>
        <w:rPr>
          <w:rFonts w:hint="eastAsia"/>
        </w:rPr>
        <w:t>0375-5052396</w:t>
      </w:r>
    </w:p>
    <w:p>
      <w:pPr>
        <w:pStyle w:val="14"/>
        <w:snapToGrid w:val="0"/>
        <w:ind w:firstLine="491" w:firstLineChars="234"/>
      </w:pPr>
      <w:r>
        <w:rPr>
          <w:rFonts w:hint="eastAsia"/>
        </w:rPr>
        <w:t>（三）网上咨询</w:t>
      </w:r>
    </w:p>
    <w:p>
      <w:pPr>
        <w:pStyle w:val="14"/>
        <w:snapToGrid w:val="0"/>
        <w:jc w:val="left"/>
      </w:pPr>
      <w:r>
        <w:fldChar w:fldCharType="begin"/>
      </w:r>
      <w:r>
        <w:instrText xml:space="preserve"> HYPERLINK "http://www.hnzefw.gov.cn/" </w:instrText>
      </w:r>
      <w:r>
        <w:fldChar w:fldCharType="separate"/>
      </w:r>
      <w:r>
        <w:rPr>
          <w:rStyle w:val="12"/>
          <w:rFonts w:hint="eastAsia"/>
        </w:rPr>
        <w:t>http://pdsls.hnzwfw.gov.cn/</w:t>
      </w:r>
      <w:r>
        <w:rPr>
          <w:rStyle w:val="12"/>
          <w:rFonts w:hint="eastAsia"/>
        </w:rPr>
        <w:fldChar w:fldCharType="end"/>
      </w:r>
    </w:p>
    <w:p>
      <w:pPr>
        <w:pStyle w:val="14"/>
        <w:snapToGrid w:val="0"/>
        <w:ind w:firstLine="0" w:firstLineChars="0"/>
        <w:jc w:val="left"/>
        <w:rPr>
          <w:rFonts w:ascii="黑体" w:hAnsi="宋体" w:eastAsia="黑体" w:cs="宋体"/>
          <w:bCs/>
        </w:rPr>
      </w:pPr>
      <w:r>
        <w:rPr>
          <w:rFonts w:hint="eastAsia" w:ascii="黑体" w:hAnsi="宋体" w:eastAsia="黑体" w:cs="宋体"/>
          <w:bCs/>
        </w:rPr>
        <w:t>十六、监督投诉渠道</w:t>
      </w:r>
    </w:p>
    <w:p>
      <w:pPr>
        <w:pStyle w:val="14"/>
        <w:snapToGrid w:val="0"/>
        <w:ind w:firstLine="491" w:firstLineChars="234"/>
      </w:pPr>
      <w:r>
        <w:rPr>
          <w:rFonts w:hint="eastAsia"/>
        </w:rPr>
        <w:t>（一）现场监督投诉</w:t>
      </w:r>
    </w:p>
    <w:p>
      <w:pPr>
        <w:pStyle w:val="14"/>
        <w:snapToGrid w:val="0"/>
        <w:ind w:firstLine="424" w:firstLineChars="202"/>
      </w:pPr>
      <w:r>
        <w:rPr>
          <w:rFonts w:hint="eastAsia"/>
        </w:rPr>
        <w:t>鲁山县行政服务中心业务科</w:t>
      </w:r>
    </w:p>
    <w:p>
      <w:pPr>
        <w:pStyle w:val="14"/>
        <w:snapToGrid w:val="0"/>
        <w:ind w:firstLine="491" w:firstLineChars="234"/>
      </w:pPr>
      <w:r>
        <w:rPr>
          <w:rFonts w:hint="eastAsia"/>
        </w:rPr>
        <w:t>（二）电话监督投诉</w:t>
      </w:r>
    </w:p>
    <w:p>
      <w:pPr>
        <w:pStyle w:val="14"/>
        <w:snapToGrid w:val="0"/>
      </w:pPr>
      <w:r>
        <w:rPr>
          <w:rFonts w:hint="eastAsia"/>
        </w:rPr>
        <w:t>鲁山县行政服务中心投诉电话：0375-7172625</w:t>
      </w:r>
    </w:p>
    <w:p>
      <w:pPr>
        <w:pStyle w:val="14"/>
        <w:snapToGrid w:val="0"/>
        <w:ind w:firstLine="424" w:firstLineChars="202"/>
      </w:pPr>
      <w:r>
        <w:rPr>
          <w:rFonts w:hint="eastAsia"/>
        </w:rPr>
        <w:t>（三）网上监督投诉http://pdsls.hnzwfw.gov.cn/</w:t>
      </w:r>
    </w:p>
    <w:p>
      <w:pPr>
        <w:pStyle w:val="14"/>
        <w:snapToGrid w:val="0"/>
        <w:ind w:firstLine="0" w:firstLineChars="0"/>
      </w:pPr>
    </w:p>
    <w:p>
      <w:pPr>
        <w:pStyle w:val="14"/>
        <w:snapToGrid w:val="0"/>
        <w:ind w:firstLine="0" w:firstLineChars="0"/>
        <w:jc w:val="left"/>
        <w:rPr>
          <w:rFonts w:ascii="黑体" w:hAnsi="宋体" w:eastAsia="黑体" w:cs="宋体"/>
          <w:bCs/>
        </w:rPr>
      </w:pPr>
      <w:r>
        <w:rPr>
          <w:rFonts w:hint="eastAsia" w:ascii="黑体" w:hAnsi="宋体" w:eastAsia="黑体" w:cs="宋体"/>
          <w:bCs/>
        </w:rPr>
        <w:t>十七、办理地址和时间</w:t>
      </w:r>
    </w:p>
    <w:p>
      <w:pPr>
        <w:pStyle w:val="14"/>
        <w:snapToGrid w:val="0"/>
      </w:pPr>
      <w:r>
        <w:rPr>
          <w:rFonts w:hint="eastAsia"/>
        </w:rPr>
        <w:t>地址：鲁山县花园路南段，鲁山县行政服务中心</w:t>
      </w:r>
    </w:p>
    <w:p>
      <w:pPr>
        <w:pStyle w:val="14"/>
        <w:snapToGrid w:val="0"/>
        <w:ind w:firstLine="424" w:firstLineChars="202"/>
        <w:jc w:val="center"/>
      </w:pPr>
      <w:r>
        <w:rPr>
          <w:rFonts w:hint="eastAsia"/>
        </w:rPr>
        <w:t xml:space="preserve">时间：周一至周五  上午9:00-12:00 下午13:00-17:00 </w:t>
      </w:r>
      <w:r>
        <w:rPr>
          <w:rFonts w:hint="eastAsia" w:hAnsi="宋体" w:cs="宋体"/>
          <w:szCs w:val="21"/>
        </w:rPr>
        <w:t>(每周五下午内部学习，不对外办公)</w:t>
      </w:r>
    </w:p>
    <w:p>
      <w:pPr>
        <w:pStyle w:val="14"/>
        <w:snapToGrid w:val="0"/>
        <w:ind w:firstLine="0" w:firstLineChars="0"/>
      </w:pPr>
      <w:r>
        <w:rPr>
          <w:rFonts w:hint="eastAsia" w:ascii="黑体" w:hAnsi="宋体" w:eastAsia="黑体" w:cs="宋体"/>
          <w:bCs/>
        </w:rPr>
        <w:t>十八、办理进程和结果查询</w:t>
      </w:r>
    </w:p>
    <w:p>
      <w:pPr>
        <w:pStyle w:val="14"/>
        <w:snapToGrid w:val="0"/>
        <w:ind w:firstLine="210" w:firstLineChars="100"/>
      </w:pPr>
      <w:r>
        <w:rPr>
          <w:rFonts w:hint="eastAsia"/>
        </w:rPr>
        <w:t>（一）办理进程查询方式</w:t>
      </w:r>
    </w:p>
    <w:p>
      <w:pPr>
        <w:pStyle w:val="14"/>
        <w:snapToGrid w:val="0"/>
      </w:pPr>
      <w:r>
        <w:rPr>
          <w:rFonts w:hint="eastAsia"/>
        </w:rPr>
        <w:t>1.现场查询</w:t>
      </w:r>
    </w:p>
    <w:p>
      <w:pPr>
        <w:pStyle w:val="14"/>
        <w:snapToGrid w:val="0"/>
      </w:pPr>
      <w:r>
        <w:rPr>
          <w:rFonts w:hint="eastAsia"/>
        </w:rPr>
        <w:t>鲁山县行政服务中心综合窗口</w:t>
      </w:r>
    </w:p>
    <w:p>
      <w:pPr>
        <w:pStyle w:val="14"/>
        <w:snapToGrid w:val="0"/>
      </w:pPr>
      <w:r>
        <w:rPr>
          <w:rFonts w:hint="eastAsia"/>
        </w:rPr>
        <w:t>2.电话查询</w:t>
      </w:r>
    </w:p>
    <w:p>
      <w:pPr>
        <w:pStyle w:val="14"/>
        <w:snapToGrid w:val="0"/>
      </w:pPr>
      <w:r>
        <w:rPr>
          <w:rFonts w:hint="eastAsia"/>
        </w:rPr>
        <w:t>0375-5052396</w:t>
      </w:r>
    </w:p>
    <w:p>
      <w:pPr>
        <w:pStyle w:val="14"/>
        <w:snapToGrid w:val="0"/>
      </w:pPr>
      <w:r>
        <w:rPr>
          <w:rFonts w:hint="eastAsia"/>
        </w:rPr>
        <w:t>3.网上查询</w:t>
      </w:r>
    </w:p>
    <w:p>
      <w:pPr>
        <w:pStyle w:val="14"/>
        <w:snapToGrid w:val="0"/>
      </w:pPr>
      <w:r>
        <w:t>http://pdsls.hnzwfw.gov.cn/</w:t>
      </w:r>
    </w:p>
    <w:p>
      <w:pPr>
        <w:pStyle w:val="14"/>
        <w:snapToGrid w:val="0"/>
        <w:ind w:firstLine="210" w:firstLineChars="100"/>
      </w:pPr>
      <w:r>
        <w:rPr>
          <w:rFonts w:hint="eastAsia"/>
        </w:rPr>
        <w:t>（二）结果公开查询方式</w:t>
      </w:r>
    </w:p>
    <w:p>
      <w:pPr>
        <w:pStyle w:val="14"/>
        <w:snapToGrid w:val="0"/>
      </w:pPr>
      <w:r>
        <w:rPr>
          <w:rFonts w:hint="eastAsia"/>
        </w:rPr>
        <w:t>1.现场查询</w:t>
      </w:r>
    </w:p>
    <w:p>
      <w:pPr>
        <w:pStyle w:val="14"/>
        <w:snapToGrid w:val="0"/>
      </w:pPr>
      <w:r>
        <w:rPr>
          <w:rFonts w:hint="eastAsia"/>
        </w:rPr>
        <w:t>鲁山县行政服务中心综合窗口</w:t>
      </w:r>
    </w:p>
    <w:p>
      <w:pPr>
        <w:pStyle w:val="14"/>
        <w:snapToGrid w:val="0"/>
      </w:pPr>
      <w:r>
        <w:rPr>
          <w:rFonts w:hint="eastAsia"/>
        </w:rPr>
        <w:t>2.电话查询</w:t>
      </w:r>
    </w:p>
    <w:p>
      <w:pPr>
        <w:pStyle w:val="14"/>
        <w:snapToGrid w:val="0"/>
      </w:pPr>
      <w:r>
        <w:rPr>
          <w:rFonts w:hint="eastAsia"/>
        </w:rPr>
        <w:t>0375-5052396</w:t>
      </w:r>
    </w:p>
    <w:p>
      <w:pPr>
        <w:pStyle w:val="14"/>
        <w:snapToGrid w:val="0"/>
      </w:pPr>
      <w:r>
        <w:rPr>
          <w:rFonts w:hint="eastAsia"/>
        </w:rPr>
        <w:t>3.网上查询</w:t>
      </w:r>
    </w:p>
    <w:p>
      <w:pPr>
        <w:pStyle w:val="14"/>
        <w:snapToGrid w:val="0"/>
      </w:pPr>
      <w:r>
        <w:fldChar w:fldCharType="begin"/>
      </w:r>
      <w:r>
        <w:instrText xml:space="preserve"> HYPERLINK "http://pdsls.hnzwfw.gov.cn/" </w:instrText>
      </w:r>
      <w:r>
        <w:fldChar w:fldCharType="separate"/>
      </w:r>
      <w:r>
        <w:rPr>
          <w:rStyle w:val="12"/>
          <w:szCs w:val="22"/>
        </w:rPr>
        <w:t>http://pdsls.hnzwfw.gov.cn/</w:t>
      </w:r>
      <w:r>
        <w:rPr>
          <w:rStyle w:val="12"/>
          <w:szCs w:val="22"/>
        </w:rPr>
        <w:fldChar w:fldCharType="end"/>
      </w:r>
    </w:p>
    <w:p>
      <w:pPr>
        <w:pStyle w:val="14"/>
        <w:snapToGrid w:val="0"/>
        <w:ind w:firstLine="0" w:firstLineChars="0"/>
        <w:rPr>
          <w:rFonts w:ascii="黑体" w:hAnsi="黑体" w:eastAsia="黑体"/>
        </w:rPr>
      </w:pPr>
      <w:r>
        <w:rPr>
          <w:rFonts w:hint="eastAsia" w:ascii="黑体" w:hAnsi="黑体" w:eastAsia="黑体"/>
        </w:rPr>
        <w:t>十九、办理结果样本</w:t>
      </w:r>
    </w:p>
    <w:p>
      <w:pPr>
        <w:pStyle w:val="14"/>
        <w:snapToGrid w:val="0"/>
      </w:pPr>
      <w:r>
        <w:rPr>
          <w:rFonts w:hint="eastAsia"/>
        </w:rPr>
        <w:t>无</w:t>
      </w:r>
    </w:p>
    <w:p>
      <w:pPr>
        <w:pStyle w:val="14"/>
        <w:snapToGrid w:val="0"/>
        <w:ind w:firstLine="0" w:firstLineChars="0"/>
        <w:jc w:val="left"/>
        <w:rPr>
          <w:rFonts w:ascii="黑体" w:hAnsi="宋体" w:eastAsia="黑体" w:cs="宋体"/>
          <w:bCs/>
        </w:rPr>
      </w:pPr>
      <w:r>
        <w:rPr>
          <w:rFonts w:hint="eastAsia" w:ascii="黑体" w:hAnsi="宋体" w:eastAsia="黑体" w:cs="宋体"/>
          <w:bCs/>
        </w:rPr>
        <w:t>二十、附件</w:t>
      </w:r>
    </w:p>
    <w:p>
      <w:pPr>
        <w:pStyle w:val="14"/>
        <w:snapToGrid w:val="0"/>
        <w:jc w:val="left"/>
      </w:pPr>
      <w:r>
        <w:rPr>
          <w:rFonts w:hint="eastAsia"/>
        </w:rPr>
        <w:t>附件1：</w:t>
      </w:r>
      <w:r>
        <w:t>道路运输站（场）经营许可</w:t>
      </w:r>
      <w:r>
        <w:rPr>
          <w:rFonts w:hint="eastAsia"/>
        </w:rPr>
        <w:t>申请表</w:t>
      </w:r>
    </w:p>
    <w:p>
      <w:pPr>
        <w:snapToGrid w:val="0"/>
        <w:rPr>
          <w:rFonts w:ascii="黑体" w:eastAsia="黑体"/>
          <w:bCs/>
          <w:spacing w:val="4"/>
          <w:szCs w:val="21"/>
        </w:rPr>
      </w:pPr>
      <w:r>
        <w:rPr>
          <w:rFonts w:hint="eastAsia" w:ascii="黑体" w:eastAsia="黑体"/>
          <w:bCs/>
          <w:spacing w:val="4"/>
          <w:szCs w:val="21"/>
        </w:rPr>
        <w:t xml:space="preserve">    </w:t>
      </w:r>
      <w:r>
        <w:rPr>
          <w:rFonts w:hint="eastAsia"/>
        </w:rPr>
        <w:t>附件2：</w:t>
      </w:r>
      <w:r>
        <w:rPr>
          <w:rFonts w:hint="eastAsia" w:ascii="黑体" w:eastAsia="黑体"/>
          <w:bCs/>
          <w:spacing w:val="4"/>
          <w:szCs w:val="21"/>
        </w:rPr>
        <w:t xml:space="preserve"> </w:t>
      </w:r>
      <w:r>
        <w:t>道路运输站（场）经营许可</w:t>
      </w:r>
      <w:r>
        <w:rPr>
          <w:rFonts w:hint="eastAsia"/>
        </w:rPr>
        <w:t>申请表示范文本</w:t>
      </w:r>
    </w:p>
    <w:p>
      <w:pPr>
        <w:pStyle w:val="14"/>
        <w:snapToGrid w:val="0"/>
        <w:jc w:val="left"/>
      </w:pPr>
      <w:r>
        <w:rPr>
          <w:rFonts w:hint="eastAsia"/>
        </w:rPr>
        <w:t>附件3：事项流程图</w:t>
      </w: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snapToGrid w:val="0"/>
        <w:jc w:val="center"/>
        <w:rPr>
          <w:rFonts w:ascii="黑体" w:eastAsia="黑体"/>
          <w:bCs/>
          <w:spacing w:val="4"/>
          <w:szCs w:val="21"/>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r>
        <w:rPr>
          <w:rFonts w:hint="eastAsia" w:ascii="黑体" w:hAnsi="黑体" w:eastAsia="黑体"/>
        </w:rPr>
        <w:t>附件1：</w:t>
      </w:r>
      <w:r>
        <w:rPr>
          <w:rFonts w:ascii="黑体" w:hAnsi="黑体" w:eastAsia="黑体"/>
        </w:rPr>
        <w:t>道路运输站（场）经营许可</w:t>
      </w:r>
      <w:r>
        <w:rPr>
          <w:rFonts w:hint="eastAsia" w:ascii="黑体" w:hAnsi="黑体" w:eastAsia="黑体"/>
        </w:rPr>
        <w:t>申请表</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7"/>
        <w:gridCol w:w="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6" w:type="dxa"/>
          <w:trHeight w:val="2482" w:hRule="atLeast"/>
        </w:trPr>
        <w:tc>
          <w:tcPr>
            <w:tcW w:w="8522" w:type="dxa"/>
          </w:tcPr>
          <w:p>
            <w:pPr>
              <w:rPr>
                <w:rFonts w:ascii="宋体"/>
                <w:sz w:val="18"/>
              </w:rPr>
            </w:pPr>
            <w:r>
              <w:rPr>
                <w:rFonts w:ascii="宋体"/>
                <w:sz w:val="18"/>
              </w:rPr>
              <w:t xml:space="preserve">                                             </w:t>
            </w:r>
          </w:p>
          <w:p>
            <w:pPr>
              <w:rPr>
                <w:rFonts w:ascii="宋体"/>
                <w:sz w:val="18"/>
              </w:rPr>
            </w:pPr>
          </w:p>
          <w:tbl>
            <w:tblPr>
              <w:tblStyle w:val="9"/>
              <w:tblpPr w:leftFromText="180" w:rightFromText="180" w:vertAnchor="text" w:horzAnchor="page" w:tblpX="3706"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4320" w:type="dxa"/>
                  <w:tcBorders>
                    <w:top w:val="single" w:color="auto" w:sz="4" w:space="0"/>
                    <w:left w:val="single" w:color="auto" w:sz="4" w:space="0"/>
                    <w:bottom w:val="single" w:color="auto" w:sz="4" w:space="0"/>
                    <w:right w:val="single" w:color="auto" w:sz="4" w:space="0"/>
                  </w:tcBorders>
                </w:tcPr>
                <w:p>
                  <w:pPr>
                    <w:ind w:firstLine="960" w:firstLineChars="300"/>
                    <w:rPr>
                      <w:rFonts w:ascii="宋体"/>
                      <w:sz w:val="32"/>
                      <w:szCs w:val="32"/>
                    </w:rPr>
                  </w:pPr>
                  <w:r>
                    <w:rPr>
                      <w:rFonts w:hint="eastAsia" w:ascii="宋体"/>
                      <w:sz w:val="32"/>
                      <w:szCs w:val="32"/>
                    </w:rPr>
                    <w:t>受理申请机关专用</w:t>
                  </w:r>
                </w:p>
                <w:p/>
              </w:tc>
            </w:tr>
          </w:tbl>
          <w:p>
            <w:pPr>
              <w:rPr>
                <w:rFonts w:ascii="宋体"/>
                <w:sz w:val="18"/>
              </w:rPr>
            </w:pPr>
          </w:p>
          <w:p>
            <w:pPr>
              <w:rPr>
                <w:rFonts w:ascii="宋体"/>
                <w:b/>
                <w:sz w:val="30"/>
                <w:szCs w:val="30"/>
              </w:rPr>
            </w:pPr>
            <w:r>
              <w:rPr>
                <w:rFonts w:hint="eastAsia" w:ascii="宋体"/>
                <w:b/>
                <w:sz w:val="30"/>
                <w:szCs w:val="30"/>
              </w:rPr>
              <w:t>道路旅客运输站经营申请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790" w:hRule="atLeast"/>
        </w:trPr>
        <w:tc>
          <w:tcPr>
            <w:tcW w:w="8522" w:type="dxa"/>
          </w:tcPr>
          <w:p>
            <w:pPr>
              <w:ind w:firstLine="482"/>
              <w:rPr>
                <w:rFonts w:ascii="宋体"/>
                <w:b/>
                <w:sz w:val="24"/>
              </w:rPr>
            </w:pPr>
            <w:r>
              <w:rPr>
                <w:rFonts w:hint="eastAsia" w:ascii="宋体"/>
                <w:b/>
                <w:sz w:val="24"/>
              </w:rPr>
              <w:t>说明</w:t>
            </w:r>
          </w:p>
          <w:p>
            <w:pPr>
              <w:numPr>
                <w:ilvl w:val="0"/>
                <w:numId w:val="88"/>
              </w:numPr>
              <w:rPr>
                <w:rFonts w:ascii="宋体"/>
                <w:sz w:val="18"/>
              </w:rPr>
            </w:pPr>
            <w:r>
              <w:rPr>
                <w:rFonts w:hint="eastAsia" w:ascii="宋体"/>
                <w:sz w:val="18"/>
              </w:rPr>
              <w:t>本表根据《道路旅客运输及客运站管理规定》制作，申请从事道路客运站经营应当按照《道路旅客运输及客运站管理规定》第二章的有关规定向县级道路运输管理机构提出申请，填写本表，并同时提交其它相关材料（材料要求见第</w:t>
            </w:r>
            <w:r>
              <w:rPr>
                <w:rFonts w:ascii="宋体"/>
                <w:sz w:val="18"/>
              </w:rPr>
              <w:t>4</w:t>
            </w:r>
            <w:r>
              <w:rPr>
                <w:rFonts w:hint="eastAsia" w:ascii="宋体"/>
                <w:sz w:val="18"/>
              </w:rPr>
              <w:t>页）。</w:t>
            </w:r>
          </w:p>
          <w:p>
            <w:pPr>
              <w:numPr>
                <w:ilvl w:val="0"/>
                <w:numId w:val="88"/>
              </w:numPr>
              <w:rPr>
                <w:rFonts w:ascii="宋体"/>
                <w:sz w:val="18"/>
              </w:rPr>
            </w:pPr>
            <w:r>
              <w:rPr>
                <w:rFonts w:hint="eastAsia" w:ascii="宋体"/>
                <w:sz w:val="18"/>
              </w:rPr>
              <w:t>本表可向各级道路运输管理机构免费索取，也可自行从交通部网站（</w:t>
            </w:r>
            <w:r>
              <w:rPr>
                <w:rFonts w:ascii="宋体"/>
                <w:sz w:val="18"/>
              </w:rPr>
              <w:t>www.moc.gov.cn)</w:t>
            </w:r>
            <w:r>
              <w:rPr>
                <w:rFonts w:hint="eastAsia" w:ascii="宋体"/>
                <w:sz w:val="18"/>
              </w:rPr>
              <w:t>下载打印。</w:t>
            </w:r>
          </w:p>
          <w:p>
            <w:pPr>
              <w:numPr>
                <w:ilvl w:val="0"/>
                <w:numId w:val="88"/>
              </w:numPr>
              <w:rPr>
                <w:rFonts w:ascii="宋体"/>
                <w:sz w:val="18"/>
              </w:rPr>
            </w:pPr>
            <w:r>
              <w:rPr>
                <w:rFonts w:hint="eastAsia" w:ascii="宋体"/>
                <w:sz w:val="18"/>
              </w:rPr>
              <w:t>本表需用钢笔填写或计算机打印，请用正楷，要求字迹工整。</w:t>
            </w:r>
          </w:p>
          <w:p>
            <w:pPr>
              <w:tabs>
                <w:tab w:val="left" w:pos="3654"/>
              </w:tabs>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4550" w:hRule="atLeast"/>
        </w:trPr>
        <w:tc>
          <w:tcPr>
            <w:tcW w:w="8522" w:type="dxa"/>
          </w:tcPr>
          <w:p>
            <w:pPr>
              <w:ind w:firstLine="482"/>
              <w:rPr>
                <w:rFonts w:ascii="宋体"/>
                <w:b/>
                <w:sz w:val="24"/>
              </w:rPr>
            </w:pPr>
            <w:r>
              <w:rPr>
                <w:rFonts w:hint="eastAsia" w:ascii="宋体"/>
                <w:b/>
                <w:sz w:val="24"/>
              </w:rPr>
              <w:t>申请人基本信息</w:t>
            </w:r>
          </w:p>
          <w:p>
            <w:pPr>
              <w:ind w:firstLine="420"/>
              <w:rPr>
                <w:rFonts w:ascii="宋体"/>
                <w:sz w:val="18"/>
                <w:u w:val="single"/>
              </w:rPr>
            </w:pPr>
            <w:r>
              <w:rPr>
                <w:rFonts w:hint="eastAsia" w:ascii="宋体"/>
                <w:sz w:val="18"/>
              </w:rPr>
              <w:t>申请人名称</w:t>
            </w:r>
            <w:r>
              <w:rPr>
                <w:rFonts w:ascii="宋体"/>
                <w:sz w:val="18"/>
              </w:rPr>
              <w:t xml:space="preserve"> </w:t>
            </w:r>
            <w:r>
              <w:rPr>
                <w:rFonts w:ascii="宋体"/>
                <w:sz w:val="18"/>
                <w:u w:val="single"/>
              </w:rPr>
              <w:t xml:space="preserve">                                   </w:t>
            </w:r>
          </w:p>
          <w:p>
            <w:pPr>
              <w:ind w:firstLine="420"/>
              <w:rPr>
                <w:rFonts w:ascii="宋体"/>
                <w:i/>
                <w:sz w:val="18"/>
              </w:rPr>
            </w:pPr>
            <w:r>
              <w:rPr>
                <w:rFonts w:ascii="宋体"/>
                <w:sz w:val="18"/>
              </w:rPr>
              <w:t xml:space="preserve">          </w:t>
            </w:r>
            <w:r>
              <w:rPr>
                <w:rFonts w:hint="eastAsia" w:ascii="宋体"/>
                <w:i/>
                <w:sz w:val="18"/>
              </w:rPr>
              <w:t>要求填写企业（公司）全称或者企业预先核准全称、个体经营者姓名</w:t>
            </w:r>
          </w:p>
          <w:p>
            <w:pPr>
              <w:ind w:firstLine="420"/>
              <w:rPr>
                <w:rFonts w:ascii="宋体"/>
                <w:sz w:val="18"/>
              </w:rPr>
            </w:pPr>
          </w:p>
          <w:p>
            <w:pPr>
              <w:ind w:firstLine="420"/>
              <w:rPr>
                <w:rFonts w:ascii="宋体"/>
                <w:sz w:val="18"/>
              </w:rPr>
            </w:pPr>
            <w:r>
              <w:rPr>
                <w:rFonts w:hint="eastAsia" w:ascii="宋体"/>
                <w:sz w:val="18"/>
              </w:rPr>
              <w:t>负责人姓名</w:t>
            </w:r>
            <w:r>
              <w:rPr>
                <w:rFonts w:ascii="宋体"/>
                <w:sz w:val="18"/>
              </w:rPr>
              <w:t xml:space="preserve"> </w:t>
            </w:r>
            <w:r>
              <w:rPr>
                <w:rFonts w:ascii="宋体"/>
                <w:sz w:val="18"/>
                <w:u w:val="single"/>
              </w:rPr>
              <w:t xml:space="preserve">         </w:t>
            </w:r>
            <w:r>
              <w:rPr>
                <w:rFonts w:ascii="宋体"/>
                <w:sz w:val="18"/>
              </w:rPr>
              <w:t xml:space="preserve">   </w:t>
            </w:r>
            <w:r>
              <w:rPr>
                <w:rFonts w:hint="eastAsia" w:ascii="宋体"/>
                <w:sz w:val="18"/>
              </w:rPr>
              <w:t>经办人姓名</w:t>
            </w:r>
            <w:r>
              <w:rPr>
                <w:rFonts w:ascii="宋体"/>
                <w:sz w:val="18"/>
              </w:rPr>
              <w:t xml:space="preserve"> </w:t>
            </w:r>
            <w:r>
              <w:rPr>
                <w:rFonts w:ascii="宋体"/>
                <w:sz w:val="18"/>
                <w:u w:val="single"/>
              </w:rPr>
              <w:t xml:space="preserve">                           </w:t>
            </w:r>
          </w:p>
          <w:p>
            <w:pPr>
              <w:tabs>
                <w:tab w:val="left" w:pos="3390"/>
              </w:tabs>
              <w:ind w:firstLine="420"/>
              <w:rPr>
                <w:rFonts w:ascii="宋体"/>
                <w:i/>
                <w:sz w:val="18"/>
              </w:rPr>
            </w:pPr>
            <w:r>
              <w:rPr>
                <w:rFonts w:ascii="宋体"/>
                <w:sz w:val="18"/>
              </w:rPr>
              <w:t xml:space="preserve">          </w:t>
            </w:r>
            <w:r>
              <w:rPr>
                <w:rFonts w:hint="eastAsia" w:ascii="宋体"/>
                <w:i/>
                <w:sz w:val="18"/>
              </w:rPr>
              <w:t>如系个人申请，不必填写“负责人姓名”及“经办人姓名”项</w:t>
            </w:r>
          </w:p>
          <w:p>
            <w:pPr>
              <w:ind w:firstLine="420"/>
              <w:rPr>
                <w:rFonts w:ascii="宋体"/>
                <w:sz w:val="18"/>
              </w:rPr>
            </w:pPr>
          </w:p>
          <w:p>
            <w:pPr>
              <w:ind w:firstLine="420"/>
              <w:rPr>
                <w:rFonts w:ascii="宋体"/>
                <w:sz w:val="18"/>
                <w:u w:val="single"/>
              </w:rPr>
            </w:pPr>
            <w:r>
              <w:rPr>
                <w:rFonts w:hint="eastAsia" w:ascii="宋体"/>
                <w:sz w:val="18"/>
              </w:rPr>
              <w:t>通信地址</w:t>
            </w:r>
            <w:r>
              <w:rPr>
                <w:rFonts w:ascii="宋体"/>
                <w:sz w:val="18"/>
              </w:rPr>
              <w:t xml:space="preserve"> </w:t>
            </w:r>
            <w:r>
              <w:rPr>
                <w:rFonts w:ascii="宋体"/>
                <w:sz w:val="18"/>
                <w:u w:val="single"/>
              </w:rPr>
              <w:t xml:space="preserve">     </w:t>
            </w:r>
            <w:r>
              <w:rPr>
                <w:rFonts w:hint="eastAsia"/>
                <w:sz w:val="24"/>
                <w:u w:val="single"/>
              </w:rPr>
              <w:t xml:space="preserve">                                       </w:t>
            </w:r>
            <w:r>
              <w:rPr>
                <w:rFonts w:ascii="宋体"/>
                <w:sz w:val="18"/>
                <w:u w:val="single"/>
              </w:rPr>
              <w:t xml:space="preserve">      </w:t>
            </w:r>
          </w:p>
          <w:p>
            <w:pPr>
              <w:ind w:firstLine="420"/>
              <w:rPr>
                <w:rFonts w:ascii="宋体"/>
                <w:sz w:val="18"/>
                <w:u w:val="single"/>
              </w:rPr>
            </w:pPr>
            <w:r>
              <w:rPr>
                <w:rFonts w:ascii="宋体"/>
                <w:sz w:val="18"/>
              </w:rPr>
              <w:t xml:space="preserve">         </w:t>
            </w:r>
            <w:r>
              <w:rPr>
                <w:rFonts w:ascii="宋体"/>
                <w:sz w:val="18"/>
                <w:u w:val="single"/>
              </w:rPr>
              <w:t xml:space="preserve">                                                                </w:t>
            </w:r>
          </w:p>
          <w:p>
            <w:pPr>
              <w:tabs>
                <w:tab w:val="left" w:pos="3600"/>
              </w:tabs>
              <w:ind w:firstLine="420"/>
              <w:rPr>
                <w:rFonts w:ascii="宋体"/>
                <w:sz w:val="18"/>
              </w:rPr>
            </w:pPr>
          </w:p>
          <w:p>
            <w:pPr>
              <w:tabs>
                <w:tab w:val="left" w:pos="3600"/>
              </w:tabs>
              <w:ind w:firstLine="420"/>
              <w:rPr>
                <w:rFonts w:ascii="宋体"/>
                <w:sz w:val="18"/>
              </w:rPr>
            </w:pPr>
            <w:r>
              <w:rPr>
                <w:rFonts w:hint="eastAsia" w:ascii="宋体"/>
                <w:sz w:val="18"/>
              </w:rPr>
              <w:t>邮编</w:t>
            </w:r>
            <w:r>
              <w:rPr>
                <w:rFonts w:ascii="宋体"/>
                <w:sz w:val="18"/>
              </w:rPr>
              <w:t xml:space="preserve">     </w:t>
            </w:r>
            <w:r>
              <w:rPr>
                <w:rFonts w:ascii="宋体"/>
                <w:sz w:val="18"/>
                <w:u w:val="single"/>
              </w:rPr>
              <w:t xml:space="preserve">             </w:t>
            </w:r>
            <w:r>
              <w:rPr>
                <w:rFonts w:ascii="宋体"/>
                <w:sz w:val="18"/>
              </w:rPr>
              <w:t xml:space="preserve">   </w:t>
            </w:r>
            <w:r>
              <w:rPr>
                <w:rFonts w:hint="eastAsia" w:ascii="宋体"/>
                <w:sz w:val="18"/>
              </w:rPr>
              <w:t>电话</w:t>
            </w:r>
            <w:r>
              <w:rPr>
                <w:rFonts w:ascii="宋体"/>
                <w:sz w:val="18"/>
              </w:rPr>
              <w:t xml:space="preserve">      </w:t>
            </w:r>
            <w:r>
              <w:rPr>
                <w:rFonts w:ascii="宋体"/>
                <w:sz w:val="18"/>
                <w:u w:val="single"/>
              </w:rPr>
              <w:t xml:space="preserve">                           </w:t>
            </w:r>
            <w:r>
              <w:rPr>
                <w:rFonts w:ascii="宋体"/>
                <w:sz w:val="18"/>
              </w:rPr>
              <w:t xml:space="preserve"> </w:t>
            </w:r>
          </w:p>
          <w:p>
            <w:pPr>
              <w:tabs>
                <w:tab w:val="left" w:pos="3600"/>
              </w:tabs>
              <w:ind w:firstLine="420"/>
              <w:rPr>
                <w:rFonts w:ascii="宋体"/>
                <w:sz w:val="18"/>
              </w:rPr>
            </w:pPr>
          </w:p>
          <w:p>
            <w:pPr>
              <w:tabs>
                <w:tab w:val="left" w:pos="3600"/>
              </w:tabs>
              <w:ind w:firstLine="420"/>
              <w:rPr>
                <w:rFonts w:ascii="宋体"/>
                <w:sz w:val="18"/>
              </w:rPr>
            </w:pPr>
            <w:r>
              <w:rPr>
                <w:rFonts w:hint="eastAsia" w:ascii="宋体"/>
                <w:sz w:val="18"/>
              </w:rPr>
              <w:t>手机</w:t>
            </w:r>
            <w:r>
              <w:rPr>
                <w:rFonts w:ascii="宋体"/>
                <w:sz w:val="18"/>
              </w:rPr>
              <w:t xml:space="preserve">     </w:t>
            </w:r>
            <w:r>
              <w:rPr>
                <w:rFonts w:ascii="宋体"/>
                <w:sz w:val="18"/>
                <w:u w:val="single"/>
              </w:rPr>
              <w:t xml:space="preserve">   </w:t>
            </w:r>
            <w:r>
              <w:rPr>
                <w:rFonts w:hint="eastAsia"/>
                <w:sz w:val="24"/>
                <w:u w:val="single"/>
              </w:rPr>
              <w:t xml:space="preserve">         </w:t>
            </w:r>
            <w:r>
              <w:rPr>
                <w:rFonts w:ascii="宋体"/>
                <w:sz w:val="18"/>
                <w:u w:val="single"/>
              </w:rPr>
              <w:t xml:space="preserve">  </w:t>
            </w:r>
            <w:r>
              <w:rPr>
                <w:rFonts w:ascii="宋体"/>
                <w:sz w:val="18"/>
              </w:rPr>
              <w:t xml:space="preserve">   </w:t>
            </w:r>
            <w:r>
              <w:rPr>
                <w:rFonts w:hint="eastAsia" w:ascii="宋体"/>
                <w:sz w:val="18"/>
              </w:rPr>
              <w:t>电子邮箱</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3848" w:hRule="atLeast"/>
        </w:trPr>
        <w:tc>
          <w:tcPr>
            <w:tcW w:w="8522" w:type="dxa"/>
          </w:tcPr>
          <w:p>
            <w:pPr>
              <w:ind w:firstLine="482"/>
              <w:rPr>
                <w:rFonts w:ascii="宋体"/>
                <w:b/>
                <w:sz w:val="24"/>
              </w:rPr>
            </w:pPr>
            <w:r>
              <w:rPr>
                <w:rFonts w:hint="eastAsia" w:ascii="宋体"/>
                <w:b/>
                <w:sz w:val="24"/>
              </w:rPr>
              <w:t>申请事项</w:t>
            </w:r>
          </w:p>
          <w:p>
            <w:pPr>
              <w:ind w:firstLine="420"/>
              <w:rPr>
                <w:rFonts w:ascii="宋体"/>
                <w:sz w:val="18"/>
                <w:u w:val="single"/>
              </w:rPr>
            </w:pPr>
            <w:r>
              <w:rPr>
                <w:rFonts w:hint="eastAsia" w:ascii="宋体"/>
                <w:sz w:val="18"/>
              </w:rPr>
              <w:t>客运站名称</w:t>
            </w:r>
            <w:r>
              <w:rPr>
                <w:rFonts w:ascii="宋体"/>
                <w:sz w:val="18"/>
              </w:rPr>
              <w:t xml:space="preserve"> </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所在地址</w:t>
            </w:r>
            <w:r>
              <w:rPr>
                <w:rFonts w:ascii="宋体"/>
                <w:sz w:val="18"/>
              </w:rPr>
              <w:t xml:space="preserve">   </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占地面积</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ascii="宋体"/>
                <w:sz w:val="18"/>
              </w:rPr>
              <w:t xml:space="preserve">   </w:t>
            </w:r>
            <w:r>
              <w:rPr>
                <w:rFonts w:hint="eastAsia" w:ascii="宋体"/>
                <w:sz w:val="18"/>
              </w:rPr>
              <w:t>客运站建筑面积</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设计年度日旅客发送量</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ascii="宋体"/>
                <w:sz w:val="18"/>
              </w:rPr>
              <w:t xml:space="preserve">   </w:t>
            </w:r>
            <w:r>
              <w:rPr>
                <w:rFonts w:hint="eastAsia" w:ascii="宋体"/>
                <w:sz w:val="18"/>
              </w:rPr>
              <w:t>竣工时间</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p>
          <w:p>
            <w:pPr>
              <w:ind w:firstLine="420"/>
              <w:rPr>
                <w:rFonts w:ascii="宋体"/>
                <w:sz w:val="18"/>
              </w:rPr>
            </w:pPr>
          </w:p>
          <w:p>
            <w:pPr>
              <w:tabs>
                <w:tab w:val="left" w:pos="4215"/>
              </w:tabs>
              <w:ind w:firstLine="420"/>
              <w:rPr>
                <w:rFonts w:ascii="宋体"/>
                <w:sz w:val="18"/>
                <w:u w:val="single"/>
              </w:rPr>
            </w:pPr>
            <w:r>
              <w:rPr>
                <w:rFonts w:hint="eastAsia" w:ascii="宋体"/>
                <w:sz w:val="18"/>
              </w:rPr>
              <w:t>经验收符合的站场级别</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ascii="宋体"/>
                <w:sz w:val="18"/>
              </w:rPr>
              <w:t xml:space="preserve">   </w:t>
            </w:r>
            <w:r>
              <w:rPr>
                <w:rFonts w:hint="eastAsia" w:ascii="宋体"/>
                <w:sz w:val="18"/>
              </w:rPr>
              <w:t>验收时间</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拟投入营运时间</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ascii="宋体"/>
                <w:sz w:val="18"/>
              </w:rPr>
              <w:t xml:space="preserve">   </w:t>
            </w:r>
            <w:r>
              <w:rPr>
                <w:rFonts w:hint="eastAsia" w:ascii="宋体"/>
                <w:sz w:val="18"/>
              </w:rPr>
              <w:t>申请经营范围</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8528" w:type="dxa"/>
            <w:gridSpan w:val="2"/>
          </w:tcPr>
          <w:p>
            <w:pPr>
              <w:ind w:firstLine="482"/>
              <w:rPr>
                <w:rFonts w:ascii="宋体"/>
                <w:b/>
                <w:sz w:val="24"/>
              </w:rPr>
            </w:pPr>
          </w:p>
          <w:p>
            <w:pPr>
              <w:ind w:firstLine="482"/>
              <w:rPr>
                <w:rFonts w:ascii="宋体"/>
                <w:b/>
                <w:sz w:val="24"/>
              </w:rPr>
            </w:pPr>
            <w:r>
              <w:rPr>
                <w:rFonts w:hint="eastAsia" w:ascii="宋体"/>
                <w:b/>
                <w:sz w:val="24"/>
              </w:rPr>
              <w:t>客运站设施设备情况</w:t>
            </w:r>
          </w:p>
          <w:p>
            <w:pP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tabs>
                <w:tab w:val="left" w:pos="3540"/>
              </w:tabs>
              <w:ind w:firstLine="482"/>
              <w:rPr>
                <w:rFonts w:ascii="宋体"/>
                <w:b/>
                <w:sz w:val="24"/>
              </w:rPr>
            </w:pPr>
          </w:p>
          <w:p>
            <w:pPr>
              <w:tabs>
                <w:tab w:val="left" w:pos="3540"/>
              </w:tabs>
              <w:ind w:firstLine="3306" w:firstLineChars="1372"/>
              <w:rPr>
                <w:rFonts w:ascii="宋体"/>
                <w:b/>
                <w:sz w:val="24"/>
              </w:rPr>
            </w:pPr>
            <w:r>
              <w:rPr>
                <w:rFonts w:hint="eastAsia" w:ascii="宋体"/>
                <w:b/>
                <w:sz w:val="24"/>
              </w:rPr>
              <w:t>场地设施</w:t>
            </w:r>
          </w:p>
          <w:p>
            <w:pPr>
              <w:ind w:firstLine="90" w:firstLineChars="50"/>
              <w:rPr>
                <w:rFonts w:ascii="宋体"/>
                <w:sz w:val="18"/>
                <w:u w:val="single"/>
              </w:rPr>
            </w:pPr>
            <w:r>
              <w:rPr>
                <w:rFonts w:hint="eastAsia" w:ascii="宋体"/>
                <w:sz w:val="18"/>
              </w:rPr>
              <w:t>站前广场</w:t>
            </w:r>
            <w:r>
              <w:rPr>
                <w:rFonts w:ascii="宋体"/>
                <w:sz w:val="18"/>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停车场</w:t>
            </w:r>
            <w:r>
              <w:rPr>
                <w:rFonts w:ascii="宋体"/>
                <w:sz w:val="18"/>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发车位</w:t>
            </w:r>
            <w:r>
              <w:rPr>
                <w:rFonts w:ascii="宋体"/>
                <w:sz w:val="18"/>
              </w:rPr>
              <w:t xml:space="preserve"> </w:t>
            </w:r>
            <w:r>
              <w:rPr>
                <w:rFonts w:ascii="宋体"/>
                <w:sz w:val="18"/>
                <w:u w:val="single"/>
              </w:rPr>
              <w:t xml:space="preserve">      </w:t>
            </w:r>
            <w:r>
              <w:rPr>
                <w:rFonts w:hint="eastAsia" w:ascii="宋体"/>
                <w:sz w:val="18"/>
              </w:rPr>
              <w:t>个</w:t>
            </w:r>
          </w:p>
          <w:p>
            <w:pPr>
              <w:rPr>
                <w:rFonts w:ascii="宋体"/>
                <w:sz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tabs>
                <w:tab w:val="left" w:pos="3540"/>
              </w:tabs>
              <w:rPr>
                <w:rFonts w:ascii="宋体"/>
                <w:sz w:val="18"/>
              </w:rPr>
            </w:pPr>
          </w:p>
          <w:p>
            <w:pPr>
              <w:tabs>
                <w:tab w:val="left" w:pos="3540"/>
              </w:tabs>
              <w:ind w:firstLine="3306" w:firstLineChars="1372"/>
              <w:rPr>
                <w:rFonts w:ascii="宋体"/>
                <w:sz w:val="18"/>
              </w:rPr>
            </w:pPr>
            <w:r>
              <w:rPr>
                <w:rFonts w:hint="eastAsia" w:ascii="宋体"/>
                <w:b/>
                <w:sz w:val="24"/>
              </w:rPr>
              <w:t>建筑设施</w:t>
            </w:r>
          </w:p>
          <w:p>
            <w:pPr>
              <w:rPr>
                <w:rFonts w:ascii="宋体"/>
                <w:sz w:val="18"/>
              </w:rPr>
            </w:pPr>
            <w:r>
              <w:rPr>
                <w:rFonts w:hint="eastAsia" w:ascii="宋体"/>
                <w:sz w:val="18"/>
              </w:rPr>
              <w:t>一、站房</w:t>
            </w:r>
          </w:p>
          <w:p>
            <w:pPr>
              <w:rPr>
                <w:rFonts w:ascii="宋体"/>
                <w:sz w:val="18"/>
              </w:rPr>
            </w:pPr>
            <w:r>
              <w:rPr>
                <w:rFonts w:ascii="宋体"/>
                <w:sz w:val="18"/>
              </w:rPr>
              <w:t>1</w:t>
            </w:r>
            <w:r>
              <w:rPr>
                <w:rFonts w:hint="eastAsia" w:ascii="宋体"/>
                <w:sz w:val="18"/>
              </w:rPr>
              <w:t>、站务用房</w:t>
            </w:r>
          </w:p>
          <w:p>
            <w:pPr>
              <w:tabs>
                <w:tab w:val="left" w:pos="3795"/>
              </w:tabs>
              <w:rPr>
                <w:rFonts w:ascii="宋体"/>
                <w:sz w:val="18"/>
              </w:rPr>
            </w:pPr>
            <w:r>
              <w:rPr>
                <w:rFonts w:ascii="宋体"/>
                <w:sz w:val="18"/>
              </w:rPr>
              <w:t xml:space="preserve">   </w:t>
            </w:r>
            <w:r>
              <w:rPr>
                <w:rFonts w:hint="eastAsia" w:ascii="宋体"/>
                <w:sz w:val="18"/>
              </w:rPr>
              <w:t>候车厅（室）</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重点旅客候车室（区）</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售票厅</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行包托运厅（处）</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综合服务处</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站务员室</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驾乘人员休息室</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调度室</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治安室</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广播室</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无障碍通道</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米</w:t>
            </w:r>
            <w:r>
              <w:rPr>
                <w:rFonts w:ascii="宋体"/>
                <w:sz w:val="18"/>
              </w:rPr>
              <w:t xml:space="preserve">       </w:t>
            </w:r>
            <w:r>
              <w:rPr>
                <w:rFonts w:hint="eastAsia" w:ascii="宋体"/>
                <w:sz w:val="18"/>
              </w:rPr>
              <w:t>残疾人服务设施</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件</w:t>
            </w:r>
          </w:p>
          <w:p>
            <w:pPr>
              <w:ind w:firstLine="270" w:firstLineChars="150"/>
              <w:rPr>
                <w:rFonts w:ascii="宋体"/>
                <w:sz w:val="18"/>
              </w:rPr>
            </w:pPr>
            <w:r>
              <w:rPr>
                <w:rFonts w:hint="eastAsia" w:ascii="宋体"/>
                <w:sz w:val="18"/>
              </w:rPr>
              <w:t>智能化系统用房</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盥洗室和旅客厕所</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p>
          <w:p>
            <w:pPr>
              <w:ind w:firstLine="270" w:firstLineChars="150"/>
              <w:rPr>
                <w:rFonts w:ascii="宋体"/>
                <w:sz w:val="18"/>
              </w:rPr>
            </w:pPr>
          </w:p>
          <w:p>
            <w:pPr>
              <w:ind w:firstLine="270" w:firstLineChars="150"/>
              <w:rPr>
                <w:rFonts w:ascii="宋体"/>
                <w:sz w:val="18"/>
              </w:rPr>
            </w:pPr>
            <w:r>
              <w:rPr>
                <w:rFonts w:ascii="宋体"/>
                <w:sz w:val="18"/>
              </w:rPr>
              <w:t>2</w:t>
            </w:r>
            <w:r>
              <w:rPr>
                <w:rFonts w:hint="eastAsia" w:ascii="宋体"/>
                <w:sz w:val="18"/>
              </w:rPr>
              <w:t>、办公用房</w:t>
            </w:r>
            <w:r>
              <w:rPr>
                <w:rFonts w:ascii="宋体"/>
                <w:sz w:val="18"/>
              </w:rPr>
              <w:t xml:space="preserve">       </w:t>
            </w:r>
            <w:r>
              <w:rPr>
                <w:rFonts w:hint="eastAsia" w:ascii="宋体"/>
                <w:sz w:val="18"/>
              </w:rPr>
              <w:t>面积</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p>
          <w:p>
            <w:pPr>
              <w:rPr>
                <w:rFonts w:ascii="宋体"/>
                <w:sz w:val="18"/>
              </w:rPr>
            </w:pPr>
          </w:p>
          <w:p>
            <w:pPr>
              <w:rPr>
                <w:rFonts w:ascii="宋体"/>
                <w:sz w:val="18"/>
              </w:rPr>
            </w:pPr>
            <w:r>
              <w:rPr>
                <w:rFonts w:hint="eastAsia" w:ascii="宋体"/>
                <w:sz w:val="18"/>
              </w:rPr>
              <w:t>二、生产辅助用房</w:t>
            </w:r>
          </w:p>
          <w:p>
            <w:pPr>
              <w:ind w:firstLine="270" w:firstLineChars="150"/>
              <w:rPr>
                <w:rFonts w:ascii="宋体"/>
                <w:sz w:val="18"/>
              </w:rPr>
            </w:pPr>
            <w:r>
              <w:rPr>
                <w:rFonts w:hint="eastAsia" w:ascii="宋体"/>
                <w:sz w:val="18"/>
              </w:rPr>
              <w:t>汽车安全检验台</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个</w:t>
            </w:r>
            <w:r>
              <w:rPr>
                <w:rFonts w:ascii="宋体"/>
                <w:sz w:val="18"/>
              </w:rPr>
              <w:t xml:space="preserve">        </w:t>
            </w:r>
            <w:r>
              <w:rPr>
                <w:rFonts w:hint="eastAsia" w:ascii="宋体"/>
                <w:sz w:val="18"/>
              </w:rPr>
              <w:t>车辆清洁、清洗台</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个</w:t>
            </w:r>
          </w:p>
          <w:p>
            <w:pPr>
              <w:ind w:firstLine="270" w:firstLineChars="150"/>
              <w:rPr>
                <w:rFonts w:ascii="宋体"/>
                <w:sz w:val="18"/>
              </w:rPr>
            </w:pPr>
            <w:r>
              <w:rPr>
                <w:rFonts w:hint="eastAsia" w:ascii="宋体"/>
                <w:sz w:val="18"/>
              </w:rPr>
              <w:t>配电室</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rPr>
              <w:t>平方米</w:t>
            </w:r>
            <w:r>
              <w:rPr>
                <w:rFonts w:ascii="宋体"/>
                <w:sz w:val="18"/>
              </w:rPr>
              <w:t xml:space="preserve">    </w:t>
            </w:r>
          </w:p>
          <w:p>
            <w:pP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tabs>
                <w:tab w:val="left" w:pos="3540"/>
              </w:tabs>
              <w:ind w:firstLine="3306" w:firstLineChars="1372"/>
              <w:rPr>
                <w:rFonts w:ascii="宋体"/>
                <w:b/>
                <w:sz w:val="24"/>
              </w:rPr>
            </w:pPr>
          </w:p>
          <w:p>
            <w:pPr>
              <w:tabs>
                <w:tab w:val="left" w:pos="3540"/>
              </w:tabs>
              <w:ind w:firstLine="3306" w:firstLineChars="1372"/>
              <w:rPr>
                <w:rFonts w:ascii="宋体"/>
                <w:b/>
                <w:sz w:val="24"/>
              </w:rPr>
            </w:pPr>
            <w:r>
              <w:rPr>
                <w:rFonts w:hint="eastAsia" w:ascii="宋体"/>
                <w:b/>
                <w:sz w:val="24"/>
              </w:rPr>
              <w:t>基本设备</w:t>
            </w:r>
          </w:p>
          <w:p>
            <w:pPr>
              <w:rPr>
                <w:rFonts w:ascii="宋体"/>
                <w:sz w:val="18"/>
              </w:rPr>
            </w:pPr>
            <w:r>
              <w:rPr>
                <w:rFonts w:ascii="宋体"/>
                <w:sz w:val="18"/>
              </w:rPr>
              <w:t xml:space="preserve">                                                          </w:t>
            </w:r>
            <w:r>
              <w:rPr>
                <w:rFonts w:hint="eastAsia" w:ascii="宋体"/>
                <w:sz w:val="18"/>
              </w:rPr>
              <w:t>请</w:t>
            </w:r>
            <w:r>
              <w:rPr>
                <w:rFonts w:hint="eastAsia" w:ascii="宋体" w:hAnsi="宋体"/>
                <w:sz w:val="18"/>
              </w:rPr>
              <w:t>在</w:t>
            </w:r>
            <w:r>
              <w:rPr>
                <w:rFonts w:hint="eastAsia" w:ascii="宋体" w:hAnsi="宋体"/>
                <w:sz w:val="32"/>
                <w:szCs w:val="32"/>
              </w:rPr>
              <w:t>□</w:t>
            </w:r>
            <w:r>
              <w:rPr>
                <w:rFonts w:hint="eastAsia" w:ascii="宋体" w:hAnsi="宋体"/>
                <w:sz w:val="18"/>
              </w:rPr>
              <w:t>内划√</w:t>
            </w:r>
          </w:p>
          <w:p>
            <w:pPr>
              <w:tabs>
                <w:tab w:val="left" w:pos="5850"/>
              </w:tabs>
              <w:ind w:firstLine="360" w:firstLineChars="200"/>
              <w:rPr>
                <w:rFonts w:ascii="宋体"/>
                <w:sz w:val="18"/>
              </w:rPr>
            </w:pPr>
            <w:r>
              <w:rPr>
                <w:rFonts w:hint="eastAsia" w:ascii="宋体" w:hAnsi="宋体"/>
                <w:sz w:val="18"/>
              </w:rPr>
              <w:t>旅客购票设备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候车休息设备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包安全检查设备</w:t>
            </w:r>
            <w:r>
              <w:rPr>
                <w:rFonts w:ascii="宋体" w:hAnsi="宋体"/>
                <w:sz w:val="18"/>
              </w:rPr>
              <w:t xml:space="preserve">  </w:t>
            </w:r>
            <w:r>
              <w:rPr>
                <w:rFonts w:hint="eastAsia" w:ascii="宋体" w:hAnsi="宋体"/>
                <w:sz w:val="32"/>
                <w:szCs w:val="32"/>
              </w:rPr>
              <w:t>□</w:t>
            </w:r>
          </w:p>
          <w:p>
            <w:pPr>
              <w:ind w:firstLine="360" w:firstLineChars="200"/>
              <w:rPr>
                <w:rFonts w:ascii="宋体"/>
                <w:sz w:val="32"/>
                <w:szCs w:val="32"/>
              </w:rPr>
            </w:pPr>
            <w:r>
              <w:rPr>
                <w:rFonts w:hint="eastAsia" w:ascii="宋体" w:hAnsi="宋体"/>
                <w:sz w:val="18"/>
              </w:rPr>
              <w:t>安全消防设备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清洁清洗设备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hint="eastAsia" w:ascii="宋体" w:hAnsi="宋体"/>
                <w:sz w:val="18"/>
              </w:rPr>
              <w:t>广播通讯设备</w:t>
            </w:r>
            <w:r>
              <w:rPr>
                <w:rFonts w:ascii="宋体" w:hAnsi="宋体"/>
                <w:sz w:val="18"/>
              </w:rPr>
              <w:t xml:space="preserve">   </w:t>
            </w:r>
            <w:r>
              <w:rPr>
                <w:rFonts w:hint="eastAsia" w:ascii="宋体" w:hAnsi="宋体"/>
                <w:sz w:val="32"/>
                <w:szCs w:val="32"/>
              </w:rPr>
              <w:t>□</w:t>
            </w:r>
          </w:p>
          <w:p>
            <w:pPr>
              <w:ind w:firstLine="360" w:firstLineChars="200"/>
              <w:rPr>
                <w:rFonts w:ascii="宋体"/>
                <w:sz w:val="32"/>
                <w:szCs w:val="32"/>
              </w:rPr>
            </w:pPr>
            <w:r>
              <w:rPr>
                <w:rFonts w:hint="eastAsia" w:ascii="宋体" w:hAnsi="宋体"/>
                <w:sz w:val="18"/>
              </w:rPr>
              <w:t>行包搬运与便民设备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采暖或制冷设备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宣传告示设备</w:t>
            </w:r>
            <w:r>
              <w:rPr>
                <w:rFonts w:ascii="宋体" w:hAnsi="宋体"/>
                <w:sz w:val="18"/>
              </w:rPr>
              <w:t xml:space="preserve">   </w:t>
            </w:r>
            <w:r>
              <w:rPr>
                <w:rFonts w:hint="eastAsia" w:ascii="宋体" w:hAnsi="宋体"/>
                <w:sz w:val="32"/>
                <w:szCs w:val="32"/>
              </w:rPr>
              <w:t>□</w:t>
            </w:r>
          </w:p>
          <w:p>
            <w:pP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rPr>
                <w:rFonts w:ascii="宋体"/>
                <w:sz w:val="18"/>
              </w:rPr>
            </w:pPr>
            <w:r>
              <w:rPr>
                <w:rFonts w:ascii="宋体"/>
                <w:sz w:val="18"/>
              </w:rPr>
              <w:t xml:space="preserve">                                  </w:t>
            </w:r>
          </w:p>
          <w:p>
            <w:pPr>
              <w:tabs>
                <w:tab w:val="left" w:pos="3540"/>
              </w:tabs>
              <w:ind w:firstLine="3306" w:firstLineChars="1372"/>
              <w:rPr>
                <w:rFonts w:ascii="宋体"/>
                <w:b/>
                <w:sz w:val="24"/>
              </w:rPr>
            </w:pPr>
            <w:r>
              <w:rPr>
                <w:rFonts w:hint="eastAsia" w:ascii="宋体"/>
                <w:b/>
                <w:sz w:val="24"/>
              </w:rPr>
              <w:t>智能系统设备</w:t>
            </w:r>
          </w:p>
          <w:p>
            <w:pPr>
              <w:rPr>
                <w:rFonts w:ascii="宋体"/>
                <w:sz w:val="18"/>
              </w:rPr>
            </w:pPr>
            <w:r>
              <w:rPr>
                <w:rFonts w:ascii="宋体"/>
                <w:sz w:val="18"/>
              </w:rPr>
              <w:t xml:space="preserve">                                                         </w:t>
            </w:r>
            <w:r>
              <w:rPr>
                <w:rFonts w:hint="eastAsia" w:ascii="宋体"/>
                <w:sz w:val="18"/>
              </w:rPr>
              <w:t>请</w:t>
            </w:r>
            <w:r>
              <w:rPr>
                <w:rFonts w:hint="eastAsia" w:ascii="宋体" w:hAnsi="宋体"/>
                <w:sz w:val="18"/>
              </w:rPr>
              <w:t>在</w:t>
            </w:r>
            <w:r>
              <w:rPr>
                <w:rFonts w:hint="eastAsia" w:ascii="宋体" w:hAnsi="宋体"/>
                <w:sz w:val="32"/>
                <w:szCs w:val="32"/>
              </w:rPr>
              <w:t>□</w:t>
            </w:r>
            <w:r>
              <w:rPr>
                <w:rFonts w:hint="eastAsia" w:ascii="宋体" w:hAnsi="宋体"/>
                <w:sz w:val="18"/>
              </w:rPr>
              <w:t>内划√</w:t>
            </w:r>
          </w:p>
          <w:p>
            <w:pPr>
              <w:ind w:firstLine="360" w:firstLineChars="200"/>
              <w:rPr>
                <w:rFonts w:ascii="宋体"/>
                <w:sz w:val="18"/>
              </w:rPr>
            </w:pPr>
            <w:r>
              <w:rPr>
                <w:rFonts w:hint="eastAsia" w:ascii="宋体" w:hAnsi="宋体"/>
                <w:sz w:val="18"/>
              </w:rPr>
              <w:t>计算机售票系统设备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监控设备</w:t>
            </w:r>
            <w:r>
              <w:rPr>
                <w:rFonts w:ascii="宋体" w:hAnsi="宋体"/>
                <w:sz w:val="18"/>
              </w:rPr>
              <w:t xml:space="preserve">      </w:t>
            </w:r>
            <w:r>
              <w:rPr>
                <w:rFonts w:hint="eastAsia" w:ascii="宋体" w:hAnsi="宋体"/>
                <w:sz w:val="32"/>
                <w:szCs w:val="32"/>
              </w:rPr>
              <w:t>□</w:t>
            </w:r>
          </w:p>
          <w:p>
            <w:pPr>
              <w:ind w:firstLine="360" w:firstLineChars="200"/>
              <w:rPr>
                <w:rFonts w:ascii="宋体"/>
                <w:sz w:val="18"/>
              </w:rPr>
            </w:pPr>
            <w:r>
              <w:rPr>
                <w:rFonts w:hint="eastAsia" w:ascii="宋体" w:hAnsi="宋体"/>
                <w:sz w:val="18"/>
              </w:rPr>
              <w:t>生产管理系统设备</w:t>
            </w:r>
            <w:r>
              <w:rPr>
                <w:rFonts w:ascii="宋体" w:hAnsi="宋体"/>
                <w:sz w:val="18"/>
              </w:rPr>
              <w:t xml:space="preserve">   </w:t>
            </w:r>
            <w:r>
              <w:rPr>
                <w:rFonts w:ascii="宋体" w:hAnsi="宋体"/>
                <w:sz w:val="32"/>
                <w:szCs w:val="32"/>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电子显示设备</w:t>
            </w:r>
            <w:r>
              <w:rPr>
                <w:rFonts w:ascii="宋体" w:hAnsi="宋体"/>
                <w:sz w:val="18"/>
              </w:rPr>
              <w:t xml:space="preserve">  </w:t>
            </w:r>
            <w:r>
              <w:rPr>
                <w:rFonts w:hint="eastAsia" w:ascii="宋体" w:hAnsi="宋体"/>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ind w:firstLine="482"/>
              <w:rPr>
                <w:rFonts w:ascii="宋体"/>
                <w:b/>
                <w:sz w:val="24"/>
              </w:rPr>
            </w:pPr>
          </w:p>
          <w:p>
            <w:pPr>
              <w:ind w:firstLine="482"/>
              <w:rPr>
                <w:rFonts w:ascii="宋体"/>
                <w:b/>
                <w:sz w:val="24"/>
              </w:rPr>
            </w:pPr>
            <w:r>
              <w:rPr>
                <w:rFonts w:hint="eastAsia" w:ascii="宋体"/>
                <w:b/>
                <w:sz w:val="24"/>
              </w:rPr>
              <w:t>拟聘用专业人员、管理人员情况</w:t>
            </w:r>
          </w:p>
          <w:p>
            <w:pPr>
              <w:ind w:firstLine="482"/>
              <w:rPr>
                <w:rFonts w:ascii="宋体"/>
                <w:b/>
                <w:sz w:val="24"/>
              </w:rPr>
            </w:pPr>
          </w:p>
          <w:p>
            <w:pPr>
              <w:ind w:firstLine="270" w:firstLineChars="150"/>
              <w:rPr>
                <w:rFonts w:ascii="宋体"/>
                <w:sz w:val="18"/>
              </w:rPr>
            </w:pPr>
            <w:r>
              <w:rPr>
                <w:rFonts w:hint="eastAsia" w:ascii="宋体"/>
                <w:sz w:val="18"/>
              </w:rPr>
              <w:t>序号</w:t>
            </w:r>
            <w:r>
              <w:rPr>
                <w:rFonts w:ascii="宋体"/>
                <w:sz w:val="18"/>
              </w:rPr>
              <w:t xml:space="preserve">   </w:t>
            </w:r>
            <w:r>
              <w:rPr>
                <w:rFonts w:hint="eastAsia" w:ascii="宋体"/>
                <w:sz w:val="18"/>
              </w:rPr>
              <w:t>姓名</w:t>
            </w:r>
            <w:r>
              <w:rPr>
                <w:rFonts w:ascii="宋体"/>
                <w:sz w:val="18"/>
              </w:rPr>
              <w:t xml:space="preserve">   </w:t>
            </w:r>
            <w:r>
              <w:rPr>
                <w:rFonts w:hint="eastAsia" w:ascii="宋体"/>
                <w:sz w:val="18"/>
              </w:rPr>
              <w:t>性别</w:t>
            </w:r>
            <w:r>
              <w:rPr>
                <w:rFonts w:ascii="宋体"/>
                <w:sz w:val="18"/>
              </w:rPr>
              <w:t xml:space="preserve">   </w:t>
            </w:r>
            <w:r>
              <w:rPr>
                <w:rFonts w:hint="eastAsia" w:ascii="宋体"/>
                <w:sz w:val="18"/>
              </w:rPr>
              <w:t>年龄</w:t>
            </w:r>
            <w:r>
              <w:rPr>
                <w:rFonts w:ascii="宋体"/>
                <w:sz w:val="18"/>
              </w:rPr>
              <w:t xml:space="preserve">   </w:t>
            </w:r>
            <w:r>
              <w:rPr>
                <w:rFonts w:hint="eastAsia" w:ascii="宋体"/>
                <w:sz w:val="18"/>
              </w:rPr>
              <w:t>工作岗位</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身份证号码</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职称</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专业证</w:t>
            </w:r>
          </w:p>
          <w:p>
            <w:pPr>
              <w:ind w:firstLine="7380" w:firstLineChars="4100"/>
              <w:rPr>
                <w:rFonts w:ascii="宋体"/>
                <w:b/>
                <w:sz w:val="24"/>
              </w:rPr>
            </w:pPr>
            <w:r>
              <w:rPr>
                <w:rFonts w:hint="eastAsia" w:ascii="宋体"/>
                <w:sz w:val="18"/>
              </w:rPr>
              <w:t>书号码</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0"/>
              <w:gridCol w:w="745"/>
              <w:gridCol w:w="720"/>
              <w:gridCol w:w="720"/>
              <w:gridCol w:w="1236"/>
              <w:gridCol w:w="1980"/>
              <w:gridCol w:w="1079"/>
              <w:gridCol w:w="1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36" w:type="dxa"/>
                  <w:tcBorders>
                    <w:top w:val="single" w:color="000000" w:sz="4" w:space="0"/>
                    <w:left w:val="single" w:color="000000" w:sz="4" w:space="0"/>
                    <w:bottom w:val="single" w:color="000000" w:sz="4" w:space="0"/>
                    <w:right w:val="single" w:color="000000" w:sz="4" w:space="0"/>
                  </w:tcBorders>
                  <w:vAlign w:val="center"/>
                </w:tcPr>
                <w:p>
                  <w:pP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ind w:left="133" w:hanging="133" w:hangingChars="74"/>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3</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4</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5</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6</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7</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8</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9</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10</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11</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12</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13</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14</w:t>
                  </w:r>
                </w:p>
              </w:tc>
              <w:tc>
                <w:tcPr>
                  <w:tcW w:w="745" w:type="dxa"/>
                  <w:tcBorders>
                    <w:top w:val="single" w:color="000000" w:sz="4" w:space="0"/>
                    <w:left w:val="single" w:color="auto" w:sz="4" w:space="0"/>
                    <w:bottom w:val="single" w:color="auto"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15</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16</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17</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18</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19</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20</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21</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22</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23</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24</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25</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bl>
          <w:p>
            <w:pPr>
              <w:rPr>
                <w:rFonts w:ascii="宋体"/>
                <w:i/>
                <w:sz w:val="18"/>
              </w:rPr>
            </w:pPr>
            <w:r>
              <w:rPr>
                <w:rFonts w:ascii="宋体"/>
                <w:i/>
                <w:sz w:val="18"/>
              </w:rPr>
              <w:t xml:space="preserve"> </w:t>
            </w:r>
          </w:p>
          <w:p>
            <w:pPr>
              <w:rPr>
                <w:rFonts w:ascii="宋体"/>
                <w:i/>
                <w:sz w:val="18"/>
              </w:rPr>
            </w:pPr>
            <w:r>
              <w:rPr>
                <w:rFonts w:hint="eastAsia" w:ascii="宋体"/>
                <w:i/>
                <w:sz w:val="18"/>
              </w:rPr>
              <w:t>表格不够，可另附表填写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rPr>
                <w:rFonts w:ascii="宋体"/>
                <w:sz w:val="18"/>
              </w:rPr>
            </w:pPr>
          </w:p>
          <w:p>
            <w:pPr>
              <w:ind w:firstLine="236" w:firstLineChars="98"/>
              <w:rPr>
                <w:rFonts w:ascii="宋体"/>
                <w:sz w:val="18"/>
              </w:rPr>
            </w:pPr>
            <w:r>
              <w:rPr>
                <w:rFonts w:hint="eastAsia" w:ascii="宋体"/>
                <w:b/>
                <w:sz w:val="24"/>
              </w:rPr>
              <w:t>申请材料核对表</w:t>
            </w:r>
            <w:r>
              <w:rPr>
                <w:rFonts w:ascii="宋体"/>
                <w:b/>
                <w:sz w:val="24"/>
              </w:rPr>
              <w:t xml:space="preserve">  </w:t>
            </w:r>
            <w:r>
              <w:rPr>
                <w:rFonts w:ascii="宋体"/>
                <w:sz w:val="18"/>
              </w:rPr>
              <w:t xml:space="preserve">                                             </w:t>
            </w:r>
            <w:r>
              <w:rPr>
                <w:rFonts w:hint="eastAsia" w:ascii="宋体"/>
                <w:sz w:val="18"/>
              </w:rPr>
              <w:t>请</w:t>
            </w:r>
            <w:r>
              <w:rPr>
                <w:rFonts w:hint="eastAsia" w:ascii="宋体" w:hAnsi="宋体"/>
                <w:sz w:val="18"/>
              </w:rPr>
              <w:t>在</w:t>
            </w:r>
            <w:r>
              <w:rPr>
                <w:rFonts w:hint="eastAsia" w:ascii="宋体" w:hAnsi="宋体"/>
                <w:sz w:val="32"/>
                <w:szCs w:val="32"/>
              </w:rPr>
              <w:t>□</w:t>
            </w:r>
            <w:r>
              <w:rPr>
                <w:rFonts w:hint="eastAsia" w:ascii="宋体" w:hAnsi="宋体"/>
                <w:sz w:val="18"/>
              </w:rPr>
              <w:t>内划√</w:t>
            </w:r>
          </w:p>
          <w:p>
            <w:pPr>
              <w:ind w:firstLine="180" w:firstLineChars="100"/>
              <w:rPr>
                <w:rFonts w:ascii="宋体"/>
                <w:sz w:val="18"/>
              </w:rPr>
            </w:pPr>
            <w:r>
              <w:rPr>
                <w:rFonts w:ascii="宋体" w:hAnsi="宋体"/>
                <w:sz w:val="18"/>
              </w:rPr>
              <w:t>1</w:t>
            </w:r>
            <w:r>
              <w:rPr>
                <w:rFonts w:hint="eastAsia" w:ascii="宋体" w:hAnsi="宋体"/>
                <w:sz w:val="18"/>
              </w:rPr>
              <w:t>、《道路旅客运输站场经营申请表》（本表）</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2</w:t>
            </w:r>
            <w:r>
              <w:rPr>
                <w:rFonts w:hint="eastAsia" w:ascii="宋体" w:hAnsi="宋体"/>
                <w:sz w:val="18"/>
              </w:rPr>
              <w:t>、企业章程</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3</w:t>
            </w:r>
            <w:r>
              <w:rPr>
                <w:rFonts w:hint="eastAsia" w:ascii="宋体" w:hAnsi="宋体"/>
                <w:sz w:val="18"/>
              </w:rPr>
              <w:t>、身份证明文件，其中：</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hint="eastAsia" w:ascii="宋体" w:hAnsi="宋体"/>
                <w:sz w:val="18"/>
              </w:rPr>
              <w:t>（</w:t>
            </w:r>
            <w:r>
              <w:rPr>
                <w:rFonts w:ascii="宋体" w:hAnsi="宋体"/>
                <w:sz w:val="18"/>
              </w:rPr>
              <w:t>1</w:t>
            </w:r>
            <w:r>
              <w:rPr>
                <w:rFonts w:hint="eastAsia" w:ascii="宋体" w:hAnsi="宋体"/>
                <w:sz w:val="18"/>
              </w:rPr>
              <w:t>）申请设立道路客运站（场）经营企业的，提交拟设企业的投资人、负责人</w:t>
            </w:r>
          </w:p>
          <w:p>
            <w:pPr>
              <w:ind w:firstLine="270" w:firstLineChars="150"/>
              <w:rPr>
                <w:rFonts w:ascii="宋体"/>
                <w:sz w:val="18"/>
              </w:rPr>
            </w:pPr>
            <w:r>
              <w:rPr>
                <w:rFonts w:hint="eastAsia" w:ascii="宋体" w:hAnsi="宋体"/>
                <w:sz w:val="18"/>
              </w:rPr>
              <w:t>身份证（复印件各</w:t>
            </w:r>
            <w:r>
              <w:rPr>
                <w:rFonts w:ascii="宋体" w:hAnsi="宋体"/>
                <w:sz w:val="18"/>
              </w:rPr>
              <w:t>1</w:t>
            </w:r>
            <w:r>
              <w:rPr>
                <w:rFonts w:hint="eastAsia" w:ascii="宋体" w:hAnsi="宋体"/>
                <w:sz w:val="18"/>
              </w:rPr>
              <w:t>份，验原件），经办人的身份证（复印件</w:t>
            </w:r>
            <w:r>
              <w:rPr>
                <w:rFonts w:ascii="宋体" w:hAnsi="宋体"/>
                <w:sz w:val="18"/>
              </w:rPr>
              <w:t>1</w:t>
            </w:r>
            <w:r>
              <w:rPr>
                <w:rFonts w:hint="eastAsia" w:ascii="宋体" w:hAnsi="宋体"/>
                <w:sz w:val="18"/>
              </w:rPr>
              <w:t>份，验原件），</w:t>
            </w:r>
          </w:p>
          <w:p>
            <w:pPr>
              <w:ind w:firstLine="270" w:firstLineChars="150"/>
              <w:rPr>
                <w:rFonts w:ascii="宋体"/>
                <w:sz w:val="18"/>
              </w:rPr>
            </w:pPr>
            <w:r>
              <w:rPr>
                <w:rFonts w:hint="eastAsia" w:ascii="宋体" w:hAnsi="宋体"/>
                <w:sz w:val="18"/>
              </w:rPr>
              <w:t>授权委托书（原件</w:t>
            </w:r>
            <w:r>
              <w:rPr>
                <w:rFonts w:ascii="宋体" w:hAnsi="宋体"/>
                <w:sz w:val="18"/>
              </w:rPr>
              <w:t>1</w:t>
            </w:r>
            <w:r>
              <w:rPr>
                <w:rFonts w:hint="eastAsia" w:ascii="宋体" w:hAnsi="宋体"/>
                <w:sz w:val="18"/>
              </w:rPr>
              <w:t>份），拟设企业工商行政管理机关的《企业名称预先核准通</w:t>
            </w:r>
          </w:p>
          <w:p>
            <w:pPr>
              <w:ind w:firstLine="270" w:firstLineChars="150"/>
              <w:rPr>
                <w:rFonts w:ascii="宋体"/>
                <w:sz w:val="18"/>
              </w:rPr>
            </w:pPr>
            <w:r>
              <w:rPr>
                <w:rFonts w:hint="eastAsia" w:ascii="宋体" w:hAnsi="宋体"/>
                <w:sz w:val="18"/>
              </w:rPr>
              <w:t>知书》（复印件</w:t>
            </w:r>
            <w:r>
              <w:rPr>
                <w:rFonts w:ascii="宋体" w:hAnsi="宋体"/>
                <w:sz w:val="18"/>
              </w:rPr>
              <w:t>1</w:t>
            </w:r>
            <w:r>
              <w:rPr>
                <w:rFonts w:hint="eastAsia" w:ascii="宋体" w:hAnsi="宋体"/>
                <w:sz w:val="18"/>
              </w:rPr>
              <w:t>份，验原件）；</w:t>
            </w:r>
          </w:p>
          <w:p>
            <w:pPr>
              <w:ind w:firstLine="180" w:firstLineChars="100"/>
              <w:rPr>
                <w:rFonts w:ascii="宋体"/>
                <w:sz w:val="18"/>
              </w:rPr>
            </w:pPr>
            <w:r>
              <w:rPr>
                <w:rFonts w:hint="eastAsia" w:ascii="宋体" w:hAnsi="宋体"/>
                <w:sz w:val="18"/>
              </w:rPr>
              <w:t>（</w:t>
            </w:r>
            <w:r>
              <w:rPr>
                <w:rFonts w:ascii="宋体" w:hAnsi="宋体"/>
                <w:sz w:val="18"/>
              </w:rPr>
              <w:t>2</w:t>
            </w:r>
            <w:r>
              <w:rPr>
                <w:rFonts w:hint="eastAsia" w:ascii="宋体" w:hAnsi="宋体"/>
                <w:sz w:val="18"/>
              </w:rPr>
              <w:t>）已成立企业申请从事道路客运站（场）经营的，提交《工商营业执照》正本</w:t>
            </w:r>
          </w:p>
          <w:p>
            <w:pPr>
              <w:ind w:firstLine="270" w:firstLineChars="150"/>
              <w:rPr>
                <w:rFonts w:ascii="宋体"/>
                <w:sz w:val="18"/>
              </w:rPr>
            </w:pPr>
            <w:r>
              <w:rPr>
                <w:rFonts w:hint="eastAsia" w:ascii="宋体" w:hAnsi="宋体"/>
                <w:sz w:val="18"/>
              </w:rPr>
              <w:t>及副本（复印件各</w:t>
            </w:r>
            <w:r>
              <w:rPr>
                <w:rFonts w:ascii="宋体" w:hAnsi="宋体"/>
                <w:sz w:val="18"/>
              </w:rPr>
              <w:t>1</w:t>
            </w:r>
            <w:r>
              <w:rPr>
                <w:rFonts w:hint="eastAsia" w:ascii="宋体" w:hAnsi="宋体"/>
                <w:sz w:val="18"/>
              </w:rPr>
              <w:t>份，验原件），法定代表人身份证明书（原件</w:t>
            </w:r>
            <w:r>
              <w:rPr>
                <w:rFonts w:ascii="宋体" w:hAnsi="宋体"/>
                <w:sz w:val="18"/>
              </w:rPr>
              <w:t>1</w:t>
            </w:r>
            <w:r>
              <w:rPr>
                <w:rFonts w:hint="eastAsia" w:ascii="宋体" w:hAnsi="宋体"/>
                <w:sz w:val="18"/>
              </w:rPr>
              <w:t>份），法定代</w:t>
            </w:r>
          </w:p>
          <w:p>
            <w:pPr>
              <w:ind w:firstLine="270" w:firstLineChars="150"/>
              <w:rPr>
                <w:rFonts w:ascii="宋体"/>
                <w:sz w:val="18"/>
              </w:rPr>
            </w:pPr>
            <w:r>
              <w:rPr>
                <w:rFonts w:hint="eastAsia" w:ascii="宋体" w:hAnsi="宋体"/>
                <w:sz w:val="18"/>
              </w:rPr>
              <w:t>表人身份证（复印件</w:t>
            </w:r>
            <w:r>
              <w:rPr>
                <w:rFonts w:ascii="宋体" w:hAnsi="宋体"/>
                <w:sz w:val="18"/>
              </w:rPr>
              <w:t>1</w:t>
            </w:r>
            <w:r>
              <w:rPr>
                <w:rFonts w:hint="eastAsia" w:ascii="宋体" w:hAnsi="宋体"/>
                <w:sz w:val="18"/>
              </w:rPr>
              <w:t>份），经办人的身份证（复印件</w:t>
            </w:r>
            <w:r>
              <w:rPr>
                <w:rFonts w:ascii="宋体" w:hAnsi="宋体"/>
                <w:sz w:val="18"/>
              </w:rPr>
              <w:t>1</w:t>
            </w:r>
            <w:r>
              <w:rPr>
                <w:rFonts w:hint="eastAsia" w:ascii="宋体" w:hAnsi="宋体"/>
                <w:sz w:val="18"/>
              </w:rPr>
              <w:t>份，验原件），授权委托</w:t>
            </w:r>
          </w:p>
          <w:p>
            <w:pPr>
              <w:ind w:firstLine="270" w:firstLineChars="150"/>
              <w:rPr>
                <w:rFonts w:ascii="宋体"/>
                <w:sz w:val="18"/>
              </w:rPr>
            </w:pPr>
            <w:r>
              <w:rPr>
                <w:rFonts w:hint="eastAsia" w:ascii="宋体" w:hAnsi="宋体"/>
                <w:sz w:val="18"/>
              </w:rPr>
              <w:t>书（原件</w:t>
            </w:r>
            <w:r>
              <w:rPr>
                <w:rFonts w:ascii="宋体" w:hAnsi="宋体"/>
                <w:sz w:val="18"/>
              </w:rPr>
              <w:t>1</w:t>
            </w:r>
            <w:r>
              <w:rPr>
                <w:rFonts w:hint="eastAsia" w:ascii="宋体" w:hAnsi="宋体"/>
                <w:sz w:val="18"/>
              </w:rPr>
              <w:t>份）。</w:t>
            </w:r>
          </w:p>
          <w:p>
            <w:pPr>
              <w:tabs>
                <w:tab w:val="left" w:pos="7470"/>
              </w:tabs>
              <w:ind w:firstLine="180" w:firstLineChars="100"/>
              <w:rPr>
                <w:rFonts w:ascii="宋体"/>
                <w:sz w:val="18"/>
              </w:rPr>
            </w:pPr>
            <w:r>
              <w:rPr>
                <w:rFonts w:ascii="宋体" w:hAnsi="宋体"/>
                <w:sz w:val="18"/>
              </w:rPr>
              <w:t>4</w:t>
            </w:r>
            <w:r>
              <w:rPr>
                <w:rFonts w:hint="eastAsia" w:ascii="宋体" w:hAnsi="宋体"/>
                <w:sz w:val="18"/>
              </w:rPr>
              <w:t>、经营道路客运站的土地、房屋的合法证明或租赁合同及产权人的产权证明</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5</w:t>
            </w:r>
            <w:r>
              <w:rPr>
                <w:rFonts w:hint="eastAsia" w:ascii="宋体" w:hAnsi="宋体"/>
                <w:sz w:val="18"/>
              </w:rPr>
              <w:t>、客运站竣工验收证明和站级验收证明</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6</w:t>
            </w:r>
            <w:r>
              <w:rPr>
                <w:rFonts w:hint="eastAsia" w:ascii="宋体" w:hAnsi="宋体"/>
                <w:sz w:val="18"/>
              </w:rPr>
              <w:t>、专业人员、管理人员的身份证明和专业证书及其复印件（如为拟聘用人员</w:t>
            </w:r>
            <w:r>
              <w:rPr>
                <w:rFonts w:ascii="宋体" w:hAnsi="宋体"/>
                <w:sz w:val="18"/>
              </w:rPr>
              <w:t xml:space="preserve">  </w:t>
            </w:r>
            <w:r>
              <w:rPr>
                <w:rFonts w:hint="eastAsia" w:ascii="宋体" w:hAnsi="宋体"/>
                <w:sz w:val="18"/>
              </w:rPr>
              <w:t>□</w:t>
            </w:r>
          </w:p>
          <w:p>
            <w:pPr>
              <w:ind w:firstLine="360" w:firstLineChars="200"/>
              <w:rPr>
                <w:rFonts w:ascii="宋体" w:hAnsi="宋体"/>
                <w:sz w:val="18"/>
              </w:rPr>
            </w:pPr>
            <w:r>
              <w:rPr>
                <w:rFonts w:hint="eastAsia" w:ascii="宋体" w:hAnsi="宋体"/>
                <w:sz w:val="18"/>
              </w:rPr>
              <w:t>的还应提供聘用人员承诺书》</w:t>
            </w:r>
            <w:r>
              <w:rPr>
                <w:rFonts w:ascii="宋体" w:hAnsi="宋体"/>
                <w:sz w:val="18"/>
              </w:rPr>
              <w:t xml:space="preserve">        </w:t>
            </w:r>
          </w:p>
          <w:p>
            <w:pPr>
              <w:ind w:firstLine="180" w:firstLineChars="100"/>
              <w:rPr>
                <w:rFonts w:ascii="宋体"/>
                <w:sz w:val="18"/>
              </w:rPr>
            </w:pPr>
            <w:r>
              <w:rPr>
                <w:rFonts w:ascii="宋体" w:hAnsi="宋体"/>
                <w:sz w:val="18"/>
              </w:rPr>
              <w:t>7</w:t>
            </w:r>
            <w:r>
              <w:rPr>
                <w:rFonts w:hint="eastAsia" w:ascii="宋体" w:hAnsi="宋体"/>
                <w:sz w:val="18"/>
              </w:rPr>
              <w:t>、业务操作规程和安全管理制度文本</w:t>
            </w:r>
            <w:r>
              <w:rPr>
                <w:rFonts w:ascii="宋体" w:hAnsi="宋体"/>
                <w:sz w:val="18"/>
              </w:rPr>
              <w:t xml:space="preserve">                                    </w:t>
            </w:r>
            <w:r>
              <w:rPr>
                <w:rFonts w:hint="eastAsia" w:ascii="宋体" w:hAnsi="宋体"/>
                <w:sz w:val="18"/>
              </w:rPr>
              <w:t>□</w:t>
            </w:r>
          </w:p>
          <w:p>
            <w:pPr>
              <w:ind w:firstLine="422"/>
              <w:rPr>
                <w:rFonts w:ascii="宋体" w:hAnsi="宋体"/>
                <w:b/>
                <w:sz w:val="18"/>
              </w:rPr>
            </w:pPr>
            <w:r>
              <w:rPr>
                <w:rFonts w:ascii="宋体" w:hAnsi="宋体"/>
                <w:b/>
                <w:sz w:val="18"/>
              </w:rPr>
              <w:t xml:space="preserve"> </w:t>
            </w:r>
          </w:p>
          <w:p>
            <w:pPr>
              <w:ind w:firstLine="422"/>
              <w:rPr>
                <w:rFonts w:ascii="宋体"/>
                <w:b/>
                <w:sz w:val="18"/>
              </w:rPr>
            </w:pPr>
            <w:r>
              <w:rPr>
                <w:rFonts w:ascii="宋体" w:hAnsi="宋体"/>
                <w:b/>
                <w:sz w:val="18"/>
              </w:rPr>
              <w:t xml:space="preserve"> </w:t>
            </w:r>
            <w:r>
              <w:rPr>
                <w:rFonts w:hint="eastAsia" w:ascii="宋体" w:hAnsi="宋体"/>
                <w:b/>
                <w:sz w:val="18"/>
              </w:rPr>
              <w:t>申请设立客运服务点的除需提交</w:t>
            </w:r>
            <w:r>
              <w:rPr>
                <w:rFonts w:ascii="宋体" w:hAnsi="宋体"/>
                <w:b/>
                <w:sz w:val="18"/>
              </w:rPr>
              <w:t>1</w:t>
            </w:r>
            <w:r>
              <w:rPr>
                <w:rFonts w:hint="eastAsia" w:ascii="宋体" w:hAnsi="宋体"/>
                <w:b/>
                <w:sz w:val="18"/>
              </w:rPr>
              <w:t>、</w:t>
            </w:r>
            <w:r>
              <w:rPr>
                <w:rFonts w:ascii="宋体" w:hAnsi="宋体"/>
                <w:b/>
                <w:sz w:val="18"/>
              </w:rPr>
              <w:t>3</w:t>
            </w:r>
            <w:r>
              <w:rPr>
                <w:rFonts w:hint="eastAsia" w:ascii="宋体" w:hAnsi="宋体"/>
                <w:b/>
                <w:sz w:val="18"/>
              </w:rPr>
              <w:t>、</w:t>
            </w:r>
            <w:r>
              <w:rPr>
                <w:rFonts w:ascii="宋体" w:hAnsi="宋体"/>
                <w:b/>
                <w:sz w:val="18"/>
              </w:rPr>
              <w:t>4</w:t>
            </w:r>
            <w:r>
              <w:rPr>
                <w:rFonts w:hint="eastAsia" w:ascii="宋体" w:hAnsi="宋体"/>
                <w:b/>
                <w:sz w:val="18"/>
              </w:rPr>
              <w:t>、</w:t>
            </w:r>
            <w:r>
              <w:rPr>
                <w:rFonts w:ascii="宋体" w:hAnsi="宋体"/>
                <w:b/>
                <w:sz w:val="18"/>
              </w:rPr>
              <w:t>7</w:t>
            </w:r>
            <w:r>
              <w:rPr>
                <w:rFonts w:hint="eastAsia" w:ascii="宋体" w:hAnsi="宋体"/>
                <w:b/>
                <w:sz w:val="18"/>
              </w:rPr>
              <w:t>外还应提交以下材料：</w:t>
            </w:r>
          </w:p>
          <w:p>
            <w:pPr>
              <w:numPr>
                <w:ilvl w:val="0"/>
                <w:numId w:val="89"/>
              </w:numPr>
              <w:rPr>
                <w:rFonts w:ascii="宋体"/>
                <w:sz w:val="18"/>
              </w:rPr>
            </w:pPr>
            <w:r>
              <w:rPr>
                <w:rFonts w:hint="eastAsia" w:ascii="宋体" w:hAnsi="宋体"/>
                <w:sz w:val="18"/>
              </w:rPr>
              <w:t>申请报告</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《汽车客运站级别验收申请表》</w:t>
            </w:r>
            <w:r>
              <w:rPr>
                <w:rFonts w:ascii="宋体" w:hAnsi="宋体"/>
                <w:sz w:val="18"/>
              </w:rPr>
              <w:t xml:space="preserve">                               </w:t>
            </w:r>
            <w:r>
              <w:rPr>
                <w:rFonts w:hint="eastAsia" w:ascii="宋体" w:hAnsi="宋体"/>
                <w:sz w:val="18"/>
              </w:rPr>
              <w:t xml:space="preserve">      </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行李安检设备清单</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与市联网售票有限公司签定的联网售票系统使用协议</w:t>
            </w:r>
            <w:r>
              <w:rPr>
                <w:rFonts w:ascii="宋体" w:hAnsi="宋体"/>
                <w:sz w:val="18"/>
              </w:rPr>
              <w:t xml:space="preserve">               </w:t>
            </w:r>
            <w:r>
              <w:rPr>
                <w:rFonts w:hint="eastAsia" w:ascii="宋体" w:hAnsi="宋体"/>
                <w:sz w:val="18"/>
              </w:rPr>
              <w:t xml:space="preserve">    </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消防验收证明及竣工验收证明</w:t>
            </w:r>
            <w:r>
              <w:rPr>
                <w:rFonts w:ascii="宋体" w:hAnsi="宋体"/>
                <w:sz w:val="18"/>
              </w:rPr>
              <w:t xml:space="preserve">                                        </w:t>
            </w:r>
            <w:r>
              <w:rPr>
                <w:rFonts w:hint="eastAsia" w:ascii="宋体" w:hAnsi="宋体"/>
                <w:sz w:val="18"/>
              </w:rPr>
              <w:t>□</w:t>
            </w:r>
          </w:p>
          <w:p>
            <w:pPr>
              <w:ind w:firstLine="270" w:firstLineChars="150"/>
              <w:rPr>
                <w:rFonts w:ascii="宋体"/>
                <w:i/>
                <w:sz w:val="18"/>
              </w:rPr>
            </w:pPr>
            <w:r>
              <w:rPr>
                <w:rFonts w:hint="eastAsia" w:ascii="宋体" w:hAnsi="宋体"/>
                <w:i/>
                <w:sz w:val="18"/>
              </w:rPr>
              <w:t>只有上述材料齐全有效后，你的申请才能受理</w:t>
            </w:r>
          </w:p>
          <w:p>
            <w:pPr>
              <w:ind w:firstLine="236" w:firstLineChars="98"/>
              <w:rPr>
                <w:rFonts w:ascii="宋体"/>
                <w:b/>
                <w:sz w:val="24"/>
              </w:rPr>
            </w:pPr>
          </w:p>
          <w:p>
            <w:pPr>
              <w:ind w:firstLine="236" w:firstLineChars="98"/>
              <w:rPr>
                <w:rFonts w:ascii="宋体"/>
                <w:b/>
                <w:sz w:val="24"/>
              </w:rPr>
            </w:pPr>
            <w:r>
              <w:rPr>
                <w:rFonts w:hint="eastAsia" w:ascii="宋体"/>
                <w:b/>
                <w:sz w:val="24"/>
              </w:rPr>
              <w:t>声明</w:t>
            </w:r>
          </w:p>
          <w:p>
            <w:pPr>
              <w:ind w:firstLine="180" w:firstLineChars="100"/>
              <w:rPr>
                <w:rFonts w:ascii="宋体"/>
                <w:sz w:val="18"/>
              </w:rPr>
            </w:pPr>
            <w:r>
              <w:rPr>
                <w:rFonts w:hint="eastAsia" w:ascii="宋体" w:hAnsi="宋体"/>
                <w:sz w:val="18"/>
              </w:rPr>
              <w:t>我声明本表及其他相关材料中提供的信息均真实可靠</w:t>
            </w:r>
          </w:p>
          <w:p>
            <w:pPr>
              <w:ind w:firstLine="180" w:firstLineChars="100"/>
              <w:rPr>
                <w:rFonts w:ascii="宋体"/>
                <w:sz w:val="18"/>
              </w:rPr>
            </w:pPr>
            <w:r>
              <w:rPr>
                <w:rFonts w:hint="eastAsia" w:ascii="宋体" w:hAnsi="宋体"/>
                <w:sz w:val="18"/>
              </w:rPr>
              <w:t>我知悉如此表中有故意填写的虚假信息，我取得的客运站经营许可将被撤销</w:t>
            </w:r>
          </w:p>
          <w:p>
            <w:pPr>
              <w:ind w:firstLine="180" w:firstLineChars="100"/>
              <w:rPr>
                <w:rFonts w:ascii="宋体"/>
                <w:sz w:val="18"/>
              </w:rPr>
            </w:pPr>
            <w:r>
              <w:rPr>
                <w:rFonts w:hint="eastAsia" w:ascii="宋体"/>
                <w:sz w:val="18"/>
              </w:rPr>
              <w:t>我承诺将遵守《中华人民共和国道路运输条例》及其它有关道路运输法规、规章的规定</w:t>
            </w:r>
          </w:p>
          <w:p>
            <w:pPr>
              <w:rPr>
                <w:rFonts w:ascii="宋体"/>
                <w:sz w:val="18"/>
              </w:rPr>
            </w:pPr>
          </w:p>
          <w:p>
            <w:pPr>
              <w:rPr>
                <w:rFonts w:ascii="宋体"/>
                <w:sz w:val="18"/>
              </w:rPr>
            </w:pPr>
          </w:p>
          <w:p>
            <w:pPr>
              <w:rPr>
                <w:rFonts w:ascii="宋体"/>
                <w:sz w:val="18"/>
              </w:rPr>
            </w:pPr>
          </w:p>
          <w:p>
            <w:pPr>
              <w:rPr>
                <w:rFonts w:ascii="宋体"/>
                <w:sz w:val="18"/>
                <w:u w:val="single"/>
              </w:rPr>
            </w:pPr>
            <w:r>
              <w:rPr>
                <w:rFonts w:ascii="宋体"/>
                <w:sz w:val="18"/>
              </w:rPr>
              <w:t xml:space="preserve">  </w:t>
            </w:r>
            <w:r>
              <w:rPr>
                <w:rFonts w:hint="eastAsia" w:ascii="宋体"/>
                <w:sz w:val="18"/>
              </w:rPr>
              <w:t>负责人签名</w:t>
            </w:r>
            <w:r>
              <w:rPr>
                <w:rFonts w:ascii="宋体"/>
                <w:sz w:val="18"/>
              </w:rPr>
              <w:t xml:space="preserve">  </w:t>
            </w:r>
            <w:r>
              <w:rPr>
                <w:rFonts w:ascii="宋体"/>
                <w:sz w:val="18"/>
                <w:u w:val="single"/>
              </w:rPr>
              <w:t xml:space="preserve">      </w:t>
            </w:r>
            <w:r>
              <w:rPr>
                <w:rFonts w:hint="eastAsia"/>
                <w:sz w:val="24"/>
                <w:u w:val="single"/>
              </w:rPr>
              <w:t xml:space="preserve">   </w:t>
            </w:r>
            <w:r>
              <w:rPr>
                <w:rFonts w:ascii="宋体"/>
                <w:sz w:val="18"/>
                <w:u w:val="single"/>
              </w:rPr>
              <w:t xml:space="preserve">      </w:t>
            </w:r>
            <w:r>
              <w:rPr>
                <w:rFonts w:ascii="宋体"/>
                <w:sz w:val="18"/>
              </w:rPr>
              <w:t xml:space="preserve">          </w:t>
            </w:r>
            <w:r>
              <w:rPr>
                <w:rFonts w:hint="eastAsia" w:ascii="宋体"/>
                <w:sz w:val="18"/>
              </w:rPr>
              <w:t>日期</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p>
          <w:p>
            <w:pPr>
              <w:rPr>
                <w:rFonts w:ascii="宋体"/>
                <w:sz w:val="18"/>
              </w:rPr>
            </w:pPr>
            <w:r>
              <w:rPr>
                <w:rFonts w:ascii="宋体"/>
                <w:sz w:val="18"/>
              </w:rPr>
              <w:t xml:space="preserve">  </w:t>
            </w:r>
          </w:p>
          <w:p>
            <w:pPr>
              <w:ind w:firstLine="180" w:firstLineChars="100"/>
              <w:rPr>
                <w:rFonts w:ascii="宋体"/>
                <w:sz w:val="18"/>
                <w:u w:val="single"/>
              </w:rPr>
            </w:pPr>
            <w:r>
              <w:rPr>
                <w:rFonts w:hint="eastAsia" w:ascii="宋体"/>
                <w:sz w:val="18"/>
              </w:rPr>
              <w:t>负责人职位</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p>
          <w:p>
            <w:pPr>
              <w:rPr>
                <w:rFonts w:ascii="宋体"/>
                <w:sz w:val="18"/>
              </w:rPr>
            </w:pPr>
          </w:p>
          <w:p>
            <w:pPr>
              <w:rPr>
                <w:rFonts w:ascii="宋体"/>
                <w:sz w:val="18"/>
              </w:rPr>
            </w:pPr>
            <w:r>
              <w:rPr>
                <w:rFonts w:hint="eastAsia" w:ascii="宋体"/>
                <w:sz w:val="18"/>
              </w:rPr>
              <w:t>如系个人申请不必填写“负责人职位”项</w:t>
            </w:r>
          </w:p>
          <w:p>
            <w:pPr>
              <w:rPr>
                <w:rFonts w:ascii="宋体"/>
                <w:sz w:val="18"/>
              </w:rPr>
            </w:pPr>
          </w:p>
          <w:p>
            <w:pPr>
              <w:rPr>
                <w:rFonts w:ascii="宋体"/>
                <w:sz w:val="18"/>
              </w:rPr>
            </w:pPr>
          </w:p>
          <w:p>
            <w:pPr>
              <w:rPr>
                <w:rFonts w:ascii="宋体"/>
                <w:sz w:val="18"/>
              </w:rPr>
            </w:pPr>
          </w:p>
        </w:tc>
      </w:tr>
    </w:tbl>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pStyle w:val="14"/>
        <w:snapToGrid w:val="0"/>
        <w:ind w:firstLine="1260" w:firstLineChars="600"/>
        <w:rPr>
          <w:rFonts w:ascii="黑体" w:hAnsi="黑体" w:eastAsia="黑体"/>
        </w:rPr>
      </w:pPr>
    </w:p>
    <w:p>
      <w:pPr>
        <w:spacing w:line="440" w:lineRule="exact"/>
        <w:rPr>
          <w:rFonts w:ascii="黑体" w:hAnsi="黑体" w:eastAsia="黑体"/>
          <w:szCs w:val="22"/>
        </w:rPr>
      </w:pPr>
    </w:p>
    <w:p>
      <w:pPr>
        <w:spacing w:line="440" w:lineRule="exact"/>
        <w:ind w:firstLine="945" w:firstLineChars="450"/>
        <w:rPr>
          <w:rFonts w:ascii="黑体" w:hAnsi="黑体" w:eastAsia="黑体" w:cs="方正黑体_GBK"/>
          <w:sz w:val="32"/>
          <w:szCs w:val="32"/>
        </w:rPr>
      </w:pPr>
      <w:r>
        <w:rPr>
          <w:rFonts w:hint="eastAsia" w:ascii="黑体" w:hAnsi="黑体" w:eastAsia="黑体"/>
        </w:rPr>
        <w:t>附件2：</w:t>
      </w:r>
      <w:r>
        <w:rPr>
          <w:rFonts w:hint="eastAsia" w:ascii="黑体" w:hAnsi="黑体" w:eastAsia="黑体"/>
          <w:bCs/>
          <w:spacing w:val="4"/>
          <w:szCs w:val="21"/>
        </w:rPr>
        <w:t xml:space="preserve"> </w:t>
      </w:r>
      <w:r>
        <w:rPr>
          <w:rFonts w:ascii="黑体" w:hAnsi="黑体" w:eastAsia="黑体"/>
        </w:rPr>
        <w:t>道路运输站（场）经营许可</w:t>
      </w:r>
      <w:r>
        <w:rPr>
          <w:rFonts w:hint="eastAsia" w:ascii="黑体" w:hAnsi="黑体" w:eastAsia="黑体"/>
        </w:rPr>
        <w:t>申请表示范文本</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7"/>
        <w:gridCol w:w="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482" w:hRule="atLeast"/>
        </w:trPr>
        <w:tc>
          <w:tcPr>
            <w:tcW w:w="8522" w:type="dxa"/>
          </w:tcPr>
          <w:p>
            <w:pPr>
              <w:rPr>
                <w:rFonts w:ascii="宋体"/>
                <w:sz w:val="18"/>
              </w:rPr>
            </w:pPr>
            <w:r>
              <w:rPr>
                <w:rFonts w:ascii="宋体"/>
                <w:sz w:val="18"/>
              </w:rPr>
              <w:t xml:space="preserve">                                             </w:t>
            </w:r>
          </w:p>
          <w:p>
            <w:pPr>
              <w:rPr>
                <w:rFonts w:ascii="宋体"/>
                <w:sz w:val="18"/>
              </w:rPr>
            </w:pPr>
          </w:p>
          <w:tbl>
            <w:tblPr>
              <w:tblStyle w:val="9"/>
              <w:tblpPr w:leftFromText="180" w:rightFromText="180" w:vertAnchor="text" w:horzAnchor="page" w:tblpX="3706"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4320" w:type="dxa"/>
                  <w:tcBorders>
                    <w:top w:val="single" w:color="auto" w:sz="4" w:space="0"/>
                    <w:left w:val="single" w:color="auto" w:sz="4" w:space="0"/>
                    <w:bottom w:val="single" w:color="auto" w:sz="4" w:space="0"/>
                    <w:right w:val="single" w:color="auto" w:sz="4" w:space="0"/>
                  </w:tcBorders>
                </w:tcPr>
                <w:p>
                  <w:pPr>
                    <w:ind w:firstLine="960" w:firstLineChars="300"/>
                    <w:rPr>
                      <w:rFonts w:ascii="宋体"/>
                      <w:sz w:val="32"/>
                      <w:szCs w:val="32"/>
                    </w:rPr>
                  </w:pPr>
                  <w:r>
                    <w:rPr>
                      <w:rFonts w:hint="eastAsia" w:ascii="宋体"/>
                      <w:sz w:val="32"/>
                      <w:szCs w:val="32"/>
                    </w:rPr>
                    <w:t>受理申请机关专用</w:t>
                  </w:r>
                </w:p>
                <w:p/>
              </w:tc>
            </w:tr>
          </w:tbl>
          <w:p>
            <w:pPr>
              <w:rPr>
                <w:rFonts w:ascii="宋体"/>
                <w:sz w:val="18"/>
              </w:rPr>
            </w:pPr>
          </w:p>
          <w:p>
            <w:pPr>
              <w:rPr>
                <w:rFonts w:ascii="宋体"/>
                <w:b/>
                <w:sz w:val="30"/>
                <w:szCs w:val="30"/>
              </w:rPr>
            </w:pPr>
            <w:r>
              <w:rPr>
                <w:rFonts w:hint="eastAsia" w:ascii="宋体"/>
                <w:b/>
                <w:sz w:val="30"/>
                <w:szCs w:val="30"/>
              </w:rPr>
              <w:t>道路旅客运输站经营申请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790" w:hRule="atLeast"/>
        </w:trPr>
        <w:tc>
          <w:tcPr>
            <w:tcW w:w="8522" w:type="dxa"/>
          </w:tcPr>
          <w:p>
            <w:pPr>
              <w:ind w:firstLine="482"/>
              <w:rPr>
                <w:rFonts w:ascii="宋体"/>
                <w:b/>
                <w:sz w:val="24"/>
              </w:rPr>
            </w:pPr>
            <w:r>
              <w:rPr>
                <w:rFonts w:hint="eastAsia" w:ascii="宋体"/>
                <w:b/>
                <w:sz w:val="24"/>
              </w:rPr>
              <w:t>说明</w:t>
            </w:r>
          </w:p>
          <w:p>
            <w:pPr>
              <w:numPr>
                <w:ilvl w:val="0"/>
                <w:numId w:val="88"/>
              </w:numPr>
              <w:rPr>
                <w:rFonts w:ascii="宋体"/>
                <w:sz w:val="18"/>
              </w:rPr>
            </w:pPr>
            <w:r>
              <w:rPr>
                <w:rFonts w:hint="eastAsia" w:ascii="宋体"/>
                <w:sz w:val="18"/>
              </w:rPr>
              <w:t>本表根据《道路旅客运输及客运站管理规定》制作，申请从事道路客运站经营应当按照《道路旅客运输及客运站管理规定》第二章的有关规定向县级道路运输管理机构提出申请，填写本表，并同时提交其它相关材料（材料要求见第</w:t>
            </w:r>
            <w:r>
              <w:rPr>
                <w:rFonts w:ascii="宋体"/>
                <w:sz w:val="18"/>
              </w:rPr>
              <w:t>4</w:t>
            </w:r>
            <w:r>
              <w:rPr>
                <w:rFonts w:hint="eastAsia" w:ascii="宋体"/>
                <w:sz w:val="18"/>
              </w:rPr>
              <w:t>页）。</w:t>
            </w:r>
          </w:p>
          <w:p>
            <w:pPr>
              <w:numPr>
                <w:ilvl w:val="0"/>
                <w:numId w:val="88"/>
              </w:numPr>
              <w:rPr>
                <w:rFonts w:ascii="宋体"/>
                <w:sz w:val="18"/>
              </w:rPr>
            </w:pPr>
            <w:r>
              <w:rPr>
                <w:rFonts w:hint="eastAsia" w:ascii="宋体"/>
                <w:sz w:val="18"/>
              </w:rPr>
              <w:t>本表可向各级道路运输管理机构免费索取，也可自行从交通部网站（</w:t>
            </w:r>
            <w:r>
              <w:rPr>
                <w:rFonts w:ascii="宋体"/>
                <w:sz w:val="18"/>
              </w:rPr>
              <w:t>www.moc.gov.cn)</w:t>
            </w:r>
            <w:r>
              <w:rPr>
                <w:rFonts w:hint="eastAsia" w:ascii="宋体"/>
                <w:sz w:val="18"/>
              </w:rPr>
              <w:t>下载打印。</w:t>
            </w:r>
          </w:p>
          <w:p>
            <w:pPr>
              <w:numPr>
                <w:ilvl w:val="0"/>
                <w:numId w:val="88"/>
              </w:numPr>
              <w:rPr>
                <w:rFonts w:ascii="宋体"/>
                <w:sz w:val="18"/>
              </w:rPr>
            </w:pPr>
            <w:r>
              <w:rPr>
                <w:rFonts w:hint="eastAsia" w:ascii="宋体"/>
                <w:sz w:val="18"/>
              </w:rPr>
              <w:t>本表需用钢笔填写或计算机打印，请用正楷，要求字迹工整。</w:t>
            </w:r>
          </w:p>
          <w:p>
            <w:pPr>
              <w:tabs>
                <w:tab w:val="left" w:pos="3654"/>
              </w:tabs>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4550" w:hRule="atLeast"/>
        </w:trPr>
        <w:tc>
          <w:tcPr>
            <w:tcW w:w="8522" w:type="dxa"/>
          </w:tcPr>
          <w:p>
            <w:pPr>
              <w:ind w:firstLine="482"/>
              <w:rPr>
                <w:rFonts w:ascii="宋体"/>
                <w:b/>
                <w:sz w:val="24"/>
              </w:rPr>
            </w:pPr>
            <w:r>
              <w:rPr>
                <w:rFonts w:hint="eastAsia" w:ascii="宋体"/>
                <w:b/>
                <w:sz w:val="24"/>
              </w:rPr>
              <w:t>申请人基本信息</w:t>
            </w:r>
          </w:p>
          <w:p>
            <w:pPr>
              <w:ind w:firstLine="420"/>
              <w:rPr>
                <w:rFonts w:ascii="宋体"/>
                <w:sz w:val="18"/>
                <w:u w:val="single"/>
              </w:rPr>
            </w:pPr>
            <w:r>
              <w:rPr>
                <w:rFonts w:hint="eastAsia" w:ascii="宋体"/>
                <w:sz w:val="18"/>
              </w:rPr>
              <w:t>申请人名称</w:t>
            </w:r>
            <w:r>
              <w:rPr>
                <w:rFonts w:ascii="宋体"/>
                <w:sz w:val="18"/>
              </w:rPr>
              <w:t xml:space="preserve"> </w:t>
            </w:r>
            <w:r>
              <w:rPr>
                <w:rFonts w:ascii="宋体"/>
                <w:sz w:val="18"/>
                <w:u w:val="single"/>
              </w:rPr>
              <w:t xml:space="preserve">         </w:t>
            </w:r>
            <w:r>
              <w:rPr>
                <w:rFonts w:hint="eastAsia"/>
                <w:sz w:val="24"/>
                <w:u w:val="single"/>
              </w:rPr>
              <w:t xml:space="preserve">XXX 运输有限公司 </w:t>
            </w:r>
            <w:r>
              <w:rPr>
                <w:rFonts w:ascii="宋体"/>
                <w:sz w:val="18"/>
                <w:u w:val="single"/>
              </w:rPr>
              <w:t xml:space="preserve">                           </w:t>
            </w:r>
          </w:p>
          <w:p>
            <w:pPr>
              <w:ind w:firstLine="420"/>
              <w:rPr>
                <w:rFonts w:ascii="宋体"/>
                <w:i/>
                <w:sz w:val="18"/>
              </w:rPr>
            </w:pPr>
            <w:r>
              <w:rPr>
                <w:rFonts w:ascii="宋体"/>
                <w:sz w:val="18"/>
              </w:rPr>
              <w:t xml:space="preserve">          </w:t>
            </w:r>
            <w:r>
              <w:rPr>
                <w:rFonts w:hint="eastAsia" w:ascii="宋体"/>
                <w:i/>
                <w:sz w:val="18"/>
              </w:rPr>
              <w:t>要求填写企业（公司）全称或者企业预先核准全称、个体经营者姓名</w:t>
            </w:r>
          </w:p>
          <w:p>
            <w:pPr>
              <w:ind w:firstLine="420"/>
              <w:rPr>
                <w:rFonts w:ascii="宋体"/>
                <w:sz w:val="18"/>
              </w:rPr>
            </w:pPr>
          </w:p>
          <w:p>
            <w:pPr>
              <w:ind w:firstLine="420"/>
              <w:rPr>
                <w:rFonts w:ascii="宋体"/>
                <w:sz w:val="18"/>
              </w:rPr>
            </w:pPr>
            <w:r>
              <w:rPr>
                <w:rFonts w:hint="eastAsia" w:ascii="宋体"/>
                <w:sz w:val="18"/>
              </w:rPr>
              <w:t>负责人姓名</w:t>
            </w:r>
            <w:r>
              <w:rPr>
                <w:rFonts w:ascii="宋体"/>
                <w:sz w:val="18"/>
              </w:rPr>
              <w:t xml:space="preserve"> </w:t>
            </w:r>
            <w:r>
              <w:rPr>
                <w:rFonts w:ascii="宋体"/>
                <w:sz w:val="18"/>
                <w:u w:val="single"/>
              </w:rPr>
              <w:t xml:space="preserve">   </w:t>
            </w:r>
            <w:r>
              <w:rPr>
                <w:rFonts w:hint="eastAsia"/>
                <w:sz w:val="24"/>
                <w:u w:val="single"/>
              </w:rPr>
              <w:t>张XX</w:t>
            </w:r>
            <w:r>
              <w:rPr>
                <w:rFonts w:ascii="宋体"/>
                <w:sz w:val="18"/>
                <w:u w:val="single"/>
              </w:rPr>
              <w:t xml:space="preserve">          </w:t>
            </w:r>
            <w:r>
              <w:rPr>
                <w:rFonts w:ascii="宋体"/>
                <w:sz w:val="18"/>
              </w:rPr>
              <w:t xml:space="preserve">   </w:t>
            </w:r>
            <w:r>
              <w:rPr>
                <w:rFonts w:hint="eastAsia" w:ascii="宋体"/>
                <w:sz w:val="18"/>
              </w:rPr>
              <w:t>经办人姓名</w:t>
            </w:r>
            <w:r>
              <w:rPr>
                <w:rFonts w:ascii="宋体"/>
                <w:sz w:val="18"/>
              </w:rPr>
              <w:t xml:space="preserve"> </w:t>
            </w:r>
            <w:r>
              <w:rPr>
                <w:rFonts w:ascii="宋体"/>
                <w:sz w:val="18"/>
                <w:u w:val="single"/>
              </w:rPr>
              <w:t xml:space="preserve">                           </w:t>
            </w:r>
          </w:p>
          <w:p>
            <w:pPr>
              <w:tabs>
                <w:tab w:val="left" w:pos="3390"/>
              </w:tabs>
              <w:ind w:firstLine="420"/>
              <w:rPr>
                <w:rFonts w:ascii="宋体"/>
                <w:i/>
                <w:sz w:val="18"/>
              </w:rPr>
            </w:pPr>
            <w:r>
              <w:rPr>
                <w:rFonts w:ascii="宋体"/>
                <w:sz w:val="18"/>
              </w:rPr>
              <w:t xml:space="preserve">          </w:t>
            </w:r>
            <w:r>
              <w:rPr>
                <w:rFonts w:hint="eastAsia" w:ascii="宋体"/>
                <w:i/>
                <w:sz w:val="18"/>
              </w:rPr>
              <w:t>如系个人申请，不必填写“负责人姓名”及“经办人姓名”项</w:t>
            </w:r>
          </w:p>
          <w:p>
            <w:pPr>
              <w:ind w:firstLine="420"/>
              <w:rPr>
                <w:rFonts w:ascii="宋体"/>
                <w:sz w:val="18"/>
              </w:rPr>
            </w:pPr>
          </w:p>
          <w:p>
            <w:pPr>
              <w:ind w:firstLine="420"/>
              <w:rPr>
                <w:rFonts w:ascii="宋体"/>
                <w:sz w:val="18"/>
                <w:u w:val="single"/>
              </w:rPr>
            </w:pPr>
            <w:r>
              <w:rPr>
                <w:rFonts w:hint="eastAsia" w:ascii="宋体"/>
                <w:sz w:val="18"/>
              </w:rPr>
              <w:t>通信地址</w:t>
            </w:r>
            <w:r>
              <w:rPr>
                <w:rFonts w:ascii="宋体"/>
                <w:sz w:val="18"/>
              </w:rPr>
              <w:t xml:space="preserve"> </w:t>
            </w:r>
            <w:r>
              <w:rPr>
                <w:rFonts w:ascii="宋体"/>
                <w:sz w:val="18"/>
                <w:u w:val="single"/>
              </w:rPr>
              <w:t xml:space="preserve">     </w:t>
            </w:r>
            <w:r>
              <w:rPr>
                <w:rFonts w:hint="eastAsia"/>
                <w:sz w:val="24"/>
                <w:u w:val="single"/>
              </w:rPr>
              <w:t>XXXXXXXXXXXX</w:t>
            </w:r>
            <w:r>
              <w:rPr>
                <w:rFonts w:ascii="宋体"/>
                <w:sz w:val="18"/>
                <w:u w:val="single"/>
              </w:rPr>
              <w:t xml:space="preserve">        </w:t>
            </w:r>
          </w:p>
          <w:p>
            <w:pPr>
              <w:ind w:firstLine="420"/>
              <w:rPr>
                <w:rFonts w:ascii="宋体"/>
                <w:sz w:val="18"/>
                <w:u w:val="single"/>
              </w:rPr>
            </w:pPr>
            <w:r>
              <w:rPr>
                <w:rFonts w:ascii="宋体"/>
                <w:sz w:val="18"/>
              </w:rPr>
              <w:t xml:space="preserve">         </w:t>
            </w:r>
            <w:r>
              <w:rPr>
                <w:rFonts w:ascii="宋体"/>
                <w:sz w:val="18"/>
                <w:u w:val="single"/>
              </w:rPr>
              <w:t xml:space="preserve">                                                                </w:t>
            </w:r>
          </w:p>
          <w:p>
            <w:pPr>
              <w:tabs>
                <w:tab w:val="left" w:pos="3600"/>
              </w:tabs>
              <w:ind w:firstLine="420"/>
              <w:rPr>
                <w:rFonts w:ascii="宋体"/>
                <w:sz w:val="18"/>
              </w:rPr>
            </w:pPr>
          </w:p>
          <w:p>
            <w:pPr>
              <w:tabs>
                <w:tab w:val="left" w:pos="3600"/>
              </w:tabs>
              <w:ind w:firstLine="420"/>
              <w:rPr>
                <w:rFonts w:ascii="宋体"/>
                <w:sz w:val="18"/>
              </w:rPr>
            </w:pPr>
            <w:r>
              <w:rPr>
                <w:rFonts w:hint="eastAsia" w:ascii="宋体"/>
                <w:sz w:val="18"/>
              </w:rPr>
              <w:t>邮编</w:t>
            </w:r>
            <w:r>
              <w:rPr>
                <w:rFonts w:ascii="宋体"/>
                <w:sz w:val="18"/>
              </w:rPr>
              <w:t xml:space="preserve">     </w:t>
            </w:r>
            <w:r>
              <w:rPr>
                <w:rFonts w:ascii="宋体"/>
                <w:sz w:val="18"/>
                <w:u w:val="single"/>
              </w:rPr>
              <w:t xml:space="preserve">    </w:t>
            </w:r>
            <w:r>
              <w:rPr>
                <w:rFonts w:hint="eastAsia" w:ascii="宋体"/>
                <w:sz w:val="18"/>
                <w:u w:val="single"/>
              </w:rPr>
              <w:t xml:space="preserve">467300     </w:t>
            </w:r>
            <w:r>
              <w:rPr>
                <w:rFonts w:ascii="宋体"/>
                <w:sz w:val="18"/>
                <w:u w:val="single"/>
              </w:rPr>
              <w:t xml:space="preserve">          </w:t>
            </w:r>
            <w:r>
              <w:rPr>
                <w:rFonts w:ascii="宋体"/>
                <w:sz w:val="18"/>
              </w:rPr>
              <w:t xml:space="preserve">   </w:t>
            </w:r>
            <w:r>
              <w:rPr>
                <w:rFonts w:hint="eastAsia" w:ascii="宋体"/>
                <w:sz w:val="18"/>
              </w:rPr>
              <w:t>电话</w:t>
            </w:r>
            <w:r>
              <w:rPr>
                <w:rFonts w:ascii="宋体"/>
                <w:sz w:val="18"/>
              </w:rPr>
              <w:t xml:space="preserve">      </w:t>
            </w:r>
            <w:r>
              <w:rPr>
                <w:rFonts w:ascii="宋体"/>
                <w:sz w:val="18"/>
                <w:u w:val="single"/>
              </w:rPr>
              <w:t xml:space="preserve">                           </w:t>
            </w:r>
            <w:r>
              <w:rPr>
                <w:rFonts w:ascii="宋体"/>
                <w:sz w:val="18"/>
              </w:rPr>
              <w:t xml:space="preserve"> </w:t>
            </w:r>
          </w:p>
          <w:p>
            <w:pPr>
              <w:tabs>
                <w:tab w:val="left" w:pos="3600"/>
              </w:tabs>
              <w:ind w:firstLine="420"/>
              <w:rPr>
                <w:rFonts w:ascii="宋体"/>
                <w:sz w:val="18"/>
              </w:rPr>
            </w:pPr>
          </w:p>
          <w:p>
            <w:pPr>
              <w:tabs>
                <w:tab w:val="left" w:pos="3600"/>
              </w:tabs>
              <w:ind w:firstLine="420"/>
              <w:rPr>
                <w:rFonts w:ascii="宋体"/>
                <w:sz w:val="18"/>
              </w:rPr>
            </w:pPr>
            <w:r>
              <w:rPr>
                <w:rFonts w:hint="eastAsia" w:ascii="宋体"/>
                <w:sz w:val="18"/>
              </w:rPr>
              <w:t>手机</w:t>
            </w:r>
            <w:r>
              <w:rPr>
                <w:rFonts w:ascii="宋体"/>
                <w:sz w:val="18"/>
              </w:rPr>
              <w:t xml:space="preserve">     </w:t>
            </w:r>
            <w:r>
              <w:rPr>
                <w:rFonts w:ascii="宋体"/>
                <w:sz w:val="18"/>
                <w:u w:val="single"/>
              </w:rPr>
              <w:t xml:space="preserve">   </w:t>
            </w:r>
            <w:r>
              <w:rPr>
                <w:rFonts w:hint="eastAsia"/>
                <w:sz w:val="24"/>
                <w:u w:val="single"/>
              </w:rPr>
              <w:t>139XXXXXXXX</w:t>
            </w:r>
            <w:r>
              <w:rPr>
                <w:rFonts w:ascii="宋体"/>
                <w:sz w:val="18"/>
                <w:u w:val="single"/>
              </w:rPr>
              <w:t xml:space="preserve">    </w:t>
            </w:r>
            <w:r>
              <w:rPr>
                <w:rFonts w:ascii="宋体"/>
                <w:sz w:val="18"/>
              </w:rPr>
              <w:t xml:space="preserve">   </w:t>
            </w:r>
            <w:r>
              <w:rPr>
                <w:rFonts w:hint="eastAsia" w:ascii="宋体"/>
                <w:sz w:val="18"/>
              </w:rPr>
              <w:t>电子邮箱</w:t>
            </w:r>
            <w:r>
              <w:rPr>
                <w:rFonts w:ascii="宋体"/>
                <w:sz w:val="18"/>
              </w:rPr>
              <w:t xml:space="preserve">  </w:t>
            </w:r>
            <w:r>
              <w:rPr>
                <w:rFonts w:ascii="宋体"/>
                <w:sz w:val="18"/>
                <w:u w:val="single"/>
              </w:rPr>
              <w:t xml:space="preserve">      </w:t>
            </w:r>
            <w:r>
              <w:rPr>
                <w:rFonts w:hint="eastAsia" w:ascii="宋体"/>
                <w:sz w:val="18"/>
                <w:u w:val="single"/>
              </w:rPr>
              <w:t xml:space="preserve">   XXXXXX</w:t>
            </w:r>
            <w:r>
              <w:rPr>
                <w:rFonts w:ascii="宋体"/>
                <w:sz w:val="1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3848" w:hRule="atLeast"/>
        </w:trPr>
        <w:tc>
          <w:tcPr>
            <w:tcW w:w="8522" w:type="dxa"/>
          </w:tcPr>
          <w:p>
            <w:pPr>
              <w:ind w:firstLine="482"/>
              <w:rPr>
                <w:rFonts w:ascii="宋体"/>
                <w:b/>
                <w:sz w:val="24"/>
              </w:rPr>
            </w:pPr>
            <w:r>
              <w:rPr>
                <w:rFonts w:hint="eastAsia" w:ascii="宋体"/>
                <w:b/>
                <w:sz w:val="24"/>
              </w:rPr>
              <w:t>申请事项</w:t>
            </w:r>
          </w:p>
          <w:p>
            <w:pPr>
              <w:ind w:firstLine="420"/>
              <w:rPr>
                <w:rFonts w:ascii="宋体"/>
                <w:sz w:val="18"/>
                <w:u w:val="single"/>
              </w:rPr>
            </w:pPr>
            <w:r>
              <w:rPr>
                <w:rFonts w:hint="eastAsia" w:ascii="宋体"/>
                <w:sz w:val="18"/>
              </w:rPr>
              <w:t>客运站名称</w:t>
            </w:r>
            <w:r>
              <w:rPr>
                <w:rFonts w:ascii="宋体"/>
                <w:sz w:val="18"/>
              </w:rPr>
              <w:t xml:space="preserve"> </w:t>
            </w:r>
            <w:r>
              <w:rPr>
                <w:rFonts w:ascii="宋体"/>
                <w:sz w:val="18"/>
                <w:u w:val="single"/>
              </w:rPr>
              <w:t xml:space="preserve">         </w:t>
            </w:r>
            <w:r>
              <w:rPr>
                <w:rFonts w:hint="eastAsia" w:ascii="宋体"/>
                <w:sz w:val="18"/>
                <w:u w:val="single"/>
              </w:rPr>
              <w:t>XXXXX客运站</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所在地址</w:t>
            </w:r>
            <w:r>
              <w:rPr>
                <w:rFonts w:ascii="宋体"/>
                <w:sz w:val="18"/>
              </w:rPr>
              <w:t xml:space="preserve">   </w:t>
            </w:r>
            <w:r>
              <w:rPr>
                <w:rFonts w:ascii="宋体"/>
                <w:sz w:val="18"/>
                <w:u w:val="single"/>
              </w:rPr>
              <w:t xml:space="preserve">         </w:t>
            </w:r>
            <w:r>
              <w:rPr>
                <w:rFonts w:hint="eastAsia" w:ascii="宋体"/>
                <w:sz w:val="18"/>
                <w:u w:val="single"/>
              </w:rPr>
              <w:t>XXXXX县客运站</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占地面积</w:t>
            </w:r>
            <w:r>
              <w:rPr>
                <w:rFonts w:ascii="宋体"/>
                <w:sz w:val="18"/>
              </w:rPr>
              <w:t xml:space="preserve">   </w:t>
            </w:r>
            <w:r>
              <w:rPr>
                <w:rFonts w:ascii="宋体"/>
                <w:sz w:val="18"/>
                <w:u w:val="single"/>
              </w:rPr>
              <w:t xml:space="preserve">       </w:t>
            </w:r>
            <w:r>
              <w:rPr>
                <w:rFonts w:hint="eastAsia" w:ascii="宋体"/>
                <w:sz w:val="18"/>
                <w:u w:val="single"/>
              </w:rPr>
              <w:t>XXX平米</w:t>
            </w:r>
            <w:r>
              <w:rPr>
                <w:rFonts w:ascii="宋体"/>
                <w:sz w:val="18"/>
                <w:u w:val="single"/>
              </w:rPr>
              <w:t xml:space="preserve">         </w:t>
            </w:r>
            <w:r>
              <w:rPr>
                <w:rFonts w:ascii="宋体"/>
                <w:sz w:val="18"/>
              </w:rPr>
              <w:t xml:space="preserve">   </w:t>
            </w:r>
            <w:r>
              <w:rPr>
                <w:rFonts w:hint="eastAsia" w:ascii="宋体"/>
                <w:sz w:val="18"/>
              </w:rPr>
              <w:t>客运站建筑面积</w:t>
            </w:r>
            <w:r>
              <w:rPr>
                <w:rFonts w:ascii="宋体"/>
                <w:sz w:val="18"/>
              </w:rPr>
              <w:t xml:space="preserve"> </w:t>
            </w:r>
            <w:r>
              <w:rPr>
                <w:rFonts w:ascii="宋体"/>
                <w:sz w:val="18"/>
                <w:u w:val="single"/>
              </w:rPr>
              <w:t xml:space="preserve">    </w:t>
            </w:r>
            <w:r>
              <w:rPr>
                <w:rFonts w:hint="eastAsia" w:ascii="宋体"/>
                <w:sz w:val="18"/>
                <w:u w:val="single"/>
              </w:rPr>
              <w:t>XXX平米</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设计年度日旅客发送量</w:t>
            </w:r>
            <w:r>
              <w:rPr>
                <w:rFonts w:ascii="宋体"/>
                <w:sz w:val="18"/>
              </w:rPr>
              <w:t xml:space="preserve"> </w:t>
            </w:r>
            <w:r>
              <w:rPr>
                <w:rFonts w:ascii="宋体"/>
                <w:sz w:val="18"/>
                <w:u w:val="single"/>
              </w:rPr>
              <w:t xml:space="preserve">     </w:t>
            </w:r>
            <w:r>
              <w:rPr>
                <w:rFonts w:hint="eastAsia" w:ascii="宋体"/>
                <w:sz w:val="18"/>
                <w:u w:val="single"/>
              </w:rPr>
              <w:t>XX</w:t>
            </w:r>
            <w:r>
              <w:rPr>
                <w:rFonts w:ascii="宋体"/>
                <w:sz w:val="18"/>
                <w:u w:val="single"/>
              </w:rPr>
              <w:t xml:space="preserve">   </w:t>
            </w:r>
            <w:r>
              <w:rPr>
                <w:rFonts w:ascii="宋体"/>
                <w:sz w:val="18"/>
              </w:rPr>
              <w:t xml:space="preserve">   </w:t>
            </w:r>
            <w:r>
              <w:rPr>
                <w:rFonts w:hint="eastAsia" w:ascii="宋体"/>
                <w:sz w:val="18"/>
              </w:rPr>
              <w:t>竣工时间</w:t>
            </w:r>
            <w:r>
              <w:rPr>
                <w:rFonts w:ascii="宋体"/>
                <w:sz w:val="18"/>
              </w:rPr>
              <w:t xml:space="preserve"> </w:t>
            </w:r>
            <w:r>
              <w:rPr>
                <w:rFonts w:ascii="宋体"/>
                <w:sz w:val="18"/>
                <w:u w:val="single"/>
              </w:rPr>
              <w:t xml:space="preserve">         </w:t>
            </w:r>
            <w:r>
              <w:rPr>
                <w:rFonts w:hint="eastAsia" w:ascii="宋体"/>
                <w:sz w:val="18"/>
                <w:u w:val="single"/>
              </w:rPr>
              <w:t>XXXX</w:t>
            </w:r>
            <w:r>
              <w:rPr>
                <w:rFonts w:ascii="宋体"/>
                <w:sz w:val="18"/>
                <w:u w:val="single"/>
              </w:rPr>
              <w:t xml:space="preserve">         </w:t>
            </w:r>
          </w:p>
          <w:p>
            <w:pPr>
              <w:ind w:firstLine="420"/>
              <w:rPr>
                <w:rFonts w:ascii="宋体"/>
                <w:sz w:val="18"/>
              </w:rPr>
            </w:pPr>
          </w:p>
          <w:p>
            <w:pPr>
              <w:tabs>
                <w:tab w:val="left" w:pos="4215"/>
              </w:tabs>
              <w:ind w:firstLine="420"/>
              <w:rPr>
                <w:rFonts w:ascii="宋体"/>
                <w:sz w:val="18"/>
                <w:u w:val="single"/>
              </w:rPr>
            </w:pPr>
            <w:r>
              <w:rPr>
                <w:rFonts w:hint="eastAsia" w:ascii="宋体"/>
                <w:sz w:val="18"/>
              </w:rPr>
              <w:t>经验收符合的站场级别</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ascii="宋体"/>
                <w:sz w:val="18"/>
              </w:rPr>
              <w:t xml:space="preserve">   </w:t>
            </w:r>
            <w:r>
              <w:rPr>
                <w:rFonts w:hint="eastAsia" w:ascii="宋体"/>
                <w:sz w:val="18"/>
              </w:rPr>
              <w:t>验收时间</w:t>
            </w:r>
            <w:r>
              <w:rPr>
                <w:rFonts w:ascii="宋体"/>
                <w:sz w:val="18"/>
              </w:rPr>
              <w:t xml:space="preserve"> </w:t>
            </w:r>
            <w:r>
              <w:rPr>
                <w:rFonts w:ascii="宋体"/>
                <w:sz w:val="18"/>
                <w:u w:val="single"/>
              </w:rPr>
              <w:t xml:space="preserve">         </w:t>
            </w:r>
            <w:r>
              <w:rPr>
                <w:rFonts w:hint="eastAsia" w:ascii="宋体"/>
                <w:sz w:val="18"/>
                <w:u w:val="single"/>
              </w:rPr>
              <w:t>XXXX</w:t>
            </w:r>
            <w:r>
              <w:rPr>
                <w:rFonts w:ascii="宋体"/>
                <w:sz w:val="18"/>
                <w:u w:val="single"/>
              </w:rPr>
              <w:t xml:space="preserve">          </w:t>
            </w:r>
          </w:p>
          <w:p>
            <w:pPr>
              <w:ind w:firstLine="420"/>
              <w:rPr>
                <w:rFonts w:ascii="宋体"/>
                <w:sz w:val="18"/>
              </w:rPr>
            </w:pPr>
          </w:p>
          <w:p>
            <w:pPr>
              <w:ind w:firstLine="420"/>
              <w:rPr>
                <w:rFonts w:ascii="宋体"/>
                <w:sz w:val="18"/>
                <w:u w:val="single"/>
              </w:rPr>
            </w:pPr>
            <w:r>
              <w:rPr>
                <w:rFonts w:hint="eastAsia" w:ascii="宋体"/>
                <w:sz w:val="18"/>
              </w:rPr>
              <w:t>拟投入营运时间</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ascii="宋体"/>
                <w:sz w:val="18"/>
              </w:rPr>
              <w:t xml:space="preserve">   </w:t>
            </w:r>
            <w:r>
              <w:rPr>
                <w:rFonts w:hint="eastAsia" w:ascii="宋体"/>
                <w:sz w:val="18"/>
              </w:rPr>
              <w:t>申请经营范围</w:t>
            </w:r>
            <w:r>
              <w:rPr>
                <w:rFonts w:ascii="宋体"/>
                <w:sz w:val="18"/>
              </w:rPr>
              <w:t xml:space="preserve"> </w:t>
            </w:r>
            <w:r>
              <w:rPr>
                <w:rFonts w:ascii="宋体"/>
                <w:sz w:val="18"/>
                <w:u w:val="single"/>
              </w:rPr>
              <w:t xml:space="preserve">          </w:t>
            </w:r>
            <w:r>
              <w:rPr>
                <w:rFonts w:hint="eastAsia" w:ascii="宋体"/>
                <w:sz w:val="18"/>
                <w:u w:val="single"/>
              </w:rPr>
              <w:t>XXXX</w:t>
            </w:r>
            <w:r>
              <w:rPr>
                <w:rFonts w:ascii="宋体"/>
                <w:sz w:val="1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8528" w:type="dxa"/>
            <w:gridSpan w:val="2"/>
          </w:tcPr>
          <w:p>
            <w:pPr>
              <w:ind w:firstLine="482"/>
              <w:rPr>
                <w:rFonts w:ascii="宋体"/>
                <w:b/>
                <w:sz w:val="24"/>
              </w:rPr>
            </w:pPr>
          </w:p>
          <w:p>
            <w:pPr>
              <w:ind w:firstLine="482"/>
              <w:rPr>
                <w:rFonts w:ascii="宋体"/>
                <w:b/>
                <w:sz w:val="24"/>
              </w:rPr>
            </w:pPr>
            <w:r>
              <w:rPr>
                <w:rFonts w:hint="eastAsia" w:ascii="宋体"/>
                <w:b/>
                <w:sz w:val="24"/>
              </w:rPr>
              <w:t>客运站设施设备情况</w:t>
            </w:r>
          </w:p>
          <w:p>
            <w:pP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tabs>
                <w:tab w:val="left" w:pos="3540"/>
              </w:tabs>
              <w:ind w:firstLine="482"/>
              <w:rPr>
                <w:rFonts w:ascii="宋体"/>
                <w:b/>
                <w:sz w:val="24"/>
              </w:rPr>
            </w:pPr>
          </w:p>
          <w:p>
            <w:pPr>
              <w:tabs>
                <w:tab w:val="left" w:pos="3540"/>
              </w:tabs>
              <w:ind w:firstLine="3306" w:firstLineChars="1372"/>
              <w:rPr>
                <w:rFonts w:ascii="宋体"/>
                <w:b/>
                <w:sz w:val="24"/>
              </w:rPr>
            </w:pPr>
            <w:r>
              <w:rPr>
                <w:rFonts w:hint="eastAsia" w:ascii="宋体"/>
                <w:b/>
                <w:sz w:val="24"/>
              </w:rPr>
              <w:t>场地设施</w:t>
            </w:r>
          </w:p>
          <w:p>
            <w:pPr>
              <w:ind w:firstLine="90" w:firstLineChars="50"/>
              <w:rPr>
                <w:rFonts w:ascii="宋体"/>
                <w:sz w:val="18"/>
                <w:u w:val="single"/>
              </w:rPr>
            </w:pPr>
            <w:r>
              <w:rPr>
                <w:rFonts w:hint="eastAsia" w:ascii="宋体"/>
                <w:sz w:val="18"/>
              </w:rPr>
              <w:t>站前广场</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停车场</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发车位</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个</w:t>
            </w:r>
          </w:p>
          <w:p>
            <w:pPr>
              <w:rPr>
                <w:rFonts w:ascii="宋体"/>
                <w:sz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tabs>
                <w:tab w:val="left" w:pos="3540"/>
              </w:tabs>
              <w:rPr>
                <w:rFonts w:ascii="宋体"/>
                <w:sz w:val="18"/>
              </w:rPr>
            </w:pPr>
          </w:p>
          <w:p>
            <w:pPr>
              <w:tabs>
                <w:tab w:val="left" w:pos="3540"/>
              </w:tabs>
              <w:ind w:firstLine="3306" w:firstLineChars="1372"/>
              <w:rPr>
                <w:rFonts w:ascii="宋体"/>
                <w:sz w:val="18"/>
              </w:rPr>
            </w:pPr>
            <w:r>
              <w:rPr>
                <w:rFonts w:hint="eastAsia" w:ascii="宋体"/>
                <w:b/>
                <w:sz w:val="24"/>
              </w:rPr>
              <w:t>建筑设施</w:t>
            </w:r>
          </w:p>
          <w:p>
            <w:pPr>
              <w:rPr>
                <w:rFonts w:ascii="宋体"/>
                <w:sz w:val="18"/>
              </w:rPr>
            </w:pPr>
            <w:r>
              <w:rPr>
                <w:rFonts w:hint="eastAsia" w:ascii="宋体"/>
                <w:sz w:val="18"/>
              </w:rPr>
              <w:t>一、站房</w:t>
            </w:r>
          </w:p>
          <w:p>
            <w:pPr>
              <w:rPr>
                <w:rFonts w:ascii="宋体"/>
                <w:sz w:val="18"/>
              </w:rPr>
            </w:pPr>
            <w:r>
              <w:rPr>
                <w:rFonts w:ascii="宋体"/>
                <w:sz w:val="18"/>
              </w:rPr>
              <w:t>1</w:t>
            </w:r>
            <w:r>
              <w:rPr>
                <w:rFonts w:hint="eastAsia" w:ascii="宋体"/>
                <w:sz w:val="18"/>
              </w:rPr>
              <w:t>、站务用房</w:t>
            </w:r>
          </w:p>
          <w:p>
            <w:pPr>
              <w:tabs>
                <w:tab w:val="left" w:pos="3795"/>
              </w:tabs>
              <w:rPr>
                <w:rFonts w:ascii="宋体"/>
                <w:sz w:val="18"/>
              </w:rPr>
            </w:pPr>
            <w:r>
              <w:rPr>
                <w:rFonts w:ascii="宋体"/>
                <w:sz w:val="18"/>
              </w:rPr>
              <w:t xml:space="preserve">   </w:t>
            </w:r>
            <w:r>
              <w:rPr>
                <w:rFonts w:hint="eastAsia" w:ascii="宋体"/>
                <w:sz w:val="18"/>
              </w:rPr>
              <w:t>候车厅（室）</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重点旅客候车室（区）</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售票厅</w:t>
            </w:r>
            <w:r>
              <w:rPr>
                <w:rFonts w:ascii="宋体"/>
                <w:sz w:val="18"/>
              </w:rPr>
              <w:t xml:space="preserve">        </w:t>
            </w:r>
            <w:r>
              <w:rPr>
                <w:rFonts w:ascii="宋体"/>
                <w:sz w:val="18"/>
                <w:u w:val="single"/>
              </w:rPr>
              <w:t xml:space="preserve">      </w:t>
            </w:r>
            <w:r>
              <w:rPr>
                <w:rFonts w:hint="eastAsia" w:ascii="宋体"/>
                <w:sz w:val="18"/>
                <w:u w:val="single"/>
              </w:rPr>
              <w:t>XXXX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行包托运厅（处）</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综合服务处</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站务员室</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驾乘人员休息室</w:t>
            </w:r>
            <w:r>
              <w:rPr>
                <w:rFonts w:ascii="宋体"/>
                <w:sz w:val="18"/>
                <w:u w:val="single"/>
              </w:rPr>
              <w:t xml:space="preserve">      </w:t>
            </w:r>
            <w:r>
              <w:rPr>
                <w:rFonts w:hint="eastAsia" w:ascii="宋体"/>
                <w:sz w:val="18"/>
                <w:u w:val="single"/>
              </w:rPr>
              <w:t>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调度室</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治安室</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广播室</w:t>
            </w:r>
            <w:r>
              <w:rPr>
                <w:rFonts w:ascii="宋体"/>
                <w:sz w:val="18"/>
              </w:rPr>
              <w:t xml:space="preserve">              </w:t>
            </w:r>
            <w:r>
              <w:rPr>
                <w:rFonts w:ascii="宋体"/>
                <w:sz w:val="18"/>
                <w:u w:val="single"/>
              </w:rPr>
              <w:t xml:space="preserve">    </w:t>
            </w:r>
            <w:r>
              <w:rPr>
                <w:rFonts w:hint="eastAsia" w:ascii="宋体"/>
                <w:sz w:val="18"/>
                <w:u w:val="single"/>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p>
          <w:p>
            <w:pPr>
              <w:ind w:firstLine="270" w:firstLineChars="150"/>
              <w:rPr>
                <w:rFonts w:ascii="宋体"/>
                <w:sz w:val="18"/>
              </w:rPr>
            </w:pPr>
            <w:r>
              <w:rPr>
                <w:rFonts w:hint="eastAsia" w:ascii="宋体"/>
                <w:sz w:val="18"/>
              </w:rPr>
              <w:t>无障碍通道</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米</w:t>
            </w:r>
            <w:r>
              <w:rPr>
                <w:rFonts w:ascii="宋体"/>
                <w:sz w:val="18"/>
              </w:rPr>
              <w:t xml:space="preserve">       </w:t>
            </w:r>
            <w:r>
              <w:rPr>
                <w:rFonts w:hint="eastAsia" w:ascii="宋体"/>
                <w:sz w:val="18"/>
              </w:rPr>
              <w:t>残疾人服务设施</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件</w:t>
            </w:r>
          </w:p>
          <w:p>
            <w:pPr>
              <w:ind w:firstLine="270" w:firstLineChars="150"/>
              <w:rPr>
                <w:rFonts w:ascii="宋体"/>
                <w:sz w:val="18"/>
              </w:rPr>
            </w:pPr>
            <w:r>
              <w:rPr>
                <w:rFonts w:hint="eastAsia" w:ascii="宋体"/>
                <w:sz w:val="18"/>
              </w:rPr>
              <w:t>智能化系统用房</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r>
              <w:rPr>
                <w:rFonts w:ascii="宋体"/>
                <w:sz w:val="18"/>
              </w:rPr>
              <w:t xml:space="preserve">   </w:t>
            </w:r>
            <w:r>
              <w:rPr>
                <w:rFonts w:hint="eastAsia" w:ascii="宋体"/>
                <w:sz w:val="18"/>
              </w:rPr>
              <w:t>盥洗室和旅客厕所</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p>
          <w:p>
            <w:pPr>
              <w:ind w:firstLine="270" w:firstLineChars="150"/>
              <w:rPr>
                <w:rFonts w:ascii="宋体"/>
                <w:sz w:val="18"/>
              </w:rPr>
            </w:pPr>
          </w:p>
          <w:p>
            <w:pPr>
              <w:ind w:firstLine="270" w:firstLineChars="150"/>
              <w:rPr>
                <w:rFonts w:ascii="宋体"/>
                <w:sz w:val="18"/>
              </w:rPr>
            </w:pPr>
            <w:r>
              <w:rPr>
                <w:rFonts w:ascii="宋体"/>
                <w:sz w:val="18"/>
              </w:rPr>
              <w:t>2</w:t>
            </w:r>
            <w:r>
              <w:rPr>
                <w:rFonts w:hint="eastAsia" w:ascii="宋体"/>
                <w:sz w:val="18"/>
              </w:rPr>
              <w:t>、办公用房</w:t>
            </w:r>
            <w:r>
              <w:rPr>
                <w:rFonts w:ascii="宋体"/>
                <w:sz w:val="18"/>
              </w:rPr>
              <w:t xml:space="preserve">       </w:t>
            </w:r>
            <w:r>
              <w:rPr>
                <w:rFonts w:hint="eastAsia" w:ascii="宋体"/>
                <w:sz w:val="18"/>
              </w:rPr>
              <w:t>面积</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r>
              <w:rPr>
                <w:rFonts w:hint="eastAsia" w:ascii="宋体"/>
                <w:sz w:val="18"/>
              </w:rPr>
              <w:t>平方米</w:t>
            </w:r>
          </w:p>
          <w:p>
            <w:pPr>
              <w:rPr>
                <w:rFonts w:ascii="宋体"/>
                <w:sz w:val="18"/>
              </w:rPr>
            </w:pPr>
          </w:p>
          <w:p>
            <w:pPr>
              <w:rPr>
                <w:rFonts w:ascii="宋体"/>
                <w:sz w:val="18"/>
              </w:rPr>
            </w:pPr>
            <w:r>
              <w:rPr>
                <w:rFonts w:hint="eastAsia" w:ascii="宋体"/>
                <w:sz w:val="18"/>
              </w:rPr>
              <w:t>二、生产辅助用房</w:t>
            </w:r>
          </w:p>
          <w:p>
            <w:pPr>
              <w:ind w:firstLine="270" w:firstLineChars="150"/>
              <w:rPr>
                <w:rFonts w:ascii="宋体"/>
                <w:sz w:val="18"/>
              </w:rPr>
            </w:pPr>
            <w:r>
              <w:rPr>
                <w:rFonts w:hint="eastAsia" w:ascii="宋体"/>
                <w:sz w:val="18"/>
              </w:rPr>
              <w:t>汽车安全检验台</w:t>
            </w:r>
            <w:r>
              <w:rPr>
                <w:rFonts w:ascii="宋体"/>
                <w:sz w:val="18"/>
                <w:u w:val="single"/>
              </w:rPr>
              <w:t xml:space="preserve">     </w:t>
            </w:r>
            <w:r>
              <w:rPr>
                <w:rFonts w:hint="eastAsia" w:ascii="宋体"/>
                <w:sz w:val="18"/>
                <w:u w:val="single"/>
              </w:rPr>
              <w:t>XX</w:t>
            </w:r>
            <w:r>
              <w:rPr>
                <w:rFonts w:ascii="宋体"/>
                <w:sz w:val="18"/>
                <w:u w:val="single"/>
              </w:rPr>
              <w:t xml:space="preserve">    </w:t>
            </w:r>
            <w:r>
              <w:rPr>
                <w:rFonts w:hint="eastAsia" w:ascii="宋体"/>
                <w:sz w:val="18"/>
              </w:rPr>
              <w:t>个</w:t>
            </w:r>
            <w:r>
              <w:rPr>
                <w:rFonts w:ascii="宋体"/>
                <w:sz w:val="18"/>
              </w:rPr>
              <w:t xml:space="preserve">        </w:t>
            </w:r>
            <w:r>
              <w:rPr>
                <w:rFonts w:hint="eastAsia" w:ascii="宋体"/>
                <w:sz w:val="18"/>
              </w:rPr>
              <w:t>车辆清洁、清洗台</w:t>
            </w:r>
            <w:r>
              <w:rPr>
                <w:rFonts w:ascii="宋体"/>
                <w:sz w:val="18"/>
              </w:rPr>
              <w:t xml:space="preserve">      </w:t>
            </w:r>
            <w:r>
              <w:rPr>
                <w:rFonts w:ascii="宋体"/>
                <w:sz w:val="18"/>
                <w:u w:val="single"/>
              </w:rPr>
              <w:t xml:space="preserve"> </w:t>
            </w:r>
            <w:r>
              <w:rPr>
                <w:rFonts w:hint="eastAsia" w:ascii="宋体"/>
                <w:sz w:val="18"/>
                <w:u w:val="single"/>
              </w:rPr>
              <w:t>XX</w:t>
            </w:r>
            <w:r>
              <w:rPr>
                <w:rFonts w:ascii="宋体"/>
                <w:sz w:val="18"/>
                <w:u w:val="single"/>
              </w:rPr>
              <w:t xml:space="preserve">      </w:t>
            </w:r>
            <w:r>
              <w:rPr>
                <w:rFonts w:hint="eastAsia" w:ascii="宋体"/>
                <w:sz w:val="18"/>
              </w:rPr>
              <w:t>个</w:t>
            </w:r>
          </w:p>
          <w:p>
            <w:pPr>
              <w:ind w:firstLine="270" w:firstLineChars="150"/>
              <w:rPr>
                <w:rFonts w:ascii="宋体"/>
                <w:sz w:val="18"/>
              </w:rPr>
            </w:pPr>
            <w:r>
              <w:rPr>
                <w:rFonts w:hint="eastAsia" w:ascii="宋体"/>
                <w:sz w:val="18"/>
              </w:rPr>
              <w:t>配电室</w:t>
            </w:r>
            <w:r>
              <w:rPr>
                <w:rFonts w:ascii="宋体"/>
                <w:sz w:val="18"/>
              </w:rPr>
              <w:t xml:space="preserve">        </w:t>
            </w:r>
            <w:r>
              <w:rPr>
                <w:rFonts w:ascii="宋体"/>
                <w:sz w:val="18"/>
                <w:u w:val="single"/>
              </w:rPr>
              <w:t xml:space="preserve">       </w:t>
            </w:r>
            <w:r>
              <w:rPr>
                <w:rFonts w:hint="eastAsia" w:ascii="宋体"/>
                <w:sz w:val="18"/>
                <w:u w:val="single"/>
              </w:rPr>
              <w:t>XX</w:t>
            </w:r>
            <w:r>
              <w:rPr>
                <w:rFonts w:ascii="宋体"/>
                <w:sz w:val="18"/>
                <w:u w:val="single"/>
              </w:rPr>
              <w:t xml:space="preserve">  </w:t>
            </w:r>
            <w:r>
              <w:rPr>
                <w:rFonts w:hint="eastAsia" w:ascii="宋体"/>
                <w:sz w:val="18"/>
              </w:rPr>
              <w:t>平方米</w:t>
            </w:r>
            <w:r>
              <w:rPr>
                <w:rFonts w:ascii="宋体"/>
                <w:sz w:val="18"/>
              </w:rPr>
              <w:t xml:space="preserve">    </w:t>
            </w:r>
          </w:p>
          <w:p>
            <w:pP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tabs>
                <w:tab w:val="left" w:pos="3540"/>
              </w:tabs>
              <w:ind w:firstLine="3306" w:firstLineChars="1372"/>
              <w:rPr>
                <w:rFonts w:ascii="宋体"/>
                <w:b/>
                <w:sz w:val="24"/>
              </w:rPr>
            </w:pPr>
          </w:p>
          <w:p>
            <w:pPr>
              <w:tabs>
                <w:tab w:val="left" w:pos="3540"/>
              </w:tabs>
              <w:ind w:firstLine="3306" w:firstLineChars="1372"/>
              <w:rPr>
                <w:rFonts w:ascii="宋体"/>
                <w:b/>
                <w:sz w:val="24"/>
              </w:rPr>
            </w:pPr>
            <w:r>
              <w:rPr>
                <w:rFonts w:hint="eastAsia" w:ascii="宋体"/>
                <w:b/>
                <w:sz w:val="24"/>
              </w:rPr>
              <w:t>基本设备</w:t>
            </w:r>
          </w:p>
          <w:p>
            <w:pPr>
              <w:rPr>
                <w:rFonts w:ascii="宋体"/>
                <w:sz w:val="18"/>
              </w:rPr>
            </w:pPr>
            <w:r>
              <w:rPr>
                <w:rFonts w:ascii="宋体"/>
                <w:sz w:val="18"/>
              </w:rPr>
              <w:t xml:space="preserve">                                                          </w:t>
            </w:r>
            <w:r>
              <w:rPr>
                <w:rFonts w:hint="eastAsia" w:ascii="宋体"/>
                <w:sz w:val="18"/>
              </w:rPr>
              <w:t>请</w:t>
            </w:r>
            <w:r>
              <w:rPr>
                <w:rFonts w:hint="eastAsia" w:ascii="宋体" w:hAnsi="宋体"/>
                <w:sz w:val="18"/>
              </w:rPr>
              <w:t>在</w:t>
            </w:r>
            <w:r>
              <w:rPr>
                <w:rFonts w:hint="eastAsia" w:ascii="宋体" w:hAnsi="宋体"/>
                <w:sz w:val="32"/>
                <w:szCs w:val="32"/>
              </w:rPr>
              <w:t>□</w:t>
            </w:r>
            <w:r>
              <w:rPr>
                <w:rFonts w:hint="eastAsia" w:ascii="宋体" w:hAnsi="宋体"/>
                <w:sz w:val="18"/>
              </w:rPr>
              <w:t>内划√</w:t>
            </w:r>
          </w:p>
          <w:p>
            <w:pPr>
              <w:tabs>
                <w:tab w:val="left" w:pos="5850"/>
              </w:tabs>
              <w:ind w:firstLine="360" w:firstLineChars="200"/>
              <w:rPr>
                <w:rFonts w:ascii="宋体"/>
                <w:sz w:val="18"/>
              </w:rPr>
            </w:pPr>
            <w:r>
              <w:rPr>
                <w:rFonts w:hint="eastAsia" w:ascii="宋体" w:hAnsi="宋体"/>
                <w:sz w:val="18"/>
              </w:rPr>
              <w:t>旅客购票设备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候车休息设备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包安全检查设备</w:t>
            </w:r>
            <w:r>
              <w:rPr>
                <w:rFonts w:ascii="宋体" w:hAnsi="宋体"/>
                <w:sz w:val="18"/>
              </w:rPr>
              <w:t xml:space="preserve">  </w:t>
            </w:r>
            <w:r>
              <w:rPr>
                <w:rFonts w:hint="eastAsia" w:ascii="宋体" w:hAnsi="宋体"/>
                <w:sz w:val="32"/>
                <w:szCs w:val="32"/>
              </w:rPr>
              <w:t>□</w:t>
            </w:r>
          </w:p>
          <w:p>
            <w:pPr>
              <w:ind w:firstLine="360" w:firstLineChars="200"/>
              <w:rPr>
                <w:rFonts w:ascii="宋体"/>
                <w:sz w:val="32"/>
                <w:szCs w:val="32"/>
              </w:rPr>
            </w:pPr>
            <w:r>
              <w:rPr>
                <w:rFonts w:hint="eastAsia" w:ascii="宋体" w:hAnsi="宋体"/>
                <w:sz w:val="18"/>
              </w:rPr>
              <w:t>安全消防设备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清洁清洗设备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hint="eastAsia" w:ascii="宋体" w:hAnsi="宋体"/>
                <w:sz w:val="18"/>
              </w:rPr>
              <w:t>广播通讯设备</w:t>
            </w:r>
            <w:r>
              <w:rPr>
                <w:rFonts w:ascii="宋体" w:hAnsi="宋体"/>
                <w:sz w:val="18"/>
              </w:rPr>
              <w:t xml:space="preserve">   </w:t>
            </w:r>
            <w:r>
              <w:rPr>
                <w:rFonts w:hint="eastAsia" w:ascii="宋体" w:hAnsi="宋体"/>
                <w:sz w:val="32"/>
                <w:szCs w:val="32"/>
              </w:rPr>
              <w:t>□</w:t>
            </w:r>
          </w:p>
          <w:p>
            <w:pPr>
              <w:ind w:firstLine="360" w:firstLineChars="200"/>
              <w:rPr>
                <w:rFonts w:ascii="宋体"/>
                <w:sz w:val="32"/>
                <w:szCs w:val="32"/>
              </w:rPr>
            </w:pPr>
            <w:r>
              <w:rPr>
                <w:rFonts w:hint="eastAsia" w:ascii="宋体" w:hAnsi="宋体"/>
                <w:sz w:val="18"/>
              </w:rPr>
              <w:t>行包搬运与便民设备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采暖或制冷设备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宣传告示设备</w:t>
            </w:r>
            <w:r>
              <w:rPr>
                <w:rFonts w:ascii="宋体" w:hAnsi="宋体"/>
                <w:sz w:val="18"/>
              </w:rPr>
              <w:t xml:space="preserve">   </w:t>
            </w:r>
            <w:r>
              <w:rPr>
                <w:rFonts w:hint="eastAsia" w:ascii="宋体" w:hAnsi="宋体"/>
                <w:sz w:val="32"/>
                <w:szCs w:val="32"/>
              </w:rPr>
              <w:t>□</w:t>
            </w:r>
          </w:p>
          <w:p>
            <w:pP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rPr>
                <w:rFonts w:ascii="宋体"/>
                <w:sz w:val="18"/>
              </w:rPr>
            </w:pPr>
            <w:r>
              <w:rPr>
                <w:rFonts w:ascii="宋体"/>
                <w:sz w:val="18"/>
              </w:rPr>
              <w:t xml:space="preserve">                                  </w:t>
            </w:r>
          </w:p>
          <w:p>
            <w:pPr>
              <w:tabs>
                <w:tab w:val="left" w:pos="3540"/>
              </w:tabs>
              <w:ind w:firstLine="3306" w:firstLineChars="1372"/>
              <w:rPr>
                <w:rFonts w:ascii="宋体"/>
                <w:b/>
                <w:sz w:val="24"/>
              </w:rPr>
            </w:pPr>
            <w:r>
              <w:rPr>
                <w:rFonts w:hint="eastAsia" w:ascii="宋体"/>
                <w:b/>
                <w:sz w:val="24"/>
              </w:rPr>
              <w:t>智能系统设备</w:t>
            </w:r>
          </w:p>
          <w:p>
            <w:pPr>
              <w:rPr>
                <w:rFonts w:ascii="宋体"/>
                <w:sz w:val="18"/>
              </w:rPr>
            </w:pPr>
            <w:r>
              <w:rPr>
                <w:rFonts w:ascii="宋体"/>
                <w:sz w:val="18"/>
              </w:rPr>
              <w:t xml:space="preserve">                                                         </w:t>
            </w:r>
            <w:r>
              <w:rPr>
                <w:rFonts w:hint="eastAsia" w:ascii="宋体"/>
                <w:sz w:val="18"/>
              </w:rPr>
              <w:t>请</w:t>
            </w:r>
            <w:r>
              <w:rPr>
                <w:rFonts w:hint="eastAsia" w:ascii="宋体" w:hAnsi="宋体"/>
                <w:sz w:val="18"/>
              </w:rPr>
              <w:t>在</w:t>
            </w:r>
            <w:r>
              <w:rPr>
                <w:rFonts w:hint="eastAsia" w:ascii="宋体" w:hAnsi="宋体"/>
                <w:sz w:val="32"/>
                <w:szCs w:val="32"/>
              </w:rPr>
              <w:t>□</w:t>
            </w:r>
            <w:r>
              <w:rPr>
                <w:rFonts w:hint="eastAsia" w:ascii="宋体" w:hAnsi="宋体"/>
                <w:sz w:val="18"/>
              </w:rPr>
              <w:t>内划√</w:t>
            </w:r>
          </w:p>
          <w:p>
            <w:pPr>
              <w:ind w:firstLine="360" w:firstLineChars="200"/>
              <w:rPr>
                <w:rFonts w:ascii="宋体"/>
                <w:sz w:val="18"/>
              </w:rPr>
            </w:pPr>
            <w:r>
              <w:rPr>
                <w:rFonts w:hint="eastAsia" w:ascii="宋体" w:hAnsi="宋体"/>
                <w:sz w:val="18"/>
              </w:rPr>
              <w:t>计算机售票系统设备</w:t>
            </w:r>
            <w:r>
              <w:rPr>
                <w:rFonts w:ascii="宋体" w:hAnsi="宋体"/>
                <w:sz w:val="18"/>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监控设备</w:t>
            </w:r>
            <w:r>
              <w:rPr>
                <w:rFonts w:ascii="宋体" w:hAnsi="宋体"/>
                <w:sz w:val="18"/>
              </w:rPr>
              <w:t xml:space="preserve">      </w:t>
            </w:r>
            <w:r>
              <w:rPr>
                <w:rFonts w:hint="eastAsia" w:ascii="宋体" w:hAnsi="宋体"/>
                <w:sz w:val="32"/>
                <w:szCs w:val="32"/>
              </w:rPr>
              <w:t>□</w:t>
            </w:r>
          </w:p>
          <w:p>
            <w:pPr>
              <w:ind w:firstLine="360" w:firstLineChars="200"/>
              <w:rPr>
                <w:rFonts w:ascii="宋体"/>
                <w:sz w:val="18"/>
              </w:rPr>
            </w:pPr>
            <w:r>
              <w:rPr>
                <w:rFonts w:hint="eastAsia" w:ascii="宋体" w:hAnsi="宋体"/>
                <w:sz w:val="18"/>
              </w:rPr>
              <w:t>生产管理系统设备</w:t>
            </w:r>
            <w:r>
              <w:rPr>
                <w:rFonts w:ascii="宋体" w:hAnsi="宋体"/>
                <w:sz w:val="18"/>
              </w:rPr>
              <w:t xml:space="preserve">   </w:t>
            </w:r>
            <w:r>
              <w:rPr>
                <w:rFonts w:ascii="宋体" w:hAnsi="宋体"/>
                <w:sz w:val="32"/>
                <w:szCs w:val="32"/>
              </w:rPr>
              <w:t xml:space="preserve"> </w:t>
            </w:r>
            <w:r>
              <w:rPr>
                <w:rFonts w:hint="eastAsia" w:ascii="宋体" w:hAnsi="宋体"/>
                <w:sz w:val="32"/>
                <w:szCs w:val="32"/>
              </w:rPr>
              <w:t>□</w:t>
            </w:r>
            <w:r>
              <w:rPr>
                <w:rFonts w:ascii="宋体" w:hAnsi="宋体"/>
                <w:sz w:val="32"/>
                <w:szCs w:val="32"/>
              </w:rPr>
              <w:t xml:space="preserve"> </w:t>
            </w:r>
            <w:r>
              <w:rPr>
                <w:rFonts w:ascii="宋体" w:hAnsi="宋体"/>
                <w:sz w:val="18"/>
              </w:rPr>
              <w:t xml:space="preserve">                     </w:t>
            </w:r>
            <w:r>
              <w:rPr>
                <w:rFonts w:hint="eastAsia" w:ascii="宋体" w:hAnsi="宋体"/>
                <w:sz w:val="18"/>
              </w:rPr>
              <w:t>电子显示设备</w:t>
            </w:r>
            <w:r>
              <w:rPr>
                <w:rFonts w:ascii="宋体" w:hAnsi="宋体"/>
                <w:sz w:val="18"/>
              </w:rPr>
              <w:t xml:space="preserve">  </w:t>
            </w:r>
            <w:r>
              <w:rPr>
                <w:rFonts w:hint="eastAsia" w:ascii="宋体" w:hAnsi="宋体"/>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ind w:firstLine="482"/>
              <w:rPr>
                <w:rFonts w:ascii="宋体"/>
                <w:b/>
                <w:sz w:val="24"/>
              </w:rPr>
            </w:pPr>
          </w:p>
          <w:p>
            <w:pPr>
              <w:ind w:firstLine="482"/>
              <w:rPr>
                <w:rFonts w:ascii="宋体"/>
                <w:b/>
                <w:sz w:val="24"/>
              </w:rPr>
            </w:pPr>
            <w:r>
              <w:rPr>
                <w:rFonts w:hint="eastAsia" w:ascii="宋体"/>
                <w:b/>
                <w:sz w:val="24"/>
              </w:rPr>
              <w:t>拟聘用专业人员、管理人员情况</w:t>
            </w:r>
          </w:p>
          <w:p>
            <w:pPr>
              <w:ind w:firstLine="482"/>
              <w:rPr>
                <w:rFonts w:ascii="宋体"/>
                <w:b/>
                <w:sz w:val="24"/>
              </w:rPr>
            </w:pPr>
          </w:p>
          <w:p>
            <w:pPr>
              <w:ind w:firstLine="270" w:firstLineChars="150"/>
              <w:rPr>
                <w:rFonts w:ascii="宋体"/>
                <w:sz w:val="18"/>
              </w:rPr>
            </w:pPr>
            <w:r>
              <w:rPr>
                <w:rFonts w:hint="eastAsia" w:ascii="宋体"/>
                <w:sz w:val="18"/>
              </w:rPr>
              <w:t>序号</w:t>
            </w:r>
            <w:r>
              <w:rPr>
                <w:rFonts w:ascii="宋体"/>
                <w:sz w:val="18"/>
              </w:rPr>
              <w:t xml:space="preserve">   </w:t>
            </w:r>
            <w:r>
              <w:rPr>
                <w:rFonts w:hint="eastAsia" w:ascii="宋体"/>
                <w:sz w:val="18"/>
              </w:rPr>
              <w:t>姓名</w:t>
            </w:r>
            <w:r>
              <w:rPr>
                <w:rFonts w:ascii="宋体"/>
                <w:sz w:val="18"/>
              </w:rPr>
              <w:t xml:space="preserve">   </w:t>
            </w:r>
            <w:r>
              <w:rPr>
                <w:rFonts w:hint="eastAsia" w:ascii="宋体"/>
                <w:sz w:val="18"/>
              </w:rPr>
              <w:t>性别</w:t>
            </w:r>
            <w:r>
              <w:rPr>
                <w:rFonts w:ascii="宋体"/>
                <w:sz w:val="18"/>
              </w:rPr>
              <w:t xml:space="preserve">   </w:t>
            </w:r>
            <w:r>
              <w:rPr>
                <w:rFonts w:hint="eastAsia" w:ascii="宋体"/>
                <w:sz w:val="18"/>
              </w:rPr>
              <w:t>年龄</w:t>
            </w:r>
            <w:r>
              <w:rPr>
                <w:rFonts w:ascii="宋体"/>
                <w:sz w:val="18"/>
              </w:rPr>
              <w:t xml:space="preserve">   </w:t>
            </w:r>
            <w:r>
              <w:rPr>
                <w:rFonts w:hint="eastAsia" w:ascii="宋体"/>
                <w:sz w:val="18"/>
              </w:rPr>
              <w:t>工作岗位</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身份证号码</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职称</w:t>
            </w:r>
            <w:r>
              <w:rPr>
                <w:rFonts w:ascii="宋体"/>
                <w:sz w:val="18"/>
              </w:rPr>
              <w:t xml:space="preserve">   </w:t>
            </w:r>
            <w:r>
              <w:rPr>
                <w:rFonts w:hint="eastAsia" w:ascii="宋体"/>
                <w:sz w:val="18"/>
              </w:rPr>
              <w:t xml:space="preserve">   </w:t>
            </w:r>
            <w:r>
              <w:rPr>
                <w:rFonts w:ascii="宋体"/>
                <w:sz w:val="18"/>
              </w:rPr>
              <w:t xml:space="preserve">  </w:t>
            </w:r>
            <w:r>
              <w:rPr>
                <w:rFonts w:hint="eastAsia" w:ascii="宋体"/>
                <w:sz w:val="18"/>
              </w:rPr>
              <w:t>专业证</w:t>
            </w:r>
          </w:p>
          <w:p>
            <w:pPr>
              <w:ind w:firstLine="7380" w:firstLineChars="4100"/>
              <w:rPr>
                <w:rFonts w:ascii="宋体"/>
                <w:b/>
                <w:sz w:val="24"/>
              </w:rPr>
            </w:pPr>
            <w:r>
              <w:rPr>
                <w:rFonts w:hint="eastAsia" w:ascii="宋体"/>
                <w:sz w:val="18"/>
              </w:rPr>
              <w:t>书号码</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0"/>
              <w:gridCol w:w="745"/>
              <w:gridCol w:w="720"/>
              <w:gridCol w:w="720"/>
              <w:gridCol w:w="1236"/>
              <w:gridCol w:w="1980"/>
              <w:gridCol w:w="1079"/>
              <w:gridCol w:w="10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r>
                    <w:rPr>
                      <w:rFonts w:hint="eastAsia"/>
                    </w:rPr>
                    <w:t>张X</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男</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45</w:t>
                  </w: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r>
                    <w:rPr>
                      <w:rFonts w:hint="eastAsia" w:ascii="宋体"/>
                      <w:sz w:val="18"/>
                    </w:rPr>
                    <w:t>XX</w:t>
                  </w: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152301********</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r>
                    <w:rPr>
                      <w:rFonts w:hint="eastAsia"/>
                    </w:rPr>
                    <w:t>李X</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男</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40</w:t>
                  </w: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r>
                    <w:rPr>
                      <w:rFonts w:hint="eastAsia" w:ascii="宋体"/>
                      <w:sz w:val="18"/>
                    </w:rPr>
                    <w:t>XX</w:t>
                  </w: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152301********</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ind w:left="133" w:hanging="133" w:hangingChars="74"/>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3</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r>
                    <w:rPr>
                      <w:rFonts w:hint="eastAsia"/>
                    </w:rPr>
                    <w:t>王X</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男</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41</w:t>
                  </w: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r>
                    <w:rPr>
                      <w:rFonts w:hint="eastAsia" w:ascii="宋体"/>
                      <w:sz w:val="18"/>
                    </w:rPr>
                    <w:t>XX</w:t>
                  </w: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152301********</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4</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r>
                    <w:rPr>
                      <w:rFonts w:hint="eastAsia"/>
                    </w:rPr>
                    <w:t>赵X</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男</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46</w:t>
                  </w: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r>
                    <w:rPr>
                      <w:rFonts w:hint="eastAsia" w:ascii="宋体"/>
                      <w:sz w:val="18"/>
                    </w:rPr>
                    <w:t>XX</w:t>
                  </w: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152301********</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5</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pPr>
                  <w:r>
                    <w:rPr>
                      <w:rFonts w:hint="eastAsia"/>
                    </w:rPr>
                    <w:t>王X</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男</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42</w:t>
                  </w: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r>
                    <w:rPr>
                      <w:rFonts w:hint="eastAsia" w:ascii="宋体"/>
                      <w:sz w:val="18"/>
                    </w:rPr>
                    <w:t>XX</w:t>
                  </w: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152301********</w:t>
                  </w: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6</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7</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8</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9</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10</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11</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12</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13</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14</w:t>
                  </w:r>
                </w:p>
              </w:tc>
              <w:tc>
                <w:tcPr>
                  <w:tcW w:w="745" w:type="dxa"/>
                  <w:tcBorders>
                    <w:top w:val="single" w:color="000000" w:sz="4" w:space="0"/>
                    <w:left w:val="single" w:color="auto" w:sz="4" w:space="0"/>
                    <w:bottom w:val="single" w:color="auto"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15</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16</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17</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18</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19</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20</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21</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22</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23</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24</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9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sz w:val="18"/>
                    </w:rPr>
                  </w:pPr>
                  <w:r>
                    <w:rPr>
                      <w:rFonts w:ascii="宋体"/>
                      <w:sz w:val="18"/>
                    </w:rPr>
                    <w:t>25</w:t>
                  </w:r>
                </w:p>
              </w:tc>
              <w:tc>
                <w:tcPr>
                  <w:tcW w:w="745" w:type="dxa"/>
                  <w:tcBorders>
                    <w:top w:val="single" w:color="000000" w:sz="4" w:space="0"/>
                    <w:left w:val="single" w:color="auto"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2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9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c>
                <w:tcPr>
                  <w:tcW w:w="10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sz w:val="18"/>
                    </w:rPr>
                  </w:pPr>
                </w:p>
              </w:tc>
            </w:tr>
          </w:tbl>
          <w:p>
            <w:pPr>
              <w:rPr>
                <w:rFonts w:ascii="宋体"/>
                <w:i/>
                <w:sz w:val="18"/>
              </w:rPr>
            </w:pPr>
            <w:r>
              <w:rPr>
                <w:rFonts w:ascii="宋体"/>
                <w:i/>
                <w:sz w:val="18"/>
              </w:rPr>
              <w:t xml:space="preserve"> </w:t>
            </w:r>
          </w:p>
          <w:p>
            <w:pPr>
              <w:rPr>
                <w:rFonts w:ascii="宋体"/>
                <w:i/>
                <w:sz w:val="18"/>
              </w:rPr>
            </w:pPr>
            <w:r>
              <w:rPr>
                <w:rFonts w:hint="eastAsia" w:ascii="宋体"/>
                <w:i/>
                <w:sz w:val="18"/>
              </w:rPr>
              <w:t>表格不够，可另附表填写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2"/>
          </w:tcPr>
          <w:p>
            <w:pPr>
              <w:rPr>
                <w:rFonts w:ascii="宋体"/>
                <w:sz w:val="18"/>
              </w:rPr>
            </w:pPr>
          </w:p>
          <w:p>
            <w:pPr>
              <w:ind w:firstLine="236" w:firstLineChars="98"/>
              <w:rPr>
                <w:rFonts w:ascii="宋体"/>
                <w:sz w:val="18"/>
              </w:rPr>
            </w:pPr>
            <w:r>
              <w:rPr>
                <w:rFonts w:hint="eastAsia" w:ascii="宋体"/>
                <w:b/>
                <w:sz w:val="24"/>
              </w:rPr>
              <w:t>申请材料核对表</w:t>
            </w:r>
            <w:r>
              <w:rPr>
                <w:rFonts w:ascii="宋体"/>
                <w:b/>
                <w:sz w:val="24"/>
              </w:rPr>
              <w:t xml:space="preserve">  </w:t>
            </w:r>
            <w:r>
              <w:rPr>
                <w:rFonts w:ascii="宋体"/>
                <w:sz w:val="18"/>
              </w:rPr>
              <w:t xml:space="preserve">                                             </w:t>
            </w:r>
            <w:r>
              <w:rPr>
                <w:rFonts w:hint="eastAsia" w:ascii="宋体"/>
                <w:sz w:val="18"/>
              </w:rPr>
              <w:t>请</w:t>
            </w:r>
            <w:r>
              <w:rPr>
                <w:rFonts w:hint="eastAsia" w:ascii="宋体" w:hAnsi="宋体"/>
                <w:sz w:val="18"/>
              </w:rPr>
              <w:t>在</w:t>
            </w:r>
            <w:r>
              <w:rPr>
                <w:rFonts w:hint="eastAsia" w:ascii="宋体" w:hAnsi="宋体"/>
                <w:sz w:val="32"/>
                <w:szCs w:val="32"/>
              </w:rPr>
              <w:t>□</w:t>
            </w:r>
            <w:r>
              <w:rPr>
                <w:rFonts w:hint="eastAsia" w:ascii="宋体" w:hAnsi="宋体"/>
                <w:sz w:val="18"/>
              </w:rPr>
              <w:t>内划√</w:t>
            </w:r>
          </w:p>
          <w:p>
            <w:pPr>
              <w:ind w:firstLine="180" w:firstLineChars="100"/>
              <w:rPr>
                <w:rFonts w:ascii="宋体"/>
                <w:sz w:val="18"/>
              </w:rPr>
            </w:pPr>
            <w:r>
              <w:rPr>
                <w:rFonts w:ascii="宋体" w:hAnsi="宋体"/>
                <w:sz w:val="18"/>
              </w:rPr>
              <w:t>1</w:t>
            </w:r>
            <w:r>
              <w:rPr>
                <w:rFonts w:hint="eastAsia" w:ascii="宋体" w:hAnsi="宋体"/>
                <w:sz w:val="18"/>
              </w:rPr>
              <w:t>、《道路旅客运输站场经营申请表》（本表）</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2</w:t>
            </w:r>
            <w:r>
              <w:rPr>
                <w:rFonts w:hint="eastAsia" w:ascii="宋体" w:hAnsi="宋体"/>
                <w:sz w:val="18"/>
              </w:rPr>
              <w:t>、企业章程</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3</w:t>
            </w:r>
            <w:r>
              <w:rPr>
                <w:rFonts w:hint="eastAsia" w:ascii="宋体" w:hAnsi="宋体"/>
                <w:sz w:val="18"/>
              </w:rPr>
              <w:t>、身份证明文件，其中：</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hint="eastAsia" w:ascii="宋体" w:hAnsi="宋体"/>
                <w:sz w:val="18"/>
              </w:rPr>
              <w:t>（</w:t>
            </w:r>
            <w:r>
              <w:rPr>
                <w:rFonts w:ascii="宋体" w:hAnsi="宋体"/>
                <w:sz w:val="18"/>
              </w:rPr>
              <w:t>1</w:t>
            </w:r>
            <w:r>
              <w:rPr>
                <w:rFonts w:hint="eastAsia" w:ascii="宋体" w:hAnsi="宋体"/>
                <w:sz w:val="18"/>
              </w:rPr>
              <w:t>）申请设立道路客运站（场）经营企业的，提交拟设企业的投资人、负责人</w:t>
            </w:r>
          </w:p>
          <w:p>
            <w:pPr>
              <w:ind w:firstLine="270" w:firstLineChars="150"/>
              <w:rPr>
                <w:rFonts w:ascii="宋体"/>
                <w:sz w:val="18"/>
              </w:rPr>
            </w:pPr>
            <w:r>
              <w:rPr>
                <w:rFonts w:hint="eastAsia" w:ascii="宋体" w:hAnsi="宋体"/>
                <w:sz w:val="18"/>
              </w:rPr>
              <w:t>身份证（复印件各</w:t>
            </w:r>
            <w:r>
              <w:rPr>
                <w:rFonts w:ascii="宋体" w:hAnsi="宋体"/>
                <w:sz w:val="18"/>
              </w:rPr>
              <w:t>1</w:t>
            </w:r>
            <w:r>
              <w:rPr>
                <w:rFonts w:hint="eastAsia" w:ascii="宋体" w:hAnsi="宋体"/>
                <w:sz w:val="18"/>
              </w:rPr>
              <w:t>份，验原件），经办人的身份证（复印件</w:t>
            </w:r>
            <w:r>
              <w:rPr>
                <w:rFonts w:ascii="宋体" w:hAnsi="宋体"/>
                <w:sz w:val="18"/>
              </w:rPr>
              <w:t>1</w:t>
            </w:r>
            <w:r>
              <w:rPr>
                <w:rFonts w:hint="eastAsia" w:ascii="宋体" w:hAnsi="宋体"/>
                <w:sz w:val="18"/>
              </w:rPr>
              <w:t>份，验原件），</w:t>
            </w:r>
          </w:p>
          <w:p>
            <w:pPr>
              <w:ind w:firstLine="270" w:firstLineChars="150"/>
              <w:rPr>
                <w:rFonts w:ascii="宋体"/>
                <w:sz w:val="18"/>
              </w:rPr>
            </w:pPr>
            <w:r>
              <w:rPr>
                <w:rFonts w:hint="eastAsia" w:ascii="宋体" w:hAnsi="宋体"/>
                <w:sz w:val="18"/>
              </w:rPr>
              <w:t>授权委托书（原件</w:t>
            </w:r>
            <w:r>
              <w:rPr>
                <w:rFonts w:ascii="宋体" w:hAnsi="宋体"/>
                <w:sz w:val="18"/>
              </w:rPr>
              <w:t>1</w:t>
            </w:r>
            <w:r>
              <w:rPr>
                <w:rFonts w:hint="eastAsia" w:ascii="宋体" w:hAnsi="宋体"/>
                <w:sz w:val="18"/>
              </w:rPr>
              <w:t>份），拟设企业工商行政管理机关的《企业名称预先核准通</w:t>
            </w:r>
          </w:p>
          <w:p>
            <w:pPr>
              <w:ind w:firstLine="270" w:firstLineChars="150"/>
              <w:rPr>
                <w:rFonts w:ascii="宋体"/>
                <w:sz w:val="18"/>
              </w:rPr>
            </w:pPr>
            <w:r>
              <w:rPr>
                <w:rFonts w:hint="eastAsia" w:ascii="宋体" w:hAnsi="宋体"/>
                <w:sz w:val="18"/>
              </w:rPr>
              <w:t>知书》（复印件</w:t>
            </w:r>
            <w:r>
              <w:rPr>
                <w:rFonts w:ascii="宋体" w:hAnsi="宋体"/>
                <w:sz w:val="18"/>
              </w:rPr>
              <w:t>1</w:t>
            </w:r>
            <w:r>
              <w:rPr>
                <w:rFonts w:hint="eastAsia" w:ascii="宋体" w:hAnsi="宋体"/>
                <w:sz w:val="18"/>
              </w:rPr>
              <w:t>份，验原件）；</w:t>
            </w:r>
          </w:p>
          <w:p>
            <w:pPr>
              <w:ind w:firstLine="180" w:firstLineChars="100"/>
              <w:rPr>
                <w:rFonts w:ascii="宋体"/>
                <w:sz w:val="18"/>
              </w:rPr>
            </w:pPr>
            <w:r>
              <w:rPr>
                <w:rFonts w:hint="eastAsia" w:ascii="宋体" w:hAnsi="宋体"/>
                <w:sz w:val="18"/>
              </w:rPr>
              <w:t>（</w:t>
            </w:r>
            <w:r>
              <w:rPr>
                <w:rFonts w:ascii="宋体" w:hAnsi="宋体"/>
                <w:sz w:val="18"/>
              </w:rPr>
              <w:t>2</w:t>
            </w:r>
            <w:r>
              <w:rPr>
                <w:rFonts w:hint="eastAsia" w:ascii="宋体" w:hAnsi="宋体"/>
                <w:sz w:val="18"/>
              </w:rPr>
              <w:t>）已成立企业申请从事道路客运站（场）经营的，提交《工商营业执照》正本</w:t>
            </w:r>
          </w:p>
          <w:p>
            <w:pPr>
              <w:ind w:firstLine="270" w:firstLineChars="150"/>
              <w:rPr>
                <w:rFonts w:ascii="宋体"/>
                <w:sz w:val="18"/>
              </w:rPr>
            </w:pPr>
            <w:r>
              <w:rPr>
                <w:rFonts w:hint="eastAsia" w:ascii="宋体" w:hAnsi="宋体"/>
                <w:sz w:val="18"/>
              </w:rPr>
              <w:t>及副本（复印件各</w:t>
            </w:r>
            <w:r>
              <w:rPr>
                <w:rFonts w:ascii="宋体" w:hAnsi="宋体"/>
                <w:sz w:val="18"/>
              </w:rPr>
              <w:t>1</w:t>
            </w:r>
            <w:r>
              <w:rPr>
                <w:rFonts w:hint="eastAsia" w:ascii="宋体" w:hAnsi="宋体"/>
                <w:sz w:val="18"/>
              </w:rPr>
              <w:t>份，验原件），法定代表人身份证明书（原件</w:t>
            </w:r>
            <w:r>
              <w:rPr>
                <w:rFonts w:ascii="宋体" w:hAnsi="宋体"/>
                <w:sz w:val="18"/>
              </w:rPr>
              <w:t>1</w:t>
            </w:r>
            <w:r>
              <w:rPr>
                <w:rFonts w:hint="eastAsia" w:ascii="宋体" w:hAnsi="宋体"/>
                <w:sz w:val="18"/>
              </w:rPr>
              <w:t>份），法定代</w:t>
            </w:r>
          </w:p>
          <w:p>
            <w:pPr>
              <w:ind w:firstLine="270" w:firstLineChars="150"/>
              <w:rPr>
                <w:rFonts w:ascii="宋体"/>
                <w:sz w:val="18"/>
              </w:rPr>
            </w:pPr>
            <w:r>
              <w:rPr>
                <w:rFonts w:hint="eastAsia" w:ascii="宋体" w:hAnsi="宋体"/>
                <w:sz w:val="18"/>
              </w:rPr>
              <w:t>表人身份证（复印件</w:t>
            </w:r>
            <w:r>
              <w:rPr>
                <w:rFonts w:ascii="宋体" w:hAnsi="宋体"/>
                <w:sz w:val="18"/>
              </w:rPr>
              <w:t>1</w:t>
            </w:r>
            <w:r>
              <w:rPr>
                <w:rFonts w:hint="eastAsia" w:ascii="宋体" w:hAnsi="宋体"/>
                <w:sz w:val="18"/>
              </w:rPr>
              <w:t>份），经办人的身份证（复印件</w:t>
            </w:r>
            <w:r>
              <w:rPr>
                <w:rFonts w:ascii="宋体" w:hAnsi="宋体"/>
                <w:sz w:val="18"/>
              </w:rPr>
              <w:t>1</w:t>
            </w:r>
            <w:r>
              <w:rPr>
                <w:rFonts w:hint="eastAsia" w:ascii="宋体" w:hAnsi="宋体"/>
                <w:sz w:val="18"/>
              </w:rPr>
              <w:t>份，验原件），授权委托</w:t>
            </w:r>
          </w:p>
          <w:p>
            <w:pPr>
              <w:ind w:firstLine="270" w:firstLineChars="150"/>
              <w:rPr>
                <w:rFonts w:ascii="宋体"/>
                <w:sz w:val="18"/>
              </w:rPr>
            </w:pPr>
            <w:r>
              <w:rPr>
                <w:rFonts w:hint="eastAsia" w:ascii="宋体" w:hAnsi="宋体"/>
                <w:sz w:val="18"/>
              </w:rPr>
              <w:t>书（原件</w:t>
            </w:r>
            <w:r>
              <w:rPr>
                <w:rFonts w:ascii="宋体" w:hAnsi="宋体"/>
                <w:sz w:val="18"/>
              </w:rPr>
              <w:t>1</w:t>
            </w:r>
            <w:r>
              <w:rPr>
                <w:rFonts w:hint="eastAsia" w:ascii="宋体" w:hAnsi="宋体"/>
                <w:sz w:val="18"/>
              </w:rPr>
              <w:t>份）。</w:t>
            </w:r>
          </w:p>
          <w:p>
            <w:pPr>
              <w:tabs>
                <w:tab w:val="left" w:pos="7470"/>
              </w:tabs>
              <w:ind w:firstLine="180" w:firstLineChars="100"/>
              <w:rPr>
                <w:rFonts w:ascii="宋体"/>
                <w:sz w:val="18"/>
              </w:rPr>
            </w:pPr>
            <w:r>
              <w:rPr>
                <w:rFonts w:ascii="宋体" w:hAnsi="宋体"/>
                <w:sz w:val="18"/>
              </w:rPr>
              <w:t>4</w:t>
            </w:r>
            <w:r>
              <w:rPr>
                <w:rFonts w:hint="eastAsia" w:ascii="宋体" w:hAnsi="宋体"/>
                <w:sz w:val="18"/>
              </w:rPr>
              <w:t>、经营道路客运站的土地、房屋的合法证明或租赁合同及产权人的产权证明</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5</w:t>
            </w:r>
            <w:r>
              <w:rPr>
                <w:rFonts w:hint="eastAsia" w:ascii="宋体" w:hAnsi="宋体"/>
                <w:sz w:val="18"/>
              </w:rPr>
              <w:t>、客运站竣工验收证明和站级验收证明</w:t>
            </w:r>
            <w:r>
              <w:rPr>
                <w:rFonts w:ascii="宋体" w:hAnsi="宋体"/>
                <w:sz w:val="18"/>
              </w:rPr>
              <w:t xml:space="preserve">                                  </w:t>
            </w:r>
            <w:r>
              <w:rPr>
                <w:rFonts w:hint="eastAsia" w:ascii="宋体" w:hAnsi="宋体"/>
                <w:sz w:val="18"/>
              </w:rPr>
              <w:t>□</w:t>
            </w:r>
          </w:p>
          <w:p>
            <w:pPr>
              <w:ind w:firstLine="180" w:firstLineChars="100"/>
              <w:rPr>
                <w:rFonts w:ascii="宋体"/>
                <w:sz w:val="18"/>
              </w:rPr>
            </w:pPr>
            <w:r>
              <w:rPr>
                <w:rFonts w:ascii="宋体" w:hAnsi="宋体"/>
                <w:sz w:val="18"/>
              </w:rPr>
              <w:t>6</w:t>
            </w:r>
            <w:r>
              <w:rPr>
                <w:rFonts w:hint="eastAsia" w:ascii="宋体" w:hAnsi="宋体"/>
                <w:sz w:val="18"/>
              </w:rPr>
              <w:t>、专业人员、管理人员的身份证明和专业证书及其复印件（如为拟聘用人员</w:t>
            </w:r>
            <w:r>
              <w:rPr>
                <w:rFonts w:ascii="宋体" w:hAnsi="宋体"/>
                <w:sz w:val="18"/>
              </w:rPr>
              <w:t xml:space="preserve">  </w:t>
            </w:r>
            <w:r>
              <w:rPr>
                <w:rFonts w:hint="eastAsia" w:ascii="宋体" w:hAnsi="宋体"/>
                <w:sz w:val="18"/>
              </w:rPr>
              <w:t>□</w:t>
            </w:r>
          </w:p>
          <w:p>
            <w:pPr>
              <w:ind w:firstLine="360" w:firstLineChars="200"/>
              <w:rPr>
                <w:rFonts w:ascii="宋体" w:hAnsi="宋体"/>
                <w:sz w:val="18"/>
              </w:rPr>
            </w:pPr>
            <w:r>
              <w:rPr>
                <w:rFonts w:hint="eastAsia" w:ascii="宋体" w:hAnsi="宋体"/>
                <w:sz w:val="18"/>
              </w:rPr>
              <w:t>的还应提供聘用人员承诺书》</w:t>
            </w:r>
            <w:r>
              <w:rPr>
                <w:rFonts w:ascii="宋体" w:hAnsi="宋体"/>
                <w:sz w:val="18"/>
              </w:rPr>
              <w:t xml:space="preserve">        </w:t>
            </w:r>
          </w:p>
          <w:p>
            <w:pPr>
              <w:ind w:firstLine="180" w:firstLineChars="100"/>
              <w:rPr>
                <w:rFonts w:ascii="宋体"/>
                <w:sz w:val="18"/>
              </w:rPr>
            </w:pPr>
            <w:r>
              <w:rPr>
                <w:rFonts w:ascii="宋体" w:hAnsi="宋体"/>
                <w:sz w:val="18"/>
              </w:rPr>
              <w:t>7</w:t>
            </w:r>
            <w:r>
              <w:rPr>
                <w:rFonts w:hint="eastAsia" w:ascii="宋体" w:hAnsi="宋体"/>
                <w:sz w:val="18"/>
              </w:rPr>
              <w:t>、业务操作规程和安全管理制度文本</w:t>
            </w:r>
            <w:r>
              <w:rPr>
                <w:rFonts w:ascii="宋体" w:hAnsi="宋体"/>
                <w:sz w:val="18"/>
              </w:rPr>
              <w:t xml:space="preserve">                                    </w:t>
            </w:r>
            <w:r>
              <w:rPr>
                <w:rFonts w:hint="eastAsia" w:ascii="宋体" w:hAnsi="宋体"/>
                <w:sz w:val="18"/>
              </w:rPr>
              <w:t>□</w:t>
            </w:r>
          </w:p>
          <w:p>
            <w:pPr>
              <w:ind w:firstLine="422"/>
              <w:rPr>
                <w:rFonts w:ascii="宋体" w:hAnsi="宋体"/>
                <w:b/>
                <w:sz w:val="18"/>
              </w:rPr>
            </w:pPr>
            <w:r>
              <w:rPr>
                <w:rFonts w:ascii="宋体" w:hAnsi="宋体"/>
                <w:b/>
                <w:sz w:val="18"/>
              </w:rPr>
              <w:t xml:space="preserve"> </w:t>
            </w:r>
          </w:p>
          <w:p>
            <w:pPr>
              <w:ind w:firstLine="422"/>
              <w:rPr>
                <w:rFonts w:ascii="宋体"/>
                <w:b/>
                <w:sz w:val="18"/>
              </w:rPr>
            </w:pPr>
            <w:r>
              <w:rPr>
                <w:rFonts w:ascii="宋体" w:hAnsi="宋体"/>
                <w:b/>
                <w:sz w:val="18"/>
              </w:rPr>
              <w:t xml:space="preserve"> </w:t>
            </w:r>
            <w:r>
              <w:rPr>
                <w:rFonts w:hint="eastAsia" w:ascii="宋体" w:hAnsi="宋体"/>
                <w:b/>
                <w:sz w:val="18"/>
              </w:rPr>
              <w:t>申请设立客运服务点的除需提交</w:t>
            </w:r>
            <w:r>
              <w:rPr>
                <w:rFonts w:ascii="宋体" w:hAnsi="宋体"/>
                <w:b/>
                <w:sz w:val="18"/>
              </w:rPr>
              <w:t>1</w:t>
            </w:r>
            <w:r>
              <w:rPr>
                <w:rFonts w:hint="eastAsia" w:ascii="宋体" w:hAnsi="宋体"/>
                <w:b/>
                <w:sz w:val="18"/>
              </w:rPr>
              <w:t>、</w:t>
            </w:r>
            <w:r>
              <w:rPr>
                <w:rFonts w:ascii="宋体" w:hAnsi="宋体"/>
                <w:b/>
                <w:sz w:val="18"/>
              </w:rPr>
              <w:t>3</w:t>
            </w:r>
            <w:r>
              <w:rPr>
                <w:rFonts w:hint="eastAsia" w:ascii="宋体" w:hAnsi="宋体"/>
                <w:b/>
                <w:sz w:val="18"/>
              </w:rPr>
              <w:t>、</w:t>
            </w:r>
            <w:r>
              <w:rPr>
                <w:rFonts w:ascii="宋体" w:hAnsi="宋体"/>
                <w:b/>
                <w:sz w:val="18"/>
              </w:rPr>
              <w:t>4</w:t>
            </w:r>
            <w:r>
              <w:rPr>
                <w:rFonts w:hint="eastAsia" w:ascii="宋体" w:hAnsi="宋体"/>
                <w:b/>
                <w:sz w:val="18"/>
              </w:rPr>
              <w:t>、</w:t>
            </w:r>
            <w:r>
              <w:rPr>
                <w:rFonts w:ascii="宋体" w:hAnsi="宋体"/>
                <w:b/>
                <w:sz w:val="18"/>
              </w:rPr>
              <w:t>7</w:t>
            </w:r>
            <w:r>
              <w:rPr>
                <w:rFonts w:hint="eastAsia" w:ascii="宋体" w:hAnsi="宋体"/>
                <w:b/>
                <w:sz w:val="18"/>
              </w:rPr>
              <w:t>外还应提交以下材料：</w:t>
            </w:r>
          </w:p>
          <w:p>
            <w:pPr>
              <w:numPr>
                <w:ilvl w:val="0"/>
                <w:numId w:val="89"/>
              </w:numPr>
              <w:rPr>
                <w:rFonts w:ascii="宋体"/>
                <w:sz w:val="18"/>
              </w:rPr>
            </w:pPr>
            <w:r>
              <w:rPr>
                <w:rFonts w:hint="eastAsia" w:ascii="宋体" w:hAnsi="宋体"/>
                <w:sz w:val="18"/>
              </w:rPr>
              <w:t>申请报告</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《汽车客运站级别验收申请表》</w:t>
            </w:r>
            <w:r>
              <w:rPr>
                <w:rFonts w:ascii="宋体" w:hAnsi="宋体"/>
                <w:sz w:val="18"/>
              </w:rPr>
              <w:t xml:space="preserve">                               </w:t>
            </w:r>
            <w:r>
              <w:rPr>
                <w:rFonts w:hint="eastAsia" w:ascii="宋体" w:hAnsi="宋体"/>
                <w:sz w:val="18"/>
              </w:rPr>
              <w:t xml:space="preserve">      </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行李安检设备清单</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与市联网售票有限公司签定的联网售票系统使用协议</w:t>
            </w:r>
            <w:r>
              <w:rPr>
                <w:rFonts w:ascii="宋体" w:hAnsi="宋体"/>
                <w:sz w:val="18"/>
              </w:rPr>
              <w:t xml:space="preserve">               </w:t>
            </w:r>
            <w:r>
              <w:rPr>
                <w:rFonts w:hint="eastAsia" w:ascii="宋体" w:hAnsi="宋体"/>
                <w:sz w:val="18"/>
              </w:rPr>
              <w:t xml:space="preserve">    </w:t>
            </w:r>
            <w:r>
              <w:rPr>
                <w:rFonts w:ascii="宋体" w:hAnsi="宋体"/>
                <w:sz w:val="18"/>
              </w:rPr>
              <w:t xml:space="preserve"> </w:t>
            </w:r>
            <w:r>
              <w:rPr>
                <w:rFonts w:hint="eastAsia" w:ascii="宋体" w:hAnsi="宋体"/>
                <w:sz w:val="18"/>
              </w:rPr>
              <w:t>□</w:t>
            </w:r>
          </w:p>
          <w:p>
            <w:pPr>
              <w:numPr>
                <w:ilvl w:val="0"/>
                <w:numId w:val="89"/>
              </w:numPr>
              <w:rPr>
                <w:rFonts w:ascii="宋体"/>
                <w:sz w:val="18"/>
              </w:rPr>
            </w:pPr>
            <w:r>
              <w:rPr>
                <w:rFonts w:hint="eastAsia" w:ascii="宋体" w:hAnsi="宋体"/>
                <w:sz w:val="18"/>
              </w:rPr>
              <w:t>消防验收证明及竣工验收证明</w:t>
            </w:r>
            <w:r>
              <w:rPr>
                <w:rFonts w:ascii="宋体" w:hAnsi="宋体"/>
                <w:sz w:val="18"/>
              </w:rPr>
              <w:t xml:space="preserve">                                        </w:t>
            </w:r>
            <w:r>
              <w:rPr>
                <w:rFonts w:hint="eastAsia" w:ascii="宋体" w:hAnsi="宋体"/>
                <w:sz w:val="18"/>
              </w:rPr>
              <w:t>□</w:t>
            </w:r>
          </w:p>
          <w:p>
            <w:pPr>
              <w:ind w:firstLine="270" w:firstLineChars="150"/>
              <w:rPr>
                <w:rFonts w:ascii="宋体"/>
                <w:i/>
                <w:sz w:val="18"/>
              </w:rPr>
            </w:pPr>
            <w:r>
              <w:rPr>
                <w:rFonts w:hint="eastAsia" w:ascii="宋体" w:hAnsi="宋体"/>
                <w:i/>
                <w:sz w:val="18"/>
              </w:rPr>
              <w:t>只有上述材料齐全有效后，你的申请才能受理</w:t>
            </w:r>
          </w:p>
          <w:p>
            <w:pPr>
              <w:ind w:firstLine="236" w:firstLineChars="98"/>
              <w:rPr>
                <w:rFonts w:ascii="宋体"/>
                <w:b/>
                <w:sz w:val="24"/>
              </w:rPr>
            </w:pPr>
          </w:p>
          <w:p>
            <w:pPr>
              <w:ind w:firstLine="236" w:firstLineChars="98"/>
              <w:rPr>
                <w:rFonts w:ascii="宋体"/>
                <w:b/>
                <w:sz w:val="24"/>
              </w:rPr>
            </w:pPr>
            <w:r>
              <w:rPr>
                <w:rFonts w:hint="eastAsia" w:ascii="宋体"/>
                <w:b/>
                <w:sz w:val="24"/>
              </w:rPr>
              <w:t>声明</w:t>
            </w:r>
          </w:p>
          <w:p>
            <w:pPr>
              <w:ind w:firstLine="180" w:firstLineChars="100"/>
              <w:rPr>
                <w:rFonts w:ascii="宋体"/>
                <w:sz w:val="18"/>
              </w:rPr>
            </w:pPr>
            <w:r>
              <w:rPr>
                <w:rFonts w:hint="eastAsia" w:ascii="宋体" w:hAnsi="宋体"/>
                <w:sz w:val="18"/>
              </w:rPr>
              <w:t>我声明本表及其他相关材料中提供的信息均真实可靠</w:t>
            </w:r>
          </w:p>
          <w:p>
            <w:pPr>
              <w:ind w:firstLine="180" w:firstLineChars="100"/>
              <w:rPr>
                <w:rFonts w:ascii="宋体"/>
                <w:sz w:val="18"/>
              </w:rPr>
            </w:pPr>
            <w:r>
              <w:rPr>
                <w:rFonts w:hint="eastAsia" w:ascii="宋体" w:hAnsi="宋体"/>
                <w:sz w:val="18"/>
              </w:rPr>
              <w:t>我知悉如此表中有故意填写的虚假信息，我取得的客运站经营许可将被撤销</w:t>
            </w:r>
          </w:p>
          <w:p>
            <w:pPr>
              <w:ind w:firstLine="180" w:firstLineChars="100"/>
              <w:rPr>
                <w:rFonts w:ascii="宋体"/>
                <w:sz w:val="18"/>
              </w:rPr>
            </w:pPr>
            <w:r>
              <w:rPr>
                <w:rFonts w:hint="eastAsia" w:ascii="宋体"/>
                <w:sz w:val="18"/>
              </w:rPr>
              <w:t>我承诺将遵守《中华人民共和国道路运输条例》及其它有关道路运输法规、规章的规定</w:t>
            </w:r>
          </w:p>
          <w:p>
            <w:pPr>
              <w:rPr>
                <w:rFonts w:ascii="宋体"/>
                <w:sz w:val="18"/>
              </w:rPr>
            </w:pPr>
          </w:p>
          <w:p>
            <w:pPr>
              <w:rPr>
                <w:rFonts w:ascii="宋体"/>
                <w:sz w:val="18"/>
              </w:rPr>
            </w:pPr>
          </w:p>
          <w:p>
            <w:pPr>
              <w:rPr>
                <w:rFonts w:ascii="宋体"/>
                <w:sz w:val="18"/>
              </w:rPr>
            </w:pPr>
          </w:p>
          <w:p>
            <w:pPr>
              <w:rPr>
                <w:rFonts w:ascii="宋体"/>
                <w:sz w:val="18"/>
                <w:u w:val="single"/>
              </w:rPr>
            </w:pPr>
            <w:r>
              <w:rPr>
                <w:rFonts w:ascii="宋体"/>
                <w:sz w:val="18"/>
              </w:rPr>
              <w:t xml:space="preserve">  </w:t>
            </w:r>
            <w:r>
              <w:rPr>
                <w:rFonts w:hint="eastAsia" w:ascii="宋体"/>
                <w:sz w:val="18"/>
              </w:rPr>
              <w:t>负责人签名</w:t>
            </w:r>
            <w:r>
              <w:rPr>
                <w:rFonts w:ascii="宋体"/>
                <w:sz w:val="18"/>
              </w:rPr>
              <w:t xml:space="preserve">  </w:t>
            </w:r>
            <w:r>
              <w:rPr>
                <w:rFonts w:ascii="宋体"/>
                <w:sz w:val="18"/>
                <w:u w:val="single"/>
              </w:rPr>
              <w:t xml:space="preserve">      </w:t>
            </w:r>
            <w:r>
              <w:rPr>
                <w:rFonts w:hint="eastAsia"/>
                <w:sz w:val="24"/>
                <w:u w:val="single"/>
              </w:rPr>
              <w:t>张XX</w:t>
            </w:r>
            <w:r>
              <w:rPr>
                <w:rFonts w:ascii="宋体"/>
                <w:sz w:val="18"/>
                <w:u w:val="single"/>
              </w:rPr>
              <w:t xml:space="preserve">       </w:t>
            </w:r>
            <w:r>
              <w:rPr>
                <w:rFonts w:ascii="宋体"/>
                <w:sz w:val="18"/>
              </w:rPr>
              <w:t xml:space="preserve">          </w:t>
            </w:r>
            <w:r>
              <w:rPr>
                <w:rFonts w:hint="eastAsia" w:ascii="宋体"/>
                <w:sz w:val="18"/>
              </w:rPr>
              <w:t>日期</w:t>
            </w:r>
            <w:r>
              <w:rPr>
                <w:rFonts w:ascii="宋体"/>
                <w:sz w:val="18"/>
              </w:rPr>
              <w:t xml:space="preserve">  </w:t>
            </w:r>
            <w:r>
              <w:rPr>
                <w:rFonts w:ascii="宋体"/>
                <w:sz w:val="18"/>
                <w:u w:val="single"/>
              </w:rPr>
              <w:t xml:space="preserve">          </w:t>
            </w:r>
            <w:r>
              <w:rPr>
                <w:rFonts w:hint="eastAsia" w:ascii="宋体"/>
                <w:sz w:val="18"/>
                <w:u w:val="single"/>
              </w:rPr>
              <w:t>XXXXXXXX</w:t>
            </w:r>
            <w:r>
              <w:rPr>
                <w:rFonts w:ascii="宋体"/>
                <w:sz w:val="18"/>
                <w:u w:val="single"/>
              </w:rPr>
              <w:t xml:space="preserve">     </w:t>
            </w:r>
          </w:p>
          <w:p>
            <w:pPr>
              <w:rPr>
                <w:rFonts w:ascii="宋体"/>
                <w:sz w:val="18"/>
              </w:rPr>
            </w:pPr>
            <w:r>
              <w:rPr>
                <w:rFonts w:ascii="宋体"/>
                <w:sz w:val="18"/>
              </w:rPr>
              <w:t xml:space="preserve">  </w:t>
            </w:r>
          </w:p>
          <w:p>
            <w:pPr>
              <w:ind w:firstLine="180" w:firstLineChars="100"/>
              <w:rPr>
                <w:rFonts w:ascii="宋体"/>
                <w:sz w:val="18"/>
                <w:u w:val="single"/>
              </w:rPr>
            </w:pPr>
            <w:r>
              <w:rPr>
                <w:rFonts w:hint="eastAsia" w:ascii="宋体"/>
                <w:sz w:val="18"/>
              </w:rPr>
              <w:t>负责人职位</w:t>
            </w:r>
            <w:r>
              <w:rPr>
                <w:rFonts w:ascii="宋体"/>
                <w:sz w:val="18"/>
              </w:rPr>
              <w:t xml:space="preserve">  </w:t>
            </w:r>
            <w:r>
              <w:rPr>
                <w:rFonts w:ascii="宋体"/>
                <w:sz w:val="18"/>
                <w:u w:val="single"/>
              </w:rPr>
              <w:t xml:space="preserve">       </w:t>
            </w:r>
            <w:r>
              <w:rPr>
                <w:rFonts w:hint="eastAsia" w:ascii="宋体"/>
                <w:sz w:val="18"/>
                <w:u w:val="single"/>
              </w:rPr>
              <w:t>XXX</w:t>
            </w:r>
            <w:r>
              <w:rPr>
                <w:rFonts w:ascii="宋体"/>
                <w:sz w:val="18"/>
                <w:u w:val="single"/>
              </w:rPr>
              <w:t xml:space="preserve">          </w:t>
            </w:r>
          </w:p>
          <w:p>
            <w:pPr>
              <w:rPr>
                <w:rFonts w:ascii="宋体"/>
                <w:sz w:val="18"/>
              </w:rPr>
            </w:pPr>
          </w:p>
          <w:p>
            <w:pPr>
              <w:rPr>
                <w:rFonts w:ascii="宋体"/>
                <w:sz w:val="18"/>
              </w:rPr>
            </w:pPr>
            <w:r>
              <w:rPr>
                <w:rFonts w:hint="eastAsia" w:ascii="宋体"/>
                <w:sz w:val="18"/>
              </w:rPr>
              <w:t>如系个人申请不必填写“负责人职位”项</w:t>
            </w:r>
          </w:p>
          <w:p>
            <w:pPr>
              <w:rPr>
                <w:rFonts w:ascii="宋体"/>
                <w:sz w:val="18"/>
              </w:rPr>
            </w:pPr>
          </w:p>
          <w:p>
            <w:pPr>
              <w:rPr>
                <w:rFonts w:ascii="宋体"/>
                <w:sz w:val="18"/>
              </w:rPr>
            </w:pPr>
          </w:p>
          <w:p>
            <w:pPr>
              <w:rPr>
                <w:rFonts w:ascii="宋体"/>
                <w:sz w:val="18"/>
              </w:rPr>
            </w:pPr>
          </w:p>
        </w:tc>
      </w:tr>
    </w:tbl>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tabs>
          <w:tab w:val="left" w:pos="6040"/>
        </w:tabs>
        <w:jc w:val="left"/>
      </w:pPr>
    </w:p>
    <w:p>
      <w:pPr>
        <w:ind w:firstLine="3360" w:firstLineChars="1200"/>
        <w:rPr>
          <w:rFonts w:ascii="黑体" w:hAnsi="黑体" w:eastAsia="黑体" w:cs="黑体"/>
          <w:color w:val="666666"/>
          <w:sz w:val="28"/>
          <w:szCs w:val="28"/>
        </w:rPr>
      </w:pPr>
      <w:r>
        <w:rPr>
          <w:rFonts w:hint="eastAsia" w:ascii="黑体" w:hAnsi="黑体" w:eastAsia="黑体" w:cs="黑体"/>
          <w:color w:val="666666"/>
          <w:sz w:val="28"/>
          <w:szCs w:val="28"/>
        </w:rPr>
        <w:t xml:space="preserve"> </w:t>
      </w:r>
      <w:r>
        <w:rPr>
          <w:rFonts w:hint="eastAsia" w:ascii="黑体" w:hAnsi="黑体" w:eastAsia="黑体"/>
        </w:rPr>
        <w:t>附件3：事项流程图</w:t>
      </w:r>
    </w:p>
    <w:p>
      <w:pPr>
        <w:rPr>
          <w:rFonts w:ascii="黑体" w:hAnsi="黑体" w:eastAsia="黑体" w:cs="黑体"/>
          <w:color w:val="666666"/>
          <w:sz w:val="28"/>
          <w:szCs w:val="28"/>
        </w:rPr>
      </w:pPr>
      <w:r>
        <w:rPr>
          <w:rFonts w:ascii="黑体" w:hAnsi="黑体" w:eastAsia="黑体" w:cs="黑体"/>
          <w:color w:val="666666"/>
          <w:sz w:val="28"/>
          <w:szCs w:val="28"/>
        </w:rPr>
        <w:pict>
          <v:shape id="_x0000_i1056"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rPr>
          <w:rFonts w:ascii="黑体" w:hAnsi="黑体" w:eastAsia="黑体" w:cs="黑体"/>
          <w:color w:val="666666"/>
          <w:sz w:val="28"/>
          <w:szCs w:val="28"/>
        </w:rPr>
      </w:pPr>
    </w:p>
    <w:p>
      <w:pPr>
        <w:rPr>
          <w:rFonts w:ascii="黑体" w:hAnsi="黑体" w:eastAsia="黑体" w:cs="黑体"/>
          <w:color w:val="666666"/>
          <w:sz w:val="28"/>
          <w:szCs w:val="28"/>
        </w:rPr>
      </w:pPr>
    </w:p>
    <w:p>
      <w:pPr>
        <w:rPr>
          <w:rFonts w:ascii="黑体" w:hAnsi="黑体" w:eastAsia="黑体" w:cs="黑体"/>
          <w:color w:val="666666"/>
          <w:sz w:val="28"/>
          <w:szCs w:val="28"/>
        </w:rPr>
      </w:pPr>
    </w:p>
    <w:p>
      <w:pPr>
        <w:rPr>
          <w:rFonts w:ascii="黑体" w:hAnsi="黑体" w:eastAsia="黑体" w:cs="黑体"/>
          <w:color w:val="666666"/>
          <w:sz w:val="28"/>
          <w:szCs w:val="28"/>
        </w:rPr>
      </w:pPr>
    </w:p>
    <w:p>
      <w:pPr>
        <w:rPr>
          <w:rFonts w:ascii="黑体" w:hAnsi="黑体" w:eastAsia="黑体" w:cs="黑体"/>
          <w:color w:val="666666"/>
          <w:sz w:val="28"/>
          <w:szCs w:val="28"/>
        </w:rPr>
      </w:pPr>
    </w:p>
    <w:p>
      <w:pPr>
        <w:rPr>
          <w:rFonts w:ascii="黑体" w:hAnsi="黑体" w:eastAsia="黑体" w:cs="黑体"/>
          <w:color w:val="666666"/>
          <w:sz w:val="28"/>
          <w:szCs w:val="28"/>
        </w:rPr>
      </w:pPr>
    </w:p>
    <w:p>
      <w:pPr>
        <w:rPr>
          <w:rFonts w:ascii="黑体" w:hAnsi="黑体" w:eastAsia="黑体" w:cs="黑体"/>
          <w:color w:val="666666"/>
          <w:sz w:val="28"/>
          <w:szCs w:val="28"/>
        </w:rPr>
      </w:pPr>
    </w:p>
    <w:p>
      <w:pPr>
        <w:ind w:firstLine="2240" w:firstLineChars="800"/>
        <w:rPr>
          <w:rFonts w:ascii="黑体" w:hAnsi="黑体" w:eastAsia="黑体" w:cs="黑体"/>
          <w:kern w:val="0"/>
          <w:sz w:val="28"/>
          <w:szCs w:val="28"/>
        </w:rPr>
      </w:pPr>
      <w:r>
        <w:rPr>
          <w:rFonts w:hint="eastAsia" w:ascii="黑体" w:hAnsi="黑体" w:eastAsia="黑体" w:cs="黑体"/>
          <w:color w:val="666666"/>
          <w:sz w:val="28"/>
          <w:szCs w:val="28"/>
        </w:rPr>
        <w:t xml:space="preserve">  FWZN-</w:t>
      </w:r>
      <w:r>
        <w:rPr>
          <w:rFonts w:hint="eastAsia" w:ascii="黑体" w:hAnsi="黑体" w:eastAsia="黑体" w:cs="黑体"/>
          <w:kern w:val="0"/>
          <w:sz w:val="28"/>
          <w:szCs w:val="28"/>
        </w:rPr>
        <w:t>11410423005487735X500011802100001</w:t>
      </w:r>
    </w:p>
    <w:p>
      <w:pPr>
        <w:pStyle w:val="14"/>
        <w:ind w:firstLine="5320" w:firstLineChars="1900"/>
        <w:rPr>
          <w:rFonts w:ascii="黑体" w:hAnsi="黑体" w:eastAsia="黑体" w:cs="黑体"/>
          <w:sz w:val="28"/>
          <w:szCs w:val="28"/>
        </w:rPr>
      </w:pPr>
    </w:p>
    <w:p>
      <w:pPr>
        <w:pStyle w:val="14"/>
        <w:rPr>
          <w:rFonts w:hAnsi="宋体" w:cs="宋体"/>
        </w:rPr>
      </w:pPr>
    </w:p>
    <w:p>
      <w:pPr>
        <w:pStyle w:val="14"/>
      </w:pPr>
    </w:p>
    <w:p>
      <w:pPr>
        <w:pStyle w:val="14"/>
      </w:pPr>
    </w:p>
    <w:p>
      <w:pPr>
        <w:pStyle w:val="14"/>
      </w:pPr>
    </w:p>
    <w:p>
      <w:pPr>
        <w:pStyle w:val="14"/>
      </w:pP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鲁山县交通运输局</w:t>
      </w: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机动车驾驶员培训机构经营许可</w:t>
      </w: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服务指南</w:t>
      </w: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rFonts w:ascii="黑体" w:hAnsi="黑体" w:eastAsia="黑体" w:cs="黑体"/>
          <w:sz w:val="28"/>
          <w:szCs w:val="28"/>
          <w:u w:val="thick"/>
        </w:rPr>
      </w:pPr>
      <w:r>
        <w:rPr>
          <w:rFonts w:hint="eastAsia" w:ascii="黑体" w:hAnsi="黑体" w:eastAsia="黑体" w:cs="黑体"/>
          <w:sz w:val="28"/>
          <w:szCs w:val="28"/>
          <w:u w:val="thick"/>
        </w:rPr>
        <w:t xml:space="preserve">2019-06-25发布  </w:t>
      </w:r>
      <w:r>
        <w:rPr>
          <w:rFonts w:hint="eastAsia" w:hAnsi="宋体" w:cs="宋体"/>
          <w:szCs w:val="21"/>
          <w:u w:val="thick"/>
        </w:rPr>
        <w:t xml:space="preserve">                                       </w:t>
      </w:r>
      <w:r>
        <w:rPr>
          <w:rFonts w:hint="eastAsia" w:ascii="黑体" w:hAnsi="黑体" w:eastAsia="黑体" w:cs="黑体"/>
          <w:sz w:val="28"/>
          <w:szCs w:val="28"/>
          <w:u w:val="thick"/>
        </w:rPr>
        <w:t xml:space="preserve">2019-07-05实施 </w:t>
      </w:r>
    </w:p>
    <w:p>
      <w:pPr>
        <w:pStyle w:val="14"/>
        <w:spacing w:beforeLines="100"/>
        <w:ind w:firstLine="560"/>
        <w:jc w:val="center"/>
        <w:rPr>
          <w:rFonts w:ascii="黑体" w:hAnsi="黑体" w:eastAsia="黑体" w:cs="黑体"/>
          <w:sz w:val="28"/>
          <w:szCs w:val="28"/>
        </w:rPr>
      </w:pPr>
      <w:r>
        <w:rPr>
          <w:rFonts w:hint="eastAsia" w:ascii="黑体" w:hAnsi="黑体" w:eastAsia="黑体" w:cs="黑体"/>
          <w:sz w:val="28"/>
          <w:szCs w:val="28"/>
        </w:rPr>
        <w:t>鲁山县交通运输局   发布</w:t>
      </w:r>
    </w:p>
    <w:p>
      <w:pPr>
        <w:pStyle w:val="14"/>
        <w:ind w:firstLine="640"/>
        <w:jc w:val="center"/>
        <w:rPr>
          <w:rFonts w:ascii="黑体" w:hAnsi="黑体" w:eastAsia="黑体"/>
          <w:sz w:val="32"/>
          <w:szCs w:val="32"/>
        </w:rPr>
      </w:pPr>
    </w:p>
    <w:p>
      <w:pPr>
        <w:pStyle w:val="14"/>
        <w:ind w:firstLine="0" w:firstLineChars="0"/>
        <w:jc w:val="center"/>
        <w:rPr>
          <w:b/>
          <w:sz w:val="28"/>
          <w:szCs w:val="28"/>
        </w:rPr>
      </w:pPr>
      <w:r>
        <w:rPr>
          <w:rFonts w:hint="eastAsia" w:ascii="黑体" w:hAnsi="黑体" w:eastAsia="黑体"/>
          <w:sz w:val="32"/>
          <w:szCs w:val="32"/>
        </w:rPr>
        <w:t>机动车驾驶员培训机构经营许可 服务指南</w:t>
      </w:r>
    </w:p>
    <w:p>
      <w:pPr>
        <w:pStyle w:val="14"/>
        <w:spacing w:beforeLines="50" w:afterLines="50"/>
        <w:ind w:firstLine="0" w:firstLineChars="0"/>
        <w:jc w:val="left"/>
        <w:rPr>
          <w:rFonts w:ascii="黑体" w:hAnsi="黑体" w:eastAsia="黑体" w:cs="黑体"/>
        </w:rPr>
      </w:pPr>
    </w:p>
    <w:p>
      <w:pPr>
        <w:pStyle w:val="14"/>
        <w:spacing w:beforeLines="50" w:afterLines="50"/>
        <w:ind w:firstLine="0" w:firstLineChars="0"/>
        <w:jc w:val="left"/>
        <w:rPr>
          <w:rFonts w:ascii="黑体" w:hAnsi="黑体" w:eastAsia="黑体" w:cs="黑体"/>
        </w:rPr>
      </w:pPr>
      <w:r>
        <w:rPr>
          <w:rFonts w:hint="eastAsia" w:ascii="黑体" w:hAnsi="黑体" w:eastAsia="黑体" w:cs="黑体"/>
        </w:rPr>
        <w:t>一、事项编码</w:t>
      </w:r>
    </w:p>
    <w:p>
      <w:pPr>
        <w:widowControl/>
        <w:ind w:firstLine="440" w:firstLineChars="200"/>
        <w:jc w:val="left"/>
        <w:rPr>
          <w:rFonts w:ascii="Courier New" w:hAnsi="Courier New" w:cs="Courier New"/>
          <w:kern w:val="0"/>
          <w:sz w:val="22"/>
          <w:szCs w:val="22"/>
        </w:rPr>
      </w:pPr>
      <w:r>
        <w:rPr>
          <w:rFonts w:ascii="Courier New" w:hAnsi="Courier New" w:cs="Courier New"/>
          <w:kern w:val="0"/>
          <w:sz w:val="22"/>
          <w:szCs w:val="22"/>
        </w:rPr>
        <w:t>11410423005487735X500011802100001</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二、适用范围</w:t>
      </w:r>
    </w:p>
    <w:p>
      <w:pPr>
        <w:pStyle w:val="14"/>
        <w:spacing w:beforeLines="50" w:afterLines="50"/>
        <w:jc w:val="left"/>
        <w:rPr>
          <w:rFonts w:eastAsia="黑体"/>
        </w:rPr>
      </w:pPr>
      <w:r>
        <w:rPr>
          <w:rFonts w:hint="eastAsia" w:hAnsi="宋体" w:cs="宋体"/>
        </w:rPr>
        <w:t>鲁山县行政区域内办理机动车驾驶员培训机构经营许可的单位含自然人、法人和其它组织。</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三、事项类型</w:t>
      </w:r>
    </w:p>
    <w:p>
      <w:pPr>
        <w:pStyle w:val="14"/>
        <w:spacing w:beforeLines="50" w:afterLines="50"/>
        <w:jc w:val="left"/>
        <w:rPr>
          <w:rFonts w:hAnsi="宋体" w:cs="宋体"/>
        </w:rPr>
      </w:pPr>
      <w:r>
        <w:rPr>
          <w:rFonts w:hint="eastAsia" w:hAnsi="宋体" w:cs="宋体"/>
        </w:rPr>
        <w:t>行政许可</w:t>
      </w:r>
    </w:p>
    <w:p>
      <w:pPr>
        <w:pStyle w:val="14"/>
        <w:spacing w:beforeLines="50" w:afterLines="50" w:line="320" w:lineRule="exact"/>
        <w:ind w:firstLine="0" w:firstLineChars="0"/>
        <w:jc w:val="left"/>
        <w:rPr>
          <w:rFonts w:ascii="黑体" w:hAnsi="黑体" w:eastAsia="黑体" w:cs="黑体"/>
        </w:rPr>
      </w:pPr>
      <w:r>
        <w:rPr>
          <w:rFonts w:hint="eastAsia" w:ascii="黑体" w:hAnsi="黑体" w:eastAsia="黑体" w:cs="黑体"/>
        </w:rPr>
        <w:t>四、设立依据</w:t>
      </w:r>
    </w:p>
    <w:p>
      <w:pPr>
        <w:widowControl/>
        <w:shd w:val="clear" w:color="auto" w:fill="FFFFFF"/>
        <w:spacing w:before="300" w:after="450" w:line="320" w:lineRule="exact"/>
        <w:jc w:val="left"/>
        <w:rPr>
          <w:rFonts w:ascii="宋体" w:hAnsi="宋体" w:cs="宋体"/>
          <w:color w:val="333333"/>
          <w:kern w:val="0"/>
          <w:szCs w:val="21"/>
          <w:shd w:val="clear" w:color="auto" w:fill="FFFFFF"/>
        </w:rPr>
      </w:pPr>
      <w:r>
        <w:rPr>
          <w:rFonts w:ascii="宋体" w:hAnsi="宋体" w:cs="宋体"/>
          <w:color w:val="333333"/>
          <w:kern w:val="0"/>
          <w:sz w:val="24"/>
          <w:shd w:val="clear" w:color="auto" w:fill="FFFFFF"/>
        </w:rPr>
        <w:t>《</w:t>
      </w:r>
      <w:r>
        <w:rPr>
          <w:rFonts w:ascii="宋体" w:hAnsi="宋体" w:cs="宋体"/>
          <w:color w:val="333333"/>
          <w:kern w:val="0"/>
          <w:szCs w:val="21"/>
          <w:shd w:val="clear" w:color="auto" w:fill="FFFFFF"/>
        </w:rPr>
        <w:t>中华人民共和国行政许可法》第三十八条至第四十一条、《机动车驾驶员培训管理规定》第二章第十三条（一）《交通行政许可申请书》； 　　（二）申请人身份证明及复印件； 　　（三）经营场所使用权证明或产权证明及复印件； 　　（四）教练场地使用权证明或产权证明及复印件； 　　（五）教练场地技术条件说明； 　　（六）教学车辆技术条件、车型及数量证明（申请从事机动车驾驶员培训教练场经营的无需提交）； 　　（七）教学车辆购置证明（申请从事机动车驾驶员培训教练场经营的无需提交）； 　　（八）各类设施、设备清单； 　　（九）拟聘用人员名册、职称证明； 　　（十）申请人办理的工商营业执照正、副本及复印件； 　　（十一）根据本规定需要提供的其他相关材料。 　　申请从事普通机动车驾驶员培训业务的，在递交申请材料时，应当同时提供由公安交警部门出具的相关人员安全驾驶经历证明，安全驾驶经历的起算时间自申请材料递交之日起</w:t>
      </w:r>
      <w:r>
        <w:rPr>
          <w:rFonts w:hint="eastAsia" w:ascii="宋体" w:hAnsi="宋体" w:cs="宋体"/>
          <w:color w:val="333333"/>
          <w:kern w:val="0"/>
          <w:szCs w:val="21"/>
          <w:shd w:val="clear" w:color="auto" w:fill="FFFFFF"/>
        </w:rPr>
        <w:t>倒计。</w:t>
      </w:r>
    </w:p>
    <w:p>
      <w:pPr>
        <w:widowControl/>
        <w:shd w:val="clear" w:color="auto" w:fill="FFFFFF"/>
        <w:spacing w:before="300" w:after="450" w:line="320" w:lineRule="exact"/>
        <w:jc w:val="left"/>
        <w:rPr>
          <w:rFonts w:ascii="黑体" w:hAnsi="黑体" w:eastAsia="黑体" w:cs="黑体"/>
        </w:rPr>
      </w:pPr>
      <w:r>
        <w:rPr>
          <w:rFonts w:hint="eastAsia" w:ascii="黑体" w:hAnsi="黑体" w:eastAsia="黑体" w:cs="黑体"/>
        </w:rPr>
        <w:t>五、受理机构</w:t>
      </w:r>
    </w:p>
    <w:p>
      <w:pPr>
        <w:widowControl/>
        <w:shd w:val="clear" w:color="auto" w:fill="FFFFFF"/>
        <w:spacing w:before="300" w:after="450" w:line="320" w:lineRule="exact"/>
        <w:ind w:firstLine="420" w:firstLineChars="20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六、决定机构</w:t>
      </w:r>
    </w:p>
    <w:p>
      <w:pPr>
        <w:pStyle w:val="14"/>
        <w:spacing w:beforeLines="50" w:afterLines="50"/>
        <w:jc w:val="left"/>
        <w:rPr>
          <w:rFonts w:ascii="黑体" w:hAnsi="黑体" w:eastAsia="黑体" w:cs="黑体"/>
        </w:rPr>
      </w:pPr>
      <w:r>
        <w:rPr>
          <w:rFonts w:hint="eastAsia" w:ascii="黑体" w:hAnsi="黑体" w:eastAsia="黑体" w:cs="黑体"/>
        </w:rPr>
        <w:t>鲁山县道路运输管理局</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七、办理条件</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w:t>
      </w:r>
      <w:r>
        <w:rPr>
          <w:rFonts w:hint="eastAsia"/>
        </w:rPr>
        <w:t>一）准予批准的条件：</w:t>
      </w:r>
    </w:p>
    <w:p>
      <w:pPr>
        <w:pStyle w:val="14"/>
        <w:spacing w:beforeLines="50" w:afterLines="50"/>
        <w:ind w:firstLine="525" w:firstLineChars="250"/>
        <w:jc w:val="left"/>
      </w:pPr>
      <w:r>
        <w:rPr>
          <w:rFonts w:hint="eastAsia"/>
        </w:rPr>
        <w:t>1.取得企业法人资格；2.有健全的培训机构;3.有健全的管理制度；4.有与培训业务相适应的岗位及人员；5.有必要的教学车辆；6.有必要的教学设施、设备和场地。</w:t>
      </w:r>
    </w:p>
    <w:p>
      <w:pPr>
        <w:pStyle w:val="14"/>
        <w:spacing w:beforeLines="50" w:afterLines="50"/>
        <w:ind w:firstLine="0" w:firstLineChars="0"/>
        <w:jc w:val="left"/>
      </w:pPr>
      <w:r>
        <w:rPr>
          <w:rFonts w:hint="eastAsia"/>
        </w:rPr>
        <w:t>（二）不准予批准的情形：</w:t>
      </w:r>
    </w:p>
    <w:p>
      <w:pPr>
        <w:pStyle w:val="14"/>
        <w:spacing w:beforeLines="50" w:afterLines="50"/>
        <w:jc w:val="left"/>
      </w:pPr>
      <w:r>
        <w:rPr>
          <w:rFonts w:hint="eastAsia"/>
        </w:rPr>
        <w:t>1.未取得企业法人资格；2.没有健全的培训机构;3.没有健全的管理制度；4.没有与培训业务相适应的岗位及人员；5.没有必要的教学车辆；6.没有必要的教学设施、设备和场地。</w:t>
      </w:r>
    </w:p>
    <w:p>
      <w:pPr>
        <w:pStyle w:val="14"/>
        <w:spacing w:beforeLines="50" w:afterLines="50"/>
        <w:ind w:firstLine="0" w:firstLineChars="0"/>
        <w:jc w:val="left"/>
      </w:pPr>
      <w:r>
        <w:rPr>
          <w:rFonts w:hint="eastAsia"/>
        </w:rPr>
        <w:t>（三）其它需说明的情形：</w:t>
      </w:r>
    </w:p>
    <w:p>
      <w:pPr>
        <w:pStyle w:val="14"/>
        <w:spacing w:beforeLines="50" w:afterLines="50"/>
        <w:jc w:val="left"/>
      </w:pPr>
    </w:p>
    <w:p>
      <w:pPr>
        <w:pStyle w:val="14"/>
        <w:spacing w:beforeLines="50" w:afterLines="50"/>
        <w:ind w:firstLine="0" w:firstLineChars="0"/>
        <w:jc w:val="left"/>
      </w:pPr>
      <w:r>
        <w:rPr>
          <w:rFonts w:hint="eastAsia"/>
        </w:rPr>
        <w:t xml:space="preserve">       无数量限制</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八、申办材料</w:t>
      </w:r>
    </w:p>
    <w:p>
      <w:pPr>
        <w:pStyle w:val="14"/>
      </w:pPr>
      <w:r>
        <w:rPr>
          <w:rFonts w:hint="eastAsia"/>
        </w:rPr>
        <w:t>申办材料应符合以下要求：</w:t>
      </w:r>
    </w:p>
    <w:tbl>
      <w:tblPr>
        <w:tblStyle w:val="9"/>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1"/>
        <w:gridCol w:w="3254"/>
        <w:gridCol w:w="1722"/>
        <w:gridCol w:w="906"/>
        <w:gridCol w:w="1204"/>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25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机动车驾驶员培训行政许可申请书</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机动车驾驶员培训机构基本情况表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3</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培训教练场地情况登记表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4</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教练车辆情况登记表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5</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教学设施设备登记表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6</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理论教练员情况登记表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7</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操作教练员情况登记表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8</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机构设置及负责人员情况表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541"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9</w:t>
            </w:r>
          </w:p>
        </w:tc>
        <w:tc>
          <w:tcPr>
            <w:tcW w:w="3254" w:type="dxa"/>
            <w:tcBorders>
              <w:top w:val="single" w:color="auto" w:sz="8" w:space="0"/>
              <w:bottom w:val="single" w:color="auto" w:sz="8" w:space="0"/>
            </w:tcBorders>
            <w:vAlign w:val="center"/>
          </w:tcPr>
          <w:p>
            <w:pPr>
              <w:widowControl/>
              <w:jc w:val="center"/>
              <w:rPr>
                <w:color w:val="333333"/>
                <w:sz w:val="18"/>
                <w:szCs w:val="18"/>
              </w:rPr>
            </w:pPr>
            <w:r>
              <w:rPr>
                <w:rFonts w:ascii="宋体" w:hAnsi="宋体" w:cs="宋体"/>
                <w:color w:val="333333"/>
                <w:kern w:val="0"/>
                <w:sz w:val="18"/>
                <w:szCs w:val="18"/>
              </w:rPr>
              <w:t>管理人员登记表</w:t>
            </w:r>
          </w:p>
          <w:p>
            <w:pPr>
              <w:widowControl/>
              <w:jc w:val="center"/>
              <w:textAlignment w:val="center"/>
              <w:rPr>
                <w:sz w:val="18"/>
                <w:szCs w:val="18"/>
              </w:rPr>
            </w:pPr>
          </w:p>
        </w:tc>
        <w:tc>
          <w:tcPr>
            <w:tcW w:w="172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541" w:type="dxa"/>
            <w:tcBorders>
              <w:top w:val="single" w:color="auto" w:sz="8" w:space="0"/>
              <w:left w:val="single" w:color="auto" w:sz="8" w:space="0"/>
            </w:tcBorders>
            <w:vAlign w:val="center"/>
          </w:tcPr>
          <w:p>
            <w:pPr>
              <w:pStyle w:val="14"/>
              <w:ind w:firstLine="0" w:firstLineChars="0"/>
              <w:jc w:val="center"/>
              <w:rPr>
                <w:rFonts w:cs="Calibri"/>
                <w:sz w:val="18"/>
                <w:szCs w:val="18"/>
              </w:rPr>
            </w:pPr>
            <w:r>
              <w:rPr>
                <w:rFonts w:hint="eastAsia" w:cs="Calibri"/>
                <w:sz w:val="18"/>
                <w:szCs w:val="18"/>
              </w:rPr>
              <w:t>10</w:t>
            </w:r>
          </w:p>
        </w:tc>
        <w:tc>
          <w:tcPr>
            <w:tcW w:w="3254" w:type="dxa"/>
            <w:tcBorders>
              <w:top w:val="single" w:color="auto" w:sz="8" w:space="0"/>
            </w:tcBorders>
            <w:vAlign w:val="center"/>
          </w:tcPr>
          <w:p>
            <w:pPr>
              <w:widowControl/>
              <w:jc w:val="center"/>
              <w:rPr>
                <w:color w:val="333333"/>
                <w:sz w:val="18"/>
                <w:szCs w:val="18"/>
              </w:rPr>
            </w:pPr>
            <w:r>
              <w:rPr>
                <w:rFonts w:ascii="宋体" w:hAnsi="宋体" w:cs="宋体"/>
                <w:color w:val="333333"/>
                <w:kern w:val="0"/>
                <w:sz w:val="18"/>
                <w:szCs w:val="18"/>
              </w:rPr>
              <w:t>管理制度情况登记表</w:t>
            </w:r>
          </w:p>
          <w:p>
            <w:pPr>
              <w:widowControl/>
              <w:jc w:val="center"/>
              <w:textAlignment w:val="center"/>
              <w:rPr>
                <w:sz w:val="18"/>
                <w:szCs w:val="18"/>
              </w:rPr>
            </w:pPr>
          </w:p>
        </w:tc>
        <w:tc>
          <w:tcPr>
            <w:tcW w:w="1722" w:type="dxa"/>
            <w:tcBorders>
              <w:top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06" w:type="dxa"/>
            <w:tcBorders>
              <w:top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04" w:type="dxa"/>
            <w:tcBorders>
              <w:top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04" w:type="dxa"/>
            <w:tcBorders>
              <w:top w:val="single" w:color="auto" w:sz="8" w:space="0"/>
              <w:right w:val="single" w:color="auto" w:sz="8" w:space="0"/>
            </w:tcBorders>
            <w:vAlign w:val="center"/>
          </w:tcPr>
          <w:p>
            <w:pPr>
              <w:pStyle w:val="14"/>
              <w:ind w:firstLine="0" w:firstLineChars="0"/>
              <w:jc w:val="center"/>
              <w:rPr>
                <w:rFonts w:cs="Calibri"/>
                <w:sz w:val="18"/>
                <w:szCs w:val="18"/>
              </w:rPr>
            </w:pPr>
            <w:r>
              <w:rPr>
                <w:rFonts w:hint="eastAsia" w:hAnsi="宋体" w:cs="Calibri"/>
                <w:szCs w:val="21"/>
              </w:rPr>
              <w:t>审原件.复印件一份存档</w:t>
            </w:r>
          </w:p>
        </w:tc>
      </w:tr>
    </w:tbl>
    <w:p>
      <w:pPr>
        <w:pStyle w:val="14"/>
        <w:spacing w:beforeLines="50" w:afterLines="50"/>
        <w:ind w:firstLine="0" w:firstLineChars="0"/>
        <w:jc w:val="left"/>
        <w:rPr>
          <w:rFonts w:ascii="黑体" w:hAnsi="黑体" w:eastAsia="黑体" w:cs="黑体"/>
        </w:rPr>
      </w:pPr>
      <w:r>
        <w:rPr>
          <w:rFonts w:hint="eastAsia" w:ascii="黑体" w:hAnsi="黑体" w:eastAsia="黑体" w:cs="黑体"/>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十、办理流程</w:t>
      </w:r>
    </w:p>
    <w:p>
      <w:pPr>
        <w:pStyle w:val="14"/>
        <w:spacing w:beforeLines="50" w:afterLines="50"/>
        <w:ind w:firstLine="525" w:firstLineChars="250"/>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ind w:firstLine="525" w:firstLineChars="250"/>
      </w:pPr>
      <w:r>
        <w:rPr>
          <w:rFonts w:hint="eastAsia"/>
        </w:rPr>
        <w:t>（三）决定</w:t>
      </w:r>
    </w:p>
    <w:p>
      <w:pPr>
        <w:pStyle w:val="14"/>
        <w:spacing w:beforeLines="50" w:afterLines="50"/>
      </w:pPr>
      <w:r>
        <w:rPr>
          <w:rFonts w:hint="eastAsia"/>
        </w:rPr>
        <w:t>审查通过的，作出行政许可决定。</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自受理之日起10个工作日。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十三、结果送达</w:t>
      </w:r>
    </w:p>
    <w:p>
      <w:pPr>
        <w:pStyle w:val="14"/>
        <w:spacing w:beforeLines="50" w:afterLines="50"/>
      </w:pPr>
      <w:r>
        <w:rPr>
          <w:rFonts w:hint="eastAsia"/>
        </w:rPr>
        <w:t>自受理之日起10个工作日内到行政中心一楼18号窗口领取或邮递送达</w:t>
      </w:r>
    </w:p>
    <w:p>
      <w:pPr>
        <w:pStyle w:val="14"/>
        <w:spacing w:beforeLines="50" w:afterLines="50"/>
        <w:rPr>
          <w:rFonts w:ascii="黑体" w:hAnsi="黑体" w:eastAsia="黑体" w:cs="黑体"/>
        </w:rPr>
      </w:pPr>
      <w:r>
        <w:rPr>
          <w:rFonts w:hint="eastAsia" w:ascii="黑体" w:hAnsi="黑体" w:eastAsia="黑体" w:cs="黑体"/>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鲁山县行政服务中心综合局窗口</w:t>
      </w:r>
    </w:p>
    <w:p>
      <w:pPr>
        <w:pStyle w:val="14"/>
        <w:spacing w:beforeLines="50" w:afterLines="50"/>
        <w:ind w:firstLine="491" w:firstLineChars="234"/>
      </w:pPr>
      <w:r>
        <w:rPr>
          <w:rFonts w:hint="eastAsia"/>
        </w:rPr>
        <w:t xml:space="preserve">（二）电话咨询  </w:t>
      </w:r>
    </w:p>
    <w:p>
      <w:pPr>
        <w:pStyle w:val="14"/>
        <w:spacing w:beforeLines="50" w:afterLines="50"/>
        <w:ind w:firstLine="491" w:firstLineChars="234"/>
      </w:pPr>
      <w:r>
        <w:rPr>
          <w:rFonts w:hint="eastAsia"/>
        </w:rPr>
        <w:t>0375-5052396</w:t>
      </w:r>
    </w:p>
    <w:p>
      <w:pPr>
        <w:pStyle w:val="14"/>
        <w:spacing w:beforeLines="50" w:afterLines="50"/>
        <w:ind w:firstLine="491" w:firstLineChars="234"/>
      </w:pPr>
      <w:r>
        <w:rPr>
          <w:rFonts w:hint="eastAsia"/>
        </w:rPr>
        <w:t xml:space="preserve">（三）网上咨询 </w:t>
      </w:r>
    </w:p>
    <w:p>
      <w:pPr>
        <w:pStyle w:val="14"/>
        <w:spacing w:beforeLines="50" w:afterLines="50"/>
        <w:ind w:firstLine="491" w:firstLineChars="234"/>
      </w:pPr>
      <w:r>
        <w:rPr>
          <w:rFonts w:hint="eastAsia"/>
        </w:rPr>
        <w:t xml:space="preserve"> </w:t>
      </w:r>
      <w:r>
        <w:fldChar w:fldCharType="begin"/>
      </w:r>
      <w:r>
        <w:instrText xml:space="preserve"> HYPERLINK "http://pdsls.hnzwfw.gov.cn/" </w:instrText>
      </w:r>
      <w:r>
        <w:fldChar w:fldCharType="separate"/>
      </w:r>
      <w:r>
        <w:rPr>
          <w:rFonts w:hint="eastAsia"/>
        </w:rPr>
        <w:t>http://pdsls.hnzwfw.gov.cn/</w:t>
      </w:r>
      <w:r>
        <w:rPr>
          <w:rFonts w:hint="eastAsia"/>
        </w:rPr>
        <w:fldChar w:fldCharType="end"/>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ind w:firstLine="491" w:firstLineChars="234"/>
      </w:pPr>
      <w:r>
        <w:rPr>
          <w:rFonts w:hint="eastAsia"/>
        </w:rPr>
        <w:t>（三）网上监督投诉</w:t>
      </w:r>
    </w:p>
    <w:p>
      <w:pPr>
        <w:pStyle w:val="14"/>
        <w:spacing w:beforeLines="50" w:afterLines="50"/>
        <w:ind w:firstLine="424" w:firstLineChars="202"/>
      </w:pPr>
      <w:r>
        <w:rPr>
          <w:rFonts w:hint="eastAsia"/>
        </w:rPr>
        <w:t>http://pdsls.hnzwfw.gov.cn/</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时间：周一至周五  上午9:00-12:00 下午13:00-17:00</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十八、办理进程和结果查询</w:t>
      </w:r>
    </w:p>
    <w:p>
      <w:pPr>
        <w:pStyle w:val="14"/>
        <w:spacing w:beforeLines="50" w:afterLines="50"/>
        <w:ind w:firstLine="105" w:firstLineChars="50"/>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ind w:left="360" w:firstLine="0" w:firstLineChars="0"/>
      </w:pPr>
      <w:r>
        <w:rPr>
          <w:rFonts w:hint="eastAsia"/>
        </w:rPr>
        <w:t xml:space="preserve">2.电话查询  </w:t>
      </w:r>
    </w:p>
    <w:p>
      <w:pPr>
        <w:pStyle w:val="14"/>
        <w:spacing w:beforeLines="50" w:afterLines="50"/>
      </w:pPr>
      <w:r>
        <w:rPr>
          <w:rFonts w:hint="eastAsia"/>
        </w:rPr>
        <w:t>0375-5052396</w:t>
      </w:r>
    </w:p>
    <w:p>
      <w:pPr>
        <w:pStyle w:val="14"/>
        <w:spacing w:beforeLines="50" w:afterLines="50"/>
        <w:ind w:firstLineChars="0"/>
      </w:pPr>
      <w:r>
        <w:rPr>
          <w:rFonts w:hint="eastAsia"/>
        </w:rPr>
        <w:t xml:space="preserve">3.网上查询  </w:t>
      </w:r>
    </w:p>
    <w:p>
      <w:pPr>
        <w:pStyle w:val="14"/>
        <w:spacing w:beforeLines="50" w:afterLines="50"/>
        <w:ind w:firstLineChars="0"/>
      </w:pPr>
      <w:r>
        <w:t>http://</w:t>
      </w:r>
      <w:r>
        <w:rPr>
          <w:rFonts w:hint="eastAsia"/>
        </w:rPr>
        <w:t>pdsls</w:t>
      </w:r>
      <w:r>
        <w:t>.</w:t>
      </w:r>
      <w:r>
        <w:rPr>
          <w:rFonts w:hint="eastAsia"/>
        </w:rPr>
        <w:t>hnzwfw.gov.cn/</w:t>
      </w:r>
    </w:p>
    <w:p>
      <w:pPr>
        <w:pStyle w:val="14"/>
        <w:spacing w:beforeLines="50" w:afterLines="50"/>
        <w:ind w:firstLine="210" w:firstLineChars="100"/>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ind w:firstLineChars="0"/>
      </w:pPr>
      <w:r>
        <w:rPr>
          <w:rFonts w:hint="eastAsia"/>
        </w:rPr>
        <w:t xml:space="preserve">2.电话查询  </w:t>
      </w:r>
    </w:p>
    <w:p>
      <w:pPr>
        <w:pStyle w:val="14"/>
        <w:spacing w:beforeLines="50" w:afterLines="50"/>
        <w:ind w:firstLineChars="0"/>
      </w:pPr>
      <w:r>
        <w:rPr>
          <w:rFonts w:hint="eastAsia"/>
        </w:rPr>
        <w:t>0375-5052396</w:t>
      </w:r>
    </w:p>
    <w:p>
      <w:pPr>
        <w:pStyle w:val="14"/>
        <w:spacing w:beforeLines="50" w:afterLines="50"/>
      </w:pPr>
      <w:r>
        <w:rPr>
          <w:rFonts w:hint="eastAsia"/>
        </w:rPr>
        <w:t xml:space="preserve">3.网上查询 </w:t>
      </w:r>
    </w:p>
    <w:p>
      <w:pPr>
        <w:pStyle w:val="14"/>
        <w:spacing w:beforeLines="50" w:afterLines="50"/>
      </w:pPr>
      <w:r>
        <w:rPr>
          <w:rFonts w:hint="eastAsia"/>
        </w:rPr>
        <w:t xml:space="preserve"> </w:t>
      </w:r>
      <w:r>
        <w:fldChar w:fldCharType="begin"/>
      </w:r>
      <w:r>
        <w:instrText xml:space="preserve"> HYPERLINK "http://pdsls.hnzwfw.gov.cn/" </w:instrText>
      </w:r>
      <w:r>
        <w:fldChar w:fldCharType="separate"/>
      </w:r>
      <w:r>
        <w:rPr>
          <w:rStyle w:val="12"/>
          <w:szCs w:val="22"/>
        </w:rPr>
        <w:t>http://</w:t>
      </w:r>
      <w:r>
        <w:rPr>
          <w:rStyle w:val="12"/>
          <w:rFonts w:hint="eastAsia"/>
          <w:szCs w:val="22"/>
        </w:rPr>
        <w:t>pdsls</w:t>
      </w:r>
      <w:r>
        <w:rPr>
          <w:rStyle w:val="12"/>
          <w:szCs w:val="22"/>
        </w:rPr>
        <w:t>.</w:t>
      </w:r>
      <w:r>
        <w:rPr>
          <w:rStyle w:val="12"/>
          <w:rFonts w:hint="eastAsia"/>
          <w:szCs w:val="22"/>
        </w:rPr>
        <w:t>hnzwfw.gov.cn/</w:t>
      </w:r>
      <w:r>
        <w:rPr>
          <w:rStyle w:val="12"/>
          <w:rFonts w:hint="eastAsia"/>
          <w:szCs w:val="22"/>
        </w:rPr>
        <w:fldChar w:fldCharType="end"/>
      </w:r>
    </w:p>
    <w:p>
      <w:pPr>
        <w:pStyle w:val="14"/>
        <w:spacing w:beforeLines="50" w:afterLines="50"/>
        <w:ind w:firstLine="0" w:firstLineChars="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spacing w:val="4"/>
          <w:szCs w:val="21"/>
        </w:rPr>
      </w:pPr>
      <w:r>
        <w:rPr>
          <w:rFonts w:hint="eastAsia" w:ascii="黑体" w:hAnsi="黑体" w:eastAsia="黑体" w:cs="黑体"/>
        </w:rPr>
        <w:t>二十、附件</w:t>
      </w:r>
    </w:p>
    <w:p>
      <w:pPr>
        <w:pStyle w:val="14"/>
        <w:spacing w:beforeLines="50" w:afterLines="50"/>
        <w:jc w:val="left"/>
      </w:pPr>
      <w:r>
        <w:rPr>
          <w:rFonts w:hint="eastAsia"/>
        </w:rPr>
        <w:t>附件1：机</w:t>
      </w:r>
      <w:r>
        <w:t>动车驾驶员培训行政许可申请书</w:t>
      </w:r>
    </w:p>
    <w:p>
      <w:pPr>
        <w:pStyle w:val="14"/>
        <w:spacing w:beforeLines="50" w:afterLines="50"/>
        <w:jc w:val="left"/>
      </w:pPr>
      <w:r>
        <w:rPr>
          <w:rFonts w:hint="eastAsia"/>
        </w:rPr>
        <w:t>附件2：</w:t>
      </w:r>
      <w:r>
        <w:t>机动车驾驶员培训行政许可申请</w:t>
      </w:r>
      <w:r>
        <w:rPr>
          <w:rFonts w:hint="eastAsia"/>
        </w:rPr>
        <w:t>书示范文本</w:t>
      </w:r>
    </w:p>
    <w:p>
      <w:pPr>
        <w:pStyle w:val="14"/>
        <w:spacing w:beforeLines="50" w:afterLines="50"/>
        <w:jc w:val="left"/>
      </w:pPr>
      <w:r>
        <w:rPr>
          <w:rFonts w:hint="eastAsia"/>
        </w:rPr>
        <w:t>附件3：事项流程图</w:t>
      </w:r>
    </w:p>
    <w:p>
      <w:pPr>
        <w:pStyle w:val="14"/>
        <w:spacing w:beforeLines="50" w:afterLines="50"/>
        <w:ind w:firstLine="1995" w:firstLineChars="950"/>
        <w:jc w:val="left"/>
        <w:rPr>
          <w:rFonts w:ascii="黑体" w:hAnsi="黑体" w:eastAsia="黑体"/>
        </w:rPr>
      </w:pPr>
      <w:r>
        <w:rPr>
          <w:rFonts w:hint="eastAsia" w:ascii="黑体" w:hAnsi="黑体" w:eastAsia="黑体"/>
        </w:rPr>
        <w:t>附件1：机</w:t>
      </w:r>
      <w:r>
        <w:rPr>
          <w:rFonts w:ascii="黑体" w:hAnsi="黑体" w:eastAsia="黑体"/>
        </w:rPr>
        <w:t>动车驾驶员培训行政许可申请书</w:t>
      </w:r>
    </w:p>
    <w:p>
      <w:pPr>
        <w:spacing w:line="360" w:lineRule="auto"/>
        <w:jc w:val="left"/>
        <w:rPr>
          <w:rFonts w:ascii="方正黑体_GBK" w:hAnsi="方正黑体_GBK" w:eastAsia="方正黑体_GBK" w:cs="方正黑体_GBK"/>
          <w:bCs/>
          <w:spacing w:val="4"/>
          <w:szCs w:val="21"/>
        </w:rPr>
      </w:pPr>
    </w:p>
    <w:p>
      <w:pPr>
        <w:jc w:val="center"/>
        <w:rPr>
          <w:rFonts w:ascii="黑体" w:hAnsi="黑体" w:eastAsia="黑体" w:cs="黑体"/>
          <w:sz w:val="32"/>
          <w:szCs w:val="32"/>
        </w:rPr>
      </w:pPr>
      <w:r>
        <w:rPr>
          <w:rFonts w:hint="eastAsia" w:ascii="黑体" w:hAnsi="黑体" w:eastAsia="黑体" w:cs="黑体"/>
          <w:sz w:val="32"/>
          <w:szCs w:val="32"/>
        </w:rPr>
        <w:t>机动车驾驶员培训行政许可申请书</w:t>
      </w:r>
    </w:p>
    <w:tbl>
      <w:tblPr>
        <w:tblStyle w:val="9"/>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1764"/>
        <w:gridCol w:w="1730"/>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2439" w:type="dxa"/>
            <w:vAlign w:val="center"/>
          </w:tcPr>
          <w:p>
            <w:pPr>
              <w:jc w:val="center"/>
              <w:rPr>
                <w:rFonts w:ascii="宋体" w:hAnsi="宋体" w:cs="宋体"/>
                <w:szCs w:val="21"/>
              </w:rPr>
            </w:pPr>
            <w:r>
              <w:rPr>
                <w:rFonts w:hint="eastAsia" w:ascii="宋体" w:hAnsi="宋体" w:cs="宋体"/>
                <w:szCs w:val="21"/>
              </w:rPr>
              <w:t>申请人             （及法定代表人）名称</w:t>
            </w:r>
          </w:p>
        </w:tc>
        <w:tc>
          <w:tcPr>
            <w:tcW w:w="1764" w:type="dxa"/>
            <w:vAlign w:val="center"/>
          </w:tcPr>
          <w:p>
            <w:pPr>
              <w:jc w:val="center"/>
              <w:rPr>
                <w:rFonts w:ascii="宋体" w:hAnsi="宋体" w:cs="宋体"/>
                <w:szCs w:val="21"/>
              </w:rPr>
            </w:pPr>
          </w:p>
        </w:tc>
        <w:tc>
          <w:tcPr>
            <w:tcW w:w="1730" w:type="dxa"/>
            <w:vAlign w:val="center"/>
          </w:tcPr>
          <w:p>
            <w:pPr>
              <w:jc w:val="center"/>
              <w:rPr>
                <w:rFonts w:ascii="宋体" w:hAnsi="宋体" w:cs="宋体"/>
                <w:szCs w:val="21"/>
              </w:rPr>
            </w:pPr>
            <w:r>
              <w:rPr>
                <w:rFonts w:hint="eastAsia" w:ascii="宋体" w:hAnsi="宋体" w:cs="宋体"/>
                <w:szCs w:val="21"/>
              </w:rPr>
              <w:t>申请人住址</w:t>
            </w:r>
          </w:p>
        </w:tc>
        <w:tc>
          <w:tcPr>
            <w:tcW w:w="3028"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439" w:type="dxa"/>
            <w:vAlign w:val="center"/>
          </w:tcPr>
          <w:p>
            <w:pPr>
              <w:jc w:val="center"/>
              <w:rPr>
                <w:rFonts w:ascii="宋体" w:hAnsi="宋体" w:cs="宋体"/>
                <w:szCs w:val="21"/>
              </w:rPr>
            </w:pPr>
            <w:r>
              <w:rPr>
                <w:rFonts w:hint="eastAsia" w:ascii="宋体" w:hAnsi="宋体" w:cs="宋体"/>
                <w:szCs w:val="21"/>
              </w:rPr>
              <w:t>申请人</w:t>
            </w:r>
          </w:p>
          <w:p>
            <w:pPr>
              <w:jc w:val="center"/>
              <w:rPr>
                <w:rFonts w:ascii="宋体" w:hAnsi="宋体" w:cs="宋体"/>
                <w:szCs w:val="21"/>
              </w:rPr>
            </w:pPr>
            <w:r>
              <w:rPr>
                <w:rFonts w:hint="eastAsia" w:ascii="宋体" w:hAnsi="宋体" w:cs="宋体"/>
                <w:szCs w:val="21"/>
              </w:rPr>
              <w:t>联系方式</w:t>
            </w:r>
          </w:p>
        </w:tc>
        <w:tc>
          <w:tcPr>
            <w:tcW w:w="1764" w:type="dxa"/>
            <w:vAlign w:val="center"/>
          </w:tcPr>
          <w:p>
            <w:pPr>
              <w:rPr>
                <w:rFonts w:ascii="宋体" w:hAnsi="宋体" w:cs="宋体"/>
                <w:szCs w:val="21"/>
              </w:rPr>
            </w:pPr>
          </w:p>
        </w:tc>
        <w:tc>
          <w:tcPr>
            <w:tcW w:w="1730" w:type="dxa"/>
            <w:vAlign w:val="center"/>
          </w:tcPr>
          <w:p>
            <w:pPr>
              <w:jc w:val="center"/>
              <w:rPr>
                <w:rFonts w:ascii="宋体" w:hAnsi="宋体" w:cs="宋体"/>
                <w:szCs w:val="21"/>
              </w:rPr>
            </w:pPr>
            <w:r>
              <w:rPr>
                <w:rFonts w:hint="eastAsia" w:ascii="宋体" w:hAnsi="宋体" w:cs="宋体"/>
                <w:szCs w:val="21"/>
              </w:rPr>
              <w:t>邮政编码</w:t>
            </w:r>
          </w:p>
        </w:tc>
        <w:tc>
          <w:tcPr>
            <w:tcW w:w="3028"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439" w:type="dxa"/>
            <w:vMerge w:val="restart"/>
            <w:vAlign w:val="center"/>
          </w:tcPr>
          <w:p>
            <w:pPr>
              <w:jc w:val="center"/>
              <w:rPr>
                <w:rFonts w:ascii="宋体" w:hAnsi="宋体" w:cs="宋体"/>
                <w:szCs w:val="21"/>
              </w:rPr>
            </w:pPr>
            <w:r>
              <w:rPr>
                <w:rFonts w:hint="eastAsia" w:ascii="宋体" w:hAnsi="宋体" w:cs="宋体"/>
                <w:szCs w:val="21"/>
              </w:rPr>
              <w:t>申请的行政许</w:t>
            </w:r>
          </w:p>
          <w:p>
            <w:pPr>
              <w:jc w:val="center"/>
              <w:rPr>
                <w:rFonts w:ascii="宋体" w:hAnsi="宋体" w:cs="宋体"/>
                <w:szCs w:val="21"/>
              </w:rPr>
            </w:pPr>
            <w:r>
              <w:rPr>
                <w:rFonts w:hint="eastAsia" w:ascii="宋体" w:hAnsi="宋体" w:cs="宋体"/>
                <w:szCs w:val="21"/>
              </w:rPr>
              <w:t>可事项及内容</w:t>
            </w:r>
          </w:p>
        </w:tc>
        <w:tc>
          <w:tcPr>
            <w:tcW w:w="1764" w:type="dxa"/>
            <w:vAlign w:val="center"/>
          </w:tcPr>
          <w:p>
            <w:pPr>
              <w:jc w:val="center"/>
              <w:rPr>
                <w:rFonts w:ascii="宋体" w:hAnsi="宋体" w:cs="宋体"/>
                <w:szCs w:val="21"/>
              </w:rPr>
            </w:pPr>
            <w:r>
              <w:rPr>
                <w:rFonts w:hint="eastAsia" w:ascii="宋体" w:hAnsi="宋体" w:cs="宋体"/>
                <w:szCs w:val="21"/>
              </w:rPr>
              <w:t>类别</w:t>
            </w:r>
          </w:p>
        </w:tc>
        <w:tc>
          <w:tcPr>
            <w:tcW w:w="4758" w:type="dxa"/>
            <w:gridSpan w:val="2"/>
            <w:vAlign w:val="center"/>
          </w:tcPr>
          <w:p>
            <w:pPr>
              <w:jc w:val="center"/>
              <w:rPr>
                <w:rFonts w:ascii="宋体" w:hAnsi="宋体" w:cs="宋体"/>
                <w:szCs w:val="21"/>
              </w:rPr>
            </w:pPr>
            <w:r>
              <w:rPr>
                <w:rFonts w:hint="eastAsia" w:ascii="宋体" w:hAnsi="宋体" w:cs="宋体"/>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439" w:type="dxa"/>
            <w:vMerge w:val="continue"/>
            <w:vAlign w:val="center"/>
          </w:tcPr>
          <w:p>
            <w:pPr>
              <w:jc w:val="center"/>
              <w:rPr>
                <w:rFonts w:ascii="宋体" w:hAnsi="宋体" w:cs="宋体"/>
                <w:szCs w:val="21"/>
              </w:rPr>
            </w:pPr>
          </w:p>
        </w:tc>
        <w:tc>
          <w:tcPr>
            <w:tcW w:w="1764" w:type="dxa"/>
            <w:vAlign w:val="center"/>
          </w:tcPr>
          <w:p>
            <w:pPr>
              <w:jc w:val="center"/>
              <w:rPr>
                <w:rFonts w:ascii="宋体" w:hAnsi="宋体" w:cs="宋体"/>
                <w:szCs w:val="21"/>
              </w:rPr>
            </w:pPr>
            <w:r>
              <w:rPr>
                <w:rFonts w:hint="eastAsia" w:ascii="宋体" w:hAnsi="宋体" w:cs="宋体"/>
                <w:szCs w:val="21"/>
              </w:rPr>
              <w:t>经营范围</w:t>
            </w:r>
          </w:p>
        </w:tc>
        <w:tc>
          <w:tcPr>
            <w:tcW w:w="4758" w:type="dxa"/>
            <w:gridSpan w:val="2"/>
            <w:vAlign w:val="center"/>
          </w:tcPr>
          <w:p>
            <w:pPr>
              <w:jc w:val="center"/>
              <w:rPr>
                <w:rFonts w:ascii="宋体" w:hAnsi="宋体" w:cs="宋体"/>
                <w:szCs w:val="21"/>
              </w:rPr>
            </w:pPr>
            <w:r>
              <w:rPr>
                <w:rFonts w:hint="eastAsia" w:ascii="宋体" w:hAnsi="宋体" w:cs="宋体"/>
                <w:szCs w:val="21"/>
              </w:rPr>
              <w:t>普通驾驶员培训（A1.A2.A3.B1.B2.C1.C2）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9" w:hRule="atLeast"/>
          <w:jc w:val="center"/>
        </w:trPr>
        <w:tc>
          <w:tcPr>
            <w:tcW w:w="2439" w:type="dxa"/>
            <w:vAlign w:val="center"/>
          </w:tcPr>
          <w:p>
            <w:pPr>
              <w:jc w:val="center"/>
              <w:rPr>
                <w:rFonts w:ascii="宋体" w:hAnsi="宋体" w:cs="宋体"/>
                <w:szCs w:val="21"/>
              </w:rPr>
            </w:pPr>
            <w:r>
              <w:rPr>
                <w:rFonts w:hint="eastAsia" w:ascii="宋体" w:hAnsi="宋体" w:cs="宋体"/>
                <w:szCs w:val="21"/>
              </w:rPr>
              <w:t>申</w:t>
            </w:r>
          </w:p>
          <w:p>
            <w:pPr>
              <w:jc w:val="center"/>
              <w:rPr>
                <w:rFonts w:ascii="宋体" w:hAnsi="宋体" w:cs="宋体"/>
                <w:szCs w:val="21"/>
              </w:rPr>
            </w:pPr>
            <w:r>
              <w:rPr>
                <w:rFonts w:hint="eastAsia" w:ascii="宋体" w:hAnsi="宋体" w:cs="宋体"/>
                <w:szCs w:val="21"/>
              </w:rPr>
              <w:t>请</w:t>
            </w:r>
          </w:p>
          <w:p>
            <w:pPr>
              <w:jc w:val="center"/>
              <w:rPr>
                <w:rFonts w:ascii="宋体" w:hAnsi="宋体" w:cs="宋体"/>
                <w:szCs w:val="21"/>
              </w:rPr>
            </w:pPr>
            <w:r>
              <w:rPr>
                <w:rFonts w:hint="eastAsia" w:ascii="宋体" w:hAnsi="宋体" w:cs="宋体"/>
                <w:szCs w:val="21"/>
              </w:rPr>
              <w:t>材</w:t>
            </w:r>
          </w:p>
          <w:p>
            <w:pPr>
              <w:jc w:val="center"/>
              <w:rPr>
                <w:rFonts w:ascii="宋体" w:hAnsi="宋体" w:cs="宋体"/>
                <w:szCs w:val="21"/>
              </w:rPr>
            </w:pPr>
            <w:r>
              <w:rPr>
                <w:rFonts w:hint="eastAsia" w:ascii="宋体" w:hAnsi="宋体" w:cs="宋体"/>
                <w:szCs w:val="21"/>
              </w:rPr>
              <w:t>料</w:t>
            </w:r>
          </w:p>
          <w:p>
            <w:pPr>
              <w:jc w:val="center"/>
              <w:rPr>
                <w:rFonts w:ascii="宋体" w:hAnsi="宋体" w:cs="宋体"/>
                <w:szCs w:val="21"/>
              </w:rPr>
            </w:pPr>
            <w:r>
              <w:rPr>
                <w:rFonts w:hint="eastAsia" w:ascii="宋体" w:hAnsi="宋体" w:cs="宋体"/>
                <w:szCs w:val="21"/>
              </w:rPr>
              <w:t>目</w:t>
            </w:r>
          </w:p>
          <w:p>
            <w:pPr>
              <w:jc w:val="center"/>
              <w:rPr>
                <w:rFonts w:ascii="宋体" w:hAnsi="宋体" w:cs="宋体"/>
                <w:szCs w:val="21"/>
              </w:rPr>
            </w:pPr>
            <w:r>
              <w:rPr>
                <w:rFonts w:hint="eastAsia" w:ascii="宋体" w:hAnsi="宋体" w:cs="宋体"/>
                <w:szCs w:val="21"/>
              </w:rPr>
              <w:t>录</w:t>
            </w:r>
          </w:p>
        </w:tc>
        <w:tc>
          <w:tcPr>
            <w:tcW w:w="6522" w:type="dxa"/>
            <w:gridSpan w:val="3"/>
            <w:vAlign w:val="center"/>
          </w:tcPr>
          <w:p>
            <w:pPr>
              <w:numPr>
                <w:ilvl w:val="0"/>
                <w:numId w:val="90"/>
              </w:numPr>
              <w:jc w:val="left"/>
              <w:rPr>
                <w:rFonts w:ascii="宋体" w:hAnsi="宋体" w:cs="宋体"/>
                <w:szCs w:val="21"/>
              </w:rPr>
            </w:pPr>
            <w:r>
              <w:rPr>
                <w:rFonts w:hint="eastAsia" w:ascii="宋体" w:hAnsi="宋体" w:cs="宋体"/>
                <w:szCs w:val="21"/>
              </w:rPr>
              <w:t>申请报告</w:t>
            </w:r>
          </w:p>
          <w:p>
            <w:pPr>
              <w:numPr>
                <w:ilvl w:val="0"/>
                <w:numId w:val="90"/>
              </w:numPr>
              <w:jc w:val="left"/>
              <w:rPr>
                <w:rFonts w:ascii="宋体" w:hAnsi="宋体" w:cs="宋体"/>
                <w:szCs w:val="21"/>
              </w:rPr>
            </w:pPr>
            <w:r>
              <w:rPr>
                <w:rFonts w:hint="eastAsia" w:ascii="宋体" w:hAnsi="宋体" w:cs="宋体"/>
                <w:szCs w:val="21"/>
              </w:rPr>
              <w:t>可行性报告;</w:t>
            </w:r>
          </w:p>
          <w:p>
            <w:pPr>
              <w:numPr>
                <w:ilvl w:val="0"/>
                <w:numId w:val="90"/>
              </w:numPr>
              <w:jc w:val="left"/>
              <w:rPr>
                <w:rFonts w:ascii="宋体" w:hAnsi="宋体" w:cs="宋体"/>
                <w:szCs w:val="21"/>
              </w:rPr>
            </w:pPr>
            <w:r>
              <w:rPr>
                <w:rFonts w:hint="eastAsia" w:ascii="宋体" w:hAnsi="宋体" w:cs="宋体"/>
                <w:szCs w:val="21"/>
              </w:rPr>
              <w:t>机动车驾驶员培训业户开业申请表；</w:t>
            </w:r>
          </w:p>
          <w:p>
            <w:pPr>
              <w:numPr>
                <w:ilvl w:val="0"/>
                <w:numId w:val="90"/>
              </w:numPr>
              <w:jc w:val="left"/>
              <w:rPr>
                <w:rFonts w:ascii="宋体" w:hAnsi="宋体" w:cs="宋体"/>
                <w:szCs w:val="21"/>
              </w:rPr>
            </w:pPr>
            <w:r>
              <w:rPr>
                <w:rFonts w:hint="eastAsia" w:ascii="宋体" w:hAnsi="宋体" w:cs="宋体"/>
                <w:szCs w:val="21"/>
              </w:rPr>
              <w:t>工商企业名称预先登记核准通知书；</w:t>
            </w:r>
          </w:p>
          <w:p>
            <w:pPr>
              <w:numPr>
                <w:ilvl w:val="0"/>
                <w:numId w:val="90"/>
              </w:numPr>
              <w:jc w:val="left"/>
              <w:rPr>
                <w:rFonts w:ascii="宋体" w:hAnsi="宋体" w:cs="宋体"/>
                <w:szCs w:val="21"/>
              </w:rPr>
            </w:pPr>
            <w:r>
              <w:rPr>
                <w:rFonts w:hint="eastAsia" w:ascii="宋体" w:hAnsi="宋体" w:cs="宋体"/>
                <w:szCs w:val="21"/>
              </w:rPr>
              <w:t>各项管理制度文本；</w:t>
            </w:r>
          </w:p>
          <w:p>
            <w:pPr>
              <w:numPr>
                <w:ilvl w:val="0"/>
                <w:numId w:val="90"/>
              </w:numPr>
              <w:jc w:val="left"/>
              <w:rPr>
                <w:rFonts w:ascii="宋体" w:hAnsi="宋体" w:cs="宋体"/>
                <w:szCs w:val="21"/>
              </w:rPr>
            </w:pPr>
            <w:r>
              <w:rPr>
                <w:rFonts w:hint="eastAsia" w:ascii="宋体" w:hAnsi="宋体" w:cs="宋体"/>
                <w:szCs w:val="21"/>
              </w:rPr>
              <w:t>申请人身份证复印件；</w:t>
            </w:r>
          </w:p>
          <w:p>
            <w:pPr>
              <w:numPr>
                <w:ilvl w:val="0"/>
                <w:numId w:val="90"/>
              </w:numPr>
              <w:jc w:val="left"/>
              <w:rPr>
                <w:rFonts w:ascii="宋体" w:hAnsi="宋体" w:cs="宋体"/>
                <w:szCs w:val="21"/>
              </w:rPr>
            </w:pPr>
            <w:r>
              <w:rPr>
                <w:rFonts w:hint="eastAsia" w:ascii="宋体" w:hAnsi="宋体" w:cs="宋体"/>
                <w:szCs w:val="21"/>
              </w:rPr>
              <w:t>教学设施设备清册；</w:t>
            </w:r>
          </w:p>
          <w:p>
            <w:pPr>
              <w:numPr>
                <w:ilvl w:val="0"/>
                <w:numId w:val="90"/>
              </w:numPr>
              <w:jc w:val="left"/>
              <w:rPr>
                <w:rFonts w:ascii="宋体" w:hAnsi="宋体" w:cs="宋体"/>
                <w:szCs w:val="21"/>
              </w:rPr>
            </w:pPr>
            <w:r>
              <w:rPr>
                <w:rFonts w:hint="eastAsia" w:ascii="宋体" w:hAnsi="宋体" w:cs="宋体"/>
                <w:szCs w:val="21"/>
              </w:rPr>
              <w:t>教学车辆购置证明；</w:t>
            </w:r>
          </w:p>
          <w:p>
            <w:pPr>
              <w:numPr>
                <w:ilvl w:val="0"/>
                <w:numId w:val="90"/>
              </w:numPr>
              <w:jc w:val="left"/>
              <w:rPr>
                <w:rFonts w:ascii="宋体" w:hAnsi="宋体" w:cs="宋体"/>
                <w:szCs w:val="21"/>
              </w:rPr>
            </w:pPr>
            <w:r>
              <w:rPr>
                <w:rFonts w:hint="eastAsia" w:ascii="宋体" w:hAnsi="宋体" w:cs="宋体"/>
                <w:szCs w:val="21"/>
              </w:rPr>
              <w:t>拟聘用人员资格及职称证明、教练员证；</w:t>
            </w:r>
          </w:p>
          <w:p>
            <w:pPr>
              <w:numPr>
                <w:ilvl w:val="0"/>
                <w:numId w:val="90"/>
              </w:numPr>
              <w:jc w:val="left"/>
              <w:rPr>
                <w:rFonts w:ascii="宋体" w:hAnsi="宋体" w:cs="宋体"/>
                <w:szCs w:val="21"/>
              </w:rPr>
            </w:pPr>
            <w:r>
              <w:rPr>
                <w:rFonts w:hint="eastAsia" w:ascii="宋体" w:hAnsi="宋体" w:cs="宋体"/>
                <w:szCs w:val="21"/>
              </w:rPr>
              <w:t>经营场所和训练地证明。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439" w:type="dxa"/>
            <w:vAlign w:val="center"/>
          </w:tcPr>
          <w:p>
            <w:pPr>
              <w:jc w:val="center"/>
              <w:rPr>
                <w:rFonts w:ascii="宋体" w:hAnsi="宋体" w:cs="宋体"/>
                <w:szCs w:val="21"/>
              </w:rPr>
            </w:pPr>
            <w:r>
              <w:rPr>
                <w:rFonts w:hint="eastAsia" w:ascii="宋体" w:hAnsi="宋体" w:cs="宋体"/>
                <w:szCs w:val="21"/>
              </w:rPr>
              <w:t>申请日期</w:t>
            </w:r>
          </w:p>
        </w:tc>
        <w:tc>
          <w:tcPr>
            <w:tcW w:w="1764" w:type="dxa"/>
            <w:vAlign w:val="center"/>
          </w:tcPr>
          <w:p>
            <w:pPr>
              <w:jc w:val="center"/>
              <w:rPr>
                <w:rFonts w:ascii="宋体" w:hAnsi="宋体" w:cs="宋体"/>
                <w:szCs w:val="21"/>
              </w:rPr>
            </w:pPr>
            <w:r>
              <w:rPr>
                <w:rFonts w:hint="eastAsia" w:ascii="宋体" w:hAnsi="宋体" w:cs="宋体"/>
                <w:szCs w:val="21"/>
              </w:rPr>
              <w:t>年  月   日</w:t>
            </w:r>
          </w:p>
        </w:tc>
        <w:tc>
          <w:tcPr>
            <w:tcW w:w="1730" w:type="dxa"/>
            <w:vAlign w:val="center"/>
          </w:tcPr>
          <w:p>
            <w:pPr>
              <w:jc w:val="center"/>
              <w:rPr>
                <w:rFonts w:ascii="宋体" w:hAnsi="宋体" w:cs="宋体"/>
                <w:szCs w:val="21"/>
              </w:rPr>
            </w:pPr>
            <w:r>
              <w:rPr>
                <w:rFonts w:hint="eastAsia" w:ascii="宋体" w:hAnsi="宋体" w:cs="宋体"/>
                <w:szCs w:val="21"/>
              </w:rPr>
              <w:t>申请人签字   或盖章</w:t>
            </w:r>
          </w:p>
        </w:tc>
        <w:tc>
          <w:tcPr>
            <w:tcW w:w="3028" w:type="dxa"/>
            <w:vAlign w:val="center"/>
          </w:tcPr>
          <w:p>
            <w:pPr>
              <w:jc w:val="center"/>
              <w:rPr>
                <w:rFonts w:ascii="宋体" w:hAnsi="宋体" w:cs="宋体"/>
                <w:szCs w:val="21"/>
              </w:rPr>
            </w:pPr>
          </w:p>
        </w:tc>
      </w:tr>
    </w:tbl>
    <w:p>
      <w:pPr>
        <w:rPr>
          <w:rFonts w:ascii="宋体" w:hAnsi="宋体" w:cs="宋体"/>
          <w:szCs w:val="21"/>
        </w:rPr>
      </w:pPr>
    </w:p>
    <w:p>
      <w:pPr>
        <w:rPr>
          <w:rFonts w:ascii="黑体" w:hAnsi="黑体" w:eastAsia="黑体" w:cs="黑体"/>
          <w:sz w:val="18"/>
          <w:szCs w:val="18"/>
        </w:rPr>
      </w:pPr>
      <w:r>
        <w:rPr>
          <w:rFonts w:hint="eastAsia" w:ascii="黑体" w:hAnsi="黑体" w:eastAsia="黑体" w:cs="黑体"/>
          <w:sz w:val="18"/>
          <w:szCs w:val="18"/>
        </w:rPr>
        <w:t>注：申请人应当如实向实施机关提交有关材料和反映情况，并对申请材料实质内容的真实性负责。</w:t>
      </w:r>
    </w:p>
    <w:p>
      <w:pPr>
        <w:spacing w:line="360" w:lineRule="auto"/>
        <w:rPr>
          <w:rFonts w:ascii="方正黑体_GBK" w:hAnsi="方正黑体_GBK" w:eastAsia="方正黑体_GBK" w:cs="方正黑体_GBK"/>
          <w:bCs/>
          <w:spacing w:val="4"/>
          <w:szCs w:val="21"/>
        </w:rPr>
      </w:pPr>
    </w:p>
    <w:p>
      <w:pPr>
        <w:pStyle w:val="14"/>
        <w:spacing w:beforeLines="50" w:afterLines="50"/>
        <w:ind w:firstLine="1260" w:firstLineChars="600"/>
        <w:jc w:val="left"/>
        <w:rPr>
          <w:rFonts w:ascii="黑体" w:hAnsi="黑体" w:eastAsia="黑体"/>
        </w:rPr>
      </w:pPr>
      <w:r>
        <w:rPr>
          <w:rFonts w:hint="eastAsia" w:ascii="黑体" w:hAnsi="黑体" w:eastAsia="黑体"/>
        </w:rPr>
        <w:t>附件2：</w:t>
      </w:r>
      <w:r>
        <w:rPr>
          <w:rFonts w:ascii="黑体" w:hAnsi="黑体" w:eastAsia="黑体"/>
        </w:rPr>
        <w:t>机动车驾驶员培训行政许可申请</w:t>
      </w:r>
      <w:r>
        <w:rPr>
          <w:rFonts w:hint="eastAsia" w:ascii="黑体" w:hAnsi="黑体" w:eastAsia="黑体"/>
        </w:rPr>
        <w:t>书示范文本</w:t>
      </w:r>
    </w:p>
    <w:p>
      <w:pPr>
        <w:spacing w:line="360" w:lineRule="auto"/>
        <w:rPr>
          <w:rFonts w:ascii="方正黑体_GBK" w:hAnsi="方正黑体_GBK" w:eastAsia="方正黑体_GBK" w:cs="方正黑体_GBK"/>
          <w:szCs w:val="20"/>
        </w:rPr>
      </w:pPr>
    </w:p>
    <w:p>
      <w:pPr>
        <w:jc w:val="center"/>
        <w:rPr>
          <w:rFonts w:ascii="黑体" w:hAnsi="黑体" w:eastAsia="黑体" w:cs="黑体"/>
          <w:sz w:val="32"/>
          <w:szCs w:val="32"/>
        </w:rPr>
      </w:pPr>
      <w:r>
        <w:rPr>
          <w:rFonts w:hint="eastAsia" w:ascii="黑体" w:hAnsi="黑体" w:eastAsia="黑体" w:cs="黑体"/>
          <w:sz w:val="32"/>
          <w:szCs w:val="32"/>
        </w:rPr>
        <w:t>机动车驾驶员培训行政许可申请书</w:t>
      </w:r>
    </w:p>
    <w:tbl>
      <w:tblPr>
        <w:tblStyle w:val="9"/>
        <w:tblW w:w="8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1759"/>
        <w:gridCol w:w="1725"/>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432" w:type="dxa"/>
            <w:vAlign w:val="center"/>
          </w:tcPr>
          <w:p>
            <w:pPr>
              <w:jc w:val="center"/>
              <w:rPr>
                <w:rFonts w:ascii="宋体" w:hAnsi="宋体" w:cs="宋体"/>
                <w:szCs w:val="21"/>
              </w:rPr>
            </w:pPr>
            <w:r>
              <w:rPr>
                <w:rFonts w:hint="eastAsia" w:ascii="宋体" w:hAnsi="宋体" w:cs="宋体"/>
                <w:szCs w:val="21"/>
              </w:rPr>
              <w:t>申请人             （及法定代表人）名称</w:t>
            </w:r>
          </w:p>
        </w:tc>
        <w:tc>
          <w:tcPr>
            <w:tcW w:w="1759" w:type="dxa"/>
            <w:vAlign w:val="center"/>
          </w:tcPr>
          <w:p>
            <w:pPr>
              <w:jc w:val="center"/>
              <w:rPr>
                <w:rFonts w:ascii="宋体" w:hAnsi="宋体" w:cs="宋体"/>
                <w:szCs w:val="21"/>
              </w:rPr>
            </w:pPr>
            <w:r>
              <w:rPr>
                <w:rFonts w:hint="eastAsia" w:ascii="宋体" w:hAnsi="宋体" w:cs="宋体"/>
                <w:szCs w:val="21"/>
              </w:rPr>
              <w:t>***机动车驾驶员培训公司或***培训学校</w:t>
            </w:r>
          </w:p>
        </w:tc>
        <w:tc>
          <w:tcPr>
            <w:tcW w:w="1725" w:type="dxa"/>
            <w:vAlign w:val="center"/>
          </w:tcPr>
          <w:p>
            <w:pPr>
              <w:jc w:val="center"/>
              <w:rPr>
                <w:rFonts w:ascii="宋体" w:hAnsi="宋体" w:cs="宋体"/>
                <w:szCs w:val="21"/>
              </w:rPr>
            </w:pPr>
            <w:r>
              <w:rPr>
                <w:rFonts w:hint="eastAsia" w:ascii="宋体" w:hAnsi="宋体" w:cs="宋体"/>
                <w:szCs w:val="21"/>
              </w:rPr>
              <w:t>申请人住址</w:t>
            </w:r>
          </w:p>
        </w:tc>
        <w:tc>
          <w:tcPr>
            <w:tcW w:w="3019" w:type="dxa"/>
            <w:vAlign w:val="center"/>
          </w:tcPr>
          <w:p>
            <w:pPr>
              <w:jc w:val="center"/>
              <w:rPr>
                <w:rFonts w:ascii="宋体" w:hAnsi="宋体" w:cs="宋体"/>
                <w:szCs w:val="21"/>
              </w:rPr>
            </w:pPr>
            <w:r>
              <w:rPr>
                <w:rFonts w:hint="eastAsia" w:ascii="宋体" w:hAnsi="宋体" w:cs="宋体"/>
                <w:szCs w:val="21"/>
              </w:rPr>
              <w:t>河南省鲁山县****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432" w:type="dxa"/>
            <w:vAlign w:val="center"/>
          </w:tcPr>
          <w:p>
            <w:pPr>
              <w:jc w:val="center"/>
              <w:rPr>
                <w:rFonts w:ascii="宋体" w:hAnsi="宋体" w:cs="宋体"/>
                <w:szCs w:val="21"/>
              </w:rPr>
            </w:pPr>
            <w:r>
              <w:rPr>
                <w:rFonts w:hint="eastAsia" w:ascii="宋体" w:hAnsi="宋体" w:cs="宋体"/>
                <w:szCs w:val="21"/>
              </w:rPr>
              <w:t>申请人</w:t>
            </w:r>
          </w:p>
          <w:p>
            <w:pPr>
              <w:jc w:val="center"/>
              <w:rPr>
                <w:rFonts w:ascii="宋体" w:hAnsi="宋体" w:cs="宋体"/>
                <w:szCs w:val="21"/>
              </w:rPr>
            </w:pPr>
            <w:r>
              <w:rPr>
                <w:rFonts w:hint="eastAsia" w:ascii="宋体" w:hAnsi="宋体" w:cs="宋体"/>
                <w:szCs w:val="21"/>
              </w:rPr>
              <w:t>联系方式</w:t>
            </w:r>
          </w:p>
        </w:tc>
        <w:tc>
          <w:tcPr>
            <w:tcW w:w="1759" w:type="dxa"/>
            <w:vAlign w:val="center"/>
          </w:tcPr>
          <w:p>
            <w:pPr>
              <w:jc w:val="center"/>
              <w:rPr>
                <w:rFonts w:ascii="宋体" w:hAnsi="宋体" w:cs="宋体"/>
                <w:szCs w:val="21"/>
              </w:rPr>
            </w:pPr>
            <w:r>
              <w:rPr>
                <w:rFonts w:hint="eastAsia" w:ascii="宋体" w:hAnsi="宋体" w:cs="宋体"/>
                <w:szCs w:val="21"/>
              </w:rPr>
              <w:t>13*********</w:t>
            </w:r>
          </w:p>
        </w:tc>
        <w:tc>
          <w:tcPr>
            <w:tcW w:w="1725" w:type="dxa"/>
            <w:vAlign w:val="center"/>
          </w:tcPr>
          <w:p>
            <w:pPr>
              <w:jc w:val="center"/>
              <w:rPr>
                <w:rFonts w:ascii="宋体" w:hAnsi="宋体" w:cs="宋体"/>
                <w:szCs w:val="21"/>
              </w:rPr>
            </w:pPr>
            <w:r>
              <w:rPr>
                <w:rFonts w:hint="eastAsia" w:ascii="宋体" w:hAnsi="宋体" w:cs="宋体"/>
                <w:szCs w:val="21"/>
              </w:rPr>
              <w:t>邮政编码</w:t>
            </w:r>
          </w:p>
        </w:tc>
        <w:tc>
          <w:tcPr>
            <w:tcW w:w="3019" w:type="dxa"/>
            <w:vAlign w:val="center"/>
          </w:tcPr>
          <w:p>
            <w:pPr>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432" w:type="dxa"/>
            <w:vMerge w:val="restart"/>
            <w:vAlign w:val="center"/>
          </w:tcPr>
          <w:p>
            <w:pPr>
              <w:jc w:val="center"/>
              <w:rPr>
                <w:rFonts w:ascii="宋体" w:hAnsi="宋体" w:cs="宋体"/>
                <w:szCs w:val="21"/>
              </w:rPr>
            </w:pPr>
            <w:r>
              <w:rPr>
                <w:rFonts w:hint="eastAsia" w:ascii="宋体" w:hAnsi="宋体" w:cs="宋体"/>
                <w:szCs w:val="21"/>
              </w:rPr>
              <w:t>申请的行政许</w:t>
            </w:r>
          </w:p>
          <w:p>
            <w:pPr>
              <w:jc w:val="center"/>
              <w:rPr>
                <w:rFonts w:ascii="宋体" w:hAnsi="宋体" w:cs="宋体"/>
                <w:szCs w:val="21"/>
              </w:rPr>
            </w:pPr>
            <w:r>
              <w:rPr>
                <w:rFonts w:hint="eastAsia" w:ascii="宋体" w:hAnsi="宋体" w:cs="宋体"/>
                <w:szCs w:val="21"/>
              </w:rPr>
              <w:t>可事项及内容</w:t>
            </w:r>
          </w:p>
        </w:tc>
        <w:tc>
          <w:tcPr>
            <w:tcW w:w="1759" w:type="dxa"/>
            <w:vAlign w:val="center"/>
          </w:tcPr>
          <w:p>
            <w:pPr>
              <w:jc w:val="center"/>
              <w:rPr>
                <w:rFonts w:ascii="宋体" w:hAnsi="宋体" w:cs="宋体"/>
                <w:szCs w:val="21"/>
              </w:rPr>
            </w:pPr>
            <w:r>
              <w:rPr>
                <w:rFonts w:hint="eastAsia" w:ascii="宋体" w:hAnsi="宋体" w:cs="宋体"/>
                <w:szCs w:val="21"/>
              </w:rPr>
              <w:t>类别</w:t>
            </w:r>
          </w:p>
        </w:tc>
        <w:tc>
          <w:tcPr>
            <w:tcW w:w="4744" w:type="dxa"/>
            <w:gridSpan w:val="2"/>
            <w:vAlign w:val="center"/>
          </w:tcPr>
          <w:p>
            <w:pPr>
              <w:jc w:val="center"/>
              <w:rPr>
                <w:rFonts w:ascii="宋体" w:hAnsi="宋体" w:cs="宋体"/>
                <w:szCs w:val="21"/>
              </w:rPr>
            </w:pPr>
            <w:r>
              <w:rPr>
                <w:rFonts w:hint="eastAsia" w:ascii="宋体" w:hAnsi="宋体" w:cs="宋体"/>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432" w:type="dxa"/>
            <w:vMerge w:val="continue"/>
            <w:vAlign w:val="center"/>
          </w:tcPr>
          <w:p>
            <w:pPr>
              <w:jc w:val="center"/>
              <w:rPr>
                <w:rFonts w:ascii="宋体" w:hAnsi="宋体" w:cs="宋体"/>
                <w:szCs w:val="21"/>
              </w:rPr>
            </w:pPr>
          </w:p>
        </w:tc>
        <w:tc>
          <w:tcPr>
            <w:tcW w:w="1759" w:type="dxa"/>
            <w:vAlign w:val="center"/>
          </w:tcPr>
          <w:p>
            <w:pPr>
              <w:jc w:val="center"/>
              <w:rPr>
                <w:rFonts w:ascii="宋体" w:hAnsi="宋体" w:cs="宋体"/>
                <w:szCs w:val="21"/>
              </w:rPr>
            </w:pPr>
            <w:r>
              <w:rPr>
                <w:rFonts w:hint="eastAsia" w:ascii="宋体" w:hAnsi="宋体" w:cs="宋体"/>
                <w:szCs w:val="21"/>
              </w:rPr>
              <w:t>经营范围</w:t>
            </w:r>
          </w:p>
        </w:tc>
        <w:tc>
          <w:tcPr>
            <w:tcW w:w="4744" w:type="dxa"/>
            <w:gridSpan w:val="2"/>
            <w:vAlign w:val="center"/>
          </w:tcPr>
          <w:p>
            <w:pPr>
              <w:jc w:val="center"/>
              <w:rPr>
                <w:rFonts w:ascii="宋体" w:hAnsi="宋体" w:cs="宋体"/>
                <w:szCs w:val="21"/>
              </w:rPr>
            </w:pPr>
            <w:r>
              <w:rPr>
                <w:rFonts w:hint="eastAsia" w:ascii="宋体" w:hAnsi="宋体" w:cs="宋体"/>
                <w:szCs w:val="21"/>
              </w:rPr>
              <w:t>普通驾驶员培训（A1.A2.A3.B1.B2.C1.C2）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4" w:hRule="atLeast"/>
          <w:jc w:val="center"/>
        </w:trPr>
        <w:tc>
          <w:tcPr>
            <w:tcW w:w="2432" w:type="dxa"/>
            <w:vAlign w:val="center"/>
          </w:tcPr>
          <w:p>
            <w:pPr>
              <w:jc w:val="center"/>
              <w:rPr>
                <w:rFonts w:ascii="宋体" w:hAnsi="宋体" w:cs="宋体"/>
                <w:szCs w:val="21"/>
              </w:rPr>
            </w:pPr>
            <w:r>
              <w:rPr>
                <w:rFonts w:hint="eastAsia" w:ascii="宋体" w:hAnsi="宋体" w:cs="宋体"/>
                <w:szCs w:val="21"/>
              </w:rPr>
              <w:t>申</w:t>
            </w:r>
          </w:p>
          <w:p>
            <w:pPr>
              <w:jc w:val="center"/>
              <w:rPr>
                <w:rFonts w:ascii="宋体" w:hAnsi="宋体" w:cs="宋体"/>
                <w:szCs w:val="21"/>
              </w:rPr>
            </w:pPr>
            <w:r>
              <w:rPr>
                <w:rFonts w:hint="eastAsia" w:ascii="宋体" w:hAnsi="宋体" w:cs="宋体"/>
                <w:szCs w:val="21"/>
              </w:rPr>
              <w:t>请</w:t>
            </w:r>
          </w:p>
          <w:p>
            <w:pPr>
              <w:jc w:val="center"/>
              <w:rPr>
                <w:rFonts w:ascii="宋体" w:hAnsi="宋体" w:cs="宋体"/>
                <w:szCs w:val="21"/>
              </w:rPr>
            </w:pPr>
            <w:r>
              <w:rPr>
                <w:rFonts w:hint="eastAsia" w:ascii="宋体" w:hAnsi="宋体" w:cs="宋体"/>
                <w:szCs w:val="21"/>
              </w:rPr>
              <w:t>材</w:t>
            </w:r>
          </w:p>
          <w:p>
            <w:pPr>
              <w:jc w:val="center"/>
              <w:rPr>
                <w:rFonts w:ascii="宋体" w:hAnsi="宋体" w:cs="宋体"/>
                <w:szCs w:val="21"/>
              </w:rPr>
            </w:pPr>
            <w:r>
              <w:rPr>
                <w:rFonts w:hint="eastAsia" w:ascii="宋体" w:hAnsi="宋体" w:cs="宋体"/>
                <w:szCs w:val="21"/>
              </w:rPr>
              <w:t>料</w:t>
            </w:r>
          </w:p>
          <w:p>
            <w:pPr>
              <w:jc w:val="center"/>
              <w:rPr>
                <w:rFonts w:ascii="宋体" w:hAnsi="宋体" w:cs="宋体"/>
                <w:szCs w:val="21"/>
              </w:rPr>
            </w:pPr>
            <w:r>
              <w:rPr>
                <w:rFonts w:hint="eastAsia" w:ascii="宋体" w:hAnsi="宋体" w:cs="宋体"/>
                <w:szCs w:val="21"/>
              </w:rPr>
              <w:t>目</w:t>
            </w:r>
          </w:p>
          <w:p>
            <w:pPr>
              <w:jc w:val="center"/>
              <w:rPr>
                <w:rFonts w:ascii="宋体" w:hAnsi="宋体" w:cs="宋体"/>
                <w:szCs w:val="21"/>
              </w:rPr>
            </w:pPr>
            <w:r>
              <w:rPr>
                <w:rFonts w:hint="eastAsia" w:ascii="宋体" w:hAnsi="宋体" w:cs="宋体"/>
                <w:szCs w:val="21"/>
              </w:rPr>
              <w:t>录</w:t>
            </w:r>
          </w:p>
        </w:tc>
        <w:tc>
          <w:tcPr>
            <w:tcW w:w="6503" w:type="dxa"/>
            <w:gridSpan w:val="3"/>
            <w:vAlign w:val="center"/>
          </w:tcPr>
          <w:p>
            <w:pPr>
              <w:numPr>
                <w:ilvl w:val="0"/>
                <w:numId w:val="90"/>
              </w:numPr>
              <w:jc w:val="left"/>
              <w:rPr>
                <w:rFonts w:ascii="宋体" w:hAnsi="宋体" w:cs="宋体"/>
                <w:szCs w:val="21"/>
              </w:rPr>
            </w:pPr>
            <w:r>
              <w:rPr>
                <w:rFonts w:hint="eastAsia" w:ascii="宋体" w:hAnsi="宋体" w:cs="宋体"/>
                <w:szCs w:val="21"/>
              </w:rPr>
              <w:t>申请报告</w:t>
            </w:r>
          </w:p>
          <w:p>
            <w:pPr>
              <w:numPr>
                <w:ilvl w:val="0"/>
                <w:numId w:val="90"/>
              </w:numPr>
              <w:jc w:val="left"/>
              <w:rPr>
                <w:rFonts w:ascii="宋体" w:hAnsi="宋体" w:cs="宋体"/>
                <w:szCs w:val="21"/>
              </w:rPr>
            </w:pPr>
            <w:r>
              <w:rPr>
                <w:rFonts w:hint="eastAsia" w:ascii="宋体" w:hAnsi="宋体" w:cs="宋体"/>
                <w:szCs w:val="21"/>
              </w:rPr>
              <w:t>可行性报告;</w:t>
            </w:r>
          </w:p>
          <w:p>
            <w:pPr>
              <w:numPr>
                <w:ilvl w:val="0"/>
                <w:numId w:val="90"/>
              </w:numPr>
              <w:jc w:val="left"/>
              <w:rPr>
                <w:rFonts w:ascii="宋体" w:hAnsi="宋体" w:cs="宋体"/>
                <w:szCs w:val="21"/>
              </w:rPr>
            </w:pPr>
            <w:r>
              <w:rPr>
                <w:rFonts w:hint="eastAsia" w:ascii="宋体" w:hAnsi="宋体" w:cs="宋体"/>
                <w:szCs w:val="21"/>
              </w:rPr>
              <w:t>机动车驾驶员培训业户开业申请表；</w:t>
            </w:r>
          </w:p>
          <w:p>
            <w:pPr>
              <w:numPr>
                <w:ilvl w:val="0"/>
                <w:numId w:val="90"/>
              </w:numPr>
              <w:jc w:val="left"/>
              <w:rPr>
                <w:rFonts w:ascii="宋体" w:hAnsi="宋体" w:cs="宋体"/>
                <w:szCs w:val="21"/>
              </w:rPr>
            </w:pPr>
            <w:r>
              <w:rPr>
                <w:rFonts w:hint="eastAsia" w:ascii="宋体" w:hAnsi="宋体" w:cs="宋体"/>
                <w:szCs w:val="21"/>
              </w:rPr>
              <w:t>工商企业名称预先登记核准通知书；</w:t>
            </w:r>
          </w:p>
          <w:p>
            <w:pPr>
              <w:numPr>
                <w:ilvl w:val="0"/>
                <w:numId w:val="90"/>
              </w:numPr>
              <w:jc w:val="left"/>
              <w:rPr>
                <w:rFonts w:ascii="宋体" w:hAnsi="宋体" w:cs="宋体"/>
                <w:szCs w:val="21"/>
              </w:rPr>
            </w:pPr>
            <w:r>
              <w:rPr>
                <w:rFonts w:hint="eastAsia" w:ascii="宋体" w:hAnsi="宋体" w:cs="宋体"/>
                <w:szCs w:val="21"/>
              </w:rPr>
              <w:t>各项管理制度文本；</w:t>
            </w:r>
          </w:p>
          <w:p>
            <w:pPr>
              <w:numPr>
                <w:ilvl w:val="0"/>
                <w:numId w:val="90"/>
              </w:numPr>
              <w:jc w:val="left"/>
              <w:rPr>
                <w:rFonts w:ascii="宋体" w:hAnsi="宋体" w:cs="宋体"/>
                <w:szCs w:val="21"/>
              </w:rPr>
            </w:pPr>
            <w:r>
              <w:rPr>
                <w:rFonts w:hint="eastAsia" w:ascii="宋体" w:hAnsi="宋体" w:cs="宋体"/>
                <w:szCs w:val="21"/>
              </w:rPr>
              <w:t>申请人身份证复印件；</w:t>
            </w:r>
          </w:p>
          <w:p>
            <w:pPr>
              <w:numPr>
                <w:ilvl w:val="0"/>
                <w:numId w:val="90"/>
              </w:numPr>
              <w:jc w:val="left"/>
              <w:rPr>
                <w:rFonts w:ascii="宋体" w:hAnsi="宋体" w:cs="宋体"/>
                <w:szCs w:val="21"/>
              </w:rPr>
            </w:pPr>
            <w:r>
              <w:rPr>
                <w:rFonts w:hint="eastAsia" w:ascii="宋体" w:hAnsi="宋体" w:cs="宋体"/>
                <w:szCs w:val="21"/>
              </w:rPr>
              <w:t>教学设施设备清册；</w:t>
            </w:r>
          </w:p>
          <w:p>
            <w:pPr>
              <w:numPr>
                <w:ilvl w:val="0"/>
                <w:numId w:val="90"/>
              </w:numPr>
              <w:jc w:val="left"/>
              <w:rPr>
                <w:rFonts w:ascii="宋体" w:hAnsi="宋体" w:cs="宋体"/>
                <w:szCs w:val="21"/>
              </w:rPr>
            </w:pPr>
            <w:r>
              <w:rPr>
                <w:rFonts w:hint="eastAsia" w:ascii="宋体" w:hAnsi="宋体" w:cs="宋体"/>
                <w:szCs w:val="21"/>
              </w:rPr>
              <w:t>教学车辆购置证明；</w:t>
            </w:r>
          </w:p>
          <w:p>
            <w:pPr>
              <w:numPr>
                <w:ilvl w:val="0"/>
                <w:numId w:val="90"/>
              </w:numPr>
              <w:jc w:val="left"/>
              <w:rPr>
                <w:rFonts w:ascii="宋体" w:hAnsi="宋体" w:cs="宋体"/>
                <w:szCs w:val="21"/>
              </w:rPr>
            </w:pPr>
            <w:r>
              <w:rPr>
                <w:rFonts w:hint="eastAsia" w:ascii="宋体" w:hAnsi="宋体" w:cs="宋体"/>
                <w:szCs w:val="21"/>
              </w:rPr>
              <w:t>拟聘用人员资格及职称证明、教练员证；</w:t>
            </w:r>
          </w:p>
          <w:p>
            <w:pPr>
              <w:numPr>
                <w:ilvl w:val="0"/>
                <w:numId w:val="90"/>
              </w:numPr>
              <w:jc w:val="left"/>
              <w:rPr>
                <w:rFonts w:ascii="宋体" w:hAnsi="宋体" w:cs="宋体"/>
                <w:szCs w:val="21"/>
              </w:rPr>
            </w:pPr>
            <w:r>
              <w:rPr>
                <w:rFonts w:hint="eastAsia" w:ascii="宋体" w:hAnsi="宋体" w:cs="宋体"/>
                <w:szCs w:val="21"/>
              </w:rPr>
              <w:t>经营场所和训练地证明。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432" w:type="dxa"/>
            <w:vAlign w:val="center"/>
          </w:tcPr>
          <w:p>
            <w:pPr>
              <w:jc w:val="center"/>
              <w:rPr>
                <w:rFonts w:ascii="宋体" w:hAnsi="宋体" w:cs="宋体"/>
                <w:szCs w:val="21"/>
              </w:rPr>
            </w:pPr>
            <w:r>
              <w:rPr>
                <w:rFonts w:hint="eastAsia" w:ascii="宋体" w:hAnsi="宋体" w:cs="宋体"/>
                <w:szCs w:val="21"/>
              </w:rPr>
              <w:t>申请日期</w:t>
            </w:r>
          </w:p>
        </w:tc>
        <w:tc>
          <w:tcPr>
            <w:tcW w:w="1759" w:type="dxa"/>
            <w:vAlign w:val="center"/>
          </w:tcPr>
          <w:p>
            <w:pPr>
              <w:jc w:val="center"/>
              <w:rPr>
                <w:rFonts w:ascii="宋体" w:hAnsi="宋体" w:cs="宋体"/>
                <w:szCs w:val="21"/>
              </w:rPr>
            </w:pPr>
            <w:r>
              <w:rPr>
                <w:rFonts w:hint="eastAsia" w:ascii="宋体" w:hAnsi="宋体" w:cs="宋体"/>
                <w:szCs w:val="21"/>
              </w:rPr>
              <w:t>****年**月**日</w:t>
            </w:r>
          </w:p>
        </w:tc>
        <w:tc>
          <w:tcPr>
            <w:tcW w:w="1725" w:type="dxa"/>
            <w:vAlign w:val="center"/>
          </w:tcPr>
          <w:p>
            <w:pPr>
              <w:jc w:val="center"/>
              <w:rPr>
                <w:rFonts w:ascii="宋体" w:hAnsi="宋体" w:cs="宋体"/>
                <w:szCs w:val="21"/>
              </w:rPr>
            </w:pPr>
            <w:r>
              <w:rPr>
                <w:rFonts w:hint="eastAsia" w:ascii="宋体" w:hAnsi="宋体" w:cs="宋体"/>
                <w:szCs w:val="21"/>
              </w:rPr>
              <w:t>申请人签字   或盖章</w:t>
            </w:r>
          </w:p>
        </w:tc>
        <w:tc>
          <w:tcPr>
            <w:tcW w:w="3019" w:type="dxa"/>
            <w:vAlign w:val="center"/>
          </w:tcPr>
          <w:p>
            <w:pPr>
              <w:jc w:val="center"/>
              <w:rPr>
                <w:rFonts w:ascii="宋体" w:hAnsi="宋体" w:cs="宋体"/>
                <w:szCs w:val="21"/>
              </w:rPr>
            </w:pPr>
            <w:r>
              <w:rPr>
                <w:rFonts w:hint="eastAsia" w:ascii="宋体" w:hAnsi="宋体" w:cs="宋体"/>
                <w:szCs w:val="21"/>
              </w:rPr>
              <w:t>***</w:t>
            </w:r>
          </w:p>
        </w:tc>
      </w:tr>
    </w:tbl>
    <w:p>
      <w:pPr>
        <w:rPr>
          <w:rFonts w:ascii="黑体" w:hAnsi="黑体" w:eastAsia="黑体" w:cs="黑体"/>
          <w:sz w:val="18"/>
          <w:szCs w:val="18"/>
        </w:rPr>
      </w:pPr>
      <w:r>
        <w:rPr>
          <w:rFonts w:hint="eastAsia" w:ascii="黑体" w:hAnsi="黑体" w:eastAsia="黑体" w:cs="黑体"/>
          <w:sz w:val="18"/>
          <w:szCs w:val="18"/>
        </w:rPr>
        <w:t>注：申请人应当如实向实施机关提交有关材料和反映情况，并对申请材料实质内容的真实性负责。</w:t>
      </w:r>
    </w:p>
    <w:p>
      <w:pPr>
        <w:pStyle w:val="14"/>
        <w:spacing w:beforeLines="50" w:afterLines="50"/>
        <w:ind w:firstLine="3045" w:firstLineChars="1450"/>
        <w:jc w:val="left"/>
        <w:rPr>
          <w:rFonts w:ascii="黑体" w:hAnsi="黑体" w:eastAsia="黑体"/>
        </w:rPr>
      </w:pPr>
    </w:p>
    <w:p>
      <w:pPr>
        <w:pStyle w:val="14"/>
        <w:spacing w:beforeLines="50" w:afterLines="50"/>
        <w:ind w:firstLine="3045" w:firstLineChars="1450"/>
        <w:jc w:val="left"/>
        <w:rPr>
          <w:rFonts w:ascii="黑体" w:hAnsi="黑体" w:eastAsia="黑体"/>
        </w:rPr>
      </w:pPr>
    </w:p>
    <w:p>
      <w:pPr>
        <w:pStyle w:val="14"/>
        <w:spacing w:beforeLines="50" w:afterLines="50"/>
        <w:ind w:firstLine="3045" w:firstLineChars="1450"/>
        <w:jc w:val="left"/>
        <w:rPr>
          <w:rFonts w:ascii="黑体" w:hAnsi="黑体" w:eastAsia="黑体"/>
        </w:rPr>
      </w:pPr>
    </w:p>
    <w:p>
      <w:pPr>
        <w:pStyle w:val="14"/>
        <w:spacing w:beforeLines="50" w:afterLines="50"/>
        <w:ind w:firstLine="3045" w:firstLineChars="1450"/>
        <w:jc w:val="left"/>
        <w:rPr>
          <w:rFonts w:ascii="黑体" w:hAnsi="黑体" w:eastAsia="黑体"/>
        </w:rPr>
      </w:pPr>
    </w:p>
    <w:p>
      <w:pPr>
        <w:pStyle w:val="14"/>
        <w:spacing w:beforeLines="50" w:afterLines="50"/>
        <w:ind w:firstLine="3045" w:firstLineChars="1450"/>
        <w:jc w:val="left"/>
        <w:rPr>
          <w:rFonts w:ascii="黑体" w:hAnsi="黑体" w:eastAsia="黑体"/>
        </w:rPr>
      </w:pPr>
    </w:p>
    <w:p>
      <w:pPr>
        <w:pStyle w:val="14"/>
        <w:spacing w:beforeLines="50" w:afterLines="50"/>
        <w:ind w:firstLine="3045" w:firstLineChars="1450"/>
        <w:jc w:val="left"/>
        <w:rPr>
          <w:rFonts w:ascii="黑体" w:hAnsi="黑体" w:eastAsia="黑体"/>
        </w:rPr>
      </w:pPr>
      <w:r>
        <w:rPr>
          <w:rFonts w:hint="eastAsia" w:ascii="黑体" w:hAnsi="黑体" w:eastAsia="黑体"/>
        </w:rPr>
        <w:t>附件3：事项流程图</w:t>
      </w:r>
    </w:p>
    <w:p>
      <w:pPr>
        <w:spacing w:line="360" w:lineRule="auto"/>
        <w:jc w:val="left"/>
        <w:rPr>
          <w:rFonts w:ascii="宋体"/>
          <w:kern w:val="0"/>
          <w:szCs w:val="20"/>
        </w:rPr>
      </w:pPr>
      <w:r>
        <w:rPr>
          <w:rFonts w:ascii="宋体"/>
          <w:kern w:val="0"/>
          <w:szCs w:val="20"/>
        </w:rPr>
        <w:pict>
          <v:shape id="_x0000_i1057"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spacing w:line="360" w:lineRule="auto"/>
        <w:jc w:val="left"/>
        <w:rPr>
          <w:rFonts w:ascii="宋体"/>
          <w:kern w:val="0"/>
          <w:szCs w:val="20"/>
        </w:rPr>
      </w:pPr>
    </w:p>
    <w:p>
      <w:pPr>
        <w:spacing w:line="360" w:lineRule="auto"/>
        <w:jc w:val="left"/>
        <w:rPr>
          <w:rFonts w:ascii="宋体"/>
          <w:kern w:val="0"/>
          <w:szCs w:val="20"/>
        </w:rPr>
      </w:pPr>
    </w:p>
    <w:p>
      <w:pPr>
        <w:spacing w:line="360" w:lineRule="auto"/>
        <w:jc w:val="left"/>
        <w:rPr>
          <w:rFonts w:ascii="宋体"/>
          <w:kern w:val="0"/>
          <w:szCs w:val="20"/>
        </w:rPr>
      </w:pPr>
    </w:p>
    <w:p>
      <w:pPr>
        <w:spacing w:line="360" w:lineRule="auto"/>
        <w:jc w:val="left"/>
        <w:rPr>
          <w:rFonts w:ascii="宋体"/>
          <w:kern w:val="0"/>
          <w:szCs w:val="20"/>
        </w:rPr>
      </w:pPr>
    </w:p>
    <w:p>
      <w:pPr>
        <w:spacing w:line="360" w:lineRule="auto"/>
        <w:jc w:val="left"/>
        <w:rPr>
          <w:rFonts w:ascii="宋体"/>
          <w:kern w:val="0"/>
          <w:szCs w:val="20"/>
        </w:rPr>
      </w:pPr>
    </w:p>
    <w:p>
      <w:pPr>
        <w:spacing w:line="360" w:lineRule="auto"/>
        <w:jc w:val="left"/>
        <w:rPr>
          <w:rFonts w:ascii="宋体"/>
          <w:kern w:val="0"/>
          <w:szCs w:val="20"/>
        </w:rPr>
      </w:pPr>
    </w:p>
    <w:p>
      <w:pPr>
        <w:spacing w:line="360" w:lineRule="auto"/>
        <w:jc w:val="left"/>
        <w:rPr>
          <w:rFonts w:ascii="宋体"/>
          <w:kern w:val="0"/>
          <w:szCs w:val="20"/>
        </w:rPr>
      </w:pPr>
    </w:p>
    <w:p>
      <w:pPr>
        <w:spacing w:line="360" w:lineRule="auto"/>
        <w:jc w:val="left"/>
        <w:rPr>
          <w:rFonts w:ascii="宋体"/>
          <w:kern w:val="0"/>
          <w:szCs w:val="20"/>
        </w:rPr>
      </w:pPr>
    </w:p>
    <w:p>
      <w:pPr>
        <w:ind w:firstLine="2800" w:firstLineChars="1000"/>
        <w:rPr>
          <w:rFonts w:ascii="黑体" w:hAnsi="黑体" w:eastAsia="黑体" w:cs="黑体"/>
          <w:sz w:val="28"/>
          <w:szCs w:val="28"/>
        </w:rPr>
      </w:pPr>
      <w:r>
        <w:rPr>
          <w:rFonts w:hint="eastAsia" w:ascii="黑体" w:hAnsi="黑体" w:eastAsia="黑体" w:cs="黑体"/>
          <w:sz w:val="28"/>
          <w:szCs w:val="28"/>
        </w:rPr>
        <w:t xml:space="preserve"> FWZN-</w:t>
      </w:r>
      <w:r>
        <w:rPr>
          <w:rFonts w:hint="eastAsia" w:ascii="黑体" w:hAnsi="黑体" w:eastAsia="黑体" w:cs="黑体"/>
          <w:kern w:val="0"/>
          <w:sz w:val="28"/>
          <w:szCs w:val="28"/>
        </w:rPr>
        <w:t>11410423005487735X4410718110W0001</w:t>
      </w:r>
    </w:p>
    <w:p>
      <w:pPr>
        <w:pStyle w:val="14"/>
        <w:ind w:firstLine="5880" w:firstLineChars="2100"/>
        <w:rPr>
          <w:rFonts w:ascii="黑体" w:eastAsia="黑体"/>
          <w:sz w:val="28"/>
          <w:szCs w:val="28"/>
        </w:rPr>
      </w:pPr>
    </w:p>
    <w:p>
      <w:pPr>
        <w:pStyle w:val="14"/>
      </w:pPr>
    </w:p>
    <w:p>
      <w:pPr>
        <w:pStyle w:val="14"/>
      </w:pPr>
    </w:p>
    <w:p>
      <w:pPr>
        <w:pStyle w:val="14"/>
      </w:pPr>
    </w:p>
    <w:p>
      <w:pPr>
        <w:pStyle w:val="14"/>
      </w:pPr>
    </w:p>
    <w:p>
      <w:pPr>
        <w:pStyle w:val="14"/>
        <w:ind w:firstLine="0" w:firstLineChars="0"/>
        <w:jc w:val="center"/>
        <w:rPr>
          <w:rFonts w:ascii="黑体" w:hAnsi="宋体" w:eastAsia="黑体" w:cs="宋体"/>
          <w:bCs/>
          <w:sz w:val="52"/>
          <w:szCs w:val="52"/>
        </w:rPr>
      </w:pPr>
      <w:r>
        <w:rPr>
          <w:rFonts w:hint="eastAsia" w:ascii="黑体" w:hAnsi="宋体" w:eastAsia="黑体" w:cs="宋体"/>
          <w:bCs/>
          <w:sz w:val="52"/>
          <w:szCs w:val="52"/>
        </w:rPr>
        <w:t>鲁山县交通运输局</w:t>
      </w:r>
    </w:p>
    <w:p>
      <w:pPr>
        <w:pStyle w:val="14"/>
        <w:ind w:firstLine="0" w:firstLineChars="0"/>
        <w:jc w:val="center"/>
        <w:rPr>
          <w:rFonts w:ascii="黑体" w:hAnsi="宋体" w:eastAsia="黑体" w:cs="宋体"/>
          <w:bCs/>
          <w:sz w:val="52"/>
          <w:szCs w:val="52"/>
        </w:rPr>
      </w:pPr>
      <w:r>
        <w:rPr>
          <w:rFonts w:hint="eastAsia" w:ascii="黑体" w:hAnsi="宋体" w:eastAsia="黑体" w:cs="宋体"/>
          <w:bCs/>
          <w:sz w:val="52"/>
          <w:szCs w:val="52"/>
        </w:rPr>
        <w:t>营运车辆道路运输证配发</w:t>
      </w:r>
    </w:p>
    <w:p>
      <w:pPr>
        <w:pStyle w:val="14"/>
        <w:ind w:firstLine="0" w:firstLineChars="0"/>
        <w:jc w:val="center"/>
        <w:rPr>
          <w:rFonts w:ascii="黑体" w:hAnsi="黑体" w:eastAsia="黑体"/>
          <w:sz w:val="52"/>
          <w:szCs w:val="52"/>
        </w:rPr>
      </w:pPr>
      <w:r>
        <w:rPr>
          <w:rFonts w:hint="eastAsia" w:ascii="黑体" w:hAnsi="宋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b/>
          <w:sz w:val="28"/>
          <w:szCs w:val="28"/>
        </w:rPr>
      </w:pPr>
    </w:p>
    <w:p>
      <w:pPr>
        <w:pStyle w:val="14"/>
        <w:ind w:firstLine="0" w:firstLineChars="0"/>
        <w:rPr>
          <w:rFonts w:hAnsi="宋体" w:cs="宋体"/>
          <w:b/>
          <w:bCs/>
          <w:szCs w:val="21"/>
          <w:u w:val="thick"/>
        </w:rPr>
      </w:pPr>
      <w:r>
        <w:rPr>
          <w:rFonts w:hint="eastAsia" w:ascii="黑体" w:hAnsi="宋体" w:eastAsia="黑体" w:cs="宋体"/>
          <w:bCs/>
          <w:sz w:val="28"/>
          <w:szCs w:val="28"/>
          <w:u w:val="thick"/>
        </w:rPr>
        <w:t xml:space="preserve">2019-06-25发布 </w:t>
      </w:r>
      <w:r>
        <w:rPr>
          <w:rFonts w:hint="eastAsia" w:ascii="黑体" w:hAnsi="宋体" w:eastAsia="黑体" w:cs="宋体"/>
          <w:bCs/>
          <w:sz w:val="32"/>
          <w:szCs w:val="32"/>
          <w:u w:val="thick"/>
        </w:rPr>
        <w:t xml:space="preserve"> </w:t>
      </w:r>
      <w:r>
        <w:rPr>
          <w:rFonts w:hint="eastAsia" w:hAnsi="宋体" w:cs="宋体"/>
          <w:b/>
          <w:bCs/>
          <w:szCs w:val="21"/>
          <w:u w:val="thick"/>
        </w:rPr>
        <w:t xml:space="preserve">                                     </w:t>
      </w:r>
      <w:r>
        <w:rPr>
          <w:rFonts w:hint="eastAsia" w:hAnsi="宋体" w:cs="宋体"/>
          <w:b/>
          <w:bCs/>
          <w:sz w:val="28"/>
          <w:szCs w:val="28"/>
          <w:u w:val="thick"/>
        </w:rPr>
        <w:t xml:space="preserve"> </w:t>
      </w:r>
      <w:r>
        <w:rPr>
          <w:rFonts w:hint="eastAsia" w:ascii="黑体" w:hAnsi="宋体" w:eastAsia="黑体" w:cs="宋体"/>
          <w:bCs/>
          <w:sz w:val="28"/>
          <w:szCs w:val="28"/>
          <w:u w:val="thick"/>
        </w:rPr>
        <w:t xml:space="preserve">2019-07-05实施 </w:t>
      </w:r>
    </w:p>
    <w:p>
      <w:pPr>
        <w:pStyle w:val="14"/>
        <w:spacing w:beforeLines="100"/>
        <w:ind w:firstLine="560"/>
        <w:jc w:val="center"/>
        <w:rPr>
          <w:rFonts w:ascii="黑体" w:hAnsi="宋体" w:eastAsia="黑体" w:cs="宋体"/>
          <w:bCs/>
          <w:sz w:val="28"/>
          <w:szCs w:val="28"/>
        </w:rPr>
      </w:pPr>
      <w:r>
        <w:rPr>
          <w:rFonts w:hint="eastAsia" w:ascii="黑体" w:hAnsi="宋体" w:eastAsia="黑体" w:cs="宋体"/>
          <w:bCs/>
          <w:sz w:val="28"/>
          <w:szCs w:val="28"/>
        </w:rPr>
        <w:t>鲁山县交通运输局   发布</w:t>
      </w:r>
    </w:p>
    <w:p>
      <w:pPr>
        <w:pStyle w:val="14"/>
        <w:ind w:firstLine="0" w:firstLineChars="0"/>
        <w:jc w:val="center"/>
        <w:rPr>
          <w:rFonts w:ascii="黑体" w:hAnsi="黑体" w:eastAsia="黑体"/>
          <w:sz w:val="32"/>
          <w:szCs w:val="32"/>
        </w:rPr>
      </w:pPr>
      <w:r>
        <w:rPr>
          <w:rFonts w:hint="eastAsia" w:ascii="黑体" w:hAnsi="黑体" w:eastAsia="黑体"/>
          <w:sz w:val="32"/>
          <w:szCs w:val="32"/>
        </w:rPr>
        <w:t>营运车辆道路运输证配发服务指南</w:t>
      </w:r>
    </w:p>
    <w:p>
      <w:pPr>
        <w:pStyle w:val="14"/>
        <w:ind w:firstLine="562"/>
        <w:jc w:val="center"/>
        <w:rPr>
          <w:b/>
          <w:sz w:val="28"/>
          <w:szCs w:val="28"/>
        </w:rPr>
      </w:pP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一、事项编码</w:t>
      </w:r>
    </w:p>
    <w:p>
      <w:pPr>
        <w:widowControl/>
        <w:ind w:firstLine="440" w:firstLineChars="200"/>
        <w:jc w:val="left"/>
        <w:rPr>
          <w:rFonts w:ascii="Courier New" w:hAnsi="Courier New" w:cs="Courier New"/>
          <w:kern w:val="0"/>
          <w:sz w:val="22"/>
          <w:szCs w:val="22"/>
        </w:rPr>
      </w:pPr>
      <w:r>
        <w:rPr>
          <w:rFonts w:ascii="Courier New" w:hAnsi="Courier New" w:cs="Courier New"/>
          <w:kern w:val="0"/>
          <w:sz w:val="22"/>
          <w:szCs w:val="22"/>
        </w:rPr>
        <w:t>11410423005487735X4410718110W0001</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二、适用范围</w:t>
      </w:r>
    </w:p>
    <w:p>
      <w:pPr>
        <w:pStyle w:val="14"/>
        <w:spacing w:beforeLines="50" w:afterLines="50"/>
        <w:jc w:val="left"/>
        <w:rPr>
          <w:rFonts w:eastAsia="黑体"/>
          <w:szCs w:val="21"/>
        </w:rPr>
      </w:pPr>
      <w:r>
        <w:rPr>
          <w:rFonts w:hint="eastAsia" w:hAnsi="宋体" w:cs="宋体"/>
          <w:szCs w:val="21"/>
        </w:rPr>
        <w:t>鲁山县行政区域内从事货物运输经营的的单位，含自然人、法人和其它组织</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三、事项类型</w:t>
      </w:r>
    </w:p>
    <w:p>
      <w:pPr>
        <w:pStyle w:val="14"/>
        <w:spacing w:beforeLines="50" w:afterLines="50"/>
        <w:jc w:val="left"/>
        <w:rPr>
          <w:rFonts w:hAnsi="宋体" w:cs="宋体"/>
          <w:szCs w:val="21"/>
        </w:rPr>
      </w:pPr>
      <w:r>
        <w:rPr>
          <w:rFonts w:hint="eastAsia" w:hAnsi="宋体" w:cs="宋体"/>
          <w:szCs w:val="21"/>
        </w:rPr>
        <w:t>行政确认</w:t>
      </w:r>
    </w:p>
    <w:p>
      <w:pPr>
        <w:ind w:left="105" w:hanging="105" w:hangingChars="50"/>
        <w:rPr>
          <w:rFonts w:ascii="黑体" w:eastAsia="黑体"/>
        </w:rPr>
      </w:pPr>
      <w:r>
        <w:rPr>
          <w:rFonts w:hint="eastAsia" w:ascii="黑体" w:eastAsia="黑体"/>
        </w:rPr>
        <w:t>四、设立依据</w:t>
      </w:r>
    </w:p>
    <w:p>
      <w:pPr>
        <w:ind w:left="105" w:leftChars="50" w:firstLine="315" w:firstLineChars="150"/>
      </w:pPr>
      <w:r>
        <w:rPr>
          <w:rFonts w:hint="eastAsia" w:ascii="宋体" w:hAnsi="宋体" w:cs="宋体"/>
          <w:color w:val="333333"/>
          <w:kern w:val="0"/>
          <w:szCs w:val="21"/>
          <w:shd w:val="clear" w:color="auto" w:fill="FFFFFF"/>
        </w:rPr>
        <w:t>一、客运《中华人民共和国道路运输条例》(国务院令第406号公布，国务院令第628号第一次修正，国务院令第666号第二次修正)第八条 申请从事客运经营的，应当具备下列条件： （一）有与其经营业务相适应并经检测合格的车辆； 第十条 依照前款规定收到申请的道路运输管理机构，应当自受理之日起20日内审查完毕，作出许可或者不予许可的决定。予以许可的，向申请人颁发道路运输经营许可证，并向申请人投入运输的车辆配发车辆营运证</w:t>
      </w:r>
      <w:r>
        <w:rPr>
          <w:rFonts w:hint="eastAsia"/>
        </w:rPr>
        <w:t>。货</w:t>
      </w:r>
      <w:r>
        <w:t>运按照《中华人民共和国道路运输条例》第二十四条规定：第二十四条　申请从事货运经营的，应当依法向工商行政管理机关办理有关登记手续后，按照下列规定提出申请并分别提交符合本条例第二十一条、第二十三条规定条件的相关材料：（一）从事危险货物运输经营以外的货运经营的，向县级道路运输管理机构提出申请；（二）从事危险货物运输经营的，向设区的市级道路运输管理机构提出申请。依照前款规定收到申请的道路运输管理机构，应当自受理申请之日起20日内审查完毕，作出许可或者不予许可的决定。予以许可的，向申请人颁发道路运输经营许可证，并向申请人投入运输的车辆配发车辆营运证；不予许可的，应当书面通知申请人并说明理由。</w:t>
      </w:r>
    </w:p>
    <w:p>
      <w:pPr>
        <w:ind w:left="105" w:hanging="105" w:hangingChars="50"/>
        <w:rPr>
          <w:rFonts w:ascii="黑体" w:eastAsia="黑体"/>
        </w:rPr>
      </w:pPr>
      <w:r>
        <w:rPr>
          <w:rFonts w:hint="eastAsia" w:ascii="黑体" w:eastAsia="黑体"/>
        </w:rPr>
        <w:t>五、受理机构</w:t>
      </w:r>
    </w:p>
    <w:p>
      <w:pPr>
        <w:pStyle w:val="14"/>
        <w:spacing w:beforeLines="50" w:afterLines="50"/>
        <w:jc w:val="left"/>
        <w:rPr>
          <w:rFonts w:hAnsi="宋体" w:cs="宋体"/>
          <w:szCs w:val="21"/>
        </w:rPr>
      </w:pPr>
      <w:r>
        <w:rPr>
          <w:rFonts w:hint="eastAsia" w:hAnsi="宋体" w:cs="宋体"/>
          <w:szCs w:val="21"/>
        </w:rPr>
        <w:t>鲁山县行政服务中心</w:t>
      </w:r>
    </w:p>
    <w:p>
      <w:pPr>
        <w:ind w:left="105" w:hanging="105" w:hangingChars="50"/>
        <w:rPr>
          <w:rFonts w:ascii="黑体" w:eastAsia="黑体"/>
        </w:rPr>
      </w:pPr>
      <w:r>
        <w:rPr>
          <w:rFonts w:hint="eastAsia" w:ascii="黑体" w:eastAsia="黑体"/>
        </w:rPr>
        <w:t>六、决定机构</w:t>
      </w:r>
    </w:p>
    <w:p>
      <w:pPr>
        <w:pStyle w:val="14"/>
        <w:spacing w:beforeLines="50" w:afterLines="50"/>
        <w:jc w:val="left"/>
        <w:rPr>
          <w:rFonts w:hAnsi="宋体" w:cs="宋体"/>
          <w:szCs w:val="21"/>
        </w:rPr>
      </w:pPr>
      <w:r>
        <w:rPr>
          <w:rFonts w:hint="eastAsia" w:hAnsi="宋体" w:cs="宋体"/>
          <w:szCs w:val="21"/>
        </w:rPr>
        <w:t>鲁山县道路运输管理局</w:t>
      </w:r>
    </w:p>
    <w:p>
      <w:pPr>
        <w:ind w:left="105" w:hanging="105" w:hangingChars="50"/>
        <w:rPr>
          <w:rFonts w:ascii="黑体" w:eastAsia="黑体"/>
        </w:rPr>
      </w:pPr>
      <w:r>
        <w:rPr>
          <w:rFonts w:hint="eastAsia" w:ascii="黑体" w:eastAsia="黑体"/>
        </w:rPr>
        <w:t>七、办理条件</w:t>
      </w:r>
    </w:p>
    <w:p>
      <w:pPr>
        <w:ind w:left="315" w:leftChars="100" w:hanging="105" w:hangingChars="50"/>
        <w:rPr>
          <w:rFonts w:ascii="宋体"/>
          <w:kern w:val="0"/>
          <w:szCs w:val="21"/>
        </w:rPr>
      </w:pPr>
      <w:r>
        <w:rPr>
          <w:rFonts w:hint="eastAsia" w:ascii="宋体"/>
          <w:kern w:val="0"/>
          <w:szCs w:val="21"/>
        </w:rPr>
        <w:t>（一）准予批准的条件：</w:t>
      </w:r>
    </w:p>
    <w:p>
      <w:pPr>
        <w:ind w:left="105" w:leftChars="50" w:firstLine="420" w:firstLineChars="200"/>
        <w:rPr>
          <w:rFonts w:ascii="宋体"/>
          <w:kern w:val="0"/>
          <w:szCs w:val="21"/>
        </w:rPr>
      </w:pPr>
      <w:r>
        <w:rPr>
          <w:rFonts w:hint="eastAsia" w:ascii="宋体"/>
          <w:kern w:val="0"/>
          <w:szCs w:val="21"/>
        </w:rPr>
        <w:t>1.客运：申请从事客运经营的，应当具备与其经营业务相适应并经检测合格的车辆。</w:t>
      </w:r>
    </w:p>
    <w:p>
      <w:pPr>
        <w:ind w:left="105" w:leftChars="50" w:firstLine="315" w:firstLineChars="150"/>
        <w:rPr>
          <w:rFonts w:ascii="宋体"/>
          <w:kern w:val="0"/>
          <w:szCs w:val="21"/>
        </w:rPr>
      </w:pPr>
      <w:r>
        <w:rPr>
          <w:rFonts w:hint="eastAsia" w:ascii="宋体"/>
          <w:kern w:val="0"/>
          <w:szCs w:val="21"/>
        </w:rPr>
        <w:t xml:space="preserve"> 2.货运：从事普通货物运输或危险品货物运输经营的应具备与其经营业务相适应并经检测合格的车辆。</w:t>
      </w:r>
    </w:p>
    <w:p>
      <w:pPr>
        <w:ind w:left="105" w:leftChars="50" w:firstLine="105" w:firstLineChars="50"/>
        <w:rPr>
          <w:rFonts w:ascii="宋体"/>
          <w:kern w:val="0"/>
          <w:szCs w:val="21"/>
        </w:rPr>
      </w:pPr>
      <w:r>
        <w:rPr>
          <w:rFonts w:hint="eastAsia" w:ascii="宋体"/>
          <w:kern w:val="0"/>
          <w:szCs w:val="21"/>
        </w:rPr>
        <w:t>（二）不准予批准的情形：</w:t>
      </w:r>
    </w:p>
    <w:p>
      <w:pPr>
        <w:ind w:left="105" w:leftChars="50" w:firstLine="420" w:firstLineChars="200"/>
        <w:rPr>
          <w:rFonts w:ascii="宋体"/>
          <w:kern w:val="0"/>
          <w:szCs w:val="21"/>
        </w:rPr>
      </w:pPr>
      <w:r>
        <w:rPr>
          <w:rFonts w:hint="eastAsia" w:ascii="宋体"/>
          <w:kern w:val="0"/>
          <w:szCs w:val="21"/>
        </w:rPr>
        <w:t>1.客运：申请从事客运经营的，车辆不符合要求。</w:t>
      </w:r>
    </w:p>
    <w:p>
      <w:pPr>
        <w:ind w:left="105" w:leftChars="50" w:firstLine="315" w:firstLineChars="150"/>
        <w:rPr>
          <w:rFonts w:ascii="宋体"/>
          <w:kern w:val="0"/>
          <w:szCs w:val="21"/>
        </w:rPr>
      </w:pPr>
      <w:r>
        <w:rPr>
          <w:rFonts w:hint="eastAsia" w:ascii="宋体"/>
          <w:kern w:val="0"/>
          <w:szCs w:val="21"/>
        </w:rPr>
        <w:t xml:space="preserve"> 2.货运：申请普通货物运输或危险品货物运输经营的车辆不符合要求。</w:t>
      </w:r>
    </w:p>
    <w:p>
      <w:pPr>
        <w:ind w:left="105" w:hanging="105" w:hangingChars="50"/>
        <w:rPr>
          <w:rFonts w:ascii="宋体"/>
          <w:kern w:val="0"/>
          <w:szCs w:val="21"/>
        </w:rPr>
      </w:pPr>
      <w:r>
        <w:rPr>
          <w:rFonts w:hint="eastAsia" w:ascii="宋体"/>
          <w:kern w:val="0"/>
          <w:szCs w:val="21"/>
        </w:rPr>
        <w:t>（三）其它需说明的情形：</w:t>
      </w:r>
    </w:p>
    <w:p>
      <w:pPr>
        <w:rPr>
          <w:rFonts w:ascii="宋体"/>
          <w:kern w:val="0"/>
          <w:szCs w:val="21"/>
        </w:rPr>
      </w:pPr>
      <w:r>
        <w:rPr>
          <w:rFonts w:hint="eastAsia" w:ascii="宋体"/>
          <w:kern w:val="0"/>
          <w:szCs w:val="21"/>
        </w:rPr>
        <w:t xml:space="preserve">   </w:t>
      </w:r>
      <w:r>
        <w:rPr>
          <w:rFonts w:hint="eastAsia" w:ascii="宋体"/>
          <w:kern w:val="0"/>
          <w:szCs w:val="21"/>
        </w:rPr>
        <w:tab/>
      </w:r>
      <w:r>
        <w:rPr>
          <w:rFonts w:hint="eastAsia" w:ascii="宋体"/>
          <w:kern w:val="0"/>
          <w:szCs w:val="21"/>
        </w:rPr>
        <w:t>无数量限制</w:t>
      </w:r>
    </w:p>
    <w:p>
      <w:pPr>
        <w:ind w:left="105" w:hanging="105" w:hangingChars="50"/>
        <w:rPr>
          <w:rFonts w:ascii="黑体" w:eastAsia="黑体"/>
        </w:rPr>
      </w:pPr>
      <w:r>
        <w:rPr>
          <w:rFonts w:hint="eastAsia" w:ascii="黑体" w:eastAsia="黑体"/>
        </w:rPr>
        <w:t>八、申办材料</w:t>
      </w:r>
    </w:p>
    <w:p>
      <w:pPr>
        <w:pStyle w:val="14"/>
        <w:spacing w:beforeLines="50" w:afterLines="50"/>
        <w:ind w:firstLine="424" w:firstLineChars="202"/>
        <w:rPr>
          <w:szCs w:val="21"/>
        </w:rPr>
      </w:pPr>
      <w:r>
        <w:rPr>
          <w:rFonts w:hint="eastAsia"/>
          <w:szCs w:val="21"/>
        </w:rPr>
        <w:t>申办材料应符合以下要求：</w:t>
      </w:r>
    </w:p>
    <w:tbl>
      <w:tblPr>
        <w:tblStyle w:val="9"/>
        <w:tblW w:w="91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2940"/>
        <w:gridCol w:w="1656"/>
        <w:gridCol w:w="945"/>
        <w:gridCol w:w="1284"/>
        <w:gridCol w:w="1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序号</w:t>
            </w:r>
          </w:p>
        </w:tc>
        <w:tc>
          <w:tcPr>
            <w:tcW w:w="294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提交材料名称</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份数</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纸质/电子版</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《道路运输证申领登记表》</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Calibri"/>
                <w:sz w:val="18"/>
                <w:szCs w:val="18"/>
              </w:rPr>
            </w:pPr>
            <w:r>
              <w:rPr>
                <w:rFonts w:hint="eastAsia" w:hAnsi="宋体" w:cs="Calibri"/>
                <w:sz w:val="18"/>
                <w:szCs w:val="18"/>
              </w:rPr>
              <w:t xml:space="preserve">  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2</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hint="eastAsia" w:ascii="宋体" w:hAnsi="宋体" w:cs="宋体"/>
                <w:color w:val="333333"/>
                <w:kern w:val="0"/>
                <w:sz w:val="18"/>
                <w:szCs w:val="18"/>
              </w:rPr>
              <w:t>经办人身份证明及复印件，经营者为企业的应提供单位开具的介绍信或委托书</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3</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9cm× 6．2cm车辆45度角的统一式样的照片</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4</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车辆的机动车行驶证</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5</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机动车登记证书</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6</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机动车综合性能检测机构出具的车辆技术等级证明</w:t>
            </w:r>
          </w:p>
          <w:p>
            <w:pPr>
              <w:widowControl/>
              <w:jc w:val="left"/>
              <w:textAlignment w:val="center"/>
              <w:rPr>
                <w:rFonts w:ascii="宋体" w:hAnsi="宋体"/>
                <w:sz w:val="18"/>
                <w:szCs w:val="18"/>
              </w:rPr>
            </w:pP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7</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从业人员驾驶证及从业资格证，危险货物运输车辆应提供危货运输驾驶人员和押运人员从业资格证</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8</w:t>
            </w:r>
          </w:p>
        </w:tc>
        <w:tc>
          <w:tcPr>
            <w:tcW w:w="2940" w:type="dxa"/>
            <w:tcBorders>
              <w:top w:val="single" w:color="auto" w:sz="8" w:space="0"/>
              <w:bottom w:val="single" w:color="auto" w:sz="8" w:space="0"/>
            </w:tcBorders>
            <w:vAlign w:val="center"/>
          </w:tcPr>
          <w:p>
            <w:pPr>
              <w:widowControl/>
              <w:jc w:val="left"/>
              <w:textAlignment w:val="center"/>
              <w:rPr>
                <w:rFonts w:ascii="宋体" w:hAnsi="宋体"/>
                <w:sz w:val="18"/>
                <w:szCs w:val="18"/>
              </w:rPr>
            </w:pPr>
            <w:r>
              <w:rPr>
                <w:rFonts w:ascii="宋体" w:hAnsi="宋体" w:cs="宋体"/>
                <w:color w:val="333333"/>
                <w:sz w:val="18"/>
                <w:szCs w:val="18"/>
              </w:rPr>
              <w:t>重型货车、半挂牵引车还应提供车辆安装使用具有行驶记录功能的卫星定位装置的证明。并能在全国道路货运车辆公共监管与服务平台（www.gghypt.net）上查询车辆基本信息和实时卫星定位信息；危险货物运输车辆在全国重点营运车辆联网联控系统（所在地的监管平台）上能查询车辆的基本信息和实时卫星定位信息</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9</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运输车辆的投保承运人责任险</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10</w:t>
            </w:r>
          </w:p>
        </w:tc>
        <w:tc>
          <w:tcPr>
            <w:tcW w:w="2940" w:type="dxa"/>
            <w:tcBorders>
              <w:top w:val="single" w:color="auto" w:sz="8" w:space="0"/>
              <w:bottom w:val="single" w:color="auto" w:sz="8" w:space="0"/>
            </w:tcBorders>
            <w:vAlign w:val="center"/>
          </w:tcPr>
          <w:p>
            <w:pPr>
              <w:widowControl/>
              <w:jc w:val="left"/>
              <w:rPr>
                <w:rFonts w:ascii="宋体" w:hAnsi="宋体"/>
                <w:color w:val="333333"/>
                <w:sz w:val="18"/>
                <w:szCs w:val="18"/>
              </w:rPr>
            </w:pPr>
            <w:r>
              <w:rPr>
                <w:rFonts w:ascii="宋体" w:hAnsi="宋体" w:cs="宋体"/>
                <w:color w:val="333333"/>
                <w:kern w:val="0"/>
                <w:sz w:val="18"/>
                <w:szCs w:val="18"/>
              </w:rPr>
              <w:t>危险货物运输罐体车辆提供具备罐体检验资质机构出具的罐体检测合格证明</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11</w:t>
            </w:r>
          </w:p>
        </w:tc>
        <w:tc>
          <w:tcPr>
            <w:tcW w:w="2940" w:type="dxa"/>
            <w:tcBorders>
              <w:top w:val="single" w:color="auto" w:sz="8" w:space="0"/>
              <w:bottom w:val="single" w:color="auto" w:sz="8" w:space="0"/>
            </w:tcBorders>
            <w:vAlign w:val="center"/>
          </w:tcPr>
          <w:p>
            <w:pPr>
              <w:widowControl/>
              <w:jc w:val="left"/>
              <w:rPr>
                <w:rFonts w:ascii="宋体" w:hAnsi="宋体" w:cs="宋体"/>
                <w:color w:val="333333"/>
                <w:kern w:val="0"/>
                <w:sz w:val="18"/>
                <w:szCs w:val="18"/>
              </w:rPr>
            </w:pPr>
            <w:r>
              <w:rPr>
                <w:rFonts w:hint="eastAsia" w:ascii="宋体" w:hAnsi="宋体" w:cs="宋体"/>
                <w:color w:val="333333"/>
                <w:kern w:val="0"/>
                <w:sz w:val="18"/>
                <w:szCs w:val="18"/>
              </w:rPr>
              <w:t>营运客车安装使用动态监控设备的证明材料</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12</w:t>
            </w:r>
          </w:p>
        </w:tc>
        <w:tc>
          <w:tcPr>
            <w:tcW w:w="2940" w:type="dxa"/>
            <w:tcBorders>
              <w:top w:val="single" w:color="auto" w:sz="8" w:space="0"/>
              <w:bottom w:val="single" w:color="auto" w:sz="8" w:space="0"/>
            </w:tcBorders>
            <w:vAlign w:val="center"/>
          </w:tcPr>
          <w:p>
            <w:pPr>
              <w:widowControl/>
              <w:jc w:val="left"/>
              <w:rPr>
                <w:rFonts w:ascii="宋体" w:hAnsi="宋体" w:cs="宋体"/>
                <w:color w:val="333333"/>
                <w:kern w:val="0"/>
                <w:sz w:val="18"/>
                <w:szCs w:val="18"/>
              </w:rPr>
            </w:pPr>
            <w:r>
              <w:rPr>
                <w:rFonts w:hint="eastAsia" w:ascii="宋体" w:hAnsi="宋体" w:cs="宋体"/>
                <w:color w:val="333333"/>
                <w:kern w:val="0"/>
                <w:szCs w:val="21"/>
              </w:rPr>
              <w:t>营运车辆技术等级评定结果，客运车辆还应提供配发《道路运输证》的道路运输管理机构作出的客车类型等级核定结论驾驶员从业资格证、身份证、</w:t>
            </w:r>
          </w:p>
        </w:tc>
        <w:tc>
          <w:tcPr>
            <w:tcW w:w="165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dxa"/>
            <w:tcBorders>
              <w:top w:val="single" w:color="auto" w:sz="8" w:space="0"/>
              <w:lef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13</w:t>
            </w:r>
          </w:p>
        </w:tc>
        <w:tc>
          <w:tcPr>
            <w:tcW w:w="2940" w:type="dxa"/>
            <w:tcBorders>
              <w:top w:val="single" w:color="auto" w:sz="8" w:space="0"/>
            </w:tcBorders>
            <w:vAlign w:val="center"/>
          </w:tcPr>
          <w:p>
            <w:pPr>
              <w:widowControl/>
              <w:jc w:val="left"/>
              <w:rPr>
                <w:rFonts w:ascii="宋体" w:hAnsi="宋体" w:cs="宋体"/>
                <w:color w:val="333333"/>
                <w:kern w:val="0"/>
                <w:szCs w:val="21"/>
              </w:rPr>
            </w:pPr>
            <w:r>
              <w:rPr>
                <w:rFonts w:hint="eastAsia" w:ascii="宋体" w:hAnsi="宋体" w:cs="宋体"/>
                <w:color w:val="333333"/>
                <w:kern w:val="0"/>
                <w:szCs w:val="21"/>
              </w:rPr>
              <w:t>购车发票</w:t>
            </w:r>
          </w:p>
        </w:tc>
        <w:tc>
          <w:tcPr>
            <w:tcW w:w="1656" w:type="dxa"/>
            <w:tcBorders>
              <w:top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45" w:type="dxa"/>
            <w:tcBorders>
              <w:top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84" w:type="dxa"/>
            <w:tcBorders>
              <w:top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555" w:type="dxa"/>
            <w:tcBorders>
              <w:top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审原件，复印件一份存档</w:t>
            </w:r>
          </w:p>
        </w:tc>
      </w:tr>
    </w:tbl>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九、受理方式</w:t>
      </w:r>
    </w:p>
    <w:p>
      <w:pPr>
        <w:pStyle w:val="14"/>
        <w:spacing w:beforeLines="50" w:afterLines="50"/>
        <w:ind w:firstLine="386" w:firstLineChars="184"/>
        <w:rPr>
          <w:szCs w:val="21"/>
        </w:rPr>
      </w:pPr>
      <w:r>
        <w:rPr>
          <w:rFonts w:hint="eastAsia"/>
          <w:szCs w:val="21"/>
        </w:rPr>
        <w:t>（一）窗口受理：直接到鲁山县行政服务中心综合窗口提交申办材料。</w:t>
      </w:r>
    </w:p>
    <w:p>
      <w:pPr>
        <w:pStyle w:val="14"/>
        <w:spacing w:beforeLines="50" w:afterLines="50"/>
        <w:ind w:firstLine="386" w:firstLineChars="184"/>
        <w:rPr>
          <w:szCs w:val="21"/>
        </w:rPr>
      </w:pPr>
      <w:r>
        <w:rPr>
          <w:rFonts w:hint="eastAsia"/>
          <w:szCs w:val="21"/>
        </w:rPr>
        <w:t>（二）网上申报：进入河南政务服务网（http://pdsls.hnzwfw.gov.cn/）按照提示进行网上申报。</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十、办理流程</w:t>
      </w:r>
    </w:p>
    <w:p>
      <w:pPr>
        <w:pStyle w:val="14"/>
        <w:spacing w:beforeLines="50" w:afterLines="50"/>
        <w:ind w:firstLine="525" w:firstLineChars="250"/>
        <w:rPr>
          <w:szCs w:val="21"/>
        </w:rPr>
      </w:pPr>
      <w:r>
        <w:rPr>
          <w:rFonts w:hint="eastAsia"/>
          <w:szCs w:val="21"/>
        </w:rPr>
        <w:t>（一）受理</w:t>
      </w:r>
    </w:p>
    <w:p>
      <w:pPr>
        <w:pStyle w:val="14"/>
        <w:spacing w:beforeLines="50" w:afterLines="50"/>
        <w:rPr>
          <w:szCs w:val="21"/>
        </w:rPr>
      </w:pPr>
      <w:r>
        <w:rPr>
          <w:rFonts w:hint="eastAsia"/>
          <w:szCs w:val="21"/>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rPr>
          <w:szCs w:val="21"/>
        </w:rPr>
      </w:pPr>
      <w:r>
        <w:rPr>
          <w:rFonts w:hint="eastAsia"/>
          <w:szCs w:val="21"/>
        </w:rPr>
        <w:t>（二）审查</w:t>
      </w:r>
    </w:p>
    <w:p>
      <w:pPr>
        <w:pStyle w:val="14"/>
        <w:spacing w:beforeLines="50" w:afterLines="50"/>
        <w:rPr>
          <w:szCs w:val="21"/>
        </w:rPr>
      </w:pPr>
      <w:r>
        <w:rPr>
          <w:rFonts w:hint="eastAsia"/>
          <w:szCs w:val="21"/>
        </w:rPr>
        <w:t>登记机关依据审批材料进行审查，履行审批程序；符合条件的，予以登记；不符合条件的，不予办理使用登记，并书面说明理由。</w:t>
      </w:r>
    </w:p>
    <w:p>
      <w:pPr>
        <w:pStyle w:val="14"/>
        <w:spacing w:beforeLines="50" w:afterLines="50"/>
        <w:ind w:firstLine="525" w:firstLineChars="250"/>
        <w:rPr>
          <w:szCs w:val="21"/>
        </w:rPr>
      </w:pPr>
      <w:r>
        <w:rPr>
          <w:rFonts w:hint="eastAsia"/>
          <w:szCs w:val="21"/>
        </w:rPr>
        <w:t>（三）决定</w:t>
      </w:r>
    </w:p>
    <w:p>
      <w:pPr>
        <w:pStyle w:val="14"/>
        <w:spacing w:beforeLines="50" w:afterLines="50"/>
        <w:rPr>
          <w:szCs w:val="21"/>
        </w:rPr>
      </w:pPr>
      <w:r>
        <w:rPr>
          <w:rFonts w:hint="eastAsia"/>
          <w:szCs w:val="21"/>
        </w:rPr>
        <w:t>审查通过的，作出行政确认。</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十一、办理时限</w:t>
      </w:r>
    </w:p>
    <w:p>
      <w:pPr>
        <w:pStyle w:val="14"/>
        <w:spacing w:beforeLines="50" w:afterLines="50"/>
        <w:ind w:firstLine="491" w:firstLineChars="234"/>
        <w:rPr>
          <w:szCs w:val="21"/>
        </w:rPr>
      </w:pPr>
      <w:r>
        <w:rPr>
          <w:rFonts w:hint="eastAsia"/>
          <w:szCs w:val="21"/>
        </w:rPr>
        <w:t>（一）法定时限</w:t>
      </w:r>
    </w:p>
    <w:p>
      <w:pPr>
        <w:pStyle w:val="14"/>
        <w:spacing w:beforeLines="50" w:afterLines="50"/>
        <w:rPr>
          <w:szCs w:val="21"/>
        </w:rPr>
      </w:pPr>
      <w:r>
        <w:rPr>
          <w:rFonts w:hint="eastAsia"/>
          <w:szCs w:val="21"/>
        </w:rPr>
        <w:t>自受理之日起20个工作日。</w:t>
      </w:r>
    </w:p>
    <w:p>
      <w:pPr>
        <w:pStyle w:val="14"/>
        <w:spacing w:beforeLines="50" w:afterLines="50"/>
        <w:ind w:firstLine="491" w:firstLineChars="234"/>
        <w:rPr>
          <w:szCs w:val="21"/>
        </w:rPr>
      </w:pPr>
      <w:r>
        <w:rPr>
          <w:rFonts w:hint="eastAsia"/>
          <w:szCs w:val="21"/>
        </w:rPr>
        <w:t>（二）承诺时限</w:t>
      </w:r>
    </w:p>
    <w:p>
      <w:pPr>
        <w:pStyle w:val="14"/>
        <w:spacing w:beforeLines="50" w:afterLines="50"/>
        <w:rPr>
          <w:szCs w:val="21"/>
        </w:rPr>
      </w:pPr>
      <w:r>
        <w:rPr>
          <w:rFonts w:hint="eastAsia"/>
          <w:szCs w:val="21"/>
        </w:rPr>
        <w:t>自受理之日起10个工作日。</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十二、收费依据及标准</w:t>
      </w:r>
    </w:p>
    <w:p>
      <w:pPr>
        <w:pStyle w:val="14"/>
        <w:spacing w:beforeLines="50" w:afterLines="50"/>
        <w:rPr>
          <w:szCs w:val="21"/>
        </w:rPr>
      </w:pPr>
      <w:r>
        <w:rPr>
          <w:rFonts w:hint="eastAsia"/>
          <w:szCs w:val="21"/>
        </w:rPr>
        <w:t>无</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十三、结果送达</w:t>
      </w:r>
    </w:p>
    <w:p>
      <w:pPr>
        <w:pStyle w:val="14"/>
        <w:spacing w:beforeLines="50" w:afterLines="50"/>
        <w:rPr>
          <w:szCs w:val="21"/>
        </w:rPr>
      </w:pPr>
      <w:r>
        <w:rPr>
          <w:rFonts w:hint="eastAsia"/>
          <w:szCs w:val="21"/>
        </w:rPr>
        <w:t>自受理之日起10个工作日内到行政中心一楼18号窗口领取或邮递送达</w:t>
      </w:r>
    </w:p>
    <w:p>
      <w:pPr>
        <w:pStyle w:val="14"/>
        <w:spacing w:beforeLines="50" w:afterLines="50"/>
        <w:ind w:firstLine="0" w:firstLineChars="0"/>
        <w:rPr>
          <w:rFonts w:ascii="黑体" w:hAnsi="宋体" w:eastAsia="黑体" w:cs="宋体"/>
          <w:bCs/>
          <w:szCs w:val="21"/>
        </w:rPr>
      </w:pPr>
      <w:r>
        <w:rPr>
          <w:rFonts w:hint="eastAsia" w:ascii="黑体" w:hAnsi="宋体" w:eastAsia="黑体" w:cs="宋体"/>
          <w:bCs/>
          <w:szCs w:val="21"/>
        </w:rPr>
        <w:t>十四、行政救济途径与方式</w:t>
      </w:r>
    </w:p>
    <w:p>
      <w:pPr>
        <w:pStyle w:val="14"/>
        <w:spacing w:beforeLines="50" w:afterLines="50"/>
        <w:ind w:firstLine="491" w:firstLineChars="234"/>
        <w:rPr>
          <w:szCs w:val="21"/>
        </w:rPr>
      </w:pPr>
      <w:r>
        <w:rPr>
          <w:rFonts w:hint="eastAsia"/>
          <w:szCs w:val="21"/>
        </w:rPr>
        <w:t>（一）申请人在申请行政许可过程中，依法享有陈述权、申辩权；</w:t>
      </w:r>
    </w:p>
    <w:p>
      <w:pPr>
        <w:pStyle w:val="14"/>
        <w:spacing w:beforeLines="50" w:afterLines="50"/>
        <w:ind w:firstLine="491" w:firstLineChars="234"/>
        <w:rPr>
          <w:szCs w:val="21"/>
        </w:rPr>
      </w:pPr>
      <w:r>
        <w:rPr>
          <w:rFonts w:hint="eastAsia"/>
          <w:szCs w:val="21"/>
        </w:rPr>
        <w:t>（二）申请人的行政许可申请被驳回的有权要求说明理由；</w:t>
      </w:r>
    </w:p>
    <w:p>
      <w:pPr>
        <w:pStyle w:val="14"/>
        <w:spacing w:beforeLines="50" w:afterLines="50"/>
        <w:ind w:firstLine="491" w:firstLineChars="234"/>
        <w:rPr>
          <w:szCs w:val="21"/>
        </w:rPr>
      </w:pPr>
      <w:r>
        <w:rPr>
          <w:rFonts w:hint="eastAsia"/>
          <w:szCs w:val="21"/>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szCs w:val="21"/>
        </w:rPr>
      </w:pPr>
      <w:r>
        <w:rPr>
          <w:rFonts w:hint="eastAsia" w:ascii="黑体" w:hAnsi="宋体" w:eastAsia="黑体" w:cs="宋体"/>
          <w:bCs/>
          <w:szCs w:val="21"/>
        </w:rPr>
        <w:t>十五、咨询方式</w:t>
      </w:r>
    </w:p>
    <w:p>
      <w:pPr>
        <w:pStyle w:val="14"/>
        <w:spacing w:beforeLines="50" w:afterLines="50"/>
        <w:rPr>
          <w:szCs w:val="21"/>
        </w:rPr>
      </w:pPr>
      <w:r>
        <w:rPr>
          <w:rFonts w:hint="eastAsia"/>
          <w:szCs w:val="21"/>
        </w:rPr>
        <w:t>（一）现场咨询</w:t>
      </w:r>
    </w:p>
    <w:p>
      <w:pPr>
        <w:pStyle w:val="14"/>
        <w:spacing w:beforeLines="50" w:afterLines="50"/>
        <w:rPr>
          <w:szCs w:val="21"/>
        </w:rPr>
      </w:pPr>
      <w:r>
        <w:rPr>
          <w:rFonts w:hint="eastAsia"/>
          <w:szCs w:val="21"/>
        </w:rPr>
        <w:t>鲁山县行政服务中心综合窗口</w:t>
      </w:r>
    </w:p>
    <w:p>
      <w:pPr>
        <w:pStyle w:val="14"/>
        <w:spacing w:beforeLines="50" w:afterLines="50"/>
        <w:ind w:firstLine="491" w:firstLineChars="234"/>
        <w:rPr>
          <w:szCs w:val="21"/>
        </w:rPr>
      </w:pPr>
      <w:r>
        <w:rPr>
          <w:rFonts w:hint="eastAsia"/>
          <w:szCs w:val="21"/>
        </w:rPr>
        <w:t>（二）电话咨询</w:t>
      </w:r>
    </w:p>
    <w:p>
      <w:pPr>
        <w:pStyle w:val="14"/>
        <w:spacing w:beforeLines="50" w:afterLines="50"/>
        <w:ind w:firstLine="699" w:firstLineChars="333"/>
        <w:rPr>
          <w:szCs w:val="21"/>
        </w:rPr>
      </w:pPr>
      <w:r>
        <w:rPr>
          <w:rFonts w:hint="eastAsia"/>
          <w:szCs w:val="21"/>
        </w:rPr>
        <w:t>0375-5052396</w:t>
      </w:r>
    </w:p>
    <w:p>
      <w:pPr>
        <w:pStyle w:val="14"/>
        <w:spacing w:beforeLines="50" w:afterLines="50"/>
        <w:ind w:firstLine="491" w:firstLineChars="234"/>
        <w:rPr>
          <w:szCs w:val="21"/>
        </w:rPr>
      </w:pPr>
      <w:r>
        <w:rPr>
          <w:rFonts w:hint="eastAsia"/>
          <w:szCs w:val="21"/>
        </w:rPr>
        <w:t>（三）网上咨询</w:t>
      </w:r>
    </w:p>
    <w:p>
      <w:pPr>
        <w:pStyle w:val="14"/>
        <w:spacing w:beforeLines="50" w:afterLines="50"/>
        <w:ind w:firstLine="630" w:firstLineChars="300"/>
        <w:jc w:val="left"/>
        <w:rPr>
          <w:szCs w:val="21"/>
        </w:rPr>
      </w:pPr>
      <w:r>
        <w:fldChar w:fldCharType="begin"/>
      </w:r>
      <w:r>
        <w:instrText xml:space="preserve"> HYPERLINK "http://www.hnzefw.gov.cn/"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十六、监督投诉渠道</w:t>
      </w:r>
    </w:p>
    <w:p>
      <w:pPr>
        <w:pStyle w:val="14"/>
        <w:spacing w:beforeLines="50" w:afterLines="50"/>
        <w:ind w:firstLine="491" w:firstLineChars="234"/>
        <w:rPr>
          <w:szCs w:val="21"/>
        </w:rPr>
      </w:pPr>
      <w:r>
        <w:rPr>
          <w:rFonts w:hint="eastAsia"/>
          <w:szCs w:val="21"/>
        </w:rPr>
        <w:t>（一）现场监督投诉</w:t>
      </w:r>
    </w:p>
    <w:p>
      <w:pPr>
        <w:pStyle w:val="14"/>
        <w:spacing w:beforeLines="50" w:afterLines="50"/>
        <w:ind w:firstLine="424" w:firstLineChars="202"/>
        <w:rPr>
          <w:szCs w:val="21"/>
        </w:rPr>
      </w:pPr>
      <w:r>
        <w:rPr>
          <w:rFonts w:hint="eastAsia"/>
          <w:szCs w:val="21"/>
        </w:rPr>
        <w:t>鲁山县行政服务中心服务台</w:t>
      </w:r>
    </w:p>
    <w:p>
      <w:pPr>
        <w:pStyle w:val="14"/>
        <w:spacing w:beforeLines="50" w:afterLines="50"/>
        <w:ind w:firstLine="491" w:firstLineChars="234"/>
        <w:rPr>
          <w:szCs w:val="21"/>
        </w:rPr>
      </w:pPr>
      <w:r>
        <w:rPr>
          <w:rFonts w:hint="eastAsia"/>
          <w:szCs w:val="21"/>
        </w:rPr>
        <w:t>（二）电话监督投诉</w:t>
      </w:r>
    </w:p>
    <w:p>
      <w:pPr>
        <w:pStyle w:val="14"/>
        <w:spacing w:beforeLines="50" w:afterLines="50"/>
        <w:rPr>
          <w:szCs w:val="21"/>
        </w:rPr>
      </w:pPr>
      <w:r>
        <w:rPr>
          <w:rFonts w:hint="eastAsia"/>
          <w:szCs w:val="21"/>
        </w:rPr>
        <w:t>鲁山县行政服务中心投诉电话：0375-7172625</w:t>
      </w:r>
    </w:p>
    <w:p>
      <w:pPr>
        <w:pStyle w:val="14"/>
        <w:spacing w:beforeLines="50" w:afterLines="50"/>
        <w:ind w:firstLine="491" w:firstLineChars="234"/>
        <w:rPr>
          <w:szCs w:val="21"/>
        </w:rPr>
      </w:pPr>
      <w:r>
        <w:rPr>
          <w:rFonts w:hint="eastAsia"/>
          <w:szCs w:val="21"/>
        </w:rPr>
        <w:t>（三）网上监督投诉</w:t>
      </w:r>
    </w:p>
    <w:p>
      <w:pPr>
        <w:pStyle w:val="14"/>
        <w:spacing w:beforeLines="50" w:afterLines="50"/>
        <w:jc w:val="left"/>
        <w:rPr>
          <w:rFonts w:ascii="黑体" w:hAnsi="宋体" w:eastAsia="黑体" w:cs="宋体"/>
          <w:bCs/>
          <w:szCs w:val="21"/>
        </w:rPr>
      </w:pPr>
      <w:r>
        <w:rPr>
          <w:rFonts w:hint="eastAsia" w:ascii="黑体" w:hAnsi="宋体" w:eastAsia="黑体" w:cs="宋体"/>
          <w:bCs/>
          <w:szCs w:val="21"/>
        </w:rPr>
        <w:t>http://pdsls.hnzwfw.gov.cn/</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十七、办理地址和时间</w:t>
      </w:r>
    </w:p>
    <w:p>
      <w:pPr>
        <w:pStyle w:val="14"/>
        <w:spacing w:beforeLines="50" w:afterLines="50"/>
        <w:ind w:firstLine="424" w:firstLineChars="202"/>
        <w:rPr>
          <w:szCs w:val="21"/>
        </w:rPr>
      </w:pPr>
      <w:r>
        <w:rPr>
          <w:rFonts w:hint="eastAsia"/>
          <w:szCs w:val="21"/>
        </w:rPr>
        <w:t>地址：鲁山县花园路南段，鲁山县行政服务中心</w:t>
      </w:r>
    </w:p>
    <w:p>
      <w:pPr>
        <w:pStyle w:val="14"/>
        <w:spacing w:beforeLines="50" w:afterLines="50"/>
        <w:ind w:firstLine="424" w:firstLineChars="202"/>
        <w:rPr>
          <w:szCs w:val="21"/>
        </w:rPr>
      </w:pPr>
      <w:r>
        <w:rPr>
          <w:rFonts w:hint="eastAsia"/>
          <w:szCs w:val="21"/>
        </w:rPr>
        <w:t>时间：周一至周五  上午9:00-12:00 下午13:00-17:00</w:t>
      </w:r>
      <w:r>
        <w:rPr>
          <w:rFonts w:hint="eastAsia" w:hAnsi="宋体" w:cs="宋体"/>
          <w:szCs w:val="21"/>
        </w:rPr>
        <w:t>(每周五下午内部学习，不对外办公)</w:t>
      </w:r>
    </w:p>
    <w:p>
      <w:pPr>
        <w:pStyle w:val="14"/>
        <w:spacing w:beforeLines="50" w:afterLines="50"/>
        <w:ind w:firstLine="0" w:firstLineChars="0"/>
        <w:jc w:val="left"/>
        <w:rPr>
          <w:rFonts w:ascii="黑体" w:hAnsi="宋体" w:eastAsia="黑体" w:cs="宋体"/>
          <w:bCs/>
          <w:szCs w:val="21"/>
        </w:rPr>
      </w:pPr>
      <w:r>
        <w:rPr>
          <w:rFonts w:hint="eastAsia" w:ascii="黑体" w:hAnsi="宋体" w:eastAsia="黑体" w:cs="宋体"/>
          <w:bCs/>
          <w:szCs w:val="21"/>
        </w:rPr>
        <w:t>十八、办理进程和结果查询</w:t>
      </w:r>
    </w:p>
    <w:p>
      <w:pPr>
        <w:pStyle w:val="14"/>
        <w:spacing w:beforeLines="50" w:afterLines="50"/>
        <w:ind w:firstLine="491" w:firstLineChars="234"/>
        <w:rPr>
          <w:szCs w:val="21"/>
        </w:rPr>
      </w:pPr>
      <w:r>
        <w:rPr>
          <w:rFonts w:hint="eastAsia"/>
          <w:szCs w:val="21"/>
        </w:rPr>
        <w:t>（一）办理进程查询方式</w:t>
      </w:r>
    </w:p>
    <w:p>
      <w:pPr>
        <w:pStyle w:val="14"/>
        <w:spacing w:beforeLines="50" w:afterLines="50"/>
        <w:rPr>
          <w:szCs w:val="21"/>
        </w:rPr>
      </w:pPr>
      <w:r>
        <w:rPr>
          <w:rFonts w:hint="eastAsia"/>
          <w:szCs w:val="21"/>
        </w:rPr>
        <w:t>1.现场查询</w:t>
      </w:r>
    </w:p>
    <w:p>
      <w:pPr>
        <w:pStyle w:val="14"/>
        <w:spacing w:beforeLines="50" w:afterLines="50"/>
        <w:rPr>
          <w:szCs w:val="21"/>
        </w:rPr>
      </w:pPr>
      <w:r>
        <w:rPr>
          <w:rFonts w:hint="eastAsia"/>
          <w:szCs w:val="21"/>
        </w:rPr>
        <w:t>鲁山县行政服务中心综合窗口</w:t>
      </w:r>
    </w:p>
    <w:p>
      <w:pPr>
        <w:pStyle w:val="14"/>
        <w:spacing w:beforeLines="50" w:afterLines="50"/>
        <w:rPr>
          <w:szCs w:val="21"/>
        </w:rPr>
      </w:pPr>
      <w:r>
        <w:rPr>
          <w:rFonts w:hint="eastAsia"/>
          <w:szCs w:val="21"/>
        </w:rPr>
        <w:t>2.电话查询</w:t>
      </w:r>
    </w:p>
    <w:p>
      <w:pPr>
        <w:pStyle w:val="14"/>
        <w:spacing w:beforeLines="50" w:afterLines="50"/>
        <w:rPr>
          <w:szCs w:val="21"/>
        </w:rPr>
      </w:pPr>
      <w:r>
        <w:rPr>
          <w:rFonts w:hint="eastAsia"/>
          <w:szCs w:val="21"/>
        </w:rPr>
        <w:t>0375-5052396</w:t>
      </w:r>
    </w:p>
    <w:p>
      <w:pPr>
        <w:pStyle w:val="14"/>
        <w:spacing w:beforeLines="50" w:afterLines="50"/>
        <w:rPr>
          <w:szCs w:val="21"/>
        </w:rPr>
      </w:pPr>
      <w:r>
        <w:rPr>
          <w:rFonts w:hint="eastAsia"/>
          <w:szCs w:val="21"/>
        </w:rPr>
        <w:t>2.网上查询</w:t>
      </w:r>
    </w:p>
    <w:p>
      <w:pPr>
        <w:pStyle w:val="14"/>
        <w:spacing w:beforeLines="50" w:afterLines="50"/>
        <w:rPr>
          <w:szCs w:val="21"/>
        </w:rPr>
      </w:pPr>
      <w:r>
        <w:rPr>
          <w:szCs w:val="21"/>
        </w:rPr>
        <w:t>http://pdsls.hnzwfw.gov.cn/</w:t>
      </w:r>
    </w:p>
    <w:p>
      <w:pPr>
        <w:pStyle w:val="14"/>
        <w:spacing w:beforeLines="50" w:afterLines="50"/>
        <w:ind w:firstLine="491" w:firstLineChars="234"/>
        <w:rPr>
          <w:szCs w:val="21"/>
        </w:rPr>
      </w:pPr>
      <w:r>
        <w:rPr>
          <w:rFonts w:hint="eastAsia"/>
          <w:szCs w:val="21"/>
        </w:rPr>
        <w:t>（二）结果公开查询方式</w:t>
      </w:r>
    </w:p>
    <w:p>
      <w:pPr>
        <w:pStyle w:val="14"/>
        <w:spacing w:beforeLines="50" w:afterLines="50"/>
        <w:rPr>
          <w:szCs w:val="21"/>
        </w:rPr>
      </w:pPr>
      <w:r>
        <w:rPr>
          <w:rFonts w:hint="eastAsia"/>
          <w:szCs w:val="21"/>
        </w:rPr>
        <w:t>1.现场查询</w:t>
      </w:r>
    </w:p>
    <w:p>
      <w:pPr>
        <w:pStyle w:val="14"/>
        <w:spacing w:beforeLines="50" w:afterLines="50"/>
        <w:rPr>
          <w:szCs w:val="21"/>
        </w:rPr>
      </w:pPr>
      <w:r>
        <w:rPr>
          <w:rFonts w:hint="eastAsia"/>
          <w:szCs w:val="21"/>
        </w:rPr>
        <w:t>鲁山县行政服务中心综合窗口</w:t>
      </w:r>
    </w:p>
    <w:p>
      <w:pPr>
        <w:pStyle w:val="14"/>
        <w:spacing w:beforeLines="50" w:afterLines="50"/>
        <w:rPr>
          <w:szCs w:val="21"/>
        </w:rPr>
      </w:pPr>
      <w:r>
        <w:rPr>
          <w:rFonts w:hint="eastAsia"/>
          <w:szCs w:val="21"/>
        </w:rPr>
        <w:t>2.电话查询</w:t>
      </w:r>
    </w:p>
    <w:p>
      <w:pPr>
        <w:pStyle w:val="14"/>
        <w:spacing w:beforeLines="50" w:afterLines="50"/>
        <w:rPr>
          <w:szCs w:val="21"/>
        </w:rPr>
      </w:pPr>
      <w:r>
        <w:rPr>
          <w:rFonts w:hint="eastAsia"/>
          <w:szCs w:val="21"/>
        </w:rPr>
        <w:t>0375-5052396</w:t>
      </w:r>
    </w:p>
    <w:p>
      <w:pPr>
        <w:pStyle w:val="14"/>
        <w:spacing w:beforeLines="50" w:afterLines="50"/>
        <w:rPr>
          <w:szCs w:val="21"/>
        </w:rPr>
      </w:pPr>
      <w:r>
        <w:rPr>
          <w:rFonts w:hint="eastAsia"/>
          <w:szCs w:val="21"/>
        </w:rPr>
        <w:t>3.网上查询</w:t>
      </w:r>
    </w:p>
    <w:p>
      <w:pPr>
        <w:pStyle w:val="14"/>
        <w:spacing w:beforeLines="50" w:afterLines="50"/>
        <w:rPr>
          <w:szCs w:val="21"/>
        </w:rPr>
      </w:pPr>
      <w:r>
        <w:fldChar w:fldCharType="begin"/>
      </w:r>
      <w:r>
        <w:instrText xml:space="preserve"> HYPERLINK "http://pdsls.hnzwfw.gov.cn/" </w:instrText>
      </w:r>
      <w:r>
        <w:fldChar w:fldCharType="separate"/>
      </w:r>
      <w:r>
        <w:rPr>
          <w:rStyle w:val="12"/>
        </w:rPr>
        <w:t>http://pdsls.hnzwfw.gov.cn/</w:t>
      </w:r>
      <w:r>
        <w:rPr>
          <w:rStyle w:val="12"/>
        </w:rPr>
        <w:fldChar w:fldCharType="end"/>
      </w:r>
    </w:p>
    <w:p>
      <w:pPr>
        <w:pStyle w:val="14"/>
        <w:spacing w:beforeLines="50" w:afterLines="50"/>
        <w:ind w:firstLine="0" w:firstLineChars="0"/>
        <w:rPr>
          <w:rFonts w:ascii="黑体" w:hAnsi="黑体" w:eastAsia="黑体"/>
          <w:szCs w:val="21"/>
        </w:rPr>
      </w:pPr>
      <w:r>
        <w:rPr>
          <w:rFonts w:hint="eastAsia" w:ascii="黑体" w:hAnsi="黑体" w:eastAsia="黑体"/>
          <w:szCs w:val="21"/>
        </w:rPr>
        <w:t>十九、办理结果样本</w:t>
      </w:r>
    </w:p>
    <w:p>
      <w:pPr>
        <w:pStyle w:val="14"/>
        <w:spacing w:beforeLines="50" w:afterLines="50"/>
        <w:rPr>
          <w:szCs w:val="21"/>
        </w:rPr>
      </w:pPr>
      <w:r>
        <w:rPr>
          <w:rFonts w:hint="eastAsia"/>
          <w:szCs w:val="21"/>
        </w:rPr>
        <w:t>无</w:t>
      </w:r>
    </w:p>
    <w:p>
      <w:pPr>
        <w:pStyle w:val="14"/>
        <w:spacing w:beforeLines="50" w:afterLines="50"/>
        <w:ind w:firstLine="0" w:firstLineChars="0"/>
        <w:jc w:val="left"/>
        <w:rPr>
          <w:rFonts w:ascii="黑体" w:eastAsia="黑体"/>
          <w:bCs/>
          <w:spacing w:val="4"/>
          <w:szCs w:val="21"/>
        </w:rPr>
      </w:pPr>
      <w:r>
        <w:rPr>
          <w:rFonts w:hint="eastAsia" w:ascii="黑体" w:hAnsi="宋体" w:eastAsia="黑体" w:cs="宋体"/>
          <w:bCs/>
          <w:szCs w:val="21"/>
        </w:rPr>
        <w:t>二十、附件</w:t>
      </w:r>
    </w:p>
    <w:p>
      <w:pPr>
        <w:pStyle w:val="14"/>
        <w:spacing w:beforeLines="50" w:afterLines="50"/>
        <w:jc w:val="left"/>
        <w:rPr>
          <w:szCs w:val="21"/>
        </w:rPr>
      </w:pPr>
      <w:r>
        <w:rPr>
          <w:rFonts w:hint="eastAsia"/>
          <w:szCs w:val="21"/>
        </w:rPr>
        <w:t>附件1：营运车辆道路运输证申领登记表</w:t>
      </w:r>
    </w:p>
    <w:p>
      <w:pPr>
        <w:pStyle w:val="14"/>
        <w:spacing w:beforeLines="50" w:afterLines="50"/>
        <w:jc w:val="left"/>
        <w:rPr>
          <w:szCs w:val="21"/>
        </w:rPr>
      </w:pPr>
      <w:r>
        <w:rPr>
          <w:rFonts w:hint="eastAsia"/>
          <w:szCs w:val="21"/>
        </w:rPr>
        <w:t>附件2：营运车辆道路运输证申领登记表示范文本</w:t>
      </w:r>
    </w:p>
    <w:p>
      <w:pPr>
        <w:pStyle w:val="14"/>
        <w:spacing w:beforeLines="50" w:afterLines="50"/>
        <w:jc w:val="left"/>
        <w:rPr>
          <w:szCs w:val="21"/>
        </w:rPr>
      </w:pPr>
      <w:r>
        <w:rPr>
          <w:rFonts w:hint="eastAsia"/>
          <w:szCs w:val="21"/>
        </w:rPr>
        <w:t>附件3：事项流程图</w:t>
      </w: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pStyle w:val="14"/>
        <w:spacing w:beforeLines="50" w:afterLines="50"/>
        <w:ind w:firstLine="0" w:firstLineChars="0"/>
        <w:jc w:val="left"/>
        <w:rPr>
          <w:rFonts w:ascii="黑体" w:hAnsi="黑体" w:eastAsia="黑体"/>
          <w:szCs w:val="21"/>
        </w:rPr>
      </w:pPr>
    </w:p>
    <w:p>
      <w:pPr>
        <w:pStyle w:val="14"/>
        <w:spacing w:beforeLines="50" w:afterLines="50"/>
        <w:ind w:firstLine="1785" w:firstLineChars="850"/>
        <w:jc w:val="left"/>
        <w:rPr>
          <w:rFonts w:ascii="黑体" w:hAnsi="黑体" w:eastAsia="黑体"/>
          <w:szCs w:val="21"/>
        </w:rPr>
      </w:pPr>
      <w:r>
        <w:rPr>
          <w:rFonts w:hint="eastAsia" w:ascii="黑体" w:hAnsi="黑体" w:eastAsia="黑体"/>
          <w:szCs w:val="21"/>
        </w:rPr>
        <w:t>附件1：营运车辆道路运输证申领登记表</w:t>
      </w:r>
    </w:p>
    <w:p>
      <w:pPr>
        <w:pStyle w:val="14"/>
        <w:spacing w:beforeLines="50" w:afterLines="50"/>
        <w:ind w:firstLine="0" w:firstLineChars="0"/>
        <w:jc w:val="left"/>
        <w:rPr>
          <w:rFonts w:ascii="黑体" w:hAnsi="黑体" w:eastAsia="黑体"/>
          <w:szCs w:val="21"/>
        </w:rPr>
      </w:pPr>
      <w:r>
        <w:rPr>
          <w:rFonts w:hint="eastAsia" w:ascii="黑体" w:hAnsi="黑体" w:eastAsia="黑体" w:cs="黑体"/>
          <w:bCs/>
          <w:sz w:val="32"/>
          <w:szCs w:val="32"/>
        </w:rPr>
        <w:t>平顶山市申领、配发《中华人民共和国道路运输证》登 记 表</w:t>
      </w:r>
    </w:p>
    <w:p>
      <w:pPr>
        <w:spacing w:line="700" w:lineRule="exact"/>
        <w:jc w:val="center"/>
        <w:rPr>
          <w:b/>
          <w:sz w:val="28"/>
          <w:szCs w:val="28"/>
        </w:rPr>
      </w:pPr>
      <w:r>
        <w:rPr>
          <w:rFonts w:hint="eastAsia"/>
          <w:b/>
          <w:sz w:val="44"/>
          <w:szCs w:val="44"/>
        </w:rPr>
        <w:t xml:space="preserve">                         </w:t>
      </w:r>
      <w:r>
        <w:rPr>
          <w:rFonts w:hint="eastAsia"/>
          <w:bCs/>
          <w:szCs w:val="21"/>
        </w:rPr>
        <w:t>经营许可证号 ：</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63"/>
        <w:gridCol w:w="876"/>
        <w:gridCol w:w="68"/>
        <w:gridCol w:w="520"/>
        <w:gridCol w:w="753"/>
        <w:gridCol w:w="152"/>
        <w:gridCol w:w="560"/>
        <w:gridCol w:w="371"/>
        <w:gridCol w:w="424"/>
        <w:gridCol w:w="1159"/>
        <w:gridCol w:w="743"/>
        <w:gridCol w:w="697"/>
        <w:gridCol w:w="312"/>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业主姓名</w:t>
            </w:r>
          </w:p>
        </w:tc>
        <w:tc>
          <w:tcPr>
            <w:tcW w:w="4163" w:type="dxa"/>
            <w:gridSpan w:val="8"/>
            <w:vAlign w:val="center"/>
          </w:tcPr>
          <w:p>
            <w:pPr>
              <w:jc w:val="center"/>
              <w:rPr>
                <w:rFonts w:ascii="宋体" w:hAnsi="宋体" w:cs="宋体"/>
                <w:bCs/>
                <w:sz w:val="15"/>
                <w:szCs w:val="15"/>
              </w:rPr>
            </w:pPr>
          </w:p>
        </w:tc>
        <w:tc>
          <w:tcPr>
            <w:tcW w:w="1583" w:type="dxa"/>
            <w:gridSpan w:val="2"/>
            <w:vAlign w:val="center"/>
          </w:tcPr>
          <w:p>
            <w:pPr>
              <w:jc w:val="center"/>
              <w:rPr>
                <w:rFonts w:ascii="宋体" w:hAnsi="宋体" w:cs="宋体"/>
                <w:bCs/>
                <w:sz w:val="15"/>
                <w:szCs w:val="15"/>
              </w:rPr>
            </w:pPr>
            <w:r>
              <w:rPr>
                <w:rFonts w:hint="eastAsia" w:ascii="宋体" w:hAnsi="宋体" w:cs="宋体"/>
                <w:bCs/>
                <w:sz w:val="15"/>
                <w:szCs w:val="15"/>
              </w:rPr>
              <w:t>地址</w:t>
            </w:r>
          </w:p>
        </w:tc>
        <w:tc>
          <w:tcPr>
            <w:tcW w:w="743" w:type="dxa"/>
            <w:vAlign w:val="center"/>
          </w:tcPr>
          <w:p>
            <w:pPr>
              <w:rPr>
                <w:rFonts w:ascii="宋体" w:hAnsi="宋体" w:cs="宋体"/>
                <w:bCs/>
                <w:sz w:val="15"/>
                <w:szCs w:val="15"/>
              </w:rPr>
            </w:pPr>
          </w:p>
        </w:tc>
        <w:tc>
          <w:tcPr>
            <w:tcW w:w="1009" w:type="dxa"/>
            <w:gridSpan w:val="2"/>
            <w:vAlign w:val="center"/>
          </w:tcPr>
          <w:p>
            <w:pPr>
              <w:jc w:val="center"/>
              <w:rPr>
                <w:rFonts w:ascii="宋体" w:hAnsi="宋体" w:cs="宋体"/>
                <w:bCs/>
                <w:sz w:val="15"/>
                <w:szCs w:val="15"/>
              </w:rPr>
            </w:pPr>
            <w:r>
              <w:rPr>
                <w:rFonts w:hint="eastAsia" w:ascii="宋体" w:hAnsi="宋体" w:cs="宋体"/>
                <w:bCs/>
                <w:sz w:val="15"/>
                <w:szCs w:val="15"/>
              </w:rPr>
              <w:t>联系电话</w:t>
            </w:r>
          </w:p>
        </w:tc>
        <w:tc>
          <w:tcPr>
            <w:tcW w:w="1324" w:type="dxa"/>
            <w:vAlign w:val="center"/>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车牌号码</w:t>
            </w:r>
          </w:p>
        </w:tc>
        <w:tc>
          <w:tcPr>
            <w:tcW w:w="863" w:type="dxa"/>
            <w:vAlign w:val="center"/>
          </w:tcPr>
          <w:p>
            <w:pPr>
              <w:rPr>
                <w:rFonts w:ascii="宋体" w:hAnsi="宋体" w:cs="宋体"/>
                <w:bCs/>
                <w:sz w:val="15"/>
                <w:szCs w:val="15"/>
              </w:rPr>
            </w:pPr>
            <w:r>
              <w:rPr>
                <w:rFonts w:hint="eastAsia" w:ascii="宋体" w:hAnsi="宋体" w:cs="宋体"/>
                <w:bCs/>
                <w:sz w:val="15"/>
                <w:szCs w:val="15"/>
              </w:rPr>
              <w:t xml:space="preserve">  </w:t>
            </w:r>
          </w:p>
        </w:tc>
        <w:tc>
          <w:tcPr>
            <w:tcW w:w="876" w:type="dxa"/>
            <w:vAlign w:val="center"/>
          </w:tcPr>
          <w:p>
            <w:pPr>
              <w:jc w:val="center"/>
              <w:rPr>
                <w:rFonts w:ascii="宋体" w:hAnsi="宋体" w:cs="宋体"/>
                <w:bCs/>
                <w:sz w:val="15"/>
                <w:szCs w:val="15"/>
              </w:rPr>
            </w:pPr>
            <w:r>
              <w:rPr>
                <w:rFonts w:hint="eastAsia" w:ascii="宋体" w:hAnsi="宋体" w:cs="宋体"/>
                <w:bCs/>
                <w:sz w:val="15"/>
                <w:szCs w:val="15"/>
              </w:rPr>
              <w:t>吨位</w:t>
            </w:r>
          </w:p>
        </w:tc>
        <w:tc>
          <w:tcPr>
            <w:tcW w:w="588" w:type="dxa"/>
            <w:gridSpan w:val="2"/>
            <w:vAlign w:val="center"/>
          </w:tcPr>
          <w:p>
            <w:pPr>
              <w:jc w:val="center"/>
              <w:rPr>
                <w:rFonts w:ascii="宋体" w:hAnsi="宋体" w:cs="宋体"/>
                <w:bCs/>
                <w:sz w:val="15"/>
                <w:szCs w:val="15"/>
              </w:rPr>
            </w:pPr>
          </w:p>
        </w:tc>
        <w:tc>
          <w:tcPr>
            <w:tcW w:w="905" w:type="dxa"/>
            <w:gridSpan w:val="2"/>
            <w:tcBorders>
              <w:tl2br w:val="single" w:color="auto" w:sz="4" w:space="0"/>
            </w:tcBorders>
            <w:vAlign w:val="bottom"/>
          </w:tcPr>
          <w:p>
            <w:pPr>
              <w:jc w:val="left"/>
              <w:rPr>
                <w:rFonts w:ascii="宋体" w:hAnsi="宋体" w:cs="宋体"/>
                <w:bCs/>
                <w:sz w:val="15"/>
                <w:szCs w:val="15"/>
              </w:rPr>
            </w:pPr>
            <w:r>
              <w:rPr>
                <w:rFonts w:hint="eastAsia" w:ascii="宋体" w:hAnsi="宋体" w:cs="宋体"/>
                <w:bCs/>
                <w:sz w:val="15"/>
                <w:szCs w:val="15"/>
              </w:rPr>
              <w:t>车身颜色</w:t>
            </w:r>
          </w:p>
        </w:tc>
        <w:tc>
          <w:tcPr>
            <w:tcW w:w="931" w:type="dxa"/>
            <w:gridSpan w:val="2"/>
            <w:tcBorders>
              <w:tl2br w:val="single" w:color="auto" w:sz="4" w:space="0"/>
            </w:tcBorders>
            <w:vAlign w:val="center"/>
          </w:tcPr>
          <w:p>
            <w:pPr>
              <w:jc w:val="center"/>
              <w:rPr>
                <w:rFonts w:ascii="宋体" w:hAnsi="宋体" w:cs="宋体"/>
                <w:bCs/>
                <w:sz w:val="15"/>
                <w:szCs w:val="15"/>
              </w:rPr>
            </w:pPr>
          </w:p>
        </w:tc>
        <w:tc>
          <w:tcPr>
            <w:tcW w:w="1583" w:type="dxa"/>
            <w:gridSpan w:val="2"/>
            <w:vAlign w:val="center"/>
          </w:tcPr>
          <w:p>
            <w:pPr>
              <w:jc w:val="center"/>
              <w:rPr>
                <w:rFonts w:ascii="宋体" w:hAnsi="宋体" w:cs="宋体"/>
                <w:bCs/>
                <w:sz w:val="15"/>
                <w:szCs w:val="15"/>
              </w:rPr>
            </w:pPr>
            <w:r>
              <w:rPr>
                <w:rFonts w:hint="eastAsia" w:ascii="宋体" w:hAnsi="宋体" w:cs="宋体"/>
                <w:bCs/>
                <w:sz w:val="15"/>
                <w:szCs w:val="15"/>
              </w:rPr>
              <w:t>出厂日期</w:t>
            </w:r>
          </w:p>
        </w:tc>
        <w:tc>
          <w:tcPr>
            <w:tcW w:w="743" w:type="dxa"/>
            <w:vAlign w:val="center"/>
          </w:tcPr>
          <w:p>
            <w:pPr>
              <w:jc w:val="center"/>
              <w:rPr>
                <w:rFonts w:ascii="宋体" w:hAnsi="宋体" w:cs="宋体"/>
                <w:bCs/>
                <w:sz w:val="15"/>
                <w:szCs w:val="15"/>
              </w:rPr>
            </w:pPr>
          </w:p>
        </w:tc>
        <w:tc>
          <w:tcPr>
            <w:tcW w:w="1009" w:type="dxa"/>
            <w:gridSpan w:val="2"/>
            <w:vAlign w:val="center"/>
          </w:tcPr>
          <w:p>
            <w:pPr>
              <w:spacing w:line="200" w:lineRule="exact"/>
              <w:jc w:val="center"/>
              <w:rPr>
                <w:rFonts w:ascii="宋体" w:hAnsi="宋体" w:cs="宋体"/>
                <w:bCs/>
                <w:sz w:val="15"/>
                <w:szCs w:val="15"/>
              </w:rPr>
            </w:pPr>
            <w:r>
              <w:rPr>
                <w:rFonts w:hint="eastAsia" w:ascii="宋体" w:hAnsi="宋体" w:cs="宋体"/>
                <w:bCs/>
                <w:sz w:val="15"/>
                <w:szCs w:val="15"/>
              </w:rPr>
              <w:t>行驶证注  册日期</w:t>
            </w:r>
          </w:p>
        </w:tc>
        <w:tc>
          <w:tcPr>
            <w:tcW w:w="1324" w:type="dxa"/>
            <w:vAlign w:val="center"/>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车辆类型</w:t>
            </w:r>
          </w:p>
        </w:tc>
        <w:tc>
          <w:tcPr>
            <w:tcW w:w="863" w:type="dxa"/>
            <w:vAlign w:val="center"/>
          </w:tcPr>
          <w:p>
            <w:pPr>
              <w:jc w:val="center"/>
              <w:rPr>
                <w:rFonts w:ascii="宋体" w:hAnsi="宋体" w:cs="宋体"/>
                <w:bCs/>
                <w:sz w:val="15"/>
                <w:szCs w:val="15"/>
              </w:rPr>
            </w:pPr>
          </w:p>
        </w:tc>
        <w:tc>
          <w:tcPr>
            <w:tcW w:w="876" w:type="dxa"/>
            <w:vAlign w:val="center"/>
          </w:tcPr>
          <w:p>
            <w:pPr>
              <w:jc w:val="center"/>
              <w:rPr>
                <w:rFonts w:ascii="宋体" w:hAnsi="宋体" w:cs="宋体"/>
                <w:bCs/>
                <w:sz w:val="15"/>
                <w:szCs w:val="15"/>
              </w:rPr>
            </w:pPr>
            <w:r>
              <w:rPr>
                <w:rFonts w:hint="eastAsia" w:ascii="宋体" w:hAnsi="宋体" w:cs="宋体"/>
                <w:bCs/>
                <w:sz w:val="15"/>
                <w:szCs w:val="15"/>
              </w:rPr>
              <w:t>厂牌型号</w:t>
            </w:r>
          </w:p>
        </w:tc>
        <w:tc>
          <w:tcPr>
            <w:tcW w:w="4007" w:type="dxa"/>
            <w:gridSpan w:val="8"/>
            <w:vAlign w:val="center"/>
          </w:tcPr>
          <w:p>
            <w:pPr>
              <w:ind w:firstLine="450" w:firstLineChars="300"/>
              <w:rPr>
                <w:rFonts w:ascii="宋体" w:hAnsi="宋体" w:cs="宋体"/>
                <w:bCs/>
                <w:sz w:val="15"/>
                <w:szCs w:val="15"/>
              </w:rPr>
            </w:pPr>
          </w:p>
        </w:tc>
        <w:tc>
          <w:tcPr>
            <w:tcW w:w="3076" w:type="dxa"/>
            <w:gridSpan w:val="4"/>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车辆正面45度角4寸彩照</w:t>
            </w:r>
          </w:p>
          <w:p>
            <w:pPr>
              <w:jc w:val="center"/>
              <w:rPr>
                <w:rFonts w:ascii="宋体" w:hAnsi="宋体" w:cs="宋体"/>
                <w:bCs/>
                <w:sz w:val="15"/>
                <w:szCs w:val="15"/>
              </w:rPr>
            </w:pPr>
            <w:r>
              <w:rPr>
                <w:rFonts w:hint="eastAsia" w:ascii="宋体" w:hAnsi="宋体" w:cs="宋体"/>
                <w:bCs/>
                <w:sz w:val="15"/>
                <w:szCs w:val="15"/>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车辆尺寸</w:t>
            </w:r>
          </w:p>
        </w:tc>
        <w:tc>
          <w:tcPr>
            <w:tcW w:w="3080" w:type="dxa"/>
            <w:gridSpan w:val="5"/>
            <w:vAlign w:val="center"/>
          </w:tcPr>
          <w:p>
            <w:pPr>
              <w:jc w:val="center"/>
              <w:rPr>
                <w:rFonts w:ascii="宋体" w:hAnsi="宋体" w:cs="宋体"/>
                <w:bCs/>
                <w:sz w:val="15"/>
                <w:szCs w:val="15"/>
              </w:rPr>
            </w:pPr>
            <w:r>
              <w:rPr>
                <w:rFonts w:hint="eastAsia" w:ascii="宋体" w:hAnsi="宋体" w:cs="宋体"/>
                <w:bCs/>
                <w:sz w:val="15"/>
                <w:szCs w:val="15"/>
              </w:rPr>
              <w:t>长  宽  高（mm）</w:t>
            </w:r>
          </w:p>
        </w:tc>
        <w:tc>
          <w:tcPr>
            <w:tcW w:w="1083" w:type="dxa"/>
            <w:gridSpan w:val="3"/>
            <w:vAlign w:val="center"/>
          </w:tcPr>
          <w:p>
            <w:pPr>
              <w:rPr>
                <w:rFonts w:ascii="宋体" w:hAnsi="宋体" w:cs="宋体"/>
                <w:bCs/>
                <w:sz w:val="15"/>
                <w:szCs w:val="15"/>
              </w:rPr>
            </w:pPr>
            <w:r>
              <w:rPr>
                <w:rFonts w:hint="eastAsia" w:ascii="宋体" w:hAnsi="宋体" w:cs="宋体"/>
                <w:bCs/>
                <w:sz w:val="15"/>
                <w:szCs w:val="15"/>
              </w:rPr>
              <w:t>罐体容积</w:t>
            </w:r>
          </w:p>
        </w:tc>
        <w:tc>
          <w:tcPr>
            <w:tcW w:w="1583" w:type="dxa"/>
            <w:gridSpan w:val="2"/>
            <w:vAlign w:val="center"/>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经营范围</w:t>
            </w:r>
          </w:p>
        </w:tc>
        <w:tc>
          <w:tcPr>
            <w:tcW w:w="1739" w:type="dxa"/>
            <w:gridSpan w:val="2"/>
            <w:vAlign w:val="center"/>
          </w:tcPr>
          <w:p>
            <w:pPr>
              <w:jc w:val="center"/>
              <w:rPr>
                <w:rFonts w:ascii="宋体" w:hAnsi="宋体" w:cs="宋体"/>
                <w:bCs/>
                <w:sz w:val="15"/>
                <w:szCs w:val="15"/>
              </w:rPr>
            </w:pPr>
          </w:p>
        </w:tc>
        <w:tc>
          <w:tcPr>
            <w:tcW w:w="1341" w:type="dxa"/>
            <w:gridSpan w:val="3"/>
            <w:vAlign w:val="center"/>
          </w:tcPr>
          <w:p>
            <w:pPr>
              <w:rPr>
                <w:rFonts w:ascii="宋体" w:hAnsi="宋体" w:cs="宋体"/>
                <w:bCs/>
                <w:sz w:val="15"/>
                <w:szCs w:val="15"/>
              </w:rPr>
            </w:pPr>
            <w:r>
              <w:rPr>
                <w:rFonts w:hint="eastAsia" w:ascii="宋体" w:hAnsi="宋体" w:cs="宋体"/>
                <w:bCs/>
                <w:sz w:val="15"/>
                <w:szCs w:val="15"/>
              </w:rPr>
              <w:t>危货类别项别</w:t>
            </w:r>
          </w:p>
        </w:tc>
        <w:tc>
          <w:tcPr>
            <w:tcW w:w="2666" w:type="dxa"/>
            <w:gridSpan w:val="5"/>
            <w:vAlign w:val="center"/>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驾驶员</w:t>
            </w:r>
          </w:p>
        </w:tc>
        <w:tc>
          <w:tcPr>
            <w:tcW w:w="3792" w:type="dxa"/>
            <w:gridSpan w:val="7"/>
            <w:vAlign w:val="center"/>
          </w:tcPr>
          <w:p>
            <w:pPr>
              <w:jc w:val="center"/>
              <w:rPr>
                <w:rFonts w:ascii="宋体" w:hAnsi="宋体" w:cs="宋体"/>
                <w:bCs/>
                <w:sz w:val="15"/>
                <w:szCs w:val="15"/>
              </w:rPr>
            </w:pPr>
            <w:r>
              <w:rPr>
                <w:rFonts w:hint="eastAsia" w:ascii="宋体" w:hAnsi="宋体" w:cs="宋体"/>
                <w:bCs/>
                <w:sz w:val="15"/>
                <w:szCs w:val="15"/>
              </w:rPr>
              <w:t>***</w:t>
            </w:r>
          </w:p>
        </w:tc>
        <w:tc>
          <w:tcPr>
            <w:tcW w:w="795" w:type="dxa"/>
            <w:gridSpan w:val="2"/>
            <w:vMerge w:val="restart"/>
            <w:vAlign w:val="center"/>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标志牌</w:t>
            </w:r>
          </w:p>
          <w:p>
            <w:pPr>
              <w:jc w:val="center"/>
              <w:rPr>
                <w:rFonts w:ascii="宋体" w:hAnsi="宋体" w:cs="宋体"/>
                <w:bCs/>
                <w:sz w:val="15"/>
                <w:szCs w:val="15"/>
              </w:rPr>
            </w:pPr>
            <w:r>
              <w:rPr>
                <w:rFonts w:hint="eastAsia" w:ascii="宋体" w:hAnsi="宋体" w:cs="宋体"/>
                <w:bCs/>
                <w:sz w:val="15"/>
                <w:szCs w:val="15"/>
              </w:rPr>
              <w:t>（灯）号</w:t>
            </w:r>
          </w:p>
        </w:tc>
        <w:tc>
          <w:tcPr>
            <w:tcW w:w="1159" w:type="dxa"/>
            <w:vMerge w:val="restart"/>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押运员</w:t>
            </w:r>
          </w:p>
        </w:tc>
        <w:tc>
          <w:tcPr>
            <w:tcW w:w="3792" w:type="dxa"/>
            <w:gridSpan w:val="7"/>
            <w:vAlign w:val="center"/>
          </w:tcPr>
          <w:p>
            <w:pPr>
              <w:jc w:val="center"/>
              <w:rPr>
                <w:rFonts w:ascii="宋体" w:hAnsi="宋体" w:cs="宋体"/>
                <w:bCs/>
                <w:sz w:val="15"/>
                <w:szCs w:val="15"/>
              </w:rPr>
            </w:pPr>
            <w:r>
              <w:rPr>
                <w:rFonts w:hint="eastAsia" w:ascii="宋体" w:hAnsi="宋体" w:cs="宋体"/>
                <w:bCs/>
                <w:sz w:val="15"/>
                <w:szCs w:val="15"/>
              </w:rPr>
              <w:t>***</w:t>
            </w:r>
          </w:p>
        </w:tc>
        <w:tc>
          <w:tcPr>
            <w:tcW w:w="795" w:type="dxa"/>
            <w:gridSpan w:val="2"/>
            <w:vMerge w:val="continue"/>
          </w:tcPr>
          <w:p>
            <w:pPr>
              <w:jc w:val="center"/>
              <w:rPr>
                <w:rFonts w:ascii="宋体" w:hAnsi="宋体" w:cs="宋体"/>
                <w:bCs/>
                <w:sz w:val="15"/>
                <w:szCs w:val="15"/>
              </w:rPr>
            </w:pPr>
          </w:p>
        </w:tc>
        <w:tc>
          <w:tcPr>
            <w:tcW w:w="1159" w:type="dxa"/>
            <w:vMerge w:val="continue"/>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534" w:type="dxa"/>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产 权</w:t>
            </w:r>
          </w:p>
          <w:p>
            <w:pPr>
              <w:jc w:val="center"/>
              <w:rPr>
                <w:rFonts w:ascii="宋体" w:hAnsi="宋体" w:cs="宋体"/>
                <w:bCs/>
                <w:sz w:val="15"/>
                <w:szCs w:val="15"/>
              </w:rPr>
            </w:pPr>
            <w:r>
              <w:rPr>
                <w:rFonts w:hint="eastAsia" w:ascii="宋体" w:hAnsi="宋体" w:cs="宋体"/>
                <w:bCs/>
                <w:sz w:val="15"/>
                <w:szCs w:val="15"/>
              </w:rPr>
              <w:t>单</w:t>
            </w:r>
          </w:p>
          <w:p>
            <w:pPr>
              <w:jc w:val="center"/>
              <w:rPr>
                <w:rFonts w:ascii="宋体" w:hAnsi="宋体" w:cs="宋体"/>
                <w:bCs/>
                <w:sz w:val="15"/>
                <w:szCs w:val="15"/>
              </w:rPr>
            </w:pPr>
            <w:r>
              <w:rPr>
                <w:rFonts w:hint="eastAsia" w:ascii="宋体" w:hAnsi="宋体" w:cs="宋体"/>
                <w:bCs/>
                <w:sz w:val="15"/>
                <w:szCs w:val="15"/>
              </w:rPr>
              <w:t>位</w:t>
            </w:r>
          </w:p>
          <w:p>
            <w:pPr>
              <w:jc w:val="center"/>
              <w:rPr>
                <w:rFonts w:ascii="宋体" w:hAnsi="宋体" w:cs="宋体"/>
                <w:bCs/>
                <w:sz w:val="15"/>
                <w:szCs w:val="15"/>
              </w:rPr>
            </w:pPr>
            <w:r>
              <w:rPr>
                <w:rFonts w:hint="eastAsia" w:ascii="宋体" w:hAnsi="宋体" w:cs="宋体"/>
                <w:bCs/>
                <w:sz w:val="15"/>
                <w:szCs w:val="15"/>
              </w:rPr>
              <w:t>（</w:t>
            </w:r>
          </w:p>
          <w:p>
            <w:pPr>
              <w:jc w:val="center"/>
              <w:rPr>
                <w:rFonts w:ascii="宋体" w:hAnsi="宋体" w:cs="宋体"/>
                <w:bCs/>
                <w:sz w:val="15"/>
                <w:szCs w:val="15"/>
              </w:rPr>
            </w:pPr>
            <w:r>
              <w:rPr>
                <w:rFonts w:hint="eastAsia" w:ascii="宋体" w:hAnsi="宋体" w:cs="宋体"/>
                <w:bCs/>
                <w:sz w:val="15"/>
                <w:szCs w:val="15"/>
              </w:rPr>
              <w:t>人</w:t>
            </w:r>
          </w:p>
          <w:p>
            <w:pPr>
              <w:jc w:val="center"/>
              <w:rPr>
                <w:rFonts w:ascii="宋体" w:hAnsi="宋体" w:cs="宋体"/>
                <w:bCs/>
                <w:sz w:val="15"/>
                <w:szCs w:val="15"/>
              </w:rPr>
            </w:pPr>
            <w:r>
              <w:rPr>
                <w:rFonts w:hint="eastAsia" w:ascii="宋体" w:hAnsi="宋体" w:cs="宋体"/>
                <w:bCs/>
                <w:sz w:val="15"/>
                <w:szCs w:val="15"/>
              </w:rPr>
              <w:t>）</w:t>
            </w:r>
          </w:p>
          <w:p>
            <w:pPr>
              <w:jc w:val="center"/>
              <w:rPr>
                <w:rFonts w:ascii="宋体" w:hAnsi="宋体" w:cs="宋体"/>
                <w:bCs/>
                <w:sz w:val="15"/>
                <w:szCs w:val="15"/>
              </w:rPr>
            </w:pPr>
            <w:r>
              <w:rPr>
                <w:rFonts w:hint="eastAsia" w:ascii="宋体" w:hAnsi="宋体" w:cs="宋体"/>
                <w:bCs/>
                <w:sz w:val="15"/>
                <w:szCs w:val="15"/>
              </w:rPr>
              <w:t>签章</w:t>
            </w:r>
          </w:p>
        </w:tc>
        <w:tc>
          <w:tcPr>
            <w:tcW w:w="1807" w:type="dxa"/>
            <w:gridSpan w:val="3"/>
            <w:vMerge w:val="restart"/>
          </w:tcPr>
          <w:p>
            <w:pPr>
              <w:rPr>
                <w:rFonts w:ascii="宋体" w:hAnsi="宋体" w:cs="宋体"/>
                <w:bCs/>
                <w:sz w:val="15"/>
                <w:szCs w:val="15"/>
              </w:rPr>
            </w:pPr>
          </w:p>
          <w:p>
            <w:pPr>
              <w:rPr>
                <w:rFonts w:ascii="宋体" w:hAnsi="宋体" w:cs="宋体"/>
                <w:bCs/>
                <w:sz w:val="15"/>
                <w:szCs w:val="15"/>
              </w:rPr>
            </w:pPr>
            <w:r>
              <w:rPr>
                <w:rFonts w:hint="eastAsia" w:ascii="宋体" w:hAnsi="宋体" w:cs="宋体"/>
                <w:bCs/>
                <w:sz w:val="15"/>
                <w:szCs w:val="15"/>
              </w:rPr>
              <w:t>谨保证以            上登记内容属实</w:t>
            </w: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ind w:firstLine="750" w:firstLineChars="500"/>
              <w:rPr>
                <w:rFonts w:ascii="宋体" w:hAnsi="宋体" w:cs="宋体"/>
                <w:bCs/>
                <w:sz w:val="15"/>
                <w:szCs w:val="15"/>
              </w:rPr>
            </w:pPr>
            <w:r>
              <w:rPr>
                <w:rFonts w:hint="eastAsia" w:ascii="宋体" w:hAnsi="宋体" w:cs="宋体"/>
                <w:bCs/>
                <w:sz w:val="15"/>
                <w:szCs w:val="15"/>
              </w:rPr>
              <w:t>盖章</w:t>
            </w:r>
          </w:p>
          <w:p>
            <w:pPr>
              <w:rPr>
                <w:rFonts w:ascii="宋体" w:hAnsi="宋体" w:cs="宋体"/>
                <w:bCs/>
                <w:sz w:val="15"/>
                <w:szCs w:val="15"/>
              </w:rPr>
            </w:pPr>
          </w:p>
          <w:p>
            <w:pPr>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r>
              <w:rPr>
                <w:rFonts w:hint="eastAsia" w:ascii="宋体" w:hAnsi="宋体" w:cs="宋体"/>
                <w:bCs/>
                <w:sz w:val="15"/>
                <w:szCs w:val="15"/>
              </w:rPr>
              <w:t>经办人：</w:t>
            </w:r>
          </w:p>
          <w:p>
            <w:pPr>
              <w:ind w:firstLine="450" w:firstLineChars="300"/>
              <w:rPr>
                <w:rFonts w:ascii="宋体" w:hAnsi="宋体" w:cs="宋体"/>
                <w:bCs/>
                <w:sz w:val="15"/>
                <w:szCs w:val="15"/>
              </w:rPr>
            </w:pPr>
            <w:r>
              <w:rPr>
                <w:rFonts w:hint="eastAsia" w:ascii="宋体" w:hAnsi="宋体" w:cs="宋体"/>
                <w:bCs/>
                <w:sz w:val="15"/>
                <w:szCs w:val="15"/>
              </w:rPr>
              <w:t>年 月 日</w:t>
            </w:r>
          </w:p>
        </w:tc>
        <w:tc>
          <w:tcPr>
            <w:tcW w:w="520" w:type="dxa"/>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检测  证明</w:t>
            </w:r>
          </w:p>
        </w:tc>
        <w:tc>
          <w:tcPr>
            <w:tcW w:w="1465" w:type="dxa"/>
            <w:gridSpan w:val="3"/>
          </w:tcPr>
          <w:p>
            <w:pPr>
              <w:rPr>
                <w:rFonts w:ascii="宋体" w:hAnsi="宋体" w:cs="宋体"/>
                <w:bCs/>
                <w:sz w:val="15"/>
                <w:szCs w:val="15"/>
              </w:rPr>
            </w:pPr>
          </w:p>
          <w:p>
            <w:pPr>
              <w:ind w:firstLine="450" w:firstLineChars="300"/>
              <w:rPr>
                <w:rFonts w:ascii="宋体" w:hAnsi="宋体" w:cs="宋体"/>
                <w:bCs/>
                <w:sz w:val="15"/>
                <w:szCs w:val="15"/>
              </w:rPr>
            </w:pPr>
            <w:r>
              <w:rPr>
                <w:rFonts w:hint="eastAsia" w:ascii="宋体" w:hAnsi="宋体" w:cs="宋体"/>
                <w:bCs/>
                <w:sz w:val="15"/>
                <w:szCs w:val="15"/>
              </w:rPr>
              <w:t>盖章</w:t>
            </w:r>
          </w:p>
          <w:p>
            <w:pPr>
              <w:rPr>
                <w:rFonts w:ascii="宋体" w:hAnsi="宋体" w:cs="宋体"/>
                <w:bCs/>
                <w:sz w:val="15"/>
                <w:szCs w:val="15"/>
              </w:rPr>
            </w:pPr>
          </w:p>
          <w:p>
            <w:pPr>
              <w:ind w:firstLine="300" w:firstLineChars="200"/>
              <w:rPr>
                <w:rFonts w:ascii="宋体" w:hAnsi="宋体" w:cs="宋体"/>
                <w:bCs/>
                <w:sz w:val="15"/>
                <w:szCs w:val="15"/>
              </w:rPr>
            </w:pPr>
            <w:r>
              <w:rPr>
                <w:rFonts w:hint="eastAsia" w:ascii="宋体" w:hAnsi="宋体" w:cs="宋体"/>
                <w:bCs/>
                <w:sz w:val="15"/>
                <w:szCs w:val="15"/>
              </w:rPr>
              <w:t>年 月 日</w:t>
            </w:r>
          </w:p>
        </w:tc>
        <w:tc>
          <w:tcPr>
            <w:tcW w:w="795" w:type="dxa"/>
            <w:gridSpan w:val="2"/>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危</w:t>
            </w:r>
          </w:p>
          <w:p>
            <w:pPr>
              <w:jc w:val="center"/>
              <w:rPr>
                <w:rFonts w:ascii="宋体" w:hAnsi="宋体" w:cs="宋体"/>
                <w:bCs/>
                <w:sz w:val="15"/>
                <w:szCs w:val="15"/>
              </w:rPr>
            </w:pPr>
            <w:r>
              <w:rPr>
                <w:rFonts w:hint="eastAsia" w:ascii="宋体" w:hAnsi="宋体" w:cs="宋体"/>
                <w:bCs/>
                <w:sz w:val="15"/>
                <w:szCs w:val="15"/>
              </w:rPr>
              <w:t>险</w:t>
            </w:r>
          </w:p>
          <w:p>
            <w:pPr>
              <w:jc w:val="center"/>
              <w:rPr>
                <w:rFonts w:ascii="宋体" w:hAnsi="宋体" w:cs="宋体"/>
                <w:bCs/>
                <w:sz w:val="15"/>
                <w:szCs w:val="15"/>
              </w:rPr>
            </w:pPr>
            <w:r>
              <w:rPr>
                <w:rFonts w:hint="eastAsia" w:ascii="宋体" w:hAnsi="宋体" w:cs="宋体"/>
                <w:bCs/>
                <w:sz w:val="15"/>
                <w:szCs w:val="15"/>
              </w:rPr>
              <w:t>货</w:t>
            </w:r>
          </w:p>
          <w:p>
            <w:pPr>
              <w:jc w:val="center"/>
              <w:rPr>
                <w:rFonts w:ascii="宋体" w:hAnsi="宋体" w:cs="宋体"/>
                <w:bCs/>
                <w:sz w:val="15"/>
                <w:szCs w:val="15"/>
              </w:rPr>
            </w:pPr>
            <w:r>
              <w:rPr>
                <w:rFonts w:hint="eastAsia" w:ascii="宋体" w:hAnsi="宋体" w:cs="宋体"/>
                <w:bCs/>
                <w:sz w:val="15"/>
                <w:szCs w:val="15"/>
              </w:rPr>
              <w:t>物</w:t>
            </w:r>
          </w:p>
          <w:p>
            <w:pPr>
              <w:jc w:val="center"/>
              <w:rPr>
                <w:rFonts w:ascii="宋体" w:hAnsi="宋体" w:cs="宋体"/>
                <w:bCs/>
                <w:sz w:val="15"/>
                <w:szCs w:val="15"/>
              </w:rPr>
            </w:pPr>
            <w:r>
              <w:rPr>
                <w:rFonts w:hint="eastAsia" w:ascii="宋体" w:hAnsi="宋体" w:cs="宋体"/>
                <w:bCs/>
                <w:sz w:val="15"/>
                <w:szCs w:val="15"/>
              </w:rPr>
              <w:t>运</w:t>
            </w:r>
          </w:p>
          <w:p>
            <w:pPr>
              <w:jc w:val="center"/>
              <w:rPr>
                <w:rFonts w:ascii="宋体" w:hAnsi="宋体" w:cs="宋体"/>
                <w:bCs/>
                <w:sz w:val="15"/>
                <w:szCs w:val="15"/>
              </w:rPr>
            </w:pPr>
            <w:r>
              <w:rPr>
                <w:rFonts w:hint="eastAsia" w:ascii="宋体" w:hAnsi="宋体" w:cs="宋体"/>
                <w:bCs/>
                <w:sz w:val="15"/>
                <w:szCs w:val="15"/>
              </w:rPr>
              <w:t>输</w:t>
            </w:r>
          </w:p>
          <w:p>
            <w:pPr>
              <w:jc w:val="center"/>
              <w:rPr>
                <w:rFonts w:ascii="宋体" w:hAnsi="宋体" w:cs="宋体"/>
                <w:bCs/>
                <w:sz w:val="15"/>
                <w:szCs w:val="15"/>
              </w:rPr>
            </w:pPr>
            <w:r>
              <w:rPr>
                <w:rFonts w:hint="eastAsia" w:ascii="宋体" w:hAnsi="宋体" w:cs="宋体"/>
                <w:bCs/>
                <w:sz w:val="15"/>
                <w:szCs w:val="15"/>
              </w:rPr>
              <w:t>意</w:t>
            </w:r>
          </w:p>
          <w:p>
            <w:pPr>
              <w:jc w:val="center"/>
              <w:rPr>
                <w:rFonts w:ascii="宋体" w:hAnsi="宋体" w:cs="宋体"/>
                <w:bCs/>
                <w:sz w:val="15"/>
                <w:szCs w:val="15"/>
              </w:rPr>
            </w:pPr>
            <w:r>
              <w:rPr>
                <w:rFonts w:hint="eastAsia" w:ascii="宋体" w:hAnsi="宋体" w:cs="宋体"/>
                <w:bCs/>
                <w:sz w:val="15"/>
                <w:szCs w:val="15"/>
              </w:rPr>
              <w:t>见</w:t>
            </w:r>
          </w:p>
        </w:tc>
        <w:tc>
          <w:tcPr>
            <w:tcW w:w="1902" w:type="dxa"/>
            <w:gridSpan w:val="2"/>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r>
              <w:rPr>
                <w:rFonts w:hint="eastAsia" w:ascii="宋体" w:hAnsi="宋体" w:cs="宋体"/>
                <w:bCs/>
                <w:sz w:val="15"/>
                <w:szCs w:val="15"/>
              </w:rPr>
              <w:t>年  月  日</w:t>
            </w:r>
          </w:p>
        </w:tc>
        <w:tc>
          <w:tcPr>
            <w:tcW w:w="697" w:type="dxa"/>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发</w:t>
            </w:r>
          </w:p>
          <w:p>
            <w:pPr>
              <w:jc w:val="center"/>
              <w:rPr>
                <w:rFonts w:ascii="宋体" w:hAnsi="宋体" w:cs="宋体"/>
                <w:bCs/>
                <w:sz w:val="15"/>
                <w:szCs w:val="15"/>
              </w:rPr>
            </w:pPr>
            <w:r>
              <w:rPr>
                <w:rFonts w:hint="eastAsia" w:ascii="宋体" w:hAnsi="宋体" w:cs="宋体"/>
                <w:bCs/>
                <w:sz w:val="15"/>
                <w:szCs w:val="15"/>
              </w:rPr>
              <w:t>证</w:t>
            </w:r>
          </w:p>
          <w:p>
            <w:pPr>
              <w:jc w:val="center"/>
              <w:rPr>
                <w:rFonts w:ascii="宋体" w:hAnsi="宋体" w:cs="宋体"/>
                <w:bCs/>
                <w:sz w:val="15"/>
                <w:szCs w:val="15"/>
              </w:rPr>
            </w:pPr>
            <w:r>
              <w:rPr>
                <w:rFonts w:hint="eastAsia" w:ascii="宋体" w:hAnsi="宋体" w:cs="宋体"/>
                <w:bCs/>
                <w:sz w:val="15"/>
                <w:szCs w:val="15"/>
              </w:rPr>
              <w:t>机</w:t>
            </w:r>
          </w:p>
          <w:p>
            <w:pPr>
              <w:jc w:val="center"/>
              <w:rPr>
                <w:rFonts w:ascii="宋体" w:hAnsi="宋体" w:cs="宋体"/>
                <w:bCs/>
                <w:sz w:val="15"/>
                <w:szCs w:val="15"/>
              </w:rPr>
            </w:pPr>
            <w:r>
              <w:rPr>
                <w:rFonts w:hint="eastAsia" w:ascii="宋体" w:hAnsi="宋体" w:cs="宋体"/>
                <w:bCs/>
                <w:sz w:val="15"/>
                <w:szCs w:val="15"/>
              </w:rPr>
              <w:t>关</w:t>
            </w:r>
          </w:p>
          <w:p>
            <w:pPr>
              <w:jc w:val="center"/>
              <w:rPr>
                <w:rFonts w:ascii="宋体" w:hAnsi="宋体" w:cs="宋体"/>
                <w:bCs/>
                <w:sz w:val="15"/>
                <w:szCs w:val="15"/>
              </w:rPr>
            </w:pPr>
            <w:r>
              <w:rPr>
                <w:rFonts w:hint="eastAsia" w:ascii="宋体" w:hAnsi="宋体" w:cs="宋体"/>
                <w:bCs/>
                <w:sz w:val="15"/>
                <w:szCs w:val="15"/>
              </w:rPr>
              <w:t>签</w:t>
            </w:r>
          </w:p>
          <w:p>
            <w:pPr>
              <w:jc w:val="center"/>
              <w:rPr>
                <w:rFonts w:ascii="宋体" w:hAnsi="宋体" w:cs="宋体"/>
                <w:bCs/>
                <w:sz w:val="15"/>
                <w:szCs w:val="15"/>
              </w:rPr>
            </w:pPr>
            <w:r>
              <w:rPr>
                <w:rFonts w:hint="eastAsia" w:ascii="宋体" w:hAnsi="宋体" w:cs="宋体"/>
                <w:bCs/>
                <w:sz w:val="15"/>
                <w:szCs w:val="15"/>
              </w:rPr>
              <w:t>章</w:t>
            </w:r>
          </w:p>
        </w:tc>
        <w:tc>
          <w:tcPr>
            <w:tcW w:w="1636" w:type="dxa"/>
            <w:gridSpan w:val="2"/>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rPr>
                <w:rFonts w:ascii="宋体" w:hAnsi="宋体" w:cs="宋体"/>
                <w:bCs/>
                <w:sz w:val="15"/>
                <w:szCs w:val="15"/>
              </w:rPr>
            </w:pPr>
            <w:r>
              <w:rPr>
                <w:rFonts w:hint="eastAsia" w:ascii="宋体" w:hAnsi="宋体" w:cs="宋体"/>
                <w:bCs/>
                <w:sz w:val="15"/>
                <w:szCs w:val="15"/>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534" w:type="dxa"/>
            <w:vMerge w:val="continue"/>
          </w:tcPr>
          <w:p>
            <w:pPr>
              <w:jc w:val="center"/>
              <w:rPr>
                <w:rFonts w:ascii="宋体" w:hAnsi="宋体" w:cs="宋体"/>
                <w:bCs/>
                <w:sz w:val="15"/>
                <w:szCs w:val="15"/>
              </w:rPr>
            </w:pPr>
          </w:p>
        </w:tc>
        <w:tc>
          <w:tcPr>
            <w:tcW w:w="1807" w:type="dxa"/>
            <w:gridSpan w:val="3"/>
            <w:vMerge w:val="continue"/>
          </w:tcPr>
          <w:p>
            <w:pPr>
              <w:jc w:val="center"/>
              <w:rPr>
                <w:rFonts w:ascii="宋体" w:hAnsi="宋体" w:cs="宋体"/>
                <w:bCs/>
                <w:sz w:val="15"/>
                <w:szCs w:val="15"/>
              </w:rPr>
            </w:pPr>
          </w:p>
        </w:tc>
        <w:tc>
          <w:tcPr>
            <w:tcW w:w="520" w:type="dxa"/>
          </w:tcPr>
          <w:p>
            <w:pPr>
              <w:jc w:val="center"/>
              <w:rPr>
                <w:rFonts w:ascii="宋体" w:hAnsi="宋体" w:cs="宋体"/>
                <w:bCs/>
                <w:sz w:val="15"/>
                <w:szCs w:val="15"/>
              </w:rPr>
            </w:pPr>
            <w:r>
              <w:rPr>
                <w:rFonts w:hint="eastAsia" w:ascii="宋体" w:hAnsi="宋体" w:cs="宋体"/>
                <w:bCs/>
                <w:sz w:val="15"/>
                <w:szCs w:val="15"/>
              </w:rPr>
              <w:t>车辆技术等级证明</w:t>
            </w:r>
          </w:p>
        </w:tc>
        <w:tc>
          <w:tcPr>
            <w:tcW w:w="1465" w:type="dxa"/>
            <w:gridSpan w:val="3"/>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 月  日</w:t>
            </w:r>
          </w:p>
        </w:tc>
        <w:tc>
          <w:tcPr>
            <w:tcW w:w="795" w:type="dxa"/>
            <w:gridSpan w:val="2"/>
            <w:vMerge w:val="continue"/>
          </w:tcPr>
          <w:p>
            <w:pPr>
              <w:jc w:val="center"/>
              <w:rPr>
                <w:rFonts w:ascii="宋体" w:hAnsi="宋体" w:cs="宋体"/>
                <w:bCs/>
                <w:sz w:val="15"/>
                <w:szCs w:val="15"/>
              </w:rPr>
            </w:pPr>
          </w:p>
        </w:tc>
        <w:tc>
          <w:tcPr>
            <w:tcW w:w="1902" w:type="dxa"/>
            <w:gridSpan w:val="2"/>
            <w:vMerge w:val="continue"/>
          </w:tcPr>
          <w:p>
            <w:pPr>
              <w:jc w:val="center"/>
              <w:rPr>
                <w:rFonts w:ascii="宋体" w:hAnsi="宋体" w:cs="宋体"/>
                <w:bCs/>
                <w:sz w:val="15"/>
                <w:szCs w:val="15"/>
              </w:rPr>
            </w:pPr>
          </w:p>
        </w:tc>
        <w:tc>
          <w:tcPr>
            <w:tcW w:w="697" w:type="dxa"/>
            <w:vMerge w:val="continue"/>
          </w:tcPr>
          <w:p>
            <w:pPr>
              <w:jc w:val="center"/>
              <w:rPr>
                <w:rFonts w:ascii="宋体" w:hAnsi="宋体" w:cs="宋体"/>
                <w:bCs/>
                <w:sz w:val="15"/>
                <w:szCs w:val="15"/>
              </w:rPr>
            </w:pPr>
          </w:p>
        </w:tc>
        <w:tc>
          <w:tcPr>
            <w:tcW w:w="1636" w:type="dxa"/>
            <w:gridSpan w:val="2"/>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534" w:type="dxa"/>
            <w:vMerge w:val="continue"/>
          </w:tcPr>
          <w:p>
            <w:pPr>
              <w:jc w:val="center"/>
              <w:rPr>
                <w:rFonts w:ascii="宋体" w:hAnsi="宋体" w:cs="宋体"/>
                <w:bCs/>
                <w:sz w:val="15"/>
                <w:szCs w:val="15"/>
              </w:rPr>
            </w:pPr>
          </w:p>
        </w:tc>
        <w:tc>
          <w:tcPr>
            <w:tcW w:w="1807" w:type="dxa"/>
            <w:gridSpan w:val="3"/>
            <w:vMerge w:val="continue"/>
          </w:tcPr>
          <w:p>
            <w:pPr>
              <w:jc w:val="center"/>
              <w:rPr>
                <w:rFonts w:ascii="宋体" w:hAnsi="宋体" w:cs="宋体"/>
                <w:bCs/>
                <w:sz w:val="15"/>
                <w:szCs w:val="15"/>
              </w:rPr>
            </w:pPr>
          </w:p>
        </w:tc>
        <w:tc>
          <w:tcPr>
            <w:tcW w:w="520" w:type="dxa"/>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车辆  外检</w:t>
            </w:r>
          </w:p>
        </w:tc>
        <w:tc>
          <w:tcPr>
            <w:tcW w:w="1465" w:type="dxa"/>
            <w:gridSpan w:val="3"/>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  月  日</w:t>
            </w:r>
          </w:p>
        </w:tc>
        <w:tc>
          <w:tcPr>
            <w:tcW w:w="795" w:type="dxa"/>
            <w:gridSpan w:val="2"/>
            <w:vMerge w:val="continue"/>
          </w:tcPr>
          <w:p>
            <w:pPr>
              <w:jc w:val="center"/>
              <w:rPr>
                <w:rFonts w:ascii="宋体" w:hAnsi="宋体" w:cs="宋体"/>
                <w:bCs/>
                <w:sz w:val="15"/>
                <w:szCs w:val="15"/>
              </w:rPr>
            </w:pPr>
          </w:p>
        </w:tc>
        <w:tc>
          <w:tcPr>
            <w:tcW w:w="1902" w:type="dxa"/>
            <w:gridSpan w:val="2"/>
            <w:vMerge w:val="continue"/>
          </w:tcPr>
          <w:p>
            <w:pPr>
              <w:jc w:val="center"/>
              <w:rPr>
                <w:rFonts w:ascii="宋体" w:hAnsi="宋体" w:cs="宋体"/>
                <w:bCs/>
                <w:sz w:val="15"/>
                <w:szCs w:val="15"/>
              </w:rPr>
            </w:pPr>
          </w:p>
        </w:tc>
        <w:tc>
          <w:tcPr>
            <w:tcW w:w="697" w:type="dxa"/>
            <w:vMerge w:val="continue"/>
          </w:tcPr>
          <w:p>
            <w:pPr>
              <w:jc w:val="center"/>
              <w:rPr>
                <w:rFonts w:ascii="宋体" w:hAnsi="宋体" w:cs="宋体"/>
                <w:bCs/>
                <w:sz w:val="15"/>
                <w:szCs w:val="15"/>
              </w:rPr>
            </w:pPr>
          </w:p>
        </w:tc>
        <w:tc>
          <w:tcPr>
            <w:tcW w:w="1636" w:type="dxa"/>
            <w:gridSpan w:val="2"/>
            <w:vMerge w:val="continue"/>
          </w:tcPr>
          <w:p>
            <w:pPr>
              <w:jc w:val="center"/>
              <w:rPr>
                <w:rFonts w:ascii="宋体" w:hAnsi="宋体" w:cs="宋体"/>
                <w:bCs/>
                <w:sz w:val="15"/>
                <w:szCs w:val="15"/>
              </w:rPr>
            </w:pPr>
          </w:p>
        </w:tc>
      </w:tr>
    </w:tbl>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07"/>
        <w:gridCol w:w="520"/>
        <w:gridCol w:w="1465"/>
        <w:gridCol w:w="795"/>
        <w:gridCol w:w="1902"/>
        <w:gridCol w:w="697"/>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534" w:type="dxa"/>
            <w:vMerge w:val="restart"/>
          </w:tcPr>
          <w:p>
            <w:pPr>
              <w:widowControl/>
              <w:jc w:val="left"/>
              <w:rPr>
                <w:rFonts w:ascii="宋体" w:hAnsi="宋体" w:cs="宋体"/>
                <w:bCs/>
                <w:sz w:val="15"/>
                <w:szCs w:val="15"/>
              </w:rPr>
            </w:pPr>
          </w:p>
        </w:tc>
        <w:tc>
          <w:tcPr>
            <w:tcW w:w="1807" w:type="dxa"/>
            <w:vMerge w:val="restart"/>
          </w:tcPr>
          <w:p>
            <w:pPr>
              <w:jc w:val="center"/>
              <w:rPr>
                <w:rFonts w:ascii="宋体" w:hAnsi="宋体" w:cs="宋体"/>
                <w:bCs/>
                <w:sz w:val="15"/>
                <w:szCs w:val="15"/>
              </w:rPr>
            </w:pPr>
          </w:p>
        </w:tc>
        <w:tc>
          <w:tcPr>
            <w:tcW w:w="520" w:type="dxa"/>
          </w:tcPr>
          <w:p>
            <w:pPr>
              <w:jc w:val="center"/>
              <w:rPr>
                <w:rFonts w:ascii="宋体" w:hAnsi="宋体" w:cs="宋体"/>
                <w:bCs/>
                <w:sz w:val="15"/>
                <w:szCs w:val="15"/>
              </w:rPr>
            </w:pPr>
            <w:r>
              <w:rPr>
                <w:rFonts w:hint="eastAsia" w:ascii="宋体" w:hAnsi="宋体" w:cs="宋体"/>
                <w:bCs/>
                <w:sz w:val="15"/>
                <w:szCs w:val="15"/>
              </w:rPr>
              <w:t>车辆技术等级证明</w:t>
            </w:r>
          </w:p>
        </w:tc>
        <w:tc>
          <w:tcPr>
            <w:tcW w:w="1465" w:type="dxa"/>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 月  日</w:t>
            </w:r>
          </w:p>
        </w:tc>
        <w:tc>
          <w:tcPr>
            <w:tcW w:w="795" w:type="dxa"/>
            <w:vMerge w:val="restart"/>
          </w:tcPr>
          <w:p>
            <w:pPr>
              <w:jc w:val="center"/>
              <w:rPr>
                <w:rFonts w:ascii="宋体" w:hAnsi="宋体" w:cs="宋体"/>
                <w:bCs/>
                <w:sz w:val="15"/>
                <w:szCs w:val="15"/>
              </w:rPr>
            </w:pPr>
          </w:p>
        </w:tc>
        <w:tc>
          <w:tcPr>
            <w:tcW w:w="1902" w:type="dxa"/>
            <w:vMerge w:val="restart"/>
          </w:tcPr>
          <w:p>
            <w:pPr>
              <w:jc w:val="center"/>
              <w:rPr>
                <w:rFonts w:ascii="宋体" w:hAnsi="宋体" w:cs="宋体"/>
                <w:bCs/>
                <w:sz w:val="15"/>
                <w:szCs w:val="15"/>
              </w:rPr>
            </w:pPr>
          </w:p>
        </w:tc>
        <w:tc>
          <w:tcPr>
            <w:tcW w:w="697" w:type="dxa"/>
            <w:vMerge w:val="restart"/>
          </w:tcPr>
          <w:p>
            <w:pPr>
              <w:jc w:val="center"/>
              <w:rPr>
                <w:rFonts w:ascii="宋体" w:hAnsi="宋体" w:cs="宋体"/>
                <w:bCs/>
                <w:sz w:val="15"/>
                <w:szCs w:val="15"/>
              </w:rPr>
            </w:pPr>
          </w:p>
        </w:tc>
        <w:tc>
          <w:tcPr>
            <w:tcW w:w="1636" w:type="dxa"/>
            <w:vMerge w:val="restart"/>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534" w:type="dxa"/>
            <w:vMerge w:val="continue"/>
          </w:tcPr>
          <w:p>
            <w:pPr>
              <w:jc w:val="center"/>
              <w:rPr>
                <w:rFonts w:ascii="宋体" w:hAnsi="宋体" w:cs="宋体"/>
                <w:bCs/>
                <w:sz w:val="15"/>
                <w:szCs w:val="15"/>
              </w:rPr>
            </w:pPr>
          </w:p>
        </w:tc>
        <w:tc>
          <w:tcPr>
            <w:tcW w:w="1807" w:type="dxa"/>
            <w:vMerge w:val="continue"/>
          </w:tcPr>
          <w:p>
            <w:pPr>
              <w:jc w:val="center"/>
              <w:rPr>
                <w:rFonts w:ascii="宋体" w:hAnsi="宋体" w:cs="宋体"/>
                <w:bCs/>
                <w:sz w:val="15"/>
                <w:szCs w:val="15"/>
              </w:rPr>
            </w:pPr>
          </w:p>
        </w:tc>
        <w:tc>
          <w:tcPr>
            <w:tcW w:w="520" w:type="dxa"/>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车辆  外检</w:t>
            </w:r>
          </w:p>
        </w:tc>
        <w:tc>
          <w:tcPr>
            <w:tcW w:w="1465" w:type="dxa"/>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  月  日</w:t>
            </w:r>
          </w:p>
        </w:tc>
        <w:tc>
          <w:tcPr>
            <w:tcW w:w="795" w:type="dxa"/>
            <w:vMerge w:val="continue"/>
          </w:tcPr>
          <w:p>
            <w:pPr>
              <w:jc w:val="center"/>
              <w:rPr>
                <w:rFonts w:ascii="宋体" w:hAnsi="宋体" w:cs="宋体"/>
                <w:bCs/>
                <w:sz w:val="15"/>
                <w:szCs w:val="15"/>
              </w:rPr>
            </w:pPr>
          </w:p>
        </w:tc>
        <w:tc>
          <w:tcPr>
            <w:tcW w:w="1902" w:type="dxa"/>
            <w:vMerge w:val="continue"/>
          </w:tcPr>
          <w:p>
            <w:pPr>
              <w:jc w:val="center"/>
              <w:rPr>
                <w:rFonts w:ascii="宋体" w:hAnsi="宋体" w:cs="宋体"/>
                <w:bCs/>
                <w:sz w:val="15"/>
                <w:szCs w:val="15"/>
              </w:rPr>
            </w:pPr>
          </w:p>
        </w:tc>
        <w:tc>
          <w:tcPr>
            <w:tcW w:w="697" w:type="dxa"/>
            <w:vMerge w:val="continue"/>
          </w:tcPr>
          <w:p>
            <w:pPr>
              <w:jc w:val="center"/>
              <w:rPr>
                <w:rFonts w:ascii="宋体" w:hAnsi="宋体" w:cs="宋体"/>
                <w:bCs/>
                <w:sz w:val="15"/>
                <w:szCs w:val="15"/>
              </w:rPr>
            </w:pPr>
          </w:p>
        </w:tc>
        <w:tc>
          <w:tcPr>
            <w:tcW w:w="1636" w:type="dxa"/>
            <w:vMerge w:val="continue"/>
          </w:tcPr>
          <w:p>
            <w:pPr>
              <w:jc w:val="center"/>
              <w:rPr>
                <w:rFonts w:ascii="宋体" w:hAnsi="宋体" w:cs="宋体"/>
                <w:bCs/>
                <w:sz w:val="15"/>
                <w:szCs w:val="15"/>
              </w:rPr>
            </w:pPr>
          </w:p>
        </w:tc>
      </w:tr>
    </w:tbl>
    <w:p>
      <w:pPr>
        <w:jc w:val="center"/>
        <w:rPr>
          <w:rFonts w:ascii="黑体" w:hAnsi="黑体" w:eastAsia="黑体"/>
          <w:sz w:val="15"/>
          <w:szCs w:val="15"/>
        </w:rPr>
      </w:pPr>
      <w:r>
        <w:rPr>
          <w:rFonts w:hint="eastAsia" w:ascii="宋体" w:hAnsi="宋体" w:cs="宋体"/>
          <w:b/>
          <w:sz w:val="15"/>
          <w:szCs w:val="15"/>
        </w:rPr>
        <w:t xml:space="preserve">    </w:t>
      </w: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jc w:val="left"/>
        <w:rPr>
          <w:rFonts w:ascii="黑体" w:hAnsi="宋体" w:eastAsia="黑体" w:cs="宋体"/>
          <w:bCs/>
          <w:spacing w:val="4"/>
          <w:szCs w:val="21"/>
        </w:rPr>
      </w:pPr>
    </w:p>
    <w:p>
      <w:pPr>
        <w:spacing w:line="360" w:lineRule="auto"/>
        <w:ind w:firstLine="1365" w:firstLineChars="650"/>
        <w:jc w:val="left"/>
        <w:rPr>
          <w:rFonts w:ascii="黑体" w:hAnsi="黑体" w:eastAsia="黑体"/>
          <w:szCs w:val="21"/>
        </w:rPr>
      </w:pPr>
      <w:r>
        <w:rPr>
          <w:rFonts w:hint="eastAsia" w:ascii="黑体" w:hAnsi="黑体" w:eastAsia="黑体" w:cs="方正黑体_GBK"/>
          <w:szCs w:val="21"/>
        </w:rPr>
        <w:t xml:space="preserve">附件2：营运车辆道路运输证申领登记表示范文本 </w:t>
      </w:r>
    </w:p>
    <w:p>
      <w:pPr>
        <w:spacing w:line="700" w:lineRule="exact"/>
        <w:jc w:val="center"/>
        <w:rPr>
          <w:rFonts w:ascii="黑体" w:hAnsi="黑体" w:eastAsia="黑体" w:cs="黑体"/>
          <w:bCs/>
          <w:sz w:val="32"/>
          <w:szCs w:val="32"/>
        </w:rPr>
      </w:pPr>
      <w:r>
        <w:rPr>
          <w:rFonts w:hint="eastAsia" w:ascii="黑体" w:hAnsi="黑体" w:eastAsia="黑体" w:cs="黑体"/>
          <w:bCs/>
          <w:sz w:val="32"/>
          <w:szCs w:val="32"/>
        </w:rPr>
        <w:t>平顶山市申领、配发《中华人民共和国道路运输证》登记表</w:t>
      </w:r>
    </w:p>
    <w:p>
      <w:pPr>
        <w:spacing w:line="700" w:lineRule="exact"/>
        <w:jc w:val="center"/>
        <w:rPr>
          <w:b/>
          <w:sz w:val="28"/>
          <w:szCs w:val="28"/>
        </w:rPr>
      </w:pPr>
      <w:r>
        <w:rPr>
          <w:rFonts w:hint="eastAsia"/>
          <w:b/>
          <w:sz w:val="44"/>
          <w:szCs w:val="44"/>
        </w:rPr>
        <w:t xml:space="preserve">                      </w:t>
      </w:r>
      <w:r>
        <w:rPr>
          <w:rFonts w:hint="eastAsia"/>
          <w:bCs/>
          <w:szCs w:val="21"/>
        </w:rPr>
        <w:t>经营许可证号 ：410423</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63"/>
        <w:gridCol w:w="876"/>
        <w:gridCol w:w="68"/>
        <w:gridCol w:w="520"/>
        <w:gridCol w:w="753"/>
        <w:gridCol w:w="152"/>
        <w:gridCol w:w="560"/>
        <w:gridCol w:w="371"/>
        <w:gridCol w:w="424"/>
        <w:gridCol w:w="1159"/>
        <w:gridCol w:w="743"/>
        <w:gridCol w:w="697"/>
        <w:gridCol w:w="312"/>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业主姓名</w:t>
            </w:r>
          </w:p>
        </w:tc>
        <w:tc>
          <w:tcPr>
            <w:tcW w:w="4163" w:type="dxa"/>
            <w:gridSpan w:val="8"/>
            <w:vAlign w:val="center"/>
          </w:tcPr>
          <w:p>
            <w:pPr>
              <w:jc w:val="center"/>
              <w:rPr>
                <w:rFonts w:ascii="宋体" w:hAnsi="宋体" w:cs="宋体"/>
                <w:bCs/>
                <w:sz w:val="15"/>
                <w:szCs w:val="15"/>
              </w:rPr>
            </w:pPr>
            <w:r>
              <w:rPr>
                <w:rFonts w:hint="eastAsia" w:ascii="宋体" w:hAnsi="宋体" w:cs="宋体"/>
                <w:bCs/>
                <w:sz w:val="15"/>
                <w:szCs w:val="15"/>
              </w:rPr>
              <w:t>*********公司或车队</w:t>
            </w:r>
          </w:p>
        </w:tc>
        <w:tc>
          <w:tcPr>
            <w:tcW w:w="1583" w:type="dxa"/>
            <w:gridSpan w:val="2"/>
            <w:vAlign w:val="center"/>
          </w:tcPr>
          <w:p>
            <w:pPr>
              <w:jc w:val="center"/>
              <w:rPr>
                <w:rFonts w:ascii="宋体" w:hAnsi="宋体" w:cs="宋体"/>
                <w:bCs/>
                <w:sz w:val="15"/>
                <w:szCs w:val="15"/>
              </w:rPr>
            </w:pPr>
            <w:r>
              <w:rPr>
                <w:rFonts w:hint="eastAsia" w:ascii="宋体" w:hAnsi="宋体" w:cs="宋体"/>
                <w:bCs/>
                <w:sz w:val="15"/>
                <w:szCs w:val="15"/>
              </w:rPr>
              <w:t>地址</w:t>
            </w:r>
          </w:p>
        </w:tc>
        <w:tc>
          <w:tcPr>
            <w:tcW w:w="743" w:type="dxa"/>
            <w:vAlign w:val="center"/>
          </w:tcPr>
          <w:p>
            <w:pPr>
              <w:jc w:val="center"/>
              <w:rPr>
                <w:rFonts w:ascii="宋体" w:hAnsi="宋体" w:cs="宋体"/>
                <w:bCs/>
                <w:sz w:val="15"/>
                <w:szCs w:val="15"/>
              </w:rPr>
            </w:pPr>
            <w:r>
              <w:rPr>
                <w:rFonts w:hint="eastAsia" w:ascii="宋体" w:hAnsi="宋体" w:cs="宋体"/>
                <w:bCs/>
                <w:sz w:val="15"/>
                <w:szCs w:val="15"/>
              </w:rPr>
              <w:t>河南省鲁山县***</w:t>
            </w:r>
          </w:p>
        </w:tc>
        <w:tc>
          <w:tcPr>
            <w:tcW w:w="1009" w:type="dxa"/>
            <w:gridSpan w:val="2"/>
            <w:vAlign w:val="center"/>
          </w:tcPr>
          <w:p>
            <w:pPr>
              <w:jc w:val="center"/>
              <w:rPr>
                <w:rFonts w:ascii="宋体" w:hAnsi="宋体" w:cs="宋体"/>
                <w:bCs/>
                <w:sz w:val="15"/>
                <w:szCs w:val="15"/>
              </w:rPr>
            </w:pPr>
            <w:r>
              <w:rPr>
                <w:rFonts w:hint="eastAsia" w:ascii="宋体" w:hAnsi="宋体" w:cs="宋体"/>
                <w:bCs/>
                <w:sz w:val="15"/>
                <w:szCs w:val="15"/>
              </w:rPr>
              <w:t>联系电话</w:t>
            </w:r>
          </w:p>
        </w:tc>
        <w:tc>
          <w:tcPr>
            <w:tcW w:w="1324" w:type="dxa"/>
            <w:vAlign w:val="center"/>
          </w:tcPr>
          <w:p>
            <w:pPr>
              <w:jc w:val="center"/>
              <w:rPr>
                <w:rFonts w:ascii="宋体" w:hAnsi="宋体" w:cs="宋体"/>
                <w:bCs/>
                <w:sz w:val="15"/>
                <w:szCs w:val="15"/>
              </w:rPr>
            </w:pPr>
            <w:r>
              <w:rPr>
                <w:rFonts w:hint="eastAsia" w:ascii="宋体" w:hAnsi="宋体" w:cs="宋体"/>
                <w:bCs/>
                <w:sz w:val="15"/>
                <w:szCs w:val="15"/>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车牌号码</w:t>
            </w:r>
          </w:p>
        </w:tc>
        <w:tc>
          <w:tcPr>
            <w:tcW w:w="863" w:type="dxa"/>
            <w:vAlign w:val="center"/>
          </w:tcPr>
          <w:p>
            <w:pPr>
              <w:rPr>
                <w:rFonts w:ascii="宋体" w:hAnsi="宋体" w:cs="宋体"/>
                <w:bCs/>
                <w:sz w:val="15"/>
                <w:szCs w:val="15"/>
              </w:rPr>
            </w:pPr>
            <w:r>
              <w:rPr>
                <w:rFonts w:hint="eastAsia" w:ascii="宋体" w:hAnsi="宋体" w:cs="宋体"/>
                <w:bCs/>
                <w:sz w:val="15"/>
                <w:szCs w:val="15"/>
              </w:rPr>
              <w:t xml:space="preserve">豫D*****   </w:t>
            </w:r>
          </w:p>
        </w:tc>
        <w:tc>
          <w:tcPr>
            <w:tcW w:w="876" w:type="dxa"/>
            <w:vAlign w:val="center"/>
          </w:tcPr>
          <w:p>
            <w:pPr>
              <w:jc w:val="center"/>
              <w:rPr>
                <w:rFonts w:ascii="宋体" w:hAnsi="宋体" w:cs="宋体"/>
                <w:bCs/>
                <w:sz w:val="15"/>
                <w:szCs w:val="15"/>
              </w:rPr>
            </w:pPr>
            <w:r>
              <w:rPr>
                <w:rFonts w:hint="eastAsia" w:ascii="宋体" w:hAnsi="宋体" w:cs="宋体"/>
                <w:bCs/>
                <w:sz w:val="15"/>
                <w:szCs w:val="15"/>
              </w:rPr>
              <w:t>吨位</w:t>
            </w:r>
          </w:p>
        </w:tc>
        <w:tc>
          <w:tcPr>
            <w:tcW w:w="588" w:type="dxa"/>
            <w:gridSpan w:val="2"/>
            <w:vAlign w:val="center"/>
          </w:tcPr>
          <w:p>
            <w:pPr>
              <w:jc w:val="center"/>
              <w:rPr>
                <w:rFonts w:ascii="宋体" w:hAnsi="宋体" w:cs="宋体"/>
                <w:bCs/>
                <w:sz w:val="15"/>
                <w:szCs w:val="15"/>
              </w:rPr>
            </w:pPr>
            <w:r>
              <w:rPr>
                <w:rFonts w:hint="eastAsia" w:ascii="宋体" w:hAnsi="宋体" w:cs="宋体"/>
                <w:bCs/>
                <w:sz w:val="15"/>
                <w:szCs w:val="15"/>
              </w:rPr>
              <w:t>***</w:t>
            </w:r>
          </w:p>
        </w:tc>
        <w:tc>
          <w:tcPr>
            <w:tcW w:w="905" w:type="dxa"/>
            <w:gridSpan w:val="2"/>
            <w:tcBorders>
              <w:tl2br w:val="single" w:color="auto" w:sz="4" w:space="0"/>
            </w:tcBorders>
            <w:vAlign w:val="bottom"/>
          </w:tcPr>
          <w:p>
            <w:pPr>
              <w:jc w:val="left"/>
              <w:rPr>
                <w:rFonts w:ascii="宋体" w:hAnsi="宋体" w:cs="宋体"/>
                <w:bCs/>
                <w:sz w:val="15"/>
                <w:szCs w:val="15"/>
              </w:rPr>
            </w:pPr>
            <w:r>
              <w:rPr>
                <w:rFonts w:hint="eastAsia" w:ascii="宋体" w:hAnsi="宋体" w:cs="宋体"/>
                <w:bCs/>
                <w:sz w:val="15"/>
                <w:szCs w:val="15"/>
              </w:rPr>
              <w:t>车身颜色</w:t>
            </w:r>
          </w:p>
        </w:tc>
        <w:tc>
          <w:tcPr>
            <w:tcW w:w="931" w:type="dxa"/>
            <w:gridSpan w:val="2"/>
            <w:tcBorders>
              <w:tl2br w:val="single" w:color="auto" w:sz="4" w:space="0"/>
            </w:tcBorders>
            <w:vAlign w:val="center"/>
          </w:tcPr>
          <w:p>
            <w:pPr>
              <w:jc w:val="center"/>
              <w:rPr>
                <w:rFonts w:ascii="宋体" w:hAnsi="宋体" w:cs="宋体"/>
                <w:bCs/>
                <w:sz w:val="15"/>
                <w:szCs w:val="15"/>
              </w:rPr>
            </w:pPr>
          </w:p>
        </w:tc>
        <w:tc>
          <w:tcPr>
            <w:tcW w:w="1583" w:type="dxa"/>
            <w:gridSpan w:val="2"/>
            <w:vAlign w:val="center"/>
          </w:tcPr>
          <w:p>
            <w:pPr>
              <w:jc w:val="center"/>
              <w:rPr>
                <w:rFonts w:ascii="宋体" w:hAnsi="宋体" w:cs="宋体"/>
                <w:bCs/>
                <w:sz w:val="15"/>
                <w:szCs w:val="15"/>
              </w:rPr>
            </w:pPr>
            <w:r>
              <w:rPr>
                <w:rFonts w:hint="eastAsia" w:ascii="宋体" w:hAnsi="宋体" w:cs="宋体"/>
                <w:bCs/>
                <w:sz w:val="15"/>
                <w:szCs w:val="15"/>
              </w:rPr>
              <w:t>出厂日期</w:t>
            </w:r>
          </w:p>
        </w:tc>
        <w:tc>
          <w:tcPr>
            <w:tcW w:w="743" w:type="dxa"/>
            <w:vAlign w:val="center"/>
          </w:tcPr>
          <w:p>
            <w:pPr>
              <w:jc w:val="center"/>
              <w:rPr>
                <w:rFonts w:ascii="宋体" w:hAnsi="宋体" w:cs="宋体"/>
                <w:bCs/>
                <w:sz w:val="15"/>
                <w:szCs w:val="15"/>
              </w:rPr>
            </w:pPr>
            <w:r>
              <w:rPr>
                <w:rFonts w:hint="eastAsia" w:ascii="宋体" w:hAnsi="宋体" w:cs="宋体"/>
                <w:bCs/>
                <w:sz w:val="15"/>
                <w:szCs w:val="15"/>
              </w:rPr>
              <w:t>**年**月**日</w:t>
            </w:r>
          </w:p>
        </w:tc>
        <w:tc>
          <w:tcPr>
            <w:tcW w:w="1009" w:type="dxa"/>
            <w:gridSpan w:val="2"/>
            <w:vAlign w:val="center"/>
          </w:tcPr>
          <w:p>
            <w:pPr>
              <w:spacing w:line="200" w:lineRule="exact"/>
              <w:jc w:val="center"/>
              <w:rPr>
                <w:rFonts w:ascii="宋体" w:hAnsi="宋体" w:cs="宋体"/>
                <w:bCs/>
                <w:sz w:val="15"/>
                <w:szCs w:val="15"/>
              </w:rPr>
            </w:pPr>
            <w:r>
              <w:rPr>
                <w:rFonts w:hint="eastAsia" w:ascii="宋体" w:hAnsi="宋体" w:cs="宋体"/>
                <w:bCs/>
                <w:sz w:val="15"/>
                <w:szCs w:val="15"/>
              </w:rPr>
              <w:t>行驶证注  册日期</w:t>
            </w:r>
          </w:p>
        </w:tc>
        <w:tc>
          <w:tcPr>
            <w:tcW w:w="1324" w:type="dxa"/>
            <w:vAlign w:val="center"/>
          </w:tcPr>
          <w:p>
            <w:pPr>
              <w:jc w:val="center"/>
              <w:rPr>
                <w:rFonts w:ascii="宋体" w:hAnsi="宋体" w:cs="宋体"/>
                <w:bCs/>
                <w:sz w:val="15"/>
                <w:szCs w:val="15"/>
              </w:rPr>
            </w:pPr>
            <w:r>
              <w:rPr>
                <w:rFonts w:hint="eastAsia" w:ascii="宋体" w:hAnsi="宋体" w:cs="宋体"/>
                <w:bCs/>
                <w:sz w:val="15"/>
                <w:szCs w:val="15"/>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车辆类型</w:t>
            </w:r>
          </w:p>
        </w:tc>
        <w:tc>
          <w:tcPr>
            <w:tcW w:w="863" w:type="dxa"/>
            <w:vAlign w:val="center"/>
          </w:tcPr>
          <w:p>
            <w:pPr>
              <w:jc w:val="center"/>
              <w:rPr>
                <w:rFonts w:ascii="宋体" w:hAnsi="宋体" w:cs="宋体"/>
                <w:bCs/>
                <w:sz w:val="15"/>
                <w:szCs w:val="15"/>
              </w:rPr>
            </w:pPr>
            <w:r>
              <w:rPr>
                <w:rFonts w:hint="eastAsia" w:ascii="宋体" w:hAnsi="宋体" w:cs="宋体"/>
                <w:bCs/>
                <w:sz w:val="15"/>
                <w:szCs w:val="15"/>
              </w:rPr>
              <w:t>***</w:t>
            </w:r>
          </w:p>
        </w:tc>
        <w:tc>
          <w:tcPr>
            <w:tcW w:w="876" w:type="dxa"/>
            <w:vAlign w:val="center"/>
          </w:tcPr>
          <w:p>
            <w:pPr>
              <w:jc w:val="center"/>
              <w:rPr>
                <w:rFonts w:ascii="宋体" w:hAnsi="宋体" w:cs="宋体"/>
                <w:bCs/>
                <w:sz w:val="15"/>
                <w:szCs w:val="15"/>
              </w:rPr>
            </w:pPr>
            <w:r>
              <w:rPr>
                <w:rFonts w:hint="eastAsia" w:ascii="宋体" w:hAnsi="宋体" w:cs="宋体"/>
                <w:bCs/>
                <w:sz w:val="15"/>
                <w:szCs w:val="15"/>
              </w:rPr>
              <w:t>厂牌型号</w:t>
            </w:r>
          </w:p>
        </w:tc>
        <w:tc>
          <w:tcPr>
            <w:tcW w:w="4007" w:type="dxa"/>
            <w:gridSpan w:val="8"/>
            <w:vAlign w:val="center"/>
          </w:tcPr>
          <w:p>
            <w:pPr>
              <w:ind w:firstLine="450" w:firstLineChars="300"/>
              <w:rPr>
                <w:rFonts w:ascii="宋体" w:hAnsi="宋体" w:cs="宋体"/>
                <w:bCs/>
                <w:sz w:val="15"/>
                <w:szCs w:val="15"/>
              </w:rPr>
            </w:pPr>
            <w:r>
              <w:rPr>
                <w:rFonts w:hint="eastAsia" w:ascii="宋体" w:hAnsi="宋体" w:cs="宋体"/>
                <w:bCs/>
                <w:sz w:val="15"/>
                <w:szCs w:val="15"/>
              </w:rPr>
              <w:t>****牌</w:t>
            </w:r>
          </w:p>
        </w:tc>
        <w:tc>
          <w:tcPr>
            <w:tcW w:w="3076" w:type="dxa"/>
            <w:gridSpan w:val="4"/>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车辆正面45度角4寸彩照</w:t>
            </w:r>
          </w:p>
          <w:p>
            <w:pPr>
              <w:jc w:val="center"/>
              <w:rPr>
                <w:rFonts w:ascii="宋体" w:hAnsi="宋体" w:cs="宋体"/>
                <w:bCs/>
                <w:sz w:val="15"/>
                <w:szCs w:val="15"/>
              </w:rPr>
            </w:pPr>
            <w:r>
              <w:rPr>
                <w:rFonts w:hint="eastAsia" w:ascii="宋体" w:hAnsi="宋体" w:cs="宋体"/>
                <w:bCs/>
                <w:sz w:val="15"/>
                <w:szCs w:val="15"/>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车辆尺寸</w:t>
            </w:r>
          </w:p>
        </w:tc>
        <w:tc>
          <w:tcPr>
            <w:tcW w:w="3080" w:type="dxa"/>
            <w:gridSpan w:val="5"/>
            <w:vAlign w:val="center"/>
          </w:tcPr>
          <w:p>
            <w:pPr>
              <w:jc w:val="center"/>
              <w:rPr>
                <w:rFonts w:ascii="宋体" w:hAnsi="宋体" w:cs="宋体"/>
                <w:bCs/>
                <w:sz w:val="15"/>
                <w:szCs w:val="15"/>
              </w:rPr>
            </w:pPr>
            <w:r>
              <w:rPr>
                <w:rFonts w:hint="eastAsia" w:ascii="宋体" w:hAnsi="宋体" w:cs="宋体"/>
                <w:bCs/>
                <w:sz w:val="15"/>
                <w:szCs w:val="15"/>
              </w:rPr>
              <w:t>长***宽***高***（mm）</w:t>
            </w:r>
          </w:p>
        </w:tc>
        <w:tc>
          <w:tcPr>
            <w:tcW w:w="1083" w:type="dxa"/>
            <w:gridSpan w:val="3"/>
            <w:vAlign w:val="center"/>
          </w:tcPr>
          <w:p>
            <w:pPr>
              <w:rPr>
                <w:rFonts w:ascii="宋体" w:hAnsi="宋体" w:cs="宋体"/>
                <w:bCs/>
                <w:sz w:val="15"/>
                <w:szCs w:val="15"/>
              </w:rPr>
            </w:pPr>
            <w:r>
              <w:rPr>
                <w:rFonts w:hint="eastAsia" w:ascii="宋体" w:hAnsi="宋体" w:cs="宋体"/>
                <w:bCs/>
                <w:sz w:val="15"/>
                <w:szCs w:val="15"/>
              </w:rPr>
              <w:t>罐体容积</w:t>
            </w:r>
          </w:p>
        </w:tc>
        <w:tc>
          <w:tcPr>
            <w:tcW w:w="1583" w:type="dxa"/>
            <w:gridSpan w:val="2"/>
            <w:vAlign w:val="center"/>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经营范围</w:t>
            </w:r>
          </w:p>
        </w:tc>
        <w:tc>
          <w:tcPr>
            <w:tcW w:w="1739" w:type="dxa"/>
            <w:gridSpan w:val="2"/>
            <w:vAlign w:val="center"/>
          </w:tcPr>
          <w:p>
            <w:pPr>
              <w:jc w:val="center"/>
              <w:rPr>
                <w:rFonts w:ascii="宋体" w:hAnsi="宋体" w:cs="宋体"/>
                <w:bCs/>
                <w:sz w:val="15"/>
                <w:szCs w:val="15"/>
              </w:rPr>
            </w:pPr>
            <w:r>
              <w:rPr>
                <w:rFonts w:hint="eastAsia" w:ascii="宋体" w:hAnsi="宋体" w:cs="宋体"/>
                <w:bCs/>
                <w:sz w:val="15"/>
                <w:szCs w:val="15"/>
              </w:rPr>
              <w:t>普通货运</w:t>
            </w:r>
          </w:p>
        </w:tc>
        <w:tc>
          <w:tcPr>
            <w:tcW w:w="1341" w:type="dxa"/>
            <w:gridSpan w:val="3"/>
            <w:vAlign w:val="center"/>
          </w:tcPr>
          <w:p>
            <w:pPr>
              <w:rPr>
                <w:rFonts w:ascii="宋体" w:hAnsi="宋体" w:cs="宋体"/>
                <w:bCs/>
                <w:sz w:val="15"/>
                <w:szCs w:val="15"/>
              </w:rPr>
            </w:pPr>
            <w:r>
              <w:rPr>
                <w:rFonts w:hint="eastAsia" w:ascii="宋体" w:hAnsi="宋体" w:cs="宋体"/>
                <w:bCs/>
                <w:sz w:val="15"/>
                <w:szCs w:val="15"/>
              </w:rPr>
              <w:t>危货类别项别</w:t>
            </w:r>
          </w:p>
        </w:tc>
        <w:tc>
          <w:tcPr>
            <w:tcW w:w="2666" w:type="dxa"/>
            <w:gridSpan w:val="5"/>
            <w:vAlign w:val="center"/>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驾驶员</w:t>
            </w:r>
          </w:p>
        </w:tc>
        <w:tc>
          <w:tcPr>
            <w:tcW w:w="3792" w:type="dxa"/>
            <w:gridSpan w:val="7"/>
            <w:vAlign w:val="center"/>
          </w:tcPr>
          <w:p>
            <w:pPr>
              <w:jc w:val="center"/>
              <w:rPr>
                <w:rFonts w:ascii="宋体" w:hAnsi="宋体" w:cs="宋体"/>
                <w:bCs/>
                <w:sz w:val="15"/>
                <w:szCs w:val="15"/>
              </w:rPr>
            </w:pPr>
            <w:r>
              <w:rPr>
                <w:rFonts w:hint="eastAsia" w:ascii="宋体" w:hAnsi="宋体" w:cs="宋体"/>
                <w:bCs/>
                <w:sz w:val="15"/>
                <w:szCs w:val="15"/>
              </w:rPr>
              <w:t>***</w:t>
            </w:r>
          </w:p>
        </w:tc>
        <w:tc>
          <w:tcPr>
            <w:tcW w:w="795" w:type="dxa"/>
            <w:gridSpan w:val="2"/>
            <w:vMerge w:val="restart"/>
            <w:vAlign w:val="center"/>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标志牌</w:t>
            </w:r>
          </w:p>
          <w:p>
            <w:pPr>
              <w:jc w:val="center"/>
              <w:rPr>
                <w:rFonts w:ascii="宋体" w:hAnsi="宋体" w:cs="宋体"/>
                <w:bCs/>
                <w:sz w:val="15"/>
                <w:szCs w:val="15"/>
              </w:rPr>
            </w:pPr>
            <w:r>
              <w:rPr>
                <w:rFonts w:hint="eastAsia" w:ascii="宋体" w:hAnsi="宋体" w:cs="宋体"/>
                <w:bCs/>
                <w:sz w:val="15"/>
                <w:szCs w:val="15"/>
              </w:rPr>
              <w:t>（灯）号</w:t>
            </w:r>
          </w:p>
        </w:tc>
        <w:tc>
          <w:tcPr>
            <w:tcW w:w="1159" w:type="dxa"/>
            <w:vMerge w:val="restart"/>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34" w:type="dxa"/>
            <w:vAlign w:val="center"/>
          </w:tcPr>
          <w:p>
            <w:pPr>
              <w:spacing w:line="200" w:lineRule="exact"/>
              <w:jc w:val="center"/>
              <w:rPr>
                <w:rFonts w:ascii="宋体" w:hAnsi="宋体" w:cs="宋体"/>
                <w:bCs/>
                <w:sz w:val="15"/>
                <w:szCs w:val="15"/>
              </w:rPr>
            </w:pPr>
            <w:r>
              <w:rPr>
                <w:rFonts w:hint="eastAsia" w:ascii="宋体" w:hAnsi="宋体" w:cs="宋体"/>
                <w:bCs/>
                <w:sz w:val="15"/>
                <w:szCs w:val="15"/>
              </w:rPr>
              <w:t>押运员</w:t>
            </w:r>
          </w:p>
        </w:tc>
        <w:tc>
          <w:tcPr>
            <w:tcW w:w="3792" w:type="dxa"/>
            <w:gridSpan w:val="7"/>
            <w:vAlign w:val="center"/>
          </w:tcPr>
          <w:p>
            <w:pPr>
              <w:jc w:val="center"/>
              <w:rPr>
                <w:rFonts w:ascii="宋体" w:hAnsi="宋体" w:cs="宋体"/>
                <w:bCs/>
                <w:sz w:val="15"/>
                <w:szCs w:val="15"/>
              </w:rPr>
            </w:pPr>
            <w:r>
              <w:rPr>
                <w:rFonts w:hint="eastAsia" w:ascii="宋体" w:hAnsi="宋体" w:cs="宋体"/>
                <w:bCs/>
                <w:sz w:val="15"/>
                <w:szCs w:val="15"/>
              </w:rPr>
              <w:t>***</w:t>
            </w:r>
          </w:p>
        </w:tc>
        <w:tc>
          <w:tcPr>
            <w:tcW w:w="795" w:type="dxa"/>
            <w:gridSpan w:val="2"/>
            <w:vMerge w:val="continue"/>
          </w:tcPr>
          <w:p>
            <w:pPr>
              <w:jc w:val="center"/>
              <w:rPr>
                <w:rFonts w:ascii="宋体" w:hAnsi="宋体" w:cs="宋体"/>
                <w:bCs/>
                <w:sz w:val="15"/>
                <w:szCs w:val="15"/>
              </w:rPr>
            </w:pPr>
          </w:p>
        </w:tc>
        <w:tc>
          <w:tcPr>
            <w:tcW w:w="1159" w:type="dxa"/>
            <w:vMerge w:val="continue"/>
          </w:tcPr>
          <w:p>
            <w:pPr>
              <w:jc w:val="center"/>
              <w:rPr>
                <w:rFonts w:ascii="宋体" w:hAnsi="宋体" w:cs="宋体"/>
                <w:bCs/>
                <w:sz w:val="15"/>
                <w:szCs w:val="15"/>
              </w:rPr>
            </w:pPr>
          </w:p>
        </w:tc>
        <w:tc>
          <w:tcPr>
            <w:tcW w:w="3076" w:type="dxa"/>
            <w:gridSpan w:val="4"/>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534" w:type="dxa"/>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产 权</w:t>
            </w:r>
          </w:p>
          <w:p>
            <w:pPr>
              <w:jc w:val="center"/>
              <w:rPr>
                <w:rFonts w:ascii="宋体" w:hAnsi="宋体" w:cs="宋体"/>
                <w:bCs/>
                <w:sz w:val="15"/>
                <w:szCs w:val="15"/>
              </w:rPr>
            </w:pPr>
            <w:r>
              <w:rPr>
                <w:rFonts w:hint="eastAsia" w:ascii="宋体" w:hAnsi="宋体" w:cs="宋体"/>
                <w:bCs/>
                <w:sz w:val="15"/>
                <w:szCs w:val="15"/>
              </w:rPr>
              <w:t>单</w:t>
            </w:r>
          </w:p>
          <w:p>
            <w:pPr>
              <w:jc w:val="center"/>
              <w:rPr>
                <w:rFonts w:ascii="宋体" w:hAnsi="宋体" w:cs="宋体"/>
                <w:bCs/>
                <w:sz w:val="15"/>
                <w:szCs w:val="15"/>
              </w:rPr>
            </w:pPr>
            <w:r>
              <w:rPr>
                <w:rFonts w:hint="eastAsia" w:ascii="宋体" w:hAnsi="宋体" w:cs="宋体"/>
                <w:bCs/>
                <w:sz w:val="15"/>
                <w:szCs w:val="15"/>
              </w:rPr>
              <w:t>位</w:t>
            </w:r>
          </w:p>
          <w:p>
            <w:pPr>
              <w:jc w:val="center"/>
              <w:rPr>
                <w:rFonts w:ascii="宋体" w:hAnsi="宋体" w:cs="宋体"/>
                <w:bCs/>
                <w:sz w:val="15"/>
                <w:szCs w:val="15"/>
              </w:rPr>
            </w:pPr>
            <w:r>
              <w:rPr>
                <w:rFonts w:hint="eastAsia" w:ascii="宋体" w:hAnsi="宋体" w:cs="宋体"/>
                <w:bCs/>
                <w:sz w:val="15"/>
                <w:szCs w:val="15"/>
              </w:rPr>
              <w:t>（</w:t>
            </w:r>
          </w:p>
          <w:p>
            <w:pPr>
              <w:jc w:val="center"/>
              <w:rPr>
                <w:rFonts w:ascii="宋体" w:hAnsi="宋体" w:cs="宋体"/>
                <w:bCs/>
                <w:sz w:val="15"/>
                <w:szCs w:val="15"/>
              </w:rPr>
            </w:pPr>
            <w:r>
              <w:rPr>
                <w:rFonts w:hint="eastAsia" w:ascii="宋体" w:hAnsi="宋体" w:cs="宋体"/>
                <w:bCs/>
                <w:sz w:val="15"/>
                <w:szCs w:val="15"/>
              </w:rPr>
              <w:t>人</w:t>
            </w:r>
          </w:p>
          <w:p>
            <w:pPr>
              <w:jc w:val="center"/>
              <w:rPr>
                <w:rFonts w:ascii="宋体" w:hAnsi="宋体" w:cs="宋体"/>
                <w:bCs/>
                <w:sz w:val="15"/>
                <w:szCs w:val="15"/>
              </w:rPr>
            </w:pPr>
            <w:r>
              <w:rPr>
                <w:rFonts w:hint="eastAsia" w:ascii="宋体" w:hAnsi="宋体" w:cs="宋体"/>
                <w:bCs/>
                <w:sz w:val="15"/>
                <w:szCs w:val="15"/>
              </w:rPr>
              <w:t>）</w:t>
            </w:r>
          </w:p>
          <w:p>
            <w:pPr>
              <w:jc w:val="center"/>
              <w:rPr>
                <w:rFonts w:ascii="宋体" w:hAnsi="宋体" w:cs="宋体"/>
                <w:bCs/>
                <w:sz w:val="15"/>
                <w:szCs w:val="15"/>
              </w:rPr>
            </w:pPr>
            <w:r>
              <w:rPr>
                <w:rFonts w:hint="eastAsia" w:ascii="宋体" w:hAnsi="宋体" w:cs="宋体"/>
                <w:bCs/>
                <w:sz w:val="15"/>
                <w:szCs w:val="15"/>
              </w:rPr>
              <w:t>签章</w:t>
            </w:r>
          </w:p>
        </w:tc>
        <w:tc>
          <w:tcPr>
            <w:tcW w:w="1807" w:type="dxa"/>
            <w:gridSpan w:val="3"/>
            <w:vMerge w:val="restart"/>
          </w:tcPr>
          <w:p>
            <w:pPr>
              <w:rPr>
                <w:rFonts w:ascii="宋体" w:hAnsi="宋体" w:cs="宋体"/>
                <w:bCs/>
                <w:sz w:val="15"/>
                <w:szCs w:val="15"/>
              </w:rPr>
            </w:pPr>
          </w:p>
          <w:p>
            <w:pPr>
              <w:rPr>
                <w:rFonts w:ascii="宋体" w:hAnsi="宋体" w:cs="宋体"/>
                <w:bCs/>
                <w:sz w:val="15"/>
                <w:szCs w:val="15"/>
              </w:rPr>
            </w:pPr>
            <w:r>
              <w:rPr>
                <w:rFonts w:hint="eastAsia" w:ascii="宋体" w:hAnsi="宋体" w:cs="宋体"/>
                <w:bCs/>
                <w:sz w:val="15"/>
                <w:szCs w:val="15"/>
              </w:rPr>
              <w:t>谨保证以            上登记内容属实</w:t>
            </w: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rPr>
                <w:rFonts w:ascii="宋体" w:hAnsi="宋体" w:cs="宋体"/>
                <w:bCs/>
                <w:sz w:val="15"/>
                <w:szCs w:val="15"/>
              </w:rPr>
            </w:pPr>
          </w:p>
          <w:p>
            <w:pPr>
              <w:ind w:firstLine="750" w:firstLineChars="500"/>
              <w:rPr>
                <w:rFonts w:ascii="宋体" w:hAnsi="宋体" w:cs="宋体"/>
                <w:bCs/>
                <w:sz w:val="15"/>
                <w:szCs w:val="15"/>
              </w:rPr>
            </w:pPr>
            <w:r>
              <w:rPr>
                <w:rFonts w:hint="eastAsia" w:ascii="宋体" w:hAnsi="宋体" w:cs="宋体"/>
                <w:bCs/>
                <w:sz w:val="15"/>
                <w:szCs w:val="15"/>
              </w:rPr>
              <w:t>盖章</w:t>
            </w:r>
          </w:p>
          <w:p>
            <w:pPr>
              <w:rPr>
                <w:rFonts w:ascii="宋体" w:hAnsi="宋体" w:cs="宋体"/>
                <w:bCs/>
                <w:sz w:val="15"/>
                <w:szCs w:val="15"/>
              </w:rPr>
            </w:pPr>
          </w:p>
          <w:p>
            <w:pPr>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r>
              <w:rPr>
                <w:rFonts w:hint="eastAsia" w:ascii="宋体" w:hAnsi="宋体" w:cs="宋体"/>
                <w:bCs/>
                <w:sz w:val="15"/>
                <w:szCs w:val="15"/>
              </w:rPr>
              <w:t>经办人：***</w:t>
            </w:r>
          </w:p>
          <w:p>
            <w:pPr>
              <w:ind w:firstLine="450" w:firstLineChars="300"/>
              <w:rPr>
                <w:rFonts w:ascii="宋体" w:hAnsi="宋体" w:cs="宋体"/>
                <w:bCs/>
                <w:sz w:val="15"/>
                <w:szCs w:val="15"/>
              </w:rPr>
            </w:pPr>
            <w:r>
              <w:rPr>
                <w:rFonts w:hint="eastAsia" w:ascii="宋体" w:hAnsi="宋体" w:cs="宋体"/>
                <w:bCs/>
                <w:sz w:val="15"/>
                <w:szCs w:val="15"/>
              </w:rPr>
              <w:t>****年**月**日</w:t>
            </w:r>
          </w:p>
        </w:tc>
        <w:tc>
          <w:tcPr>
            <w:tcW w:w="520" w:type="dxa"/>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检测  证明</w:t>
            </w:r>
          </w:p>
        </w:tc>
        <w:tc>
          <w:tcPr>
            <w:tcW w:w="1465" w:type="dxa"/>
            <w:gridSpan w:val="3"/>
          </w:tcPr>
          <w:p>
            <w:pPr>
              <w:rPr>
                <w:rFonts w:ascii="宋体" w:hAnsi="宋体" w:cs="宋体"/>
                <w:bCs/>
                <w:sz w:val="15"/>
                <w:szCs w:val="15"/>
              </w:rPr>
            </w:pPr>
          </w:p>
          <w:p>
            <w:pPr>
              <w:ind w:firstLine="450" w:firstLineChars="300"/>
              <w:rPr>
                <w:rFonts w:ascii="宋体" w:hAnsi="宋体" w:cs="宋体"/>
                <w:bCs/>
                <w:sz w:val="15"/>
                <w:szCs w:val="15"/>
              </w:rPr>
            </w:pPr>
            <w:r>
              <w:rPr>
                <w:rFonts w:hint="eastAsia" w:ascii="宋体" w:hAnsi="宋体" w:cs="宋体"/>
                <w:bCs/>
                <w:sz w:val="15"/>
                <w:szCs w:val="15"/>
              </w:rPr>
              <w:t>盖章</w:t>
            </w:r>
          </w:p>
          <w:p>
            <w:pPr>
              <w:rPr>
                <w:rFonts w:ascii="宋体" w:hAnsi="宋体" w:cs="宋体"/>
                <w:bCs/>
                <w:sz w:val="15"/>
                <w:szCs w:val="15"/>
              </w:rPr>
            </w:pPr>
          </w:p>
          <w:p>
            <w:pPr>
              <w:ind w:firstLine="300" w:firstLineChars="200"/>
              <w:rPr>
                <w:rFonts w:ascii="宋体" w:hAnsi="宋体" w:cs="宋体"/>
                <w:bCs/>
                <w:sz w:val="15"/>
                <w:szCs w:val="15"/>
              </w:rPr>
            </w:pPr>
            <w:r>
              <w:rPr>
                <w:rFonts w:hint="eastAsia" w:ascii="宋体" w:hAnsi="宋体" w:cs="宋体"/>
                <w:bCs/>
                <w:sz w:val="15"/>
                <w:szCs w:val="15"/>
              </w:rPr>
              <w:t>**年**月**日</w:t>
            </w:r>
          </w:p>
        </w:tc>
        <w:tc>
          <w:tcPr>
            <w:tcW w:w="795" w:type="dxa"/>
            <w:gridSpan w:val="2"/>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危</w:t>
            </w:r>
          </w:p>
          <w:p>
            <w:pPr>
              <w:jc w:val="center"/>
              <w:rPr>
                <w:rFonts w:ascii="宋体" w:hAnsi="宋体" w:cs="宋体"/>
                <w:bCs/>
                <w:sz w:val="15"/>
                <w:szCs w:val="15"/>
              </w:rPr>
            </w:pPr>
            <w:r>
              <w:rPr>
                <w:rFonts w:hint="eastAsia" w:ascii="宋体" w:hAnsi="宋体" w:cs="宋体"/>
                <w:bCs/>
                <w:sz w:val="15"/>
                <w:szCs w:val="15"/>
              </w:rPr>
              <w:t>险</w:t>
            </w:r>
          </w:p>
          <w:p>
            <w:pPr>
              <w:jc w:val="center"/>
              <w:rPr>
                <w:rFonts w:ascii="宋体" w:hAnsi="宋体" w:cs="宋体"/>
                <w:bCs/>
                <w:sz w:val="15"/>
                <w:szCs w:val="15"/>
              </w:rPr>
            </w:pPr>
            <w:r>
              <w:rPr>
                <w:rFonts w:hint="eastAsia" w:ascii="宋体" w:hAnsi="宋体" w:cs="宋体"/>
                <w:bCs/>
                <w:sz w:val="15"/>
                <w:szCs w:val="15"/>
              </w:rPr>
              <w:t>货</w:t>
            </w:r>
          </w:p>
          <w:p>
            <w:pPr>
              <w:jc w:val="center"/>
              <w:rPr>
                <w:rFonts w:ascii="宋体" w:hAnsi="宋体" w:cs="宋体"/>
                <w:bCs/>
                <w:sz w:val="15"/>
                <w:szCs w:val="15"/>
              </w:rPr>
            </w:pPr>
            <w:r>
              <w:rPr>
                <w:rFonts w:hint="eastAsia" w:ascii="宋体" w:hAnsi="宋体" w:cs="宋体"/>
                <w:bCs/>
                <w:sz w:val="15"/>
                <w:szCs w:val="15"/>
              </w:rPr>
              <w:t>物</w:t>
            </w:r>
          </w:p>
          <w:p>
            <w:pPr>
              <w:jc w:val="center"/>
              <w:rPr>
                <w:rFonts w:ascii="宋体" w:hAnsi="宋体" w:cs="宋体"/>
                <w:bCs/>
                <w:sz w:val="15"/>
                <w:szCs w:val="15"/>
              </w:rPr>
            </w:pPr>
            <w:r>
              <w:rPr>
                <w:rFonts w:hint="eastAsia" w:ascii="宋体" w:hAnsi="宋体" w:cs="宋体"/>
                <w:bCs/>
                <w:sz w:val="15"/>
                <w:szCs w:val="15"/>
              </w:rPr>
              <w:t>运</w:t>
            </w:r>
          </w:p>
          <w:p>
            <w:pPr>
              <w:jc w:val="center"/>
              <w:rPr>
                <w:rFonts w:ascii="宋体" w:hAnsi="宋体" w:cs="宋体"/>
                <w:bCs/>
                <w:sz w:val="15"/>
                <w:szCs w:val="15"/>
              </w:rPr>
            </w:pPr>
            <w:r>
              <w:rPr>
                <w:rFonts w:hint="eastAsia" w:ascii="宋体" w:hAnsi="宋体" w:cs="宋体"/>
                <w:bCs/>
                <w:sz w:val="15"/>
                <w:szCs w:val="15"/>
              </w:rPr>
              <w:t>输</w:t>
            </w:r>
          </w:p>
          <w:p>
            <w:pPr>
              <w:jc w:val="center"/>
              <w:rPr>
                <w:rFonts w:ascii="宋体" w:hAnsi="宋体" w:cs="宋体"/>
                <w:bCs/>
                <w:sz w:val="15"/>
                <w:szCs w:val="15"/>
              </w:rPr>
            </w:pPr>
            <w:r>
              <w:rPr>
                <w:rFonts w:hint="eastAsia" w:ascii="宋体" w:hAnsi="宋体" w:cs="宋体"/>
                <w:bCs/>
                <w:sz w:val="15"/>
                <w:szCs w:val="15"/>
              </w:rPr>
              <w:t>意</w:t>
            </w:r>
          </w:p>
          <w:p>
            <w:pPr>
              <w:jc w:val="center"/>
              <w:rPr>
                <w:rFonts w:ascii="宋体" w:hAnsi="宋体" w:cs="宋体"/>
                <w:bCs/>
                <w:sz w:val="15"/>
                <w:szCs w:val="15"/>
              </w:rPr>
            </w:pPr>
            <w:r>
              <w:rPr>
                <w:rFonts w:hint="eastAsia" w:ascii="宋体" w:hAnsi="宋体" w:cs="宋体"/>
                <w:bCs/>
                <w:sz w:val="15"/>
                <w:szCs w:val="15"/>
              </w:rPr>
              <w:t>见</w:t>
            </w:r>
          </w:p>
        </w:tc>
        <w:tc>
          <w:tcPr>
            <w:tcW w:w="1902" w:type="dxa"/>
            <w:gridSpan w:val="2"/>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p>
          <w:p>
            <w:pPr>
              <w:ind w:firstLine="600" w:firstLineChars="400"/>
              <w:rPr>
                <w:rFonts w:ascii="宋体" w:hAnsi="宋体" w:cs="宋体"/>
                <w:bCs/>
                <w:sz w:val="15"/>
                <w:szCs w:val="15"/>
              </w:rPr>
            </w:pPr>
            <w:r>
              <w:rPr>
                <w:rFonts w:hint="eastAsia" w:ascii="宋体" w:hAnsi="宋体" w:cs="宋体"/>
                <w:bCs/>
                <w:sz w:val="15"/>
                <w:szCs w:val="15"/>
              </w:rPr>
              <w:t>****年**月**日</w:t>
            </w:r>
          </w:p>
        </w:tc>
        <w:tc>
          <w:tcPr>
            <w:tcW w:w="697" w:type="dxa"/>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发</w:t>
            </w:r>
          </w:p>
          <w:p>
            <w:pPr>
              <w:jc w:val="center"/>
              <w:rPr>
                <w:rFonts w:ascii="宋体" w:hAnsi="宋体" w:cs="宋体"/>
                <w:bCs/>
                <w:sz w:val="15"/>
                <w:szCs w:val="15"/>
              </w:rPr>
            </w:pPr>
            <w:r>
              <w:rPr>
                <w:rFonts w:hint="eastAsia" w:ascii="宋体" w:hAnsi="宋体" w:cs="宋体"/>
                <w:bCs/>
                <w:sz w:val="15"/>
                <w:szCs w:val="15"/>
              </w:rPr>
              <w:t>证</w:t>
            </w:r>
          </w:p>
          <w:p>
            <w:pPr>
              <w:jc w:val="center"/>
              <w:rPr>
                <w:rFonts w:ascii="宋体" w:hAnsi="宋体" w:cs="宋体"/>
                <w:bCs/>
                <w:sz w:val="15"/>
                <w:szCs w:val="15"/>
              </w:rPr>
            </w:pPr>
            <w:r>
              <w:rPr>
                <w:rFonts w:hint="eastAsia" w:ascii="宋体" w:hAnsi="宋体" w:cs="宋体"/>
                <w:bCs/>
                <w:sz w:val="15"/>
                <w:szCs w:val="15"/>
              </w:rPr>
              <w:t>机</w:t>
            </w:r>
          </w:p>
          <w:p>
            <w:pPr>
              <w:jc w:val="center"/>
              <w:rPr>
                <w:rFonts w:ascii="宋体" w:hAnsi="宋体" w:cs="宋体"/>
                <w:bCs/>
                <w:sz w:val="15"/>
                <w:szCs w:val="15"/>
              </w:rPr>
            </w:pPr>
            <w:r>
              <w:rPr>
                <w:rFonts w:hint="eastAsia" w:ascii="宋体" w:hAnsi="宋体" w:cs="宋体"/>
                <w:bCs/>
                <w:sz w:val="15"/>
                <w:szCs w:val="15"/>
              </w:rPr>
              <w:t>关</w:t>
            </w:r>
          </w:p>
          <w:p>
            <w:pPr>
              <w:jc w:val="center"/>
              <w:rPr>
                <w:rFonts w:ascii="宋体" w:hAnsi="宋体" w:cs="宋体"/>
                <w:bCs/>
                <w:sz w:val="15"/>
                <w:szCs w:val="15"/>
              </w:rPr>
            </w:pPr>
            <w:r>
              <w:rPr>
                <w:rFonts w:hint="eastAsia" w:ascii="宋体" w:hAnsi="宋体" w:cs="宋体"/>
                <w:bCs/>
                <w:sz w:val="15"/>
                <w:szCs w:val="15"/>
              </w:rPr>
              <w:t>签</w:t>
            </w:r>
          </w:p>
          <w:p>
            <w:pPr>
              <w:jc w:val="center"/>
              <w:rPr>
                <w:rFonts w:ascii="宋体" w:hAnsi="宋体" w:cs="宋体"/>
                <w:bCs/>
                <w:sz w:val="15"/>
                <w:szCs w:val="15"/>
              </w:rPr>
            </w:pPr>
            <w:r>
              <w:rPr>
                <w:rFonts w:hint="eastAsia" w:ascii="宋体" w:hAnsi="宋体" w:cs="宋体"/>
                <w:bCs/>
                <w:sz w:val="15"/>
                <w:szCs w:val="15"/>
              </w:rPr>
              <w:t>章</w:t>
            </w:r>
          </w:p>
        </w:tc>
        <w:tc>
          <w:tcPr>
            <w:tcW w:w="1636" w:type="dxa"/>
            <w:gridSpan w:val="2"/>
            <w:vMerge w:val="restart"/>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 xml:space="preserve"> </w:t>
            </w: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ind w:firstLine="300" w:firstLineChars="200"/>
              <w:rPr>
                <w:rFonts w:ascii="宋体" w:hAnsi="宋体" w:cs="宋体"/>
                <w:bCs/>
                <w:sz w:val="15"/>
                <w:szCs w:val="15"/>
              </w:rPr>
            </w:pPr>
          </w:p>
          <w:p>
            <w:pPr>
              <w:ind w:firstLine="450" w:firstLineChars="300"/>
              <w:rPr>
                <w:rFonts w:ascii="宋体" w:hAnsi="宋体" w:cs="宋体"/>
                <w:bCs/>
                <w:sz w:val="15"/>
                <w:szCs w:val="15"/>
              </w:rPr>
            </w:pPr>
            <w:r>
              <w:rPr>
                <w:rFonts w:hint="eastAsia" w:ascii="宋体" w:hAnsi="宋体" w:cs="宋体"/>
                <w:bCs/>
                <w:sz w:val="15"/>
                <w:szCs w:val="15"/>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534" w:type="dxa"/>
            <w:vMerge w:val="continue"/>
          </w:tcPr>
          <w:p>
            <w:pPr>
              <w:jc w:val="center"/>
              <w:rPr>
                <w:rFonts w:ascii="宋体" w:hAnsi="宋体" w:cs="宋体"/>
                <w:bCs/>
                <w:sz w:val="15"/>
                <w:szCs w:val="15"/>
              </w:rPr>
            </w:pPr>
          </w:p>
        </w:tc>
        <w:tc>
          <w:tcPr>
            <w:tcW w:w="1807" w:type="dxa"/>
            <w:gridSpan w:val="3"/>
            <w:vMerge w:val="continue"/>
          </w:tcPr>
          <w:p>
            <w:pPr>
              <w:jc w:val="center"/>
              <w:rPr>
                <w:rFonts w:ascii="宋体" w:hAnsi="宋体" w:cs="宋体"/>
                <w:bCs/>
                <w:sz w:val="15"/>
                <w:szCs w:val="15"/>
              </w:rPr>
            </w:pPr>
          </w:p>
        </w:tc>
        <w:tc>
          <w:tcPr>
            <w:tcW w:w="520" w:type="dxa"/>
          </w:tcPr>
          <w:p>
            <w:pPr>
              <w:jc w:val="center"/>
              <w:rPr>
                <w:rFonts w:ascii="宋体" w:hAnsi="宋体" w:cs="宋体"/>
                <w:bCs/>
                <w:sz w:val="15"/>
                <w:szCs w:val="15"/>
              </w:rPr>
            </w:pPr>
            <w:r>
              <w:rPr>
                <w:rFonts w:hint="eastAsia" w:ascii="宋体" w:hAnsi="宋体" w:cs="宋体"/>
                <w:bCs/>
                <w:sz w:val="15"/>
                <w:szCs w:val="15"/>
              </w:rPr>
              <w:t>车辆技术等级证明</w:t>
            </w:r>
          </w:p>
        </w:tc>
        <w:tc>
          <w:tcPr>
            <w:tcW w:w="1465" w:type="dxa"/>
            <w:gridSpan w:val="3"/>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**年**月**日</w:t>
            </w:r>
          </w:p>
        </w:tc>
        <w:tc>
          <w:tcPr>
            <w:tcW w:w="795" w:type="dxa"/>
            <w:gridSpan w:val="2"/>
            <w:vMerge w:val="continue"/>
          </w:tcPr>
          <w:p>
            <w:pPr>
              <w:jc w:val="center"/>
              <w:rPr>
                <w:rFonts w:ascii="宋体" w:hAnsi="宋体" w:cs="宋体"/>
                <w:bCs/>
                <w:sz w:val="15"/>
                <w:szCs w:val="15"/>
              </w:rPr>
            </w:pPr>
          </w:p>
        </w:tc>
        <w:tc>
          <w:tcPr>
            <w:tcW w:w="1902" w:type="dxa"/>
            <w:gridSpan w:val="2"/>
            <w:vMerge w:val="continue"/>
          </w:tcPr>
          <w:p>
            <w:pPr>
              <w:jc w:val="center"/>
              <w:rPr>
                <w:rFonts w:ascii="宋体" w:hAnsi="宋体" w:cs="宋体"/>
                <w:bCs/>
                <w:sz w:val="15"/>
                <w:szCs w:val="15"/>
              </w:rPr>
            </w:pPr>
          </w:p>
        </w:tc>
        <w:tc>
          <w:tcPr>
            <w:tcW w:w="697" w:type="dxa"/>
            <w:vMerge w:val="continue"/>
          </w:tcPr>
          <w:p>
            <w:pPr>
              <w:jc w:val="center"/>
              <w:rPr>
                <w:rFonts w:ascii="宋体" w:hAnsi="宋体" w:cs="宋体"/>
                <w:bCs/>
                <w:sz w:val="15"/>
                <w:szCs w:val="15"/>
              </w:rPr>
            </w:pPr>
          </w:p>
        </w:tc>
        <w:tc>
          <w:tcPr>
            <w:tcW w:w="1636" w:type="dxa"/>
            <w:gridSpan w:val="2"/>
            <w:vMerge w:val="continue"/>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534" w:type="dxa"/>
            <w:vMerge w:val="continue"/>
          </w:tcPr>
          <w:p>
            <w:pPr>
              <w:jc w:val="center"/>
              <w:rPr>
                <w:rFonts w:ascii="宋体" w:hAnsi="宋体" w:cs="宋体"/>
                <w:bCs/>
                <w:sz w:val="15"/>
                <w:szCs w:val="15"/>
              </w:rPr>
            </w:pPr>
          </w:p>
        </w:tc>
        <w:tc>
          <w:tcPr>
            <w:tcW w:w="1807" w:type="dxa"/>
            <w:gridSpan w:val="3"/>
            <w:vMerge w:val="continue"/>
          </w:tcPr>
          <w:p>
            <w:pPr>
              <w:jc w:val="center"/>
              <w:rPr>
                <w:rFonts w:ascii="宋体" w:hAnsi="宋体" w:cs="宋体"/>
                <w:bCs/>
                <w:sz w:val="15"/>
                <w:szCs w:val="15"/>
              </w:rPr>
            </w:pPr>
          </w:p>
        </w:tc>
        <w:tc>
          <w:tcPr>
            <w:tcW w:w="520" w:type="dxa"/>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车辆  外检</w:t>
            </w:r>
          </w:p>
        </w:tc>
        <w:tc>
          <w:tcPr>
            <w:tcW w:w="1465" w:type="dxa"/>
            <w:gridSpan w:val="3"/>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**年**月**日</w:t>
            </w:r>
          </w:p>
        </w:tc>
        <w:tc>
          <w:tcPr>
            <w:tcW w:w="795" w:type="dxa"/>
            <w:gridSpan w:val="2"/>
            <w:vMerge w:val="continue"/>
          </w:tcPr>
          <w:p>
            <w:pPr>
              <w:jc w:val="center"/>
              <w:rPr>
                <w:rFonts w:ascii="宋体" w:hAnsi="宋体" w:cs="宋体"/>
                <w:bCs/>
                <w:sz w:val="15"/>
                <w:szCs w:val="15"/>
              </w:rPr>
            </w:pPr>
          </w:p>
        </w:tc>
        <w:tc>
          <w:tcPr>
            <w:tcW w:w="1902" w:type="dxa"/>
            <w:gridSpan w:val="2"/>
            <w:vMerge w:val="continue"/>
          </w:tcPr>
          <w:p>
            <w:pPr>
              <w:jc w:val="center"/>
              <w:rPr>
                <w:rFonts w:ascii="宋体" w:hAnsi="宋体" w:cs="宋体"/>
                <w:bCs/>
                <w:sz w:val="15"/>
                <w:szCs w:val="15"/>
              </w:rPr>
            </w:pPr>
          </w:p>
        </w:tc>
        <w:tc>
          <w:tcPr>
            <w:tcW w:w="697" w:type="dxa"/>
            <w:vMerge w:val="continue"/>
          </w:tcPr>
          <w:p>
            <w:pPr>
              <w:jc w:val="center"/>
              <w:rPr>
                <w:rFonts w:ascii="宋体" w:hAnsi="宋体" w:cs="宋体"/>
                <w:bCs/>
                <w:sz w:val="15"/>
                <w:szCs w:val="15"/>
              </w:rPr>
            </w:pPr>
          </w:p>
        </w:tc>
        <w:tc>
          <w:tcPr>
            <w:tcW w:w="1636" w:type="dxa"/>
            <w:gridSpan w:val="2"/>
            <w:vMerge w:val="continue"/>
          </w:tcPr>
          <w:p>
            <w:pPr>
              <w:jc w:val="center"/>
              <w:rPr>
                <w:rFonts w:ascii="宋体" w:hAnsi="宋体" w:cs="宋体"/>
                <w:bCs/>
                <w:sz w:val="15"/>
                <w:szCs w:val="15"/>
              </w:rPr>
            </w:pPr>
          </w:p>
        </w:tc>
      </w:tr>
    </w:tbl>
    <w:p>
      <w:pPr>
        <w:jc w:val="center"/>
        <w:rPr>
          <w:rFonts w:ascii="黑体" w:hAnsi="黑体" w:eastAsia="黑体"/>
          <w:szCs w:val="21"/>
        </w:rPr>
      </w:pPr>
      <w:r>
        <w:rPr>
          <w:rFonts w:hint="eastAsia" w:ascii="宋体" w:hAnsi="宋体" w:cs="宋体"/>
          <w:b/>
          <w:sz w:val="15"/>
          <w:szCs w:val="15"/>
        </w:rPr>
        <w:t xml:space="preserve">    </w:t>
      </w:r>
    </w:p>
    <w:p>
      <w:pPr>
        <w:pStyle w:val="14"/>
        <w:spacing w:beforeLines="50" w:afterLines="50"/>
        <w:rPr>
          <w:szCs w:val="21"/>
        </w:rPr>
      </w:pP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07"/>
        <w:gridCol w:w="520"/>
        <w:gridCol w:w="1465"/>
        <w:gridCol w:w="795"/>
        <w:gridCol w:w="1902"/>
        <w:gridCol w:w="697"/>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534" w:type="dxa"/>
            <w:vMerge w:val="restart"/>
          </w:tcPr>
          <w:p>
            <w:pPr>
              <w:widowControl/>
              <w:jc w:val="left"/>
              <w:rPr>
                <w:rFonts w:ascii="宋体" w:hAnsi="宋体" w:cs="宋体"/>
                <w:bCs/>
                <w:sz w:val="15"/>
                <w:szCs w:val="15"/>
              </w:rPr>
            </w:pPr>
          </w:p>
        </w:tc>
        <w:tc>
          <w:tcPr>
            <w:tcW w:w="1807" w:type="dxa"/>
            <w:vMerge w:val="restart"/>
          </w:tcPr>
          <w:p>
            <w:pPr>
              <w:jc w:val="center"/>
              <w:rPr>
                <w:rFonts w:ascii="宋体" w:hAnsi="宋体" w:cs="宋体"/>
                <w:bCs/>
                <w:sz w:val="15"/>
                <w:szCs w:val="15"/>
              </w:rPr>
            </w:pPr>
          </w:p>
        </w:tc>
        <w:tc>
          <w:tcPr>
            <w:tcW w:w="520" w:type="dxa"/>
          </w:tcPr>
          <w:p>
            <w:pPr>
              <w:jc w:val="center"/>
              <w:rPr>
                <w:rFonts w:ascii="宋体" w:hAnsi="宋体" w:cs="宋体"/>
                <w:bCs/>
                <w:sz w:val="15"/>
                <w:szCs w:val="15"/>
              </w:rPr>
            </w:pPr>
            <w:r>
              <w:rPr>
                <w:rFonts w:hint="eastAsia" w:ascii="宋体" w:hAnsi="宋体" w:cs="宋体"/>
                <w:bCs/>
                <w:sz w:val="15"/>
                <w:szCs w:val="15"/>
              </w:rPr>
              <w:t>车辆技术等级证明</w:t>
            </w:r>
          </w:p>
        </w:tc>
        <w:tc>
          <w:tcPr>
            <w:tcW w:w="1465" w:type="dxa"/>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 月  日</w:t>
            </w:r>
          </w:p>
        </w:tc>
        <w:tc>
          <w:tcPr>
            <w:tcW w:w="795" w:type="dxa"/>
            <w:vMerge w:val="restart"/>
          </w:tcPr>
          <w:p>
            <w:pPr>
              <w:jc w:val="center"/>
              <w:rPr>
                <w:rFonts w:ascii="宋体" w:hAnsi="宋体" w:cs="宋体"/>
                <w:bCs/>
                <w:sz w:val="15"/>
                <w:szCs w:val="15"/>
              </w:rPr>
            </w:pPr>
          </w:p>
        </w:tc>
        <w:tc>
          <w:tcPr>
            <w:tcW w:w="1902" w:type="dxa"/>
            <w:vMerge w:val="restart"/>
          </w:tcPr>
          <w:p>
            <w:pPr>
              <w:jc w:val="center"/>
              <w:rPr>
                <w:rFonts w:ascii="宋体" w:hAnsi="宋体" w:cs="宋体"/>
                <w:bCs/>
                <w:sz w:val="15"/>
                <w:szCs w:val="15"/>
              </w:rPr>
            </w:pPr>
          </w:p>
        </w:tc>
        <w:tc>
          <w:tcPr>
            <w:tcW w:w="697" w:type="dxa"/>
            <w:vMerge w:val="restart"/>
          </w:tcPr>
          <w:p>
            <w:pPr>
              <w:jc w:val="center"/>
              <w:rPr>
                <w:rFonts w:ascii="宋体" w:hAnsi="宋体" w:cs="宋体"/>
                <w:bCs/>
                <w:sz w:val="15"/>
                <w:szCs w:val="15"/>
              </w:rPr>
            </w:pPr>
          </w:p>
        </w:tc>
        <w:tc>
          <w:tcPr>
            <w:tcW w:w="1636" w:type="dxa"/>
            <w:vMerge w:val="restart"/>
          </w:tcPr>
          <w:p>
            <w:pPr>
              <w:jc w:val="center"/>
              <w:rPr>
                <w:rFonts w:ascii="宋体" w:hAnsi="宋体" w:cs="宋体"/>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534" w:type="dxa"/>
            <w:vMerge w:val="continue"/>
          </w:tcPr>
          <w:p>
            <w:pPr>
              <w:jc w:val="center"/>
              <w:rPr>
                <w:rFonts w:ascii="宋体" w:hAnsi="宋体" w:cs="宋体"/>
                <w:bCs/>
                <w:sz w:val="15"/>
                <w:szCs w:val="15"/>
              </w:rPr>
            </w:pPr>
          </w:p>
        </w:tc>
        <w:tc>
          <w:tcPr>
            <w:tcW w:w="1807" w:type="dxa"/>
            <w:vMerge w:val="continue"/>
          </w:tcPr>
          <w:p>
            <w:pPr>
              <w:jc w:val="center"/>
              <w:rPr>
                <w:rFonts w:ascii="宋体" w:hAnsi="宋体" w:cs="宋体"/>
                <w:bCs/>
                <w:sz w:val="15"/>
                <w:szCs w:val="15"/>
              </w:rPr>
            </w:pPr>
          </w:p>
        </w:tc>
        <w:tc>
          <w:tcPr>
            <w:tcW w:w="520" w:type="dxa"/>
          </w:tcPr>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车辆  外检</w:t>
            </w:r>
          </w:p>
        </w:tc>
        <w:tc>
          <w:tcPr>
            <w:tcW w:w="1465" w:type="dxa"/>
          </w:tcPr>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盖章</w:t>
            </w: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p>
          <w:p>
            <w:pPr>
              <w:jc w:val="center"/>
              <w:rPr>
                <w:rFonts w:ascii="宋体" w:hAnsi="宋体" w:cs="宋体"/>
                <w:bCs/>
                <w:sz w:val="15"/>
                <w:szCs w:val="15"/>
              </w:rPr>
            </w:pPr>
            <w:r>
              <w:rPr>
                <w:rFonts w:hint="eastAsia" w:ascii="宋体" w:hAnsi="宋体" w:cs="宋体"/>
                <w:bCs/>
                <w:sz w:val="15"/>
                <w:szCs w:val="15"/>
              </w:rPr>
              <w:t>年  月  日</w:t>
            </w:r>
          </w:p>
        </w:tc>
        <w:tc>
          <w:tcPr>
            <w:tcW w:w="795" w:type="dxa"/>
            <w:vMerge w:val="continue"/>
          </w:tcPr>
          <w:p>
            <w:pPr>
              <w:jc w:val="center"/>
              <w:rPr>
                <w:rFonts w:ascii="宋体" w:hAnsi="宋体" w:cs="宋体"/>
                <w:bCs/>
                <w:sz w:val="15"/>
                <w:szCs w:val="15"/>
              </w:rPr>
            </w:pPr>
          </w:p>
        </w:tc>
        <w:tc>
          <w:tcPr>
            <w:tcW w:w="1902" w:type="dxa"/>
            <w:vMerge w:val="continue"/>
          </w:tcPr>
          <w:p>
            <w:pPr>
              <w:jc w:val="center"/>
              <w:rPr>
                <w:rFonts w:ascii="宋体" w:hAnsi="宋体" w:cs="宋体"/>
                <w:bCs/>
                <w:sz w:val="15"/>
                <w:szCs w:val="15"/>
              </w:rPr>
            </w:pPr>
          </w:p>
        </w:tc>
        <w:tc>
          <w:tcPr>
            <w:tcW w:w="697" w:type="dxa"/>
            <w:vMerge w:val="continue"/>
          </w:tcPr>
          <w:p>
            <w:pPr>
              <w:jc w:val="center"/>
              <w:rPr>
                <w:rFonts w:ascii="宋体" w:hAnsi="宋体" w:cs="宋体"/>
                <w:bCs/>
                <w:sz w:val="15"/>
                <w:szCs w:val="15"/>
              </w:rPr>
            </w:pPr>
          </w:p>
        </w:tc>
        <w:tc>
          <w:tcPr>
            <w:tcW w:w="1636" w:type="dxa"/>
            <w:vMerge w:val="continue"/>
          </w:tcPr>
          <w:p>
            <w:pPr>
              <w:jc w:val="center"/>
              <w:rPr>
                <w:rFonts w:ascii="宋体" w:hAnsi="宋体" w:cs="宋体"/>
                <w:bCs/>
                <w:sz w:val="15"/>
                <w:szCs w:val="15"/>
              </w:rPr>
            </w:pPr>
          </w:p>
        </w:tc>
      </w:tr>
    </w:tbl>
    <w:p>
      <w:pPr>
        <w:jc w:val="center"/>
        <w:rPr>
          <w:rFonts w:ascii="黑体" w:hAnsi="黑体" w:eastAsia="黑体"/>
          <w:sz w:val="15"/>
          <w:szCs w:val="15"/>
        </w:rPr>
      </w:pPr>
      <w:r>
        <w:rPr>
          <w:rFonts w:hint="eastAsia" w:ascii="宋体" w:hAnsi="宋体" w:cs="宋体"/>
          <w:b/>
          <w:sz w:val="15"/>
          <w:szCs w:val="15"/>
        </w:rPr>
        <w:t xml:space="preserve">    </w:t>
      </w: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firstLine="2800" w:firstLineChars="1000"/>
        <w:jc w:val="left"/>
        <w:rPr>
          <w:rFonts w:ascii="黑体" w:hAnsi="黑体" w:eastAsia="黑体" w:cs="黑体"/>
          <w:sz w:val="28"/>
          <w:szCs w:val="28"/>
        </w:rPr>
      </w:pPr>
    </w:p>
    <w:p>
      <w:pPr>
        <w:pStyle w:val="14"/>
        <w:spacing w:beforeLines="50" w:afterLines="50"/>
        <w:ind w:firstLine="2100" w:firstLineChars="1000"/>
        <w:jc w:val="left"/>
        <w:rPr>
          <w:szCs w:val="21"/>
        </w:rPr>
      </w:pPr>
    </w:p>
    <w:p>
      <w:pPr>
        <w:pStyle w:val="14"/>
        <w:spacing w:beforeLines="50" w:afterLines="50"/>
        <w:ind w:firstLine="0" w:firstLineChars="0"/>
        <w:jc w:val="center"/>
        <w:rPr>
          <w:szCs w:val="21"/>
        </w:rPr>
      </w:pPr>
      <w:r>
        <w:rPr>
          <w:rFonts w:hint="eastAsia"/>
          <w:szCs w:val="21"/>
        </w:rPr>
        <w:t>附件3：事项流程图</w:t>
      </w:r>
    </w:p>
    <w:p>
      <w:pPr>
        <w:pStyle w:val="14"/>
        <w:spacing w:beforeLines="50" w:afterLines="50"/>
        <w:ind w:firstLine="0" w:firstLineChars="0"/>
        <w:jc w:val="center"/>
        <w:rPr>
          <w:szCs w:val="21"/>
        </w:rPr>
      </w:pPr>
    </w:p>
    <w:p>
      <w:pPr>
        <w:pStyle w:val="14"/>
        <w:spacing w:beforeLines="50" w:afterLines="50"/>
        <w:jc w:val="left"/>
        <w:rPr>
          <w:szCs w:val="21"/>
        </w:rPr>
      </w:pPr>
      <w:r>
        <w:rPr>
          <w:szCs w:val="21"/>
        </w:rPr>
        <w:pict>
          <v:shape id="_x0000_i1058" o:spt="75" type="#_x0000_t75" style="height:416.25pt;width:399.75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left="3640" w:leftChars="1200" w:hanging="1120" w:hangingChars="400"/>
        <w:jc w:val="left"/>
        <w:rPr>
          <w:rFonts w:ascii="黑体" w:hAnsi="黑体" w:eastAsia="黑体" w:cs="黑体"/>
          <w:sz w:val="28"/>
          <w:szCs w:val="28"/>
        </w:rPr>
      </w:pPr>
    </w:p>
    <w:p>
      <w:pPr>
        <w:pStyle w:val="14"/>
        <w:spacing w:beforeLines="50" w:afterLines="50"/>
        <w:ind w:firstLine="1960" w:firstLineChars="700"/>
        <w:jc w:val="left"/>
        <w:rPr>
          <w:rFonts w:ascii="黑体" w:hAnsi="黑体" w:eastAsia="黑体" w:cs="黑体"/>
          <w:color w:val="000000"/>
          <w:sz w:val="28"/>
          <w:szCs w:val="28"/>
        </w:rPr>
      </w:pPr>
      <w:r>
        <w:rPr>
          <w:rFonts w:hint="eastAsia" w:ascii="黑体" w:hAnsi="黑体" w:eastAsia="黑体" w:cs="黑体"/>
          <w:sz w:val="28"/>
          <w:szCs w:val="28"/>
        </w:rPr>
        <w:t>FWZN-</w:t>
      </w:r>
      <w:r>
        <w:rPr>
          <w:rFonts w:hint="eastAsia" w:ascii="黑体" w:hAnsi="黑体" w:eastAsia="黑体" w:cs="黑体"/>
          <w:color w:val="000000"/>
          <w:sz w:val="28"/>
          <w:szCs w:val="28"/>
        </w:rPr>
        <w:t>11410423005487735x400011808100001</w:t>
      </w:r>
    </w:p>
    <w:p>
      <w:pPr>
        <w:pStyle w:val="14"/>
      </w:pPr>
    </w:p>
    <w:p>
      <w:pPr>
        <w:pStyle w:val="14"/>
      </w:pPr>
    </w:p>
    <w:p>
      <w:pPr>
        <w:pStyle w:val="14"/>
        <w:tabs>
          <w:tab w:val="left" w:pos="1605"/>
          <w:tab w:val="clear" w:pos="4201"/>
          <w:tab w:val="clear" w:pos="9298"/>
        </w:tabs>
        <w:ind w:firstLine="0" w:firstLineChars="0"/>
      </w:pP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鲁山县交通运输局</w:t>
      </w: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裁决客运经营者发车时间安排纠纷</w:t>
      </w:r>
    </w:p>
    <w:p>
      <w:pPr>
        <w:pStyle w:val="14"/>
        <w:ind w:firstLine="3276" w:firstLineChars="630"/>
        <w:rPr>
          <w:rFonts w:hAnsi="宋体" w:cs="宋体"/>
          <w:b/>
          <w:bCs/>
          <w:sz w:val="52"/>
          <w:szCs w:val="52"/>
        </w:rPr>
      </w:pPr>
      <w:r>
        <w:rPr>
          <w:rFonts w:hint="eastAsia" w:ascii="黑体" w:hAnsi="黑体" w:eastAsia="黑体" w:cs="黑体"/>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jc w:val="left"/>
        <w:rPr>
          <w:rFonts w:ascii="黑体" w:hAnsi="黑体" w:eastAsia="黑体" w:cs="黑体"/>
          <w:sz w:val="28"/>
          <w:szCs w:val="28"/>
          <w:u w:val="thick"/>
        </w:rPr>
      </w:pPr>
      <w:r>
        <w:rPr>
          <w:rFonts w:hint="eastAsia" w:ascii="黑体" w:hAnsi="黑体" w:eastAsia="黑体" w:cs="黑体"/>
          <w:sz w:val="28"/>
          <w:szCs w:val="28"/>
          <w:u w:val="thick"/>
        </w:rPr>
        <w:t>2019-06-25发布                               2019-07-05实施</w:t>
      </w:r>
    </w:p>
    <w:p>
      <w:pPr>
        <w:pStyle w:val="14"/>
        <w:spacing w:beforeLines="100"/>
        <w:ind w:firstLine="560"/>
        <w:jc w:val="center"/>
        <w:rPr>
          <w:rFonts w:ascii="黑体" w:hAnsi="黑体" w:eastAsia="黑体" w:cs="黑体"/>
          <w:sz w:val="28"/>
          <w:szCs w:val="28"/>
        </w:rPr>
      </w:pPr>
      <w:r>
        <w:rPr>
          <w:rFonts w:hint="eastAsia" w:ascii="黑体" w:hAnsi="黑体" w:eastAsia="黑体" w:cs="黑体"/>
          <w:sz w:val="28"/>
          <w:szCs w:val="28"/>
        </w:rPr>
        <w:t>鲁山县交通运输局   发布</w:t>
      </w:r>
    </w:p>
    <w:p>
      <w:pPr>
        <w:pStyle w:val="14"/>
        <w:ind w:firstLine="0" w:firstLineChars="0"/>
        <w:jc w:val="center"/>
        <w:rPr>
          <w:rFonts w:ascii="黑体" w:hAnsi="黑体" w:eastAsia="黑体"/>
          <w:sz w:val="32"/>
          <w:szCs w:val="32"/>
        </w:rPr>
      </w:pPr>
    </w:p>
    <w:p>
      <w:pPr>
        <w:pStyle w:val="14"/>
        <w:ind w:firstLine="0" w:firstLineChars="0"/>
        <w:jc w:val="center"/>
        <w:rPr>
          <w:rFonts w:ascii="黑体" w:hAnsi="黑体" w:eastAsia="黑体"/>
          <w:sz w:val="32"/>
          <w:szCs w:val="32"/>
        </w:rPr>
      </w:pPr>
      <w:r>
        <w:rPr>
          <w:rFonts w:hint="eastAsia" w:ascii="黑体" w:hAnsi="黑体" w:eastAsia="黑体"/>
          <w:sz w:val="32"/>
          <w:szCs w:val="32"/>
        </w:rPr>
        <w:t>裁决客运经营者发车时间安排纠纷</w:t>
      </w:r>
    </w:p>
    <w:p>
      <w:pPr>
        <w:pStyle w:val="14"/>
        <w:ind w:firstLine="562"/>
        <w:jc w:val="center"/>
        <w:rPr>
          <w:b/>
          <w:sz w:val="28"/>
          <w:szCs w:val="28"/>
        </w:rPr>
      </w:pPr>
    </w:p>
    <w:p>
      <w:pPr>
        <w:pStyle w:val="14"/>
        <w:spacing w:beforeLines="50" w:afterLines="50"/>
        <w:ind w:firstLine="0" w:firstLineChars="0"/>
        <w:jc w:val="left"/>
        <w:rPr>
          <w:rFonts w:ascii="黑体" w:hAnsi="黑体" w:eastAsia="黑体" w:cs="黑体"/>
        </w:rPr>
      </w:pPr>
      <w:r>
        <w:rPr>
          <w:rFonts w:hint="eastAsia" w:ascii="黑体" w:hAnsi="黑体" w:eastAsia="黑体" w:cs="黑体"/>
        </w:rPr>
        <w:t>一、事项编码</w:t>
      </w:r>
    </w:p>
    <w:p>
      <w:pPr>
        <w:pStyle w:val="14"/>
        <w:spacing w:beforeLines="50" w:afterLines="50"/>
        <w:jc w:val="left"/>
        <w:rPr>
          <w:rFonts w:hAnsi="宋体" w:cs="宋体"/>
        </w:rPr>
      </w:pPr>
      <w:r>
        <w:rPr>
          <w:rFonts w:hint="eastAsia" w:hAnsi="宋体" w:cs="宋体"/>
        </w:rPr>
        <w:t>11410423005487735x400091800100001</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二、适用范围</w:t>
      </w:r>
    </w:p>
    <w:p>
      <w:pPr>
        <w:pStyle w:val="14"/>
        <w:spacing w:beforeLines="50" w:afterLines="50"/>
        <w:jc w:val="left"/>
        <w:rPr>
          <w:rFonts w:eastAsia="黑体"/>
        </w:rPr>
      </w:pPr>
      <w:r>
        <w:rPr>
          <w:rFonts w:hint="eastAsia" w:hAnsi="宋体" w:cs="宋体"/>
        </w:rPr>
        <w:t>鲁山县行政区域内从事客运经营的单位，含自然人、法人和其它组织</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三、事项类型</w:t>
      </w:r>
    </w:p>
    <w:p>
      <w:pPr>
        <w:pStyle w:val="14"/>
        <w:spacing w:beforeLines="50" w:afterLines="50"/>
        <w:ind w:firstLine="0" w:firstLineChars="0"/>
        <w:jc w:val="left"/>
        <w:rPr>
          <w:rFonts w:hAnsi="宋体" w:cs="宋体"/>
        </w:rPr>
      </w:pPr>
      <w:r>
        <w:t>行政裁决</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四、设立依据</w:t>
      </w:r>
    </w:p>
    <w:p>
      <w:pPr>
        <w:widowControl/>
        <w:shd w:val="clear" w:color="auto" w:fill="FFFFFF"/>
        <w:jc w:val="left"/>
        <w:rPr>
          <w:rFonts w:ascii="宋体" w:hAnsi="宋体" w:cs="宋体"/>
          <w:color w:val="333333"/>
          <w:szCs w:val="21"/>
        </w:rPr>
      </w:pPr>
      <w:r>
        <w:rPr>
          <w:rFonts w:hint="eastAsia" w:ascii="宋体" w:hAnsi="宋体" w:cs="宋体"/>
          <w:color w:val="333333"/>
          <w:szCs w:val="21"/>
        </w:rPr>
        <w:t>《道路旅客运输及客运站管理规定》（交通部令第10号发布,交通运输部令第10号第一次修正,交通运输部令第4号第二次修正,交通运输部令第2号第三次修正,交通运输部令第8号第四次修正交通运输部令第34号第五次修正）</w:t>
      </w:r>
      <w:r>
        <w:rPr>
          <w:rFonts w:hint="eastAsia" w:ascii="宋体" w:hAnsi="宋体" w:cs="宋体"/>
          <w:color w:val="333333"/>
          <w:szCs w:val="21"/>
        </w:rPr>
        <w:br w:type="textWrapping"/>
      </w:r>
      <w:r>
        <w:rPr>
          <w:rFonts w:hint="eastAsia" w:ascii="宋体" w:hAnsi="宋体" w:cs="宋体"/>
          <w:color w:val="333333"/>
          <w:szCs w:val="21"/>
        </w:rPr>
        <w:t>第五十七条客运站经营者应当禁止无证经营的车辆进站从事经营活动，无正当理由不得拒绝合法客运车辆进站经营。</w:t>
      </w:r>
      <w:r>
        <w:rPr>
          <w:rFonts w:hint="eastAsia" w:ascii="宋体" w:hAnsi="宋体" w:cs="宋体"/>
          <w:color w:val="333333"/>
          <w:szCs w:val="21"/>
        </w:rPr>
        <w:br w:type="textWrapping"/>
      </w:r>
      <w:r>
        <w:rPr>
          <w:rFonts w:hint="eastAsia" w:ascii="宋体" w:hAnsi="宋体" w:cs="宋体"/>
          <w:color w:val="333333"/>
          <w:szCs w:val="21"/>
        </w:rPr>
        <w:t>客运站经营者应当坚持公平、公正原则，合理安排发车时间，公平售票。</w:t>
      </w:r>
      <w:r>
        <w:rPr>
          <w:rFonts w:hint="eastAsia" w:ascii="宋体" w:hAnsi="宋体" w:cs="宋体"/>
          <w:color w:val="333333"/>
          <w:szCs w:val="21"/>
        </w:rPr>
        <w:br w:type="textWrapping"/>
      </w:r>
      <w:r>
        <w:rPr>
          <w:rFonts w:hint="eastAsia" w:ascii="宋体" w:hAnsi="宋体" w:cs="宋体"/>
          <w:color w:val="333333"/>
          <w:szCs w:val="21"/>
        </w:rPr>
        <w:t>客运经营者在发车时间安排上发生纠纷，客运站经营者协调无效时，由当地县级以上道路运输管理机构裁定。</w:t>
      </w:r>
    </w:p>
    <w:p>
      <w:pPr>
        <w:widowControl/>
        <w:shd w:val="clear" w:color="auto" w:fill="FFFFFF"/>
        <w:jc w:val="left"/>
        <w:rPr>
          <w:rFonts w:ascii="黑体" w:hAnsi="黑体" w:eastAsia="黑体" w:cs="黑体"/>
          <w:kern w:val="0"/>
          <w:szCs w:val="20"/>
        </w:rPr>
      </w:pPr>
      <w:r>
        <w:rPr>
          <w:rFonts w:hint="eastAsia" w:ascii="黑体" w:hAnsi="黑体" w:eastAsia="黑体" w:cs="黑体"/>
          <w:kern w:val="0"/>
          <w:szCs w:val="20"/>
        </w:rPr>
        <w:t>五.受理机构</w:t>
      </w:r>
    </w:p>
    <w:p>
      <w:pPr>
        <w:widowControl/>
        <w:shd w:val="clear" w:color="auto" w:fill="FFFFFF"/>
        <w:jc w:val="left"/>
        <w:rPr>
          <w:color w:val="333333"/>
          <w:szCs w:val="21"/>
        </w:rPr>
      </w:pPr>
      <w:r>
        <w:rPr>
          <w:rFonts w:hint="eastAsia"/>
          <w:color w:val="333333"/>
          <w:szCs w:val="21"/>
        </w:rPr>
        <w:t>鲁山县行政服务中心</w:t>
      </w:r>
    </w:p>
    <w:p>
      <w:pPr>
        <w:widowControl/>
        <w:shd w:val="clear" w:color="auto" w:fill="FFFFFF"/>
        <w:jc w:val="left"/>
        <w:rPr>
          <w:rFonts w:ascii="黑体" w:hAnsi="黑体" w:eastAsia="黑体" w:cs="黑体"/>
          <w:kern w:val="0"/>
          <w:szCs w:val="20"/>
        </w:rPr>
      </w:pPr>
      <w:r>
        <w:rPr>
          <w:rFonts w:hint="eastAsia" w:ascii="黑体" w:hAnsi="黑体" w:eastAsia="黑体" w:cs="黑体"/>
          <w:kern w:val="0"/>
          <w:szCs w:val="20"/>
        </w:rPr>
        <w:t>六.决定机构</w:t>
      </w:r>
    </w:p>
    <w:p>
      <w:pPr>
        <w:widowControl/>
        <w:shd w:val="clear" w:color="auto" w:fill="FFFFFF"/>
        <w:jc w:val="left"/>
        <w:rPr>
          <w:color w:val="333333"/>
          <w:szCs w:val="21"/>
        </w:rPr>
      </w:pPr>
      <w:r>
        <w:rPr>
          <w:rFonts w:hint="eastAsia"/>
          <w:color w:val="333333"/>
          <w:szCs w:val="21"/>
        </w:rPr>
        <w:t>鲁山县道路运输管理局</w:t>
      </w:r>
    </w:p>
    <w:p>
      <w:pPr>
        <w:widowControl/>
        <w:shd w:val="clear" w:color="auto" w:fill="FFFFFF"/>
        <w:jc w:val="left"/>
        <w:rPr>
          <w:rFonts w:ascii="黑体" w:hAnsi="黑体" w:eastAsia="黑体" w:cs="黑体"/>
          <w:kern w:val="0"/>
          <w:szCs w:val="20"/>
        </w:rPr>
      </w:pPr>
      <w:r>
        <w:rPr>
          <w:rFonts w:hint="eastAsia" w:ascii="黑体" w:hAnsi="黑体" w:eastAsia="黑体" w:cs="黑体"/>
          <w:kern w:val="0"/>
          <w:szCs w:val="20"/>
        </w:rPr>
        <w:t>七.办理条件</w:t>
      </w:r>
    </w:p>
    <w:p>
      <w:pPr>
        <w:widowControl/>
        <w:shd w:val="clear" w:color="auto" w:fill="FFFFFF"/>
        <w:jc w:val="left"/>
      </w:pPr>
      <w:r>
        <w:rPr>
          <w:rFonts w:hint="eastAsia" w:ascii="黑体" w:hAnsi="黑体" w:eastAsia="黑体" w:cs="黑体"/>
          <w:kern w:val="0"/>
          <w:szCs w:val="20"/>
        </w:rPr>
        <w:t>（</w:t>
      </w:r>
      <w:r>
        <w:rPr>
          <w:rFonts w:hint="eastAsia"/>
        </w:rPr>
        <w:t>一）准予批准的条件：</w:t>
      </w:r>
    </w:p>
    <w:p>
      <w:pPr>
        <w:widowControl/>
        <w:shd w:val="clear" w:color="auto" w:fill="FFFFFF"/>
        <w:jc w:val="left"/>
      </w:pPr>
      <w:r>
        <w:rPr>
          <w:rFonts w:hint="eastAsia"/>
        </w:rPr>
        <w:t>发车时间安排有纠纷</w:t>
      </w:r>
    </w:p>
    <w:p>
      <w:pPr>
        <w:widowControl/>
        <w:shd w:val="clear" w:color="auto" w:fill="FFFFFF"/>
        <w:jc w:val="left"/>
      </w:pPr>
      <w:r>
        <w:rPr>
          <w:rFonts w:hint="eastAsia"/>
        </w:rPr>
        <w:t xml:space="preserve"> （二）不准予批准的情形：</w:t>
      </w:r>
    </w:p>
    <w:p>
      <w:pPr>
        <w:widowControl/>
        <w:shd w:val="clear" w:color="auto" w:fill="FFFFFF"/>
        <w:jc w:val="left"/>
      </w:pPr>
      <w:r>
        <w:rPr>
          <w:rFonts w:hint="eastAsia"/>
        </w:rPr>
        <w:t>发车时间安排没有纠纷</w:t>
      </w:r>
    </w:p>
    <w:p>
      <w:pPr>
        <w:widowControl/>
        <w:shd w:val="clear" w:color="auto" w:fill="FFFFFF"/>
        <w:jc w:val="left"/>
      </w:pPr>
      <w:r>
        <w:rPr>
          <w:rFonts w:hint="eastAsia"/>
        </w:rPr>
        <w:t>（三）其它需说明的情形：</w:t>
      </w:r>
    </w:p>
    <w:p>
      <w:pPr>
        <w:widowControl/>
        <w:shd w:val="clear" w:color="auto" w:fill="FFFFFF"/>
        <w:ind w:firstLine="105" w:firstLineChars="50"/>
        <w:jc w:val="left"/>
      </w:pPr>
      <w:r>
        <w:rPr>
          <w:rFonts w:hint="eastAsia"/>
        </w:rPr>
        <w:t xml:space="preserve"> 无数量限制  </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八、申办材料</w:t>
      </w:r>
    </w:p>
    <w:p>
      <w:pPr>
        <w:pStyle w:val="14"/>
        <w:spacing w:beforeLines="50" w:afterLines="50"/>
        <w:ind w:firstLine="424" w:firstLineChars="202"/>
      </w:pPr>
      <w:r>
        <w:rPr>
          <w:rFonts w:hint="eastAsia" w:ascii="黑体" w:hAnsi="黑体" w:eastAsia="黑体" w:cs="黑体"/>
        </w:rPr>
        <w:t>申办材料应符合以下要求</w:t>
      </w:r>
      <w:r>
        <w:rPr>
          <w:rFonts w:hint="eastAsia"/>
        </w:rPr>
        <w:t>：</w:t>
      </w:r>
    </w:p>
    <w:tbl>
      <w:tblPr>
        <w:tblStyle w:val="9"/>
        <w:tblpPr w:leftFromText="180" w:rightFromText="180" w:vertAnchor="text" w:tblpXSpec="center" w:tblpY="1"/>
        <w:tblOverlap w:val="never"/>
        <w:tblW w:w="92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5"/>
        <w:gridCol w:w="3874"/>
        <w:gridCol w:w="1325"/>
        <w:gridCol w:w="950"/>
        <w:gridCol w:w="1262"/>
        <w:gridCol w:w="13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5"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328"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trPr>
        <w:tc>
          <w:tcPr>
            <w:tcW w:w="475"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74" w:type="dxa"/>
            <w:tcBorders>
              <w:top w:val="single" w:color="auto" w:sz="8" w:space="0"/>
              <w:bottom w:val="single" w:color="auto" w:sz="8" w:space="0"/>
            </w:tcBorders>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裁决申请书、经营情况说明等</w:t>
            </w:r>
          </w:p>
          <w:p>
            <w:pPr>
              <w:widowControl/>
              <w:jc w:val="left"/>
              <w:rPr>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28" w:type="dxa"/>
            <w:tcBorders>
              <w:top w:val="single" w:color="auto" w:sz="8" w:space="0"/>
              <w:bottom w:val="single" w:color="auto" w:sz="8" w:space="0"/>
              <w:right w:val="single" w:color="auto" w:sz="8" w:space="0"/>
            </w:tcBorders>
            <w:vAlign w:val="center"/>
          </w:tcPr>
          <w:p>
            <w:pPr>
              <w:pStyle w:val="14"/>
              <w:ind w:firstLine="0" w:firstLineChars="0"/>
              <w:jc w:val="left"/>
              <w:rPr>
                <w:rFonts w:cs="Calibri"/>
                <w:sz w:val="18"/>
                <w:szCs w:val="18"/>
              </w:rPr>
            </w:pPr>
            <w:r>
              <w:rPr>
                <w:rFonts w:hint="eastAsia" w:cs="Calibri"/>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475"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874" w:type="dxa"/>
            <w:tcBorders>
              <w:top w:val="single" w:color="auto" w:sz="8" w:space="0"/>
              <w:bottom w:val="single" w:color="auto" w:sz="8" w:space="0"/>
            </w:tcBorders>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双方同意提交行政裁决协议书</w:t>
            </w:r>
          </w:p>
          <w:p>
            <w:pPr>
              <w:widowControl/>
              <w:jc w:val="left"/>
              <w:rPr>
                <w:color w:val="333333"/>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328"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bl>
    <w:p>
      <w:pPr>
        <w:pStyle w:val="14"/>
        <w:spacing w:beforeLines="50" w:afterLines="50"/>
        <w:ind w:firstLine="0" w:firstLineChars="0"/>
        <w:jc w:val="left"/>
        <w:rPr>
          <w:rFonts w:ascii="黑体" w:hAnsi="黑体" w:eastAsia="黑体" w:cs="黑体"/>
        </w:rPr>
      </w:pPr>
      <w:r>
        <w:rPr>
          <w:rFonts w:hint="eastAsia" w:ascii="黑体" w:hAnsi="黑体" w:eastAsia="黑体" w:cs="黑体"/>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十、办理流程</w:t>
      </w:r>
    </w:p>
    <w:p>
      <w:pPr>
        <w:pStyle w:val="14"/>
        <w:spacing w:beforeLines="50" w:afterLines="50"/>
      </w:pPr>
      <w:r>
        <w:rPr>
          <w:rFonts w:hint="eastAsia"/>
        </w:rPr>
        <w:t>（一）受理</w:t>
      </w:r>
    </w:p>
    <w:p>
      <w:pPr>
        <w:pStyle w:val="14"/>
        <w:spacing w:beforeLines="50" w:afterLines="50"/>
      </w:pPr>
      <w:r>
        <w:rPr>
          <w:rFonts w:hint="eastAsia"/>
        </w:rPr>
        <w:t>窗口受理申请材料</w:t>
      </w:r>
    </w:p>
    <w:p>
      <w:pPr>
        <w:pStyle w:val="14"/>
        <w:spacing w:beforeLines="50" w:afterLines="50"/>
      </w:pPr>
      <w:r>
        <w:rPr>
          <w:rFonts w:hint="eastAsia"/>
        </w:rPr>
        <w:t>（二）审查</w:t>
      </w:r>
    </w:p>
    <w:p>
      <w:pPr>
        <w:pStyle w:val="14"/>
        <w:spacing w:beforeLines="50" w:afterLines="50"/>
      </w:pPr>
      <w:r>
        <w:rPr>
          <w:rFonts w:hint="eastAsia"/>
        </w:rPr>
        <w:t>能当场予以确认的，应当场出具受理通知书；不能当场确认的，自收到申请材料之日起1个工作日内作出是否受理的决定；不符合规定的，向申请单位出具不予受理通知书。</w:t>
      </w:r>
    </w:p>
    <w:p>
      <w:pPr>
        <w:pStyle w:val="14"/>
        <w:spacing w:beforeLines="50" w:afterLines="50"/>
      </w:pPr>
      <w:r>
        <w:rPr>
          <w:rFonts w:hint="eastAsia"/>
        </w:rPr>
        <w:t>（三）决定</w:t>
      </w:r>
    </w:p>
    <w:p>
      <w:pPr>
        <w:pStyle w:val="14"/>
        <w:spacing w:beforeLines="50" w:afterLines="50"/>
      </w:pPr>
      <w:r>
        <w:rPr>
          <w:rFonts w:hint="eastAsia"/>
        </w:rPr>
        <w:t>出具处理意见书</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十一、办理时限</w:t>
      </w:r>
    </w:p>
    <w:p>
      <w:pPr>
        <w:pStyle w:val="14"/>
        <w:spacing w:beforeLines="50" w:afterLines="50"/>
        <w:ind w:firstLine="491" w:firstLineChars="234"/>
      </w:pPr>
      <w:r>
        <w:rPr>
          <w:rFonts w:hint="eastAsia"/>
        </w:rPr>
        <w:t>1.法定时限</w:t>
      </w:r>
    </w:p>
    <w:p>
      <w:pPr>
        <w:pStyle w:val="14"/>
        <w:spacing w:beforeLines="50" w:afterLines="50"/>
      </w:pPr>
      <w:r>
        <w:rPr>
          <w:rFonts w:hint="eastAsia"/>
        </w:rPr>
        <w:t>自受理之日起4个工作日。</w:t>
      </w:r>
    </w:p>
    <w:p>
      <w:pPr>
        <w:pStyle w:val="14"/>
        <w:spacing w:beforeLines="50" w:afterLines="50"/>
        <w:ind w:firstLine="491" w:firstLineChars="234"/>
      </w:pPr>
      <w:r>
        <w:rPr>
          <w:rFonts w:hint="eastAsia"/>
        </w:rPr>
        <w:t>2.承诺时限</w:t>
      </w:r>
    </w:p>
    <w:p>
      <w:pPr>
        <w:pStyle w:val="14"/>
        <w:spacing w:beforeLines="50" w:afterLines="50"/>
      </w:pPr>
      <w:r>
        <w:rPr>
          <w:rFonts w:hint="eastAsia"/>
        </w:rPr>
        <w:t>自受理之日起1个工作日。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十三、结果送达</w:t>
      </w:r>
    </w:p>
    <w:p>
      <w:pPr>
        <w:pStyle w:val="14"/>
        <w:spacing w:beforeLines="50" w:afterLines="50"/>
        <w:ind w:firstLine="0" w:firstLineChars="0"/>
        <w:jc w:val="left"/>
      </w:pPr>
      <w:r>
        <w:rPr>
          <w:rFonts w:hint="eastAsia"/>
        </w:rPr>
        <w:t>自受理之日起1个工作日内到行政中心一楼18号窗口领取或邮递送达</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十四、行政救济途径与方式</w:t>
      </w:r>
    </w:p>
    <w:p>
      <w:pPr>
        <w:pStyle w:val="14"/>
        <w:spacing w:beforeLines="50" w:afterLines="50"/>
        <w:ind w:firstLine="491" w:firstLineChars="234"/>
      </w:pPr>
      <w:r>
        <w:rPr>
          <w:rFonts w:hint="eastAsia"/>
        </w:rPr>
        <w:t>（一）申请人在申请行政</w:t>
      </w:r>
      <w:r>
        <w:rPr>
          <w:rFonts w:hAnsi="宋体" w:cs="宋体"/>
          <w:color w:val="333333"/>
          <w:kern w:val="0"/>
          <w:sz w:val="18"/>
          <w:szCs w:val="18"/>
        </w:rPr>
        <w:t>裁决</w:t>
      </w:r>
      <w:r>
        <w:rPr>
          <w:rFonts w:hint="eastAsia"/>
        </w:rPr>
        <w:t>过程中，依法享有陈述权、申辩权；</w:t>
      </w:r>
    </w:p>
    <w:p>
      <w:pPr>
        <w:pStyle w:val="14"/>
        <w:spacing w:beforeLines="50" w:afterLines="50"/>
        <w:ind w:firstLine="491" w:firstLineChars="234"/>
      </w:pPr>
      <w:r>
        <w:rPr>
          <w:rFonts w:hint="eastAsia"/>
        </w:rPr>
        <w:t>（二）申请人的行政</w:t>
      </w:r>
      <w:r>
        <w:rPr>
          <w:rFonts w:hAnsi="宋体" w:cs="宋体"/>
          <w:color w:val="333333"/>
          <w:kern w:val="0"/>
          <w:sz w:val="18"/>
          <w:szCs w:val="18"/>
        </w:rPr>
        <w:t>裁决</w:t>
      </w:r>
      <w:r>
        <w:rPr>
          <w:rFonts w:hint="eastAsia"/>
        </w:rPr>
        <w:t>申请被驳回的有权要求说明理由；</w:t>
      </w:r>
    </w:p>
    <w:p>
      <w:pPr>
        <w:pStyle w:val="14"/>
        <w:spacing w:beforeLines="50" w:afterLines="50"/>
        <w:ind w:firstLine="491" w:firstLineChars="234"/>
      </w:pPr>
      <w:r>
        <w:rPr>
          <w:rFonts w:hint="eastAsia"/>
        </w:rPr>
        <w:t>（三）申请人不服行政</w:t>
      </w:r>
      <w:r>
        <w:rPr>
          <w:rFonts w:hAnsi="宋体" w:cs="宋体"/>
          <w:color w:val="333333"/>
          <w:kern w:val="0"/>
          <w:sz w:val="18"/>
          <w:szCs w:val="18"/>
        </w:rPr>
        <w:t>裁决</w:t>
      </w:r>
      <w:r>
        <w:rPr>
          <w:rFonts w:hint="eastAsia"/>
        </w:rPr>
        <w:t>决定的，有权在收到行政</w:t>
      </w:r>
      <w:r>
        <w:rPr>
          <w:rFonts w:hAnsi="宋体" w:cs="宋体"/>
          <w:color w:val="333333"/>
          <w:kern w:val="0"/>
          <w:sz w:val="18"/>
          <w:szCs w:val="18"/>
        </w:rPr>
        <w:t>裁决</w:t>
      </w:r>
      <w:r>
        <w:rPr>
          <w:rFonts w:hint="eastAsia"/>
        </w:rPr>
        <w:t>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0375-5052396</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"http://pdsls.hnzwfw.gov.cn/" </w:instrText>
      </w:r>
      <w:r>
        <w:fldChar w:fldCharType="separate"/>
      </w:r>
      <w:r>
        <w:rPr>
          <w:rFonts w:hint="eastAsia"/>
        </w:rPr>
        <w:t>http://pdsls.hnzwfw.gov.cn/</w:t>
      </w:r>
      <w:r>
        <w:rPr>
          <w:rFonts w:hint="eastAsia"/>
        </w:rPr>
        <w:fldChar w:fldCharType="end"/>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ind w:firstLine="525" w:firstLineChars="250"/>
      </w:pPr>
      <w:r>
        <w:rPr>
          <w:rFonts w:hint="eastAsia"/>
        </w:rPr>
        <w:t>鲁山县行政服务中心投诉电话：0375-7172625</w:t>
      </w:r>
    </w:p>
    <w:p>
      <w:pPr>
        <w:pStyle w:val="14"/>
        <w:spacing w:beforeLines="50" w:afterLines="50"/>
        <w:ind w:firstLine="491" w:firstLineChars="234"/>
      </w:pPr>
      <w:r>
        <w:rPr>
          <w:rFonts w:hint="eastAsia"/>
        </w:rPr>
        <w:t>（三）网上监督投诉</w:t>
      </w:r>
    </w:p>
    <w:p>
      <w:pPr>
        <w:pStyle w:val="14"/>
        <w:spacing w:beforeLines="50" w:afterLines="50"/>
        <w:ind w:firstLine="424" w:firstLineChars="202"/>
      </w:pPr>
      <w:r>
        <w:rPr>
          <w:rFonts w:hint="eastAsia"/>
        </w:rPr>
        <w:t>http://www.pdsls.gov.cn/</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t>http://</w:t>
      </w:r>
      <w:r>
        <w:rPr>
          <w:rFonts w:hint="eastAsia"/>
        </w:rPr>
        <w:t>pdsls</w:t>
      </w:r>
      <w:r>
        <w:t>.</w:t>
      </w:r>
      <w:r>
        <w:rPr>
          <w:rFonts w:hint="eastAsia"/>
        </w:rPr>
        <w:t>hnzwfw.gov.cn/</w:t>
      </w:r>
    </w:p>
    <w:p>
      <w:pPr>
        <w:pStyle w:val="14"/>
        <w:spacing w:beforeLines="50" w:afterLines="50"/>
        <w:ind w:firstLine="491" w:firstLineChars="234"/>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fldChar w:fldCharType="begin"/>
      </w:r>
      <w:r>
        <w:instrText xml:space="preserve"> HYPERLINK "http://pdsls.hnzwfw.gov.cn/" </w:instrText>
      </w:r>
      <w:r>
        <w:fldChar w:fldCharType="separate"/>
      </w:r>
      <w:r>
        <w:rPr>
          <w:rStyle w:val="12"/>
          <w:szCs w:val="22"/>
        </w:rPr>
        <w:t>http://</w:t>
      </w:r>
      <w:r>
        <w:rPr>
          <w:rStyle w:val="12"/>
          <w:rFonts w:hint="eastAsia"/>
          <w:szCs w:val="22"/>
        </w:rPr>
        <w:t>pdsls</w:t>
      </w:r>
      <w:r>
        <w:rPr>
          <w:rStyle w:val="12"/>
          <w:szCs w:val="22"/>
        </w:rPr>
        <w:t>.</w:t>
      </w:r>
      <w:r>
        <w:rPr>
          <w:rStyle w:val="12"/>
          <w:rFonts w:hint="eastAsia"/>
          <w:szCs w:val="22"/>
        </w:rPr>
        <w:t>hnzwfw.gov.cn/</w:t>
      </w:r>
      <w:r>
        <w:rPr>
          <w:rStyle w:val="12"/>
          <w:rFonts w:hint="eastAsia"/>
          <w:szCs w:val="22"/>
        </w:rPr>
        <w:fldChar w:fldCharType="end"/>
      </w:r>
    </w:p>
    <w:p>
      <w:pPr>
        <w:pStyle w:val="14"/>
        <w:spacing w:beforeLines="50" w:afterLines="5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spacing w:val="4"/>
          <w:szCs w:val="21"/>
        </w:rPr>
      </w:pPr>
      <w:r>
        <w:rPr>
          <w:rFonts w:hint="eastAsia" w:ascii="黑体" w:hAnsi="黑体" w:eastAsia="黑体" w:cs="黑体"/>
        </w:rPr>
        <w:t>二十、附件</w:t>
      </w:r>
    </w:p>
    <w:p>
      <w:pPr>
        <w:pStyle w:val="14"/>
      </w:pPr>
      <w:r>
        <w:rPr>
          <w:rFonts w:hint="eastAsia"/>
        </w:rPr>
        <w:t>附件1：裁决客运经营者发车时间安排纠纷申请书</w:t>
      </w:r>
    </w:p>
    <w:p>
      <w:pPr>
        <w:pStyle w:val="14"/>
      </w:pPr>
      <w:r>
        <w:rPr>
          <w:rFonts w:hint="eastAsia"/>
        </w:rPr>
        <w:t>附件2：裁决客运经营者发车时间安排纠纷申请书示范文本</w:t>
      </w:r>
    </w:p>
    <w:p>
      <w:pPr>
        <w:pStyle w:val="14"/>
      </w:pPr>
      <w:r>
        <w:rPr>
          <w:rFonts w:hint="eastAsia"/>
        </w:rPr>
        <w:t>附件3.事项流程图</w:t>
      </w:r>
    </w:p>
    <w:p>
      <w:pPr>
        <w:jc w:val="left"/>
        <w:rPr>
          <w:rFonts w:ascii="黑体" w:eastAsia="黑体"/>
          <w:bCs/>
          <w:spacing w:val="4"/>
          <w:szCs w:val="21"/>
        </w:rPr>
      </w:pPr>
    </w:p>
    <w:p>
      <w:pPr>
        <w:jc w:val="left"/>
        <w:rPr>
          <w:rFonts w:ascii="黑体" w:eastAsia="黑体"/>
          <w:bCs/>
          <w:spacing w:val="4"/>
          <w:szCs w:val="21"/>
        </w:rPr>
      </w:pPr>
    </w:p>
    <w:p>
      <w:pPr>
        <w:jc w:val="left"/>
        <w:rPr>
          <w:rFonts w:ascii="黑体" w:eastAsia="黑体"/>
          <w:bCs/>
          <w:spacing w:val="4"/>
          <w:szCs w:val="21"/>
        </w:rPr>
      </w:pPr>
    </w:p>
    <w:p>
      <w:pPr>
        <w:jc w:val="left"/>
        <w:rPr>
          <w:rFonts w:ascii="黑体" w:eastAsia="黑体"/>
          <w:bCs/>
          <w:spacing w:val="4"/>
          <w:szCs w:val="21"/>
        </w:rPr>
      </w:pPr>
    </w:p>
    <w:p>
      <w:pPr>
        <w:jc w:val="left"/>
        <w:rPr>
          <w:rFonts w:ascii="黑体" w:eastAsia="黑体"/>
          <w:bCs/>
          <w:spacing w:val="4"/>
          <w:szCs w:val="21"/>
        </w:rPr>
      </w:pPr>
    </w:p>
    <w:p>
      <w:pPr>
        <w:jc w:val="left"/>
        <w:rPr>
          <w:rFonts w:ascii="黑体" w:eastAsia="黑体"/>
          <w:bCs/>
          <w:spacing w:val="4"/>
          <w:szCs w:val="21"/>
        </w:rPr>
      </w:pPr>
    </w:p>
    <w:p>
      <w:pPr>
        <w:pStyle w:val="14"/>
        <w:ind w:firstLine="1365" w:firstLineChars="650"/>
        <w:rPr>
          <w:rFonts w:ascii="黑体" w:hAnsi="黑体" w:eastAsia="黑体"/>
        </w:rPr>
      </w:pPr>
      <w:r>
        <w:rPr>
          <w:rFonts w:hint="eastAsia" w:ascii="黑体" w:hAnsi="黑体" w:eastAsia="黑体"/>
        </w:rPr>
        <w:t>附件1：裁决客运经营者发车时间安排纠纷申请书</w:t>
      </w:r>
    </w:p>
    <w:p>
      <w:pPr>
        <w:widowControl/>
        <w:spacing w:before="100" w:beforeAutospacing="1" w:after="100" w:afterAutospacing="1" w:line="570" w:lineRule="atLeast"/>
        <w:ind w:firstLine="2340" w:firstLineChars="450"/>
        <w:rPr>
          <w:rFonts w:ascii="黑体" w:hAnsi="黑体" w:eastAsia="黑体" w:cs="黑体"/>
          <w:kern w:val="0"/>
          <w:szCs w:val="21"/>
        </w:rPr>
      </w:pPr>
      <w:r>
        <w:rPr>
          <w:rFonts w:hint="eastAsia" w:ascii="黑体" w:hAnsi="黑体" w:eastAsia="黑体" w:cs="黑体"/>
          <w:kern w:val="0"/>
          <w:sz w:val="52"/>
          <w:szCs w:val="52"/>
        </w:rPr>
        <w:t>申 请 书</w:t>
      </w:r>
    </w:p>
    <w:p>
      <w:pPr>
        <w:widowControl/>
        <w:spacing w:before="100" w:beforeAutospacing="1" w:after="100" w:afterAutospacing="1" w:line="570" w:lineRule="atLeast"/>
        <w:jc w:val="left"/>
        <w:rPr>
          <w:rFonts w:ascii="宋体" w:hAnsi="宋体" w:cs="宋体"/>
          <w:kern w:val="0"/>
          <w:szCs w:val="21"/>
        </w:rPr>
      </w:pPr>
      <w:r>
        <w:rPr>
          <w:rFonts w:hint="eastAsia" w:ascii="宋体" w:hAnsi="宋体" w:cs="宋体"/>
          <w:kern w:val="0"/>
          <w:szCs w:val="21"/>
        </w:rPr>
        <w:t>鲁山县道路运输管理局：</w:t>
      </w:r>
    </w:p>
    <w:p>
      <w:pPr>
        <w:widowControl/>
        <w:spacing w:before="100" w:beforeAutospacing="1" w:after="100" w:afterAutospacing="1" w:line="570" w:lineRule="atLeast"/>
        <w:ind w:firstLine="640"/>
        <w:jc w:val="left"/>
        <w:rPr>
          <w:rFonts w:ascii="宋体" w:hAnsi="宋体" w:cs="宋体"/>
          <w:kern w:val="0"/>
          <w:szCs w:val="21"/>
        </w:rPr>
      </w:pPr>
      <w:r>
        <w:rPr>
          <w:rFonts w:hint="eastAsia" w:ascii="宋体" w:hAnsi="宋体" w:cs="宋体"/>
          <w:kern w:val="0"/>
          <w:szCs w:val="21"/>
        </w:rPr>
        <w:t>________________因发车时间安排产生纠纷，与客运站经营者协调无效（详细情况附后），现申请贵处进行裁定。</w:t>
      </w:r>
    </w:p>
    <w:p>
      <w:pPr>
        <w:widowControl/>
        <w:spacing w:before="100" w:beforeAutospacing="1" w:after="100" w:afterAutospacing="1" w:line="570" w:lineRule="atLeast"/>
        <w:ind w:firstLine="640"/>
        <w:jc w:val="left"/>
        <w:rPr>
          <w:rFonts w:ascii="宋体" w:hAnsi="宋体" w:cs="宋体"/>
          <w:kern w:val="0"/>
          <w:szCs w:val="21"/>
        </w:rPr>
      </w:pPr>
      <w:r>
        <w:rPr>
          <w:rFonts w:hint="eastAsia" w:ascii="宋体" w:hAnsi="宋体" w:cs="宋体"/>
          <w:kern w:val="0"/>
          <w:szCs w:val="21"/>
        </w:rPr>
        <w:t>                                                申请人（盖章）：</w:t>
      </w:r>
    </w:p>
    <w:p>
      <w:pPr>
        <w:widowControl/>
        <w:spacing w:before="100" w:beforeAutospacing="1" w:after="100" w:afterAutospacing="1" w:line="570" w:lineRule="atLeast"/>
        <w:ind w:right="640" w:firstLine="5120"/>
        <w:jc w:val="left"/>
        <w:rPr>
          <w:rFonts w:ascii="宋体" w:hAnsi="宋体" w:cs="宋体"/>
          <w:kern w:val="0"/>
          <w:sz w:val="24"/>
        </w:rPr>
      </w:pPr>
      <w:r>
        <w:rPr>
          <w:rFonts w:hint="eastAsia" w:ascii="宋体" w:hAnsi="宋体" w:cs="宋体"/>
          <w:kern w:val="0"/>
          <w:sz w:val="32"/>
          <w:szCs w:val="32"/>
        </w:rPr>
        <w:t> </w:t>
      </w:r>
      <w:r>
        <w:rPr>
          <w:rFonts w:hint="eastAsia" w:ascii="宋体" w:hAnsi="宋体" w:cs="宋体"/>
          <w:kern w:val="0"/>
          <w:szCs w:val="21"/>
        </w:rPr>
        <w:t xml:space="preserve"> 年    月    日</w:t>
      </w:r>
    </w:p>
    <w:p>
      <w:pPr>
        <w:spacing w:line="360" w:lineRule="auto"/>
        <w:jc w:val="left"/>
        <w:rPr>
          <w:rFonts w:ascii="宋体" w:hAnsi="宋体"/>
          <w:sz w:val="15"/>
          <w:szCs w:val="15"/>
        </w:rPr>
      </w:pPr>
    </w:p>
    <w:p>
      <w:pPr>
        <w:spacing w:line="440" w:lineRule="exact"/>
        <w:rPr>
          <w:rFonts w:ascii="宋体" w:hAnsi="宋体" w:cs="宋体"/>
          <w:sz w:val="15"/>
          <w:szCs w:val="15"/>
        </w:rPr>
      </w:pPr>
    </w:p>
    <w:p>
      <w:pPr>
        <w:spacing w:line="440" w:lineRule="exact"/>
        <w:rPr>
          <w:rFonts w:ascii="宋体" w:hAnsi="宋体" w:cs="宋体"/>
          <w:sz w:val="15"/>
          <w:szCs w:val="15"/>
        </w:rPr>
      </w:pPr>
    </w:p>
    <w:p>
      <w:pPr>
        <w:spacing w:line="440" w:lineRule="exact"/>
        <w:rPr>
          <w:rFonts w:ascii="宋体" w:hAnsi="宋体" w:cs="宋体"/>
          <w:sz w:val="15"/>
          <w:szCs w:val="15"/>
        </w:rPr>
      </w:pPr>
    </w:p>
    <w:p>
      <w:pPr>
        <w:spacing w:line="440" w:lineRule="exact"/>
        <w:rPr>
          <w:rFonts w:ascii="宋体" w:hAnsi="宋体" w:cs="宋体"/>
        </w:rPr>
      </w:pPr>
    </w:p>
    <w:p>
      <w:pPr>
        <w:spacing w:line="440" w:lineRule="exact"/>
        <w:rPr>
          <w:rFonts w:ascii="宋体" w:hAnsi="宋体" w:cs="宋体"/>
        </w:rPr>
      </w:pPr>
    </w:p>
    <w:p>
      <w:pPr>
        <w:spacing w:line="440" w:lineRule="exact"/>
        <w:rPr>
          <w:rFonts w:ascii="宋体" w:hAnsi="宋体" w:cs="宋体"/>
        </w:rPr>
      </w:pPr>
    </w:p>
    <w:p>
      <w:pPr>
        <w:spacing w:line="440" w:lineRule="exact"/>
        <w:rPr>
          <w:rFonts w:ascii="宋体" w:hAnsi="宋体" w:cs="宋体"/>
        </w:rPr>
      </w:pPr>
    </w:p>
    <w:p>
      <w:pPr>
        <w:pStyle w:val="14"/>
        <w:spacing w:beforeLines="50" w:afterLines="50"/>
        <w:ind w:firstLine="560"/>
        <w:jc w:val="left"/>
        <w:rPr>
          <w:rFonts w:ascii="黑体" w:hAnsi="黑体" w:eastAsia="黑体" w:cs="黑体"/>
          <w:sz w:val="28"/>
          <w:szCs w:val="28"/>
        </w:rPr>
      </w:pPr>
      <w:r>
        <w:rPr>
          <w:rFonts w:hint="eastAsia" w:ascii="黑体" w:hAnsi="黑体" w:eastAsia="黑体" w:cs="黑体"/>
          <w:sz w:val="28"/>
          <w:szCs w:val="28"/>
        </w:rPr>
        <w:t xml:space="preserve">                </w:t>
      </w:r>
    </w:p>
    <w:p>
      <w:pPr>
        <w:pStyle w:val="14"/>
        <w:spacing w:beforeLines="50" w:afterLines="50"/>
        <w:ind w:firstLine="560"/>
        <w:jc w:val="left"/>
        <w:rPr>
          <w:rFonts w:ascii="黑体" w:hAnsi="黑体" w:eastAsia="黑体" w:cs="黑体"/>
          <w:sz w:val="28"/>
          <w:szCs w:val="28"/>
        </w:rPr>
      </w:pPr>
    </w:p>
    <w:p>
      <w:pPr>
        <w:pStyle w:val="14"/>
        <w:ind w:firstLine="945" w:firstLineChars="450"/>
        <w:rPr>
          <w:rFonts w:ascii="黑体" w:hAnsi="黑体" w:eastAsia="黑体"/>
        </w:rPr>
      </w:pPr>
      <w:r>
        <w:rPr>
          <w:rFonts w:hint="eastAsia" w:ascii="黑体" w:hAnsi="黑体" w:eastAsia="黑体"/>
        </w:rPr>
        <w:t>附件2：裁决客运经营者发车时间安排纠纷申请书示范文本</w:t>
      </w:r>
    </w:p>
    <w:p>
      <w:pPr>
        <w:widowControl/>
        <w:spacing w:before="100" w:beforeAutospacing="1" w:after="100" w:afterAutospacing="1" w:line="570" w:lineRule="atLeast"/>
        <w:ind w:firstLine="2340" w:firstLineChars="450"/>
        <w:rPr>
          <w:rFonts w:ascii="黑体" w:hAnsi="黑体" w:eastAsia="黑体" w:cs="黑体"/>
          <w:kern w:val="0"/>
          <w:szCs w:val="21"/>
        </w:rPr>
      </w:pPr>
      <w:r>
        <w:rPr>
          <w:rFonts w:hint="eastAsia" w:ascii="黑体" w:hAnsi="黑体" w:eastAsia="黑体" w:cs="黑体"/>
          <w:kern w:val="0"/>
          <w:sz w:val="52"/>
          <w:szCs w:val="52"/>
        </w:rPr>
        <w:t>申 请 书</w:t>
      </w:r>
    </w:p>
    <w:p>
      <w:pPr>
        <w:widowControl/>
        <w:spacing w:before="100" w:beforeAutospacing="1" w:after="100" w:afterAutospacing="1" w:line="570" w:lineRule="atLeast"/>
        <w:jc w:val="left"/>
        <w:rPr>
          <w:rFonts w:ascii="宋体" w:hAnsi="宋体" w:cs="宋体"/>
          <w:kern w:val="0"/>
          <w:szCs w:val="21"/>
        </w:rPr>
      </w:pPr>
      <w:r>
        <w:rPr>
          <w:rFonts w:hint="eastAsia" w:ascii="宋体" w:hAnsi="宋体" w:cs="宋体"/>
          <w:kern w:val="0"/>
          <w:szCs w:val="21"/>
        </w:rPr>
        <w:t>鲁山县道路运输管理局：</w:t>
      </w:r>
    </w:p>
    <w:p>
      <w:pPr>
        <w:widowControl/>
        <w:spacing w:before="100" w:beforeAutospacing="1" w:after="100" w:afterAutospacing="1" w:line="570" w:lineRule="atLeast"/>
        <w:ind w:firstLine="640"/>
        <w:jc w:val="left"/>
        <w:rPr>
          <w:rFonts w:ascii="宋体" w:hAnsi="宋体" w:cs="宋体"/>
          <w:kern w:val="0"/>
          <w:szCs w:val="21"/>
        </w:rPr>
      </w:pPr>
      <w:r>
        <w:rPr>
          <w:rFonts w:hint="eastAsia" w:ascii="宋体" w:hAnsi="宋体" w:cs="宋体"/>
          <w:kern w:val="0"/>
          <w:szCs w:val="21"/>
        </w:rPr>
        <w:t>______*****__________因发车时间安排产生纠纷，与客运站经营者协调无效（详细情况附后），现申请贵处进行裁定。</w:t>
      </w:r>
    </w:p>
    <w:p>
      <w:pPr>
        <w:widowControl/>
        <w:spacing w:before="100" w:beforeAutospacing="1" w:after="100" w:afterAutospacing="1" w:line="570" w:lineRule="atLeast"/>
        <w:ind w:firstLine="640"/>
        <w:jc w:val="left"/>
        <w:rPr>
          <w:rFonts w:ascii="宋体" w:hAnsi="宋体" w:cs="宋体"/>
          <w:kern w:val="0"/>
          <w:szCs w:val="21"/>
        </w:rPr>
      </w:pPr>
      <w:r>
        <w:rPr>
          <w:rFonts w:hint="eastAsia" w:ascii="宋体" w:hAnsi="宋体" w:cs="宋体"/>
          <w:kern w:val="0"/>
          <w:szCs w:val="21"/>
        </w:rPr>
        <w:t>                                                申请人（盖章）：</w:t>
      </w:r>
    </w:p>
    <w:p>
      <w:pPr>
        <w:widowControl/>
        <w:spacing w:before="100" w:beforeAutospacing="1" w:after="100" w:afterAutospacing="1" w:line="570" w:lineRule="atLeast"/>
        <w:ind w:right="640" w:firstLine="5440" w:firstLineChars="1700"/>
        <w:jc w:val="left"/>
        <w:rPr>
          <w:rFonts w:ascii="宋体" w:hAnsi="宋体" w:cs="宋体"/>
          <w:kern w:val="0"/>
          <w:sz w:val="24"/>
        </w:rPr>
      </w:pPr>
      <w:r>
        <w:rPr>
          <w:rFonts w:hint="eastAsia" w:ascii="宋体" w:hAnsi="宋体" w:cs="宋体"/>
          <w:kern w:val="0"/>
          <w:sz w:val="32"/>
          <w:szCs w:val="32"/>
        </w:rPr>
        <w:t>**</w:t>
      </w:r>
      <w:r>
        <w:rPr>
          <w:rFonts w:hint="eastAsia" w:ascii="宋体" w:hAnsi="宋体" w:cs="宋体"/>
          <w:kern w:val="0"/>
          <w:szCs w:val="21"/>
        </w:rPr>
        <w:t>年 **月 **日</w:t>
      </w: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2940" w:firstLineChars="1400"/>
      </w:pPr>
    </w:p>
    <w:p>
      <w:pPr>
        <w:pStyle w:val="14"/>
        <w:ind w:firstLine="0" w:firstLineChars="0"/>
        <w:jc w:val="center"/>
        <w:rPr>
          <w:rFonts w:ascii="黑体" w:hAnsi="黑体" w:eastAsia="黑体"/>
        </w:rPr>
      </w:pPr>
      <w:r>
        <w:rPr>
          <w:rFonts w:hint="eastAsia" w:ascii="黑体" w:hAnsi="黑体" w:eastAsia="黑体"/>
        </w:rPr>
        <w:t>附件3.事项流程图</w:t>
      </w:r>
    </w:p>
    <w:p>
      <w:pPr>
        <w:pStyle w:val="14"/>
        <w:ind w:firstLine="0" w:firstLineChars="0"/>
        <w:jc w:val="center"/>
        <w:rPr>
          <w:rFonts w:ascii="黑体" w:hAnsi="黑体" w:eastAsia="黑体"/>
        </w:rPr>
      </w:pPr>
    </w:p>
    <w:p>
      <w:pPr>
        <w:pStyle w:val="14"/>
        <w:ind w:firstLine="0" w:firstLineChars="0"/>
      </w:pPr>
      <w:r>
        <w:pict>
          <v:shape id="_x0000_i1059"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0" w:firstLineChars="0"/>
        <w:jc w:val="left"/>
        <w:rPr>
          <w:rFonts w:ascii="黑体" w:hAnsi="黑体" w:eastAsia="黑体" w:cs="黑体"/>
          <w:sz w:val="28"/>
          <w:szCs w:val="28"/>
        </w:rPr>
      </w:pPr>
    </w:p>
    <w:p>
      <w:pPr>
        <w:pStyle w:val="14"/>
        <w:spacing w:beforeLines="50" w:afterLines="50"/>
        <w:ind w:firstLine="0" w:firstLineChars="0"/>
        <w:jc w:val="left"/>
        <w:rPr>
          <w:rFonts w:ascii="黑体" w:hAnsi="黑体" w:eastAsia="黑体" w:cs="黑体"/>
          <w:sz w:val="28"/>
          <w:szCs w:val="28"/>
        </w:rPr>
      </w:pPr>
    </w:p>
    <w:p>
      <w:pPr>
        <w:pStyle w:val="14"/>
        <w:spacing w:beforeLines="50" w:afterLines="50"/>
        <w:ind w:firstLine="2800" w:firstLineChars="1000"/>
        <w:jc w:val="left"/>
        <w:rPr>
          <w:rFonts w:ascii="黑体" w:hAnsi="黑体" w:eastAsia="黑体" w:cs="黑体"/>
          <w:color w:val="000000"/>
          <w:sz w:val="28"/>
          <w:szCs w:val="28"/>
        </w:rPr>
      </w:pPr>
      <w:r>
        <w:rPr>
          <w:rFonts w:hint="eastAsia" w:ascii="黑体" w:hAnsi="黑体" w:eastAsia="黑体" w:cs="黑体"/>
          <w:sz w:val="28"/>
          <w:szCs w:val="28"/>
        </w:rPr>
        <w:t xml:space="preserve"> FWZN-</w:t>
      </w:r>
      <w:r>
        <w:rPr>
          <w:rFonts w:hint="eastAsia" w:ascii="黑体" w:hAnsi="黑体" w:eastAsia="黑体" w:cs="黑体"/>
          <w:color w:val="000000"/>
          <w:sz w:val="28"/>
          <w:szCs w:val="28"/>
        </w:rPr>
        <w:t>11410423005487735x40071800500001</w:t>
      </w:r>
    </w:p>
    <w:p>
      <w:pPr>
        <w:pStyle w:val="14"/>
      </w:pPr>
    </w:p>
    <w:p>
      <w:pPr>
        <w:pStyle w:val="14"/>
      </w:pPr>
    </w:p>
    <w:p>
      <w:pPr>
        <w:pStyle w:val="14"/>
        <w:tabs>
          <w:tab w:val="left" w:pos="1605"/>
          <w:tab w:val="clear" w:pos="4201"/>
          <w:tab w:val="clear" w:pos="9298"/>
        </w:tabs>
        <w:ind w:firstLine="0" w:firstLineChars="0"/>
      </w:pPr>
    </w:p>
    <w:p>
      <w:pPr>
        <w:pStyle w:val="14"/>
        <w:tabs>
          <w:tab w:val="left" w:pos="1605"/>
          <w:tab w:val="clear" w:pos="4201"/>
          <w:tab w:val="clear" w:pos="9298"/>
        </w:tabs>
        <w:ind w:firstLine="0" w:firstLineChars="0"/>
      </w:pPr>
    </w:p>
    <w:p>
      <w:pPr>
        <w:pStyle w:val="14"/>
        <w:tabs>
          <w:tab w:val="left" w:pos="1605"/>
          <w:tab w:val="clear" w:pos="4201"/>
          <w:tab w:val="clear" w:pos="9298"/>
        </w:tabs>
        <w:ind w:firstLine="0" w:firstLineChars="0"/>
      </w:pP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鲁山县交通运输局</w:t>
      </w: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客运站站级核定</w:t>
      </w:r>
    </w:p>
    <w:p>
      <w:pPr>
        <w:pStyle w:val="14"/>
        <w:ind w:firstLine="0" w:firstLineChars="0"/>
        <w:jc w:val="center"/>
        <w:rPr>
          <w:rFonts w:ascii="黑体" w:hAnsi="黑体" w:eastAsia="黑体"/>
          <w:sz w:val="52"/>
          <w:szCs w:val="52"/>
        </w:rPr>
      </w:pPr>
      <w:r>
        <w:rPr>
          <w:rFonts w:hint="eastAsia" w:ascii="黑体" w:hAnsi="黑体" w:eastAsia="黑体" w:cs="黑体"/>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jc w:val="left"/>
        <w:rPr>
          <w:rFonts w:hAnsi="宋体" w:cs="宋体"/>
          <w:b/>
          <w:bCs/>
          <w:szCs w:val="21"/>
          <w:u w:val="thick"/>
        </w:rPr>
      </w:pPr>
      <w:r>
        <w:rPr>
          <w:rFonts w:hint="eastAsia" w:ascii="黑体" w:hAnsi="黑体" w:eastAsia="黑体" w:cs="黑体"/>
          <w:sz w:val="28"/>
          <w:szCs w:val="28"/>
          <w:u w:val="thick"/>
        </w:rPr>
        <w:t>2019-06-25发布                               2019-07-05实施</w:t>
      </w:r>
      <w:r>
        <w:rPr>
          <w:rFonts w:hint="eastAsia" w:hAnsi="宋体" w:cs="宋体"/>
          <w:b/>
          <w:bCs/>
          <w:szCs w:val="21"/>
          <w:u w:val="thick"/>
        </w:rPr>
        <w:t xml:space="preserve"> </w:t>
      </w:r>
    </w:p>
    <w:p>
      <w:pPr>
        <w:pStyle w:val="14"/>
        <w:spacing w:beforeLines="100"/>
        <w:ind w:firstLine="562"/>
        <w:jc w:val="center"/>
        <w:rPr>
          <w:rFonts w:hAnsi="宋体" w:cs="宋体"/>
          <w:b/>
          <w:bCs/>
          <w:sz w:val="28"/>
          <w:szCs w:val="28"/>
        </w:rPr>
      </w:pPr>
      <w:r>
        <w:rPr>
          <w:rFonts w:hint="eastAsia" w:hAnsi="宋体" w:cs="宋体"/>
          <w:b/>
          <w:bCs/>
          <w:sz w:val="28"/>
          <w:szCs w:val="28"/>
        </w:rPr>
        <w:t>鲁山县交通运输局   发布</w:t>
      </w:r>
    </w:p>
    <w:p>
      <w:pPr>
        <w:pStyle w:val="14"/>
        <w:ind w:firstLine="0" w:firstLineChars="0"/>
        <w:jc w:val="center"/>
        <w:rPr>
          <w:rFonts w:hAnsi="宋体" w:cs="宋体"/>
          <w:b/>
          <w:bCs/>
          <w:sz w:val="52"/>
          <w:szCs w:val="52"/>
        </w:rPr>
      </w:pPr>
      <w:r>
        <w:rPr>
          <w:rFonts w:hint="eastAsia" w:ascii="黑体" w:hAnsi="黑体" w:eastAsia="黑体"/>
          <w:sz w:val="32"/>
          <w:szCs w:val="32"/>
        </w:rPr>
        <w:t>客运站站级核定服务指南</w:t>
      </w:r>
    </w:p>
    <w:p>
      <w:pPr>
        <w:pStyle w:val="14"/>
        <w:ind w:firstLine="562"/>
        <w:jc w:val="center"/>
        <w:rPr>
          <w:b/>
          <w:sz w:val="28"/>
          <w:szCs w:val="28"/>
        </w:rPr>
      </w:pPr>
    </w:p>
    <w:p>
      <w:pPr>
        <w:pStyle w:val="14"/>
        <w:spacing w:beforeLines="50" w:afterLines="50"/>
        <w:ind w:firstLine="0" w:firstLineChars="0"/>
        <w:jc w:val="left"/>
        <w:rPr>
          <w:rFonts w:ascii="黑体" w:hAnsi="黑体" w:eastAsia="黑体" w:cs="黑体"/>
        </w:rPr>
      </w:pPr>
      <w:r>
        <w:rPr>
          <w:rFonts w:hint="eastAsia" w:ascii="黑体" w:hAnsi="黑体" w:eastAsia="黑体" w:cs="黑体"/>
        </w:rPr>
        <w:t>一、事项编码</w:t>
      </w:r>
    </w:p>
    <w:p>
      <w:pPr>
        <w:pStyle w:val="14"/>
        <w:spacing w:beforeLines="50" w:afterLines="50"/>
        <w:jc w:val="left"/>
        <w:rPr>
          <w:rFonts w:eastAsia="黑体"/>
          <w:color w:val="000000"/>
        </w:rPr>
      </w:pPr>
      <w:r>
        <w:rPr>
          <w:rFonts w:hint="eastAsia" w:eastAsia="黑体"/>
          <w:color w:val="000000"/>
        </w:rPr>
        <w:t>11410423005487735x40071800500001</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二、适用范围</w:t>
      </w:r>
    </w:p>
    <w:p>
      <w:pPr>
        <w:pStyle w:val="14"/>
        <w:spacing w:beforeLines="50" w:afterLines="50"/>
        <w:jc w:val="left"/>
        <w:rPr>
          <w:rFonts w:eastAsia="黑体"/>
        </w:rPr>
      </w:pPr>
      <w:r>
        <w:rPr>
          <w:rFonts w:hint="eastAsia" w:hAnsi="宋体" w:cs="宋体"/>
        </w:rPr>
        <w:t>鲁山县行政区域内经营客运站的单位，含自然人、法人和其它组织。</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三、事项类型</w:t>
      </w:r>
    </w:p>
    <w:p>
      <w:pPr>
        <w:pStyle w:val="14"/>
        <w:spacing w:beforeLines="50" w:afterLines="50"/>
        <w:ind w:firstLine="0" w:firstLineChars="0"/>
        <w:jc w:val="left"/>
        <w:rPr>
          <w:rFonts w:hAnsi="宋体" w:cs="宋体"/>
        </w:rPr>
      </w:pPr>
      <w:r>
        <w:rPr>
          <w:rFonts w:hint="eastAsia" w:hAnsi="宋体" w:cs="宋体"/>
        </w:rPr>
        <w:t>行政确认</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四、设立依据</w:t>
      </w:r>
    </w:p>
    <w:p>
      <w:pPr>
        <w:pStyle w:val="14"/>
        <w:snapToGrid w:val="0"/>
        <w:ind w:firstLine="0" w:firstLineChars="0"/>
        <w:jc w:val="left"/>
        <w:rPr>
          <w:rFonts w:hAnsi="宋体" w:cs="宋体"/>
          <w:szCs w:val="21"/>
        </w:rPr>
      </w:pPr>
      <w:r>
        <w:rPr>
          <w:rFonts w:hint="eastAsia" w:hAnsi="宋体" w:cs="宋体"/>
          <w:color w:val="333333"/>
          <w:szCs w:val="21"/>
          <w:shd w:val="clear" w:color="auto" w:fill="FFFFFF"/>
        </w:rPr>
        <w:t>1.《道路旅客运输及客运站管理规定》第十一条;申请从事客运站经营的，应当具备下列条件：（一）客运站经有关部门组织的工程竣工验收合格，并且经道路运输管理机构组织的站级验收合格；（二）有与业务量相适应的专业人员和管理人员；（三）有相应的设备、设施，具体要求按照行业标准《汽车客运站级别划分及建设要求》（JT/T200）的规定执行；（四）有健全的业务操作规程和安全管理制度，包括服务规范、安全生产操作规程、车辆发车前例检、安全生产责任制、危险品查堵、安全生产监督检查的制度。</w:t>
      </w:r>
      <w:r>
        <w:rPr>
          <w:rFonts w:hint="eastAsia" w:hAnsi="宋体" w:cs="宋体"/>
          <w:color w:val="333333"/>
          <w:szCs w:val="21"/>
        </w:rPr>
        <w:br w:type="textWrapping"/>
      </w:r>
      <w:r>
        <w:rPr>
          <w:rFonts w:hint="eastAsia" w:hAnsi="宋体" w:cs="宋体"/>
          <w:color w:val="333333"/>
          <w:szCs w:val="21"/>
          <w:shd w:val="clear" w:color="auto" w:fill="FFFFFF"/>
        </w:rPr>
        <w:t>2.《汽车客运站级别划分和建设要求》(JT/T200-2004)第八条;;一、二级车站由省、自治区、直辖市行业主管部门按本标准组织验收；其他级别的车站由所在地行业主管部门按本标准组织验收。</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六、决定机构</w:t>
      </w:r>
    </w:p>
    <w:p>
      <w:pPr>
        <w:pStyle w:val="14"/>
        <w:spacing w:beforeLines="50" w:afterLines="50"/>
        <w:ind w:firstLine="0" w:firstLineChars="0"/>
        <w:jc w:val="left"/>
        <w:rPr>
          <w:rFonts w:hAnsi="宋体" w:cs="宋体"/>
        </w:rPr>
      </w:pPr>
      <w:r>
        <w:rPr>
          <w:rFonts w:hint="eastAsia" w:hAnsi="宋体" w:cs="宋体"/>
        </w:rPr>
        <w:t>鲁山县道路运输管理局</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七、办理条件</w:t>
      </w:r>
    </w:p>
    <w:p>
      <w:pPr>
        <w:pStyle w:val="14"/>
        <w:spacing w:beforeLines="50" w:afterLines="50"/>
        <w:ind w:firstLine="0" w:firstLineChars="0"/>
        <w:jc w:val="left"/>
      </w:pPr>
      <w:r>
        <w:rPr>
          <w:rFonts w:hint="eastAsia" w:ascii="黑体" w:hAnsi="黑体" w:eastAsia="黑体" w:cs="黑体"/>
        </w:rPr>
        <w:t>（</w:t>
      </w:r>
      <w:r>
        <w:rPr>
          <w:rFonts w:hint="eastAsia"/>
        </w:rPr>
        <w:t>一）准予批准的条件：</w:t>
      </w:r>
    </w:p>
    <w:p>
      <w:pPr>
        <w:pStyle w:val="14"/>
        <w:spacing w:beforeLines="50" w:afterLines="50"/>
        <w:jc w:val="left"/>
      </w:pPr>
      <w:r>
        <w:rPr>
          <w:rFonts w:hint="eastAsia"/>
        </w:rPr>
        <w:t>1.客运站经有关部门组织的工程竣工验收合格，并且经道路运输管理机构组织的站级验收合格</w:t>
      </w:r>
    </w:p>
    <w:p>
      <w:pPr>
        <w:pStyle w:val="14"/>
        <w:spacing w:beforeLines="50" w:afterLines="50"/>
        <w:jc w:val="left"/>
      </w:pPr>
      <w:r>
        <w:rPr>
          <w:rFonts w:hint="eastAsia"/>
        </w:rPr>
        <w:t>2.有与业务量相适应的专业人员和管理人员</w:t>
      </w:r>
    </w:p>
    <w:p>
      <w:pPr>
        <w:pStyle w:val="14"/>
        <w:spacing w:beforeLines="50" w:afterLines="50"/>
        <w:jc w:val="left"/>
      </w:pPr>
      <w:r>
        <w:rPr>
          <w:rFonts w:hint="eastAsia"/>
        </w:rPr>
        <w:t>3.有相应的设备、设施，具体要求按照行业标准《汽车客运站级别划分及建设要求》（JT/T 200）的规定执行</w:t>
      </w:r>
    </w:p>
    <w:p>
      <w:pPr>
        <w:pStyle w:val="14"/>
        <w:spacing w:beforeLines="50" w:afterLines="50"/>
        <w:jc w:val="left"/>
      </w:pPr>
      <w:r>
        <w:rPr>
          <w:rFonts w:hint="eastAsia"/>
        </w:rPr>
        <w:t xml:space="preserve"> 4.有健全的业务操作规程和安全管理制度，包括服务规范、安全生产操作规程、车辆发车前例检、安全生产责任制、危险品查堵、安全生产监督检查的制度</w:t>
      </w:r>
    </w:p>
    <w:p>
      <w:pPr>
        <w:pStyle w:val="14"/>
        <w:spacing w:beforeLines="50" w:afterLines="50"/>
        <w:ind w:firstLine="0" w:firstLineChars="0"/>
        <w:jc w:val="left"/>
      </w:pPr>
      <w:r>
        <w:rPr>
          <w:rFonts w:hint="eastAsia"/>
        </w:rPr>
        <w:t xml:space="preserve">     5.本辖区范围内四、五级客运站</w:t>
      </w:r>
    </w:p>
    <w:p>
      <w:pPr>
        <w:pStyle w:val="14"/>
        <w:spacing w:beforeLines="50" w:afterLines="50"/>
        <w:ind w:firstLine="0" w:firstLineChars="0"/>
        <w:jc w:val="left"/>
      </w:pPr>
      <w:r>
        <w:rPr>
          <w:rFonts w:hint="eastAsia"/>
        </w:rPr>
        <w:t>（二）不准予批准的情形：</w:t>
      </w:r>
    </w:p>
    <w:p>
      <w:pPr>
        <w:pStyle w:val="14"/>
        <w:spacing w:beforeLines="50" w:afterLines="50"/>
        <w:jc w:val="left"/>
      </w:pPr>
      <w:r>
        <w:rPr>
          <w:rFonts w:hint="eastAsia"/>
        </w:rPr>
        <w:t>1.客运站未经有关部门组织的工程竣工验收，并且未经道路运输管理机构组织的站级验收</w:t>
      </w:r>
    </w:p>
    <w:p>
      <w:pPr>
        <w:pStyle w:val="14"/>
        <w:spacing w:beforeLines="50" w:afterLines="50"/>
        <w:jc w:val="left"/>
      </w:pPr>
      <w:r>
        <w:rPr>
          <w:rFonts w:hint="eastAsia"/>
        </w:rPr>
        <w:t>2.不具有与业务量相适应的专业人员和管理人员</w:t>
      </w:r>
    </w:p>
    <w:p>
      <w:pPr>
        <w:pStyle w:val="14"/>
        <w:spacing w:beforeLines="50" w:afterLines="50"/>
        <w:jc w:val="left"/>
      </w:pPr>
      <w:r>
        <w:rPr>
          <w:rFonts w:hint="eastAsia"/>
        </w:rPr>
        <w:t>3.没有相应的设备、设施，具体要求按照行业标准《汽车客运站级别划分及建设要求》（JT/T 200）的规定执行</w:t>
      </w:r>
    </w:p>
    <w:p>
      <w:pPr>
        <w:pStyle w:val="14"/>
        <w:spacing w:beforeLines="50" w:afterLines="50"/>
        <w:jc w:val="left"/>
      </w:pPr>
      <w:r>
        <w:rPr>
          <w:rFonts w:hint="eastAsia"/>
        </w:rPr>
        <w:t xml:space="preserve"> 4.没有健全的业务操作规程和安全管理制度，包括服务规范、安全生产操作规程、车辆发车前例检、安全生产责任制、危险品查堵、安全生产监督检查的制度</w:t>
      </w:r>
    </w:p>
    <w:p>
      <w:pPr>
        <w:pStyle w:val="14"/>
        <w:spacing w:beforeLines="50" w:afterLines="50"/>
        <w:ind w:firstLine="0" w:firstLineChars="0"/>
        <w:jc w:val="left"/>
      </w:pPr>
      <w:r>
        <w:rPr>
          <w:rFonts w:hint="eastAsia"/>
        </w:rPr>
        <w:t xml:space="preserve">     5.不在本辖区范围内的四、五级客运站</w:t>
      </w:r>
    </w:p>
    <w:p>
      <w:pPr>
        <w:pStyle w:val="14"/>
        <w:spacing w:beforeLines="50" w:afterLines="50"/>
        <w:ind w:firstLine="0" w:firstLineChars="0"/>
        <w:jc w:val="left"/>
      </w:pPr>
      <w:r>
        <w:rPr>
          <w:rFonts w:hint="eastAsia"/>
        </w:rPr>
        <w:t>（三）其它需说明的情形：</w:t>
      </w:r>
    </w:p>
    <w:p>
      <w:pPr>
        <w:pStyle w:val="14"/>
        <w:spacing w:beforeLines="50" w:afterLines="50"/>
        <w:ind w:firstLine="315" w:firstLineChars="150"/>
        <w:jc w:val="left"/>
      </w:pPr>
      <w:r>
        <w:rPr>
          <w:rFonts w:hint="eastAsia"/>
        </w:rPr>
        <w:t xml:space="preserve"> 无数量限制</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八、申办材料</w:t>
      </w:r>
    </w:p>
    <w:p>
      <w:pPr>
        <w:pStyle w:val="14"/>
        <w:spacing w:beforeLines="50" w:afterLines="5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《道路旅客运输站经营申请表》</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cs="Calibri"/>
                <w:sz w:val="18"/>
                <w:szCs w:val="18"/>
              </w:rPr>
            </w:pPr>
            <w:r>
              <w:rPr>
                <w:rFonts w:hint="eastAsia" w:cs="Calibri"/>
                <w:sz w:val="18"/>
                <w:szCs w:val="18"/>
              </w:rPr>
              <w:t xml:space="preserve">  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客运站竣工验收证明和站级验收证明</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3</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拟招聘的专业人员、管理人员的身份证明和专业证书</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4</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ascii="宋体" w:hAnsi="宋体" w:cs="宋体"/>
                <w:color w:val="333333"/>
                <w:sz w:val="18"/>
                <w:szCs w:val="18"/>
              </w:rPr>
              <w:t>负责人身份证明及</w:t>
            </w:r>
            <w:r>
              <w:rPr>
                <w:rFonts w:hint="eastAsia" w:ascii="宋体" w:hAnsi="宋体" w:cs="宋体"/>
                <w:color w:val="333333"/>
                <w:sz w:val="18"/>
                <w:szCs w:val="18"/>
              </w:rPr>
              <w:t>经办人的身份证明和委托书</w:t>
            </w: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5</w:t>
            </w:r>
          </w:p>
        </w:tc>
        <w:tc>
          <w:tcPr>
            <w:tcW w:w="3874" w:type="dxa"/>
            <w:tcBorders>
              <w:top w:val="single" w:color="auto" w:sz="8" w:space="0"/>
              <w:bottom w:val="single" w:color="auto" w:sz="8" w:space="0"/>
            </w:tcBorders>
            <w:vAlign w:val="center"/>
          </w:tcPr>
          <w:p>
            <w:pPr>
              <w:widowControl/>
              <w:jc w:val="left"/>
              <w:rPr>
                <w:color w:val="333333"/>
                <w:sz w:val="18"/>
                <w:szCs w:val="18"/>
              </w:rPr>
            </w:pPr>
            <w:r>
              <w:rPr>
                <w:rFonts w:ascii="宋体" w:hAnsi="宋体" w:cs="宋体"/>
                <w:color w:val="333333"/>
                <w:kern w:val="0"/>
                <w:sz w:val="18"/>
                <w:szCs w:val="18"/>
              </w:rPr>
              <w:t>业务操作规程和安全管理制度文本</w:t>
            </w:r>
          </w:p>
          <w:p>
            <w:pPr>
              <w:widowControl/>
              <w:jc w:val="left"/>
              <w:textAlignment w:val="center"/>
              <w:rPr>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原件核验，复印件存档</w:t>
            </w:r>
          </w:p>
        </w:tc>
      </w:tr>
    </w:tbl>
    <w:p>
      <w:pPr>
        <w:pStyle w:val="14"/>
        <w:spacing w:beforeLines="50" w:afterLines="50"/>
        <w:ind w:firstLine="0" w:firstLineChars="0"/>
        <w:jc w:val="left"/>
        <w:rPr>
          <w:rFonts w:ascii="黑体" w:hAnsi="黑体" w:eastAsia="黑体" w:cs="黑体"/>
        </w:rPr>
      </w:pPr>
      <w:r>
        <w:rPr>
          <w:rFonts w:hint="eastAsia" w:ascii="黑体" w:hAnsi="黑体" w:eastAsia="黑体" w:cs="黑体"/>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十、办理流程</w:t>
      </w:r>
    </w:p>
    <w:p>
      <w:pPr>
        <w:pStyle w:val="14"/>
        <w:spacing w:beforeLines="50" w:afterLines="50"/>
        <w:ind w:firstLine="525" w:firstLineChars="250"/>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ind w:firstLine="525" w:firstLineChars="250"/>
      </w:pPr>
      <w:r>
        <w:rPr>
          <w:rFonts w:hint="eastAsia"/>
        </w:rPr>
        <w:t>（三）决定</w:t>
      </w:r>
    </w:p>
    <w:p>
      <w:pPr>
        <w:pStyle w:val="14"/>
        <w:spacing w:beforeLines="50" w:afterLines="50"/>
      </w:pPr>
      <w:r>
        <w:rPr>
          <w:rFonts w:hint="eastAsia"/>
        </w:rPr>
        <w:t>审查通过的，作出行政许可决定。</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自受理之日起10个工作日。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十三、结果送达</w:t>
      </w:r>
    </w:p>
    <w:p>
      <w:pPr>
        <w:pStyle w:val="14"/>
        <w:spacing w:beforeLines="50" w:afterLines="50"/>
      </w:pPr>
      <w:r>
        <w:rPr>
          <w:rFonts w:hint="eastAsia"/>
        </w:rPr>
        <w:t>自受理之日起10个工作日内到行政中心一楼18号窗口领取或邮递送达。</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0375-5052396</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"http://pdsls.hnzwfw.gov.cn/" </w:instrText>
      </w:r>
      <w:r>
        <w:fldChar w:fldCharType="separate"/>
      </w:r>
      <w:r>
        <w:rPr>
          <w:rFonts w:hint="eastAsia"/>
        </w:rPr>
        <w:t>http://pdsls.hnzwfw.gov.cn/</w:t>
      </w:r>
      <w:r>
        <w:rPr>
          <w:rFonts w:hint="eastAsia"/>
        </w:rPr>
        <w:fldChar w:fldCharType="end"/>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ind w:firstLine="525" w:firstLineChars="250"/>
      </w:pPr>
      <w:r>
        <w:rPr>
          <w:rFonts w:hint="eastAsia"/>
        </w:rPr>
        <w:t>鲁山县行政服务中心投诉电话：0375-7172625</w:t>
      </w:r>
    </w:p>
    <w:p>
      <w:pPr>
        <w:pStyle w:val="14"/>
        <w:spacing w:beforeLines="50" w:afterLines="50"/>
        <w:ind w:firstLine="491" w:firstLineChars="234"/>
      </w:pPr>
      <w:r>
        <w:rPr>
          <w:rFonts w:hint="eastAsia"/>
        </w:rPr>
        <w:t>（三）网上监督投诉</w:t>
      </w:r>
    </w:p>
    <w:p>
      <w:pPr>
        <w:pStyle w:val="14"/>
        <w:spacing w:beforeLines="50" w:afterLines="50"/>
        <w:ind w:firstLine="424" w:firstLineChars="202"/>
      </w:pPr>
      <w:r>
        <w:rPr>
          <w:rFonts w:hint="eastAsia"/>
        </w:rPr>
        <w:t>http://www.pdsls.gov.cn/</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十八、办理进程和结果查询</w:t>
      </w:r>
    </w:p>
    <w:p>
      <w:pPr>
        <w:pStyle w:val="14"/>
        <w:spacing w:beforeLines="50" w:afterLines="50"/>
        <w:ind w:firstLine="0" w:firstLineChars="0"/>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t>http://</w:t>
      </w:r>
      <w:r>
        <w:rPr>
          <w:rFonts w:hint="eastAsia"/>
        </w:rPr>
        <w:t>pdsls</w:t>
      </w:r>
      <w:r>
        <w:t>.</w:t>
      </w:r>
      <w:r>
        <w:rPr>
          <w:rFonts w:hint="eastAsia"/>
        </w:rPr>
        <w:t>hnzwfw.gov.cn/</w:t>
      </w:r>
    </w:p>
    <w:p>
      <w:pPr>
        <w:pStyle w:val="14"/>
        <w:spacing w:beforeLines="50" w:afterLines="50"/>
        <w:ind w:firstLine="0" w:firstLineChars="0"/>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fldChar w:fldCharType="begin"/>
      </w:r>
      <w:r>
        <w:instrText xml:space="preserve"> HYPERLINK "http://pdsls.hnzwfw.gov.cn/" </w:instrText>
      </w:r>
      <w:r>
        <w:fldChar w:fldCharType="separate"/>
      </w:r>
      <w:r>
        <w:rPr>
          <w:rStyle w:val="12"/>
          <w:szCs w:val="22"/>
        </w:rPr>
        <w:t>http://</w:t>
      </w:r>
      <w:r>
        <w:rPr>
          <w:rStyle w:val="12"/>
          <w:rFonts w:hint="eastAsia"/>
          <w:szCs w:val="22"/>
        </w:rPr>
        <w:t>pdsls</w:t>
      </w:r>
      <w:r>
        <w:rPr>
          <w:rStyle w:val="12"/>
          <w:szCs w:val="22"/>
        </w:rPr>
        <w:t>.</w:t>
      </w:r>
      <w:r>
        <w:rPr>
          <w:rStyle w:val="12"/>
          <w:rFonts w:hint="eastAsia"/>
          <w:szCs w:val="22"/>
        </w:rPr>
        <w:t>hnzwfw.gov.cn/</w:t>
      </w:r>
      <w:r>
        <w:rPr>
          <w:rStyle w:val="12"/>
          <w:rFonts w:hint="eastAsia"/>
          <w:szCs w:val="22"/>
        </w:rPr>
        <w:fldChar w:fldCharType="end"/>
      </w:r>
    </w:p>
    <w:p>
      <w:pPr>
        <w:pStyle w:val="14"/>
        <w:spacing w:beforeLines="50" w:afterLines="50"/>
        <w:ind w:firstLine="0" w:firstLineChars="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spacing w:val="4"/>
          <w:szCs w:val="21"/>
        </w:rPr>
      </w:pPr>
      <w:r>
        <w:rPr>
          <w:rFonts w:hint="eastAsia" w:ascii="黑体" w:hAnsi="黑体" w:eastAsia="黑体" w:cs="黑体"/>
        </w:rPr>
        <w:t>二十、附件</w:t>
      </w:r>
    </w:p>
    <w:p>
      <w:pPr>
        <w:pStyle w:val="14"/>
        <w:ind w:firstLine="735" w:firstLineChars="350"/>
        <w:rPr>
          <w:rFonts w:hAnsi="宋体" w:cs="宋体"/>
          <w:b/>
          <w:bCs/>
          <w:sz w:val="52"/>
          <w:szCs w:val="52"/>
        </w:rPr>
      </w:pPr>
      <w:r>
        <w:rPr>
          <w:rFonts w:hint="eastAsia"/>
        </w:rPr>
        <w:t>附件1：客运站站级核定申请表</w:t>
      </w:r>
    </w:p>
    <w:p>
      <w:pPr>
        <w:pStyle w:val="14"/>
        <w:ind w:firstLine="735" w:firstLineChars="350"/>
      </w:pPr>
      <w:r>
        <w:rPr>
          <w:rFonts w:hint="eastAsia"/>
        </w:rPr>
        <w:t>附件2：客运站站级核定申请表示范文本</w:t>
      </w:r>
    </w:p>
    <w:p>
      <w:pPr>
        <w:pStyle w:val="14"/>
        <w:ind w:firstLine="735" w:firstLineChars="350"/>
      </w:pPr>
      <w:r>
        <w:rPr>
          <w:rFonts w:hint="eastAsia"/>
        </w:rPr>
        <w:t>附件3：事项流程图</w:t>
      </w:r>
    </w:p>
    <w:p>
      <w:pPr>
        <w:pStyle w:val="14"/>
        <w:ind w:firstLine="735" w:firstLineChars="350"/>
      </w:pPr>
    </w:p>
    <w:p>
      <w:pPr>
        <w:pStyle w:val="14"/>
        <w:ind w:firstLine="735" w:firstLineChars="350"/>
      </w:pPr>
    </w:p>
    <w:p>
      <w:pPr>
        <w:pStyle w:val="14"/>
        <w:ind w:firstLine="735" w:firstLineChars="350"/>
      </w:pPr>
    </w:p>
    <w:p>
      <w:pPr>
        <w:pStyle w:val="14"/>
        <w:ind w:firstLine="735" w:firstLineChars="350"/>
      </w:pPr>
    </w:p>
    <w:p>
      <w:pPr>
        <w:pStyle w:val="14"/>
        <w:ind w:firstLine="735" w:firstLineChars="350"/>
      </w:pPr>
    </w:p>
    <w:p>
      <w:pPr>
        <w:pStyle w:val="14"/>
        <w:ind w:firstLine="735" w:firstLineChars="350"/>
      </w:pPr>
    </w:p>
    <w:p>
      <w:pPr>
        <w:pStyle w:val="14"/>
        <w:ind w:firstLine="735" w:firstLineChars="350"/>
      </w:pPr>
    </w:p>
    <w:p>
      <w:pPr>
        <w:pStyle w:val="14"/>
        <w:ind w:firstLine="735" w:firstLineChars="350"/>
      </w:pPr>
    </w:p>
    <w:p>
      <w:pPr>
        <w:pStyle w:val="14"/>
        <w:ind w:firstLine="735" w:firstLineChars="350"/>
      </w:pPr>
    </w:p>
    <w:p>
      <w:pPr>
        <w:pStyle w:val="14"/>
        <w:ind w:firstLine="735" w:firstLineChars="350"/>
      </w:pPr>
    </w:p>
    <w:p>
      <w:pPr>
        <w:pStyle w:val="14"/>
        <w:ind w:firstLine="2730" w:firstLineChars="1300"/>
        <w:rPr>
          <w:rFonts w:ascii="黑体" w:hAnsi="黑体" w:eastAsia="黑体" w:cs="宋体"/>
          <w:b/>
          <w:bCs/>
          <w:sz w:val="52"/>
          <w:szCs w:val="52"/>
        </w:rPr>
      </w:pPr>
      <w:r>
        <w:rPr>
          <w:rFonts w:hint="eastAsia" w:ascii="黑体" w:hAnsi="黑体" w:eastAsia="黑体"/>
        </w:rPr>
        <w:t>附件1：客运站站级核定申请表</w:t>
      </w:r>
    </w:p>
    <w:p>
      <w:pPr>
        <w:pStyle w:val="14"/>
        <w:ind w:firstLine="735" w:firstLineChars="350"/>
      </w:pPr>
    </w:p>
    <w:p>
      <w:pPr>
        <w:pStyle w:val="14"/>
        <w:ind w:firstLine="735" w:firstLineChars="350"/>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tbl>
      <w:tblPr>
        <w:tblStyle w:val="9"/>
        <w:tblpPr w:leftFromText="180" w:rightFromText="180" w:vertAnchor="page" w:horzAnchor="page" w:tblpXSpec="center" w:tblpY="3495"/>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3" w:hRule="atLeast"/>
        </w:trPr>
        <w:tc>
          <w:tcPr>
            <w:tcW w:w="832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sz w:val="18"/>
                      <w:szCs w:val="18"/>
                    </w:rPr>
                  </w:pPr>
                </w:p>
              </w:tc>
            </w:tr>
          </w:tbl>
          <w:p>
            <w:pPr>
              <w:rPr>
                <w:rFonts w:ascii="宋体"/>
                <w:sz w:val="18"/>
                <w:szCs w:val="18"/>
              </w:rPr>
            </w:pPr>
            <w:r>
              <w:rPr>
                <w:rFonts w:hint="eastAsia" w:ascii="宋体"/>
                <w:sz w:val="18"/>
                <w:szCs w:val="18"/>
              </w:rPr>
              <w:t xml:space="preserve">                                   </w:t>
            </w:r>
          </w:p>
          <w:p>
            <w:pPr>
              <w:ind w:firstLine="3600" w:firstLineChars="2000"/>
              <w:rPr>
                <w:rFonts w:ascii="宋体"/>
                <w:sz w:val="18"/>
                <w:szCs w:val="18"/>
              </w:rPr>
            </w:pPr>
            <w:r>
              <w:rPr>
                <w:rFonts w:hint="eastAsia" w:ascii="宋体"/>
                <w:sz w:val="18"/>
                <w:szCs w:val="18"/>
              </w:rPr>
              <w:t>受理申请机关专用</w:t>
            </w:r>
          </w:p>
          <w:p>
            <w:pPr>
              <w:rPr>
                <w:rFonts w:ascii="宋体"/>
                <w:sz w:val="18"/>
                <w:szCs w:val="18"/>
              </w:rPr>
            </w:pPr>
            <w:r>
              <w:rPr>
                <w:rFonts w:hint="eastAsia" w:ascii="宋体"/>
                <w:sz w:val="18"/>
                <w:szCs w:val="18"/>
              </w:rPr>
              <w:t xml:space="preserve">   </w:t>
            </w:r>
          </w:p>
          <w:p>
            <w:pPr>
              <w:ind w:firstLine="360" w:firstLineChars="200"/>
              <w:rPr>
                <w:rFonts w:ascii="宋体"/>
                <w:sz w:val="18"/>
                <w:szCs w:val="18"/>
              </w:rPr>
            </w:pPr>
          </w:p>
          <w:p>
            <w:pPr>
              <w:ind w:firstLine="360" w:firstLineChars="200"/>
              <w:rPr>
                <w:rFonts w:ascii="宋体"/>
                <w:sz w:val="18"/>
                <w:szCs w:val="18"/>
              </w:rPr>
            </w:pPr>
          </w:p>
          <w:p>
            <w:pPr>
              <w:ind w:firstLine="361" w:firstLineChars="200"/>
              <w:rPr>
                <w:rFonts w:ascii="宋体"/>
                <w:sz w:val="18"/>
                <w:szCs w:val="18"/>
              </w:rPr>
            </w:pPr>
            <w:r>
              <w:rPr>
                <w:rFonts w:hint="eastAsia" w:ascii="宋体"/>
                <w:b/>
                <w:bCs/>
                <w:sz w:val="18"/>
                <w:szCs w:val="18"/>
              </w:rPr>
              <w:t>道路旅客运输经营许可申请表</w:t>
            </w:r>
            <w:r>
              <w:rPr>
                <w:rFonts w:hint="eastAsia" w:ascii="宋体"/>
                <w:sz w:val="18"/>
                <w:szCs w:val="18"/>
              </w:rPr>
              <w:t xml:space="preserve"> </w:t>
            </w:r>
          </w:p>
          <w:p>
            <w:pPr>
              <w:rPr>
                <w:rFonts w:ascii="宋体"/>
                <w:sz w:val="18"/>
                <w:szCs w:val="18"/>
              </w:rPr>
            </w:pPr>
            <w:r>
              <w:rPr>
                <w:rFonts w:hint="eastAsia" w:asci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atLeast"/>
        </w:trPr>
        <w:tc>
          <w:tcPr>
            <w:tcW w:w="8320" w:type="dxa"/>
          </w:tcPr>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91"/>
              </w:numPr>
              <w:rPr>
                <w:rFonts w:ascii="宋体" w:hAnsi="宋体" w:cs="宋体"/>
                <w:sz w:val="18"/>
                <w:szCs w:val="18"/>
              </w:rPr>
            </w:pPr>
            <w:r>
              <w:rPr>
                <w:rFonts w:hint="eastAsia" w:ascii="宋体" w:hAnsi="宋体" w:cs="宋体"/>
                <w:sz w:val="18"/>
                <w:szCs w:val="18"/>
              </w:rPr>
              <w:t>本表根据《道路旅客运输及站场管理规定》制作，申请从事道路旅客运输经营应当向县级道 路运输管理机构提出申请，填写本表，并同时提交其它相关材料 （材料要求见第4页）。</w:t>
            </w:r>
          </w:p>
          <w:p>
            <w:pPr>
              <w:numPr>
                <w:ilvl w:val="0"/>
                <w:numId w:val="91"/>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91"/>
              </w:numPr>
              <w:rPr>
                <w:rFonts w:ascii="宋体" w:hAnsi="宋体" w:cs="宋体"/>
                <w:sz w:val="18"/>
                <w:szCs w:val="18"/>
              </w:rPr>
            </w:pPr>
            <w:r>
              <w:rPr>
                <w:rFonts w:hint="eastAsia" w:ascii="宋体" w:hAnsi="宋体" w:cs="宋体"/>
                <w:sz w:val="18"/>
                <w:szCs w:val="18"/>
              </w:rPr>
              <w:t>有关常见问题可查询交通部网站。</w:t>
            </w:r>
          </w:p>
          <w:p>
            <w:pPr>
              <w:numPr>
                <w:ilvl w:val="0"/>
                <w:numId w:val="91"/>
              </w:numPr>
              <w:rPr>
                <w:rFonts w:ascii="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3" w:hRule="atLeast"/>
        </w:trPr>
        <w:tc>
          <w:tcPr>
            <w:tcW w:w="8320" w:type="dxa"/>
          </w:tcPr>
          <w:p>
            <w:pPr>
              <w:rPr>
                <w:rFonts w:ascii="宋体"/>
                <w:sz w:val="18"/>
                <w:szCs w:val="18"/>
              </w:rPr>
            </w:pPr>
            <w:r>
              <w:rPr>
                <w:rFonts w:hint="eastAsia" w:ascii="宋体"/>
                <w:sz w:val="18"/>
                <w:szCs w:val="18"/>
              </w:rPr>
              <w:t xml:space="preserve">   </w:t>
            </w:r>
          </w:p>
          <w:p>
            <w:pPr>
              <w:ind w:firstLine="360" w:firstLineChars="200"/>
              <w:rPr>
                <w:rFonts w:ascii="宋体"/>
                <w:sz w:val="18"/>
                <w:szCs w:val="18"/>
              </w:rPr>
            </w:pPr>
            <w:r>
              <w:rPr>
                <w:rFonts w:hint="eastAsia" w:ascii="宋体"/>
                <w:sz w:val="18"/>
                <w:szCs w:val="18"/>
              </w:rPr>
              <w:t xml:space="preserve"> </w:t>
            </w:r>
            <w:r>
              <w:rPr>
                <w:rFonts w:hint="eastAsia" w:ascii="宋体"/>
                <w:b/>
                <w:bCs/>
                <w:sz w:val="18"/>
                <w:szCs w:val="18"/>
              </w:rPr>
              <w:t>申请人基本信息</w:t>
            </w:r>
          </w:p>
          <w:p>
            <w:pPr>
              <w:rPr>
                <w:rFonts w:ascii="宋体"/>
                <w:sz w:val="18"/>
                <w:szCs w:val="18"/>
              </w:rPr>
            </w:pPr>
            <w:r>
              <w:rPr>
                <w:rFonts w:hint="eastAsia" w:ascii="宋体"/>
                <w:sz w:val="18"/>
                <w:szCs w:val="18"/>
              </w:rPr>
              <w:t xml:space="preserve">     申请人名称</w:t>
            </w:r>
            <w:r>
              <w:rPr>
                <w:rFonts w:hint="eastAsia" w:ascii="宋体"/>
                <w:sz w:val="18"/>
                <w:szCs w:val="18"/>
                <w:u w:val="single"/>
              </w:rPr>
              <w:t xml:space="preserve">                                         </w:t>
            </w:r>
          </w:p>
          <w:p>
            <w:pPr>
              <w:rPr>
                <w:rFonts w:ascii="宋体"/>
                <w:sz w:val="18"/>
                <w:szCs w:val="18"/>
              </w:rPr>
            </w:pPr>
            <w:r>
              <w:rPr>
                <w:rFonts w:hint="eastAsia" w:ascii="宋体"/>
                <w:sz w:val="18"/>
                <w:szCs w:val="18"/>
              </w:rPr>
              <w:t xml:space="preserve">            要求填写企业（公司）全称，企业预先核准全称或个体经营者姓名</w:t>
            </w:r>
          </w:p>
          <w:p>
            <w:pPr>
              <w:rPr>
                <w:rFonts w:ascii="宋体"/>
                <w:sz w:val="18"/>
                <w:szCs w:val="18"/>
                <w:u w:val="single"/>
              </w:rPr>
            </w:pPr>
            <w:r>
              <w:rPr>
                <w:rFonts w:hint="eastAsia" w:ascii="宋体"/>
                <w:sz w:val="18"/>
                <w:szCs w:val="18"/>
              </w:rPr>
              <w:t xml:space="preserve">     负责人姓名</w:t>
            </w:r>
            <w:r>
              <w:rPr>
                <w:rFonts w:hint="eastAsia" w:ascii="宋体"/>
                <w:sz w:val="18"/>
                <w:szCs w:val="18"/>
                <w:u w:val="single"/>
              </w:rPr>
              <w:t xml:space="preserve">                   </w:t>
            </w:r>
            <w:r>
              <w:rPr>
                <w:rFonts w:hint="eastAsia" w:ascii="宋体"/>
                <w:sz w:val="18"/>
                <w:szCs w:val="18"/>
              </w:rPr>
              <w:t xml:space="preserve">     经办人姓名</w:t>
            </w:r>
            <w:r>
              <w:rPr>
                <w:rFonts w:hint="eastAsia" w:ascii="宋体"/>
                <w:sz w:val="18"/>
                <w:szCs w:val="18"/>
                <w:u w:val="single"/>
              </w:rPr>
              <w:t xml:space="preserve">                    </w:t>
            </w:r>
          </w:p>
          <w:p>
            <w:pPr>
              <w:rPr>
                <w:rFonts w:ascii="宋体"/>
                <w:sz w:val="18"/>
                <w:szCs w:val="18"/>
              </w:rPr>
            </w:pPr>
            <w:r>
              <w:rPr>
                <w:rFonts w:hint="eastAsia" w:ascii="宋体"/>
                <w:sz w:val="18"/>
                <w:szCs w:val="18"/>
              </w:rPr>
              <w:t xml:space="preserve">         如系个人申请，不必无填写“负责人姓名”及“经办人姓名”项</w:t>
            </w:r>
          </w:p>
          <w:p>
            <w:pPr>
              <w:rPr>
                <w:rFonts w:ascii="宋体"/>
                <w:sz w:val="18"/>
                <w:szCs w:val="18"/>
                <w:u w:val="single"/>
              </w:rPr>
            </w:pPr>
            <w:r>
              <w:rPr>
                <w:rFonts w:hint="eastAsia" w:ascii="宋体"/>
                <w:sz w:val="18"/>
                <w:szCs w:val="18"/>
              </w:rPr>
              <w:t xml:space="preserve">     通信地址   </w:t>
            </w:r>
            <w:r>
              <w:rPr>
                <w:rFonts w:hint="eastAsia" w:ascii="宋体"/>
                <w:sz w:val="18"/>
                <w:szCs w:val="18"/>
                <w:u w:val="single"/>
              </w:rPr>
              <w:t xml:space="preserve">                                                        </w:t>
            </w:r>
          </w:p>
          <w:p>
            <w:pPr>
              <w:rPr>
                <w:rFonts w:ascii="宋体"/>
                <w:sz w:val="18"/>
                <w:szCs w:val="18"/>
                <w:u w:val="single"/>
              </w:rPr>
            </w:pPr>
            <w:r>
              <w:rPr>
                <w:rFonts w:hint="eastAsia" w:ascii="宋体"/>
                <w:sz w:val="18"/>
                <w:szCs w:val="18"/>
              </w:rPr>
              <w:t xml:space="preserve">         邮编   </w:t>
            </w:r>
            <w:r>
              <w:rPr>
                <w:rFonts w:hint="eastAsia" w:ascii="宋体"/>
                <w:sz w:val="18"/>
                <w:szCs w:val="18"/>
                <w:u w:val="single"/>
              </w:rPr>
              <w:t xml:space="preserve">                       </w:t>
            </w:r>
            <w:r>
              <w:rPr>
                <w:rFonts w:hint="eastAsia" w:ascii="宋体"/>
                <w:sz w:val="18"/>
                <w:szCs w:val="18"/>
              </w:rPr>
              <w:t xml:space="preserve">    电话 客运站设施设备情况</w:t>
            </w:r>
          </w:p>
          <w:p>
            <w:pPr>
              <w:rPr>
                <w:rFonts w:ascii="宋体"/>
                <w:sz w:val="18"/>
                <w:szCs w:val="18"/>
              </w:rPr>
            </w:pPr>
            <w:r>
              <w:rPr>
                <w:rFonts w:hint="eastAsia" w:ascii="宋体"/>
                <w:sz w:val="18"/>
                <w:szCs w:val="18"/>
              </w:rPr>
              <w:t xml:space="preserve">         手机  客运站设施设备情况  电子邮箱 </w:t>
            </w:r>
            <w:r>
              <w:rPr>
                <w:rFonts w:hint="eastAsia" w:ascii="宋体"/>
                <w:sz w:val="18"/>
                <w:szCs w:val="18"/>
                <w:u w:val="single"/>
              </w:rPr>
              <w:t xml:space="preserve">                      </w:t>
            </w:r>
            <w:r>
              <w:rPr>
                <w:rFonts w:hint="eastAsia" w:ascii="宋体"/>
                <w:sz w:val="18"/>
                <w:szCs w:val="18"/>
              </w:rPr>
              <w:t xml:space="preserve">   </w:t>
            </w:r>
          </w:p>
        </w:tc>
      </w:tr>
    </w:tbl>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spacing w:line="360" w:lineRule="auto"/>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客运站设施设备情况</w:t>
      </w:r>
    </w:p>
    <w:p>
      <w:pPr>
        <w:spacing w:line="360" w:lineRule="auto"/>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场地实施</w:t>
      </w:r>
    </w:p>
    <w:p>
      <w:pPr>
        <w:spacing w:line="360" w:lineRule="auto"/>
        <w:jc w:val="center"/>
        <w:rPr>
          <w:rFonts w:ascii="方正黑体_GBK" w:hAnsi="方正黑体_GBK" w:eastAsia="方正黑体_GBK" w:cs="方正黑体_GBK"/>
          <w:sz w:val="32"/>
          <w:szCs w:val="32"/>
        </w:rPr>
      </w:pPr>
    </w:p>
    <w:p>
      <w:pPr>
        <w:spacing w:line="360" w:lineRule="auto"/>
        <w:ind w:firstLine="422" w:firstLineChars="201"/>
        <w:jc w:val="left"/>
        <w:rPr>
          <w:rFonts w:ascii="宋体" w:hAnsi="宋体"/>
        </w:rPr>
      </w:pPr>
      <w:r>
        <w:rPr>
          <w:rFonts w:hint="eastAsia" w:ascii="宋体" w:hAnsi="宋体"/>
        </w:rPr>
        <w:t>站前广场</w:t>
      </w:r>
      <w:r>
        <w:rPr>
          <w:rFonts w:hint="eastAsia"/>
          <w:szCs w:val="21"/>
          <w:u w:val="single"/>
        </w:rPr>
        <w:t xml:space="preserve">       平方米  </w:t>
      </w:r>
      <w:r>
        <w:rPr>
          <w:rFonts w:hint="eastAsia"/>
          <w:szCs w:val="21"/>
        </w:rPr>
        <w:t xml:space="preserve">      </w:t>
      </w:r>
      <w:r>
        <w:rPr>
          <w:rFonts w:hint="eastAsia" w:ascii="宋体" w:hAnsi="宋体"/>
        </w:rPr>
        <w:t>停车场</w:t>
      </w:r>
      <w:r>
        <w:rPr>
          <w:rFonts w:hint="eastAsia"/>
          <w:szCs w:val="21"/>
          <w:u w:val="single"/>
        </w:rPr>
        <w:t xml:space="preserve">          平方米</w:t>
      </w:r>
      <w:r>
        <w:rPr>
          <w:rFonts w:hint="eastAsia"/>
          <w:szCs w:val="21"/>
        </w:rPr>
        <w:t xml:space="preserve">      </w:t>
      </w:r>
      <w:r>
        <w:rPr>
          <w:rFonts w:hint="eastAsia" w:ascii="宋体" w:hAnsi="宋体"/>
        </w:rPr>
        <w:t>发车位</w:t>
      </w:r>
      <w:r>
        <w:rPr>
          <w:rFonts w:hint="eastAsia"/>
          <w:szCs w:val="21"/>
          <w:u w:val="single"/>
        </w:rPr>
        <w:t xml:space="preserve">   平方米</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r>
        <w:rPr>
          <w:rFonts w:hint="eastAsia" w:ascii="宋体" w:hAnsi="宋体"/>
        </w:rPr>
        <w:t xml:space="preserve">                         </w:t>
      </w:r>
      <w:r>
        <w:rPr>
          <w:rFonts w:hint="eastAsia" w:ascii="方正黑体_GBK" w:hAnsi="方正黑体_GBK" w:eastAsia="方正黑体_GBK" w:cs="方正黑体_GBK"/>
          <w:sz w:val="32"/>
          <w:szCs w:val="32"/>
        </w:rPr>
        <w:t>建筑实施</w:t>
      </w:r>
    </w:p>
    <w:p>
      <w:pPr>
        <w:spacing w:line="360" w:lineRule="auto"/>
        <w:jc w:val="left"/>
        <w:rPr>
          <w:rFonts w:ascii="宋体" w:hAnsi="宋体"/>
        </w:rPr>
      </w:pPr>
      <w:r>
        <w:rPr>
          <w:rFonts w:hint="eastAsia" w:ascii="宋体" w:hAnsi="宋体"/>
        </w:rPr>
        <w:t xml:space="preserve">一.站房       </w:t>
      </w:r>
    </w:p>
    <w:p>
      <w:pPr>
        <w:rPr>
          <w:rFonts w:ascii="宋体" w:hAnsi="宋体"/>
        </w:rPr>
      </w:pPr>
      <w:r>
        <w:rPr>
          <w:rFonts w:hint="eastAsia" w:ascii="宋体" w:hAnsi="宋体"/>
        </w:rPr>
        <w:t xml:space="preserve">1.站务用房                                 </w:t>
      </w:r>
    </w:p>
    <w:p>
      <w:pPr>
        <w:ind w:firstLine="420" w:firstLineChars="200"/>
        <w:rPr>
          <w:szCs w:val="21"/>
        </w:rPr>
      </w:pPr>
      <w:r>
        <w:rPr>
          <w:rFonts w:hint="eastAsia" w:ascii="宋体" w:hAnsi="宋体"/>
        </w:rPr>
        <w:t xml:space="preserve">候车厅（室   </w:t>
      </w:r>
      <w:r>
        <w:rPr>
          <w:rFonts w:hint="eastAsia"/>
          <w:szCs w:val="21"/>
          <w:u w:val="single"/>
        </w:rPr>
        <w:t xml:space="preserve">     平方米</w:t>
      </w:r>
      <w:r>
        <w:rPr>
          <w:rFonts w:hint="eastAsia"/>
          <w:szCs w:val="21"/>
        </w:rPr>
        <w:t xml:space="preserve">           </w:t>
      </w:r>
      <w:r>
        <w:rPr>
          <w:rFonts w:hint="eastAsia" w:ascii="宋体" w:hAnsi="宋体"/>
        </w:rPr>
        <w:t>重点旅客候车室（区）</w:t>
      </w:r>
      <w:r>
        <w:rPr>
          <w:rFonts w:hint="eastAsia"/>
          <w:szCs w:val="21"/>
          <w:u w:val="single"/>
        </w:rPr>
        <w:t xml:space="preserve">        </w:t>
      </w:r>
      <w:r>
        <w:rPr>
          <w:rFonts w:hint="eastAsia"/>
          <w:szCs w:val="21"/>
        </w:rPr>
        <w:t xml:space="preserve">  平方米</w:t>
      </w:r>
    </w:p>
    <w:p>
      <w:pPr>
        <w:ind w:firstLine="420" w:firstLineChars="200"/>
        <w:rPr>
          <w:szCs w:val="21"/>
        </w:rPr>
      </w:pPr>
      <w:r>
        <w:rPr>
          <w:rFonts w:hint="eastAsia" w:ascii="宋体" w:hAnsi="宋体"/>
        </w:rPr>
        <w:t xml:space="preserve">售票厅       </w:t>
      </w:r>
      <w:r>
        <w:rPr>
          <w:rFonts w:hint="eastAsia"/>
          <w:szCs w:val="21"/>
          <w:u w:val="single"/>
        </w:rPr>
        <w:t xml:space="preserve">     平方米</w:t>
      </w:r>
      <w:r>
        <w:rPr>
          <w:rFonts w:hint="eastAsia"/>
          <w:szCs w:val="21"/>
        </w:rPr>
        <w:t xml:space="preserve">           行包托运厅(处)      </w:t>
      </w:r>
      <w:r>
        <w:rPr>
          <w:rFonts w:hint="eastAsia"/>
          <w:szCs w:val="21"/>
          <w:u w:val="single"/>
        </w:rPr>
        <w:t xml:space="preserve">         </w:t>
      </w:r>
      <w:r>
        <w:rPr>
          <w:rFonts w:hint="eastAsia"/>
          <w:szCs w:val="21"/>
        </w:rPr>
        <w:t xml:space="preserve">  平方米</w:t>
      </w:r>
    </w:p>
    <w:p>
      <w:pPr>
        <w:ind w:firstLine="420" w:firstLineChars="200"/>
        <w:rPr>
          <w:szCs w:val="21"/>
        </w:rPr>
      </w:pPr>
      <w:r>
        <w:rPr>
          <w:rFonts w:hint="eastAsia" w:ascii="宋体" w:hAnsi="宋体"/>
        </w:rPr>
        <w:t xml:space="preserve">综合服务处  </w:t>
      </w:r>
      <w:r>
        <w:rPr>
          <w:rFonts w:hint="eastAsia"/>
          <w:szCs w:val="21"/>
          <w:u w:val="single"/>
        </w:rPr>
        <w:t xml:space="preserve">      平方米</w:t>
      </w:r>
      <w:r>
        <w:rPr>
          <w:rFonts w:hint="eastAsia"/>
          <w:szCs w:val="21"/>
        </w:rPr>
        <w:t xml:space="preserve">           站务员室</w:t>
      </w:r>
      <w:r>
        <w:rPr>
          <w:rFonts w:hint="eastAsia"/>
          <w:szCs w:val="21"/>
          <w:u w:val="single"/>
        </w:rPr>
        <w:t xml:space="preserve">      平方米</w:t>
      </w:r>
    </w:p>
    <w:p>
      <w:pPr>
        <w:ind w:firstLine="420" w:firstLineChars="200"/>
        <w:rPr>
          <w:szCs w:val="21"/>
        </w:rPr>
      </w:pPr>
      <w:r>
        <w:rPr>
          <w:rFonts w:hint="eastAsia" w:ascii="宋体" w:hAnsi="宋体"/>
        </w:rPr>
        <w:t>驾乘人员休息室</w:t>
      </w:r>
      <w:r>
        <w:rPr>
          <w:rFonts w:hint="eastAsia"/>
          <w:szCs w:val="21"/>
          <w:u w:val="single"/>
        </w:rPr>
        <w:t xml:space="preserve">    平方米</w:t>
      </w:r>
      <w:r>
        <w:rPr>
          <w:rFonts w:hint="eastAsia"/>
          <w:szCs w:val="21"/>
        </w:rPr>
        <w:t xml:space="preserve">           调度室</w:t>
      </w:r>
      <w:r>
        <w:rPr>
          <w:rFonts w:hint="eastAsia"/>
          <w:szCs w:val="21"/>
          <w:u w:val="single"/>
        </w:rPr>
        <w:t xml:space="preserve">        </w:t>
      </w:r>
      <w:r>
        <w:rPr>
          <w:rFonts w:hint="eastAsia"/>
          <w:szCs w:val="21"/>
        </w:rPr>
        <w:t xml:space="preserve"> 平方米</w:t>
      </w:r>
    </w:p>
    <w:p>
      <w:pPr>
        <w:ind w:firstLine="420" w:firstLineChars="200"/>
        <w:rPr>
          <w:szCs w:val="21"/>
        </w:rPr>
      </w:pPr>
      <w:r>
        <w:rPr>
          <w:rFonts w:hint="eastAsia" w:ascii="宋体" w:hAnsi="宋体"/>
        </w:rPr>
        <w:t xml:space="preserve">治安室       </w:t>
      </w:r>
      <w:r>
        <w:rPr>
          <w:rFonts w:hint="eastAsia"/>
          <w:szCs w:val="21"/>
          <w:u w:val="single"/>
        </w:rPr>
        <w:t xml:space="preserve">     平方米 </w:t>
      </w:r>
      <w:r>
        <w:rPr>
          <w:rFonts w:hint="eastAsia"/>
          <w:szCs w:val="21"/>
        </w:rPr>
        <w:t xml:space="preserve">          广播室</w:t>
      </w:r>
      <w:r>
        <w:rPr>
          <w:rFonts w:hint="eastAsia"/>
          <w:szCs w:val="21"/>
          <w:u w:val="single"/>
        </w:rPr>
        <w:t xml:space="preserve">        </w:t>
      </w:r>
      <w:r>
        <w:rPr>
          <w:rFonts w:hint="eastAsia"/>
          <w:szCs w:val="21"/>
        </w:rPr>
        <w:t xml:space="preserve"> 平方米</w:t>
      </w:r>
    </w:p>
    <w:p>
      <w:pPr>
        <w:ind w:firstLine="420" w:firstLineChars="200"/>
        <w:rPr>
          <w:szCs w:val="21"/>
        </w:rPr>
      </w:pPr>
      <w:r>
        <w:rPr>
          <w:rFonts w:hint="eastAsia" w:ascii="宋体" w:hAnsi="宋体"/>
        </w:rPr>
        <w:t>无障碍通道</w:t>
      </w:r>
      <w:r>
        <w:rPr>
          <w:rFonts w:hint="eastAsia"/>
          <w:szCs w:val="21"/>
          <w:u w:val="single"/>
        </w:rPr>
        <w:t xml:space="preserve">        平方米</w:t>
      </w:r>
      <w:r>
        <w:rPr>
          <w:rFonts w:hint="eastAsia"/>
          <w:szCs w:val="21"/>
        </w:rPr>
        <w:t xml:space="preserve">           残疾人服务实施</w:t>
      </w:r>
      <w:r>
        <w:rPr>
          <w:rFonts w:hint="eastAsia"/>
          <w:szCs w:val="21"/>
          <w:u w:val="single"/>
        </w:rPr>
        <w:t xml:space="preserve">    件</w:t>
      </w:r>
    </w:p>
    <w:p>
      <w:pPr>
        <w:spacing w:line="360" w:lineRule="auto"/>
        <w:ind w:firstLine="422" w:firstLineChars="201"/>
        <w:jc w:val="left"/>
        <w:rPr>
          <w:rFonts w:ascii="宋体" w:hAnsi="宋体"/>
        </w:rPr>
      </w:pPr>
      <w:r>
        <w:rPr>
          <w:rFonts w:hint="eastAsia" w:ascii="宋体" w:hAnsi="宋体"/>
        </w:rPr>
        <w:t>智能化系统用房</w:t>
      </w:r>
      <w:r>
        <w:rPr>
          <w:rFonts w:hint="eastAsia"/>
          <w:szCs w:val="21"/>
          <w:u w:val="single"/>
        </w:rPr>
        <w:t xml:space="preserve">    平方米</w:t>
      </w:r>
      <w:r>
        <w:rPr>
          <w:rFonts w:hint="eastAsia"/>
          <w:szCs w:val="21"/>
        </w:rPr>
        <w:t xml:space="preserve">            盥洗室和旅客厕所</w:t>
      </w:r>
      <w:r>
        <w:rPr>
          <w:rFonts w:hint="eastAsia"/>
          <w:szCs w:val="21"/>
          <w:u w:val="single"/>
        </w:rPr>
        <w:t xml:space="preserve">        </w:t>
      </w:r>
      <w:r>
        <w:rPr>
          <w:rFonts w:hint="eastAsia"/>
          <w:szCs w:val="21"/>
        </w:rPr>
        <w:t xml:space="preserve"> 平方米</w:t>
      </w:r>
    </w:p>
    <w:p>
      <w:pPr>
        <w:spacing w:line="360" w:lineRule="auto"/>
        <w:ind w:firstLine="422" w:firstLineChars="201"/>
        <w:jc w:val="left"/>
        <w:rPr>
          <w:rFonts w:ascii="宋体" w:hAnsi="宋体"/>
        </w:rPr>
      </w:pPr>
      <w:r>
        <w:rPr>
          <w:rFonts w:hint="eastAsia" w:ascii="宋体" w:hAnsi="宋体"/>
        </w:rPr>
        <w:t>2.办公用房        面积</w:t>
      </w:r>
      <w:r>
        <w:rPr>
          <w:rFonts w:hint="eastAsia"/>
          <w:szCs w:val="21"/>
          <w:u w:val="single"/>
        </w:rPr>
        <w:t xml:space="preserve">        </w:t>
      </w:r>
      <w:r>
        <w:rPr>
          <w:rFonts w:hint="eastAsia"/>
          <w:szCs w:val="21"/>
        </w:rPr>
        <w:t xml:space="preserve"> 平方米</w:t>
      </w:r>
    </w:p>
    <w:p>
      <w:pPr>
        <w:spacing w:line="360" w:lineRule="auto"/>
        <w:ind w:firstLine="422" w:firstLineChars="201"/>
        <w:jc w:val="left"/>
        <w:rPr>
          <w:rFonts w:ascii="宋体" w:hAnsi="宋体"/>
        </w:rPr>
      </w:pPr>
      <w:r>
        <w:rPr>
          <w:rFonts w:hint="eastAsia" w:ascii="宋体" w:hAnsi="宋体"/>
        </w:rPr>
        <w:t>二.生产辅助用房</w:t>
      </w:r>
    </w:p>
    <w:p>
      <w:pPr>
        <w:spacing w:line="360" w:lineRule="auto"/>
        <w:ind w:firstLine="422" w:firstLineChars="201"/>
        <w:jc w:val="left"/>
        <w:rPr>
          <w:rFonts w:ascii="宋体" w:hAnsi="宋体"/>
        </w:rPr>
      </w:pPr>
      <w:r>
        <w:rPr>
          <w:rFonts w:hint="eastAsia" w:ascii="宋体" w:hAnsi="宋体"/>
        </w:rPr>
        <w:t>汽车安全检验台</w:t>
      </w:r>
      <w:r>
        <w:rPr>
          <w:rFonts w:hint="eastAsia"/>
          <w:szCs w:val="21"/>
          <w:u w:val="single"/>
        </w:rPr>
        <w:t xml:space="preserve">        </w:t>
      </w:r>
      <w:r>
        <w:rPr>
          <w:rFonts w:hint="eastAsia"/>
          <w:szCs w:val="21"/>
        </w:rPr>
        <w:t xml:space="preserve"> 个               车辆清洁.清洗台</w:t>
      </w:r>
      <w:r>
        <w:rPr>
          <w:rFonts w:hint="eastAsia"/>
          <w:szCs w:val="21"/>
          <w:u w:val="single"/>
        </w:rPr>
        <w:t xml:space="preserve">        </w:t>
      </w:r>
      <w:r>
        <w:rPr>
          <w:rFonts w:hint="eastAsia"/>
          <w:szCs w:val="21"/>
        </w:rPr>
        <w:t xml:space="preserve"> 个</w:t>
      </w:r>
    </w:p>
    <w:p>
      <w:pPr>
        <w:spacing w:line="360" w:lineRule="auto"/>
        <w:ind w:firstLine="422" w:firstLineChars="201"/>
        <w:jc w:val="left"/>
        <w:rPr>
          <w:rFonts w:ascii="宋体" w:hAnsi="宋体"/>
        </w:rPr>
      </w:pPr>
      <w:r>
        <w:rPr>
          <w:rFonts w:hint="eastAsia" w:ascii="宋体" w:hAnsi="宋体"/>
        </w:rPr>
        <w:t>配电室</w:t>
      </w:r>
      <w:r>
        <w:rPr>
          <w:rFonts w:hint="eastAsia"/>
          <w:szCs w:val="21"/>
          <w:u w:val="single"/>
        </w:rPr>
        <w:t xml:space="preserve">        </w:t>
      </w:r>
      <w:r>
        <w:rPr>
          <w:rFonts w:hint="eastAsia"/>
          <w:szCs w:val="21"/>
        </w:rPr>
        <w:t xml:space="preserve"> 平方米</w:t>
      </w:r>
    </w:p>
    <w:p>
      <w:pPr>
        <w:spacing w:line="360" w:lineRule="auto"/>
        <w:ind w:firstLine="422" w:firstLineChars="201"/>
        <w:jc w:val="left"/>
        <w:rPr>
          <w:rFonts w:ascii="宋体" w:hAnsi="宋体"/>
        </w:rPr>
      </w:pPr>
      <w:r>
        <w:rPr>
          <w:rFonts w:hint="eastAsia" w:ascii="宋体" w:hAnsi="宋体"/>
        </w:rPr>
        <w:t xml:space="preserve">                        基本设备</w:t>
      </w:r>
    </w:p>
    <w:p>
      <w:pPr>
        <w:spacing w:line="360" w:lineRule="auto"/>
        <w:ind w:firstLine="422" w:firstLineChars="201"/>
        <w:jc w:val="left"/>
        <w:rPr>
          <w:rFonts w:ascii="宋体" w:hAnsi="宋体"/>
        </w:rPr>
      </w:pPr>
      <w:r>
        <w:rPr>
          <w:rFonts w:hint="eastAsia" w:ascii="宋体" w:hAnsi="宋体"/>
        </w:rPr>
        <w:t xml:space="preserve">                                       请在</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内划</w:t>
      </w:r>
      <w:r>
        <w:rPr>
          <w:rFonts w:ascii="Arial" w:hAnsi="Arial" w:cs="Arial"/>
          <w:sz w:val="28"/>
          <w:szCs w:val="28"/>
        </w:rPr>
        <w:t>√</w:t>
      </w:r>
    </w:p>
    <w:p>
      <w:pPr>
        <w:spacing w:line="360" w:lineRule="auto"/>
        <w:ind w:firstLine="422" w:firstLineChars="201"/>
        <w:jc w:val="left"/>
        <w:rPr>
          <w:rFonts w:ascii="宋体" w:hAnsi="宋体"/>
        </w:rPr>
      </w:pPr>
      <w:r>
        <w:rPr>
          <w:rFonts w:hint="eastAsia" w:ascii="宋体" w:hAnsi="宋体"/>
        </w:rPr>
        <w:t xml:space="preserve">旅客购票设备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sz w:val="28"/>
          <w:szCs w:val="28"/>
        </w:rPr>
        <w:t xml:space="preserve">    </w:t>
      </w:r>
      <w:r>
        <w:rPr>
          <w:rFonts w:hint="eastAsia" w:ascii="宋体" w:hAnsi="宋体"/>
        </w:rPr>
        <w:t xml:space="preserve">候车休息设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行包安全检查设备</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spacing w:line="360" w:lineRule="auto"/>
        <w:ind w:firstLine="422" w:firstLineChars="201"/>
        <w:jc w:val="left"/>
        <w:rPr>
          <w:rFonts w:ascii="宋体" w:hAnsi="宋体"/>
        </w:rPr>
      </w:pPr>
      <w:r>
        <w:rPr>
          <w:rFonts w:hint="eastAsia" w:ascii="宋体" w:hAnsi="宋体"/>
        </w:rPr>
        <w:t xml:space="preserve">安全消防设备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清洁清洗设备</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广播通讯设备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spacing w:line="360" w:lineRule="auto"/>
        <w:ind w:firstLine="422" w:firstLineChars="201"/>
        <w:jc w:val="left"/>
        <w:rPr>
          <w:rFonts w:ascii="宋体" w:hAnsi="宋体"/>
        </w:rPr>
      </w:pPr>
      <w:r>
        <w:rPr>
          <w:rFonts w:hint="eastAsia" w:ascii="宋体" w:hAnsi="宋体"/>
        </w:rPr>
        <w:t xml:space="preserve">                        智能系统设备</w:t>
      </w:r>
    </w:p>
    <w:p>
      <w:pPr>
        <w:spacing w:line="360" w:lineRule="auto"/>
        <w:ind w:firstLine="422" w:firstLineChars="201"/>
        <w:jc w:val="left"/>
        <w:rPr>
          <w:rFonts w:ascii="宋体" w:hAnsi="宋体"/>
        </w:rPr>
      </w:pPr>
      <w:r>
        <w:rPr>
          <w:rFonts w:hint="eastAsia" w:ascii="宋体" w:hAnsi="宋体"/>
        </w:rPr>
        <w:t xml:space="preserve">                                       请在</w:t>
      </w:r>
      <w:r>
        <w:rPr>
          <w:rFonts w:hint="eastAsia" w:ascii="宋体" w:hAnsi="宋体"/>
        </w:rPr>
        <w:fldChar w:fldCharType="begin">
          <w:ffData>
            <w:name w:val="CheckBox10"/>
            <w:enabled/>
            <w:calcOnExit w:val="0"/>
            <w:checkBox>
              <w:sizeAuto/>
              <w:default w:val="0"/>
              <w:checked w:val="0"/>
            </w:checkBox>
          </w:ffData>
        </w:fldChar>
      </w:r>
      <w:r>
        <w:rPr>
          <w:rFonts w:hint="eastAsia" w:ascii="宋体" w:hAnsi="宋体"/>
        </w:rPr>
        <w:instrText xml:space="preserve">FORMCHECKBOX</w:instrText>
      </w:r>
      <w:r>
        <w:rPr>
          <w:rFonts w:ascii="宋体" w:hAnsi="宋体"/>
        </w:rPr>
        <w:fldChar w:fldCharType="separate"/>
      </w:r>
      <w:r>
        <w:rPr>
          <w:rFonts w:hint="eastAsia" w:ascii="宋体" w:hAnsi="宋体"/>
        </w:rPr>
        <w:fldChar w:fldCharType="end"/>
      </w:r>
      <w:r>
        <w:rPr>
          <w:rFonts w:hint="eastAsia" w:ascii="宋体" w:hAnsi="宋体"/>
        </w:rPr>
        <w:t>内划</w:t>
      </w:r>
      <w:r>
        <w:rPr>
          <w:rFonts w:ascii="宋体" w:hAnsi="宋体"/>
        </w:rPr>
        <w:t>√</w:t>
      </w:r>
      <w:r>
        <w:rPr>
          <w:rFonts w:hint="eastAsia" w:ascii="宋体" w:hAnsi="宋体"/>
        </w:rPr>
        <w:t xml:space="preserve">    </w:t>
      </w:r>
    </w:p>
    <w:p>
      <w:pPr>
        <w:spacing w:line="360" w:lineRule="auto"/>
        <w:ind w:firstLine="422" w:firstLineChars="201"/>
        <w:jc w:val="left"/>
        <w:rPr>
          <w:rFonts w:ascii="宋体" w:hAnsi="宋体"/>
        </w:rPr>
      </w:pPr>
      <w:r>
        <w:rPr>
          <w:rFonts w:hint="eastAsia" w:ascii="宋体" w:hAnsi="宋体"/>
        </w:rPr>
        <w:t xml:space="preserve">计算机售票系统设备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监控设备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spacing w:line="360" w:lineRule="auto"/>
        <w:ind w:firstLine="422" w:firstLineChars="201"/>
        <w:jc w:val="left"/>
        <w:rPr>
          <w:rFonts w:ascii="宋体" w:hAnsi="宋体"/>
          <w:szCs w:val="21"/>
        </w:rPr>
      </w:pPr>
      <w:r>
        <w:rPr>
          <w:rFonts w:hint="eastAsia" w:ascii="宋体" w:hAnsi="宋体"/>
        </w:rPr>
        <w:t xml:space="preserve">生产管理系统设备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电子显示设备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tabs>
          <w:tab w:val="left" w:pos="1770"/>
        </w:tabs>
        <w:jc w:val="left"/>
        <w:rPr>
          <w:rFonts w:ascii="宋体" w:hAnsi="宋体"/>
        </w:rPr>
      </w:pPr>
    </w:p>
    <w:p>
      <w:pPr>
        <w:tabs>
          <w:tab w:val="left" w:pos="1770"/>
        </w:tabs>
        <w:jc w:val="left"/>
        <w:rPr>
          <w:b/>
          <w:bCs/>
          <w:sz w:val="28"/>
          <w:szCs w:val="28"/>
        </w:rPr>
      </w:pPr>
      <w:r>
        <w:rPr>
          <w:rFonts w:hint="eastAsia"/>
          <w:b/>
          <w:bCs/>
          <w:sz w:val="28"/>
          <w:szCs w:val="28"/>
        </w:rPr>
        <w:t>拟聘用专业人员、管理人员情况</w:t>
      </w:r>
    </w:p>
    <w:tbl>
      <w:tblPr>
        <w:tblStyle w:val="9"/>
        <w:tblW w:w="8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955"/>
        <w:gridCol w:w="888"/>
        <w:gridCol w:w="855"/>
        <w:gridCol w:w="1426"/>
        <w:gridCol w:w="178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1030"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955" w:type="dxa"/>
            <w:vAlign w:val="center"/>
          </w:tcPr>
          <w:p>
            <w:pPr>
              <w:tabs>
                <w:tab w:val="left" w:pos="1770"/>
              </w:tabs>
              <w:jc w:val="center"/>
              <w:rPr>
                <w:rFonts w:ascii="宋体" w:hAnsi="宋体" w:cs="宋体"/>
                <w:sz w:val="18"/>
                <w:szCs w:val="18"/>
              </w:rPr>
            </w:pPr>
            <w:r>
              <w:rPr>
                <w:rFonts w:hint="eastAsia" w:ascii="宋体" w:hAnsi="宋体" w:cs="宋体"/>
                <w:sz w:val="18"/>
                <w:szCs w:val="18"/>
              </w:rPr>
              <w:t>姓名</w:t>
            </w:r>
          </w:p>
        </w:tc>
        <w:tc>
          <w:tcPr>
            <w:tcW w:w="888" w:type="dxa"/>
            <w:vAlign w:val="center"/>
          </w:tcPr>
          <w:p>
            <w:pPr>
              <w:tabs>
                <w:tab w:val="left" w:pos="1770"/>
              </w:tabs>
              <w:jc w:val="center"/>
              <w:rPr>
                <w:rFonts w:ascii="宋体" w:hAnsi="宋体" w:cs="宋体"/>
                <w:sz w:val="18"/>
                <w:szCs w:val="18"/>
              </w:rPr>
            </w:pPr>
            <w:r>
              <w:rPr>
                <w:rFonts w:hint="eastAsia" w:ascii="宋体" w:hAnsi="宋体" w:cs="宋体"/>
                <w:sz w:val="18"/>
                <w:szCs w:val="18"/>
              </w:rPr>
              <w:t>年龄</w:t>
            </w:r>
          </w:p>
        </w:tc>
        <w:tc>
          <w:tcPr>
            <w:tcW w:w="855" w:type="dxa"/>
            <w:vAlign w:val="center"/>
          </w:tcPr>
          <w:p>
            <w:pPr>
              <w:tabs>
                <w:tab w:val="left" w:pos="1770"/>
              </w:tabs>
              <w:jc w:val="center"/>
              <w:rPr>
                <w:rFonts w:ascii="宋体" w:hAnsi="宋体" w:cs="宋体"/>
                <w:sz w:val="18"/>
                <w:szCs w:val="18"/>
              </w:rPr>
            </w:pPr>
            <w:r>
              <w:rPr>
                <w:rFonts w:hint="eastAsia" w:ascii="宋体" w:hAnsi="宋体" w:cs="宋体"/>
                <w:sz w:val="18"/>
                <w:szCs w:val="18"/>
              </w:rPr>
              <w:t>工作岗位</w:t>
            </w:r>
          </w:p>
        </w:tc>
        <w:tc>
          <w:tcPr>
            <w:tcW w:w="1426" w:type="dxa"/>
            <w:vAlign w:val="center"/>
          </w:tcPr>
          <w:p>
            <w:pPr>
              <w:tabs>
                <w:tab w:val="left" w:pos="1770"/>
              </w:tabs>
              <w:jc w:val="center"/>
              <w:rPr>
                <w:rFonts w:ascii="宋体" w:hAnsi="宋体" w:cs="宋体"/>
                <w:sz w:val="18"/>
                <w:szCs w:val="18"/>
              </w:rPr>
            </w:pPr>
            <w:r>
              <w:rPr>
                <w:rFonts w:hint="eastAsia" w:ascii="宋体" w:hAnsi="宋体" w:cs="宋体"/>
                <w:sz w:val="18"/>
                <w:szCs w:val="18"/>
              </w:rPr>
              <w:t>身份证号码</w:t>
            </w:r>
          </w:p>
        </w:tc>
        <w:tc>
          <w:tcPr>
            <w:tcW w:w="1787" w:type="dxa"/>
            <w:vAlign w:val="center"/>
          </w:tcPr>
          <w:p>
            <w:pPr>
              <w:tabs>
                <w:tab w:val="left" w:pos="1770"/>
              </w:tabs>
              <w:jc w:val="center"/>
              <w:rPr>
                <w:rFonts w:ascii="宋体" w:hAnsi="宋体" w:cs="宋体"/>
                <w:sz w:val="18"/>
                <w:szCs w:val="18"/>
              </w:rPr>
            </w:pPr>
            <w:r>
              <w:rPr>
                <w:rFonts w:hint="eastAsia" w:ascii="宋体" w:hAnsi="宋体" w:cs="宋体"/>
                <w:sz w:val="18"/>
                <w:szCs w:val="18"/>
              </w:rPr>
              <w:t>职称</w:t>
            </w:r>
          </w:p>
        </w:tc>
        <w:tc>
          <w:tcPr>
            <w:tcW w:w="1540" w:type="dxa"/>
            <w:vAlign w:val="center"/>
          </w:tcPr>
          <w:p>
            <w:pPr>
              <w:tabs>
                <w:tab w:val="left" w:pos="1770"/>
              </w:tabs>
              <w:jc w:val="center"/>
              <w:rPr>
                <w:rFonts w:ascii="宋体" w:hAnsi="宋体" w:cs="宋体"/>
                <w:sz w:val="18"/>
                <w:szCs w:val="18"/>
              </w:rPr>
            </w:pPr>
            <w:r>
              <w:rPr>
                <w:rFonts w:hint="eastAsia" w:ascii="宋体" w:hAnsi="宋体" w:cs="宋体"/>
                <w:sz w:val="18"/>
                <w:szCs w:val="18"/>
              </w:rPr>
              <w:t>专业证书号码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9</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10</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19</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20</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bl>
    <w:p>
      <w:pPr>
        <w:tabs>
          <w:tab w:val="left" w:pos="1770"/>
        </w:tabs>
        <w:ind w:firstLine="560"/>
        <w:jc w:val="left"/>
        <w:rPr>
          <w:sz w:val="28"/>
          <w:szCs w:val="28"/>
        </w:rPr>
      </w:pPr>
      <w:r>
        <w:rPr>
          <w:rFonts w:hint="eastAsia"/>
          <w:sz w:val="28"/>
          <w:szCs w:val="28"/>
        </w:rPr>
        <w:t>表格不够，可另附表填写</w:t>
      </w:r>
    </w:p>
    <w:p>
      <w:pPr>
        <w:tabs>
          <w:tab w:val="left" w:pos="1770"/>
        </w:tabs>
        <w:jc w:val="left"/>
        <w:rPr>
          <w:sz w:val="28"/>
          <w:szCs w:val="28"/>
        </w:rPr>
      </w:pPr>
    </w:p>
    <w:p>
      <w:pPr>
        <w:tabs>
          <w:tab w:val="left" w:pos="1770"/>
        </w:tabs>
        <w:jc w:val="left"/>
        <w:rPr>
          <w:sz w:val="28"/>
          <w:szCs w:val="28"/>
        </w:rPr>
      </w:pPr>
    </w:p>
    <w:tbl>
      <w:tblPr>
        <w:tblStyle w:val="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2" w:hRule="atLeast"/>
        </w:trPr>
        <w:tc>
          <w:tcPr>
            <w:tcW w:w="84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 xml:space="preserve">1、《道路旅客运输站经营申请表》（本表）。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2、客运站竣工验收证明和站级验收证明。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3、拟招聘的专业人员、管理人员的身份证明和专业证书及其复印件。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4、负责人身份证明及其复印件，经办人的身份证明及其复印件和委托书。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5、业务操作规程和安全管理制度文本。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w:t>
            </w:r>
            <w:r>
              <w:rPr>
                <w:rFonts w:hint="eastAsia" w:ascii="宋体" w:hAnsi="宋体" w:cs="宋体"/>
                <w:sz w:val="18"/>
                <w:szCs w:val="18"/>
              </w:rPr>
              <w:t xml:space="preserve">  日期  </w:t>
            </w:r>
            <w:r>
              <w:rPr>
                <w:rFonts w:hint="eastAsia" w:ascii="宋体" w:hAnsi="宋体" w:cs="宋体"/>
                <w:sz w:val="18"/>
                <w:szCs w:val="18"/>
                <w:u w:val="single"/>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pStyle w:val="14"/>
        <w:ind w:firstLine="1050" w:firstLineChars="500"/>
        <w:rPr>
          <w:rFonts w:hAnsi="宋体"/>
          <w:szCs w:val="24"/>
        </w:rPr>
      </w:pPr>
    </w:p>
    <w:p>
      <w:pPr>
        <w:pStyle w:val="14"/>
        <w:ind w:firstLine="1050" w:firstLineChars="500"/>
        <w:rPr>
          <w:rFonts w:hAnsi="宋体"/>
          <w:szCs w:val="24"/>
        </w:rPr>
      </w:pPr>
    </w:p>
    <w:p>
      <w:pPr>
        <w:pStyle w:val="14"/>
        <w:ind w:firstLine="1050" w:firstLineChars="500"/>
        <w:rPr>
          <w:rFonts w:hAnsi="宋体"/>
          <w:szCs w:val="24"/>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p>
    <w:p>
      <w:pPr>
        <w:pStyle w:val="14"/>
        <w:ind w:firstLine="2100" w:firstLineChars="1000"/>
        <w:rPr>
          <w:rFonts w:ascii="黑体" w:hAnsi="黑体" w:eastAsia="黑体"/>
        </w:rPr>
      </w:pPr>
      <w:r>
        <w:rPr>
          <w:rFonts w:hint="eastAsia" w:ascii="黑体" w:hAnsi="黑体" w:eastAsia="黑体"/>
        </w:rPr>
        <w:t>附件2：客运站站级核定申请表示范文本</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tbl>
      <w:tblPr>
        <w:tblStyle w:val="9"/>
        <w:tblpPr w:leftFromText="180" w:rightFromText="180" w:vertAnchor="page" w:horzAnchor="page" w:tblpXSpec="center" w:tblpY="3442"/>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trPr>
        <w:tc>
          <w:tcPr>
            <w:tcW w:w="886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sz w:val="24"/>
                    </w:rPr>
                  </w:pPr>
                </w:p>
              </w:tc>
            </w:tr>
          </w:tbl>
          <w:p>
            <w:pPr>
              <w:rPr>
                <w:rFonts w:ascii="宋体"/>
                <w:sz w:val="24"/>
              </w:rPr>
            </w:pPr>
            <w:r>
              <w:rPr>
                <w:rFonts w:hint="eastAsia" w:ascii="宋体"/>
                <w:sz w:val="24"/>
              </w:rPr>
              <w:t xml:space="preserve">                                   </w:t>
            </w:r>
          </w:p>
          <w:p>
            <w:pPr>
              <w:ind w:firstLine="4200" w:firstLineChars="2000"/>
              <w:rPr>
                <w:rFonts w:ascii="宋体"/>
                <w:szCs w:val="21"/>
              </w:rPr>
            </w:pPr>
            <w:r>
              <w:rPr>
                <w:rFonts w:hint="eastAsia" w:ascii="宋体"/>
                <w:szCs w:val="21"/>
              </w:rPr>
              <w:t>受理申请机关专用</w:t>
            </w:r>
          </w:p>
          <w:p>
            <w:pPr>
              <w:rPr>
                <w:rFonts w:ascii="宋体"/>
                <w:sz w:val="24"/>
              </w:rPr>
            </w:pPr>
            <w:r>
              <w:rPr>
                <w:rFonts w:hint="eastAsia" w:ascii="宋体"/>
                <w:sz w:val="24"/>
              </w:rPr>
              <w:t xml:space="preserve">   </w:t>
            </w:r>
          </w:p>
          <w:p>
            <w:pPr>
              <w:ind w:firstLine="480" w:firstLineChars="200"/>
              <w:rPr>
                <w:rFonts w:ascii="宋体"/>
                <w:sz w:val="24"/>
              </w:rPr>
            </w:pPr>
          </w:p>
          <w:p>
            <w:pPr>
              <w:ind w:firstLine="480" w:firstLineChars="200"/>
              <w:rPr>
                <w:rFonts w:ascii="宋体"/>
                <w:sz w:val="24"/>
              </w:rPr>
            </w:pPr>
          </w:p>
          <w:p>
            <w:pPr>
              <w:ind w:firstLine="422" w:firstLineChars="200"/>
              <w:rPr>
                <w:rFonts w:ascii="宋体"/>
                <w:szCs w:val="21"/>
              </w:rPr>
            </w:pPr>
            <w:r>
              <w:rPr>
                <w:rFonts w:hint="eastAsia" w:ascii="宋体"/>
                <w:b/>
                <w:bCs/>
                <w:szCs w:val="21"/>
              </w:rPr>
              <w:t>道路旅客运输经营许可申请表</w:t>
            </w:r>
            <w:r>
              <w:rPr>
                <w:rFonts w:hint="eastAsia" w:ascii="宋体"/>
                <w:szCs w:val="21"/>
              </w:rPr>
              <w:t xml:space="preserve"> </w:t>
            </w:r>
          </w:p>
          <w:p>
            <w:pPr>
              <w:rPr>
                <w:rFonts w:ascii="宋体"/>
                <w:sz w:val="24"/>
              </w:rPr>
            </w:pPr>
            <w:r>
              <w:rPr>
                <w:rFonts w:hint="eastAsia" w:asci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8860" w:type="dxa"/>
          </w:tcPr>
          <w:p>
            <w:pPr>
              <w:ind w:firstLine="422" w:firstLineChars="200"/>
              <w:rPr>
                <w:rFonts w:ascii="宋体" w:hAnsi="宋体" w:cs="宋体"/>
                <w:b/>
                <w:bCs/>
                <w:szCs w:val="21"/>
              </w:rPr>
            </w:pPr>
          </w:p>
          <w:p>
            <w:pPr>
              <w:ind w:firstLine="422" w:firstLineChars="200"/>
              <w:rPr>
                <w:rFonts w:ascii="宋体" w:hAnsi="宋体" w:cs="宋体"/>
                <w:b/>
                <w:bCs/>
                <w:szCs w:val="21"/>
              </w:rPr>
            </w:pPr>
            <w:r>
              <w:rPr>
                <w:rFonts w:hint="eastAsia" w:ascii="宋体" w:hAnsi="宋体" w:cs="宋体"/>
                <w:b/>
                <w:bCs/>
                <w:szCs w:val="21"/>
              </w:rPr>
              <w:t xml:space="preserve">说明 </w:t>
            </w:r>
          </w:p>
          <w:p>
            <w:pPr>
              <w:numPr>
                <w:ilvl w:val="0"/>
                <w:numId w:val="92"/>
              </w:numPr>
              <w:rPr>
                <w:rFonts w:ascii="宋体" w:hAnsi="宋体" w:cs="宋体"/>
                <w:szCs w:val="21"/>
              </w:rPr>
            </w:pPr>
            <w:r>
              <w:rPr>
                <w:rFonts w:hint="eastAsia" w:ascii="宋体" w:hAnsi="宋体" w:cs="宋体"/>
                <w:szCs w:val="21"/>
              </w:rPr>
              <w:t>本表根据《道路旅客运输及站场管理规定》制作，申请从事道路旅客运输经营应当向县级道 路运输管理机构提出申请，填写本表，并同时提交其它相关材料 （材料要求见第4页）。</w:t>
            </w:r>
          </w:p>
          <w:p>
            <w:pPr>
              <w:numPr>
                <w:ilvl w:val="0"/>
                <w:numId w:val="92"/>
              </w:numPr>
              <w:rPr>
                <w:rFonts w:ascii="宋体" w:hAnsi="宋体" w:cs="宋体"/>
                <w:szCs w:val="21"/>
              </w:rPr>
            </w:pPr>
            <w:r>
              <w:rPr>
                <w:rFonts w:hint="eastAsia" w:ascii="宋体" w:hAnsi="宋体" w:cs="宋体"/>
                <w:szCs w:val="21"/>
              </w:rPr>
              <w:t>本表可向各级道路运输管理机构免费索取，也可自行从交通部网站（www.moc.gov.cn)下载打印。</w:t>
            </w:r>
          </w:p>
          <w:p>
            <w:pPr>
              <w:numPr>
                <w:ilvl w:val="0"/>
                <w:numId w:val="92"/>
              </w:numPr>
              <w:rPr>
                <w:rFonts w:ascii="宋体" w:hAnsi="宋体" w:cs="宋体"/>
                <w:szCs w:val="21"/>
              </w:rPr>
            </w:pPr>
            <w:r>
              <w:rPr>
                <w:rFonts w:hint="eastAsia" w:ascii="宋体" w:hAnsi="宋体" w:cs="宋体"/>
                <w:szCs w:val="21"/>
              </w:rPr>
              <w:t>有关常见问题可查询交通部网站。</w:t>
            </w:r>
          </w:p>
          <w:p>
            <w:pPr>
              <w:numPr>
                <w:ilvl w:val="0"/>
                <w:numId w:val="92"/>
              </w:numPr>
              <w:rPr>
                <w:rFonts w:ascii="宋体"/>
                <w:sz w:val="24"/>
              </w:rPr>
            </w:pPr>
            <w:r>
              <w:rPr>
                <w:rFonts w:hint="eastAsia" w:ascii="宋体" w:hAnsi="宋体" w:cs="宋体"/>
                <w:szCs w:val="21"/>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2" w:hRule="atLeast"/>
        </w:trPr>
        <w:tc>
          <w:tcPr>
            <w:tcW w:w="8860" w:type="dxa"/>
          </w:tcPr>
          <w:p>
            <w:pPr>
              <w:rPr>
                <w:rFonts w:ascii="宋体"/>
                <w:szCs w:val="21"/>
              </w:rPr>
            </w:pPr>
            <w:r>
              <w:rPr>
                <w:rFonts w:hint="eastAsia" w:ascii="宋体"/>
                <w:szCs w:val="21"/>
              </w:rPr>
              <w:t xml:space="preserve">   </w:t>
            </w:r>
          </w:p>
          <w:p>
            <w:pPr>
              <w:ind w:firstLine="420" w:firstLineChars="200"/>
              <w:rPr>
                <w:rFonts w:ascii="宋体"/>
                <w:szCs w:val="21"/>
              </w:rPr>
            </w:pPr>
            <w:r>
              <w:rPr>
                <w:rFonts w:hint="eastAsia" w:ascii="宋体"/>
                <w:szCs w:val="21"/>
              </w:rPr>
              <w:t xml:space="preserve"> </w:t>
            </w:r>
            <w:r>
              <w:rPr>
                <w:rFonts w:hint="eastAsia" w:ascii="宋体"/>
                <w:b/>
                <w:bCs/>
                <w:szCs w:val="21"/>
              </w:rPr>
              <w:t>申请人基本信息</w:t>
            </w:r>
          </w:p>
          <w:p>
            <w:pPr>
              <w:rPr>
                <w:rFonts w:ascii="宋体"/>
                <w:szCs w:val="21"/>
              </w:rPr>
            </w:pPr>
            <w:r>
              <w:rPr>
                <w:rFonts w:hint="eastAsia" w:ascii="宋体"/>
                <w:szCs w:val="21"/>
              </w:rPr>
              <w:t xml:space="preserve">     申请人名称</w:t>
            </w:r>
            <w:r>
              <w:rPr>
                <w:rFonts w:hint="eastAsia" w:ascii="宋体"/>
                <w:szCs w:val="21"/>
                <w:u w:val="single"/>
              </w:rPr>
              <w:t xml:space="preserve">    *********公司                                           </w:t>
            </w:r>
          </w:p>
          <w:p>
            <w:pPr>
              <w:rPr>
                <w:rFonts w:ascii="宋体"/>
                <w:szCs w:val="21"/>
              </w:rPr>
            </w:pPr>
            <w:r>
              <w:rPr>
                <w:rFonts w:hint="eastAsia" w:ascii="宋体"/>
                <w:szCs w:val="21"/>
              </w:rPr>
              <w:t xml:space="preserve">            要求填写企业（公司）全称，企业预先核准全称或个体经营者姓名</w:t>
            </w:r>
          </w:p>
          <w:p>
            <w:pPr>
              <w:rPr>
                <w:rFonts w:ascii="宋体"/>
                <w:szCs w:val="21"/>
                <w:u w:val="single"/>
              </w:rPr>
            </w:pPr>
            <w:r>
              <w:rPr>
                <w:rFonts w:hint="eastAsia" w:ascii="宋体"/>
                <w:szCs w:val="21"/>
              </w:rPr>
              <w:t xml:space="preserve">     负责人姓名</w:t>
            </w:r>
            <w:r>
              <w:rPr>
                <w:rFonts w:hint="eastAsia" w:ascii="宋体"/>
                <w:szCs w:val="21"/>
                <w:u w:val="single"/>
              </w:rPr>
              <w:t xml:space="preserve">     ***              </w:t>
            </w:r>
            <w:r>
              <w:rPr>
                <w:rFonts w:hint="eastAsia" w:ascii="宋体"/>
                <w:szCs w:val="21"/>
              </w:rPr>
              <w:t xml:space="preserve">   经办人姓名</w:t>
            </w:r>
            <w:r>
              <w:rPr>
                <w:rFonts w:hint="eastAsia" w:ascii="宋体"/>
                <w:szCs w:val="21"/>
                <w:u w:val="single"/>
              </w:rPr>
              <w:t xml:space="preserve">          ***            </w:t>
            </w:r>
          </w:p>
          <w:p>
            <w:pPr>
              <w:rPr>
                <w:rFonts w:ascii="宋体"/>
                <w:szCs w:val="21"/>
              </w:rPr>
            </w:pPr>
            <w:r>
              <w:rPr>
                <w:rFonts w:hint="eastAsia" w:ascii="宋体"/>
                <w:szCs w:val="21"/>
              </w:rPr>
              <w:t xml:space="preserve">         如系个人申请，不必无填写“负责人姓名”及“经办人姓名”项</w:t>
            </w:r>
          </w:p>
          <w:p>
            <w:pPr>
              <w:rPr>
                <w:rFonts w:ascii="宋体"/>
                <w:szCs w:val="21"/>
                <w:u w:val="single"/>
              </w:rPr>
            </w:pPr>
            <w:r>
              <w:rPr>
                <w:rFonts w:hint="eastAsia" w:ascii="宋体"/>
                <w:szCs w:val="21"/>
              </w:rPr>
              <w:t xml:space="preserve">     通信地址   </w:t>
            </w:r>
            <w:r>
              <w:rPr>
                <w:rFonts w:hint="eastAsia" w:ascii="宋体"/>
                <w:szCs w:val="21"/>
                <w:u w:val="single"/>
              </w:rPr>
              <w:t xml:space="preserve">       **省**县*****                                        </w:t>
            </w:r>
          </w:p>
          <w:p>
            <w:pPr>
              <w:rPr>
                <w:rFonts w:ascii="宋体"/>
                <w:szCs w:val="21"/>
                <w:u w:val="single"/>
              </w:rPr>
            </w:pPr>
            <w:r>
              <w:rPr>
                <w:rFonts w:hint="eastAsia" w:ascii="宋体"/>
                <w:szCs w:val="21"/>
              </w:rPr>
              <w:t xml:space="preserve">         邮编   </w:t>
            </w:r>
            <w:r>
              <w:rPr>
                <w:rFonts w:hint="eastAsia" w:ascii="宋体"/>
                <w:szCs w:val="21"/>
                <w:u w:val="single"/>
              </w:rPr>
              <w:t xml:space="preserve">                       </w:t>
            </w:r>
            <w:r>
              <w:rPr>
                <w:rFonts w:hint="eastAsia" w:ascii="宋体"/>
                <w:szCs w:val="21"/>
              </w:rPr>
              <w:t xml:space="preserve">    电话  </w:t>
            </w:r>
            <w:r>
              <w:rPr>
                <w:rFonts w:hint="eastAsia" w:ascii="宋体"/>
                <w:szCs w:val="21"/>
                <w:u w:val="single"/>
              </w:rPr>
              <w:t xml:space="preserve">                         </w:t>
            </w:r>
          </w:p>
          <w:p>
            <w:pPr>
              <w:rPr>
                <w:rFonts w:ascii="宋体"/>
                <w:szCs w:val="21"/>
              </w:rPr>
            </w:pPr>
            <w:r>
              <w:rPr>
                <w:rFonts w:hint="eastAsia" w:ascii="宋体"/>
                <w:szCs w:val="21"/>
              </w:rPr>
              <w:t xml:space="preserve">         手机   </w:t>
            </w:r>
            <w:r>
              <w:rPr>
                <w:rFonts w:hint="eastAsia" w:ascii="宋体"/>
                <w:szCs w:val="21"/>
                <w:u w:val="single"/>
              </w:rPr>
              <w:t xml:space="preserve">     13***********       </w:t>
            </w:r>
            <w:r>
              <w:rPr>
                <w:rFonts w:hint="eastAsia" w:ascii="宋体"/>
                <w:szCs w:val="21"/>
              </w:rPr>
              <w:t xml:space="preserve">   电子邮箱 </w:t>
            </w:r>
            <w:r>
              <w:rPr>
                <w:rFonts w:hint="eastAsia" w:ascii="宋体"/>
                <w:szCs w:val="21"/>
                <w:u w:val="single"/>
              </w:rPr>
              <w:t xml:space="preserve">                       </w:t>
            </w:r>
            <w:r>
              <w:rPr>
                <w:rFonts w:hint="eastAsia" w:asci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8860" w:type="dxa"/>
          </w:tcPr>
          <w:p>
            <w:pPr>
              <w:rPr>
                <w:rFonts w:ascii="宋体"/>
                <w:szCs w:val="21"/>
              </w:rPr>
            </w:pPr>
            <w:r>
              <w:rPr>
                <w:rFonts w:hint="eastAsia" w:ascii="宋体"/>
                <w:szCs w:val="21"/>
              </w:rPr>
              <w:t xml:space="preserve">         </w:t>
            </w:r>
            <w:r>
              <w:rPr>
                <w:rFonts w:hint="eastAsia" w:ascii="宋体"/>
                <w:b/>
                <w:bCs/>
                <w:szCs w:val="21"/>
              </w:rPr>
              <w:t xml:space="preserve"> 申请许可内容  </w:t>
            </w:r>
            <w:r>
              <w:rPr>
                <w:rFonts w:hint="eastAsia" w:ascii="宋体"/>
                <w:szCs w:val="21"/>
              </w:rPr>
              <w:t xml:space="preserve">                   请在</w:t>
            </w:r>
            <w:r>
              <w:rPr>
                <w:rFonts w:hint="eastAsia" w:ascii="宋体"/>
                <w:szCs w:val="21"/>
              </w:rPr>
              <w:fldChar w:fldCharType="begin">
                <w:ffData>
                  <w:enabled/>
                  <w:calcOnExit w:val="0"/>
                  <w:checkBox>
                    <w:sizeAuto/>
                    <w:default w:val="0"/>
                    <w:checked w:val="0"/>
                  </w:checkBox>
                </w:ffData>
              </w:fldChar>
            </w:r>
            <w:r>
              <w:rPr>
                <w:rFonts w:hint="eastAsia" w:ascii="宋体"/>
                <w:szCs w:val="21"/>
              </w:rPr>
              <w:instrText xml:space="preserve">FORMCHECKBOX</w:instrText>
            </w:r>
            <w:r>
              <w:rPr>
                <w:rFonts w:ascii="宋体"/>
                <w:szCs w:val="21"/>
              </w:rPr>
              <w:fldChar w:fldCharType="separate"/>
            </w:r>
            <w:r>
              <w:rPr>
                <w:rFonts w:hint="eastAsia" w:ascii="宋体"/>
                <w:szCs w:val="21"/>
              </w:rPr>
              <w:fldChar w:fldCharType="end"/>
            </w:r>
            <w:r>
              <w:rPr>
                <w:rFonts w:hint="eastAsia" w:ascii="宋体"/>
                <w:szCs w:val="21"/>
              </w:rPr>
              <w:t xml:space="preserve">  内划</w:t>
            </w:r>
            <w:r>
              <w:rPr>
                <w:rFonts w:ascii="Arial" w:hAnsi="Arial" w:cs="Arial"/>
                <w:szCs w:val="21"/>
              </w:rPr>
              <w:t>√</w:t>
            </w:r>
          </w:p>
          <w:p>
            <w:pPr>
              <w:rPr>
                <w:rFonts w:ascii="宋体"/>
                <w:szCs w:val="21"/>
              </w:rPr>
            </w:pPr>
            <w:r>
              <w:rPr>
                <w:rFonts w:hint="eastAsia" w:ascii="宋体"/>
                <w:szCs w:val="21"/>
              </w:rPr>
              <w:t xml:space="preserve">      拟申请的道 路客运运输经营范围或所申请扩大的道 路客运运输经营范围：</w:t>
            </w:r>
          </w:p>
          <w:p>
            <w:pPr>
              <w:rPr>
                <w:rFonts w:ascii="宋体"/>
                <w:szCs w:val="21"/>
              </w:rPr>
            </w:pPr>
            <w:r>
              <w:rPr>
                <w:rFonts w:hint="eastAsia" w:ascii="宋体"/>
                <w:szCs w:val="21"/>
              </w:rPr>
              <w:t xml:space="preserve">          普通客运     </w:t>
            </w:r>
            <w:r>
              <w:rPr>
                <w:rFonts w:hint="eastAsia" w:ascii="宋体"/>
                <w:szCs w:val="21"/>
              </w:rPr>
              <w:fldChar w:fldCharType="begin">
                <w:ffData>
                  <w:enabled/>
                  <w:calcOnExit w:val="0"/>
                  <w:checkBox>
                    <w:sizeAuto/>
                    <w:default w:val="0"/>
                    <w:checked w:val="0"/>
                  </w:checkBox>
                </w:ffData>
              </w:fldChar>
            </w:r>
            <w:r>
              <w:rPr>
                <w:rFonts w:hint="eastAsia" w:ascii="宋体"/>
                <w:szCs w:val="21"/>
              </w:rPr>
              <w:instrText xml:space="preserve">FORMCHECKBOX</w:instrText>
            </w:r>
            <w:r>
              <w:rPr>
                <w:rFonts w:ascii="宋体"/>
                <w:szCs w:val="21"/>
              </w:rPr>
              <w:fldChar w:fldCharType="separate"/>
            </w:r>
            <w:r>
              <w:rPr>
                <w:rFonts w:hint="eastAsia" w:ascii="宋体"/>
                <w:szCs w:val="21"/>
              </w:rPr>
              <w:fldChar w:fldCharType="end"/>
            </w:r>
            <w:r>
              <w:rPr>
                <w:rFonts w:hint="eastAsia" w:ascii="宋体"/>
                <w:szCs w:val="21"/>
              </w:rPr>
              <w:t xml:space="preserve">     专用运输   </w:t>
            </w:r>
            <w:r>
              <w:rPr>
                <w:rFonts w:hint="eastAsia" w:ascii="宋体"/>
                <w:szCs w:val="21"/>
              </w:rPr>
              <w:fldChar w:fldCharType="begin">
                <w:ffData>
                  <w:enabled/>
                  <w:calcOnExit w:val="0"/>
                  <w:checkBox>
                    <w:sizeAuto/>
                    <w:default w:val="0"/>
                    <w:checked w:val="0"/>
                  </w:checkBox>
                </w:ffData>
              </w:fldChar>
            </w:r>
            <w:r>
              <w:rPr>
                <w:rFonts w:hint="eastAsia" w:ascii="宋体"/>
                <w:szCs w:val="21"/>
              </w:rPr>
              <w:instrText xml:space="preserve">FORMCHECKBOX</w:instrText>
            </w:r>
            <w:r>
              <w:rPr>
                <w:rFonts w:ascii="宋体"/>
                <w:szCs w:val="21"/>
              </w:rPr>
              <w:fldChar w:fldCharType="separate"/>
            </w:r>
            <w:r>
              <w:rPr>
                <w:rFonts w:hint="eastAsia" w:ascii="宋体"/>
                <w:szCs w:val="21"/>
              </w:rPr>
              <w:fldChar w:fldCharType="end"/>
            </w:r>
            <w:r>
              <w:rPr>
                <w:rFonts w:hint="eastAsia" w:ascii="宋体"/>
                <w:szCs w:val="21"/>
              </w:rPr>
              <w:t xml:space="preserve">     大型物件运输</w:t>
            </w:r>
            <w:r>
              <w:rPr>
                <w:rFonts w:hint="eastAsia" w:ascii="宋体"/>
                <w:szCs w:val="21"/>
              </w:rPr>
              <w:fldChar w:fldCharType="begin">
                <w:ffData>
                  <w:enabled/>
                  <w:calcOnExit w:val="0"/>
                  <w:checkBox>
                    <w:sizeAuto/>
                    <w:default w:val="0"/>
                    <w:checked w:val="0"/>
                  </w:checkBox>
                </w:ffData>
              </w:fldChar>
            </w:r>
            <w:r>
              <w:rPr>
                <w:rFonts w:hint="eastAsia" w:ascii="宋体"/>
                <w:szCs w:val="21"/>
              </w:rPr>
              <w:instrText xml:space="preserve">FORMCHECKBOX</w:instrText>
            </w:r>
            <w:r>
              <w:rPr>
                <w:rFonts w:ascii="宋体"/>
                <w:szCs w:val="21"/>
              </w:rPr>
              <w:fldChar w:fldCharType="separate"/>
            </w:r>
            <w:r>
              <w:rPr>
                <w:rFonts w:hint="eastAsia" w:ascii="宋体"/>
                <w:szCs w:val="21"/>
              </w:rPr>
              <w:fldChar w:fldCharType="end"/>
            </w:r>
          </w:p>
          <w:p>
            <w:pPr>
              <w:rPr>
                <w:rFonts w:ascii="宋体"/>
                <w:szCs w:val="21"/>
              </w:rPr>
            </w:pPr>
            <w:r>
              <w:rPr>
                <w:rFonts w:hint="eastAsia" w:ascii="宋体"/>
                <w:szCs w:val="21"/>
              </w:rPr>
              <w:t xml:space="preserve">      如拟申请扩大道路客运运输经营范围，请选择现有的经营范围：</w:t>
            </w:r>
          </w:p>
          <w:p>
            <w:pPr>
              <w:rPr>
                <w:rFonts w:ascii="宋体"/>
                <w:szCs w:val="21"/>
              </w:rPr>
            </w:pPr>
            <w:r>
              <w:rPr>
                <w:rFonts w:hint="eastAsia" w:ascii="宋体"/>
                <w:szCs w:val="21"/>
              </w:rPr>
              <w:t xml:space="preserve">          普通客运     </w:t>
            </w:r>
            <w:r>
              <w:rPr>
                <w:rFonts w:hint="eastAsia" w:ascii="宋体"/>
                <w:szCs w:val="21"/>
              </w:rPr>
              <w:fldChar w:fldCharType="begin">
                <w:ffData>
                  <w:enabled/>
                  <w:calcOnExit w:val="0"/>
                  <w:checkBox>
                    <w:sizeAuto/>
                    <w:default w:val="0"/>
                    <w:checked w:val="0"/>
                  </w:checkBox>
                </w:ffData>
              </w:fldChar>
            </w:r>
            <w:r>
              <w:rPr>
                <w:rFonts w:hint="eastAsia" w:ascii="宋体"/>
                <w:szCs w:val="21"/>
              </w:rPr>
              <w:instrText xml:space="preserve">FORMCHECKBOX</w:instrText>
            </w:r>
            <w:r>
              <w:rPr>
                <w:rFonts w:ascii="宋体"/>
                <w:szCs w:val="21"/>
              </w:rPr>
              <w:fldChar w:fldCharType="separate"/>
            </w:r>
            <w:r>
              <w:rPr>
                <w:rFonts w:hint="eastAsia" w:ascii="宋体"/>
                <w:szCs w:val="21"/>
              </w:rPr>
              <w:fldChar w:fldCharType="end"/>
            </w:r>
            <w:r>
              <w:rPr>
                <w:rFonts w:hint="eastAsia" w:ascii="宋体"/>
                <w:szCs w:val="21"/>
              </w:rPr>
              <w:t xml:space="preserve">     专用运输   </w:t>
            </w:r>
            <w:r>
              <w:rPr>
                <w:rFonts w:hint="eastAsia" w:ascii="宋体"/>
                <w:szCs w:val="21"/>
              </w:rPr>
              <w:fldChar w:fldCharType="begin">
                <w:ffData>
                  <w:enabled/>
                  <w:calcOnExit w:val="0"/>
                  <w:checkBox>
                    <w:sizeAuto/>
                    <w:default w:val="0"/>
                    <w:checked w:val="0"/>
                  </w:checkBox>
                </w:ffData>
              </w:fldChar>
            </w:r>
            <w:r>
              <w:rPr>
                <w:rFonts w:hint="eastAsia" w:ascii="宋体"/>
                <w:szCs w:val="21"/>
              </w:rPr>
              <w:instrText xml:space="preserve">FORMCHECKBOX</w:instrText>
            </w:r>
            <w:r>
              <w:rPr>
                <w:rFonts w:ascii="宋体"/>
                <w:szCs w:val="21"/>
              </w:rPr>
              <w:fldChar w:fldCharType="separate"/>
            </w:r>
            <w:r>
              <w:rPr>
                <w:rFonts w:hint="eastAsia" w:ascii="宋体"/>
                <w:szCs w:val="21"/>
              </w:rPr>
              <w:fldChar w:fldCharType="end"/>
            </w:r>
            <w:r>
              <w:rPr>
                <w:rFonts w:hint="eastAsia" w:ascii="宋体"/>
                <w:szCs w:val="21"/>
              </w:rPr>
              <w:t xml:space="preserve">     大型物件运输</w:t>
            </w:r>
            <w:r>
              <w:rPr>
                <w:rFonts w:hint="eastAsia" w:ascii="宋体"/>
                <w:szCs w:val="21"/>
              </w:rPr>
              <w:fldChar w:fldCharType="begin">
                <w:ffData>
                  <w:enabled/>
                  <w:calcOnExit w:val="0"/>
                  <w:checkBox>
                    <w:sizeAuto/>
                    <w:default w:val="0"/>
                    <w:checked w:val="0"/>
                  </w:checkBox>
                </w:ffData>
              </w:fldChar>
            </w:r>
            <w:r>
              <w:rPr>
                <w:rFonts w:hint="eastAsia" w:ascii="宋体"/>
                <w:szCs w:val="21"/>
              </w:rPr>
              <w:instrText xml:space="preserve">FORMCHECKBOX</w:instrText>
            </w:r>
            <w:r>
              <w:rPr>
                <w:rFonts w:ascii="宋体"/>
                <w:szCs w:val="21"/>
              </w:rPr>
              <w:fldChar w:fldCharType="separate"/>
            </w:r>
            <w:r>
              <w:rPr>
                <w:rFonts w:hint="eastAsia" w:ascii="宋体"/>
                <w:szCs w:val="21"/>
              </w:rPr>
              <w:fldChar w:fldCharType="end"/>
            </w:r>
          </w:p>
        </w:tc>
      </w:tr>
    </w:tbl>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widowControl/>
        <w:ind w:firstLine="420" w:firstLineChars="200"/>
        <w:jc w:val="left"/>
        <w:rPr>
          <w:rFonts w:ascii="宋体"/>
          <w:kern w:val="0"/>
          <w:szCs w:val="20"/>
        </w:rPr>
      </w:pPr>
    </w:p>
    <w:p>
      <w:pPr>
        <w:tabs>
          <w:tab w:val="left" w:pos="1770"/>
        </w:tabs>
        <w:jc w:val="left"/>
        <w:rPr>
          <w:b/>
          <w:bCs/>
          <w:sz w:val="28"/>
          <w:szCs w:val="28"/>
        </w:rPr>
      </w:pPr>
    </w:p>
    <w:p>
      <w:pPr>
        <w:tabs>
          <w:tab w:val="left" w:pos="1770"/>
        </w:tabs>
        <w:jc w:val="left"/>
        <w:rPr>
          <w:b/>
          <w:bCs/>
          <w:sz w:val="28"/>
          <w:szCs w:val="28"/>
        </w:rPr>
      </w:pPr>
    </w:p>
    <w:p>
      <w:pPr>
        <w:tabs>
          <w:tab w:val="left" w:pos="1770"/>
        </w:tabs>
        <w:jc w:val="left"/>
        <w:rPr>
          <w:b/>
          <w:bCs/>
          <w:sz w:val="28"/>
          <w:szCs w:val="28"/>
        </w:rPr>
      </w:pPr>
    </w:p>
    <w:p>
      <w:pPr>
        <w:spacing w:line="360" w:lineRule="auto"/>
        <w:rPr>
          <w:b/>
          <w:bCs/>
          <w:sz w:val="28"/>
          <w:szCs w:val="28"/>
        </w:rPr>
      </w:pPr>
    </w:p>
    <w:p>
      <w:pPr>
        <w:spacing w:line="360" w:lineRule="auto"/>
        <w:ind w:firstLine="3040" w:firstLineChars="95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客运站设施设备情况</w:t>
      </w:r>
    </w:p>
    <w:p>
      <w:pPr>
        <w:spacing w:line="360" w:lineRule="auto"/>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场地实施</w:t>
      </w:r>
    </w:p>
    <w:p>
      <w:pPr>
        <w:spacing w:line="360" w:lineRule="auto"/>
        <w:jc w:val="center"/>
        <w:rPr>
          <w:rFonts w:ascii="方正黑体_GBK" w:hAnsi="方正黑体_GBK" w:eastAsia="方正黑体_GBK" w:cs="方正黑体_GBK"/>
          <w:sz w:val="32"/>
          <w:szCs w:val="32"/>
        </w:rPr>
      </w:pPr>
    </w:p>
    <w:p>
      <w:pPr>
        <w:spacing w:line="360" w:lineRule="auto"/>
        <w:ind w:firstLine="422" w:firstLineChars="201"/>
        <w:jc w:val="left"/>
        <w:rPr>
          <w:rFonts w:ascii="宋体" w:hAnsi="宋体"/>
        </w:rPr>
      </w:pPr>
      <w:r>
        <w:rPr>
          <w:rFonts w:hint="eastAsia" w:ascii="宋体" w:hAnsi="宋体"/>
        </w:rPr>
        <w:t>站前广场</w:t>
      </w:r>
      <w:r>
        <w:rPr>
          <w:rFonts w:hint="eastAsia"/>
          <w:szCs w:val="21"/>
          <w:u w:val="single"/>
        </w:rPr>
        <w:t xml:space="preserve">    **   平方米  </w:t>
      </w:r>
      <w:r>
        <w:rPr>
          <w:rFonts w:hint="eastAsia"/>
          <w:szCs w:val="21"/>
        </w:rPr>
        <w:t xml:space="preserve">      </w:t>
      </w:r>
      <w:r>
        <w:rPr>
          <w:rFonts w:hint="eastAsia" w:ascii="宋体" w:hAnsi="宋体"/>
        </w:rPr>
        <w:t>停车场</w:t>
      </w:r>
      <w:r>
        <w:rPr>
          <w:rFonts w:hint="eastAsia"/>
          <w:szCs w:val="21"/>
          <w:u w:val="single"/>
        </w:rPr>
        <w:t xml:space="preserve">     **  平方米</w:t>
      </w:r>
      <w:r>
        <w:rPr>
          <w:rFonts w:hint="eastAsia"/>
          <w:szCs w:val="21"/>
        </w:rPr>
        <w:t xml:space="preserve">      </w:t>
      </w:r>
      <w:r>
        <w:rPr>
          <w:rFonts w:hint="eastAsia" w:ascii="宋体" w:hAnsi="宋体"/>
        </w:rPr>
        <w:t>发车位</w:t>
      </w:r>
      <w:r>
        <w:rPr>
          <w:rFonts w:hint="eastAsia"/>
          <w:szCs w:val="21"/>
          <w:u w:val="single"/>
        </w:rPr>
        <w:t xml:space="preserve">   **平方米</w:t>
      </w: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p>
    <w:p>
      <w:pPr>
        <w:spacing w:line="360" w:lineRule="auto"/>
        <w:ind w:firstLine="422" w:firstLineChars="201"/>
        <w:jc w:val="left"/>
        <w:rPr>
          <w:rFonts w:ascii="宋体" w:hAnsi="宋体"/>
        </w:rPr>
      </w:pPr>
      <w:r>
        <w:rPr>
          <w:rFonts w:hint="eastAsia" w:ascii="宋体" w:hAnsi="宋体"/>
        </w:rPr>
        <w:t xml:space="preserve">                         </w:t>
      </w:r>
      <w:r>
        <w:rPr>
          <w:rFonts w:hint="eastAsia" w:ascii="方正黑体_GBK" w:hAnsi="方正黑体_GBK" w:eastAsia="方正黑体_GBK" w:cs="方正黑体_GBK"/>
          <w:sz w:val="32"/>
          <w:szCs w:val="32"/>
        </w:rPr>
        <w:t>建筑实施</w:t>
      </w:r>
    </w:p>
    <w:p>
      <w:pPr>
        <w:spacing w:line="360" w:lineRule="auto"/>
        <w:jc w:val="left"/>
        <w:rPr>
          <w:rFonts w:ascii="宋体" w:hAnsi="宋体"/>
        </w:rPr>
      </w:pPr>
      <w:r>
        <w:rPr>
          <w:rFonts w:hint="eastAsia" w:ascii="宋体" w:hAnsi="宋体"/>
        </w:rPr>
        <w:t xml:space="preserve">一.站房       </w:t>
      </w:r>
    </w:p>
    <w:p>
      <w:pPr>
        <w:rPr>
          <w:rFonts w:ascii="宋体" w:hAnsi="宋体"/>
        </w:rPr>
      </w:pPr>
      <w:r>
        <w:rPr>
          <w:rFonts w:hint="eastAsia" w:ascii="宋体" w:hAnsi="宋体"/>
        </w:rPr>
        <w:t xml:space="preserve">1.站务用房                                 </w:t>
      </w:r>
    </w:p>
    <w:p>
      <w:pPr>
        <w:ind w:firstLine="420" w:firstLineChars="200"/>
        <w:rPr>
          <w:szCs w:val="21"/>
        </w:rPr>
      </w:pPr>
      <w:r>
        <w:rPr>
          <w:rFonts w:hint="eastAsia" w:ascii="宋体" w:hAnsi="宋体"/>
        </w:rPr>
        <w:t xml:space="preserve">候车厅（室   </w:t>
      </w:r>
      <w:r>
        <w:rPr>
          <w:rFonts w:hint="eastAsia"/>
          <w:szCs w:val="21"/>
          <w:u w:val="single"/>
        </w:rPr>
        <w:t xml:space="preserve">  ** 平方米</w:t>
      </w:r>
      <w:r>
        <w:rPr>
          <w:rFonts w:hint="eastAsia"/>
          <w:szCs w:val="21"/>
        </w:rPr>
        <w:t xml:space="preserve">           </w:t>
      </w:r>
      <w:r>
        <w:rPr>
          <w:rFonts w:hint="eastAsia" w:ascii="宋体" w:hAnsi="宋体"/>
        </w:rPr>
        <w:t>重点旅客候车室（区）</w:t>
      </w:r>
      <w:r>
        <w:rPr>
          <w:rFonts w:hint="eastAsia"/>
          <w:szCs w:val="21"/>
          <w:u w:val="single"/>
        </w:rPr>
        <w:t xml:space="preserve">  **      </w:t>
      </w:r>
      <w:r>
        <w:rPr>
          <w:rFonts w:hint="eastAsia"/>
          <w:szCs w:val="21"/>
        </w:rPr>
        <w:t xml:space="preserve">  平方米</w:t>
      </w:r>
    </w:p>
    <w:p>
      <w:pPr>
        <w:ind w:firstLine="420" w:firstLineChars="200"/>
        <w:rPr>
          <w:szCs w:val="21"/>
        </w:rPr>
      </w:pPr>
      <w:r>
        <w:rPr>
          <w:rFonts w:hint="eastAsia" w:ascii="宋体" w:hAnsi="宋体"/>
        </w:rPr>
        <w:t xml:space="preserve">售票厅       </w:t>
      </w:r>
      <w:r>
        <w:rPr>
          <w:rFonts w:hint="eastAsia"/>
          <w:szCs w:val="21"/>
          <w:u w:val="single"/>
        </w:rPr>
        <w:t xml:space="preserve"> **  平方米</w:t>
      </w:r>
      <w:r>
        <w:rPr>
          <w:rFonts w:hint="eastAsia"/>
          <w:szCs w:val="21"/>
        </w:rPr>
        <w:t xml:space="preserve">           行包托运厅(处)      </w:t>
      </w:r>
      <w:r>
        <w:rPr>
          <w:rFonts w:hint="eastAsia"/>
          <w:szCs w:val="21"/>
          <w:u w:val="single"/>
        </w:rPr>
        <w:t xml:space="preserve">  **       </w:t>
      </w:r>
      <w:r>
        <w:rPr>
          <w:rFonts w:hint="eastAsia"/>
          <w:szCs w:val="21"/>
        </w:rPr>
        <w:t xml:space="preserve">  平方米</w:t>
      </w:r>
    </w:p>
    <w:p>
      <w:pPr>
        <w:ind w:firstLine="420" w:firstLineChars="200"/>
        <w:rPr>
          <w:szCs w:val="21"/>
        </w:rPr>
      </w:pPr>
      <w:r>
        <w:rPr>
          <w:rFonts w:hint="eastAsia" w:ascii="宋体" w:hAnsi="宋体"/>
        </w:rPr>
        <w:t xml:space="preserve">综合服务处  </w:t>
      </w:r>
      <w:r>
        <w:rPr>
          <w:rFonts w:hint="eastAsia"/>
          <w:szCs w:val="21"/>
          <w:u w:val="single"/>
        </w:rPr>
        <w:t xml:space="preserve">    **平方米</w:t>
      </w:r>
      <w:r>
        <w:rPr>
          <w:rFonts w:hint="eastAsia"/>
          <w:szCs w:val="21"/>
        </w:rPr>
        <w:t xml:space="preserve">           站务员室</w:t>
      </w:r>
      <w:r>
        <w:rPr>
          <w:rFonts w:hint="eastAsia"/>
          <w:szCs w:val="21"/>
          <w:u w:val="single"/>
        </w:rPr>
        <w:t xml:space="preserve">  **    平方米</w:t>
      </w:r>
    </w:p>
    <w:p>
      <w:pPr>
        <w:ind w:firstLine="420" w:firstLineChars="200"/>
        <w:rPr>
          <w:szCs w:val="21"/>
        </w:rPr>
      </w:pPr>
      <w:r>
        <w:rPr>
          <w:rFonts w:hint="eastAsia" w:ascii="宋体" w:hAnsi="宋体"/>
        </w:rPr>
        <w:t>驾乘人员休息室</w:t>
      </w:r>
      <w:r>
        <w:rPr>
          <w:rFonts w:hint="eastAsia"/>
          <w:szCs w:val="21"/>
          <w:u w:val="single"/>
        </w:rPr>
        <w:t xml:space="preserve"> ** 平方米</w:t>
      </w:r>
      <w:r>
        <w:rPr>
          <w:rFonts w:hint="eastAsia"/>
          <w:szCs w:val="21"/>
        </w:rPr>
        <w:t xml:space="preserve">           调度室</w:t>
      </w:r>
      <w:r>
        <w:rPr>
          <w:rFonts w:hint="eastAsia"/>
          <w:szCs w:val="21"/>
          <w:u w:val="single"/>
        </w:rPr>
        <w:t xml:space="preserve">  **      </w:t>
      </w:r>
      <w:r>
        <w:rPr>
          <w:rFonts w:hint="eastAsia"/>
          <w:szCs w:val="21"/>
        </w:rPr>
        <w:t xml:space="preserve"> 平方米</w:t>
      </w:r>
    </w:p>
    <w:p>
      <w:pPr>
        <w:ind w:firstLine="420" w:firstLineChars="200"/>
        <w:rPr>
          <w:szCs w:val="21"/>
        </w:rPr>
      </w:pPr>
      <w:r>
        <w:rPr>
          <w:rFonts w:hint="eastAsia" w:ascii="宋体" w:hAnsi="宋体"/>
        </w:rPr>
        <w:t xml:space="preserve">治安室       </w:t>
      </w:r>
      <w:r>
        <w:rPr>
          <w:rFonts w:hint="eastAsia"/>
          <w:szCs w:val="21"/>
          <w:u w:val="single"/>
        </w:rPr>
        <w:t xml:space="preserve">  ** 平方米 </w:t>
      </w:r>
      <w:r>
        <w:rPr>
          <w:rFonts w:hint="eastAsia"/>
          <w:szCs w:val="21"/>
        </w:rPr>
        <w:t xml:space="preserve">          广播室</w:t>
      </w:r>
      <w:r>
        <w:rPr>
          <w:rFonts w:hint="eastAsia"/>
          <w:szCs w:val="21"/>
          <w:u w:val="single"/>
        </w:rPr>
        <w:t xml:space="preserve"> **       </w:t>
      </w:r>
      <w:r>
        <w:rPr>
          <w:rFonts w:hint="eastAsia"/>
          <w:szCs w:val="21"/>
        </w:rPr>
        <w:t xml:space="preserve"> 平方米</w:t>
      </w:r>
    </w:p>
    <w:p>
      <w:pPr>
        <w:ind w:firstLine="420" w:firstLineChars="200"/>
        <w:rPr>
          <w:szCs w:val="21"/>
        </w:rPr>
      </w:pPr>
      <w:r>
        <w:rPr>
          <w:rFonts w:hint="eastAsia" w:ascii="宋体" w:hAnsi="宋体"/>
        </w:rPr>
        <w:t>无障碍通道</w:t>
      </w:r>
      <w:r>
        <w:rPr>
          <w:rFonts w:hint="eastAsia"/>
          <w:szCs w:val="21"/>
          <w:u w:val="single"/>
        </w:rPr>
        <w:t xml:space="preserve">      **平方米</w:t>
      </w:r>
      <w:r>
        <w:rPr>
          <w:rFonts w:hint="eastAsia"/>
          <w:szCs w:val="21"/>
        </w:rPr>
        <w:t xml:space="preserve">           残疾人服务实施</w:t>
      </w:r>
      <w:r>
        <w:rPr>
          <w:rFonts w:hint="eastAsia"/>
          <w:szCs w:val="21"/>
          <w:u w:val="single"/>
        </w:rPr>
        <w:t xml:space="preserve"> **   件</w:t>
      </w:r>
    </w:p>
    <w:p>
      <w:pPr>
        <w:spacing w:line="360" w:lineRule="auto"/>
        <w:ind w:firstLine="422" w:firstLineChars="201"/>
        <w:jc w:val="left"/>
        <w:rPr>
          <w:rFonts w:ascii="宋体" w:hAnsi="宋体"/>
        </w:rPr>
      </w:pPr>
      <w:r>
        <w:rPr>
          <w:rFonts w:hint="eastAsia" w:ascii="宋体" w:hAnsi="宋体"/>
        </w:rPr>
        <w:t>智能化系统用房</w:t>
      </w:r>
      <w:r>
        <w:rPr>
          <w:rFonts w:hint="eastAsia"/>
          <w:szCs w:val="21"/>
          <w:u w:val="single"/>
        </w:rPr>
        <w:t xml:space="preserve"> ** 平方米</w:t>
      </w:r>
      <w:r>
        <w:rPr>
          <w:rFonts w:hint="eastAsia"/>
          <w:szCs w:val="21"/>
        </w:rPr>
        <w:t xml:space="preserve">            盥洗室和旅客厕所</w:t>
      </w:r>
      <w:r>
        <w:rPr>
          <w:rFonts w:hint="eastAsia"/>
          <w:szCs w:val="21"/>
          <w:u w:val="single"/>
        </w:rPr>
        <w:t xml:space="preserve">   **   </w:t>
      </w:r>
      <w:r>
        <w:rPr>
          <w:rFonts w:hint="eastAsia"/>
          <w:szCs w:val="21"/>
        </w:rPr>
        <w:t xml:space="preserve"> 平方米</w:t>
      </w:r>
    </w:p>
    <w:p>
      <w:pPr>
        <w:spacing w:line="360" w:lineRule="auto"/>
        <w:ind w:firstLine="422" w:firstLineChars="201"/>
        <w:jc w:val="left"/>
        <w:rPr>
          <w:rFonts w:ascii="宋体" w:hAnsi="宋体"/>
        </w:rPr>
      </w:pPr>
      <w:r>
        <w:rPr>
          <w:rFonts w:hint="eastAsia" w:ascii="宋体" w:hAnsi="宋体"/>
        </w:rPr>
        <w:t>2.办公用房        面积</w:t>
      </w:r>
      <w:r>
        <w:rPr>
          <w:rFonts w:hint="eastAsia"/>
          <w:szCs w:val="21"/>
          <w:u w:val="single"/>
        </w:rPr>
        <w:t xml:space="preserve">     ** </w:t>
      </w:r>
      <w:r>
        <w:rPr>
          <w:rFonts w:hint="eastAsia"/>
          <w:szCs w:val="21"/>
        </w:rPr>
        <w:t xml:space="preserve"> 平方米</w:t>
      </w:r>
    </w:p>
    <w:p>
      <w:pPr>
        <w:spacing w:line="360" w:lineRule="auto"/>
        <w:ind w:firstLine="422" w:firstLineChars="201"/>
        <w:jc w:val="left"/>
        <w:rPr>
          <w:rFonts w:ascii="宋体" w:hAnsi="宋体"/>
        </w:rPr>
      </w:pPr>
      <w:r>
        <w:rPr>
          <w:rFonts w:hint="eastAsia" w:ascii="宋体" w:hAnsi="宋体"/>
        </w:rPr>
        <w:t>二.生产辅助用房</w:t>
      </w:r>
    </w:p>
    <w:p>
      <w:pPr>
        <w:spacing w:line="360" w:lineRule="auto"/>
        <w:ind w:firstLine="422" w:firstLineChars="201"/>
        <w:jc w:val="left"/>
        <w:rPr>
          <w:rFonts w:ascii="宋体" w:hAnsi="宋体"/>
        </w:rPr>
      </w:pPr>
      <w:r>
        <w:rPr>
          <w:rFonts w:hint="eastAsia" w:ascii="宋体" w:hAnsi="宋体"/>
        </w:rPr>
        <w:t>汽车安全检验台</w:t>
      </w:r>
      <w:r>
        <w:rPr>
          <w:rFonts w:hint="eastAsia"/>
          <w:szCs w:val="21"/>
          <w:u w:val="single"/>
        </w:rPr>
        <w:t xml:space="preserve">    **    </w:t>
      </w:r>
      <w:r>
        <w:rPr>
          <w:rFonts w:hint="eastAsia"/>
          <w:szCs w:val="21"/>
        </w:rPr>
        <w:t xml:space="preserve"> 个               车辆清洁.清洗台</w:t>
      </w:r>
      <w:r>
        <w:rPr>
          <w:rFonts w:hint="eastAsia"/>
          <w:szCs w:val="21"/>
          <w:u w:val="single"/>
        </w:rPr>
        <w:t xml:space="preserve">    **    </w:t>
      </w:r>
      <w:r>
        <w:rPr>
          <w:rFonts w:hint="eastAsia"/>
          <w:szCs w:val="21"/>
        </w:rPr>
        <w:t xml:space="preserve"> 个</w:t>
      </w:r>
    </w:p>
    <w:p>
      <w:pPr>
        <w:spacing w:line="360" w:lineRule="auto"/>
        <w:ind w:firstLine="422" w:firstLineChars="201"/>
        <w:jc w:val="left"/>
        <w:rPr>
          <w:rFonts w:ascii="宋体" w:hAnsi="宋体"/>
        </w:rPr>
      </w:pPr>
      <w:r>
        <w:rPr>
          <w:rFonts w:hint="eastAsia" w:ascii="宋体" w:hAnsi="宋体"/>
        </w:rPr>
        <w:t>配电室</w:t>
      </w:r>
      <w:r>
        <w:rPr>
          <w:rFonts w:hint="eastAsia"/>
          <w:szCs w:val="21"/>
          <w:u w:val="single"/>
        </w:rPr>
        <w:t xml:space="preserve">     **   </w:t>
      </w:r>
      <w:r>
        <w:rPr>
          <w:rFonts w:hint="eastAsia"/>
          <w:szCs w:val="21"/>
        </w:rPr>
        <w:t xml:space="preserve"> 平方米</w:t>
      </w:r>
    </w:p>
    <w:p>
      <w:pPr>
        <w:spacing w:line="360" w:lineRule="auto"/>
        <w:ind w:firstLine="422" w:firstLineChars="201"/>
        <w:jc w:val="left"/>
        <w:rPr>
          <w:rFonts w:ascii="宋体" w:hAnsi="宋体"/>
        </w:rPr>
      </w:pPr>
      <w:r>
        <w:rPr>
          <w:rFonts w:hint="eastAsia" w:ascii="宋体" w:hAnsi="宋体"/>
        </w:rPr>
        <w:t xml:space="preserve">                        基本设备</w:t>
      </w:r>
    </w:p>
    <w:p>
      <w:pPr>
        <w:spacing w:line="360" w:lineRule="auto"/>
        <w:ind w:firstLine="422" w:firstLineChars="201"/>
        <w:jc w:val="left"/>
        <w:rPr>
          <w:rFonts w:ascii="宋体" w:hAnsi="宋体"/>
        </w:rPr>
      </w:pPr>
      <w:r>
        <w:rPr>
          <w:rFonts w:hint="eastAsia" w:ascii="宋体" w:hAnsi="宋体"/>
        </w:rPr>
        <w:t xml:space="preserve">                                       请在</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内划</w:t>
      </w:r>
      <w:r>
        <w:rPr>
          <w:rFonts w:ascii="Arial" w:hAnsi="Arial" w:cs="Arial"/>
          <w:sz w:val="28"/>
          <w:szCs w:val="28"/>
        </w:rPr>
        <w:t>√</w:t>
      </w:r>
    </w:p>
    <w:p>
      <w:pPr>
        <w:spacing w:line="360" w:lineRule="auto"/>
        <w:ind w:firstLine="422" w:firstLineChars="201"/>
        <w:jc w:val="left"/>
        <w:rPr>
          <w:rFonts w:ascii="宋体" w:hAnsi="宋体"/>
        </w:rPr>
      </w:pPr>
      <w:r>
        <w:rPr>
          <w:rFonts w:hint="eastAsia" w:ascii="宋体" w:hAnsi="宋体"/>
        </w:rPr>
        <w:t xml:space="preserve">旅客购票设备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sz w:val="28"/>
          <w:szCs w:val="28"/>
        </w:rPr>
        <w:t xml:space="preserve">    </w:t>
      </w:r>
      <w:r>
        <w:rPr>
          <w:rFonts w:hint="eastAsia" w:ascii="宋体" w:hAnsi="宋体"/>
        </w:rPr>
        <w:t xml:space="preserve">候车休息设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行包安全检查设备</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spacing w:line="360" w:lineRule="auto"/>
        <w:ind w:firstLine="422" w:firstLineChars="201"/>
        <w:jc w:val="left"/>
        <w:rPr>
          <w:rFonts w:ascii="宋体" w:hAnsi="宋体"/>
        </w:rPr>
      </w:pPr>
      <w:r>
        <w:rPr>
          <w:rFonts w:hint="eastAsia" w:ascii="宋体" w:hAnsi="宋体"/>
        </w:rPr>
        <w:t xml:space="preserve">安全消防设备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清洁清洗设备</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广播通讯设备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spacing w:line="360" w:lineRule="auto"/>
        <w:ind w:firstLine="422" w:firstLineChars="201"/>
        <w:jc w:val="left"/>
        <w:rPr>
          <w:rFonts w:ascii="宋体" w:hAnsi="宋体"/>
        </w:rPr>
      </w:pPr>
      <w:r>
        <w:rPr>
          <w:rFonts w:hint="eastAsia" w:ascii="宋体" w:hAnsi="宋体"/>
        </w:rPr>
        <w:t xml:space="preserve">                        智能系统设备</w:t>
      </w:r>
    </w:p>
    <w:p>
      <w:pPr>
        <w:spacing w:line="360" w:lineRule="auto"/>
        <w:ind w:firstLine="422" w:firstLineChars="201"/>
        <w:jc w:val="left"/>
        <w:rPr>
          <w:rFonts w:ascii="宋体" w:hAnsi="宋体"/>
        </w:rPr>
      </w:pPr>
      <w:r>
        <w:rPr>
          <w:rFonts w:hint="eastAsia" w:ascii="宋体" w:hAnsi="宋体"/>
        </w:rPr>
        <w:t xml:space="preserve">                                       请在</w:t>
      </w:r>
      <w:r>
        <w:rPr>
          <w:rFonts w:hint="eastAsia" w:ascii="宋体" w:hAnsi="宋体"/>
        </w:rPr>
        <w:fldChar w:fldCharType="begin">
          <w:ffData>
            <w:name w:val="CheckBox10"/>
            <w:enabled/>
            <w:calcOnExit w:val="0"/>
            <w:checkBox>
              <w:sizeAuto/>
              <w:default w:val="0"/>
              <w:checked w:val="0"/>
            </w:checkBox>
          </w:ffData>
        </w:fldChar>
      </w:r>
      <w:r>
        <w:rPr>
          <w:rFonts w:hint="eastAsia" w:ascii="宋体" w:hAnsi="宋体"/>
        </w:rPr>
        <w:instrText xml:space="preserve">FORMCHECKBOX</w:instrText>
      </w:r>
      <w:r>
        <w:rPr>
          <w:rFonts w:ascii="宋体" w:hAnsi="宋体"/>
        </w:rPr>
        <w:fldChar w:fldCharType="separate"/>
      </w:r>
      <w:r>
        <w:rPr>
          <w:rFonts w:hint="eastAsia" w:ascii="宋体" w:hAnsi="宋体"/>
        </w:rPr>
        <w:fldChar w:fldCharType="end"/>
      </w:r>
      <w:r>
        <w:rPr>
          <w:rFonts w:hint="eastAsia" w:ascii="宋体" w:hAnsi="宋体"/>
        </w:rPr>
        <w:t>内划</w:t>
      </w:r>
      <w:r>
        <w:rPr>
          <w:rFonts w:ascii="宋体" w:hAnsi="宋体"/>
        </w:rPr>
        <w:t>√</w:t>
      </w:r>
      <w:r>
        <w:rPr>
          <w:rFonts w:hint="eastAsia" w:ascii="宋体" w:hAnsi="宋体"/>
        </w:rPr>
        <w:t xml:space="preserve">    </w:t>
      </w:r>
    </w:p>
    <w:p>
      <w:pPr>
        <w:spacing w:line="360" w:lineRule="auto"/>
        <w:ind w:firstLine="422" w:firstLineChars="201"/>
        <w:jc w:val="left"/>
        <w:rPr>
          <w:rFonts w:ascii="宋体" w:hAnsi="宋体"/>
        </w:rPr>
      </w:pPr>
      <w:r>
        <w:rPr>
          <w:rFonts w:hint="eastAsia" w:ascii="宋体" w:hAnsi="宋体"/>
        </w:rPr>
        <w:t xml:space="preserve">计算机售票系统设备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监控设备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spacing w:line="360" w:lineRule="auto"/>
        <w:ind w:firstLine="422" w:firstLineChars="201"/>
        <w:jc w:val="left"/>
        <w:rPr>
          <w:rFonts w:ascii="宋体" w:hAnsi="宋体"/>
          <w:szCs w:val="21"/>
        </w:rPr>
      </w:pPr>
      <w:r>
        <w:rPr>
          <w:rFonts w:hint="eastAsia" w:ascii="宋体" w:hAnsi="宋体"/>
        </w:rPr>
        <w:t xml:space="preserve">生产管理系统设备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r>
        <w:rPr>
          <w:rFonts w:hint="eastAsia" w:ascii="宋体" w:hAnsi="宋体"/>
        </w:rPr>
        <w:t xml:space="preserve">                   电子显示设备  </w:t>
      </w:r>
      <w:r>
        <w:rPr>
          <w:rFonts w:hint="eastAsia"/>
          <w:sz w:val="28"/>
          <w:szCs w:val="28"/>
        </w:rPr>
        <w:fldChar w:fldCharType="begin">
          <w:ffData>
            <w:name w:val="CheckBox10"/>
            <w:enabled/>
            <w:calcOnExit w:val="0"/>
            <w:checkBox>
              <w:sizeAuto/>
              <w:default w:val="0"/>
              <w:checked w:val="0"/>
            </w:checkBox>
          </w:ffData>
        </w:fldChar>
      </w:r>
      <w:r>
        <w:rPr>
          <w:rFonts w:hint="eastAsia"/>
          <w:sz w:val="28"/>
          <w:szCs w:val="28"/>
        </w:rPr>
        <w:instrText xml:space="preserve">FORMCHECKBOX</w:instrText>
      </w:r>
      <w:r>
        <w:rPr>
          <w:sz w:val="28"/>
          <w:szCs w:val="28"/>
        </w:rPr>
        <w:fldChar w:fldCharType="separate"/>
      </w:r>
      <w:r>
        <w:rPr>
          <w:rFonts w:hint="eastAsia"/>
          <w:sz w:val="28"/>
          <w:szCs w:val="28"/>
        </w:rPr>
        <w:fldChar w:fldCharType="end"/>
      </w:r>
    </w:p>
    <w:p>
      <w:pPr>
        <w:tabs>
          <w:tab w:val="left" w:pos="1770"/>
        </w:tabs>
        <w:jc w:val="left"/>
        <w:rPr>
          <w:rFonts w:ascii="宋体" w:hAnsi="宋体"/>
        </w:rPr>
      </w:pPr>
    </w:p>
    <w:p>
      <w:pPr>
        <w:tabs>
          <w:tab w:val="left" w:pos="1770"/>
        </w:tabs>
        <w:jc w:val="left"/>
        <w:rPr>
          <w:b/>
          <w:bCs/>
          <w:sz w:val="28"/>
          <w:szCs w:val="28"/>
        </w:rPr>
      </w:pPr>
      <w:r>
        <w:rPr>
          <w:rFonts w:hint="eastAsia"/>
          <w:b/>
          <w:bCs/>
          <w:sz w:val="28"/>
          <w:szCs w:val="28"/>
        </w:rPr>
        <w:t>拟聘用营运驾驶员情况</w:t>
      </w:r>
    </w:p>
    <w:tbl>
      <w:tblPr>
        <w:tblStyle w:val="9"/>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29"/>
        <w:gridCol w:w="957"/>
        <w:gridCol w:w="922"/>
        <w:gridCol w:w="1536"/>
        <w:gridCol w:w="192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029" w:type="dxa"/>
            <w:vAlign w:val="center"/>
          </w:tcPr>
          <w:p>
            <w:pPr>
              <w:tabs>
                <w:tab w:val="left" w:pos="1770"/>
              </w:tabs>
              <w:jc w:val="center"/>
              <w:rPr>
                <w:rFonts w:ascii="宋体" w:hAnsi="宋体" w:cs="宋体"/>
                <w:sz w:val="18"/>
                <w:szCs w:val="18"/>
              </w:rPr>
            </w:pPr>
            <w:r>
              <w:rPr>
                <w:rFonts w:hint="eastAsia" w:ascii="宋体" w:hAnsi="宋体" w:cs="宋体"/>
                <w:sz w:val="18"/>
                <w:szCs w:val="18"/>
              </w:rPr>
              <w:t>姓名</w:t>
            </w:r>
          </w:p>
        </w:tc>
        <w:tc>
          <w:tcPr>
            <w:tcW w:w="957" w:type="dxa"/>
            <w:vAlign w:val="center"/>
          </w:tcPr>
          <w:p>
            <w:pPr>
              <w:tabs>
                <w:tab w:val="left" w:pos="1770"/>
              </w:tabs>
              <w:jc w:val="center"/>
              <w:rPr>
                <w:rFonts w:ascii="宋体" w:hAnsi="宋体" w:cs="宋体"/>
                <w:sz w:val="18"/>
                <w:szCs w:val="18"/>
              </w:rPr>
            </w:pPr>
            <w:r>
              <w:rPr>
                <w:rFonts w:hint="eastAsia" w:ascii="宋体" w:hAnsi="宋体" w:cs="宋体"/>
                <w:sz w:val="18"/>
                <w:szCs w:val="18"/>
              </w:rPr>
              <w:t>性别</w:t>
            </w:r>
          </w:p>
        </w:tc>
        <w:tc>
          <w:tcPr>
            <w:tcW w:w="922" w:type="dxa"/>
            <w:vAlign w:val="center"/>
          </w:tcPr>
          <w:p>
            <w:pPr>
              <w:tabs>
                <w:tab w:val="left" w:pos="1770"/>
              </w:tabs>
              <w:jc w:val="center"/>
              <w:rPr>
                <w:rFonts w:ascii="宋体" w:hAnsi="宋体" w:cs="宋体"/>
                <w:sz w:val="18"/>
                <w:szCs w:val="18"/>
              </w:rPr>
            </w:pPr>
            <w:r>
              <w:rPr>
                <w:rFonts w:hint="eastAsia" w:ascii="宋体" w:hAnsi="宋体" w:cs="宋体"/>
                <w:sz w:val="18"/>
                <w:szCs w:val="18"/>
              </w:rPr>
              <w:t>年龄</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取得驾驭</w:t>
            </w:r>
          </w:p>
          <w:p>
            <w:pPr>
              <w:tabs>
                <w:tab w:val="left" w:pos="1770"/>
              </w:tabs>
              <w:jc w:val="center"/>
              <w:rPr>
                <w:rFonts w:ascii="宋体" w:hAnsi="宋体" w:cs="宋体"/>
                <w:sz w:val="18"/>
                <w:szCs w:val="18"/>
              </w:rPr>
            </w:pPr>
            <w:r>
              <w:rPr>
                <w:rFonts w:hint="eastAsia" w:ascii="宋体" w:hAnsi="宋体" w:cs="宋体"/>
                <w:sz w:val="18"/>
                <w:szCs w:val="18"/>
              </w:rPr>
              <w:t>证时间</w:t>
            </w:r>
          </w:p>
        </w:tc>
        <w:tc>
          <w:tcPr>
            <w:tcW w:w="1926" w:type="dxa"/>
            <w:vAlign w:val="center"/>
          </w:tcPr>
          <w:p>
            <w:pPr>
              <w:tabs>
                <w:tab w:val="left" w:pos="1770"/>
              </w:tabs>
              <w:jc w:val="center"/>
              <w:rPr>
                <w:rFonts w:ascii="宋体" w:hAnsi="宋体" w:cs="宋体"/>
                <w:sz w:val="18"/>
                <w:szCs w:val="18"/>
              </w:rPr>
            </w:pPr>
            <w:r>
              <w:rPr>
                <w:rFonts w:hint="eastAsia" w:ascii="宋体" w:hAnsi="宋体" w:cs="宋体"/>
                <w:sz w:val="18"/>
                <w:szCs w:val="18"/>
              </w:rPr>
              <w:t>从业资格证号</w:t>
            </w:r>
          </w:p>
        </w:tc>
        <w:tc>
          <w:tcPr>
            <w:tcW w:w="1660" w:type="dxa"/>
            <w:vAlign w:val="center"/>
          </w:tcPr>
          <w:p>
            <w:pPr>
              <w:tabs>
                <w:tab w:val="left" w:pos="1770"/>
              </w:tabs>
              <w:jc w:val="center"/>
              <w:rPr>
                <w:rFonts w:ascii="宋体" w:hAnsi="宋体" w:cs="宋体"/>
                <w:sz w:val="18"/>
                <w:szCs w:val="18"/>
              </w:rPr>
            </w:pPr>
            <w:r>
              <w:rPr>
                <w:rFonts w:hint="eastAsia" w:ascii="宋体" w:hAnsi="宋体" w:cs="宋体"/>
                <w:sz w:val="18"/>
                <w:szCs w:val="18"/>
              </w:rPr>
              <w:t>从业人员</w:t>
            </w:r>
          </w:p>
          <w:p>
            <w:pPr>
              <w:tabs>
                <w:tab w:val="left" w:pos="1770"/>
              </w:tabs>
              <w:jc w:val="center"/>
              <w:rPr>
                <w:rFonts w:ascii="宋体" w:hAnsi="宋体" w:cs="宋体"/>
                <w:sz w:val="18"/>
                <w:szCs w:val="18"/>
              </w:rPr>
            </w:pPr>
            <w:r>
              <w:rPr>
                <w:rFonts w:hint="eastAsia" w:ascii="宋体" w:hAnsi="宋体" w:cs="宋体"/>
                <w:sz w:val="18"/>
                <w:szCs w:val="18"/>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029"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957" w:type="dxa"/>
            <w:vAlign w:val="center"/>
          </w:tcPr>
          <w:p>
            <w:pPr>
              <w:tabs>
                <w:tab w:val="left" w:pos="1770"/>
              </w:tabs>
              <w:jc w:val="center"/>
              <w:rPr>
                <w:rFonts w:ascii="宋体" w:hAnsi="宋体" w:cs="宋体"/>
                <w:sz w:val="18"/>
                <w:szCs w:val="18"/>
              </w:rPr>
            </w:pPr>
            <w:r>
              <w:rPr>
                <w:rFonts w:hint="eastAsia" w:ascii="宋体" w:hAnsi="宋体" w:cs="宋体"/>
                <w:sz w:val="18"/>
                <w:szCs w:val="18"/>
              </w:rPr>
              <w:t>男.女</w:t>
            </w:r>
          </w:p>
        </w:tc>
        <w:tc>
          <w:tcPr>
            <w:tcW w:w="922"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****年**月</w:t>
            </w:r>
          </w:p>
        </w:tc>
        <w:tc>
          <w:tcPr>
            <w:tcW w:w="1926" w:type="dxa"/>
            <w:vAlign w:val="center"/>
          </w:tcPr>
          <w:p>
            <w:pPr>
              <w:tabs>
                <w:tab w:val="left" w:pos="1770"/>
              </w:tabs>
              <w:jc w:val="center"/>
              <w:rPr>
                <w:rFonts w:ascii="宋体" w:hAnsi="宋体" w:cs="宋体"/>
                <w:sz w:val="18"/>
                <w:szCs w:val="18"/>
              </w:rPr>
            </w:pPr>
            <w:r>
              <w:rPr>
                <w:rFonts w:hint="eastAsia" w:ascii="宋体" w:hAnsi="宋体" w:cs="宋体"/>
                <w:sz w:val="18"/>
                <w:szCs w:val="18"/>
              </w:rPr>
              <w:t>410423***********</w:t>
            </w:r>
          </w:p>
        </w:tc>
        <w:tc>
          <w:tcPr>
            <w:tcW w:w="1660"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9</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10</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11</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12</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13</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14</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19</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20</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21</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22</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23</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24</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bl>
    <w:p>
      <w:pPr>
        <w:tabs>
          <w:tab w:val="left" w:pos="1770"/>
        </w:tabs>
        <w:ind w:firstLine="560"/>
        <w:jc w:val="left"/>
        <w:rPr>
          <w:sz w:val="28"/>
          <w:szCs w:val="28"/>
        </w:rPr>
      </w:pPr>
      <w:r>
        <w:rPr>
          <w:rFonts w:hint="eastAsia" w:ascii="黑体" w:hAnsi="黑体" w:eastAsia="黑体" w:cs="黑体"/>
          <w:sz w:val="18"/>
          <w:szCs w:val="18"/>
        </w:rPr>
        <w:t>表格不够，可另附表填写</w:t>
      </w:r>
    </w:p>
    <w:tbl>
      <w:tblPr>
        <w:tblStyle w:val="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69" w:hRule="atLeast"/>
          <w:jc w:val="center"/>
        </w:trPr>
        <w:tc>
          <w:tcPr>
            <w:tcW w:w="90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1、道路客运运输经营申请表（本表）。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2、负责人、办理人身份证明和委托书。        √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3、现有机动车辆行驶证、车辆技术等级证书或车辆技术检测合格证复印件，拟购置运输车辆的承诺书。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4、已聘用或拟聘用驾驶员的机动驾驶证、从业资格证及其复印件。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5、安全生产管理制度文本。                  √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只有上述5份材料齐全有效后，您的申请才能受理。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        </w:t>
            </w:r>
            <w:r>
              <w:rPr>
                <w:rFonts w:hint="eastAsia" w:ascii="宋体" w:hAnsi="宋体" w:cs="宋体"/>
                <w:sz w:val="18"/>
                <w:szCs w:val="18"/>
              </w:rPr>
              <w:t xml:space="preserve">  日期  </w:t>
            </w:r>
            <w:r>
              <w:rPr>
                <w:rFonts w:hint="eastAsia" w:ascii="宋体" w:hAnsi="宋体" w:cs="宋体"/>
                <w:sz w:val="18"/>
                <w:szCs w:val="18"/>
                <w:u w:val="single"/>
              </w:rPr>
              <w:t xml:space="preserve">  ****年**月***日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法人或经理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spacing w:line="360" w:lineRule="auto"/>
        <w:ind w:firstLine="422" w:firstLineChars="201"/>
        <w:jc w:val="left"/>
        <w:rPr>
          <w:rFonts w:ascii="宋体" w:hAnsi="宋体"/>
        </w:rPr>
      </w:pPr>
    </w:p>
    <w:p>
      <w:pPr>
        <w:tabs>
          <w:tab w:val="left" w:pos="1770"/>
        </w:tabs>
        <w:jc w:val="left"/>
        <w:rPr>
          <w:sz w:val="28"/>
          <w:szCs w:val="28"/>
        </w:rPr>
      </w:pPr>
    </w:p>
    <w:p>
      <w:pPr>
        <w:tabs>
          <w:tab w:val="left" w:pos="1770"/>
        </w:tabs>
        <w:jc w:val="left"/>
        <w:rPr>
          <w:sz w:val="28"/>
          <w:szCs w:val="28"/>
        </w:rPr>
      </w:pPr>
    </w:p>
    <w:p>
      <w:pPr>
        <w:tabs>
          <w:tab w:val="left" w:pos="1770"/>
        </w:tabs>
        <w:jc w:val="left"/>
        <w:rPr>
          <w:sz w:val="28"/>
          <w:szCs w:val="28"/>
        </w:rPr>
      </w:pPr>
    </w:p>
    <w:p>
      <w:pPr>
        <w:widowControl/>
        <w:rPr>
          <w:rFonts w:ascii="黑体" w:hAnsi="黑体" w:eastAsia="黑体" w:cs="黑体"/>
          <w:kern w:val="0"/>
          <w:sz w:val="28"/>
          <w:szCs w:val="28"/>
        </w:rPr>
      </w:pPr>
    </w:p>
    <w:p>
      <w:pPr>
        <w:widowControl/>
        <w:rPr>
          <w:rFonts w:ascii="黑体" w:hAnsi="黑体" w:eastAsia="黑体" w:cs="黑体"/>
          <w:kern w:val="0"/>
          <w:sz w:val="28"/>
          <w:szCs w:val="28"/>
        </w:rPr>
      </w:pPr>
      <w:r>
        <w:rPr>
          <w:rFonts w:hint="eastAsia" w:ascii="黑体" w:hAnsi="黑体" w:eastAsia="黑体" w:cs="黑体"/>
          <w:kern w:val="0"/>
          <w:sz w:val="28"/>
          <w:szCs w:val="28"/>
        </w:rPr>
        <w:t xml:space="preserve">                  </w:t>
      </w:r>
    </w:p>
    <w:p>
      <w:pPr>
        <w:widowControl/>
        <w:jc w:val="center"/>
        <w:rPr>
          <w:rFonts w:ascii="黑体" w:hAnsi="黑体" w:eastAsia="黑体"/>
        </w:rPr>
      </w:pPr>
      <w:r>
        <w:rPr>
          <w:rFonts w:hint="eastAsia" w:ascii="黑体" w:hAnsi="黑体" w:eastAsia="黑体"/>
        </w:rPr>
        <w:t>附件3：事项流程图</w:t>
      </w:r>
    </w:p>
    <w:p>
      <w:pPr>
        <w:widowControl/>
        <w:jc w:val="center"/>
        <w:rPr>
          <w:rFonts w:ascii="黑体" w:hAnsi="黑体" w:eastAsia="黑体" w:cs="黑体"/>
          <w:kern w:val="0"/>
          <w:sz w:val="28"/>
          <w:szCs w:val="28"/>
        </w:rPr>
      </w:pPr>
    </w:p>
    <w:p>
      <w:pPr>
        <w:widowControl/>
        <w:rPr>
          <w:rFonts w:ascii="黑体" w:hAnsi="黑体" w:eastAsia="黑体" w:cs="黑体"/>
          <w:kern w:val="0"/>
          <w:sz w:val="28"/>
          <w:szCs w:val="28"/>
        </w:rPr>
      </w:pPr>
      <w:r>
        <w:rPr>
          <w:rFonts w:ascii="黑体" w:hAnsi="黑体" w:eastAsia="黑体" w:cs="黑体"/>
          <w:kern w:val="0"/>
          <w:sz w:val="28"/>
          <w:szCs w:val="28"/>
        </w:rPr>
        <w:pict>
          <v:shape id="_x0000_i1060" o:spt="75" type="#_x0000_t75" style="height:483.75pt;width:480pt;" filled="f" o:preferrelative="t" stroked="f" coordsize="21600,21600">
            <v:path/>
            <v:fill on="f" focussize="0,0"/>
            <v:stroke on="f" joinstyle="miter"/>
            <v:imagedata r:id="rId9" o:title="流程图"/>
            <o:lock v:ext="edit" aspectratio="t"/>
            <w10:wrap type="none"/>
            <w10:anchorlock/>
          </v:shape>
        </w:pict>
      </w:r>
    </w:p>
    <w:p>
      <w:pPr>
        <w:widowControl/>
        <w:rPr>
          <w:rFonts w:ascii="黑体" w:hAnsi="黑体" w:eastAsia="黑体" w:cs="黑体"/>
          <w:kern w:val="0"/>
          <w:sz w:val="28"/>
          <w:szCs w:val="28"/>
        </w:rPr>
      </w:pPr>
    </w:p>
    <w:p>
      <w:pPr>
        <w:widowControl/>
        <w:rPr>
          <w:rFonts w:ascii="黑体" w:hAnsi="黑体" w:eastAsia="黑体" w:cs="黑体"/>
          <w:kern w:val="0"/>
          <w:sz w:val="28"/>
          <w:szCs w:val="28"/>
        </w:rPr>
      </w:pPr>
    </w:p>
    <w:p>
      <w:pPr>
        <w:widowControl/>
        <w:rPr>
          <w:rFonts w:ascii="黑体" w:hAnsi="黑体" w:eastAsia="黑体" w:cs="黑体"/>
          <w:kern w:val="0"/>
          <w:sz w:val="28"/>
          <w:szCs w:val="28"/>
        </w:rPr>
      </w:pPr>
    </w:p>
    <w:p>
      <w:pPr>
        <w:widowControl/>
        <w:rPr>
          <w:rFonts w:ascii="黑体" w:hAnsi="黑体" w:eastAsia="黑体" w:cs="黑体"/>
          <w:kern w:val="0"/>
          <w:sz w:val="28"/>
          <w:szCs w:val="28"/>
        </w:rPr>
      </w:pPr>
    </w:p>
    <w:p>
      <w:pPr>
        <w:widowControl/>
        <w:rPr>
          <w:rFonts w:ascii="黑体" w:hAnsi="黑体" w:eastAsia="黑体" w:cs="黑体"/>
          <w:kern w:val="0"/>
          <w:sz w:val="28"/>
          <w:szCs w:val="28"/>
        </w:rPr>
      </w:pPr>
    </w:p>
    <w:p>
      <w:pPr>
        <w:widowControl/>
        <w:ind w:firstLine="2800" w:firstLineChars="1000"/>
        <w:rPr>
          <w:rFonts w:ascii="Courier New" w:hAnsi="Courier New" w:cs="宋体"/>
          <w:kern w:val="0"/>
          <w:sz w:val="22"/>
          <w:szCs w:val="22"/>
        </w:rPr>
      </w:pPr>
      <w:r>
        <w:rPr>
          <w:rFonts w:hint="eastAsia" w:ascii="黑体" w:hAnsi="黑体" w:eastAsia="黑体" w:cs="黑体"/>
          <w:kern w:val="0"/>
          <w:sz w:val="28"/>
          <w:szCs w:val="28"/>
        </w:rPr>
        <w:t>FWZN-11410423005487735X400011800300001</w:t>
      </w:r>
    </w:p>
    <w:p>
      <w:pPr>
        <w:pStyle w:val="14"/>
      </w:pPr>
    </w:p>
    <w:p>
      <w:pPr>
        <w:pStyle w:val="14"/>
      </w:pPr>
    </w:p>
    <w:p>
      <w:pPr>
        <w:pStyle w:val="14"/>
      </w:pPr>
    </w:p>
    <w:p>
      <w:pPr>
        <w:pStyle w:val="14"/>
      </w:pPr>
    </w:p>
    <w:p>
      <w:pPr>
        <w:pStyle w:val="14"/>
      </w:pP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鲁山县交通运输局</w:t>
      </w: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道路旅客运输经营许可</w:t>
      </w:r>
    </w:p>
    <w:p>
      <w:pPr>
        <w:pStyle w:val="14"/>
        <w:ind w:firstLine="0" w:firstLineChars="0"/>
        <w:jc w:val="center"/>
        <w:rPr>
          <w:rFonts w:ascii="黑体" w:hAnsi="黑体" w:eastAsia="黑体"/>
          <w:sz w:val="52"/>
          <w:szCs w:val="52"/>
        </w:rPr>
      </w:pPr>
      <w:r>
        <w:rPr>
          <w:rFonts w:hint="eastAsia" w:ascii="黑体" w:hAnsi="黑体" w:eastAsia="黑体" w:cs="黑体"/>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jc w:val="left"/>
        <w:rPr>
          <w:rFonts w:ascii="黑体" w:hAnsi="黑体" w:eastAsia="黑体" w:cs="黑体"/>
          <w:sz w:val="28"/>
          <w:szCs w:val="28"/>
          <w:u w:val="thick"/>
        </w:rPr>
      </w:pPr>
      <w:r>
        <w:rPr>
          <w:rFonts w:hint="eastAsia" w:ascii="黑体" w:hAnsi="黑体" w:eastAsia="黑体" w:cs="黑体"/>
          <w:sz w:val="28"/>
          <w:szCs w:val="28"/>
          <w:u w:val="thick"/>
        </w:rPr>
        <w:t xml:space="preserve">2019-06-25发布                               2019-07-05实施 </w:t>
      </w:r>
    </w:p>
    <w:p>
      <w:pPr>
        <w:pStyle w:val="14"/>
        <w:spacing w:beforeLines="100"/>
        <w:ind w:firstLine="560"/>
        <w:jc w:val="center"/>
        <w:rPr>
          <w:rFonts w:ascii="黑体" w:hAnsi="黑体" w:eastAsia="黑体" w:cs="黑体"/>
          <w:sz w:val="28"/>
          <w:szCs w:val="28"/>
        </w:rPr>
      </w:pPr>
      <w:r>
        <w:rPr>
          <w:rFonts w:hint="eastAsia" w:ascii="黑体" w:hAnsi="黑体" w:eastAsia="黑体" w:cs="黑体"/>
          <w:sz w:val="28"/>
          <w:szCs w:val="28"/>
        </w:rPr>
        <w:t>鲁山县交通运输局   发布</w:t>
      </w:r>
    </w:p>
    <w:p>
      <w:pPr>
        <w:pStyle w:val="14"/>
        <w:ind w:firstLine="0" w:firstLineChars="0"/>
        <w:jc w:val="center"/>
        <w:rPr>
          <w:rFonts w:ascii="黑体" w:hAnsi="黑体" w:eastAsia="黑体"/>
          <w:sz w:val="32"/>
          <w:szCs w:val="32"/>
        </w:rPr>
      </w:pPr>
      <w:r>
        <w:rPr>
          <w:rFonts w:hint="eastAsia" w:ascii="黑体" w:hAnsi="黑体" w:eastAsia="黑体"/>
          <w:sz w:val="32"/>
          <w:szCs w:val="32"/>
        </w:rPr>
        <w:t>道路旅客运输经营许可 服务指南</w:t>
      </w:r>
    </w:p>
    <w:p>
      <w:pPr>
        <w:pStyle w:val="14"/>
        <w:ind w:firstLine="562"/>
        <w:jc w:val="center"/>
        <w:rPr>
          <w:b/>
          <w:sz w:val="28"/>
          <w:szCs w:val="28"/>
        </w:rPr>
      </w:pPr>
    </w:p>
    <w:p>
      <w:pPr>
        <w:pStyle w:val="14"/>
        <w:snapToGrid w:val="0"/>
        <w:spacing w:afterLines="50"/>
        <w:ind w:firstLine="0" w:firstLineChars="0"/>
        <w:jc w:val="left"/>
        <w:rPr>
          <w:rFonts w:ascii="黑体" w:hAnsi="黑体" w:eastAsia="黑体" w:cs="黑体"/>
        </w:rPr>
      </w:pPr>
      <w:r>
        <w:rPr>
          <w:rFonts w:hint="eastAsia" w:ascii="黑体" w:hAnsi="黑体" w:eastAsia="黑体" w:cs="黑体"/>
        </w:rPr>
        <w:t>一、事项编码</w:t>
      </w:r>
    </w:p>
    <w:p>
      <w:pPr>
        <w:widowControl/>
        <w:snapToGrid w:val="0"/>
        <w:spacing w:afterLines="50"/>
        <w:ind w:firstLine="420" w:firstLineChars="200"/>
        <w:jc w:val="left"/>
        <w:rPr>
          <w:rFonts w:ascii="宋体" w:hAnsi="宋体" w:cs="宋体"/>
          <w:kern w:val="0"/>
          <w:szCs w:val="21"/>
        </w:rPr>
      </w:pPr>
      <w:r>
        <w:rPr>
          <w:rFonts w:hint="eastAsia" w:ascii="宋体" w:hAnsi="宋体" w:cs="宋体"/>
          <w:kern w:val="0"/>
          <w:szCs w:val="21"/>
        </w:rPr>
        <w:t>11410423005487735X400011800300001</w:t>
      </w:r>
    </w:p>
    <w:p>
      <w:pPr>
        <w:pStyle w:val="14"/>
        <w:snapToGrid w:val="0"/>
        <w:spacing w:afterLines="50"/>
        <w:ind w:firstLine="0" w:firstLineChars="0"/>
        <w:jc w:val="left"/>
        <w:rPr>
          <w:rFonts w:ascii="黑体" w:hAnsi="黑体" w:eastAsia="黑体" w:cs="黑体"/>
        </w:rPr>
      </w:pPr>
      <w:r>
        <w:rPr>
          <w:rFonts w:hint="eastAsia" w:ascii="黑体" w:hAnsi="黑体" w:eastAsia="黑体" w:cs="黑体"/>
        </w:rPr>
        <w:t>二、适用范围</w:t>
      </w:r>
    </w:p>
    <w:p>
      <w:pPr>
        <w:pStyle w:val="14"/>
        <w:snapToGrid w:val="0"/>
        <w:spacing w:afterLines="50"/>
        <w:jc w:val="left"/>
        <w:rPr>
          <w:rFonts w:eastAsia="黑体"/>
        </w:rPr>
      </w:pPr>
      <w:r>
        <w:rPr>
          <w:rFonts w:hint="eastAsia" w:hAnsi="宋体" w:cs="宋体"/>
        </w:rPr>
        <w:t>鲁山县行政区域内从事客运经营的单位，含自然人、法人和其它组织</w:t>
      </w:r>
    </w:p>
    <w:p>
      <w:pPr>
        <w:pStyle w:val="14"/>
        <w:snapToGrid w:val="0"/>
        <w:spacing w:afterLines="50"/>
        <w:ind w:firstLine="0" w:firstLineChars="0"/>
        <w:jc w:val="left"/>
        <w:rPr>
          <w:rFonts w:ascii="黑体" w:hAnsi="黑体" w:eastAsia="黑体" w:cs="黑体"/>
        </w:rPr>
      </w:pPr>
      <w:r>
        <w:rPr>
          <w:rFonts w:hint="eastAsia" w:ascii="黑体" w:hAnsi="黑体" w:eastAsia="黑体" w:cs="黑体"/>
        </w:rPr>
        <w:t>三、事项类型</w:t>
      </w:r>
    </w:p>
    <w:p>
      <w:pPr>
        <w:pStyle w:val="14"/>
        <w:snapToGrid w:val="0"/>
        <w:spacing w:afterLines="50"/>
        <w:ind w:firstLine="0" w:firstLineChars="0"/>
        <w:jc w:val="left"/>
        <w:rPr>
          <w:rFonts w:hAnsi="宋体" w:cs="宋体"/>
        </w:rPr>
      </w:pPr>
      <w:r>
        <w:rPr>
          <w:rFonts w:hint="eastAsia" w:hAnsi="宋体" w:cs="宋体"/>
        </w:rPr>
        <w:t>行政许可</w:t>
      </w:r>
    </w:p>
    <w:p>
      <w:pPr>
        <w:pStyle w:val="14"/>
        <w:snapToGrid w:val="0"/>
        <w:spacing w:afterLines="50"/>
        <w:ind w:firstLine="0" w:firstLineChars="0"/>
        <w:jc w:val="left"/>
        <w:rPr>
          <w:rFonts w:ascii="黑体" w:hAnsi="黑体" w:eastAsia="黑体" w:cs="黑体"/>
        </w:rPr>
      </w:pPr>
      <w:r>
        <w:rPr>
          <w:rFonts w:hint="eastAsia" w:ascii="黑体" w:hAnsi="黑体" w:eastAsia="黑体" w:cs="黑体"/>
        </w:rPr>
        <w:t>四、设立依据</w:t>
      </w:r>
    </w:p>
    <w:p>
      <w:pPr>
        <w:widowControl/>
        <w:shd w:val="clear" w:color="auto" w:fill="FFFFFF"/>
        <w:snapToGrid w:val="0"/>
        <w:spacing w:afterLines="50"/>
        <w:jc w:val="left"/>
        <w:rPr>
          <w:rFonts w:ascii="宋体" w:hAnsi="宋体" w:cs="宋体"/>
          <w:color w:val="333333"/>
          <w:kern w:val="0"/>
          <w:szCs w:val="21"/>
          <w:shd w:val="clear" w:color="auto" w:fill="FFFFFF"/>
        </w:rPr>
      </w:pPr>
      <w:r>
        <w:rPr>
          <w:rFonts w:hint="eastAsia" w:ascii="宋体" w:hAnsi="宋体" w:cs="宋体"/>
          <w:color w:val="333333"/>
          <w:kern w:val="0"/>
          <w:szCs w:val="21"/>
          <w:shd w:val="clear" w:color="auto" w:fill="FFFFFF"/>
        </w:rPr>
        <w:t>《中华人民共和国道路运输条例》（2004年4月30日国务院令第406号，2016年2月6日予以修改）第十条；第十一条，取得道路运输经营许可证的客运经营者，需要增加客运班线的，应当依照本条例第十条的规定</w:t>
      </w:r>
    </w:p>
    <w:p>
      <w:pPr>
        <w:widowControl/>
        <w:shd w:val="clear" w:color="auto" w:fill="FFFFFF"/>
        <w:snapToGrid w:val="0"/>
        <w:spacing w:afterLines="50"/>
        <w:jc w:val="left"/>
        <w:rPr>
          <w:rFonts w:ascii="黑体" w:hAnsi="黑体" w:eastAsia="黑体" w:cs="黑体"/>
        </w:rPr>
      </w:pPr>
      <w:r>
        <w:rPr>
          <w:rFonts w:hint="eastAsia" w:ascii="黑体" w:hAnsi="黑体" w:eastAsia="黑体" w:cs="黑体"/>
        </w:rPr>
        <w:t>五、受理机构</w:t>
      </w:r>
    </w:p>
    <w:p>
      <w:pPr>
        <w:widowControl/>
        <w:shd w:val="clear" w:color="auto" w:fill="FFFFFF"/>
        <w:snapToGrid w:val="0"/>
        <w:spacing w:afterLines="50"/>
        <w:jc w:val="left"/>
        <w:rPr>
          <w:rFonts w:hAnsi="宋体" w:cs="宋体"/>
        </w:rPr>
      </w:pPr>
      <w:r>
        <w:rPr>
          <w:rFonts w:hint="eastAsia" w:hAnsi="宋体" w:cs="宋体"/>
        </w:rPr>
        <w:t>鲁山县行政服务中心</w:t>
      </w:r>
    </w:p>
    <w:p>
      <w:pPr>
        <w:pStyle w:val="14"/>
        <w:snapToGrid w:val="0"/>
        <w:spacing w:afterLines="50"/>
        <w:ind w:firstLine="0" w:firstLineChars="0"/>
        <w:jc w:val="left"/>
        <w:rPr>
          <w:rFonts w:ascii="黑体" w:hAnsi="黑体" w:eastAsia="黑体" w:cs="黑体"/>
        </w:rPr>
      </w:pPr>
      <w:r>
        <w:rPr>
          <w:rFonts w:hint="eastAsia" w:ascii="黑体" w:hAnsi="黑体" w:eastAsia="黑体" w:cs="黑体"/>
        </w:rPr>
        <w:t>六、决定机构</w:t>
      </w:r>
    </w:p>
    <w:p>
      <w:pPr>
        <w:pStyle w:val="14"/>
        <w:snapToGrid w:val="0"/>
        <w:spacing w:afterLines="50"/>
        <w:ind w:firstLine="0" w:firstLineChars="0"/>
        <w:jc w:val="left"/>
        <w:rPr>
          <w:rFonts w:hAnsi="宋体" w:cs="宋体"/>
        </w:rPr>
      </w:pPr>
      <w:r>
        <w:rPr>
          <w:rFonts w:hint="eastAsia" w:hAnsi="宋体" w:cs="宋体"/>
        </w:rPr>
        <w:t>鲁山县道路运输管理局</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七、办理条件</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w:t>
      </w:r>
      <w:r>
        <w:rPr>
          <w:rStyle w:val="24"/>
          <w:rFonts w:hint="eastAsia"/>
          <w:color w:val="333333"/>
          <w:sz w:val="23"/>
          <w:szCs w:val="23"/>
        </w:rPr>
        <w:t>一）准予批准的条件：</w:t>
      </w:r>
    </w:p>
    <w:p>
      <w:pPr>
        <w:pStyle w:val="14"/>
        <w:spacing w:beforeLines="50" w:afterLines="50"/>
        <w:ind w:firstLine="0" w:firstLineChars="0"/>
        <w:jc w:val="left"/>
        <w:rPr>
          <w:rStyle w:val="24"/>
          <w:color w:val="333333"/>
          <w:sz w:val="23"/>
          <w:szCs w:val="23"/>
        </w:rPr>
      </w:pPr>
      <w:r>
        <w:rPr>
          <w:rStyle w:val="24"/>
          <w:rFonts w:hint="eastAsia"/>
          <w:color w:val="333333"/>
          <w:sz w:val="23"/>
          <w:szCs w:val="23"/>
        </w:rPr>
        <w:t>1.</w:t>
      </w:r>
      <w:r>
        <w:rPr>
          <w:rStyle w:val="24"/>
          <w:color w:val="333333"/>
          <w:sz w:val="23"/>
          <w:szCs w:val="23"/>
        </w:rPr>
        <w:t>有与其经营业务相适应并经检测合格的车辆；</w:t>
      </w:r>
      <w:r>
        <w:rPr>
          <w:rStyle w:val="24"/>
          <w:rFonts w:hint="eastAsia"/>
          <w:color w:val="333333"/>
          <w:sz w:val="23"/>
          <w:szCs w:val="23"/>
        </w:rPr>
        <w:t>2.</w:t>
      </w:r>
      <w:r>
        <w:rPr>
          <w:rStyle w:val="24"/>
          <w:color w:val="333333"/>
          <w:sz w:val="23"/>
          <w:szCs w:val="23"/>
        </w:rPr>
        <w:t>有符合规定条件的驾驶人员；</w:t>
      </w:r>
      <w:r>
        <w:rPr>
          <w:rStyle w:val="24"/>
          <w:rFonts w:hint="eastAsia"/>
          <w:color w:val="333333"/>
          <w:sz w:val="23"/>
          <w:szCs w:val="23"/>
        </w:rPr>
        <w:t>3.</w:t>
      </w:r>
      <w:r>
        <w:rPr>
          <w:rStyle w:val="24"/>
          <w:color w:val="333333"/>
          <w:sz w:val="23"/>
          <w:szCs w:val="23"/>
        </w:rPr>
        <w:t>有健全的安全生产管理制度。</w:t>
      </w:r>
    </w:p>
    <w:p>
      <w:pPr>
        <w:pStyle w:val="14"/>
        <w:spacing w:beforeLines="50" w:afterLines="50"/>
        <w:ind w:firstLine="0" w:firstLineChars="0"/>
        <w:jc w:val="left"/>
        <w:rPr>
          <w:rStyle w:val="24"/>
          <w:color w:val="333333"/>
          <w:sz w:val="23"/>
          <w:szCs w:val="23"/>
        </w:rPr>
      </w:pPr>
      <w:r>
        <w:rPr>
          <w:rStyle w:val="24"/>
          <w:rFonts w:hint="eastAsia"/>
          <w:color w:val="333333"/>
          <w:sz w:val="23"/>
          <w:szCs w:val="23"/>
        </w:rPr>
        <w:t>（二）不准予批准的情形：</w:t>
      </w:r>
    </w:p>
    <w:p>
      <w:pPr>
        <w:pStyle w:val="14"/>
        <w:spacing w:beforeLines="50" w:afterLines="50"/>
        <w:ind w:firstLine="0" w:firstLineChars="0"/>
        <w:jc w:val="left"/>
        <w:rPr>
          <w:rStyle w:val="24"/>
          <w:color w:val="333333"/>
          <w:sz w:val="23"/>
          <w:szCs w:val="23"/>
        </w:rPr>
      </w:pPr>
      <w:r>
        <w:rPr>
          <w:rStyle w:val="24"/>
          <w:rFonts w:hint="eastAsia"/>
          <w:color w:val="333333"/>
          <w:sz w:val="23"/>
          <w:szCs w:val="23"/>
        </w:rPr>
        <w:t>1.不具</w:t>
      </w:r>
      <w:r>
        <w:rPr>
          <w:rStyle w:val="24"/>
          <w:color w:val="333333"/>
          <w:sz w:val="23"/>
          <w:szCs w:val="23"/>
        </w:rPr>
        <w:t>有与其经营业务相适应并经检测合格的车辆；</w:t>
      </w:r>
      <w:r>
        <w:rPr>
          <w:rStyle w:val="24"/>
          <w:rFonts w:hint="eastAsia"/>
          <w:color w:val="333333"/>
          <w:sz w:val="23"/>
          <w:szCs w:val="23"/>
        </w:rPr>
        <w:t>2.没</w:t>
      </w:r>
      <w:r>
        <w:rPr>
          <w:rStyle w:val="24"/>
          <w:color w:val="333333"/>
          <w:sz w:val="23"/>
          <w:szCs w:val="23"/>
        </w:rPr>
        <w:t>有符合规定条件的驾驶人员；</w:t>
      </w:r>
      <w:r>
        <w:rPr>
          <w:rStyle w:val="24"/>
          <w:rFonts w:hint="eastAsia"/>
          <w:color w:val="333333"/>
          <w:sz w:val="23"/>
          <w:szCs w:val="23"/>
        </w:rPr>
        <w:t>3.没</w:t>
      </w:r>
      <w:r>
        <w:rPr>
          <w:rStyle w:val="24"/>
          <w:color w:val="333333"/>
          <w:sz w:val="23"/>
          <w:szCs w:val="23"/>
        </w:rPr>
        <w:t>有健全的安全生产管理制度。</w:t>
      </w:r>
    </w:p>
    <w:p>
      <w:pPr>
        <w:pStyle w:val="14"/>
        <w:spacing w:beforeLines="50" w:afterLines="50"/>
        <w:ind w:firstLine="0" w:firstLineChars="0"/>
        <w:jc w:val="left"/>
        <w:rPr>
          <w:rStyle w:val="24"/>
          <w:color w:val="333333"/>
          <w:sz w:val="23"/>
          <w:szCs w:val="23"/>
        </w:rPr>
      </w:pPr>
      <w:r>
        <w:rPr>
          <w:rStyle w:val="24"/>
          <w:rFonts w:hint="eastAsia"/>
          <w:color w:val="333333"/>
          <w:sz w:val="23"/>
          <w:szCs w:val="23"/>
        </w:rPr>
        <w:t>（三）其它需说明的情形：</w:t>
      </w:r>
    </w:p>
    <w:p>
      <w:pPr>
        <w:pStyle w:val="14"/>
        <w:spacing w:beforeLines="50" w:afterLines="50"/>
        <w:ind w:firstLine="230" w:firstLineChars="100"/>
        <w:jc w:val="left"/>
        <w:rPr>
          <w:rStyle w:val="24"/>
          <w:color w:val="333333"/>
          <w:sz w:val="23"/>
          <w:szCs w:val="23"/>
        </w:rPr>
      </w:pPr>
      <w:r>
        <w:rPr>
          <w:rStyle w:val="24"/>
          <w:rFonts w:hint="eastAsia"/>
          <w:color w:val="333333"/>
          <w:sz w:val="23"/>
          <w:szCs w:val="23"/>
        </w:rPr>
        <w:t>无数量限制</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八、申办材料</w:t>
      </w:r>
    </w:p>
    <w:p>
      <w:pPr>
        <w:pStyle w:val="14"/>
        <w:spacing w:beforeLines="50" w:afterLines="5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rPr>
                <w:rFonts w:hint="eastAsia" w:ascii="宋体" w:hAnsi="宋体" w:cs="宋体"/>
                <w:color w:val="333333"/>
                <w:kern w:val="0"/>
                <w:sz w:val="18"/>
                <w:szCs w:val="18"/>
              </w:rPr>
              <w:t>道路旅客运输经营申请表</w:t>
            </w:r>
          </w:p>
          <w:p>
            <w:pPr>
              <w:widowControl/>
              <w:jc w:val="left"/>
              <w:textAlignment w:val="center"/>
              <w:rPr>
                <w:rFonts w:ascii="宋体" w:hAnsi="宋体" w:cs="宋体"/>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宋体"/>
                <w:sz w:val="18"/>
                <w:szCs w:val="18"/>
              </w:rPr>
            </w:pPr>
            <w:r>
              <w:rPr>
                <w:rFonts w:hint="eastAsia" w:hAnsi="宋体" w:cs="宋体"/>
                <w:sz w:val="18"/>
                <w:szCs w:val="18"/>
              </w:rPr>
              <w:t xml:space="preserve">  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2</w:t>
            </w:r>
          </w:p>
        </w:tc>
        <w:tc>
          <w:tcPr>
            <w:tcW w:w="3874" w:type="dxa"/>
            <w:tcBorders>
              <w:top w:val="single" w:color="auto" w:sz="8" w:space="0"/>
              <w:bottom w:val="single" w:color="auto" w:sz="8" w:space="0"/>
            </w:tcBorders>
            <w:vAlign w:val="center"/>
          </w:tcPr>
          <w:p>
            <w:pPr>
              <w:widowControl/>
              <w:jc w:val="left"/>
              <w:textAlignment w:val="center"/>
              <w:rPr>
                <w:rFonts w:ascii="宋体" w:hAnsi="宋体" w:cs="宋体"/>
                <w:sz w:val="18"/>
                <w:szCs w:val="18"/>
              </w:rPr>
            </w:pPr>
            <w:r>
              <w:rPr>
                <w:rFonts w:hint="eastAsia" w:ascii="宋体" w:hAnsi="宋体" w:cs="宋体"/>
                <w:color w:val="333333"/>
                <w:sz w:val="18"/>
                <w:szCs w:val="18"/>
              </w:rPr>
              <w:t>企业章程文本（个体经营者不需提供</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验原件，复印件一份存档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3</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rPr>
                <w:rFonts w:hint="eastAsia" w:ascii="宋体" w:hAnsi="宋体" w:cs="宋体"/>
                <w:color w:val="333333"/>
                <w:kern w:val="0"/>
                <w:sz w:val="18"/>
                <w:szCs w:val="18"/>
              </w:rPr>
              <w:t>客运经营可行性报告</w:t>
            </w:r>
          </w:p>
          <w:p>
            <w:pPr>
              <w:widowControl/>
              <w:jc w:val="left"/>
              <w:textAlignment w:val="center"/>
              <w:rPr>
                <w:rFonts w:ascii="宋体" w:hAnsi="宋体" w:cs="宋体"/>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4</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rPr>
                <w:rFonts w:hint="eastAsia" w:ascii="宋体" w:hAnsi="宋体" w:cs="宋体"/>
                <w:color w:val="333333"/>
                <w:kern w:val="0"/>
                <w:sz w:val="18"/>
                <w:szCs w:val="18"/>
              </w:rPr>
              <w:t>投资人、负责人身份证明及其复印件，经办人的身份证明及其复印件和委托书</w:t>
            </w:r>
          </w:p>
          <w:p>
            <w:pPr>
              <w:widowControl/>
              <w:jc w:val="left"/>
              <w:textAlignment w:val="center"/>
              <w:rPr>
                <w:rFonts w:ascii="宋体" w:hAnsi="宋体" w:cs="宋体"/>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5</w:t>
            </w:r>
          </w:p>
        </w:tc>
        <w:tc>
          <w:tcPr>
            <w:tcW w:w="3874" w:type="dxa"/>
            <w:tcBorders>
              <w:top w:val="single" w:color="auto" w:sz="8" w:space="0"/>
              <w:bottom w:val="single" w:color="auto" w:sz="8" w:space="0"/>
            </w:tcBorders>
            <w:vAlign w:val="center"/>
          </w:tcPr>
          <w:p>
            <w:pPr>
              <w:widowControl/>
              <w:jc w:val="left"/>
              <w:textAlignment w:val="center"/>
              <w:rPr>
                <w:rFonts w:ascii="宋体" w:hAnsi="宋体" w:cs="宋体"/>
                <w:sz w:val="18"/>
                <w:szCs w:val="18"/>
              </w:rPr>
            </w:pPr>
            <w:r>
              <w:rPr>
                <w:rFonts w:hint="eastAsia" w:ascii="宋体" w:hAnsi="宋体" w:cs="宋体"/>
                <w:color w:val="333333"/>
                <w:sz w:val="18"/>
                <w:szCs w:val="18"/>
              </w:rPr>
              <w:t>安全生产管理制度文本和安全管理机构（人员）配备情况说明</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原件核验，不存档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6</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rPr>
                <w:rFonts w:hint="eastAsia" w:ascii="宋体" w:hAnsi="宋体" w:cs="宋体"/>
                <w:color w:val="333333"/>
                <w:kern w:val="0"/>
                <w:sz w:val="18"/>
                <w:szCs w:val="18"/>
              </w:rPr>
              <w:t>拟投入车辆承诺书（若拟投入客车属已购置或者现有的，应提供机动车行驶证、机动车综合检测报告单、车辆技术等级评定表、客车等级评定证明及其复印件）</w:t>
            </w:r>
          </w:p>
          <w:p>
            <w:pPr>
              <w:widowControl/>
              <w:jc w:val="left"/>
              <w:textAlignment w:val="center"/>
              <w:rPr>
                <w:rFonts w:ascii="宋体" w:hAnsi="宋体" w:cs="宋体"/>
                <w:sz w:val="18"/>
                <w:szCs w:val="18"/>
              </w:rPr>
            </w:pP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7</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rPr>
                <w:rFonts w:hint="eastAsia" w:ascii="宋体" w:hAnsi="宋体" w:cs="宋体"/>
                <w:color w:val="333333"/>
                <w:kern w:val="0"/>
                <w:sz w:val="18"/>
                <w:szCs w:val="18"/>
              </w:rPr>
              <w:t>已聘用或者聘用驾驶人员的驾驶证和从业资格证及其复印件</w:t>
            </w:r>
          </w:p>
          <w:p>
            <w:pPr>
              <w:widowControl/>
              <w:jc w:val="left"/>
              <w:textAlignment w:val="center"/>
              <w:rPr>
                <w:rFonts w:ascii="宋体" w:hAnsi="宋体" w:cs="宋体"/>
                <w:sz w:val="18"/>
                <w:szCs w:val="18"/>
              </w:rPr>
            </w:pPr>
          </w:p>
        </w:tc>
        <w:tc>
          <w:tcPr>
            <w:tcW w:w="1325" w:type="dxa"/>
            <w:tcBorders>
              <w:top w:val="single" w:color="auto" w:sz="8" w:space="0"/>
              <w:bottom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8</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rPr>
                <w:rFonts w:hint="eastAsia" w:ascii="宋体" w:hAnsi="宋体" w:cs="宋体"/>
                <w:color w:val="333333"/>
                <w:kern w:val="0"/>
                <w:sz w:val="18"/>
                <w:szCs w:val="18"/>
              </w:rPr>
              <w:t>公安机关交通管理部门出具的关于以聘用或者拟聘用驾驶人员的3年内无重大以上责任事故的证明</w:t>
            </w:r>
          </w:p>
          <w:p>
            <w:pPr>
              <w:widowControl/>
              <w:jc w:val="left"/>
              <w:textAlignment w:val="center"/>
              <w:rPr>
                <w:rFonts w:ascii="宋体" w:hAnsi="宋体" w:cs="宋体"/>
                <w:sz w:val="18"/>
                <w:szCs w:val="18"/>
              </w:rPr>
            </w:pPr>
          </w:p>
        </w:tc>
        <w:tc>
          <w:tcPr>
            <w:tcW w:w="1325" w:type="dxa"/>
            <w:tcBorders>
              <w:top w:val="single" w:color="auto" w:sz="8" w:space="0"/>
              <w:bottom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p>
            <w:pPr>
              <w:pStyle w:val="14"/>
              <w:ind w:firstLine="0" w:firstLineChars="0"/>
              <w:rPr>
                <w:rFonts w:hAns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9</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fldChar w:fldCharType="begin"/>
            </w:r>
            <w:r>
              <w:instrText xml:space="preserve"> HYPERLINK "http://59.207.104.2:8060/smp/asmp/jsp/service/service_edit.jsp?unid=3B2CC3D7DBD9DCA47C0BBA6B1E5316C9&amp;parentunid=undefined&amp;deptunid=001003014006008003029&amp;savelogo=1&amp;dialogId=2E43A79F6428539CDCB3501D91AED5D1" </w:instrText>
            </w:r>
            <w:r>
              <w:fldChar w:fldCharType="separate"/>
            </w:r>
            <w:r>
              <w:rPr>
                <w:rFonts w:hint="eastAsia" w:ascii="宋体" w:hAnsi="宋体" w:cs="宋体"/>
                <w:color w:val="333333"/>
                <w:sz w:val="18"/>
                <w:szCs w:val="18"/>
              </w:rPr>
              <w:t>道路旅客运输班线经营申请表</w:t>
            </w:r>
            <w:r>
              <w:rPr>
                <w:rFonts w:hint="eastAsia" w:ascii="宋体" w:hAnsi="宋体" w:cs="宋体"/>
                <w:color w:val="333333"/>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10</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fldChar w:fldCharType="begin"/>
            </w:r>
            <w:r>
              <w:instrText xml:space="preserve"> HYPERLINK "http://59.207.104.2:8060/smp/asmp/jsp/service/service_edit.jsp?unid=3B2CC3D7DBD9DCA47C0BBA6B1E5316C9&amp;parentunid=undefined&amp;deptunid=001003014006008003029&amp;savelogo=1&amp;dialogId=2E43A79F6428539CDCB3501D91AED5D1" </w:instrText>
            </w:r>
            <w:r>
              <w:fldChar w:fldCharType="separate"/>
            </w:r>
            <w:r>
              <w:rPr>
                <w:rFonts w:hint="eastAsia" w:ascii="宋体" w:hAnsi="宋体" w:cs="宋体"/>
                <w:color w:val="333333"/>
                <w:sz w:val="18"/>
                <w:szCs w:val="18"/>
              </w:rPr>
              <w:t>进站方案。已与起讫点客运站和停靠站签订进站意向书的，应当提供进站意向书</w:t>
            </w:r>
            <w:r>
              <w:rPr>
                <w:rFonts w:hint="eastAsia" w:ascii="宋体" w:hAnsi="宋体" w:cs="宋体"/>
                <w:color w:val="333333"/>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p>
            <w:pPr>
              <w:pStyle w:val="14"/>
              <w:ind w:firstLine="0" w:firstLineChars="0"/>
              <w:jc w:val="center"/>
              <w:rPr>
                <w:rFonts w:hAns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11</w:t>
            </w:r>
          </w:p>
        </w:tc>
        <w:tc>
          <w:tcPr>
            <w:tcW w:w="3874" w:type="dxa"/>
            <w:tcBorders>
              <w:top w:val="single" w:color="auto" w:sz="8" w:space="0"/>
              <w:bottom w:val="single" w:color="auto" w:sz="8" w:space="0"/>
            </w:tcBorders>
            <w:vAlign w:val="center"/>
          </w:tcPr>
          <w:p>
            <w:pPr>
              <w:widowControl/>
              <w:jc w:val="left"/>
              <w:rPr>
                <w:rFonts w:ascii="宋体" w:hAnsi="宋体" w:cs="宋体"/>
                <w:color w:val="333333"/>
                <w:kern w:val="0"/>
                <w:sz w:val="18"/>
                <w:szCs w:val="18"/>
              </w:rPr>
            </w:pPr>
            <w:r>
              <w:rPr>
                <w:rFonts w:hint="eastAsia" w:ascii="宋体" w:hAnsi="宋体" w:cs="宋体"/>
                <w:color w:val="333333"/>
                <w:sz w:val="18"/>
                <w:szCs w:val="18"/>
              </w:rPr>
              <w:t>与所申请客运班线类型相适应的企业自有营运客车的行驶证、《道路运输证》复印件</w:t>
            </w:r>
          </w:p>
        </w:tc>
        <w:tc>
          <w:tcPr>
            <w:tcW w:w="1325" w:type="dxa"/>
            <w:tcBorders>
              <w:top w:val="single" w:color="auto" w:sz="8" w:space="0"/>
              <w:bottom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p>
            <w:pPr>
              <w:pStyle w:val="14"/>
              <w:ind w:firstLine="0" w:firstLineChars="0"/>
              <w:jc w:val="center"/>
              <w:rPr>
                <w:rFonts w:hAns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12</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fldChar w:fldCharType="begin"/>
            </w:r>
            <w:r>
              <w:instrText xml:space="preserve"> HYPERLINK "http://59.207.104.2:8060/smp/asmp/jsp/service/service_edit.jsp?unid=3B2CC3D7DBD9DCA47C0BBA6B1E5316C9&amp;parentunid=undefined&amp;deptunid=001003014006008003029&amp;savelogo=1&amp;dialogId=2E43A79F6428539CDCB3501D91AED5D1" </w:instrText>
            </w:r>
            <w:r>
              <w:fldChar w:fldCharType="separate"/>
            </w:r>
            <w:r>
              <w:rPr>
                <w:rFonts w:hint="eastAsia" w:ascii="宋体" w:hAnsi="宋体" w:cs="宋体"/>
                <w:color w:val="333333"/>
                <w:sz w:val="18"/>
                <w:szCs w:val="18"/>
              </w:rPr>
              <w:t>运输服务质量承诺书</w:t>
            </w:r>
            <w:r>
              <w:rPr>
                <w:rFonts w:hint="eastAsia" w:ascii="宋体" w:hAnsi="宋体" w:cs="宋体"/>
                <w:color w:val="333333"/>
                <w:sz w:val="18"/>
                <w:szCs w:val="18"/>
              </w:rPr>
              <w:fldChar w:fldCharType="end"/>
            </w:r>
          </w:p>
        </w:tc>
        <w:tc>
          <w:tcPr>
            <w:tcW w:w="1325" w:type="dxa"/>
            <w:tcBorders>
              <w:top w:val="single" w:color="auto" w:sz="8" w:space="0"/>
              <w:bottom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原件或复印件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验原件，复印件一份存档</w:t>
            </w:r>
          </w:p>
          <w:p>
            <w:pPr>
              <w:pStyle w:val="14"/>
              <w:ind w:firstLine="0" w:firstLineChars="0"/>
              <w:jc w:val="center"/>
              <w:rPr>
                <w:rFonts w:hAnsi="宋体" w:cs="宋体"/>
                <w:sz w:val="18"/>
                <w:szCs w:val="18"/>
              </w:rPr>
            </w:pPr>
          </w:p>
        </w:tc>
      </w:tr>
    </w:tbl>
    <w:p>
      <w:pPr>
        <w:pStyle w:val="14"/>
        <w:spacing w:beforeLines="50" w:afterLines="50"/>
        <w:ind w:firstLine="0" w:firstLineChars="0"/>
        <w:jc w:val="left"/>
        <w:rPr>
          <w:rFonts w:ascii="黑体" w:hAnsi="黑体" w:eastAsia="黑体" w:cs="黑体"/>
        </w:rPr>
      </w:pPr>
      <w:r>
        <w:rPr>
          <w:rFonts w:hint="eastAsia" w:ascii="黑体" w:hAnsi="黑体" w:eastAsia="黑体" w:cs="黑体"/>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十、办理流程</w:t>
      </w:r>
    </w:p>
    <w:p>
      <w:pPr>
        <w:pStyle w:val="14"/>
        <w:spacing w:beforeLines="50" w:afterLines="50"/>
      </w:pPr>
      <w:r>
        <w:rPr>
          <w:rFonts w:hint="eastAsia"/>
        </w:rPr>
        <w:t>（一）受理</w:t>
      </w:r>
    </w:p>
    <w:p>
      <w:pPr>
        <w:pStyle w:val="14"/>
        <w:spacing w:beforeLines="50" w:afterLines="50"/>
      </w:pPr>
      <w:r>
        <w:rPr>
          <w:rFonts w:hint="eastAsia"/>
        </w:rPr>
        <w:t>公示依法应该提交的材料：一次性告知补正材料：依法受理或不予受理（不予受理的依法告知理由）</w:t>
      </w:r>
    </w:p>
    <w:p>
      <w:pPr>
        <w:pStyle w:val="14"/>
        <w:spacing w:beforeLines="50" w:afterLines="50"/>
      </w:pPr>
      <w:r>
        <w:rPr>
          <w:rFonts w:hint="eastAsia"/>
        </w:rPr>
        <w:t>（二）审查</w:t>
      </w:r>
    </w:p>
    <w:p>
      <w:pPr>
        <w:pStyle w:val="14"/>
        <w:spacing w:beforeLines="50" w:afterLines="50"/>
      </w:pPr>
      <w:r>
        <w:rPr>
          <w:rFonts w:hint="eastAsia"/>
        </w:rPr>
        <w:t>材料审查（按照《中华人民共和国道路运输条例》第八条、《道路旅客运输及客运站管理规定》第十条、第十四条进行审查）；需要现场核查的，组织人员现场核查，并书面告知申请人的；根据需要征求有关部门意见；提出初审意见。</w:t>
      </w:r>
    </w:p>
    <w:p>
      <w:pPr>
        <w:pStyle w:val="14"/>
        <w:spacing w:beforeLines="50" w:afterLines="50"/>
      </w:pPr>
      <w:r>
        <w:rPr>
          <w:rFonts w:hint="eastAsia"/>
        </w:rPr>
        <w:t>（三）决定</w:t>
      </w:r>
    </w:p>
    <w:p>
      <w:pPr>
        <w:pStyle w:val="14"/>
        <w:spacing w:beforeLines="50" w:afterLines="50"/>
      </w:pPr>
      <w:r>
        <w:rPr>
          <w:rFonts w:hint="eastAsia"/>
        </w:rPr>
        <w:t>作出决定，核发《道路运输经营许可证》（对不予行政许可的，书面告知申请人，并说明理由）；按时办结；法定告知。</w:t>
      </w:r>
    </w:p>
    <w:p>
      <w:pPr>
        <w:pStyle w:val="14"/>
        <w:spacing w:beforeLines="50" w:afterLines="50"/>
      </w:pPr>
      <w:r>
        <w:rPr>
          <w:rFonts w:hint="eastAsia"/>
        </w:rPr>
        <w:t>（四）送达</w:t>
      </w:r>
    </w:p>
    <w:p>
      <w:pPr>
        <w:pStyle w:val="14"/>
        <w:spacing w:beforeLines="50" w:afterLines="50"/>
      </w:pPr>
      <w:r>
        <w:rPr>
          <w:rFonts w:hint="eastAsia"/>
        </w:rPr>
        <w:t>制作送达文书；按规定送达当事人；信息公开</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自受理之日起10个工作日。</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十三、结果送达</w:t>
      </w:r>
    </w:p>
    <w:p>
      <w:pPr>
        <w:pStyle w:val="14"/>
        <w:spacing w:beforeLines="50" w:afterLines="50"/>
      </w:pPr>
      <w:r>
        <w:rPr>
          <w:rFonts w:hint="eastAsia"/>
        </w:rPr>
        <w:t>自受理之日起10个工作日内到行政中心一楼18号窗口领取或邮递送达。</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0375-5052396</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"http://www.hnzefw.gov.cn/" </w:instrText>
      </w:r>
      <w:r>
        <w:fldChar w:fldCharType="separate"/>
      </w:r>
      <w:r>
        <w:rPr>
          <w:rStyle w:val="12"/>
          <w:rFonts w:hint="eastAsia"/>
        </w:rPr>
        <w:t>http://www.hnzwfw.gov.cn/</w:t>
      </w:r>
      <w:r>
        <w:rPr>
          <w:rStyle w:val="12"/>
          <w:rFonts w:hint="eastAsia"/>
        </w:rPr>
        <w:fldChar w:fldCharType="end"/>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ind w:firstLine="525" w:firstLineChars="250"/>
      </w:pPr>
      <w:r>
        <w:rPr>
          <w:rFonts w:hint="eastAsia"/>
        </w:rPr>
        <w:t>鲁山县行政服务中心投诉电话：0375-7172625</w:t>
      </w:r>
    </w:p>
    <w:p>
      <w:pPr>
        <w:pStyle w:val="14"/>
        <w:spacing w:beforeLines="50" w:afterLines="50"/>
        <w:ind w:firstLine="491" w:firstLineChars="234"/>
      </w:pPr>
      <w:r>
        <w:rPr>
          <w:rFonts w:hint="eastAsia"/>
        </w:rPr>
        <w:t>（三）网上监督投诉</w:t>
      </w:r>
    </w:p>
    <w:p>
      <w:pPr>
        <w:pStyle w:val="14"/>
        <w:spacing w:beforeLines="50" w:afterLines="50"/>
        <w:ind w:firstLine="424" w:firstLineChars="202"/>
      </w:pPr>
      <w:r>
        <w:rPr>
          <w:rFonts w:hint="eastAsia"/>
        </w:rPr>
        <w:t>http://pdsls.hnzwfw.gov.cn/</w:t>
      </w:r>
    </w:p>
    <w:p>
      <w:pPr>
        <w:pStyle w:val="14"/>
        <w:spacing w:beforeLines="50" w:afterLines="50"/>
        <w:ind w:firstLine="0" w:firstLineChars="0"/>
        <w:jc w:val="left"/>
        <w:rPr>
          <w:rFonts w:ascii="黑体" w:hAnsi="黑体" w:eastAsia="黑体" w:cs="黑体"/>
        </w:rPr>
      </w:pPr>
      <w:r>
        <w:rPr>
          <w:rFonts w:hint="eastAsia" w:ascii="黑体" w:hAnsi="黑体" w:eastAsia="黑体" w:cs="黑体"/>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hAnsi="宋体" w:cs="宋体"/>
          <w:b/>
          <w:bCs/>
        </w:rPr>
      </w:pPr>
      <w:r>
        <w:rPr>
          <w:rFonts w:hint="eastAsia" w:ascii="黑体" w:hAnsi="黑体" w:eastAsia="黑体" w:cs="黑体"/>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t>http://</w:t>
      </w:r>
      <w:r>
        <w:rPr>
          <w:rFonts w:hint="eastAsia"/>
        </w:rPr>
        <w:t>pdsls</w:t>
      </w:r>
      <w:r>
        <w:t>.</w:t>
      </w:r>
      <w:r>
        <w:rPr>
          <w:rFonts w:hint="eastAsia"/>
        </w:rPr>
        <w:t>hnzwfw.gov.cn/</w:t>
      </w:r>
    </w:p>
    <w:p>
      <w:pPr>
        <w:pStyle w:val="14"/>
        <w:spacing w:beforeLines="50" w:afterLines="50"/>
        <w:ind w:firstLine="491" w:firstLineChars="234"/>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鲁山县行政服务综合窗口</w:t>
      </w:r>
    </w:p>
    <w:p>
      <w:pPr>
        <w:pStyle w:val="14"/>
        <w:spacing w:beforeLines="50" w:afterLines="50"/>
      </w:pPr>
      <w:r>
        <w:rPr>
          <w:rFonts w:hint="eastAsia"/>
        </w:rPr>
        <w:t>2.电话查询</w:t>
      </w:r>
    </w:p>
    <w:p>
      <w:pPr>
        <w:pStyle w:val="14"/>
        <w:spacing w:beforeLines="50" w:afterLines="50"/>
      </w:pPr>
      <w:r>
        <w:rPr>
          <w:rFonts w:hint="eastAsia"/>
        </w:rPr>
        <w:t>0375-5052396</w:t>
      </w:r>
    </w:p>
    <w:p>
      <w:pPr>
        <w:pStyle w:val="14"/>
        <w:spacing w:beforeLines="50" w:afterLines="50"/>
      </w:pPr>
      <w:r>
        <w:rPr>
          <w:rFonts w:hint="eastAsia"/>
        </w:rPr>
        <w:t>3.网上查询</w:t>
      </w:r>
    </w:p>
    <w:p>
      <w:pPr>
        <w:pStyle w:val="14"/>
        <w:spacing w:beforeLines="50" w:afterLines="50"/>
      </w:pPr>
      <w:r>
        <w:fldChar w:fldCharType="begin"/>
      </w:r>
      <w:r>
        <w:instrText xml:space="preserve"> HYPERLINK "http://pdsls.hnzwfw.gov.cn/" </w:instrText>
      </w:r>
      <w:r>
        <w:fldChar w:fldCharType="separate"/>
      </w:r>
      <w:r>
        <w:rPr>
          <w:rStyle w:val="12"/>
          <w:szCs w:val="22"/>
        </w:rPr>
        <w:t>http://</w:t>
      </w:r>
      <w:r>
        <w:rPr>
          <w:rStyle w:val="12"/>
          <w:rFonts w:hint="eastAsia"/>
          <w:szCs w:val="22"/>
        </w:rPr>
        <w:t>pdsls</w:t>
      </w:r>
      <w:r>
        <w:rPr>
          <w:rStyle w:val="12"/>
          <w:szCs w:val="22"/>
        </w:rPr>
        <w:t>.</w:t>
      </w:r>
      <w:r>
        <w:rPr>
          <w:rStyle w:val="12"/>
          <w:rFonts w:hint="eastAsia"/>
          <w:szCs w:val="22"/>
        </w:rPr>
        <w:t>hnzwfw.gov.cn/</w:t>
      </w:r>
      <w:r>
        <w:rPr>
          <w:rStyle w:val="12"/>
          <w:rFonts w:hint="eastAsia"/>
          <w:szCs w:val="22"/>
        </w:rPr>
        <w:fldChar w:fldCharType="end"/>
      </w:r>
    </w:p>
    <w:p>
      <w:pPr>
        <w:pStyle w:val="14"/>
        <w:spacing w:beforeLines="50" w:afterLines="50"/>
        <w:ind w:firstLine="0" w:firstLineChars="0"/>
        <w:rPr>
          <w:rFonts w:ascii="黑体" w:hAnsi="黑体" w:eastAsia="黑体"/>
        </w:rPr>
      </w:pPr>
      <w:r>
        <w:rPr>
          <w:rFonts w:hint="eastAsia" w:ascii="黑体" w:hAnsi="黑体" w:eastAsia="黑体"/>
        </w:rPr>
        <w:t>十九、办理结果样本</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黑体"/>
          <w:spacing w:val="4"/>
          <w:szCs w:val="21"/>
        </w:rPr>
      </w:pPr>
      <w:r>
        <w:rPr>
          <w:rFonts w:hint="eastAsia" w:ascii="黑体" w:hAnsi="黑体" w:eastAsia="黑体" w:cs="黑体"/>
        </w:rPr>
        <w:t>二十、附件</w:t>
      </w:r>
    </w:p>
    <w:p>
      <w:pPr>
        <w:pStyle w:val="14"/>
        <w:spacing w:beforeLines="50" w:afterLines="50"/>
        <w:jc w:val="left"/>
      </w:pPr>
      <w:r>
        <w:rPr>
          <w:rFonts w:hint="eastAsia"/>
        </w:rPr>
        <w:t>附件1：</w:t>
      </w:r>
      <w:r>
        <w:t>道路旅客运输经营</w:t>
      </w:r>
      <w:r>
        <w:rPr>
          <w:rFonts w:hint="eastAsia"/>
        </w:rPr>
        <w:t>许可</w:t>
      </w:r>
      <w:r>
        <w:t>申请表</w:t>
      </w:r>
    </w:p>
    <w:p>
      <w:pPr>
        <w:widowControl/>
        <w:ind w:firstLine="420" w:firstLineChars="200"/>
        <w:jc w:val="left"/>
        <w:rPr>
          <w:rFonts w:ascii="宋体"/>
          <w:kern w:val="0"/>
          <w:szCs w:val="20"/>
        </w:rPr>
      </w:pPr>
      <w:r>
        <w:rPr>
          <w:rFonts w:hint="eastAsia"/>
        </w:rPr>
        <w:t>附</w:t>
      </w:r>
      <w:r>
        <w:rPr>
          <w:rFonts w:hint="eastAsia" w:ascii="宋体"/>
          <w:kern w:val="0"/>
          <w:szCs w:val="20"/>
        </w:rPr>
        <w:t>件2：</w:t>
      </w:r>
      <w:r>
        <w:rPr>
          <w:rFonts w:ascii="宋体"/>
          <w:kern w:val="0"/>
          <w:szCs w:val="20"/>
        </w:rPr>
        <w:t>道路旅客运输经营</w:t>
      </w:r>
      <w:r>
        <w:rPr>
          <w:rFonts w:hint="eastAsia" w:ascii="宋体"/>
          <w:kern w:val="0"/>
          <w:szCs w:val="20"/>
        </w:rPr>
        <w:t>许可</w:t>
      </w:r>
      <w:r>
        <w:rPr>
          <w:rFonts w:ascii="宋体"/>
          <w:kern w:val="0"/>
          <w:szCs w:val="20"/>
        </w:rPr>
        <w:t>申请表</w:t>
      </w:r>
      <w:r>
        <w:rPr>
          <w:rFonts w:hint="eastAsia" w:ascii="宋体"/>
          <w:kern w:val="0"/>
          <w:szCs w:val="20"/>
        </w:rPr>
        <w:t>示范文本</w:t>
      </w:r>
    </w:p>
    <w:p>
      <w:pPr>
        <w:pStyle w:val="14"/>
        <w:spacing w:beforeLines="50" w:afterLines="50"/>
        <w:jc w:val="left"/>
      </w:pPr>
      <w:r>
        <w:rPr>
          <w:rFonts w:hint="eastAsia"/>
        </w:rPr>
        <w:t>附件3：事项流程图</w:t>
      </w:r>
    </w:p>
    <w:p>
      <w:pPr>
        <w:pStyle w:val="14"/>
        <w:spacing w:beforeLines="50" w:afterLines="50"/>
        <w:ind w:firstLine="1680" w:firstLineChars="800"/>
        <w:jc w:val="left"/>
        <w:rPr>
          <w:rFonts w:ascii="黑体" w:hAnsi="黑体" w:eastAsia="黑体"/>
        </w:rPr>
      </w:pPr>
      <w:r>
        <w:rPr>
          <w:rFonts w:hint="eastAsia" w:ascii="黑体" w:hAnsi="黑体" w:eastAsia="黑体"/>
        </w:rPr>
        <w:t>附件1：</w:t>
      </w:r>
      <w:r>
        <w:rPr>
          <w:rFonts w:ascii="黑体" w:hAnsi="黑体" w:eastAsia="黑体"/>
        </w:rPr>
        <w:t>道路旅客运输经营</w:t>
      </w:r>
      <w:r>
        <w:rPr>
          <w:rFonts w:hint="eastAsia" w:ascii="黑体" w:hAnsi="黑体" w:eastAsia="黑体"/>
        </w:rPr>
        <w:t>许可</w:t>
      </w:r>
      <w:r>
        <w:rPr>
          <w:rFonts w:ascii="黑体" w:hAnsi="黑体" w:eastAsia="黑体"/>
        </w:rPr>
        <w:t>申请表</w:t>
      </w:r>
    </w:p>
    <w:p>
      <w:pPr>
        <w:pStyle w:val="14"/>
        <w:spacing w:beforeLines="50" w:afterLines="50"/>
        <w:ind w:firstLine="1680" w:firstLineChars="800"/>
        <w:jc w:val="left"/>
        <w:rPr>
          <w:rFonts w:ascii="黑体" w:hAnsi="黑体" w:eastAsia="黑体"/>
        </w:rPr>
      </w:pPr>
    </w:p>
    <w:tbl>
      <w:tblPr>
        <w:tblStyle w:val="9"/>
        <w:tblpPr w:leftFromText="180" w:rightFromText="180" w:vertAnchor="page" w:horzAnchor="page" w:tblpX="1878" w:tblpY="3285"/>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trPr>
        <w:tc>
          <w:tcPr>
            <w:tcW w:w="832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道路旅客运输经营许可申请表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trPr>
        <w:tc>
          <w:tcPr>
            <w:tcW w:w="8320" w:type="dxa"/>
          </w:tcPr>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93"/>
              </w:numPr>
              <w:rPr>
                <w:rFonts w:ascii="宋体" w:hAnsi="宋体" w:cs="宋体"/>
                <w:sz w:val="18"/>
                <w:szCs w:val="18"/>
              </w:rPr>
            </w:pPr>
            <w:r>
              <w:rPr>
                <w:rFonts w:hint="eastAsia" w:ascii="宋体" w:hAnsi="宋体" w:cs="宋体"/>
                <w:sz w:val="18"/>
                <w:szCs w:val="18"/>
              </w:rPr>
              <w:t>本表根据《道路旅客运输及站场管理规定》制作，申请从事道路旅客运输经营应当向县级道 路运输管理机构提出申请，填写本表，并同时提交其它相关材料 （材料要求见第4页）。</w:t>
            </w:r>
          </w:p>
          <w:p>
            <w:pPr>
              <w:numPr>
                <w:ilvl w:val="0"/>
                <w:numId w:val="93"/>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93"/>
              </w:numPr>
              <w:rPr>
                <w:rFonts w:ascii="宋体" w:hAnsi="宋体" w:cs="宋体"/>
                <w:sz w:val="18"/>
                <w:szCs w:val="18"/>
              </w:rPr>
            </w:pPr>
            <w:r>
              <w:rPr>
                <w:rFonts w:hint="eastAsia" w:ascii="宋体" w:hAnsi="宋体" w:cs="宋体"/>
                <w:sz w:val="18"/>
                <w:szCs w:val="18"/>
              </w:rPr>
              <w:t>有关常见问题可查询交通部网站。</w:t>
            </w:r>
          </w:p>
          <w:p>
            <w:pPr>
              <w:numPr>
                <w:ilvl w:val="0"/>
                <w:numId w:val="93"/>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5" w:hRule="atLeast"/>
        </w:trPr>
        <w:tc>
          <w:tcPr>
            <w:tcW w:w="832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w:t>
            </w:r>
            <w:r>
              <w:rPr>
                <w:rFonts w:hint="eastAsia" w:ascii="宋体" w:hAnsi="宋体" w:cs="宋体"/>
                <w:sz w:val="18"/>
                <w:szCs w:val="18"/>
              </w:rPr>
              <w:t xml:space="preserve">     经办人姓名</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w:t>
            </w:r>
            <w:r>
              <w:rPr>
                <w:rFonts w:hint="eastAsia" w:ascii="宋体" w:hAnsi="宋体" w:cs="宋体"/>
                <w:sz w:val="18"/>
                <w:szCs w:val="18"/>
              </w:rPr>
              <w:t xml:space="preserve">    电话  </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832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路客运运输经营范围或所申请扩大的道 路客运运输经营范围：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如拟申请扩大道路客运运输经营范围，请选择现有的经营范围：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tbl>
      <w:tblPr>
        <w:tblStyle w:val="9"/>
        <w:tblpPr w:leftFromText="180" w:rightFromText="180" w:vertAnchor="text" w:horzAnchor="page" w:tblpXSpec="center" w:tblpY="836"/>
        <w:tblOverlap w:val="never"/>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8420" w:type="dxa"/>
          </w:tcPr>
          <w:p>
            <w:pPr>
              <w:tabs>
                <w:tab w:val="left" w:pos="1770"/>
              </w:tabs>
              <w:jc w:val="left"/>
              <w:rPr>
                <w:rFonts w:ascii="宋体" w:hAnsi="宋体" w:cs="宋体"/>
                <w:sz w:val="18"/>
                <w:szCs w:val="18"/>
              </w:rPr>
            </w:pPr>
            <w:r>
              <w:rPr>
                <w:rFonts w:hint="eastAsia" w:ascii="宋体" w:hAnsi="宋体" w:cs="宋体"/>
                <w:sz w:val="18"/>
                <w:szCs w:val="18"/>
              </w:rPr>
              <w:t xml:space="preserve">客运运输车辆信息 </w:t>
            </w:r>
          </w:p>
          <w:p>
            <w:pPr>
              <w:tabs>
                <w:tab w:val="left" w:pos="1770"/>
              </w:tabs>
              <w:jc w:val="left"/>
              <w:rPr>
                <w:rFonts w:ascii="宋体" w:hAnsi="宋体" w:cs="宋体"/>
                <w:b/>
                <w:bCs/>
                <w:sz w:val="32"/>
                <w:szCs w:val="32"/>
              </w:rPr>
            </w:pPr>
            <w:r>
              <w:rPr>
                <w:rFonts w:hint="eastAsia" w:ascii="宋体" w:hAnsi="宋体" w:cs="宋体"/>
                <w:sz w:val="18"/>
                <w:szCs w:val="18"/>
              </w:rPr>
              <w:t xml:space="preserve">                     </w:t>
            </w:r>
            <w:r>
              <w:rPr>
                <w:rFonts w:hint="eastAsia" w:ascii="宋体" w:hAnsi="宋体" w:cs="宋体"/>
                <w:b/>
                <w:bCs/>
                <w:sz w:val="18"/>
                <w:szCs w:val="18"/>
              </w:rPr>
              <w:t xml:space="preserve"> </w:t>
            </w:r>
            <w:r>
              <w:rPr>
                <w:rFonts w:hint="eastAsia" w:ascii="宋体" w:hAnsi="宋体" w:cs="宋体"/>
                <w:b/>
                <w:bCs/>
                <w:sz w:val="32"/>
                <w:szCs w:val="32"/>
              </w:rPr>
              <w:t>已购置客运运输车辆情况</w:t>
            </w:r>
          </w:p>
          <w:tbl>
            <w:tblPr>
              <w:tblStyle w:val="9"/>
              <w:tblW w:w="8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043"/>
              <w:gridCol w:w="689"/>
              <w:gridCol w:w="1680"/>
              <w:gridCol w:w="1519"/>
              <w:gridCol w:w="1307"/>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53"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043"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689" w:type="dxa"/>
                  <w:vAlign w:val="center"/>
                </w:tcPr>
                <w:p>
                  <w:pPr>
                    <w:tabs>
                      <w:tab w:val="left" w:pos="1770"/>
                    </w:tabs>
                    <w:jc w:val="center"/>
                    <w:rPr>
                      <w:rFonts w:ascii="宋体" w:hAnsi="宋体" w:cs="宋体"/>
                      <w:sz w:val="18"/>
                      <w:szCs w:val="18"/>
                    </w:rPr>
                  </w:pPr>
                  <w:r>
                    <w:rPr>
                      <w:rFonts w:hint="eastAsia" w:ascii="宋体" w:hAnsi="宋体" w:cs="宋体"/>
                      <w:sz w:val="18"/>
                      <w:szCs w:val="18"/>
                    </w:rPr>
                    <w:t>数量</w:t>
                  </w:r>
                </w:p>
              </w:tc>
              <w:tc>
                <w:tcPr>
                  <w:tcW w:w="1680"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载重质量（吨）</w:t>
                  </w:r>
                </w:p>
              </w:tc>
              <w:tc>
                <w:tcPr>
                  <w:tcW w:w="1519"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307"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w:t>
                  </w:r>
                </w:p>
                <w:p>
                  <w:pPr>
                    <w:tabs>
                      <w:tab w:val="left" w:pos="1770"/>
                    </w:tabs>
                    <w:jc w:val="center"/>
                    <w:rPr>
                      <w:rFonts w:ascii="宋体" w:hAnsi="宋体" w:cs="宋体"/>
                      <w:sz w:val="18"/>
                      <w:szCs w:val="18"/>
                    </w:rPr>
                  </w:pPr>
                  <w:r>
                    <w:rPr>
                      <w:rFonts w:hint="eastAsia" w:ascii="宋体" w:hAnsi="宋体" w:cs="宋体"/>
                      <w:sz w:val="18"/>
                      <w:szCs w:val="18"/>
                    </w:rPr>
                    <w:t>（毫米）</w:t>
                  </w:r>
                </w:p>
              </w:tc>
              <w:tc>
                <w:tcPr>
                  <w:tcW w:w="1293"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3"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043" w:type="dxa"/>
                  <w:vAlign w:val="center"/>
                </w:tcPr>
                <w:p>
                  <w:pPr>
                    <w:tabs>
                      <w:tab w:val="left" w:pos="1770"/>
                    </w:tabs>
                    <w:jc w:val="center"/>
                    <w:rPr>
                      <w:rFonts w:ascii="宋体" w:hAnsi="宋体" w:cs="宋体"/>
                      <w:sz w:val="18"/>
                      <w:szCs w:val="18"/>
                    </w:rPr>
                  </w:pPr>
                </w:p>
              </w:tc>
              <w:tc>
                <w:tcPr>
                  <w:tcW w:w="689" w:type="dxa"/>
                  <w:vAlign w:val="center"/>
                </w:tcPr>
                <w:p>
                  <w:pPr>
                    <w:tabs>
                      <w:tab w:val="left" w:pos="1770"/>
                    </w:tabs>
                    <w:jc w:val="center"/>
                    <w:rPr>
                      <w:rFonts w:ascii="宋体" w:hAnsi="宋体" w:cs="宋体"/>
                      <w:sz w:val="18"/>
                      <w:szCs w:val="18"/>
                    </w:rPr>
                  </w:pPr>
                </w:p>
              </w:tc>
              <w:tc>
                <w:tcPr>
                  <w:tcW w:w="1680" w:type="dxa"/>
                  <w:vAlign w:val="center"/>
                </w:tcPr>
                <w:p>
                  <w:pPr>
                    <w:tabs>
                      <w:tab w:val="left" w:pos="1770"/>
                    </w:tabs>
                    <w:jc w:val="center"/>
                    <w:rPr>
                      <w:rFonts w:ascii="宋体" w:hAnsi="宋体" w:cs="宋体"/>
                      <w:sz w:val="18"/>
                      <w:szCs w:val="18"/>
                    </w:rPr>
                  </w:pPr>
                </w:p>
              </w:tc>
              <w:tc>
                <w:tcPr>
                  <w:tcW w:w="1519" w:type="dxa"/>
                  <w:vAlign w:val="center"/>
                </w:tcPr>
                <w:p>
                  <w:pPr>
                    <w:tabs>
                      <w:tab w:val="left" w:pos="1770"/>
                    </w:tabs>
                    <w:jc w:val="center"/>
                    <w:rPr>
                      <w:rFonts w:ascii="宋体" w:hAnsi="宋体" w:cs="宋体"/>
                      <w:sz w:val="18"/>
                      <w:szCs w:val="18"/>
                    </w:rPr>
                  </w:pPr>
                </w:p>
              </w:tc>
              <w:tc>
                <w:tcPr>
                  <w:tcW w:w="1307" w:type="dxa"/>
                  <w:vAlign w:val="center"/>
                </w:tcPr>
                <w:p>
                  <w:pPr>
                    <w:tabs>
                      <w:tab w:val="left" w:pos="1770"/>
                    </w:tabs>
                    <w:jc w:val="center"/>
                    <w:rPr>
                      <w:rFonts w:ascii="宋体" w:hAnsi="宋体" w:cs="宋体"/>
                      <w:sz w:val="18"/>
                      <w:szCs w:val="18"/>
                    </w:rPr>
                  </w:pPr>
                </w:p>
              </w:tc>
              <w:tc>
                <w:tcPr>
                  <w:tcW w:w="1293"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3"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043" w:type="dxa"/>
                  <w:vAlign w:val="center"/>
                </w:tcPr>
                <w:p>
                  <w:pPr>
                    <w:tabs>
                      <w:tab w:val="left" w:pos="1770"/>
                    </w:tabs>
                    <w:jc w:val="center"/>
                    <w:rPr>
                      <w:rFonts w:ascii="宋体" w:hAnsi="宋体" w:cs="宋体"/>
                      <w:sz w:val="18"/>
                      <w:szCs w:val="18"/>
                    </w:rPr>
                  </w:pPr>
                </w:p>
              </w:tc>
              <w:tc>
                <w:tcPr>
                  <w:tcW w:w="689" w:type="dxa"/>
                  <w:vAlign w:val="center"/>
                </w:tcPr>
                <w:p>
                  <w:pPr>
                    <w:tabs>
                      <w:tab w:val="left" w:pos="1770"/>
                    </w:tabs>
                    <w:jc w:val="center"/>
                    <w:rPr>
                      <w:rFonts w:ascii="宋体" w:hAnsi="宋体" w:cs="宋体"/>
                      <w:sz w:val="18"/>
                      <w:szCs w:val="18"/>
                    </w:rPr>
                  </w:pPr>
                </w:p>
              </w:tc>
              <w:tc>
                <w:tcPr>
                  <w:tcW w:w="1680" w:type="dxa"/>
                  <w:vAlign w:val="center"/>
                </w:tcPr>
                <w:p>
                  <w:pPr>
                    <w:tabs>
                      <w:tab w:val="left" w:pos="1770"/>
                    </w:tabs>
                    <w:jc w:val="center"/>
                    <w:rPr>
                      <w:rFonts w:ascii="宋体" w:hAnsi="宋体" w:cs="宋体"/>
                      <w:sz w:val="18"/>
                      <w:szCs w:val="18"/>
                    </w:rPr>
                  </w:pPr>
                </w:p>
              </w:tc>
              <w:tc>
                <w:tcPr>
                  <w:tcW w:w="1519" w:type="dxa"/>
                  <w:vAlign w:val="center"/>
                </w:tcPr>
                <w:p>
                  <w:pPr>
                    <w:tabs>
                      <w:tab w:val="left" w:pos="1770"/>
                    </w:tabs>
                    <w:jc w:val="center"/>
                    <w:rPr>
                      <w:rFonts w:ascii="宋体" w:hAnsi="宋体" w:cs="宋体"/>
                      <w:sz w:val="18"/>
                      <w:szCs w:val="18"/>
                    </w:rPr>
                  </w:pPr>
                </w:p>
              </w:tc>
              <w:tc>
                <w:tcPr>
                  <w:tcW w:w="1307" w:type="dxa"/>
                  <w:vAlign w:val="center"/>
                </w:tcPr>
                <w:p>
                  <w:pPr>
                    <w:tabs>
                      <w:tab w:val="left" w:pos="1770"/>
                    </w:tabs>
                    <w:jc w:val="center"/>
                    <w:rPr>
                      <w:rFonts w:ascii="宋体" w:hAnsi="宋体" w:cs="宋体"/>
                      <w:sz w:val="18"/>
                      <w:szCs w:val="18"/>
                    </w:rPr>
                  </w:pPr>
                </w:p>
              </w:tc>
              <w:tc>
                <w:tcPr>
                  <w:tcW w:w="1293"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3"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043" w:type="dxa"/>
                  <w:vAlign w:val="center"/>
                </w:tcPr>
                <w:p>
                  <w:pPr>
                    <w:tabs>
                      <w:tab w:val="left" w:pos="1770"/>
                    </w:tabs>
                    <w:jc w:val="center"/>
                    <w:rPr>
                      <w:rFonts w:ascii="宋体" w:hAnsi="宋体" w:cs="宋体"/>
                      <w:sz w:val="18"/>
                      <w:szCs w:val="18"/>
                    </w:rPr>
                  </w:pPr>
                </w:p>
              </w:tc>
              <w:tc>
                <w:tcPr>
                  <w:tcW w:w="689" w:type="dxa"/>
                  <w:vAlign w:val="center"/>
                </w:tcPr>
                <w:p>
                  <w:pPr>
                    <w:tabs>
                      <w:tab w:val="left" w:pos="1770"/>
                    </w:tabs>
                    <w:jc w:val="center"/>
                    <w:rPr>
                      <w:rFonts w:ascii="宋体" w:hAnsi="宋体" w:cs="宋体"/>
                      <w:sz w:val="18"/>
                      <w:szCs w:val="18"/>
                    </w:rPr>
                  </w:pPr>
                </w:p>
              </w:tc>
              <w:tc>
                <w:tcPr>
                  <w:tcW w:w="1680" w:type="dxa"/>
                  <w:vAlign w:val="center"/>
                </w:tcPr>
                <w:p>
                  <w:pPr>
                    <w:tabs>
                      <w:tab w:val="left" w:pos="1770"/>
                    </w:tabs>
                    <w:jc w:val="center"/>
                    <w:rPr>
                      <w:rFonts w:ascii="宋体" w:hAnsi="宋体" w:cs="宋体"/>
                      <w:sz w:val="18"/>
                      <w:szCs w:val="18"/>
                    </w:rPr>
                  </w:pPr>
                </w:p>
              </w:tc>
              <w:tc>
                <w:tcPr>
                  <w:tcW w:w="1519" w:type="dxa"/>
                  <w:vAlign w:val="center"/>
                </w:tcPr>
                <w:p>
                  <w:pPr>
                    <w:tabs>
                      <w:tab w:val="left" w:pos="1770"/>
                    </w:tabs>
                    <w:jc w:val="center"/>
                    <w:rPr>
                      <w:rFonts w:ascii="宋体" w:hAnsi="宋体" w:cs="宋体"/>
                      <w:sz w:val="18"/>
                      <w:szCs w:val="18"/>
                    </w:rPr>
                  </w:pPr>
                </w:p>
              </w:tc>
              <w:tc>
                <w:tcPr>
                  <w:tcW w:w="1307" w:type="dxa"/>
                  <w:vAlign w:val="center"/>
                </w:tcPr>
                <w:p>
                  <w:pPr>
                    <w:tabs>
                      <w:tab w:val="left" w:pos="1770"/>
                    </w:tabs>
                    <w:jc w:val="center"/>
                    <w:rPr>
                      <w:rFonts w:ascii="宋体" w:hAnsi="宋体" w:cs="宋体"/>
                      <w:sz w:val="18"/>
                      <w:szCs w:val="18"/>
                    </w:rPr>
                  </w:pPr>
                </w:p>
              </w:tc>
              <w:tc>
                <w:tcPr>
                  <w:tcW w:w="1293"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3"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043" w:type="dxa"/>
                  <w:vAlign w:val="center"/>
                </w:tcPr>
                <w:p>
                  <w:pPr>
                    <w:tabs>
                      <w:tab w:val="left" w:pos="1770"/>
                    </w:tabs>
                    <w:jc w:val="center"/>
                    <w:rPr>
                      <w:rFonts w:ascii="宋体" w:hAnsi="宋体" w:cs="宋体"/>
                      <w:sz w:val="18"/>
                      <w:szCs w:val="18"/>
                    </w:rPr>
                  </w:pPr>
                </w:p>
              </w:tc>
              <w:tc>
                <w:tcPr>
                  <w:tcW w:w="689" w:type="dxa"/>
                  <w:vAlign w:val="center"/>
                </w:tcPr>
                <w:p>
                  <w:pPr>
                    <w:tabs>
                      <w:tab w:val="left" w:pos="1770"/>
                    </w:tabs>
                    <w:jc w:val="center"/>
                    <w:rPr>
                      <w:rFonts w:ascii="宋体" w:hAnsi="宋体" w:cs="宋体"/>
                      <w:sz w:val="18"/>
                      <w:szCs w:val="18"/>
                    </w:rPr>
                  </w:pPr>
                </w:p>
              </w:tc>
              <w:tc>
                <w:tcPr>
                  <w:tcW w:w="1680" w:type="dxa"/>
                  <w:vAlign w:val="center"/>
                </w:tcPr>
                <w:p>
                  <w:pPr>
                    <w:tabs>
                      <w:tab w:val="left" w:pos="1770"/>
                    </w:tabs>
                    <w:jc w:val="center"/>
                    <w:rPr>
                      <w:rFonts w:ascii="宋体" w:hAnsi="宋体" w:cs="宋体"/>
                      <w:sz w:val="18"/>
                      <w:szCs w:val="18"/>
                    </w:rPr>
                  </w:pPr>
                </w:p>
              </w:tc>
              <w:tc>
                <w:tcPr>
                  <w:tcW w:w="1519" w:type="dxa"/>
                  <w:vAlign w:val="center"/>
                </w:tcPr>
                <w:p>
                  <w:pPr>
                    <w:tabs>
                      <w:tab w:val="left" w:pos="1770"/>
                    </w:tabs>
                    <w:jc w:val="center"/>
                    <w:rPr>
                      <w:rFonts w:ascii="宋体" w:hAnsi="宋体" w:cs="宋体"/>
                      <w:sz w:val="18"/>
                      <w:szCs w:val="18"/>
                    </w:rPr>
                  </w:pPr>
                </w:p>
              </w:tc>
              <w:tc>
                <w:tcPr>
                  <w:tcW w:w="1307" w:type="dxa"/>
                  <w:vAlign w:val="center"/>
                </w:tcPr>
                <w:p>
                  <w:pPr>
                    <w:tabs>
                      <w:tab w:val="left" w:pos="1770"/>
                    </w:tabs>
                    <w:jc w:val="center"/>
                    <w:rPr>
                      <w:rFonts w:ascii="宋体" w:hAnsi="宋体" w:cs="宋体"/>
                      <w:sz w:val="18"/>
                      <w:szCs w:val="18"/>
                    </w:rPr>
                  </w:pPr>
                </w:p>
              </w:tc>
              <w:tc>
                <w:tcPr>
                  <w:tcW w:w="1293"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3"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043" w:type="dxa"/>
                  <w:vAlign w:val="center"/>
                </w:tcPr>
                <w:p>
                  <w:pPr>
                    <w:tabs>
                      <w:tab w:val="left" w:pos="1770"/>
                    </w:tabs>
                    <w:jc w:val="center"/>
                    <w:rPr>
                      <w:rFonts w:ascii="宋体" w:hAnsi="宋体" w:cs="宋体"/>
                      <w:sz w:val="18"/>
                      <w:szCs w:val="18"/>
                    </w:rPr>
                  </w:pPr>
                </w:p>
              </w:tc>
              <w:tc>
                <w:tcPr>
                  <w:tcW w:w="689" w:type="dxa"/>
                  <w:vAlign w:val="center"/>
                </w:tcPr>
                <w:p>
                  <w:pPr>
                    <w:tabs>
                      <w:tab w:val="left" w:pos="1770"/>
                    </w:tabs>
                    <w:jc w:val="center"/>
                    <w:rPr>
                      <w:rFonts w:ascii="宋体" w:hAnsi="宋体" w:cs="宋体"/>
                      <w:sz w:val="18"/>
                      <w:szCs w:val="18"/>
                    </w:rPr>
                  </w:pPr>
                </w:p>
              </w:tc>
              <w:tc>
                <w:tcPr>
                  <w:tcW w:w="1680" w:type="dxa"/>
                  <w:vAlign w:val="center"/>
                </w:tcPr>
                <w:p>
                  <w:pPr>
                    <w:tabs>
                      <w:tab w:val="left" w:pos="1770"/>
                    </w:tabs>
                    <w:jc w:val="center"/>
                    <w:rPr>
                      <w:rFonts w:ascii="宋体" w:hAnsi="宋体" w:cs="宋体"/>
                      <w:sz w:val="18"/>
                      <w:szCs w:val="18"/>
                    </w:rPr>
                  </w:pPr>
                </w:p>
              </w:tc>
              <w:tc>
                <w:tcPr>
                  <w:tcW w:w="1519" w:type="dxa"/>
                  <w:vAlign w:val="center"/>
                </w:tcPr>
                <w:p>
                  <w:pPr>
                    <w:tabs>
                      <w:tab w:val="left" w:pos="1770"/>
                    </w:tabs>
                    <w:jc w:val="center"/>
                    <w:rPr>
                      <w:rFonts w:ascii="宋体" w:hAnsi="宋体" w:cs="宋体"/>
                      <w:sz w:val="18"/>
                      <w:szCs w:val="18"/>
                    </w:rPr>
                  </w:pPr>
                </w:p>
              </w:tc>
              <w:tc>
                <w:tcPr>
                  <w:tcW w:w="1307" w:type="dxa"/>
                  <w:vAlign w:val="center"/>
                </w:tcPr>
                <w:p>
                  <w:pPr>
                    <w:tabs>
                      <w:tab w:val="left" w:pos="1770"/>
                    </w:tabs>
                    <w:jc w:val="center"/>
                    <w:rPr>
                      <w:rFonts w:ascii="宋体" w:hAnsi="宋体" w:cs="宋体"/>
                      <w:sz w:val="18"/>
                      <w:szCs w:val="18"/>
                    </w:rPr>
                  </w:pPr>
                </w:p>
              </w:tc>
              <w:tc>
                <w:tcPr>
                  <w:tcW w:w="1293"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3"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043" w:type="dxa"/>
                  <w:vAlign w:val="center"/>
                </w:tcPr>
                <w:p>
                  <w:pPr>
                    <w:tabs>
                      <w:tab w:val="left" w:pos="1770"/>
                    </w:tabs>
                    <w:jc w:val="center"/>
                    <w:rPr>
                      <w:rFonts w:ascii="宋体" w:hAnsi="宋体" w:cs="宋体"/>
                      <w:sz w:val="18"/>
                      <w:szCs w:val="18"/>
                    </w:rPr>
                  </w:pPr>
                </w:p>
              </w:tc>
              <w:tc>
                <w:tcPr>
                  <w:tcW w:w="689" w:type="dxa"/>
                  <w:vAlign w:val="center"/>
                </w:tcPr>
                <w:p>
                  <w:pPr>
                    <w:tabs>
                      <w:tab w:val="left" w:pos="1770"/>
                    </w:tabs>
                    <w:jc w:val="center"/>
                    <w:rPr>
                      <w:rFonts w:ascii="宋体" w:hAnsi="宋体" w:cs="宋体"/>
                      <w:sz w:val="18"/>
                      <w:szCs w:val="18"/>
                    </w:rPr>
                  </w:pPr>
                </w:p>
              </w:tc>
              <w:tc>
                <w:tcPr>
                  <w:tcW w:w="1680" w:type="dxa"/>
                  <w:vAlign w:val="center"/>
                </w:tcPr>
                <w:p>
                  <w:pPr>
                    <w:tabs>
                      <w:tab w:val="left" w:pos="1770"/>
                    </w:tabs>
                    <w:jc w:val="center"/>
                    <w:rPr>
                      <w:rFonts w:ascii="宋体" w:hAnsi="宋体" w:cs="宋体"/>
                      <w:sz w:val="18"/>
                      <w:szCs w:val="18"/>
                    </w:rPr>
                  </w:pPr>
                </w:p>
              </w:tc>
              <w:tc>
                <w:tcPr>
                  <w:tcW w:w="1519" w:type="dxa"/>
                  <w:vAlign w:val="center"/>
                </w:tcPr>
                <w:p>
                  <w:pPr>
                    <w:tabs>
                      <w:tab w:val="left" w:pos="1770"/>
                    </w:tabs>
                    <w:jc w:val="center"/>
                    <w:rPr>
                      <w:rFonts w:ascii="宋体" w:hAnsi="宋体" w:cs="宋体"/>
                      <w:sz w:val="18"/>
                      <w:szCs w:val="18"/>
                    </w:rPr>
                  </w:pPr>
                </w:p>
              </w:tc>
              <w:tc>
                <w:tcPr>
                  <w:tcW w:w="1307" w:type="dxa"/>
                  <w:vAlign w:val="center"/>
                </w:tcPr>
                <w:p>
                  <w:pPr>
                    <w:tabs>
                      <w:tab w:val="left" w:pos="1770"/>
                    </w:tabs>
                    <w:jc w:val="center"/>
                    <w:rPr>
                      <w:rFonts w:ascii="宋体" w:hAnsi="宋体" w:cs="宋体"/>
                      <w:sz w:val="18"/>
                      <w:szCs w:val="18"/>
                    </w:rPr>
                  </w:pPr>
                </w:p>
              </w:tc>
              <w:tc>
                <w:tcPr>
                  <w:tcW w:w="1293" w:type="dxa"/>
                  <w:vAlign w:val="center"/>
                </w:tcPr>
                <w:p>
                  <w:pPr>
                    <w:tabs>
                      <w:tab w:val="left" w:pos="1770"/>
                    </w:tabs>
                    <w:jc w:val="center"/>
                    <w:rPr>
                      <w:rFonts w:ascii="宋体" w:hAnsi="宋体" w:cs="宋体"/>
                      <w:sz w:val="18"/>
                      <w:szCs w:val="18"/>
                    </w:rPr>
                  </w:pPr>
                </w:p>
              </w:tc>
            </w:tr>
          </w:tbl>
          <w:p>
            <w:pPr>
              <w:tabs>
                <w:tab w:val="left" w:pos="1770"/>
              </w:tabs>
              <w:ind w:firstLine="720" w:firstLineChars="400"/>
              <w:jc w:val="left"/>
              <w:rPr>
                <w:rFonts w:ascii="宋体" w:hAnsi="宋体" w:cs="宋体"/>
                <w:b/>
                <w:bCs/>
                <w:sz w:val="18"/>
                <w:szCs w:val="18"/>
              </w:rPr>
            </w:pPr>
            <w:r>
              <w:rPr>
                <w:rFonts w:hint="eastAsia" w:ascii="黑体" w:hAnsi="黑体" w:eastAsia="黑体" w:cs="黑体"/>
                <w:sz w:val="18"/>
                <w:szCs w:val="18"/>
              </w:rPr>
              <w:t>表格不够，可另附表填写。外廓尺寸提车辆“宽”高。</w:t>
            </w:r>
            <w:r>
              <w:rPr>
                <w:rFonts w:hint="eastAsia" w:ascii="宋体" w:hAnsi="宋体" w:cs="宋体"/>
                <w:sz w:val="18"/>
                <w:szCs w:val="18"/>
              </w:rPr>
              <w:t xml:space="preserve">                     </w:t>
            </w:r>
            <w:r>
              <w:rPr>
                <w:rFonts w:hint="eastAsia" w:ascii="宋体" w:hAnsi="宋体" w:cs="宋体"/>
                <w:b/>
                <w:bCs/>
                <w:sz w:val="18"/>
                <w:szCs w:val="18"/>
              </w:rPr>
              <w:t xml:space="preserve">  </w:t>
            </w:r>
          </w:p>
          <w:p>
            <w:pPr>
              <w:tabs>
                <w:tab w:val="left" w:pos="1770"/>
              </w:tabs>
              <w:jc w:val="left"/>
              <w:rPr>
                <w:rFonts w:ascii="宋体" w:hAnsi="宋体" w:cs="宋体"/>
                <w:b/>
                <w:bCs/>
                <w:sz w:val="32"/>
                <w:szCs w:val="32"/>
              </w:rPr>
            </w:pPr>
            <w:r>
              <w:rPr>
                <w:rFonts w:hint="eastAsia" w:ascii="宋体" w:hAnsi="宋体" w:cs="宋体"/>
                <w:b/>
                <w:bCs/>
                <w:sz w:val="18"/>
                <w:szCs w:val="18"/>
              </w:rPr>
              <w:t xml:space="preserve">                        </w:t>
            </w:r>
            <w:r>
              <w:rPr>
                <w:rFonts w:hint="eastAsia" w:ascii="宋体" w:hAnsi="宋体" w:cs="宋体"/>
                <w:b/>
                <w:bCs/>
                <w:sz w:val="32"/>
                <w:szCs w:val="32"/>
              </w:rPr>
              <w:t xml:space="preserve"> 拟购置客运运输车辆情况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267"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784" w:type="dxa"/>
                  <w:vAlign w:val="center"/>
                </w:tcPr>
                <w:p>
                  <w:pPr>
                    <w:tabs>
                      <w:tab w:val="left" w:pos="1770"/>
                    </w:tabs>
                    <w:jc w:val="center"/>
                    <w:rPr>
                      <w:rFonts w:ascii="宋体" w:hAnsi="宋体" w:cs="宋体"/>
                      <w:sz w:val="18"/>
                      <w:szCs w:val="18"/>
                    </w:rPr>
                  </w:pPr>
                  <w:r>
                    <w:rPr>
                      <w:rFonts w:hint="eastAsia" w:ascii="宋体" w:hAnsi="宋体" w:cs="宋体"/>
                      <w:sz w:val="18"/>
                      <w:szCs w:val="18"/>
                    </w:rPr>
                    <w:t>数量</w:t>
                  </w:r>
                </w:p>
              </w:tc>
              <w:tc>
                <w:tcPr>
                  <w:tcW w:w="1763"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载重质量（吨）</w:t>
                  </w:r>
                </w:p>
              </w:tc>
              <w:tc>
                <w:tcPr>
                  <w:tcW w:w="1651"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910"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w:t>
                  </w:r>
                </w:p>
                <w:p>
                  <w:pPr>
                    <w:tabs>
                      <w:tab w:val="left" w:pos="1770"/>
                    </w:tabs>
                    <w:jc w:val="center"/>
                    <w:rPr>
                      <w:rFonts w:ascii="宋体" w:hAnsi="宋体" w:cs="宋体"/>
                      <w:sz w:val="18"/>
                      <w:szCs w:val="18"/>
                    </w:rPr>
                  </w:pPr>
                  <w:r>
                    <w:rPr>
                      <w:rFonts w:hint="eastAsia" w:ascii="宋体" w:hAnsi="宋体" w:cs="宋体"/>
                      <w:sz w:val="18"/>
                      <w:szCs w:val="18"/>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bl>
          <w:p>
            <w:pPr>
              <w:tabs>
                <w:tab w:val="left" w:pos="1770"/>
              </w:tabs>
              <w:jc w:val="left"/>
              <w:rPr>
                <w:rFonts w:ascii="黑体" w:hAnsi="黑体" w:eastAsia="黑体" w:cs="黑体"/>
                <w:sz w:val="18"/>
                <w:szCs w:val="18"/>
              </w:rPr>
            </w:pPr>
            <w:r>
              <w:rPr>
                <w:rFonts w:hint="eastAsia" w:ascii="宋体" w:hAnsi="宋体" w:cs="宋体"/>
                <w:sz w:val="18"/>
                <w:szCs w:val="18"/>
              </w:rPr>
              <w:t xml:space="preserve">     </w:t>
            </w:r>
            <w:r>
              <w:rPr>
                <w:rFonts w:hint="eastAsia" w:ascii="黑体" w:hAnsi="黑体" w:eastAsia="黑体" w:cs="黑体"/>
                <w:sz w:val="18"/>
                <w:szCs w:val="18"/>
              </w:rPr>
              <w:t xml:space="preserve">   表格不够，可另附表填写。</w:t>
            </w:r>
          </w:p>
          <w:p>
            <w:pPr>
              <w:tabs>
                <w:tab w:val="left" w:pos="1770"/>
              </w:tabs>
              <w:ind w:firstLine="560"/>
              <w:jc w:val="left"/>
              <w:rPr>
                <w:rFonts w:ascii="宋体" w:hAnsi="宋体" w:cs="宋体"/>
                <w:sz w:val="18"/>
                <w:szCs w:val="18"/>
              </w:rPr>
            </w:pPr>
            <w:r>
              <w:rPr>
                <w:rFonts w:hint="eastAsia" w:ascii="黑体" w:hAnsi="黑体" w:eastAsia="黑体" w:cs="黑体"/>
                <w:sz w:val="18"/>
                <w:szCs w:val="18"/>
              </w:rPr>
              <w:t>如申请扩大经营范围，请填写“现有运输车辆情况”表</w:t>
            </w:r>
            <w:r>
              <w:rPr>
                <w:rFonts w:hint="eastAsia" w:ascii="宋体" w:hAnsi="宋体" w:cs="宋体"/>
                <w:sz w:val="18"/>
                <w:szCs w:val="18"/>
              </w:rPr>
              <w:t xml:space="preserve">                  </w:t>
            </w:r>
          </w:p>
          <w:p>
            <w:pPr>
              <w:tabs>
                <w:tab w:val="left" w:pos="1770"/>
              </w:tabs>
              <w:ind w:firstLine="2349" w:firstLineChars="1300"/>
              <w:jc w:val="left"/>
              <w:rPr>
                <w:rFonts w:ascii="宋体" w:hAnsi="宋体" w:cs="宋体"/>
                <w:b/>
                <w:bCs/>
                <w:sz w:val="32"/>
                <w:szCs w:val="32"/>
              </w:rPr>
            </w:pPr>
            <w:r>
              <w:rPr>
                <w:rFonts w:hint="eastAsia" w:ascii="宋体" w:hAnsi="宋体" w:cs="宋体"/>
                <w:b/>
                <w:bCs/>
                <w:sz w:val="18"/>
                <w:szCs w:val="18"/>
              </w:rPr>
              <w:t xml:space="preserve"> </w:t>
            </w:r>
            <w:r>
              <w:rPr>
                <w:rFonts w:hint="eastAsia" w:ascii="宋体" w:hAnsi="宋体" w:cs="宋体"/>
                <w:b/>
                <w:bCs/>
                <w:sz w:val="32"/>
                <w:szCs w:val="32"/>
              </w:rPr>
              <w:t>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543" w:type="dxa"/>
                  <w:vAlign w:val="center"/>
                </w:tcPr>
                <w:p>
                  <w:pPr>
                    <w:tabs>
                      <w:tab w:val="left" w:pos="1770"/>
                    </w:tabs>
                    <w:jc w:val="center"/>
                    <w:rPr>
                      <w:rFonts w:ascii="宋体" w:hAnsi="宋体" w:cs="宋体"/>
                      <w:sz w:val="18"/>
                      <w:szCs w:val="18"/>
                    </w:rPr>
                  </w:pPr>
                  <w:r>
                    <w:rPr>
                      <w:rFonts w:hint="eastAsia" w:ascii="宋体" w:hAnsi="宋体" w:cs="宋体"/>
                      <w:sz w:val="18"/>
                      <w:szCs w:val="18"/>
                    </w:rPr>
                    <w:t>道路运输证号</w:t>
                  </w:r>
                </w:p>
              </w:tc>
              <w:tc>
                <w:tcPr>
                  <w:tcW w:w="1122"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1126"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车辆数量</w:t>
                  </w:r>
                </w:p>
              </w:tc>
              <w:tc>
                <w:tcPr>
                  <w:tcW w:w="1139"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载重质量（号）</w:t>
                  </w:r>
                </w:p>
              </w:tc>
              <w:tc>
                <w:tcPr>
                  <w:tcW w:w="901"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578"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bl>
          <w:p>
            <w:pPr>
              <w:tabs>
                <w:tab w:val="left" w:pos="1770"/>
              </w:tabs>
              <w:ind w:firstLine="560"/>
              <w:jc w:val="left"/>
              <w:rPr>
                <w:rFonts w:ascii="宋体" w:hAnsi="宋体" w:cs="宋体"/>
                <w:sz w:val="18"/>
                <w:szCs w:val="18"/>
              </w:rPr>
            </w:pPr>
          </w:p>
          <w:p>
            <w:pPr>
              <w:tabs>
                <w:tab w:val="left" w:pos="1770"/>
              </w:tabs>
              <w:jc w:val="left"/>
              <w:rPr>
                <w:rFonts w:ascii="宋体" w:hAnsi="宋体" w:cs="宋体"/>
                <w:sz w:val="18"/>
                <w:szCs w:val="18"/>
              </w:rPr>
            </w:pPr>
            <w:r>
              <w:rPr>
                <w:rFonts w:hint="eastAsia" w:ascii="黑体" w:hAnsi="黑体" w:eastAsia="黑体" w:cs="黑体"/>
                <w:sz w:val="18"/>
                <w:szCs w:val="18"/>
              </w:rPr>
              <w:t>表格不够，可另附表填写</w:t>
            </w:r>
          </w:p>
        </w:tc>
      </w:tr>
    </w:tbl>
    <w:p>
      <w:pPr>
        <w:tabs>
          <w:tab w:val="left" w:pos="1770"/>
        </w:tabs>
        <w:jc w:val="left"/>
        <w:rPr>
          <w:b/>
          <w:bCs/>
          <w:sz w:val="28"/>
          <w:szCs w:val="28"/>
        </w:rPr>
      </w:pPr>
    </w:p>
    <w:p>
      <w:pPr>
        <w:tabs>
          <w:tab w:val="left" w:pos="1770"/>
        </w:tabs>
        <w:jc w:val="left"/>
        <w:rPr>
          <w:b/>
          <w:bCs/>
          <w:sz w:val="28"/>
          <w:szCs w:val="28"/>
        </w:rPr>
      </w:pPr>
      <w:r>
        <w:rPr>
          <w:rFonts w:hint="eastAsia"/>
          <w:b/>
          <w:bCs/>
          <w:sz w:val="28"/>
          <w:szCs w:val="28"/>
        </w:rPr>
        <w:t>拟聘用营运客车驾驶员情况</w:t>
      </w:r>
    </w:p>
    <w:tbl>
      <w:tblPr>
        <w:tblStyle w:val="9"/>
        <w:tblW w:w="8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955"/>
        <w:gridCol w:w="888"/>
        <w:gridCol w:w="855"/>
        <w:gridCol w:w="1426"/>
        <w:gridCol w:w="178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30"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955" w:type="dxa"/>
            <w:vAlign w:val="center"/>
          </w:tcPr>
          <w:p>
            <w:pPr>
              <w:tabs>
                <w:tab w:val="left" w:pos="1770"/>
              </w:tabs>
              <w:jc w:val="center"/>
              <w:rPr>
                <w:rFonts w:ascii="宋体" w:hAnsi="宋体" w:cs="宋体"/>
                <w:sz w:val="18"/>
                <w:szCs w:val="18"/>
              </w:rPr>
            </w:pPr>
            <w:r>
              <w:rPr>
                <w:rFonts w:hint="eastAsia" w:ascii="宋体" w:hAnsi="宋体" w:cs="宋体"/>
                <w:sz w:val="18"/>
                <w:szCs w:val="18"/>
              </w:rPr>
              <w:t>姓名</w:t>
            </w:r>
          </w:p>
        </w:tc>
        <w:tc>
          <w:tcPr>
            <w:tcW w:w="888" w:type="dxa"/>
            <w:vAlign w:val="center"/>
          </w:tcPr>
          <w:p>
            <w:pPr>
              <w:tabs>
                <w:tab w:val="left" w:pos="1770"/>
              </w:tabs>
              <w:jc w:val="center"/>
              <w:rPr>
                <w:rFonts w:ascii="宋体" w:hAnsi="宋体" w:cs="宋体"/>
                <w:sz w:val="18"/>
                <w:szCs w:val="18"/>
              </w:rPr>
            </w:pPr>
            <w:r>
              <w:rPr>
                <w:rFonts w:hint="eastAsia" w:ascii="宋体" w:hAnsi="宋体" w:cs="宋体"/>
                <w:sz w:val="18"/>
                <w:szCs w:val="18"/>
              </w:rPr>
              <w:t>性别</w:t>
            </w:r>
          </w:p>
        </w:tc>
        <w:tc>
          <w:tcPr>
            <w:tcW w:w="855" w:type="dxa"/>
            <w:vAlign w:val="center"/>
          </w:tcPr>
          <w:p>
            <w:pPr>
              <w:tabs>
                <w:tab w:val="left" w:pos="1770"/>
              </w:tabs>
              <w:jc w:val="center"/>
              <w:rPr>
                <w:rFonts w:ascii="宋体" w:hAnsi="宋体" w:cs="宋体"/>
                <w:sz w:val="18"/>
                <w:szCs w:val="18"/>
              </w:rPr>
            </w:pPr>
            <w:r>
              <w:rPr>
                <w:rFonts w:hint="eastAsia" w:ascii="宋体" w:hAnsi="宋体" w:cs="宋体"/>
                <w:sz w:val="18"/>
                <w:szCs w:val="18"/>
              </w:rPr>
              <w:t>年龄</w:t>
            </w:r>
          </w:p>
        </w:tc>
        <w:tc>
          <w:tcPr>
            <w:tcW w:w="1426" w:type="dxa"/>
            <w:vAlign w:val="center"/>
          </w:tcPr>
          <w:p>
            <w:pPr>
              <w:tabs>
                <w:tab w:val="left" w:pos="1770"/>
              </w:tabs>
              <w:jc w:val="center"/>
              <w:rPr>
                <w:rFonts w:ascii="宋体" w:hAnsi="宋体" w:cs="宋体"/>
                <w:sz w:val="18"/>
                <w:szCs w:val="18"/>
              </w:rPr>
            </w:pPr>
            <w:r>
              <w:rPr>
                <w:rFonts w:hint="eastAsia" w:ascii="宋体" w:hAnsi="宋体" w:cs="宋体"/>
                <w:sz w:val="18"/>
                <w:szCs w:val="18"/>
              </w:rPr>
              <w:t>取得驾驭</w:t>
            </w:r>
          </w:p>
          <w:p>
            <w:pPr>
              <w:tabs>
                <w:tab w:val="left" w:pos="1770"/>
              </w:tabs>
              <w:jc w:val="center"/>
              <w:rPr>
                <w:rFonts w:ascii="宋体" w:hAnsi="宋体" w:cs="宋体"/>
                <w:sz w:val="18"/>
                <w:szCs w:val="18"/>
              </w:rPr>
            </w:pPr>
            <w:r>
              <w:rPr>
                <w:rFonts w:hint="eastAsia" w:ascii="宋体" w:hAnsi="宋体" w:cs="宋体"/>
                <w:sz w:val="18"/>
                <w:szCs w:val="18"/>
              </w:rPr>
              <w:t>证时间</w:t>
            </w:r>
          </w:p>
        </w:tc>
        <w:tc>
          <w:tcPr>
            <w:tcW w:w="1787" w:type="dxa"/>
            <w:vAlign w:val="center"/>
          </w:tcPr>
          <w:p>
            <w:pPr>
              <w:tabs>
                <w:tab w:val="left" w:pos="1770"/>
              </w:tabs>
              <w:jc w:val="center"/>
              <w:rPr>
                <w:rFonts w:ascii="宋体" w:hAnsi="宋体" w:cs="宋体"/>
                <w:sz w:val="18"/>
                <w:szCs w:val="18"/>
              </w:rPr>
            </w:pPr>
            <w:r>
              <w:rPr>
                <w:rFonts w:hint="eastAsia" w:ascii="宋体" w:hAnsi="宋体" w:cs="宋体"/>
                <w:sz w:val="18"/>
                <w:szCs w:val="18"/>
              </w:rPr>
              <w:t>从业资格证号</w:t>
            </w:r>
          </w:p>
        </w:tc>
        <w:tc>
          <w:tcPr>
            <w:tcW w:w="1540" w:type="dxa"/>
            <w:vAlign w:val="center"/>
          </w:tcPr>
          <w:p>
            <w:pPr>
              <w:tabs>
                <w:tab w:val="left" w:pos="1770"/>
              </w:tabs>
              <w:jc w:val="center"/>
              <w:rPr>
                <w:rFonts w:ascii="宋体" w:hAnsi="宋体" w:cs="宋体"/>
                <w:sz w:val="18"/>
                <w:szCs w:val="18"/>
              </w:rPr>
            </w:pPr>
            <w:r>
              <w:rPr>
                <w:rFonts w:hint="eastAsia" w:ascii="宋体" w:hAnsi="宋体" w:cs="宋体"/>
                <w:sz w:val="18"/>
                <w:szCs w:val="18"/>
              </w:rPr>
              <w:t>从业人员</w:t>
            </w:r>
          </w:p>
          <w:p>
            <w:pPr>
              <w:tabs>
                <w:tab w:val="left" w:pos="1770"/>
              </w:tabs>
              <w:jc w:val="center"/>
              <w:rPr>
                <w:rFonts w:ascii="宋体" w:hAnsi="宋体" w:cs="宋体"/>
                <w:sz w:val="18"/>
                <w:szCs w:val="18"/>
              </w:rPr>
            </w:pPr>
            <w:r>
              <w:rPr>
                <w:rFonts w:hint="eastAsia" w:ascii="宋体" w:hAnsi="宋体" w:cs="宋体"/>
                <w:sz w:val="18"/>
                <w:szCs w:val="18"/>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9</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10</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19</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20</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bl>
    <w:p>
      <w:pPr>
        <w:tabs>
          <w:tab w:val="left" w:pos="1770"/>
        </w:tabs>
        <w:ind w:firstLine="560"/>
        <w:jc w:val="left"/>
        <w:rPr>
          <w:rFonts w:ascii="黑体" w:hAnsi="黑体" w:eastAsia="黑体" w:cs="黑体"/>
          <w:sz w:val="18"/>
          <w:szCs w:val="18"/>
        </w:rPr>
      </w:pPr>
      <w:r>
        <w:rPr>
          <w:rFonts w:hint="eastAsia" w:ascii="黑体" w:hAnsi="黑体" w:eastAsia="黑体" w:cs="黑体"/>
          <w:sz w:val="18"/>
          <w:szCs w:val="18"/>
        </w:rPr>
        <w:t>表格不够，可另附表填写</w:t>
      </w:r>
    </w:p>
    <w:p>
      <w:pPr>
        <w:tabs>
          <w:tab w:val="left" w:pos="1770"/>
        </w:tabs>
        <w:ind w:firstLine="560"/>
        <w:jc w:val="left"/>
        <w:rPr>
          <w:rFonts w:ascii="黑体" w:hAnsi="黑体" w:eastAsia="黑体" w:cs="黑体"/>
          <w:sz w:val="18"/>
          <w:szCs w:val="18"/>
        </w:rPr>
      </w:pPr>
    </w:p>
    <w:tbl>
      <w:tblPr>
        <w:tblStyle w:val="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77" w:hRule="atLeast"/>
        </w:trPr>
        <w:tc>
          <w:tcPr>
            <w:tcW w:w="84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 xml:space="preserve">1、道路客运运输经营申请表（本表）。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2、负责人、办理人身份证明和委托书。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3、现有机动车辆行驶证、车辆技术等级证书或车辆技术检测合格证复印件，拟购置运输车辆的承诺书。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4、已聘用或拟聘用驾驶员的机动驾驶证、从业资格证及其复印件。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5、安全生产管理制度文本。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只有上述5份材料齐全有效后，您的申请才能受理。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w:t>
            </w:r>
            <w:r>
              <w:rPr>
                <w:rFonts w:hint="eastAsia" w:ascii="宋体" w:hAnsi="宋体" w:cs="宋体"/>
                <w:sz w:val="18"/>
                <w:szCs w:val="18"/>
              </w:rPr>
              <w:t xml:space="preserve">  日期  </w:t>
            </w:r>
            <w:r>
              <w:rPr>
                <w:rFonts w:hint="eastAsia" w:ascii="宋体" w:hAnsi="宋体" w:cs="宋体"/>
                <w:sz w:val="18"/>
                <w:szCs w:val="18"/>
                <w:u w:val="single"/>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ind w:firstLine="315" w:firstLineChars="150"/>
        <w:jc w:val="left"/>
      </w:pPr>
    </w:p>
    <w:p>
      <w:pPr>
        <w:spacing w:line="360" w:lineRule="auto"/>
        <w:jc w:val="left"/>
      </w:pPr>
    </w:p>
    <w:p>
      <w:pPr>
        <w:spacing w:line="360" w:lineRule="auto"/>
        <w:jc w:val="left"/>
      </w:pPr>
    </w:p>
    <w:p>
      <w:pPr>
        <w:spacing w:line="360" w:lineRule="auto"/>
        <w:jc w:val="left"/>
      </w:pPr>
    </w:p>
    <w:p>
      <w:pPr>
        <w:widowControl/>
        <w:jc w:val="left"/>
        <w:rPr>
          <w:rFonts w:ascii="方正黑体_GBK" w:hAnsi="方正黑体_GBK" w:eastAsia="方正黑体_GBK" w:cs="方正黑体_GBK"/>
          <w:kern w:val="0"/>
          <w:szCs w:val="20"/>
        </w:rPr>
      </w:pPr>
    </w:p>
    <w:tbl>
      <w:tblPr>
        <w:tblStyle w:val="9"/>
        <w:tblpPr w:leftFromText="180" w:rightFromText="180" w:vertAnchor="page" w:horzAnchor="page" w:tblpX="1878" w:tblpY="3285"/>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trPr>
        <w:tc>
          <w:tcPr>
            <w:tcW w:w="832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道路旅客运输经营许可申请表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8320" w:type="dxa"/>
          </w:tcPr>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94"/>
              </w:numPr>
              <w:rPr>
                <w:rFonts w:ascii="宋体" w:hAnsi="宋体" w:cs="宋体"/>
                <w:sz w:val="18"/>
                <w:szCs w:val="18"/>
              </w:rPr>
            </w:pPr>
            <w:r>
              <w:rPr>
                <w:rFonts w:hint="eastAsia" w:ascii="宋体" w:hAnsi="宋体" w:cs="宋体"/>
                <w:sz w:val="18"/>
                <w:szCs w:val="18"/>
              </w:rPr>
              <w:t>本表根据《道路旅客运输及站场管理规定》制作，申请从事道路旅客运输经营应当向县级道 路运输管理机构提出申请，填写本表，并同时提交其它相关材料 （材料要求见第4页）。</w:t>
            </w:r>
          </w:p>
          <w:p>
            <w:pPr>
              <w:numPr>
                <w:ilvl w:val="0"/>
                <w:numId w:val="94"/>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94"/>
              </w:numPr>
              <w:rPr>
                <w:rFonts w:ascii="宋体" w:hAnsi="宋体" w:cs="宋体"/>
                <w:sz w:val="18"/>
                <w:szCs w:val="18"/>
              </w:rPr>
            </w:pPr>
            <w:r>
              <w:rPr>
                <w:rFonts w:hint="eastAsia" w:ascii="宋体" w:hAnsi="宋体" w:cs="宋体"/>
                <w:sz w:val="18"/>
                <w:szCs w:val="18"/>
              </w:rPr>
              <w:t>有关常见问题可查询交通部网站。</w:t>
            </w:r>
          </w:p>
          <w:p>
            <w:pPr>
              <w:numPr>
                <w:ilvl w:val="0"/>
                <w:numId w:val="94"/>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5" w:hRule="atLeast"/>
        </w:trPr>
        <w:tc>
          <w:tcPr>
            <w:tcW w:w="832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       </w:t>
            </w:r>
            <w:r>
              <w:rPr>
                <w:rFonts w:hint="eastAsia" w:ascii="宋体" w:hAnsi="宋体" w:cs="宋体"/>
                <w:sz w:val="18"/>
                <w:szCs w:val="18"/>
              </w:rPr>
              <w:t xml:space="preserve">     经办人姓名</w:t>
            </w:r>
            <w:r>
              <w:rPr>
                <w:rFonts w:hint="eastAsia" w:ascii="宋体" w:hAnsi="宋体" w:cs="宋体"/>
                <w:sz w:val="18"/>
                <w:szCs w:val="18"/>
                <w:u w:val="single"/>
              </w:rPr>
              <w:t xml:space="preserve">          ***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                  </w:t>
            </w:r>
            <w:r>
              <w:rPr>
                <w:rFonts w:hint="eastAsia" w:ascii="宋体" w:hAnsi="宋体" w:cs="宋体"/>
                <w:sz w:val="18"/>
                <w:szCs w:val="18"/>
              </w:rPr>
              <w:t xml:space="preserve">    电话  </w:t>
            </w:r>
            <w:r>
              <w:rPr>
                <w:rFonts w:hint="eastAsia" w:ascii="宋体" w:hAnsi="宋体" w:cs="宋体"/>
                <w:sz w:val="18"/>
                <w:szCs w:val="18"/>
                <w:u w:val="single"/>
              </w:rPr>
              <w:t xml:space="preserve">    ***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832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路客运运输经营范围或所申请扩大的道 路客运运输经营范围：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如拟申请扩大道路客运运输经营范围，请选择现有的经营范围：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widowControl/>
        <w:ind w:firstLine="1470" w:firstLineChars="700"/>
        <w:jc w:val="left"/>
        <w:rPr>
          <w:rFonts w:ascii="黑体" w:hAnsi="黑体" w:eastAsia="黑体"/>
          <w:kern w:val="0"/>
          <w:szCs w:val="20"/>
        </w:rPr>
      </w:pPr>
      <w:r>
        <w:rPr>
          <w:rFonts w:hint="eastAsia" w:ascii="黑体" w:hAnsi="黑体" w:eastAsia="黑体"/>
        </w:rPr>
        <w:t>附</w:t>
      </w:r>
      <w:r>
        <w:rPr>
          <w:rFonts w:hint="eastAsia" w:ascii="黑体" w:hAnsi="黑体" w:eastAsia="黑体"/>
          <w:kern w:val="0"/>
          <w:szCs w:val="20"/>
        </w:rPr>
        <w:t>件2：</w:t>
      </w:r>
      <w:r>
        <w:rPr>
          <w:rFonts w:ascii="黑体" w:hAnsi="黑体" w:eastAsia="黑体"/>
          <w:kern w:val="0"/>
          <w:szCs w:val="20"/>
        </w:rPr>
        <w:t>道路旅客运输经营</w:t>
      </w:r>
      <w:r>
        <w:rPr>
          <w:rFonts w:hint="eastAsia" w:ascii="黑体" w:hAnsi="黑体" w:eastAsia="黑体"/>
          <w:kern w:val="0"/>
          <w:szCs w:val="20"/>
        </w:rPr>
        <w:t>许可</w:t>
      </w:r>
      <w:r>
        <w:rPr>
          <w:rFonts w:ascii="黑体" w:hAnsi="黑体" w:eastAsia="黑体"/>
          <w:kern w:val="0"/>
          <w:szCs w:val="20"/>
        </w:rPr>
        <w:t>申请表</w:t>
      </w:r>
      <w:r>
        <w:rPr>
          <w:rFonts w:hint="eastAsia" w:ascii="黑体" w:hAnsi="黑体" w:eastAsia="黑体"/>
          <w:kern w:val="0"/>
          <w:szCs w:val="20"/>
        </w:rPr>
        <w:t>示范文本</w:t>
      </w:r>
    </w:p>
    <w:p>
      <w:pPr>
        <w:widowControl/>
        <w:jc w:val="left"/>
        <w:rPr>
          <w:rFonts w:ascii="方正黑体_GBK" w:hAnsi="方正黑体_GBK" w:eastAsia="方正黑体_GBK" w:cs="方正黑体_GBK"/>
          <w:kern w:val="0"/>
          <w:szCs w:val="20"/>
        </w:rPr>
      </w:pPr>
    </w:p>
    <w:p>
      <w:pPr>
        <w:widowControl/>
        <w:jc w:val="left"/>
        <w:rPr>
          <w:rFonts w:ascii="方正黑体_GBK" w:hAnsi="方正黑体_GBK" w:eastAsia="方正黑体_GBK" w:cs="方正黑体_GBK"/>
          <w:kern w:val="0"/>
          <w:szCs w:val="20"/>
        </w:rPr>
      </w:pPr>
    </w:p>
    <w:p>
      <w:pPr>
        <w:widowControl/>
        <w:jc w:val="left"/>
        <w:rPr>
          <w:rFonts w:ascii="方正黑体_GBK" w:hAnsi="方正黑体_GBK" w:eastAsia="方正黑体_GBK" w:cs="方正黑体_GBK"/>
          <w:kern w:val="0"/>
          <w:szCs w:val="20"/>
        </w:rPr>
      </w:pPr>
    </w:p>
    <w:p>
      <w:pPr>
        <w:rPr>
          <w:vanish/>
        </w:rPr>
      </w:pPr>
    </w:p>
    <w:tbl>
      <w:tblPr>
        <w:tblStyle w:val="9"/>
        <w:tblpPr w:leftFromText="180" w:rightFromText="180" w:vertAnchor="text" w:horzAnchor="page" w:tblpX="1651" w:tblpY="836"/>
        <w:tblOverlap w:val="never"/>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92" w:type="dxa"/>
          </w:tcPr>
          <w:p>
            <w:pPr>
              <w:tabs>
                <w:tab w:val="left" w:pos="1770"/>
              </w:tabs>
              <w:jc w:val="left"/>
              <w:rPr>
                <w:rFonts w:ascii="宋体" w:hAnsi="宋体" w:cs="宋体"/>
                <w:sz w:val="18"/>
                <w:szCs w:val="18"/>
              </w:rPr>
            </w:pPr>
          </w:p>
          <w:p>
            <w:pPr>
              <w:tabs>
                <w:tab w:val="left" w:pos="1770"/>
              </w:tabs>
              <w:jc w:val="left"/>
              <w:rPr>
                <w:rFonts w:ascii="宋体" w:hAnsi="宋体" w:cs="宋体"/>
                <w:sz w:val="18"/>
                <w:szCs w:val="18"/>
              </w:rPr>
            </w:pPr>
            <w:r>
              <w:rPr>
                <w:rFonts w:hint="eastAsia" w:ascii="宋体" w:hAnsi="宋体" w:cs="宋体"/>
                <w:sz w:val="18"/>
                <w:szCs w:val="18"/>
              </w:rPr>
              <w:t xml:space="preserve">客运运输车辆信息 </w:t>
            </w:r>
          </w:p>
          <w:p>
            <w:pPr>
              <w:tabs>
                <w:tab w:val="left" w:pos="1770"/>
              </w:tabs>
              <w:jc w:val="left"/>
              <w:rPr>
                <w:rFonts w:ascii="宋体" w:hAnsi="宋体" w:cs="宋体"/>
                <w:sz w:val="18"/>
                <w:szCs w:val="18"/>
              </w:rPr>
            </w:pPr>
          </w:p>
          <w:p>
            <w:pPr>
              <w:tabs>
                <w:tab w:val="left" w:pos="1770"/>
              </w:tabs>
              <w:jc w:val="left"/>
              <w:rPr>
                <w:rFonts w:ascii="宋体" w:hAnsi="宋体" w:cs="宋体"/>
                <w:b/>
                <w:bCs/>
                <w:sz w:val="32"/>
                <w:szCs w:val="32"/>
              </w:rPr>
            </w:pPr>
            <w:r>
              <w:rPr>
                <w:rFonts w:hint="eastAsia" w:ascii="宋体" w:hAnsi="宋体" w:cs="宋体"/>
                <w:sz w:val="18"/>
                <w:szCs w:val="18"/>
              </w:rPr>
              <w:t xml:space="preserve">                     </w:t>
            </w:r>
            <w:r>
              <w:rPr>
                <w:rFonts w:hint="eastAsia" w:ascii="宋体" w:hAnsi="宋体" w:cs="宋体"/>
                <w:b/>
                <w:bCs/>
                <w:sz w:val="32"/>
                <w:szCs w:val="32"/>
              </w:rPr>
              <w:t xml:space="preserve"> 已购置客运运输车辆情况</w:t>
            </w:r>
          </w:p>
          <w:tbl>
            <w:tblPr>
              <w:tblStyle w:val="9"/>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6"/>
              <w:gridCol w:w="810"/>
              <w:gridCol w:w="1975"/>
              <w:gridCol w:w="178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226"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810" w:type="dxa"/>
                  <w:vAlign w:val="center"/>
                </w:tcPr>
                <w:p>
                  <w:pPr>
                    <w:tabs>
                      <w:tab w:val="left" w:pos="1770"/>
                    </w:tabs>
                    <w:jc w:val="center"/>
                    <w:rPr>
                      <w:rFonts w:ascii="宋体" w:hAnsi="宋体" w:cs="宋体"/>
                      <w:sz w:val="18"/>
                      <w:szCs w:val="18"/>
                    </w:rPr>
                  </w:pPr>
                  <w:r>
                    <w:rPr>
                      <w:rFonts w:hint="eastAsia" w:ascii="宋体" w:hAnsi="宋体" w:cs="宋体"/>
                      <w:sz w:val="18"/>
                      <w:szCs w:val="18"/>
                    </w:rPr>
                    <w:t>数量</w:t>
                  </w:r>
                </w:p>
              </w:tc>
              <w:tc>
                <w:tcPr>
                  <w:tcW w:w="1975"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载重质量（吨）</w:t>
                  </w:r>
                </w:p>
              </w:tc>
              <w:tc>
                <w:tcPr>
                  <w:tcW w:w="1786"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w:t>
                  </w:r>
                </w:p>
                <w:p>
                  <w:pPr>
                    <w:tabs>
                      <w:tab w:val="left" w:pos="1770"/>
                    </w:tabs>
                    <w:jc w:val="center"/>
                    <w:rPr>
                      <w:rFonts w:ascii="宋体" w:hAnsi="宋体" w:cs="宋体"/>
                      <w:sz w:val="18"/>
                      <w:szCs w:val="18"/>
                    </w:rPr>
                  </w:pPr>
                  <w:r>
                    <w:rPr>
                      <w:rFonts w:hint="eastAsia" w:ascii="宋体" w:hAnsi="宋体" w:cs="宋体"/>
                      <w:sz w:val="18"/>
                      <w:szCs w:val="18"/>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226" w:type="dxa"/>
                  <w:vAlign w:val="center"/>
                </w:tcPr>
                <w:p>
                  <w:pPr>
                    <w:tabs>
                      <w:tab w:val="left" w:pos="1770"/>
                    </w:tabs>
                    <w:jc w:val="center"/>
                    <w:rPr>
                      <w:rFonts w:ascii="宋体" w:hAnsi="宋体" w:cs="宋体"/>
                      <w:sz w:val="18"/>
                      <w:szCs w:val="18"/>
                    </w:rPr>
                  </w:pPr>
                  <w:r>
                    <w:rPr>
                      <w:rFonts w:hint="eastAsia" w:ascii="宋体" w:hAnsi="宋体" w:cs="宋体"/>
                      <w:sz w:val="18"/>
                      <w:szCs w:val="18"/>
                    </w:rPr>
                    <w:t>***牌</w:t>
                  </w:r>
                </w:p>
              </w:tc>
              <w:tc>
                <w:tcPr>
                  <w:tcW w:w="810"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975"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786" w:type="dxa"/>
                  <w:vAlign w:val="center"/>
                </w:tcPr>
                <w:p>
                  <w:pPr>
                    <w:tabs>
                      <w:tab w:val="left" w:pos="1770"/>
                    </w:tabs>
                    <w:jc w:val="center"/>
                    <w:rPr>
                      <w:rFonts w:ascii="宋体" w:hAnsi="宋体" w:cs="宋体"/>
                      <w:sz w:val="18"/>
                      <w:szCs w:val="18"/>
                    </w:rPr>
                  </w:pPr>
                  <w:r>
                    <w:rPr>
                      <w:rFonts w:hint="eastAsia" w:ascii="宋体" w:hAnsi="宋体" w:cs="宋体"/>
                      <w:sz w:val="18"/>
                      <w:szCs w:val="18"/>
                    </w:rPr>
                    <w:t>**级</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bl>
          <w:p>
            <w:pPr>
              <w:tabs>
                <w:tab w:val="left" w:pos="1770"/>
              </w:tabs>
              <w:ind w:firstLine="720" w:firstLineChars="400"/>
              <w:jc w:val="left"/>
              <w:rPr>
                <w:rFonts w:ascii="宋体" w:hAnsi="宋体" w:cs="宋体"/>
                <w:sz w:val="18"/>
                <w:szCs w:val="18"/>
              </w:rPr>
            </w:pPr>
            <w:r>
              <w:rPr>
                <w:rFonts w:hint="eastAsia" w:ascii="宋体" w:hAnsi="宋体" w:cs="宋体"/>
                <w:sz w:val="18"/>
                <w:szCs w:val="18"/>
              </w:rPr>
              <w:t xml:space="preserve">表格不够，可另附表填写。外廓尺寸提车辆“宽”高。 </w:t>
            </w:r>
          </w:p>
          <w:p>
            <w:pPr>
              <w:tabs>
                <w:tab w:val="left" w:pos="1770"/>
              </w:tabs>
              <w:jc w:val="left"/>
              <w:rPr>
                <w:rFonts w:ascii="宋体" w:hAnsi="宋体" w:cs="宋体"/>
                <w:b/>
                <w:bCs/>
                <w:sz w:val="32"/>
                <w:szCs w:val="32"/>
              </w:rPr>
            </w:pPr>
            <w:r>
              <w:rPr>
                <w:rFonts w:hint="eastAsia" w:ascii="宋体" w:hAnsi="宋体" w:cs="宋体"/>
                <w:sz w:val="18"/>
                <w:szCs w:val="18"/>
              </w:rPr>
              <w:t xml:space="preserve">                    </w:t>
            </w:r>
            <w:r>
              <w:rPr>
                <w:rFonts w:hint="eastAsia" w:ascii="宋体" w:hAnsi="宋体" w:cs="宋体"/>
                <w:b/>
                <w:bCs/>
                <w:sz w:val="18"/>
                <w:szCs w:val="18"/>
              </w:rPr>
              <w:t xml:space="preserve">           </w:t>
            </w:r>
            <w:r>
              <w:rPr>
                <w:rFonts w:hint="eastAsia" w:ascii="宋体" w:hAnsi="宋体" w:cs="宋体"/>
                <w:b/>
                <w:bCs/>
                <w:sz w:val="32"/>
                <w:szCs w:val="32"/>
              </w:rPr>
              <w:t>拟购置客运运输车辆情况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267"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784" w:type="dxa"/>
                  <w:vAlign w:val="center"/>
                </w:tcPr>
                <w:p>
                  <w:pPr>
                    <w:tabs>
                      <w:tab w:val="left" w:pos="1770"/>
                    </w:tabs>
                    <w:jc w:val="center"/>
                    <w:rPr>
                      <w:rFonts w:ascii="宋体" w:hAnsi="宋体" w:cs="宋体"/>
                      <w:sz w:val="18"/>
                      <w:szCs w:val="18"/>
                    </w:rPr>
                  </w:pPr>
                  <w:r>
                    <w:rPr>
                      <w:rFonts w:hint="eastAsia" w:ascii="宋体" w:hAnsi="宋体" w:cs="宋体"/>
                      <w:sz w:val="18"/>
                      <w:szCs w:val="18"/>
                    </w:rPr>
                    <w:t>数量</w:t>
                  </w:r>
                </w:p>
              </w:tc>
              <w:tc>
                <w:tcPr>
                  <w:tcW w:w="1763"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载重质量（吨）</w:t>
                  </w:r>
                </w:p>
              </w:tc>
              <w:tc>
                <w:tcPr>
                  <w:tcW w:w="1651" w:type="dxa"/>
                  <w:vAlign w:val="center"/>
                </w:tcPr>
                <w:p>
                  <w:pPr>
                    <w:tabs>
                      <w:tab w:val="left" w:pos="1770"/>
                    </w:tabs>
                    <w:rPr>
                      <w:rFonts w:ascii="宋体" w:hAnsi="宋体" w:cs="宋体"/>
                      <w:sz w:val="18"/>
                      <w:szCs w:val="18"/>
                    </w:rPr>
                  </w:pPr>
                  <w:r>
                    <w:rPr>
                      <w:rFonts w:hint="eastAsia" w:ascii="宋体" w:hAnsi="宋体" w:cs="宋体"/>
                      <w:sz w:val="18"/>
                      <w:szCs w:val="18"/>
                    </w:rPr>
                    <w:t>车辆技术等级</w:t>
                  </w:r>
                </w:p>
              </w:tc>
              <w:tc>
                <w:tcPr>
                  <w:tcW w:w="1910"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w:t>
                  </w:r>
                </w:p>
                <w:p>
                  <w:pPr>
                    <w:tabs>
                      <w:tab w:val="left" w:pos="1770"/>
                    </w:tabs>
                    <w:jc w:val="center"/>
                    <w:rPr>
                      <w:rFonts w:ascii="宋体" w:hAnsi="宋体" w:cs="宋体"/>
                      <w:sz w:val="18"/>
                      <w:szCs w:val="18"/>
                    </w:rPr>
                  </w:pPr>
                  <w:r>
                    <w:rPr>
                      <w:rFonts w:hint="eastAsia" w:ascii="宋体" w:hAnsi="宋体" w:cs="宋体"/>
                      <w:sz w:val="18"/>
                      <w:szCs w:val="18"/>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267" w:type="dxa"/>
                  <w:vAlign w:val="center"/>
                </w:tcPr>
                <w:p>
                  <w:pPr>
                    <w:tabs>
                      <w:tab w:val="left" w:pos="1770"/>
                    </w:tabs>
                    <w:jc w:val="center"/>
                    <w:rPr>
                      <w:rFonts w:ascii="宋体" w:hAnsi="宋体" w:cs="宋体"/>
                      <w:sz w:val="18"/>
                      <w:szCs w:val="18"/>
                    </w:rPr>
                  </w:pPr>
                  <w:r>
                    <w:rPr>
                      <w:rFonts w:hint="eastAsia" w:ascii="宋体" w:hAnsi="宋体" w:cs="宋体"/>
                      <w:sz w:val="18"/>
                      <w:szCs w:val="18"/>
                    </w:rPr>
                    <w:t>***牌</w:t>
                  </w:r>
                </w:p>
              </w:tc>
              <w:tc>
                <w:tcPr>
                  <w:tcW w:w="784"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763"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651" w:type="dxa"/>
                  <w:vAlign w:val="center"/>
                </w:tcPr>
                <w:p>
                  <w:pPr>
                    <w:tabs>
                      <w:tab w:val="left" w:pos="1770"/>
                    </w:tabs>
                    <w:jc w:val="center"/>
                    <w:rPr>
                      <w:rFonts w:ascii="宋体" w:hAnsi="宋体" w:cs="宋体"/>
                      <w:sz w:val="18"/>
                      <w:szCs w:val="18"/>
                    </w:rPr>
                  </w:pPr>
                  <w:r>
                    <w:rPr>
                      <w:rFonts w:hint="eastAsia" w:ascii="宋体" w:hAnsi="宋体" w:cs="宋体"/>
                      <w:sz w:val="18"/>
                      <w:szCs w:val="18"/>
                    </w:rPr>
                    <w:t>**级</w:t>
                  </w:r>
                </w:p>
              </w:tc>
              <w:tc>
                <w:tcPr>
                  <w:tcW w:w="1910" w:type="dxa"/>
                  <w:vAlign w:val="center"/>
                </w:tcPr>
                <w:p>
                  <w:pPr>
                    <w:tabs>
                      <w:tab w:val="left" w:pos="1770"/>
                    </w:tabs>
                    <w:jc w:val="center"/>
                    <w:rPr>
                      <w:rFonts w:ascii="宋体" w:hAnsi="宋体" w:cs="宋体"/>
                      <w:sz w:val="18"/>
                      <w:szCs w:val="18"/>
                    </w:rPr>
                  </w:pPr>
                  <w:r>
                    <w:rPr>
                      <w:rFonts w:hint="eastAsia" w:ascii="宋体" w:hAnsi="宋体" w:cs="宋体"/>
                      <w:sz w:val="18"/>
                      <w:szCs w:val="18"/>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bl>
          <w:p>
            <w:pPr>
              <w:tabs>
                <w:tab w:val="left" w:pos="1770"/>
              </w:tabs>
              <w:jc w:val="left"/>
              <w:rPr>
                <w:rFonts w:ascii="宋体" w:hAnsi="宋体" w:cs="宋体"/>
                <w:sz w:val="18"/>
                <w:szCs w:val="18"/>
              </w:rPr>
            </w:pPr>
            <w:r>
              <w:rPr>
                <w:rFonts w:hint="eastAsia" w:ascii="宋体" w:hAnsi="宋体" w:cs="宋体"/>
                <w:sz w:val="18"/>
                <w:szCs w:val="18"/>
              </w:rPr>
              <w:t xml:space="preserve">        表格不够，可另附表填写。</w:t>
            </w:r>
          </w:p>
          <w:p>
            <w:pPr>
              <w:tabs>
                <w:tab w:val="left" w:pos="1770"/>
              </w:tabs>
              <w:ind w:firstLine="560"/>
              <w:jc w:val="left"/>
              <w:rPr>
                <w:rFonts w:ascii="宋体" w:hAnsi="宋体" w:cs="宋体"/>
                <w:sz w:val="18"/>
                <w:szCs w:val="18"/>
              </w:rPr>
            </w:pPr>
            <w:r>
              <w:rPr>
                <w:rFonts w:hint="eastAsia" w:ascii="宋体" w:hAnsi="宋体" w:cs="宋体"/>
                <w:sz w:val="18"/>
                <w:szCs w:val="18"/>
              </w:rPr>
              <w:t xml:space="preserve">如申请扩大经营范围，请填写“现有运输车辆情况”表                  </w:t>
            </w:r>
          </w:p>
          <w:p>
            <w:pPr>
              <w:tabs>
                <w:tab w:val="left" w:pos="1770"/>
              </w:tabs>
              <w:ind w:firstLine="2349" w:firstLineChars="1300"/>
              <w:jc w:val="left"/>
              <w:rPr>
                <w:rFonts w:ascii="宋体" w:hAnsi="宋体" w:cs="宋体"/>
                <w:b/>
                <w:bCs/>
                <w:sz w:val="32"/>
                <w:szCs w:val="32"/>
              </w:rPr>
            </w:pPr>
            <w:r>
              <w:rPr>
                <w:rFonts w:hint="eastAsia" w:ascii="宋体" w:hAnsi="宋体" w:cs="宋体"/>
                <w:b/>
                <w:bCs/>
                <w:sz w:val="18"/>
                <w:szCs w:val="18"/>
              </w:rPr>
              <w:t xml:space="preserve"> </w:t>
            </w:r>
            <w:r>
              <w:rPr>
                <w:rFonts w:hint="eastAsia" w:ascii="宋体" w:hAnsi="宋体" w:cs="宋体"/>
                <w:b/>
                <w:bCs/>
                <w:sz w:val="32"/>
                <w:szCs w:val="32"/>
              </w:rPr>
              <w:t>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543" w:type="dxa"/>
                  <w:vAlign w:val="center"/>
                </w:tcPr>
                <w:p>
                  <w:pPr>
                    <w:tabs>
                      <w:tab w:val="left" w:pos="1770"/>
                    </w:tabs>
                    <w:jc w:val="center"/>
                    <w:rPr>
                      <w:rFonts w:ascii="宋体" w:hAnsi="宋体" w:cs="宋体"/>
                      <w:sz w:val="18"/>
                      <w:szCs w:val="18"/>
                    </w:rPr>
                  </w:pPr>
                  <w:r>
                    <w:rPr>
                      <w:rFonts w:hint="eastAsia" w:ascii="宋体" w:hAnsi="宋体" w:cs="宋体"/>
                      <w:sz w:val="18"/>
                      <w:szCs w:val="18"/>
                    </w:rPr>
                    <w:t>道路运输证号</w:t>
                  </w:r>
                </w:p>
              </w:tc>
              <w:tc>
                <w:tcPr>
                  <w:tcW w:w="1122"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1126"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车辆数量</w:t>
                  </w:r>
                </w:p>
              </w:tc>
              <w:tc>
                <w:tcPr>
                  <w:tcW w:w="1139"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载重质量（吨）</w:t>
                  </w:r>
                </w:p>
              </w:tc>
              <w:tc>
                <w:tcPr>
                  <w:tcW w:w="901"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578"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543" w:type="dxa"/>
                  <w:vAlign w:val="center"/>
                </w:tcPr>
                <w:p>
                  <w:pPr>
                    <w:tabs>
                      <w:tab w:val="left" w:pos="1770"/>
                    </w:tabs>
                    <w:jc w:val="center"/>
                    <w:rPr>
                      <w:rFonts w:ascii="宋体" w:hAnsi="宋体" w:cs="宋体"/>
                      <w:sz w:val="18"/>
                      <w:szCs w:val="18"/>
                    </w:rPr>
                  </w:pPr>
                  <w:r>
                    <w:rPr>
                      <w:rFonts w:hint="eastAsia" w:ascii="宋体" w:hAnsi="宋体" w:cs="宋体"/>
                      <w:sz w:val="18"/>
                      <w:szCs w:val="18"/>
                    </w:rPr>
                    <w:t>410423******</w:t>
                  </w:r>
                </w:p>
              </w:tc>
              <w:tc>
                <w:tcPr>
                  <w:tcW w:w="1122" w:type="dxa"/>
                  <w:vAlign w:val="center"/>
                </w:tcPr>
                <w:p>
                  <w:pPr>
                    <w:tabs>
                      <w:tab w:val="left" w:pos="1770"/>
                    </w:tabs>
                    <w:jc w:val="center"/>
                    <w:rPr>
                      <w:rFonts w:ascii="宋体" w:hAnsi="宋体" w:cs="宋体"/>
                      <w:sz w:val="18"/>
                      <w:szCs w:val="18"/>
                    </w:rPr>
                  </w:pPr>
                  <w:r>
                    <w:rPr>
                      <w:rFonts w:hint="eastAsia" w:ascii="宋体" w:hAnsi="宋体" w:cs="宋体"/>
                      <w:sz w:val="18"/>
                      <w:szCs w:val="18"/>
                    </w:rPr>
                    <w:t>****牌</w:t>
                  </w:r>
                </w:p>
              </w:tc>
              <w:tc>
                <w:tcPr>
                  <w:tcW w:w="1126"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139"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901" w:type="dxa"/>
                  <w:vAlign w:val="center"/>
                </w:tcPr>
                <w:p>
                  <w:pPr>
                    <w:tabs>
                      <w:tab w:val="left" w:pos="1770"/>
                    </w:tabs>
                    <w:jc w:val="center"/>
                    <w:rPr>
                      <w:rFonts w:ascii="宋体" w:hAnsi="宋体" w:cs="宋体"/>
                      <w:sz w:val="18"/>
                      <w:szCs w:val="18"/>
                    </w:rPr>
                  </w:pPr>
                  <w:r>
                    <w:rPr>
                      <w:rFonts w:hint="eastAsia" w:ascii="宋体" w:hAnsi="宋体" w:cs="宋体"/>
                      <w:sz w:val="18"/>
                      <w:szCs w:val="18"/>
                    </w:rPr>
                    <w:t>**级</w:t>
                  </w:r>
                </w:p>
              </w:tc>
              <w:tc>
                <w:tcPr>
                  <w:tcW w:w="1578" w:type="dxa"/>
                  <w:vAlign w:val="center"/>
                </w:tcPr>
                <w:p>
                  <w:pPr>
                    <w:tabs>
                      <w:tab w:val="left" w:pos="1770"/>
                    </w:tabs>
                    <w:jc w:val="center"/>
                    <w:rPr>
                      <w:rFonts w:ascii="宋体" w:hAnsi="宋体" w:cs="宋体"/>
                      <w:sz w:val="18"/>
                      <w:szCs w:val="18"/>
                    </w:rPr>
                  </w:pPr>
                  <w:r>
                    <w:rPr>
                      <w:rFonts w:hint="eastAsia" w:ascii="宋体" w:hAnsi="宋体" w:cs="宋体"/>
                      <w:sz w:val="18"/>
                      <w:szCs w:val="18"/>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bl>
          <w:p>
            <w:pPr>
              <w:tabs>
                <w:tab w:val="left" w:pos="1770"/>
              </w:tabs>
              <w:ind w:firstLine="560"/>
              <w:jc w:val="left"/>
              <w:rPr>
                <w:rFonts w:ascii="宋体" w:hAnsi="宋体" w:cs="宋体"/>
                <w:sz w:val="18"/>
                <w:szCs w:val="18"/>
              </w:rPr>
            </w:pPr>
            <w:r>
              <w:rPr>
                <w:rFonts w:hint="eastAsia" w:ascii="宋体" w:hAnsi="宋体" w:cs="宋体"/>
                <w:sz w:val="18"/>
                <w:szCs w:val="18"/>
              </w:rPr>
              <w:t>表格不够，可另附表填写</w:t>
            </w:r>
          </w:p>
          <w:p>
            <w:pPr>
              <w:tabs>
                <w:tab w:val="left" w:pos="1770"/>
              </w:tabs>
              <w:jc w:val="left"/>
              <w:rPr>
                <w:rFonts w:ascii="宋体" w:hAnsi="宋体" w:cs="宋体"/>
                <w:sz w:val="18"/>
                <w:szCs w:val="18"/>
              </w:rPr>
            </w:pPr>
          </w:p>
        </w:tc>
      </w:tr>
    </w:tbl>
    <w:p>
      <w:pPr>
        <w:tabs>
          <w:tab w:val="left" w:pos="1770"/>
        </w:tabs>
        <w:jc w:val="left"/>
        <w:rPr>
          <w:b/>
          <w:bCs/>
          <w:sz w:val="28"/>
          <w:szCs w:val="28"/>
        </w:rPr>
      </w:pPr>
    </w:p>
    <w:p>
      <w:pPr>
        <w:tabs>
          <w:tab w:val="left" w:pos="1770"/>
        </w:tabs>
        <w:jc w:val="left"/>
        <w:rPr>
          <w:b/>
          <w:bCs/>
          <w:sz w:val="28"/>
          <w:szCs w:val="28"/>
        </w:rPr>
      </w:pPr>
      <w:r>
        <w:rPr>
          <w:rFonts w:hint="eastAsia"/>
          <w:b/>
          <w:bCs/>
          <w:sz w:val="28"/>
          <w:szCs w:val="28"/>
        </w:rPr>
        <w:t>拟聘用营运驾驶员情况</w:t>
      </w:r>
    </w:p>
    <w:tbl>
      <w:tblPr>
        <w:tblStyle w:val="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021"/>
        <w:gridCol w:w="948"/>
        <w:gridCol w:w="914"/>
        <w:gridCol w:w="1523"/>
        <w:gridCol w:w="1909"/>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021" w:type="dxa"/>
            <w:vAlign w:val="center"/>
          </w:tcPr>
          <w:p>
            <w:pPr>
              <w:tabs>
                <w:tab w:val="left" w:pos="1770"/>
              </w:tabs>
              <w:jc w:val="center"/>
              <w:rPr>
                <w:rFonts w:ascii="宋体" w:hAnsi="宋体" w:cs="宋体"/>
                <w:sz w:val="18"/>
                <w:szCs w:val="18"/>
              </w:rPr>
            </w:pPr>
            <w:r>
              <w:rPr>
                <w:rFonts w:hint="eastAsia" w:ascii="宋体" w:hAnsi="宋体" w:cs="宋体"/>
                <w:sz w:val="18"/>
                <w:szCs w:val="18"/>
              </w:rPr>
              <w:t>姓名</w:t>
            </w:r>
          </w:p>
        </w:tc>
        <w:tc>
          <w:tcPr>
            <w:tcW w:w="948" w:type="dxa"/>
            <w:vAlign w:val="center"/>
          </w:tcPr>
          <w:p>
            <w:pPr>
              <w:tabs>
                <w:tab w:val="left" w:pos="1770"/>
              </w:tabs>
              <w:jc w:val="center"/>
              <w:rPr>
                <w:rFonts w:ascii="宋体" w:hAnsi="宋体" w:cs="宋体"/>
                <w:sz w:val="18"/>
                <w:szCs w:val="18"/>
              </w:rPr>
            </w:pPr>
            <w:r>
              <w:rPr>
                <w:rFonts w:hint="eastAsia" w:ascii="宋体" w:hAnsi="宋体" w:cs="宋体"/>
                <w:sz w:val="18"/>
                <w:szCs w:val="18"/>
              </w:rPr>
              <w:t>性别</w:t>
            </w:r>
          </w:p>
        </w:tc>
        <w:tc>
          <w:tcPr>
            <w:tcW w:w="914" w:type="dxa"/>
            <w:vAlign w:val="center"/>
          </w:tcPr>
          <w:p>
            <w:pPr>
              <w:tabs>
                <w:tab w:val="left" w:pos="1770"/>
              </w:tabs>
              <w:jc w:val="center"/>
              <w:rPr>
                <w:rFonts w:ascii="宋体" w:hAnsi="宋体" w:cs="宋体"/>
                <w:sz w:val="18"/>
                <w:szCs w:val="18"/>
              </w:rPr>
            </w:pPr>
            <w:r>
              <w:rPr>
                <w:rFonts w:hint="eastAsia" w:ascii="宋体" w:hAnsi="宋体" w:cs="宋体"/>
                <w:sz w:val="18"/>
                <w:szCs w:val="18"/>
              </w:rPr>
              <w:t>年龄</w:t>
            </w:r>
          </w:p>
        </w:tc>
        <w:tc>
          <w:tcPr>
            <w:tcW w:w="1523" w:type="dxa"/>
            <w:vAlign w:val="center"/>
          </w:tcPr>
          <w:p>
            <w:pPr>
              <w:tabs>
                <w:tab w:val="left" w:pos="1770"/>
              </w:tabs>
              <w:jc w:val="center"/>
              <w:rPr>
                <w:rFonts w:ascii="宋体" w:hAnsi="宋体" w:cs="宋体"/>
                <w:sz w:val="18"/>
                <w:szCs w:val="18"/>
              </w:rPr>
            </w:pPr>
            <w:r>
              <w:rPr>
                <w:rFonts w:hint="eastAsia" w:ascii="宋体" w:hAnsi="宋体" w:cs="宋体"/>
                <w:sz w:val="18"/>
                <w:szCs w:val="18"/>
              </w:rPr>
              <w:t>取得驾驭</w:t>
            </w:r>
          </w:p>
          <w:p>
            <w:pPr>
              <w:tabs>
                <w:tab w:val="left" w:pos="1770"/>
              </w:tabs>
              <w:jc w:val="center"/>
              <w:rPr>
                <w:rFonts w:ascii="宋体" w:hAnsi="宋体" w:cs="宋体"/>
                <w:sz w:val="18"/>
                <w:szCs w:val="18"/>
              </w:rPr>
            </w:pPr>
            <w:r>
              <w:rPr>
                <w:rFonts w:hint="eastAsia" w:ascii="宋体" w:hAnsi="宋体" w:cs="宋体"/>
                <w:sz w:val="18"/>
                <w:szCs w:val="18"/>
              </w:rPr>
              <w:t>证时间</w:t>
            </w:r>
          </w:p>
        </w:tc>
        <w:tc>
          <w:tcPr>
            <w:tcW w:w="1909" w:type="dxa"/>
            <w:vAlign w:val="center"/>
          </w:tcPr>
          <w:p>
            <w:pPr>
              <w:tabs>
                <w:tab w:val="left" w:pos="1770"/>
              </w:tabs>
              <w:jc w:val="center"/>
              <w:rPr>
                <w:rFonts w:ascii="宋体" w:hAnsi="宋体" w:cs="宋体"/>
                <w:sz w:val="18"/>
                <w:szCs w:val="18"/>
              </w:rPr>
            </w:pPr>
            <w:r>
              <w:rPr>
                <w:rFonts w:hint="eastAsia" w:ascii="宋体" w:hAnsi="宋体" w:cs="宋体"/>
                <w:sz w:val="18"/>
                <w:szCs w:val="18"/>
              </w:rPr>
              <w:t>从业资格证号</w:t>
            </w:r>
          </w:p>
        </w:tc>
        <w:tc>
          <w:tcPr>
            <w:tcW w:w="1646" w:type="dxa"/>
            <w:vAlign w:val="center"/>
          </w:tcPr>
          <w:p>
            <w:pPr>
              <w:tabs>
                <w:tab w:val="left" w:pos="1770"/>
              </w:tabs>
              <w:jc w:val="center"/>
              <w:rPr>
                <w:rFonts w:ascii="宋体" w:hAnsi="宋体" w:cs="宋体"/>
                <w:sz w:val="18"/>
                <w:szCs w:val="18"/>
              </w:rPr>
            </w:pPr>
            <w:r>
              <w:rPr>
                <w:rFonts w:hint="eastAsia" w:ascii="宋体" w:hAnsi="宋体" w:cs="宋体"/>
                <w:sz w:val="18"/>
                <w:szCs w:val="18"/>
              </w:rPr>
              <w:t>从业人员</w:t>
            </w:r>
          </w:p>
          <w:p>
            <w:pPr>
              <w:tabs>
                <w:tab w:val="left" w:pos="1770"/>
              </w:tabs>
              <w:jc w:val="center"/>
              <w:rPr>
                <w:rFonts w:ascii="宋体" w:hAnsi="宋体" w:cs="宋体"/>
                <w:sz w:val="18"/>
                <w:szCs w:val="18"/>
              </w:rPr>
            </w:pPr>
            <w:r>
              <w:rPr>
                <w:rFonts w:hint="eastAsia" w:ascii="宋体" w:hAnsi="宋体" w:cs="宋体"/>
                <w:sz w:val="18"/>
                <w:szCs w:val="18"/>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021"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948" w:type="dxa"/>
            <w:vAlign w:val="center"/>
          </w:tcPr>
          <w:p>
            <w:pPr>
              <w:tabs>
                <w:tab w:val="left" w:pos="1770"/>
              </w:tabs>
              <w:jc w:val="center"/>
              <w:rPr>
                <w:rFonts w:ascii="宋体" w:hAnsi="宋体" w:cs="宋体"/>
                <w:sz w:val="18"/>
                <w:szCs w:val="18"/>
              </w:rPr>
            </w:pPr>
            <w:r>
              <w:rPr>
                <w:rFonts w:hint="eastAsia" w:ascii="宋体" w:hAnsi="宋体" w:cs="宋体"/>
                <w:sz w:val="18"/>
                <w:szCs w:val="18"/>
              </w:rPr>
              <w:t>男.女</w:t>
            </w:r>
          </w:p>
        </w:tc>
        <w:tc>
          <w:tcPr>
            <w:tcW w:w="914"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523" w:type="dxa"/>
            <w:vAlign w:val="center"/>
          </w:tcPr>
          <w:p>
            <w:pPr>
              <w:tabs>
                <w:tab w:val="left" w:pos="1770"/>
              </w:tabs>
              <w:jc w:val="center"/>
              <w:rPr>
                <w:rFonts w:ascii="宋体" w:hAnsi="宋体" w:cs="宋体"/>
                <w:sz w:val="18"/>
                <w:szCs w:val="18"/>
              </w:rPr>
            </w:pPr>
            <w:r>
              <w:rPr>
                <w:rFonts w:hint="eastAsia" w:ascii="宋体" w:hAnsi="宋体" w:cs="宋体"/>
                <w:sz w:val="18"/>
                <w:szCs w:val="18"/>
              </w:rPr>
              <w:t>****年**月</w:t>
            </w:r>
          </w:p>
        </w:tc>
        <w:tc>
          <w:tcPr>
            <w:tcW w:w="1909" w:type="dxa"/>
            <w:vAlign w:val="center"/>
          </w:tcPr>
          <w:p>
            <w:pPr>
              <w:tabs>
                <w:tab w:val="left" w:pos="1770"/>
              </w:tabs>
              <w:jc w:val="center"/>
              <w:rPr>
                <w:rFonts w:ascii="宋体" w:hAnsi="宋体" w:cs="宋体"/>
                <w:sz w:val="18"/>
                <w:szCs w:val="18"/>
              </w:rPr>
            </w:pPr>
            <w:r>
              <w:rPr>
                <w:rFonts w:hint="eastAsia" w:ascii="宋体" w:hAnsi="宋体" w:cs="宋体"/>
                <w:sz w:val="18"/>
                <w:szCs w:val="18"/>
              </w:rPr>
              <w:t>410423***********</w:t>
            </w:r>
          </w:p>
        </w:tc>
        <w:tc>
          <w:tcPr>
            <w:tcW w:w="1646"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021" w:type="dxa"/>
            <w:vAlign w:val="center"/>
          </w:tcPr>
          <w:p>
            <w:pPr>
              <w:tabs>
                <w:tab w:val="left" w:pos="1770"/>
              </w:tabs>
              <w:jc w:val="center"/>
              <w:rPr>
                <w:rFonts w:ascii="宋体" w:hAnsi="宋体" w:cs="宋体"/>
                <w:sz w:val="18"/>
                <w:szCs w:val="18"/>
              </w:rPr>
            </w:pPr>
          </w:p>
        </w:tc>
        <w:tc>
          <w:tcPr>
            <w:tcW w:w="948" w:type="dxa"/>
            <w:vAlign w:val="center"/>
          </w:tcPr>
          <w:p>
            <w:pPr>
              <w:tabs>
                <w:tab w:val="left" w:pos="1770"/>
              </w:tabs>
              <w:jc w:val="center"/>
              <w:rPr>
                <w:rFonts w:ascii="宋体" w:hAnsi="宋体" w:cs="宋体"/>
                <w:sz w:val="18"/>
                <w:szCs w:val="18"/>
              </w:rPr>
            </w:pPr>
          </w:p>
        </w:tc>
        <w:tc>
          <w:tcPr>
            <w:tcW w:w="914" w:type="dxa"/>
            <w:vAlign w:val="center"/>
          </w:tcPr>
          <w:p>
            <w:pPr>
              <w:tabs>
                <w:tab w:val="left" w:pos="1770"/>
              </w:tabs>
              <w:jc w:val="center"/>
              <w:rPr>
                <w:rFonts w:ascii="宋体" w:hAnsi="宋体" w:cs="宋体"/>
                <w:sz w:val="18"/>
                <w:szCs w:val="18"/>
              </w:rPr>
            </w:pPr>
          </w:p>
        </w:tc>
        <w:tc>
          <w:tcPr>
            <w:tcW w:w="1523" w:type="dxa"/>
            <w:vAlign w:val="center"/>
          </w:tcPr>
          <w:p>
            <w:pPr>
              <w:tabs>
                <w:tab w:val="left" w:pos="1770"/>
              </w:tabs>
              <w:jc w:val="center"/>
              <w:rPr>
                <w:rFonts w:ascii="宋体" w:hAnsi="宋体" w:cs="宋体"/>
                <w:sz w:val="18"/>
                <w:szCs w:val="18"/>
              </w:rPr>
            </w:pPr>
          </w:p>
        </w:tc>
        <w:tc>
          <w:tcPr>
            <w:tcW w:w="1909" w:type="dxa"/>
            <w:vAlign w:val="center"/>
          </w:tcPr>
          <w:p>
            <w:pPr>
              <w:tabs>
                <w:tab w:val="left" w:pos="1770"/>
              </w:tabs>
              <w:jc w:val="center"/>
              <w:rPr>
                <w:rFonts w:ascii="宋体" w:hAnsi="宋体" w:cs="宋体"/>
                <w:sz w:val="18"/>
                <w:szCs w:val="18"/>
              </w:rPr>
            </w:pPr>
          </w:p>
        </w:tc>
        <w:tc>
          <w:tcPr>
            <w:tcW w:w="164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021" w:type="dxa"/>
            <w:vAlign w:val="center"/>
          </w:tcPr>
          <w:p>
            <w:pPr>
              <w:tabs>
                <w:tab w:val="left" w:pos="1770"/>
              </w:tabs>
              <w:jc w:val="center"/>
              <w:rPr>
                <w:rFonts w:ascii="宋体" w:hAnsi="宋体" w:cs="宋体"/>
                <w:sz w:val="18"/>
                <w:szCs w:val="18"/>
              </w:rPr>
            </w:pPr>
          </w:p>
        </w:tc>
        <w:tc>
          <w:tcPr>
            <w:tcW w:w="948" w:type="dxa"/>
            <w:vAlign w:val="center"/>
          </w:tcPr>
          <w:p>
            <w:pPr>
              <w:tabs>
                <w:tab w:val="left" w:pos="1770"/>
              </w:tabs>
              <w:jc w:val="center"/>
              <w:rPr>
                <w:rFonts w:ascii="宋体" w:hAnsi="宋体" w:cs="宋体"/>
                <w:sz w:val="18"/>
                <w:szCs w:val="18"/>
              </w:rPr>
            </w:pPr>
          </w:p>
        </w:tc>
        <w:tc>
          <w:tcPr>
            <w:tcW w:w="914" w:type="dxa"/>
            <w:vAlign w:val="center"/>
          </w:tcPr>
          <w:p>
            <w:pPr>
              <w:tabs>
                <w:tab w:val="left" w:pos="1770"/>
              </w:tabs>
              <w:jc w:val="center"/>
              <w:rPr>
                <w:rFonts w:ascii="宋体" w:hAnsi="宋体" w:cs="宋体"/>
                <w:sz w:val="18"/>
                <w:szCs w:val="18"/>
              </w:rPr>
            </w:pPr>
          </w:p>
        </w:tc>
        <w:tc>
          <w:tcPr>
            <w:tcW w:w="1523" w:type="dxa"/>
            <w:vAlign w:val="center"/>
          </w:tcPr>
          <w:p>
            <w:pPr>
              <w:tabs>
                <w:tab w:val="left" w:pos="1770"/>
              </w:tabs>
              <w:jc w:val="center"/>
              <w:rPr>
                <w:rFonts w:ascii="宋体" w:hAnsi="宋体" w:cs="宋体"/>
                <w:sz w:val="18"/>
                <w:szCs w:val="18"/>
              </w:rPr>
            </w:pPr>
          </w:p>
        </w:tc>
        <w:tc>
          <w:tcPr>
            <w:tcW w:w="1909" w:type="dxa"/>
            <w:vAlign w:val="center"/>
          </w:tcPr>
          <w:p>
            <w:pPr>
              <w:tabs>
                <w:tab w:val="left" w:pos="1770"/>
              </w:tabs>
              <w:jc w:val="center"/>
              <w:rPr>
                <w:rFonts w:ascii="宋体" w:hAnsi="宋体" w:cs="宋体"/>
                <w:sz w:val="18"/>
                <w:szCs w:val="18"/>
              </w:rPr>
            </w:pPr>
          </w:p>
        </w:tc>
        <w:tc>
          <w:tcPr>
            <w:tcW w:w="164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021" w:type="dxa"/>
            <w:vAlign w:val="center"/>
          </w:tcPr>
          <w:p>
            <w:pPr>
              <w:tabs>
                <w:tab w:val="left" w:pos="1770"/>
              </w:tabs>
              <w:jc w:val="center"/>
              <w:rPr>
                <w:rFonts w:ascii="宋体" w:hAnsi="宋体" w:cs="宋体"/>
                <w:sz w:val="18"/>
                <w:szCs w:val="18"/>
              </w:rPr>
            </w:pPr>
          </w:p>
        </w:tc>
        <w:tc>
          <w:tcPr>
            <w:tcW w:w="948" w:type="dxa"/>
            <w:vAlign w:val="center"/>
          </w:tcPr>
          <w:p>
            <w:pPr>
              <w:tabs>
                <w:tab w:val="left" w:pos="1770"/>
              </w:tabs>
              <w:jc w:val="center"/>
              <w:rPr>
                <w:rFonts w:ascii="宋体" w:hAnsi="宋体" w:cs="宋体"/>
                <w:sz w:val="18"/>
                <w:szCs w:val="18"/>
              </w:rPr>
            </w:pPr>
          </w:p>
        </w:tc>
        <w:tc>
          <w:tcPr>
            <w:tcW w:w="914" w:type="dxa"/>
            <w:vAlign w:val="center"/>
          </w:tcPr>
          <w:p>
            <w:pPr>
              <w:tabs>
                <w:tab w:val="left" w:pos="1770"/>
              </w:tabs>
              <w:jc w:val="center"/>
              <w:rPr>
                <w:rFonts w:ascii="宋体" w:hAnsi="宋体" w:cs="宋体"/>
                <w:sz w:val="18"/>
                <w:szCs w:val="18"/>
              </w:rPr>
            </w:pPr>
          </w:p>
        </w:tc>
        <w:tc>
          <w:tcPr>
            <w:tcW w:w="1523" w:type="dxa"/>
            <w:vAlign w:val="center"/>
          </w:tcPr>
          <w:p>
            <w:pPr>
              <w:tabs>
                <w:tab w:val="left" w:pos="1770"/>
              </w:tabs>
              <w:jc w:val="center"/>
              <w:rPr>
                <w:rFonts w:ascii="宋体" w:hAnsi="宋体" w:cs="宋体"/>
                <w:sz w:val="18"/>
                <w:szCs w:val="18"/>
              </w:rPr>
            </w:pPr>
          </w:p>
        </w:tc>
        <w:tc>
          <w:tcPr>
            <w:tcW w:w="1909" w:type="dxa"/>
            <w:vAlign w:val="center"/>
          </w:tcPr>
          <w:p>
            <w:pPr>
              <w:tabs>
                <w:tab w:val="left" w:pos="1770"/>
              </w:tabs>
              <w:jc w:val="center"/>
              <w:rPr>
                <w:rFonts w:ascii="宋体" w:hAnsi="宋体" w:cs="宋体"/>
                <w:sz w:val="18"/>
                <w:szCs w:val="18"/>
              </w:rPr>
            </w:pPr>
          </w:p>
        </w:tc>
        <w:tc>
          <w:tcPr>
            <w:tcW w:w="164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7</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8</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9</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10</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11</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12</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13</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14</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15</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16</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17</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18</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19</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20</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21</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22</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23</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24</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25</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26</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27</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00" w:type="dxa"/>
            <w:vAlign w:val="center"/>
          </w:tcPr>
          <w:p>
            <w:pPr>
              <w:tabs>
                <w:tab w:val="left" w:pos="1770"/>
              </w:tabs>
              <w:jc w:val="center"/>
              <w:rPr>
                <w:rFonts w:ascii="宋体" w:hAnsi="宋体" w:cs="宋体"/>
                <w:sz w:val="18"/>
                <w:szCs w:val="18"/>
              </w:rPr>
            </w:pPr>
            <w:r>
              <w:rPr>
                <w:rFonts w:hint="eastAsia" w:ascii="宋体" w:hAnsi="宋体" w:cs="宋体"/>
                <w:sz w:val="18"/>
                <w:szCs w:val="18"/>
              </w:rPr>
              <w:t>28</w:t>
            </w:r>
          </w:p>
        </w:tc>
        <w:tc>
          <w:tcPr>
            <w:tcW w:w="1021" w:type="dxa"/>
          </w:tcPr>
          <w:p>
            <w:pPr>
              <w:tabs>
                <w:tab w:val="left" w:pos="1770"/>
              </w:tabs>
              <w:jc w:val="left"/>
              <w:rPr>
                <w:rFonts w:ascii="宋体" w:hAnsi="宋体" w:cs="宋体"/>
                <w:sz w:val="18"/>
                <w:szCs w:val="18"/>
              </w:rPr>
            </w:pPr>
          </w:p>
        </w:tc>
        <w:tc>
          <w:tcPr>
            <w:tcW w:w="948" w:type="dxa"/>
          </w:tcPr>
          <w:p>
            <w:pPr>
              <w:tabs>
                <w:tab w:val="left" w:pos="1770"/>
              </w:tabs>
              <w:jc w:val="left"/>
              <w:rPr>
                <w:rFonts w:ascii="宋体" w:hAnsi="宋体" w:cs="宋体"/>
                <w:sz w:val="18"/>
                <w:szCs w:val="18"/>
              </w:rPr>
            </w:pPr>
          </w:p>
        </w:tc>
        <w:tc>
          <w:tcPr>
            <w:tcW w:w="914" w:type="dxa"/>
          </w:tcPr>
          <w:p>
            <w:pPr>
              <w:tabs>
                <w:tab w:val="left" w:pos="1770"/>
              </w:tabs>
              <w:jc w:val="left"/>
              <w:rPr>
                <w:rFonts w:ascii="宋体" w:hAnsi="宋体" w:cs="宋体"/>
                <w:sz w:val="18"/>
                <w:szCs w:val="18"/>
              </w:rPr>
            </w:pPr>
          </w:p>
        </w:tc>
        <w:tc>
          <w:tcPr>
            <w:tcW w:w="1523" w:type="dxa"/>
          </w:tcPr>
          <w:p>
            <w:pPr>
              <w:tabs>
                <w:tab w:val="left" w:pos="1770"/>
              </w:tabs>
              <w:jc w:val="left"/>
              <w:rPr>
                <w:rFonts w:ascii="宋体" w:hAnsi="宋体" w:cs="宋体"/>
                <w:sz w:val="18"/>
                <w:szCs w:val="18"/>
              </w:rPr>
            </w:pPr>
          </w:p>
        </w:tc>
        <w:tc>
          <w:tcPr>
            <w:tcW w:w="1909" w:type="dxa"/>
          </w:tcPr>
          <w:p>
            <w:pPr>
              <w:tabs>
                <w:tab w:val="left" w:pos="1770"/>
              </w:tabs>
              <w:jc w:val="left"/>
              <w:rPr>
                <w:rFonts w:ascii="宋体" w:hAnsi="宋体" w:cs="宋体"/>
                <w:sz w:val="18"/>
                <w:szCs w:val="18"/>
              </w:rPr>
            </w:pPr>
          </w:p>
        </w:tc>
        <w:tc>
          <w:tcPr>
            <w:tcW w:w="1646" w:type="dxa"/>
          </w:tcPr>
          <w:p>
            <w:pPr>
              <w:tabs>
                <w:tab w:val="left" w:pos="1770"/>
              </w:tabs>
              <w:jc w:val="left"/>
              <w:rPr>
                <w:rFonts w:ascii="宋体" w:hAnsi="宋体" w:cs="宋体"/>
                <w:sz w:val="18"/>
                <w:szCs w:val="18"/>
              </w:rPr>
            </w:pPr>
          </w:p>
        </w:tc>
      </w:tr>
    </w:tbl>
    <w:p>
      <w:pPr>
        <w:tabs>
          <w:tab w:val="left" w:pos="1770"/>
        </w:tabs>
        <w:ind w:firstLine="560"/>
        <w:jc w:val="left"/>
        <w:rPr>
          <w:rFonts w:ascii="黑体" w:hAnsi="黑体" w:eastAsia="黑体" w:cs="黑体"/>
          <w:sz w:val="18"/>
          <w:szCs w:val="18"/>
        </w:rPr>
      </w:pPr>
      <w:r>
        <w:rPr>
          <w:rFonts w:hint="eastAsia" w:ascii="黑体" w:hAnsi="黑体" w:eastAsia="黑体" w:cs="黑体"/>
          <w:sz w:val="18"/>
          <w:szCs w:val="18"/>
        </w:rPr>
        <w:t>表格不够，可另附表填写</w:t>
      </w:r>
    </w:p>
    <w:tbl>
      <w:tblPr>
        <w:tblStyle w:val="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17" w:hRule="atLeast"/>
        </w:trPr>
        <w:tc>
          <w:tcPr>
            <w:tcW w:w="90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1、道路客运运输经营申请表（本表）。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2、负责人、办理人身份证明和委托书。        √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3、现有机动车辆行驶证、车辆技术等级证书或车辆技术检测合格证复印件，拟购置运输车辆的承诺书。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4、已聘用或拟聘用驾驶员的机动驾驶证、从业资格证及其复印件。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5、安全生产管理制度文本。                  √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只有上述5份材料齐全有效后，您的申请才能受理。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        </w:t>
            </w:r>
            <w:r>
              <w:rPr>
                <w:rFonts w:hint="eastAsia" w:ascii="宋体" w:hAnsi="宋体" w:cs="宋体"/>
                <w:sz w:val="18"/>
                <w:szCs w:val="18"/>
              </w:rPr>
              <w:t xml:space="preserve">  日期  </w:t>
            </w:r>
            <w:r>
              <w:rPr>
                <w:rFonts w:hint="eastAsia" w:ascii="宋体" w:hAnsi="宋体" w:cs="宋体"/>
                <w:sz w:val="18"/>
                <w:szCs w:val="18"/>
                <w:u w:val="single"/>
              </w:rPr>
              <w:t xml:space="preserve">  ****年**月***日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法人或经理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Pr>
        <w:spacing w:line="360" w:lineRule="auto"/>
        <w:jc w:val="left"/>
        <w:rPr>
          <w:rFonts w:ascii="宋体" w:hAnsi="宋体"/>
        </w:rPr>
      </w:pPr>
    </w:p>
    <w:p/>
    <w:p/>
    <w:p/>
    <w:p/>
    <w:p/>
    <w:p/>
    <w:p/>
    <w:p>
      <w:pPr>
        <w:pStyle w:val="14"/>
        <w:spacing w:beforeLines="50" w:afterLines="50"/>
        <w:ind w:firstLine="560"/>
        <w:jc w:val="left"/>
        <w:rPr>
          <w:rFonts w:ascii="黑体" w:hAnsi="黑体" w:eastAsia="黑体" w:cs="黑体"/>
          <w:sz w:val="28"/>
          <w:szCs w:val="28"/>
        </w:rPr>
      </w:pPr>
      <w:r>
        <w:rPr>
          <w:rFonts w:hint="eastAsia" w:ascii="黑体" w:hAnsi="黑体" w:eastAsia="黑体" w:cs="黑体"/>
          <w:sz w:val="28"/>
          <w:szCs w:val="28"/>
        </w:rPr>
        <w:t xml:space="preserve">                    </w:t>
      </w:r>
      <w:r>
        <w:rPr>
          <w:rFonts w:hint="eastAsia" w:ascii="黑体" w:hAnsi="黑体" w:eastAsia="黑体"/>
        </w:rPr>
        <w:t>附件3：事项流程图</w:t>
      </w:r>
    </w:p>
    <w:p>
      <w:pPr>
        <w:pStyle w:val="14"/>
        <w:spacing w:beforeLines="50" w:afterLines="50"/>
        <w:ind w:firstLine="560"/>
        <w:jc w:val="left"/>
        <w:rPr>
          <w:rFonts w:ascii="黑体" w:hAnsi="黑体" w:eastAsia="黑体" w:cs="黑体"/>
          <w:sz w:val="28"/>
          <w:szCs w:val="28"/>
        </w:rPr>
      </w:pPr>
      <w:r>
        <w:rPr>
          <w:rFonts w:ascii="黑体" w:hAnsi="黑体" w:eastAsia="黑体" w:cs="黑体"/>
          <w:sz w:val="28"/>
          <w:szCs w:val="28"/>
        </w:rPr>
        <w:pict>
          <v:shape id="_x0000_i1061"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560"/>
        <w:jc w:val="left"/>
        <w:rPr>
          <w:rFonts w:ascii="黑体" w:hAnsi="黑体" w:eastAsia="黑体" w:cs="黑体"/>
          <w:sz w:val="28"/>
          <w:szCs w:val="28"/>
        </w:rPr>
      </w:pPr>
    </w:p>
    <w:p>
      <w:pPr>
        <w:pStyle w:val="14"/>
        <w:spacing w:beforeLines="50" w:afterLines="50"/>
        <w:ind w:firstLine="2380" w:firstLineChars="850"/>
        <w:jc w:val="left"/>
        <w:rPr>
          <w:rFonts w:ascii="黑体" w:hAnsi="黑体" w:eastAsia="黑体" w:cs="黑体"/>
          <w:color w:val="000000"/>
          <w:sz w:val="28"/>
          <w:szCs w:val="28"/>
        </w:rPr>
      </w:pPr>
      <w:r>
        <w:rPr>
          <w:rFonts w:hint="eastAsia" w:ascii="黑体" w:hAnsi="黑体" w:eastAsia="黑体" w:cs="黑体"/>
          <w:sz w:val="28"/>
          <w:szCs w:val="28"/>
        </w:rPr>
        <w:t xml:space="preserve"> FWZN-</w:t>
      </w:r>
      <w:r>
        <w:rPr>
          <w:rFonts w:hint="eastAsia" w:ascii="黑体" w:hAnsi="黑体" w:eastAsia="黑体" w:cs="黑体"/>
          <w:color w:val="000000"/>
          <w:sz w:val="28"/>
          <w:szCs w:val="28"/>
        </w:rPr>
        <w:t>11410423005487735x4000718081000001</w:t>
      </w:r>
    </w:p>
    <w:p>
      <w:pPr>
        <w:pStyle w:val="14"/>
      </w:pPr>
    </w:p>
    <w:p>
      <w:pPr>
        <w:pStyle w:val="14"/>
      </w:pPr>
    </w:p>
    <w:p>
      <w:pPr>
        <w:pStyle w:val="14"/>
      </w:pPr>
    </w:p>
    <w:p>
      <w:pPr>
        <w:pStyle w:val="14"/>
      </w:pP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鲁山县交通运输局</w:t>
      </w:r>
    </w:p>
    <w:p>
      <w:pPr>
        <w:pStyle w:val="14"/>
        <w:ind w:left="3119" w:leftChars="247" w:hanging="2600" w:hangingChars="500"/>
        <w:rPr>
          <w:rFonts w:ascii="黑体" w:hAnsi="黑体" w:eastAsia="黑体"/>
          <w:sz w:val="52"/>
          <w:szCs w:val="52"/>
        </w:rPr>
      </w:pPr>
      <w:r>
        <w:rPr>
          <w:rFonts w:hint="eastAsia" w:ascii="黑体" w:hAnsi="黑体" w:eastAsia="黑体" w:cs="黑体"/>
          <w:sz w:val="52"/>
          <w:szCs w:val="52"/>
        </w:rPr>
        <w:t>确认特定时段开行包车或者加质服务指南</w:t>
      </w:r>
    </w:p>
    <w:p>
      <w:pPr>
        <w:pStyle w:val="14"/>
        <w:ind w:firstLine="562"/>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b/>
          <w:sz w:val="28"/>
          <w:szCs w:val="28"/>
        </w:rPr>
      </w:pPr>
    </w:p>
    <w:p>
      <w:pPr>
        <w:pStyle w:val="14"/>
        <w:ind w:firstLine="0" w:firstLineChars="0"/>
        <w:jc w:val="left"/>
        <w:rPr>
          <w:rFonts w:ascii="黑体" w:hAnsi="黑体" w:eastAsia="黑体" w:cs="黑体"/>
          <w:b/>
          <w:bCs/>
          <w:sz w:val="28"/>
          <w:szCs w:val="28"/>
          <w:u w:val="thick"/>
        </w:rPr>
      </w:pPr>
      <w:r>
        <w:rPr>
          <w:rFonts w:hint="eastAsia" w:ascii="黑体" w:hAnsi="黑体" w:eastAsia="黑体" w:cs="黑体"/>
          <w:sz w:val="28"/>
          <w:szCs w:val="28"/>
          <w:u w:val="thick"/>
        </w:rPr>
        <w:t>2019-06-25发布                              2019-07-05实施</w:t>
      </w:r>
      <w:r>
        <w:rPr>
          <w:rFonts w:hint="eastAsia" w:ascii="黑体" w:hAnsi="黑体" w:eastAsia="黑体" w:cs="黑体"/>
          <w:b/>
          <w:bCs/>
          <w:sz w:val="28"/>
          <w:szCs w:val="28"/>
          <w:u w:val="thick"/>
        </w:rPr>
        <w:t xml:space="preserve"> </w:t>
      </w:r>
    </w:p>
    <w:p>
      <w:pPr>
        <w:pStyle w:val="14"/>
        <w:spacing w:beforeLines="100"/>
        <w:ind w:firstLine="562"/>
        <w:jc w:val="center"/>
        <w:rPr>
          <w:rFonts w:ascii="黑体" w:hAnsi="黑体" w:eastAsia="黑体" w:cs="黑体"/>
          <w:b/>
          <w:bCs/>
          <w:sz w:val="28"/>
          <w:szCs w:val="28"/>
        </w:rPr>
      </w:pPr>
      <w:r>
        <w:rPr>
          <w:rFonts w:hint="eastAsia" w:ascii="黑体" w:hAnsi="黑体" w:eastAsia="黑体" w:cs="黑体"/>
          <w:b/>
          <w:bCs/>
          <w:sz w:val="28"/>
          <w:szCs w:val="28"/>
        </w:rPr>
        <w:t>鲁山县交通运输局   发布</w:t>
      </w:r>
    </w:p>
    <w:p>
      <w:pPr>
        <w:pStyle w:val="14"/>
        <w:ind w:firstLine="0" w:firstLineChars="0"/>
        <w:jc w:val="center"/>
        <w:rPr>
          <w:rFonts w:ascii="黑体" w:hAnsi="黑体" w:eastAsia="黑体"/>
          <w:sz w:val="32"/>
          <w:szCs w:val="32"/>
        </w:rPr>
      </w:pPr>
      <w:r>
        <w:rPr>
          <w:rFonts w:hint="eastAsia" w:ascii="黑体" w:hAnsi="黑体" w:eastAsia="黑体"/>
          <w:sz w:val="32"/>
          <w:szCs w:val="32"/>
        </w:rPr>
        <w:t>确认特定时段开行包车或者加班车资质服务指南</w:t>
      </w:r>
    </w:p>
    <w:p>
      <w:pPr>
        <w:pStyle w:val="14"/>
        <w:ind w:firstLine="562"/>
        <w:jc w:val="center"/>
        <w:rPr>
          <w:b/>
          <w:sz w:val="28"/>
          <w:szCs w:val="28"/>
        </w:rPr>
      </w:pP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一、事项编码</w:t>
      </w:r>
    </w:p>
    <w:p>
      <w:pPr>
        <w:pStyle w:val="14"/>
        <w:snapToGrid w:val="0"/>
        <w:spacing w:beforeLines="50" w:afterLines="50"/>
        <w:ind w:firstLine="0" w:firstLineChars="0"/>
        <w:jc w:val="left"/>
        <w:rPr>
          <w:rFonts w:hAnsi="宋体" w:cs="宋体"/>
        </w:rPr>
      </w:pPr>
      <w:r>
        <w:rPr>
          <w:rFonts w:hint="eastAsia" w:hAnsi="宋体" w:cs="宋体"/>
        </w:rPr>
        <w:t>11410423005487735x400071801000001</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二、适用范围</w:t>
      </w:r>
    </w:p>
    <w:p>
      <w:pPr>
        <w:pStyle w:val="14"/>
        <w:snapToGrid w:val="0"/>
        <w:spacing w:beforeLines="50" w:afterLines="50"/>
        <w:ind w:firstLine="0" w:firstLineChars="0"/>
        <w:jc w:val="left"/>
        <w:rPr>
          <w:rFonts w:eastAsia="黑体"/>
        </w:rPr>
      </w:pPr>
      <w:r>
        <w:rPr>
          <w:rFonts w:hint="eastAsia" w:hAnsi="宋体" w:cs="宋体"/>
        </w:rPr>
        <w:t>鲁山县行政区域内从事客运经营的单位，含自然人、法人和其它组织</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三、事项类型</w:t>
      </w:r>
    </w:p>
    <w:p>
      <w:pPr>
        <w:widowControl/>
        <w:shd w:val="clear" w:color="auto" w:fill="FFFFFF"/>
        <w:snapToGrid w:val="0"/>
        <w:spacing w:afterLines="50"/>
        <w:jc w:val="left"/>
      </w:pPr>
      <w:r>
        <w:t>行政确认</w:t>
      </w:r>
    </w:p>
    <w:p>
      <w:pPr>
        <w:widowControl/>
        <w:shd w:val="clear" w:color="auto" w:fill="FFFFFF"/>
        <w:snapToGrid w:val="0"/>
        <w:spacing w:beforeLines="50" w:afterLines="50"/>
        <w:jc w:val="left"/>
        <w:rPr>
          <w:rFonts w:ascii="微软雅黑" w:hAnsi="宋体" w:eastAsia="微软雅黑" w:cs="宋体"/>
          <w:color w:val="333333"/>
          <w:kern w:val="0"/>
          <w:sz w:val="23"/>
          <w:szCs w:val="23"/>
        </w:rPr>
      </w:pPr>
      <w:r>
        <w:rPr>
          <w:rFonts w:hint="eastAsia" w:ascii="黑体" w:hAnsi="黑体" w:eastAsia="黑体" w:cs="黑体"/>
        </w:rPr>
        <w:t>四、设立依据</w:t>
      </w:r>
      <w:r>
        <w:rPr>
          <w:rFonts w:hint="eastAsia" w:ascii="微软雅黑" w:hAnsi="宋体" w:eastAsia="微软雅黑" w:cs="宋体"/>
          <w:color w:val="333333"/>
          <w:kern w:val="0"/>
          <w:sz w:val="23"/>
          <w:szCs w:val="23"/>
        </w:rPr>
        <w:br w:type="textWrapping"/>
      </w:r>
      <w:r>
        <w:rPr>
          <w:rFonts w:hint="eastAsia" w:ascii="宋体" w:hAnsi="宋体" w:cs="宋体"/>
          <w:color w:val="333333"/>
          <w:szCs w:val="21"/>
          <w:shd w:val="clear" w:color="auto" w:fill="FFFFFF"/>
        </w:rPr>
        <w:t>《道路旅客运输及客运站管理规定》第五十三条在春运、旅游“黄金周”或者发生突发事件等客流高峰期运力不足时，道路运输管理机构可临时调用车辆技术等级不低于三级的营运客车和社会非营运客车开行包车或者加班车。非营运客车凭县级以上道路运输管理机构开具的证明运行。</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五、受理机构</w:t>
      </w:r>
    </w:p>
    <w:p>
      <w:pPr>
        <w:pStyle w:val="14"/>
        <w:snapToGrid w:val="0"/>
        <w:spacing w:beforeLines="50" w:afterLines="50"/>
        <w:ind w:firstLine="0" w:firstLineChars="0"/>
        <w:jc w:val="left"/>
        <w:rPr>
          <w:rFonts w:hAnsi="宋体" w:cs="宋体"/>
        </w:rPr>
      </w:pPr>
      <w:r>
        <w:rPr>
          <w:rFonts w:hint="eastAsia" w:hAnsi="宋体" w:cs="宋体"/>
        </w:rPr>
        <w:t>鲁山县行政服务中心</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六、决定机构</w:t>
      </w:r>
    </w:p>
    <w:p>
      <w:pPr>
        <w:pStyle w:val="14"/>
        <w:snapToGrid w:val="0"/>
        <w:spacing w:beforeLines="50" w:afterLines="50"/>
        <w:ind w:firstLine="0" w:firstLineChars="0"/>
        <w:jc w:val="left"/>
        <w:rPr>
          <w:rFonts w:hAnsi="宋体" w:cs="宋体"/>
        </w:rPr>
      </w:pPr>
      <w:r>
        <w:rPr>
          <w:rFonts w:hint="eastAsia" w:hAnsi="宋体" w:cs="宋体"/>
        </w:rPr>
        <w:t>鲁山县道路运输管理局</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七、办理条件</w:t>
      </w:r>
    </w:p>
    <w:p>
      <w:pPr>
        <w:pStyle w:val="14"/>
        <w:snapToGrid w:val="0"/>
        <w:spacing w:beforeLines="50" w:afterLines="50"/>
        <w:ind w:firstLine="0" w:firstLineChars="0"/>
        <w:jc w:val="left"/>
        <w:rPr>
          <w:rFonts w:hAnsi="宋体" w:cs="宋体"/>
          <w:color w:val="333333"/>
          <w:szCs w:val="21"/>
          <w:shd w:val="clear" w:color="auto" w:fill="FFFFFF"/>
        </w:rPr>
      </w:pPr>
      <w:r>
        <w:rPr>
          <w:rFonts w:hint="eastAsia" w:ascii="黑体" w:hAnsi="黑体" w:eastAsia="黑体" w:cs="黑体"/>
        </w:rPr>
        <w:t>（</w:t>
      </w:r>
      <w:r>
        <w:rPr>
          <w:rFonts w:hint="eastAsia" w:hAnsi="宋体" w:cs="宋体"/>
          <w:color w:val="333333"/>
          <w:szCs w:val="21"/>
          <w:shd w:val="clear" w:color="auto" w:fill="FFFFFF"/>
        </w:rPr>
        <w:t>一）准予批准的条件：</w:t>
      </w:r>
    </w:p>
    <w:p>
      <w:pPr>
        <w:widowControl/>
        <w:shd w:val="clear" w:color="auto" w:fill="FFFFFF"/>
        <w:snapToGrid w:val="0"/>
        <w:spacing w:beforeLines="50" w:afterLines="50"/>
        <w:jc w:val="left"/>
        <w:rPr>
          <w:rFonts w:ascii="微软雅黑" w:hAnsi="宋体" w:eastAsia="微软雅黑" w:cs="宋体"/>
          <w:color w:val="333333"/>
          <w:kern w:val="0"/>
          <w:sz w:val="23"/>
          <w:szCs w:val="23"/>
        </w:rPr>
      </w:pPr>
      <w:r>
        <w:rPr>
          <w:rFonts w:hint="eastAsia" w:ascii="宋体" w:hAnsi="宋体" w:cs="宋体"/>
          <w:color w:val="333333"/>
          <w:szCs w:val="21"/>
          <w:shd w:val="clear" w:color="auto" w:fill="FFFFFF"/>
        </w:rPr>
        <w:t>车辆技术等级不低于三级的营运客车和社会非营运客车开行包车或者加班车。非营运客车凭县级以上道路运输管理机构开具的证明运行。</w:t>
      </w:r>
    </w:p>
    <w:p>
      <w:pPr>
        <w:pStyle w:val="14"/>
        <w:snapToGrid w:val="0"/>
        <w:spacing w:beforeLines="50" w:afterLines="50"/>
        <w:ind w:firstLine="0" w:firstLineChars="0"/>
        <w:jc w:val="left"/>
        <w:rPr>
          <w:rFonts w:hAnsi="宋体" w:cs="宋体"/>
          <w:color w:val="333333"/>
          <w:szCs w:val="21"/>
          <w:shd w:val="clear" w:color="auto" w:fill="FFFFFF"/>
        </w:rPr>
      </w:pPr>
      <w:r>
        <w:rPr>
          <w:rFonts w:hint="eastAsia" w:hAnsi="宋体" w:cs="宋体"/>
          <w:color w:val="333333"/>
          <w:szCs w:val="21"/>
          <w:shd w:val="clear" w:color="auto" w:fill="FFFFFF"/>
        </w:rPr>
        <w:t>（二）不准予批准的情形：</w:t>
      </w:r>
    </w:p>
    <w:p>
      <w:pPr>
        <w:widowControl/>
        <w:shd w:val="clear" w:color="auto" w:fill="FFFFFF"/>
        <w:snapToGrid w:val="0"/>
        <w:spacing w:beforeLines="50" w:afterLines="50"/>
        <w:jc w:val="left"/>
        <w:rPr>
          <w:rFonts w:ascii="宋体" w:hAnsi="宋体" w:cs="宋体"/>
          <w:color w:val="333333"/>
          <w:szCs w:val="21"/>
          <w:shd w:val="clear" w:color="auto" w:fill="FFFFFF"/>
        </w:rPr>
      </w:pPr>
      <w:r>
        <w:rPr>
          <w:rFonts w:hint="eastAsia" w:ascii="宋体" w:hAnsi="宋体" w:cs="宋体"/>
          <w:color w:val="333333"/>
          <w:szCs w:val="21"/>
          <w:shd w:val="clear" w:color="auto" w:fill="FFFFFF"/>
        </w:rPr>
        <w:t>车辆技术等级达不到三级的营运客车和社会非营运客车。非营运客车没有县级以上道路运输管理机构开具的证明运行。</w:t>
      </w:r>
    </w:p>
    <w:p>
      <w:pPr>
        <w:widowControl/>
        <w:shd w:val="clear" w:color="auto" w:fill="FFFFFF"/>
        <w:snapToGrid w:val="0"/>
        <w:spacing w:beforeLines="50" w:afterLines="50"/>
        <w:jc w:val="left"/>
        <w:rPr>
          <w:rFonts w:ascii="宋体" w:hAnsi="宋体" w:cs="宋体"/>
          <w:color w:val="333333"/>
          <w:szCs w:val="21"/>
          <w:shd w:val="clear" w:color="auto" w:fill="FFFFFF"/>
        </w:rPr>
      </w:pPr>
      <w:r>
        <w:rPr>
          <w:rFonts w:hint="eastAsia" w:ascii="宋体" w:hAnsi="宋体" w:cs="宋体"/>
          <w:color w:val="333333"/>
          <w:szCs w:val="21"/>
          <w:shd w:val="clear" w:color="auto" w:fill="FFFFFF"/>
        </w:rPr>
        <w:t>（三）其它需说明的情形：</w:t>
      </w:r>
    </w:p>
    <w:p>
      <w:pPr>
        <w:widowControl/>
        <w:shd w:val="clear" w:color="auto" w:fill="FFFFFF"/>
        <w:snapToGrid w:val="0"/>
        <w:spacing w:beforeLines="50" w:afterLines="50"/>
        <w:ind w:firstLine="315" w:firstLineChars="150"/>
        <w:jc w:val="left"/>
        <w:rPr>
          <w:rFonts w:ascii="宋体" w:hAnsi="宋体" w:cs="宋体"/>
          <w:color w:val="333333"/>
          <w:szCs w:val="21"/>
          <w:shd w:val="clear" w:color="auto" w:fill="FFFFFF"/>
        </w:rPr>
      </w:pPr>
      <w:r>
        <w:rPr>
          <w:rFonts w:hint="eastAsia" w:ascii="宋体" w:hAnsi="宋体" w:cs="宋体"/>
          <w:color w:val="333333"/>
          <w:szCs w:val="21"/>
          <w:shd w:val="clear" w:color="auto" w:fill="FFFFFF"/>
        </w:rPr>
        <w:t xml:space="preserve"> 无数量限制</w:t>
      </w:r>
    </w:p>
    <w:p>
      <w:pPr>
        <w:pStyle w:val="14"/>
        <w:snapToGrid w:val="0"/>
        <w:ind w:firstLine="0" w:firstLineChars="0"/>
        <w:jc w:val="left"/>
        <w:rPr>
          <w:rFonts w:ascii="黑体" w:hAnsi="黑体" w:eastAsia="黑体" w:cs="黑体"/>
        </w:rPr>
      </w:pPr>
      <w:r>
        <w:rPr>
          <w:rFonts w:hint="eastAsia" w:ascii="黑体" w:hAnsi="黑体" w:eastAsia="黑体" w:cs="黑体"/>
        </w:rPr>
        <w:t>八、申办材料</w:t>
      </w:r>
    </w:p>
    <w:p>
      <w:pPr>
        <w:pStyle w:val="14"/>
        <w:spacing w:beforeLines="50" w:afterLines="50"/>
        <w:ind w:firstLine="0" w:firstLineChars="0"/>
      </w:pPr>
      <w:r>
        <w:rPr>
          <w:rFonts w:hint="eastAsia"/>
        </w:rPr>
        <w:t>申办材料应符合以下要求：</w:t>
      </w:r>
    </w:p>
    <w:tbl>
      <w:tblPr>
        <w:tblStyle w:val="9"/>
        <w:tblpPr w:leftFromText="180" w:rightFromText="180" w:vertAnchor="text" w:horzAnchor="page" w:tblpXSpec="center" w:tblpY="406"/>
        <w:tblOverlap w:val="never"/>
        <w:tblW w:w="10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0"/>
        <w:gridCol w:w="4058"/>
        <w:gridCol w:w="1387"/>
        <w:gridCol w:w="995"/>
        <w:gridCol w:w="1321"/>
        <w:gridCol w:w="1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trPr>
        <w:tc>
          <w:tcPr>
            <w:tcW w:w="610" w:type="dxa"/>
            <w:tcBorders>
              <w:top w:val="single" w:color="auto" w:sz="8" w:space="0"/>
              <w:left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序号</w:t>
            </w:r>
          </w:p>
        </w:tc>
        <w:tc>
          <w:tcPr>
            <w:tcW w:w="4058"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提交材料名称</w:t>
            </w:r>
          </w:p>
        </w:tc>
        <w:tc>
          <w:tcPr>
            <w:tcW w:w="1387"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原件/复印件</w:t>
            </w:r>
          </w:p>
        </w:tc>
        <w:tc>
          <w:tcPr>
            <w:tcW w:w="995"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份数</w:t>
            </w:r>
          </w:p>
        </w:tc>
        <w:tc>
          <w:tcPr>
            <w:tcW w:w="1321"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纸质/电子版</w:t>
            </w:r>
          </w:p>
        </w:tc>
        <w:tc>
          <w:tcPr>
            <w:tcW w:w="1667" w:type="dxa"/>
            <w:tcBorders>
              <w:top w:val="single" w:color="auto" w:sz="8" w:space="0"/>
              <w:bottom w:val="single" w:color="auto" w:sz="8" w:space="0"/>
              <w:right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10" w:type="dxa"/>
            <w:tcBorders>
              <w:top w:val="single" w:color="auto" w:sz="8" w:space="0"/>
              <w:left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1</w:t>
            </w:r>
          </w:p>
        </w:tc>
        <w:tc>
          <w:tcPr>
            <w:tcW w:w="4058" w:type="dxa"/>
            <w:tcBorders>
              <w:top w:val="single" w:color="auto" w:sz="8" w:space="0"/>
              <w:bottom w:val="single" w:color="auto" w:sz="8" w:space="0"/>
            </w:tcBorders>
            <w:vAlign w:val="center"/>
          </w:tcPr>
          <w:p>
            <w:pPr>
              <w:widowControl/>
              <w:snapToGrid w:val="0"/>
              <w:spacing w:afterLines="50"/>
              <w:jc w:val="left"/>
              <w:rPr>
                <w:rFonts w:ascii="宋体" w:hAnsi="宋体" w:cs="宋体"/>
                <w:sz w:val="18"/>
                <w:szCs w:val="18"/>
              </w:rPr>
            </w:pPr>
            <w:r>
              <w:rPr>
                <w:rFonts w:hint="eastAsia" w:ascii="宋体" w:hAnsi="宋体" w:cs="宋体"/>
                <w:color w:val="333333"/>
                <w:sz w:val="18"/>
                <w:szCs w:val="18"/>
                <w:shd w:val="clear" w:color="auto" w:fill="FFFFFF"/>
              </w:rPr>
              <w:t>三级及以上车辆技术等级证明</w:t>
            </w:r>
          </w:p>
        </w:tc>
        <w:tc>
          <w:tcPr>
            <w:tcW w:w="1387"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原件及复印件</w:t>
            </w:r>
          </w:p>
        </w:tc>
        <w:tc>
          <w:tcPr>
            <w:tcW w:w="995"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1</w:t>
            </w:r>
          </w:p>
        </w:tc>
        <w:tc>
          <w:tcPr>
            <w:tcW w:w="1321"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纸质</w:t>
            </w:r>
          </w:p>
        </w:tc>
        <w:tc>
          <w:tcPr>
            <w:tcW w:w="1667" w:type="dxa"/>
            <w:tcBorders>
              <w:top w:val="single" w:color="auto" w:sz="8" w:space="0"/>
              <w:bottom w:val="single" w:color="auto" w:sz="8" w:space="0"/>
              <w:right w:val="single" w:color="auto" w:sz="8" w:space="0"/>
            </w:tcBorders>
            <w:vAlign w:val="center"/>
          </w:tcPr>
          <w:p>
            <w:pPr>
              <w:pStyle w:val="14"/>
              <w:snapToGrid w:val="0"/>
              <w:spacing w:afterLines="50"/>
              <w:ind w:firstLine="0" w:firstLineChars="0"/>
              <w:jc w:val="left"/>
              <w:rPr>
                <w:rFonts w:hAnsi="宋体" w:cs="宋体"/>
                <w:sz w:val="18"/>
                <w:szCs w:val="18"/>
              </w:rPr>
            </w:pPr>
            <w:r>
              <w:rPr>
                <w:rFonts w:hint="eastAsia" w:hAnsi="宋体" w:cs="宋体"/>
                <w:sz w:val="18"/>
                <w:szCs w:val="18"/>
              </w:rPr>
              <w:t>原件核验，复印件一份存档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610" w:type="dxa"/>
            <w:tcBorders>
              <w:top w:val="single" w:color="auto" w:sz="8" w:space="0"/>
              <w:left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2</w:t>
            </w:r>
          </w:p>
        </w:tc>
        <w:tc>
          <w:tcPr>
            <w:tcW w:w="4058" w:type="dxa"/>
            <w:tcBorders>
              <w:top w:val="single" w:color="auto" w:sz="8" w:space="0"/>
              <w:bottom w:val="single" w:color="auto" w:sz="8" w:space="0"/>
            </w:tcBorders>
            <w:vAlign w:val="center"/>
          </w:tcPr>
          <w:p>
            <w:pPr>
              <w:widowControl/>
              <w:snapToGrid w:val="0"/>
              <w:spacing w:afterLines="50"/>
              <w:jc w:val="left"/>
              <w:rPr>
                <w:rFonts w:ascii="宋体" w:hAnsi="宋体" w:cs="宋体"/>
                <w:color w:val="333333"/>
                <w:sz w:val="18"/>
                <w:szCs w:val="18"/>
              </w:rPr>
            </w:pPr>
            <w:r>
              <w:rPr>
                <w:rFonts w:hint="eastAsia" w:ascii="宋体" w:hAnsi="宋体" w:cs="宋体"/>
                <w:color w:val="333333"/>
                <w:sz w:val="18"/>
                <w:szCs w:val="18"/>
                <w:shd w:val="clear" w:color="auto" w:fill="FFFFFF"/>
              </w:rPr>
              <w:t>投保承运人责任险证明</w:t>
            </w:r>
          </w:p>
        </w:tc>
        <w:tc>
          <w:tcPr>
            <w:tcW w:w="1387"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原件及复印件</w:t>
            </w:r>
          </w:p>
        </w:tc>
        <w:tc>
          <w:tcPr>
            <w:tcW w:w="995"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1</w:t>
            </w:r>
          </w:p>
        </w:tc>
        <w:tc>
          <w:tcPr>
            <w:tcW w:w="1321"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纸质</w:t>
            </w:r>
          </w:p>
        </w:tc>
        <w:tc>
          <w:tcPr>
            <w:tcW w:w="1667" w:type="dxa"/>
            <w:tcBorders>
              <w:top w:val="single" w:color="auto" w:sz="8" w:space="0"/>
              <w:bottom w:val="single" w:color="auto" w:sz="8" w:space="0"/>
              <w:right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原件核验，复印件一份存档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op w:val="single" w:color="auto" w:sz="8" w:space="0"/>
              <w:left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3</w:t>
            </w:r>
          </w:p>
        </w:tc>
        <w:tc>
          <w:tcPr>
            <w:tcW w:w="4058" w:type="dxa"/>
            <w:tcBorders>
              <w:top w:val="single" w:color="auto" w:sz="8" w:space="0"/>
              <w:bottom w:val="single" w:color="auto" w:sz="8" w:space="0"/>
            </w:tcBorders>
            <w:vAlign w:val="center"/>
          </w:tcPr>
          <w:p>
            <w:pPr>
              <w:widowControl/>
              <w:snapToGrid w:val="0"/>
              <w:spacing w:afterLines="50"/>
              <w:jc w:val="left"/>
              <w:rPr>
                <w:rFonts w:ascii="宋体" w:hAnsi="宋体" w:cs="宋体"/>
                <w:sz w:val="18"/>
                <w:szCs w:val="18"/>
              </w:rPr>
            </w:pPr>
            <w:r>
              <w:rPr>
                <w:rFonts w:hint="eastAsia" w:ascii="宋体" w:hAnsi="宋体" w:cs="宋体"/>
                <w:color w:val="333333"/>
                <w:sz w:val="18"/>
                <w:szCs w:val="18"/>
                <w:shd w:val="clear" w:color="auto" w:fill="FFFFFF"/>
              </w:rPr>
              <w:t>驾驶员接受运输安全意识、技能和客运业务培训证明</w:t>
            </w:r>
          </w:p>
        </w:tc>
        <w:tc>
          <w:tcPr>
            <w:tcW w:w="1387"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原件及复印件</w:t>
            </w:r>
          </w:p>
        </w:tc>
        <w:tc>
          <w:tcPr>
            <w:tcW w:w="995"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1</w:t>
            </w:r>
          </w:p>
        </w:tc>
        <w:tc>
          <w:tcPr>
            <w:tcW w:w="1321"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纸质</w:t>
            </w:r>
          </w:p>
        </w:tc>
        <w:tc>
          <w:tcPr>
            <w:tcW w:w="1667" w:type="dxa"/>
            <w:tcBorders>
              <w:top w:val="single" w:color="auto" w:sz="8" w:space="0"/>
              <w:bottom w:val="single" w:color="auto" w:sz="8" w:space="0"/>
              <w:right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原件核验，复印件一份存档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0" w:type="dxa"/>
            <w:tcBorders>
              <w:top w:val="single" w:color="auto" w:sz="8" w:space="0"/>
              <w:left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4</w:t>
            </w:r>
          </w:p>
        </w:tc>
        <w:tc>
          <w:tcPr>
            <w:tcW w:w="4058" w:type="dxa"/>
            <w:tcBorders>
              <w:top w:val="single" w:color="auto" w:sz="8" w:space="0"/>
              <w:bottom w:val="single" w:color="auto" w:sz="8" w:space="0"/>
            </w:tcBorders>
            <w:vAlign w:val="center"/>
          </w:tcPr>
          <w:p>
            <w:pPr>
              <w:widowControl/>
              <w:snapToGrid w:val="0"/>
              <w:spacing w:afterLines="50"/>
              <w:jc w:val="left"/>
              <w:textAlignment w:val="center"/>
              <w:rPr>
                <w:rFonts w:ascii="宋体" w:hAnsi="宋体" w:cs="宋体"/>
                <w:sz w:val="18"/>
                <w:szCs w:val="18"/>
              </w:rPr>
            </w:pPr>
            <w:r>
              <w:rPr>
                <w:rFonts w:hint="eastAsia" w:ascii="宋体" w:hAnsi="宋体" w:cs="宋体"/>
                <w:color w:val="333333"/>
                <w:sz w:val="18"/>
                <w:szCs w:val="18"/>
                <w:shd w:val="clear" w:color="auto" w:fill="FFFFFF"/>
              </w:rPr>
              <w:t>安全生产管理制度安全生产操作规程、安全生产责任制、安全生产监督检查、驾驶人员和车辆安全生产管理的制度</w:t>
            </w:r>
          </w:p>
        </w:tc>
        <w:tc>
          <w:tcPr>
            <w:tcW w:w="1387"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原件及复印件</w:t>
            </w:r>
          </w:p>
        </w:tc>
        <w:tc>
          <w:tcPr>
            <w:tcW w:w="995"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1</w:t>
            </w:r>
          </w:p>
        </w:tc>
        <w:tc>
          <w:tcPr>
            <w:tcW w:w="1321"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纸质</w:t>
            </w:r>
          </w:p>
        </w:tc>
        <w:tc>
          <w:tcPr>
            <w:tcW w:w="1667" w:type="dxa"/>
            <w:tcBorders>
              <w:top w:val="single" w:color="auto" w:sz="8" w:space="0"/>
              <w:bottom w:val="single" w:color="auto" w:sz="8" w:space="0"/>
              <w:right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原件核验，复印件一份存档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trPr>
        <w:tc>
          <w:tcPr>
            <w:tcW w:w="610" w:type="dxa"/>
            <w:tcBorders>
              <w:top w:val="single" w:color="auto" w:sz="8" w:space="0"/>
              <w:left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5</w:t>
            </w:r>
          </w:p>
        </w:tc>
        <w:tc>
          <w:tcPr>
            <w:tcW w:w="4058" w:type="dxa"/>
            <w:tcBorders>
              <w:top w:val="single" w:color="auto" w:sz="8" w:space="0"/>
              <w:bottom w:val="single" w:color="auto" w:sz="8" w:space="0"/>
            </w:tcBorders>
            <w:vAlign w:val="center"/>
          </w:tcPr>
          <w:p>
            <w:pPr>
              <w:widowControl/>
              <w:snapToGrid w:val="0"/>
              <w:spacing w:afterLines="50"/>
              <w:jc w:val="left"/>
              <w:textAlignment w:val="center"/>
              <w:rPr>
                <w:rFonts w:ascii="宋体" w:hAnsi="宋体" w:cs="宋体"/>
                <w:sz w:val="18"/>
                <w:szCs w:val="18"/>
              </w:rPr>
            </w:pPr>
            <w:r>
              <w:rPr>
                <w:rFonts w:hint="eastAsia" w:ascii="宋体" w:hAnsi="宋体" w:cs="宋体"/>
                <w:color w:val="333333"/>
                <w:sz w:val="18"/>
                <w:szCs w:val="18"/>
                <w:shd w:val="clear" w:color="auto" w:fill="FFFFFF"/>
              </w:rPr>
              <w:t>提供授权委托书及受委托人身份证明</w:t>
            </w:r>
          </w:p>
        </w:tc>
        <w:tc>
          <w:tcPr>
            <w:tcW w:w="1387"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原件及复印件</w:t>
            </w:r>
          </w:p>
        </w:tc>
        <w:tc>
          <w:tcPr>
            <w:tcW w:w="995"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1</w:t>
            </w:r>
          </w:p>
        </w:tc>
        <w:tc>
          <w:tcPr>
            <w:tcW w:w="1321" w:type="dxa"/>
            <w:tcBorders>
              <w:top w:val="single" w:color="auto" w:sz="8" w:space="0"/>
              <w:bottom w:val="single" w:color="auto" w:sz="8" w:space="0"/>
            </w:tcBorders>
            <w:vAlign w:val="center"/>
          </w:tcPr>
          <w:p>
            <w:pPr>
              <w:pStyle w:val="14"/>
              <w:snapToGrid w:val="0"/>
              <w:spacing w:afterLines="50"/>
              <w:ind w:firstLine="0" w:firstLineChars="0"/>
              <w:jc w:val="center"/>
              <w:rPr>
                <w:rFonts w:hAnsi="宋体" w:cs="宋体"/>
                <w:sz w:val="18"/>
                <w:szCs w:val="18"/>
              </w:rPr>
            </w:pPr>
            <w:r>
              <w:rPr>
                <w:rFonts w:hint="eastAsia" w:hAnsi="宋体" w:cs="宋体"/>
                <w:sz w:val="18"/>
                <w:szCs w:val="18"/>
              </w:rPr>
              <w:t>纸质</w:t>
            </w:r>
          </w:p>
        </w:tc>
        <w:tc>
          <w:tcPr>
            <w:tcW w:w="1667" w:type="dxa"/>
            <w:tcBorders>
              <w:top w:val="single" w:color="auto" w:sz="8" w:space="0"/>
              <w:bottom w:val="single" w:color="auto" w:sz="8" w:space="0"/>
              <w:right w:val="single" w:color="auto" w:sz="8" w:space="0"/>
            </w:tcBorders>
            <w:vAlign w:val="center"/>
          </w:tcPr>
          <w:p>
            <w:pPr>
              <w:pStyle w:val="14"/>
              <w:snapToGrid w:val="0"/>
              <w:spacing w:afterLines="50"/>
              <w:ind w:firstLine="0" w:firstLineChars="0"/>
              <w:rPr>
                <w:rFonts w:hAnsi="宋体" w:cs="宋体"/>
                <w:sz w:val="18"/>
                <w:szCs w:val="18"/>
              </w:rPr>
            </w:pPr>
            <w:r>
              <w:rPr>
                <w:rFonts w:hint="eastAsia" w:hAnsi="宋体" w:cs="宋体"/>
                <w:sz w:val="18"/>
                <w:szCs w:val="18"/>
              </w:rPr>
              <w:t>原件核验，复印件一份存档</w:t>
            </w:r>
          </w:p>
          <w:p>
            <w:pPr>
              <w:pStyle w:val="14"/>
              <w:snapToGrid w:val="0"/>
              <w:spacing w:afterLines="50"/>
              <w:ind w:firstLine="0" w:firstLineChars="0"/>
              <w:rPr>
                <w:rFonts w:hAnsi="宋体" w:cs="宋体"/>
                <w:sz w:val="18"/>
                <w:szCs w:val="18"/>
              </w:rPr>
            </w:pPr>
          </w:p>
        </w:tc>
      </w:tr>
    </w:tbl>
    <w:p>
      <w:pPr>
        <w:pStyle w:val="14"/>
        <w:snapToGrid w:val="0"/>
        <w:spacing w:beforeLines="50" w:afterLines="50"/>
        <w:ind w:firstLine="0" w:firstLineChars="0"/>
        <w:rPr>
          <w:rFonts w:ascii="黑体" w:hAnsi="黑体" w:eastAsia="黑体" w:cs="黑体"/>
        </w:rPr>
      </w:pPr>
      <w:r>
        <w:rPr>
          <w:rFonts w:hint="eastAsia" w:ascii="黑体" w:hAnsi="黑体" w:eastAsia="黑体" w:cs="黑体"/>
        </w:rPr>
        <w:t>九.受理方式</w:t>
      </w:r>
    </w:p>
    <w:p>
      <w:pPr>
        <w:pStyle w:val="14"/>
        <w:snapToGrid w:val="0"/>
        <w:spacing w:beforeLines="50" w:afterLines="50"/>
        <w:ind w:left="283" w:firstLine="0" w:firstLineChars="0"/>
      </w:pPr>
      <w:r>
        <w:rPr>
          <w:rFonts w:hint="eastAsia"/>
        </w:rPr>
        <w:t>（一）窗口受理：直接到鲁山县行政服务中心综合窗口提交申办材料。</w:t>
      </w:r>
    </w:p>
    <w:p>
      <w:pPr>
        <w:pStyle w:val="14"/>
        <w:snapToGrid w:val="0"/>
        <w:spacing w:beforeLines="50" w:afterLines="50"/>
        <w:ind w:firstLine="283" w:firstLineChars="135"/>
      </w:pPr>
      <w:r>
        <w:rPr>
          <w:rFonts w:hint="eastAsia"/>
        </w:rPr>
        <w:t>（二）网上申报：进入河南政务服务网（http://pdsls.hnzwfw.gov.cn/）按照提示进行网上申报。</w:t>
      </w:r>
    </w:p>
    <w:p>
      <w:pPr>
        <w:pStyle w:val="14"/>
        <w:snapToGrid w:val="0"/>
        <w:spacing w:beforeLines="50" w:afterLines="50"/>
        <w:ind w:firstLine="0" w:firstLineChars="0"/>
        <w:jc w:val="left"/>
      </w:pPr>
      <w:r>
        <w:rPr>
          <w:rFonts w:hint="eastAsia" w:ascii="黑体" w:hAnsi="黑体" w:eastAsia="黑体" w:cs="黑体"/>
        </w:rPr>
        <w:t>十</w:t>
      </w:r>
      <w:r>
        <w:rPr>
          <w:rFonts w:hint="eastAsia"/>
        </w:rPr>
        <w:t>、</w:t>
      </w:r>
      <w:r>
        <w:rPr>
          <w:rFonts w:hint="eastAsia" w:ascii="黑体" w:hAnsi="黑体" w:eastAsia="黑体" w:cs="黑体"/>
        </w:rPr>
        <w:t>办理流程</w:t>
      </w:r>
    </w:p>
    <w:p>
      <w:pPr>
        <w:pStyle w:val="14"/>
        <w:snapToGrid w:val="0"/>
        <w:spacing w:beforeLines="50" w:afterLines="50"/>
        <w:ind w:firstLine="0" w:firstLineChars="0"/>
        <w:jc w:val="left"/>
      </w:pPr>
      <w:r>
        <w:rPr>
          <w:rFonts w:hint="eastAsia"/>
        </w:rPr>
        <w:t>（一）受理</w:t>
      </w:r>
    </w:p>
    <w:p>
      <w:pPr>
        <w:pStyle w:val="14"/>
        <w:snapToGrid w:val="0"/>
        <w:spacing w:beforeLines="50" w:afterLines="50"/>
        <w:ind w:firstLine="0" w:firstLineChars="0"/>
        <w:jc w:val="left"/>
      </w:pPr>
      <w:r>
        <w:t>旅游“黄金周”或者发生突发事件等客流高峰期运力不足时，道路运输管理机构可临时调用车辆</w:t>
      </w:r>
    </w:p>
    <w:p>
      <w:pPr>
        <w:pStyle w:val="14"/>
        <w:snapToGrid w:val="0"/>
        <w:spacing w:beforeLines="50" w:afterLines="50"/>
        <w:ind w:firstLine="0" w:firstLineChars="0"/>
        <w:jc w:val="left"/>
      </w:pPr>
      <w:r>
        <w:rPr>
          <w:rFonts w:hint="eastAsia"/>
        </w:rPr>
        <w:t>（二）审核</w:t>
      </w:r>
    </w:p>
    <w:p>
      <w:pPr>
        <w:pStyle w:val="14"/>
        <w:snapToGrid w:val="0"/>
        <w:spacing w:beforeLines="50" w:afterLines="50"/>
        <w:ind w:firstLine="0" w:firstLineChars="0"/>
        <w:jc w:val="left"/>
      </w:pPr>
      <w:r>
        <w:t>车辆技术等级不低于三级的营运客车和社会非营运客车开行包车或者加班车。非营运客车凭县级以上道路运输管理机构开具的证明运行。</w:t>
      </w:r>
    </w:p>
    <w:p>
      <w:pPr>
        <w:pStyle w:val="14"/>
        <w:snapToGrid w:val="0"/>
        <w:spacing w:beforeLines="50" w:afterLines="50"/>
        <w:ind w:firstLine="0" w:firstLineChars="0"/>
        <w:jc w:val="left"/>
      </w:pPr>
      <w:r>
        <w:rPr>
          <w:rFonts w:hint="eastAsia"/>
        </w:rPr>
        <w:t>（三）决定</w:t>
      </w:r>
    </w:p>
    <w:p>
      <w:pPr>
        <w:pStyle w:val="14"/>
        <w:snapToGrid w:val="0"/>
        <w:spacing w:beforeLines="50" w:afterLines="50"/>
        <w:ind w:firstLine="0" w:firstLineChars="0"/>
        <w:jc w:val="left"/>
      </w:pPr>
      <w:r>
        <w:rPr>
          <w:rFonts w:hint="eastAsia"/>
        </w:rPr>
        <w:t>运管机构做出临时用车决定书</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十一、办理时限</w:t>
      </w:r>
    </w:p>
    <w:p>
      <w:pPr>
        <w:pStyle w:val="14"/>
        <w:snapToGrid w:val="0"/>
        <w:spacing w:beforeLines="50" w:afterLines="50"/>
        <w:ind w:firstLine="491" w:firstLineChars="234"/>
      </w:pPr>
      <w:r>
        <w:rPr>
          <w:rFonts w:hint="eastAsia"/>
        </w:rPr>
        <w:t>（一）法定时限</w:t>
      </w:r>
    </w:p>
    <w:p>
      <w:pPr>
        <w:pStyle w:val="14"/>
        <w:snapToGrid w:val="0"/>
        <w:spacing w:beforeLines="50" w:afterLines="50"/>
      </w:pPr>
      <w:r>
        <w:rPr>
          <w:rFonts w:hint="eastAsia"/>
        </w:rPr>
        <w:t>自受理之日起4个工作日。</w:t>
      </w:r>
    </w:p>
    <w:p>
      <w:pPr>
        <w:pStyle w:val="14"/>
        <w:snapToGrid w:val="0"/>
        <w:spacing w:beforeLines="50" w:afterLines="50"/>
        <w:ind w:firstLine="491" w:firstLineChars="234"/>
      </w:pPr>
      <w:r>
        <w:rPr>
          <w:rFonts w:hint="eastAsia"/>
        </w:rPr>
        <w:t>（二）承诺时限</w:t>
      </w:r>
    </w:p>
    <w:p>
      <w:pPr>
        <w:pStyle w:val="14"/>
        <w:snapToGrid w:val="0"/>
        <w:spacing w:beforeLines="50" w:afterLines="50"/>
      </w:pPr>
      <w:r>
        <w:rPr>
          <w:rFonts w:hint="eastAsia"/>
        </w:rPr>
        <w:t>自受理之日起1个工作日。</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十二、收费依据及标准</w:t>
      </w:r>
    </w:p>
    <w:p>
      <w:pPr>
        <w:pStyle w:val="14"/>
        <w:snapToGrid w:val="0"/>
        <w:spacing w:beforeLines="50" w:afterLines="50"/>
      </w:pPr>
      <w:r>
        <w:rPr>
          <w:rFonts w:hint="eastAsia"/>
        </w:rPr>
        <w:t>无</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十三、结果送达</w:t>
      </w:r>
    </w:p>
    <w:p>
      <w:pPr>
        <w:pStyle w:val="14"/>
        <w:snapToGrid w:val="0"/>
        <w:spacing w:beforeLines="50" w:afterLines="50"/>
        <w:ind w:firstLine="0" w:firstLineChars="0"/>
        <w:jc w:val="left"/>
      </w:pPr>
      <w:r>
        <w:rPr>
          <w:rFonts w:hint="eastAsia"/>
        </w:rPr>
        <w:t>自受理之日起1个工作日内到行政中心一楼18号窗口领取或邮递送达</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十四、行政救济途径与方式</w:t>
      </w:r>
    </w:p>
    <w:p>
      <w:pPr>
        <w:pStyle w:val="14"/>
        <w:snapToGrid w:val="0"/>
        <w:spacing w:beforeLines="50" w:afterLines="50"/>
        <w:ind w:firstLine="491" w:firstLineChars="234"/>
      </w:pPr>
      <w:r>
        <w:rPr>
          <w:rFonts w:hint="eastAsia"/>
        </w:rPr>
        <w:t>（一）申请人在申请行政许可过程中，依法享有陈述权、申辩权；</w:t>
      </w:r>
    </w:p>
    <w:p>
      <w:pPr>
        <w:pStyle w:val="14"/>
        <w:snapToGrid w:val="0"/>
        <w:spacing w:beforeLines="50" w:afterLines="50"/>
        <w:ind w:firstLine="525" w:firstLineChars="250"/>
      </w:pPr>
      <w:r>
        <w:rPr>
          <w:rFonts w:hint="eastAsia"/>
        </w:rPr>
        <w:t>（二）申请人的行政许可申请被驳回的有权要求说明理由；</w:t>
      </w:r>
    </w:p>
    <w:p>
      <w:pPr>
        <w:pStyle w:val="14"/>
        <w:snapToGrid w:val="0"/>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b/>
          <w:bCs/>
        </w:rPr>
        <w:t>十五、咨询方式</w:t>
      </w:r>
    </w:p>
    <w:p>
      <w:pPr>
        <w:pStyle w:val="14"/>
        <w:snapToGrid w:val="0"/>
        <w:spacing w:beforeLines="50" w:afterLines="50"/>
      </w:pPr>
      <w:r>
        <w:rPr>
          <w:rFonts w:hint="eastAsia"/>
        </w:rPr>
        <w:t>（一）现场咨询</w:t>
      </w:r>
    </w:p>
    <w:p>
      <w:pPr>
        <w:pStyle w:val="14"/>
        <w:snapToGrid w:val="0"/>
        <w:spacing w:beforeLines="50" w:afterLines="50"/>
      </w:pPr>
      <w:r>
        <w:rPr>
          <w:rFonts w:hint="eastAsia"/>
        </w:rPr>
        <w:t>鲁山县行政服务中心综合窗口</w:t>
      </w:r>
    </w:p>
    <w:p>
      <w:pPr>
        <w:pStyle w:val="14"/>
        <w:snapToGrid w:val="0"/>
        <w:spacing w:beforeLines="50" w:afterLines="50"/>
        <w:ind w:firstLine="491" w:firstLineChars="234"/>
      </w:pPr>
      <w:r>
        <w:rPr>
          <w:rFonts w:hint="eastAsia"/>
        </w:rPr>
        <w:t>（二）电话咨询</w:t>
      </w:r>
    </w:p>
    <w:p>
      <w:pPr>
        <w:pStyle w:val="14"/>
        <w:snapToGrid w:val="0"/>
        <w:spacing w:beforeLines="50" w:afterLines="50"/>
        <w:ind w:firstLine="699" w:firstLineChars="333"/>
      </w:pPr>
      <w:r>
        <w:rPr>
          <w:rFonts w:hint="eastAsia"/>
        </w:rPr>
        <w:t>0375-5052396</w:t>
      </w:r>
    </w:p>
    <w:p>
      <w:pPr>
        <w:pStyle w:val="14"/>
        <w:snapToGrid w:val="0"/>
        <w:spacing w:beforeLines="50" w:afterLines="50"/>
        <w:ind w:firstLine="491" w:firstLineChars="234"/>
      </w:pPr>
      <w:r>
        <w:rPr>
          <w:rFonts w:hint="eastAsia"/>
        </w:rPr>
        <w:t>（三）网上咨询</w:t>
      </w:r>
    </w:p>
    <w:p>
      <w:pPr>
        <w:pStyle w:val="14"/>
        <w:snapToGrid w:val="0"/>
        <w:spacing w:beforeLines="50" w:afterLines="50"/>
        <w:ind w:firstLine="630" w:firstLineChars="300"/>
        <w:jc w:val="left"/>
      </w:pPr>
      <w:r>
        <w:fldChar w:fldCharType="begin"/>
      </w:r>
      <w:r>
        <w:instrText xml:space="preserve"> HYPERLINK "http://pdsls.hnzwfw.gov.cn/" </w:instrText>
      </w:r>
      <w:r>
        <w:fldChar w:fldCharType="separate"/>
      </w:r>
      <w:r>
        <w:rPr>
          <w:rFonts w:hint="eastAsia"/>
        </w:rPr>
        <w:t>http://pdsls.hnzwfw.gov.cn/</w:t>
      </w:r>
      <w:r>
        <w:rPr>
          <w:rFonts w:hint="eastAsia"/>
        </w:rPr>
        <w:fldChar w:fldCharType="end"/>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十六、监督投诉渠道</w:t>
      </w:r>
    </w:p>
    <w:p>
      <w:pPr>
        <w:pStyle w:val="14"/>
        <w:snapToGrid w:val="0"/>
        <w:spacing w:beforeLines="50" w:afterLines="50"/>
        <w:ind w:firstLine="491" w:firstLineChars="234"/>
      </w:pPr>
      <w:r>
        <w:rPr>
          <w:rFonts w:hint="eastAsia"/>
        </w:rPr>
        <w:t>（一）现场监督投诉</w:t>
      </w:r>
    </w:p>
    <w:p>
      <w:pPr>
        <w:pStyle w:val="14"/>
        <w:snapToGrid w:val="0"/>
        <w:spacing w:beforeLines="50" w:afterLines="50"/>
        <w:ind w:firstLine="424" w:firstLineChars="202"/>
      </w:pPr>
      <w:r>
        <w:rPr>
          <w:rFonts w:hint="eastAsia"/>
        </w:rPr>
        <w:t>鲁山县行政服务中心服务台</w:t>
      </w:r>
    </w:p>
    <w:p>
      <w:pPr>
        <w:pStyle w:val="14"/>
        <w:snapToGrid w:val="0"/>
        <w:spacing w:beforeLines="50" w:afterLines="50"/>
        <w:ind w:firstLine="491" w:firstLineChars="234"/>
      </w:pPr>
      <w:r>
        <w:rPr>
          <w:rFonts w:hint="eastAsia"/>
        </w:rPr>
        <w:t>（二）电话监督投诉</w:t>
      </w:r>
    </w:p>
    <w:p>
      <w:pPr>
        <w:pStyle w:val="14"/>
        <w:snapToGrid w:val="0"/>
        <w:spacing w:beforeLines="50" w:afterLines="50"/>
      </w:pPr>
      <w:r>
        <w:rPr>
          <w:rFonts w:hint="eastAsia"/>
        </w:rPr>
        <w:t>鲁山县行政服务中心投诉电话：0375-7172625</w:t>
      </w:r>
    </w:p>
    <w:p>
      <w:pPr>
        <w:pStyle w:val="14"/>
        <w:snapToGrid w:val="0"/>
        <w:spacing w:beforeLines="50" w:afterLines="50"/>
      </w:pPr>
      <w:r>
        <w:rPr>
          <w:rFonts w:hint="eastAsia"/>
        </w:rPr>
        <w:t>（三）网上监督投诉</w:t>
      </w:r>
    </w:p>
    <w:p>
      <w:pPr>
        <w:pStyle w:val="14"/>
        <w:snapToGrid w:val="0"/>
        <w:spacing w:beforeLines="50" w:afterLines="50"/>
        <w:ind w:firstLine="424" w:firstLineChars="202"/>
      </w:pPr>
      <w:r>
        <w:rPr>
          <w:rFonts w:hint="eastAsia"/>
        </w:rPr>
        <w:t>http://www.pdsls.gov.cn/</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十七、办理地址和时间</w:t>
      </w:r>
    </w:p>
    <w:p>
      <w:pPr>
        <w:pStyle w:val="14"/>
        <w:snapToGrid w:val="0"/>
        <w:spacing w:beforeLines="50" w:afterLines="50"/>
        <w:ind w:firstLine="424" w:firstLineChars="202"/>
      </w:pPr>
      <w:r>
        <w:rPr>
          <w:rFonts w:hint="eastAsia"/>
        </w:rPr>
        <w:t>地址：鲁山县花园路南段，鲁山县行政服务中心</w:t>
      </w:r>
    </w:p>
    <w:p>
      <w:pPr>
        <w:pStyle w:val="14"/>
        <w:snapToGrid w:val="0"/>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napToGrid w:val="0"/>
        <w:spacing w:beforeLines="50" w:afterLines="50"/>
        <w:ind w:firstLine="0" w:firstLineChars="0"/>
        <w:jc w:val="left"/>
        <w:rPr>
          <w:rFonts w:ascii="黑体" w:hAnsi="黑体" w:eastAsia="黑体" w:cs="黑体"/>
        </w:rPr>
      </w:pPr>
      <w:r>
        <w:rPr>
          <w:rFonts w:hint="eastAsia" w:ascii="黑体" w:hAnsi="黑体" w:eastAsia="黑体" w:cs="黑体"/>
        </w:rPr>
        <w:t>十八、办理进程和结果查询</w:t>
      </w:r>
    </w:p>
    <w:p>
      <w:pPr>
        <w:pStyle w:val="14"/>
        <w:snapToGrid w:val="0"/>
        <w:spacing w:beforeLines="50" w:afterLines="50"/>
        <w:ind w:firstLine="491" w:firstLineChars="234"/>
      </w:pPr>
      <w:r>
        <w:rPr>
          <w:rFonts w:hint="eastAsia"/>
        </w:rPr>
        <w:t>（一）办理进程查询方式</w:t>
      </w:r>
    </w:p>
    <w:p>
      <w:pPr>
        <w:pStyle w:val="14"/>
        <w:snapToGrid w:val="0"/>
        <w:spacing w:beforeLines="50" w:afterLines="50"/>
      </w:pPr>
      <w:r>
        <w:rPr>
          <w:rFonts w:hint="eastAsia"/>
        </w:rPr>
        <w:t>1.现场查询</w:t>
      </w:r>
    </w:p>
    <w:p>
      <w:pPr>
        <w:pStyle w:val="14"/>
        <w:snapToGrid w:val="0"/>
        <w:spacing w:beforeLines="50" w:afterLines="50"/>
      </w:pPr>
      <w:r>
        <w:rPr>
          <w:rFonts w:hint="eastAsia"/>
        </w:rPr>
        <w:t>鲁山县行政服务中心综合窗口</w:t>
      </w:r>
    </w:p>
    <w:p>
      <w:pPr>
        <w:pStyle w:val="14"/>
        <w:snapToGrid w:val="0"/>
        <w:spacing w:beforeLines="50" w:afterLines="50"/>
      </w:pPr>
      <w:r>
        <w:rPr>
          <w:rFonts w:hint="eastAsia"/>
        </w:rPr>
        <w:t>2.电话查询</w:t>
      </w:r>
    </w:p>
    <w:p>
      <w:pPr>
        <w:pStyle w:val="14"/>
        <w:snapToGrid w:val="0"/>
        <w:spacing w:beforeLines="50" w:afterLines="50"/>
      </w:pPr>
      <w:r>
        <w:rPr>
          <w:rFonts w:hint="eastAsia"/>
        </w:rPr>
        <w:t>0375-5052396</w:t>
      </w:r>
    </w:p>
    <w:p>
      <w:pPr>
        <w:pStyle w:val="14"/>
        <w:snapToGrid w:val="0"/>
        <w:spacing w:beforeLines="50" w:afterLines="50"/>
      </w:pPr>
      <w:r>
        <w:rPr>
          <w:rFonts w:hint="eastAsia"/>
        </w:rPr>
        <w:t>3.网上查询</w:t>
      </w:r>
    </w:p>
    <w:p>
      <w:pPr>
        <w:pStyle w:val="14"/>
        <w:snapToGrid w:val="0"/>
        <w:spacing w:beforeLines="50" w:afterLines="50"/>
      </w:pPr>
      <w:r>
        <w:t>http://</w:t>
      </w:r>
      <w:r>
        <w:rPr>
          <w:rFonts w:hint="eastAsia"/>
        </w:rPr>
        <w:t>pdsls</w:t>
      </w:r>
      <w:r>
        <w:t>.</w:t>
      </w:r>
      <w:r>
        <w:rPr>
          <w:rFonts w:hint="eastAsia"/>
        </w:rPr>
        <w:t>hnzwfw.gov.cn/</w:t>
      </w:r>
    </w:p>
    <w:p>
      <w:pPr>
        <w:pStyle w:val="14"/>
        <w:snapToGrid w:val="0"/>
        <w:spacing w:beforeLines="50" w:afterLines="50"/>
        <w:ind w:firstLine="491" w:firstLineChars="234"/>
      </w:pPr>
      <w:r>
        <w:rPr>
          <w:rFonts w:hint="eastAsia"/>
        </w:rPr>
        <w:t>（二）结果公开查询方式</w:t>
      </w:r>
    </w:p>
    <w:p>
      <w:pPr>
        <w:pStyle w:val="14"/>
        <w:snapToGrid w:val="0"/>
        <w:spacing w:beforeLines="50" w:afterLines="50"/>
      </w:pPr>
      <w:r>
        <w:rPr>
          <w:rFonts w:hint="eastAsia"/>
        </w:rPr>
        <w:t>1.现场查询</w:t>
      </w:r>
    </w:p>
    <w:p>
      <w:pPr>
        <w:pStyle w:val="14"/>
        <w:snapToGrid w:val="0"/>
        <w:spacing w:beforeLines="50" w:afterLines="50"/>
      </w:pPr>
      <w:r>
        <w:rPr>
          <w:rFonts w:hint="eastAsia"/>
        </w:rPr>
        <w:t>鲁山县行政服务中心综合窗口</w:t>
      </w:r>
    </w:p>
    <w:p>
      <w:pPr>
        <w:pStyle w:val="14"/>
        <w:snapToGrid w:val="0"/>
        <w:spacing w:beforeLines="50" w:afterLines="50"/>
      </w:pPr>
      <w:r>
        <w:rPr>
          <w:rFonts w:hint="eastAsia"/>
        </w:rPr>
        <w:t>2.电话查询</w:t>
      </w:r>
    </w:p>
    <w:p>
      <w:pPr>
        <w:pStyle w:val="14"/>
        <w:snapToGrid w:val="0"/>
        <w:spacing w:beforeLines="50" w:afterLines="50"/>
      </w:pPr>
      <w:r>
        <w:rPr>
          <w:rFonts w:hint="eastAsia"/>
        </w:rPr>
        <w:t>0375-5052396</w:t>
      </w:r>
    </w:p>
    <w:p>
      <w:pPr>
        <w:pStyle w:val="14"/>
        <w:snapToGrid w:val="0"/>
        <w:spacing w:beforeLines="50" w:afterLines="50"/>
      </w:pPr>
      <w:r>
        <w:rPr>
          <w:rFonts w:hint="eastAsia"/>
        </w:rPr>
        <w:t>3.网上查询</w:t>
      </w:r>
    </w:p>
    <w:p>
      <w:pPr>
        <w:pStyle w:val="14"/>
        <w:snapToGrid w:val="0"/>
        <w:spacing w:beforeLines="50" w:afterLines="50"/>
      </w:pPr>
      <w:r>
        <w:fldChar w:fldCharType="begin"/>
      </w:r>
      <w:r>
        <w:instrText xml:space="preserve"> HYPERLINK "http://pdsls.hnzwfw.gov.cn/" </w:instrText>
      </w:r>
      <w:r>
        <w:fldChar w:fldCharType="separate"/>
      </w:r>
      <w:r>
        <w:rPr>
          <w:rStyle w:val="12"/>
          <w:szCs w:val="22"/>
        </w:rPr>
        <w:t>http://</w:t>
      </w:r>
      <w:r>
        <w:rPr>
          <w:rStyle w:val="12"/>
          <w:rFonts w:hint="eastAsia"/>
          <w:szCs w:val="22"/>
        </w:rPr>
        <w:t>pdsls</w:t>
      </w:r>
      <w:r>
        <w:rPr>
          <w:rStyle w:val="12"/>
          <w:szCs w:val="22"/>
        </w:rPr>
        <w:t>.</w:t>
      </w:r>
      <w:r>
        <w:rPr>
          <w:rStyle w:val="12"/>
          <w:rFonts w:hint="eastAsia"/>
          <w:szCs w:val="22"/>
        </w:rPr>
        <w:t>hnzwfw.gov.cn/</w:t>
      </w:r>
      <w:r>
        <w:rPr>
          <w:rStyle w:val="12"/>
          <w:rFonts w:hint="eastAsia"/>
          <w:szCs w:val="22"/>
        </w:rPr>
        <w:fldChar w:fldCharType="end"/>
      </w:r>
    </w:p>
    <w:p>
      <w:pPr>
        <w:pStyle w:val="14"/>
        <w:snapToGrid w:val="0"/>
        <w:spacing w:beforeLines="50" w:afterLines="50"/>
        <w:ind w:firstLine="0" w:firstLineChars="0"/>
        <w:rPr>
          <w:rFonts w:ascii="黑体" w:hAnsi="黑体" w:eastAsia="黑体"/>
        </w:rPr>
      </w:pPr>
      <w:r>
        <w:rPr>
          <w:rFonts w:hint="eastAsia" w:ascii="黑体" w:hAnsi="黑体" w:eastAsia="黑体"/>
        </w:rPr>
        <w:t>十九、办理结果样本</w:t>
      </w:r>
    </w:p>
    <w:p>
      <w:pPr>
        <w:pStyle w:val="14"/>
        <w:snapToGrid w:val="0"/>
        <w:spacing w:beforeLines="50" w:afterLines="50"/>
      </w:pPr>
      <w:r>
        <w:rPr>
          <w:rFonts w:hint="eastAsia"/>
        </w:rPr>
        <w:t>无</w:t>
      </w:r>
    </w:p>
    <w:p>
      <w:pPr>
        <w:pStyle w:val="14"/>
        <w:snapToGrid w:val="0"/>
        <w:spacing w:beforeLines="50" w:afterLines="50"/>
        <w:ind w:firstLine="0" w:firstLineChars="0"/>
        <w:jc w:val="left"/>
        <w:rPr>
          <w:rFonts w:ascii="黑体" w:hAnsi="黑体" w:eastAsia="黑体" w:cs="黑体"/>
          <w:spacing w:val="4"/>
          <w:szCs w:val="21"/>
        </w:rPr>
      </w:pPr>
      <w:r>
        <w:rPr>
          <w:rFonts w:hint="eastAsia" w:ascii="黑体" w:hAnsi="黑体" w:eastAsia="黑体" w:cs="黑体"/>
        </w:rPr>
        <w:t>二十、附件</w:t>
      </w:r>
    </w:p>
    <w:p>
      <w:pPr>
        <w:pStyle w:val="14"/>
        <w:snapToGrid w:val="0"/>
        <w:spacing w:beforeLines="50" w:afterLines="50"/>
        <w:jc w:val="left"/>
      </w:pPr>
      <w:r>
        <w:rPr>
          <w:rFonts w:hint="eastAsia"/>
        </w:rPr>
        <w:t>附件1：事项流程图</w:t>
      </w:r>
    </w:p>
    <w:p>
      <w:pPr>
        <w:pStyle w:val="14"/>
        <w:snapToGrid w:val="0"/>
        <w:spacing w:beforeLines="50" w:afterLines="50"/>
        <w:ind w:firstLine="3360" w:firstLineChars="1600"/>
        <w:jc w:val="left"/>
        <w:rPr>
          <w:rFonts w:ascii="黑体" w:hAnsi="黑体" w:eastAsia="黑体"/>
        </w:rPr>
      </w:pPr>
      <w:r>
        <w:rPr>
          <w:rFonts w:hint="eastAsia" w:ascii="黑体" w:hAnsi="黑体" w:eastAsia="黑体"/>
        </w:rPr>
        <w:t>附件1：事项流程图</w:t>
      </w:r>
    </w:p>
    <w:p>
      <w:pPr>
        <w:pStyle w:val="14"/>
        <w:snapToGrid w:val="0"/>
        <w:spacing w:beforeLines="50" w:afterLines="50"/>
        <w:jc w:val="left"/>
      </w:pPr>
      <w:r>
        <w:pict>
          <v:shape id="_x0000_i1062"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napToGrid w:val="0"/>
        <w:spacing w:beforeLines="50" w:afterLines="50"/>
        <w:jc w:val="left"/>
      </w:pPr>
    </w:p>
    <w:p>
      <w:pPr>
        <w:pStyle w:val="14"/>
        <w:snapToGrid w:val="0"/>
        <w:spacing w:beforeLines="50" w:afterLines="50"/>
        <w:jc w:val="left"/>
      </w:pPr>
    </w:p>
    <w:p>
      <w:pPr>
        <w:pStyle w:val="14"/>
        <w:spacing w:beforeLines="50" w:afterLines="50"/>
        <w:ind w:firstLine="0" w:firstLineChars="0"/>
        <w:jc w:val="left"/>
      </w:pPr>
    </w:p>
    <w:p>
      <w:pPr>
        <w:pStyle w:val="14"/>
        <w:spacing w:beforeLines="50" w:afterLines="50"/>
        <w:ind w:firstLine="2100" w:firstLineChars="1000"/>
        <w:jc w:val="left"/>
      </w:pPr>
    </w:p>
    <w:p>
      <w:pPr>
        <w:pStyle w:val="14"/>
        <w:spacing w:beforeLines="50" w:afterLines="50"/>
        <w:ind w:firstLine="2100" w:firstLineChars="1000"/>
        <w:jc w:val="left"/>
      </w:pPr>
    </w:p>
    <w:p>
      <w:pPr>
        <w:pStyle w:val="14"/>
        <w:spacing w:beforeLines="50" w:afterLines="50"/>
        <w:ind w:firstLine="3080" w:firstLineChars="1100"/>
        <w:jc w:val="left"/>
        <w:rPr>
          <w:rFonts w:ascii="黑体" w:hAnsi="黑体" w:eastAsia="黑体" w:cs="黑体"/>
          <w:color w:val="000000"/>
          <w:sz w:val="28"/>
          <w:szCs w:val="28"/>
        </w:rPr>
      </w:pPr>
      <w:r>
        <w:rPr>
          <w:rFonts w:hint="eastAsia" w:ascii="黑体" w:hAnsi="黑体" w:eastAsia="黑体" w:cs="黑体"/>
          <w:sz w:val="28"/>
          <w:szCs w:val="28"/>
        </w:rPr>
        <w:t xml:space="preserve"> FWZN-</w:t>
      </w:r>
      <w:r>
        <w:rPr>
          <w:rFonts w:hint="eastAsia" w:ascii="黑体" w:hAnsi="黑体" w:eastAsia="黑体" w:cs="黑体"/>
          <w:color w:val="000000"/>
          <w:sz w:val="28"/>
          <w:szCs w:val="28"/>
        </w:rPr>
        <w:t>11410423005487735x400011808100001</w:t>
      </w:r>
    </w:p>
    <w:p>
      <w:pPr>
        <w:pStyle w:val="14"/>
      </w:pPr>
    </w:p>
    <w:p>
      <w:pPr>
        <w:pStyle w:val="14"/>
      </w:pPr>
    </w:p>
    <w:p>
      <w:pPr>
        <w:pStyle w:val="14"/>
      </w:pPr>
    </w:p>
    <w:p>
      <w:pPr>
        <w:pStyle w:val="14"/>
      </w:pPr>
    </w:p>
    <w:p>
      <w:pPr>
        <w:pStyle w:val="14"/>
      </w:pPr>
    </w:p>
    <w:p>
      <w:pPr>
        <w:pStyle w:val="14"/>
      </w:pPr>
    </w:p>
    <w:p>
      <w:pPr>
        <w:pStyle w:val="14"/>
      </w:pP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鲁山县交通运输局</w:t>
      </w: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县内业户开业、增项经营许可</w:t>
      </w:r>
    </w:p>
    <w:p>
      <w:pPr>
        <w:pStyle w:val="14"/>
        <w:ind w:firstLine="0" w:firstLineChars="0"/>
        <w:jc w:val="center"/>
        <w:rPr>
          <w:rFonts w:ascii="黑体" w:hAnsi="黑体" w:eastAsia="黑体" w:cs="黑体"/>
          <w:sz w:val="52"/>
          <w:szCs w:val="52"/>
        </w:rPr>
      </w:pPr>
      <w:r>
        <w:rPr>
          <w:rFonts w:hint="eastAsia" w:ascii="黑体" w:hAnsi="黑体" w:eastAsia="黑体" w:cs="黑体"/>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jc w:val="left"/>
        <w:rPr>
          <w:rFonts w:ascii="黑体" w:hAnsi="黑体" w:eastAsia="黑体" w:cs="黑体"/>
          <w:sz w:val="28"/>
          <w:szCs w:val="28"/>
          <w:u w:val="thick"/>
        </w:rPr>
      </w:pPr>
      <w:r>
        <w:rPr>
          <w:rFonts w:hint="eastAsia" w:ascii="黑体" w:hAnsi="黑体" w:eastAsia="黑体" w:cs="黑体"/>
          <w:sz w:val="28"/>
          <w:szCs w:val="28"/>
          <w:u w:val="thick"/>
        </w:rPr>
        <w:t xml:space="preserve">2019-06-25发布                               2019-07-05实施 </w:t>
      </w:r>
    </w:p>
    <w:p>
      <w:pPr>
        <w:pStyle w:val="14"/>
        <w:spacing w:beforeLines="100"/>
        <w:ind w:firstLine="560"/>
        <w:jc w:val="center"/>
        <w:rPr>
          <w:rFonts w:ascii="黑体" w:hAnsi="黑体" w:eastAsia="黑体" w:cs="黑体"/>
          <w:sz w:val="28"/>
          <w:szCs w:val="28"/>
        </w:rPr>
      </w:pPr>
      <w:r>
        <w:rPr>
          <w:rFonts w:hint="eastAsia" w:ascii="黑体" w:hAnsi="黑体" w:eastAsia="黑体" w:cs="黑体"/>
          <w:sz w:val="28"/>
          <w:szCs w:val="28"/>
        </w:rPr>
        <w:t>鲁山县交通运输局   发布</w:t>
      </w:r>
    </w:p>
    <w:p>
      <w:pPr>
        <w:pStyle w:val="14"/>
        <w:ind w:firstLine="0" w:firstLineChars="0"/>
        <w:jc w:val="center"/>
        <w:rPr>
          <w:rFonts w:ascii="黑体" w:hAnsi="黑体" w:eastAsia="黑体"/>
          <w:sz w:val="32"/>
          <w:szCs w:val="32"/>
        </w:rPr>
      </w:pPr>
      <w:r>
        <w:rPr>
          <w:rFonts w:hint="eastAsia" w:ascii="黑体" w:hAnsi="黑体" w:eastAsia="黑体"/>
          <w:sz w:val="32"/>
          <w:szCs w:val="32"/>
        </w:rPr>
        <w:t>县内客运业户开业、增项经营许可服务指南</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一、事项编码</w:t>
      </w:r>
    </w:p>
    <w:p>
      <w:pPr>
        <w:pStyle w:val="14"/>
        <w:spacing w:beforeLines="50" w:afterLines="50"/>
        <w:jc w:val="left"/>
        <w:rPr>
          <w:rFonts w:hAnsi="宋体" w:cs="宋体"/>
          <w:szCs w:val="21"/>
        </w:rPr>
      </w:pPr>
      <w:r>
        <w:rPr>
          <w:rFonts w:hint="eastAsia" w:hAnsi="宋体" w:cs="宋体"/>
          <w:szCs w:val="21"/>
        </w:rPr>
        <w:t>11410423005487735x400011808100001</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二、适用范围</w:t>
      </w:r>
    </w:p>
    <w:p>
      <w:pPr>
        <w:pStyle w:val="14"/>
        <w:spacing w:beforeLines="50" w:afterLines="50"/>
        <w:jc w:val="left"/>
        <w:rPr>
          <w:rFonts w:hAnsi="宋体" w:cs="宋体"/>
          <w:szCs w:val="21"/>
        </w:rPr>
      </w:pPr>
      <w:r>
        <w:rPr>
          <w:rFonts w:hint="eastAsia" w:hAnsi="宋体" w:cs="宋体"/>
          <w:szCs w:val="21"/>
        </w:rPr>
        <w:t>鲁山县行政区域内从事客运经营的单位，含自然人、法人和其它组织</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三、事项类型</w:t>
      </w:r>
    </w:p>
    <w:p>
      <w:pPr>
        <w:pStyle w:val="14"/>
        <w:spacing w:beforeLines="50" w:afterLines="50"/>
        <w:ind w:firstLine="0" w:firstLineChars="0"/>
        <w:jc w:val="left"/>
        <w:rPr>
          <w:rFonts w:hAnsi="宋体" w:cs="宋体"/>
          <w:szCs w:val="21"/>
        </w:rPr>
      </w:pPr>
      <w:r>
        <w:rPr>
          <w:rFonts w:hint="eastAsia" w:hAnsi="宋体" w:cs="宋体"/>
          <w:szCs w:val="21"/>
        </w:rPr>
        <w:t>行政许可</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四、设立依据</w:t>
      </w:r>
    </w:p>
    <w:p>
      <w:pPr>
        <w:widowControl/>
        <w:shd w:val="clear" w:color="auto" w:fill="FFFFFF"/>
        <w:snapToGrid w:val="0"/>
        <w:spacing w:afterLines="50"/>
        <w:jc w:val="left"/>
        <w:rPr>
          <w:rFonts w:ascii="宋体" w:hAnsi="宋体" w:cs="宋体"/>
          <w:color w:val="333333"/>
          <w:kern w:val="0"/>
          <w:szCs w:val="21"/>
          <w:shd w:val="clear" w:color="auto" w:fill="FFFFFF"/>
        </w:rPr>
      </w:pPr>
      <w:r>
        <w:rPr>
          <w:rFonts w:hint="eastAsia" w:ascii="宋体" w:hAnsi="宋体" w:cs="宋体"/>
          <w:color w:val="333333"/>
          <w:kern w:val="0"/>
          <w:szCs w:val="21"/>
          <w:shd w:val="clear" w:color="auto" w:fill="FFFFFF"/>
        </w:rPr>
        <w:t>《中华人民共和国道路运输条例》（2004年4月30日国务院令第406号，2016年2月6日予以修改）第十条；第十一条，取得道路运输经营许可证的客运经营者，需要增加客运班线的，应当依照本条例第十条的规定</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五、受理机构</w:t>
      </w:r>
    </w:p>
    <w:p>
      <w:pPr>
        <w:pStyle w:val="14"/>
        <w:spacing w:beforeLines="50" w:afterLines="50"/>
        <w:ind w:firstLine="0" w:firstLineChars="0"/>
        <w:jc w:val="left"/>
        <w:rPr>
          <w:rFonts w:hAnsi="宋体" w:cs="宋体"/>
          <w:szCs w:val="21"/>
        </w:rPr>
      </w:pPr>
      <w:r>
        <w:rPr>
          <w:rFonts w:hint="eastAsia" w:hAnsi="宋体" w:cs="宋体"/>
          <w:szCs w:val="21"/>
        </w:rPr>
        <w:t>鲁山县行政服务中心</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六、决定机构</w:t>
      </w:r>
    </w:p>
    <w:p>
      <w:pPr>
        <w:pStyle w:val="14"/>
        <w:spacing w:beforeLines="50" w:afterLines="50"/>
        <w:ind w:firstLine="0" w:firstLineChars="0"/>
        <w:jc w:val="left"/>
        <w:rPr>
          <w:rFonts w:hAnsi="宋体" w:cs="宋体"/>
          <w:szCs w:val="21"/>
        </w:rPr>
      </w:pPr>
      <w:r>
        <w:rPr>
          <w:rFonts w:hint="eastAsia" w:hAnsi="宋体" w:cs="宋体"/>
          <w:szCs w:val="21"/>
        </w:rPr>
        <w:t>鲁山县道路运输管理局</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七、办理条件</w:t>
      </w:r>
    </w:p>
    <w:p>
      <w:pPr>
        <w:pStyle w:val="14"/>
        <w:spacing w:beforeLines="50" w:afterLines="50"/>
        <w:ind w:firstLine="0" w:firstLineChars="0"/>
        <w:jc w:val="left"/>
        <w:rPr>
          <w:rFonts w:hAnsi="宋体" w:cs="宋体"/>
          <w:color w:val="333333"/>
          <w:kern w:val="0"/>
          <w:szCs w:val="21"/>
          <w:shd w:val="clear" w:color="auto" w:fill="FFFFFF"/>
        </w:rPr>
      </w:pPr>
      <w:r>
        <w:rPr>
          <w:rFonts w:hint="eastAsia" w:hAnsi="宋体" w:cs="宋体"/>
          <w:color w:val="333333"/>
          <w:kern w:val="0"/>
          <w:szCs w:val="21"/>
          <w:shd w:val="clear" w:color="auto" w:fill="FFFFFF"/>
        </w:rPr>
        <w:t>（一）准予批准的条件：</w:t>
      </w:r>
    </w:p>
    <w:p>
      <w:pPr>
        <w:pStyle w:val="14"/>
        <w:spacing w:beforeLines="50" w:afterLines="50"/>
        <w:ind w:firstLine="0" w:firstLineChars="0"/>
        <w:jc w:val="left"/>
        <w:rPr>
          <w:rFonts w:hAnsi="宋体" w:cs="宋体"/>
          <w:szCs w:val="21"/>
        </w:rPr>
      </w:pPr>
      <w:r>
        <w:rPr>
          <w:rFonts w:hint="eastAsia" w:hAnsi="宋体" w:cs="宋体"/>
          <w:color w:val="333333"/>
          <w:kern w:val="0"/>
          <w:szCs w:val="21"/>
          <w:shd w:val="clear" w:color="auto" w:fill="FFFFFF"/>
        </w:rPr>
        <w:t>取得道路运输经营许可证的客运经营者</w:t>
      </w:r>
    </w:p>
    <w:p>
      <w:pPr>
        <w:pStyle w:val="14"/>
        <w:spacing w:beforeLines="50" w:afterLines="50"/>
        <w:ind w:firstLine="0" w:firstLineChars="0"/>
        <w:jc w:val="left"/>
        <w:rPr>
          <w:rFonts w:hAnsi="宋体" w:cs="宋体"/>
          <w:color w:val="333333"/>
          <w:kern w:val="0"/>
          <w:szCs w:val="21"/>
        </w:rPr>
      </w:pPr>
      <w:r>
        <w:rPr>
          <w:rFonts w:hint="eastAsia" w:hAnsi="宋体" w:cs="宋体"/>
          <w:color w:val="333333"/>
          <w:kern w:val="0"/>
          <w:szCs w:val="21"/>
        </w:rPr>
        <w:t>（二）不准予批准的情形：</w:t>
      </w:r>
    </w:p>
    <w:p>
      <w:pPr>
        <w:pStyle w:val="14"/>
        <w:spacing w:beforeLines="50" w:afterLines="50"/>
        <w:ind w:firstLine="0" w:firstLineChars="0"/>
        <w:jc w:val="left"/>
        <w:rPr>
          <w:rFonts w:hAnsi="宋体" w:cs="宋体"/>
          <w:szCs w:val="21"/>
        </w:rPr>
      </w:pPr>
      <w:r>
        <w:rPr>
          <w:rFonts w:hint="eastAsia" w:hAnsi="宋体" w:cs="宋体"/>
          <w:color w:val="333333"/>
          <w:kern w:val="0"/>
          <w:szCs w:val="21"/>
          <w:shd w:val="clear" w:color="auto" w:fill="FFFFFF"/>
        </w:rPr>
        <w:t>未取得道路运输经营许可证的客运经营者</w:t>
      </w:r>
    </w:p>
    <w:p>
      <w:pPr>
        <w:pStyle w:val="14"/>
        <w:spacing w:beforeLines="50" w:afterLines="50"/>
        <w:ind w:firstLine="0" w:firstLineChars="0"/>
        <w:jc w:val="left"/>
        <w:rPr>
          <w:rFonts w:hAnsi="宋体" w:cs="宋体"/>
          <w:color w:val="333333"/>
          <w:kern w:val="0"/>
          <w:szCs w:val="21"/>
        </w:rPr>
      </w:pPr>
      <w:r>
        <w:rPr>
          <w:rFonts w:hint="eastAsia" w:hAnsi="宋体" w:cs="宋体"/>
          <w:color w:val="333333"/>
          <w:kern w:val="0"/>
          <w:szCs w:val="21"/>
        </w:rPr>
        <w:t>（三）其它需说明的情形：</w:t>
      </w:r>
    </w:p>
    <w:p>
      <w:pPr>
        <w:pStyle w:val="14"/>
        <w:spacing w:beforeLines="50" w:afterLines="50"/>
        <w:ind w:firstLine="315" w:firstLineChars="150"/>
        <w:jc w:val="left"/>
        <w:rPr>
          <w:rFonts w:hAnsi="宋体" w:cs="宋体"/>
          <w:color w:val="333333"/>
          <w:kern w:val="0"/>
          <w:szCs w:val="21"/>
        </w:rPr>
      </w:pPr>
      <w:r>
        <w:rPr>
          <w:rFonts w:hint="eastAsia" w:hAnsi="宋体" w:cs="宋体"/>
          <w:color w:val="333333"/>
          <w:kern w:val="0"/>
          <w:szCs w:val="21"/>
        </w:rPr>
        <w:t>无数量限制</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八、申办材料</w:t>
      </w:r>
    </w:p>
    <w:p>
      <w:pPr>
        <w:pStyle w:val="14"/>
        <w:spacing w:beforeLines="50" w:afterLines="50"/>
        <w:ind w:firstLine="424" w:firstLineChars="202"/>
        <w:rPr>
          <w:rFonts w:hAnsi="宋体" w:cs="宋体"/>
          <w:szCs w:val="21"/>
        </w:rPr>
      </w:pPr>
      <w:r>
        <w:rPr>
          <w:rFonts w:hint="eastAsia" w:hAnsi="宋体" w:cs="宋体"/>
          <w:szCs w:val="21"/>
        </w:rPr>
        <w:t>申办材料应符合以下要求：</w:t>
      </w:r>
    </w:p>
    <w:tbl>
      <w:tblPr>
        <w:tblStyle w:val="9"/>
        <w:tblpPr w:leftFromText="180" w:rightFromText="180" w:vertAnchor="text" w:tblpXSpec="center" w:tblpY="1"/>
        <w:tblOverlap w:val="never"/>
        <w:tblW w:w="92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ascii="黑体" w:hAnsi="黑体" w:eastAsia="黑体" w:cs="黑体"/>
                <w:szCs w:val="21"/>
              </w:rPr>
            </w:pPr>
            <w:r>
              <w:rPr>
                <w:rFonts w:hint="eastAsia" w:ascii="黑体" w:hAnsi="黑体" w:eastAsia="黑体" w:cs="黑体"/>
                <w:szCs w:val="21"/>
              </w:rPr>
              <w:t>序号</w:t>
            </w:r>
          </w:p>
        </w:tc>
        <w:tc>
          <w:tcPr>
            <w:tcW w:w="3874" w:type="dxa"/>
            <w:tcBorders>
              <w:top w:val="single" w:color="auto" w:sz="8" w:space="0"/>
              <w:bottom w:val="single" w:color="auto" w:sz="8" w:space="0"/>
            </w:tcBorders>
            <w:vAlign w:val="center"/>
          </w:tcPr>
          <w:p>
            <w:pPr>
              <w:pStyle w:val="14"/>
              <w:ind w:firstLine="0" w:firstLineChars="0"/>
              <w:jc w:val="center"/>
              <w:rPr>
                <w:rFonts w:ascii="黑体" w:hAnsi="黑体" w:eastAsia="黑体" w:cs="黑体"/>
                <w:szCs w:val="21"/>
              </w:rPr>
            </w:pPr>
            <w:r>
              <w:rPr>
                <w:rFonts w:hint="eastAsia" w:ascii="黑体" w:hAnsi="黑体" w:eastAsia="黑体" w:cs="黑体"/>
                <w:szCs w:val="21"/>
              </w:rPr>
              <w:t>提交材料名称</w:t>
            </w:r>
          </w:p>
        </w:tc>
        <w:tc>
          <w:tcPr>
            <w:tcW w:w="1325" w:type="dxa"/>
            <w:tcBorders>
              <w:top w:val="single" w:color="auto" w:sz="8" w:space="0"/>
              <w:bottom w:val="single" w:color="auto" w:sz="8" w:space="0"/>
            </w:tcBorders>
            <w:vAlign w:val="center"/>
          </w:tcPr>
          <w:p>
            <w:pPr>
              <w:pStyle w:val="14"/>
              <w:ind w:firstLine="0" w:firstLineChars="0"/>
              <w:jc w:val="center"/>
              <w:rPr>
                <w:rFonts w:ascii="黑体" w:hAnsi="黑体" w:eastAsia="黑体" w:cs="黑体"/>
                <w:szCs w:val="21"/>
              </w:rPr>
            </w:pPr>
            <w:r>
              <w:rPr>
                <w:rFonts w:hint="eastAsia" w:ascii="黑体" w:hAnsi="黑体" w:eastAsia="黑体" w:cs="黑体"/>
                <w:szCs w:val="21"/>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ascii="黑体" w:hAnsi="黑体" w:eastAsia="黑体" w:cs="黑体"/>
                <w:szCs w:val="21"/>
              </w:rPr>
            </w:pPr>
            <w:r>
              <w:rPr>
                <w:rFonts w:hint="eastAsia" w:ascii="黑体" w:hAnsi="黑体" w:eastAsia="黑体" w:cs="黑体"/>
                <w:szCs w:val="21"/>
              </w:rPr>
              <w:t>份数</w:t>
            </w:r>
          </w:p>
        </w:tc>
        <w:tc>
          <w:tcPr>
            <w:tcW w:w="1262" w:type="dxa"/>
            <w:tcBorders>
              <w:top w:val="single" w:color="auto" w:sz="8" w:space="0"/>
              <w:bottom w:val="single" w:color="auto" w:sz="8" w:space="0"/>
            </w:tcBorders>
            <w:vAlign w:val="center"/>
          </w:tcPr>
          <w:p>
            <w:pPr>
              <w:pStyle w:val="14"/>
              <w:ind w:firstLine="0" w:firstLineChars="0"/>
              <w:jc w:val="center"/>
              <w:rPr>
                <w:rFonts w:ascii="黑体" w:hAnsi="黑体" w:eastAsia="黑体" w:cs="黑体"/>
                <w:szCs w:val="21"/>
              </w:rPr>
            </w:pPr>
            <w:r>
              <w:rPr>
                <w:rFonts w:hint="eastAsia" w:ascii="黑体" w:hAnsi="黑体" w:eastAsia="黑体" w:cs="黑体"/>
                <w:szCs w:val="21"/>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ascii="黑体" w:hAnsi="黑体" w:eastAsia="黑体" w:cs="黑体"/>
                <w:szCs w:val="21"/>
              </w:rPr>
            </w:pPr>
            <w:r>
              <w:rPr>
                <w:rFonts w:hint="eastAsia" w:ascii="黑体" w:hAnsi="黑体" w:eastAsia="黑体" w:cs="黑体"/>
                <w:szCs w:val="21"/>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3874" w:type="dxa"/>
            <w:tcBorders>
              <w:top w:val="single" w:color="auto" w:sz="8" w:space="0"/>
              <w:bottom w:val="single" w:color="auto" w:sz="8" w:space="0"/>
            </w:tcBorders>
            <w:vAlign w:val="center"/>
          </w:tcPr>
          <w:p>
            <w:pPr>
              <w:widowControl/>
              <w:jc w:val="left"/>
              <w:rPr>
                <w:rFonts w:ascii="宋体" w:hAnsi="宋体" w:cs="宋体"/>
                <w:sz w:val="18"/>
                <w:szCs w:val="18"/>
              </w:rPr>
            </w:pPr>
            <w:r>
              <w:rPr>
                <w:rFonts w:hint="eastAsia" w:ascii="宋体" w:hAnsi="宋体" w:cs="宋体"/>
                <w:color w:val="333333"/>
                <w:sz w:val="18"/>
                <w:szCs w:val="18"/>
                <w:shd w:val="clear" w:color="auto" w:fill="FFFFFF"/>
              </w:rPr>
              <w:t>《道路旅客运输经营申请表》</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宋体"/>
                <w:sz w:val="18"/>
                <w:szCs w:val="18"/>
              </w:rPr>
            </w:pPr>
            <w:r>
              <w:rPr>
                <w:rFonts w:hint="eastAsia" w:hAnsi="宋体" w:cs="宋体"/>
                <w:sz w:val="18"/>
                <w:szCs w:val="18"/>
              </w:rPr>
              <w:t>原件核验存档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2</w:t>
            </w:r>
          </w:p>
        </w:tc>
        <w:tc>
          <w:tcPr>
            <w:tcW w:w="3874" w:type="dxa"/>
            <w:tcBorders>
              <w:top w:val="single" w:color="auto" w:sz="8" w:space="0"/>
              <w:bottom w:val="single" w:color="auto" w:sz="8" w:space="0"/>
            </w:tcBorders>
            <w:vAlign w:val="center"/>
          </w:tcPr>
          <w:p>
            <w:pPr>
              <w:widowControl/>
              <w:jc w:val="left"/>
              <w:rPr>
                <w:rFonts w:ascii="宋体" w:hAnsi="宋体" w:cs="宋体"/>
                <w:color w:val="333333"/>
                <w:sz w:val="18"/>
                <w:szCs w:val="18"/>
              </w:rPr>
            </w:pPr>
            <w:r>
              <w:rPr>
                <w:rFonts w:hint="eastAsia" w:ascii="宋体" w:hAnsi="宋体" w:cs="宋体"/>
                <w:color w:val="333333"/>
                <w:sz w:val="18"/>
                <w:szCs w:val="18"/>
                <w:shd w:val="clear" w:color="auto" w:fill="FFFFFF"/>
              </w:rPr>
              <w:t>企业章程文本</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3</w:t>
            </w:r>
          </w:p>
        </w:tc>
        <w:tc>
          <w:tcPr>
            <w:tcW w:w="3874" w:type="dxa"/>
            <w:tcBorders>
              <w:top w:val="single" w:color="auto" w:sz="8" w:space="0"/>
              <w:bottom w:val="single" w:color="auto" w:sz="8" w:space="0"/>
            </w:tcBorders>
            <w:vAlign w:val="center"/>
          </w:tcPr>
          <w:p>
            <w:pPr>
              <w:widowControl/>
              <w:jc w:val="left"/>
              <w:rPr>
                <w:rFonts w:ascii="宋体" w:hAnsi="宋体" w:cs="宋体"/>
                <w:sz w:val="18"/>
                <w:szCs w:val="18"/>
              </w:rPr>
            </w:pPr>
            <w:r>
              <w:rPr>
                <w:rFonts w:hint="eastAsia" w:ascii="宋体" w:hAnsi="宋体" w:cs="宋体"/>
                <w:color w:val="333333"/>
                <w:sz w:val="18"/>
                <w:szCs w:val="18"/>
                <w:shd w:val="clear" w:color="auto" w:fill="FFFFFF"/>
              </w:rPr>
              <w:t>投资人、负责人身份证明及其复印件，经办人的身份证明及其复印件和委托书</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4</w:t>
            </w:r>
          </w:p>
        </w:tc>
        <w:tc>
          <w:tcPr>
            <w:tcW w:w="3874" w:type="dxa"/>
            <w:tcBorders>
              <w:top w:val="single" w:color="auto" w:sz="8" w:space="0"/>
              <w:bottom w:val="single" w:color="auto" w:sz="8" w:space="0"/>
            </w:tcBorders>
            <w:vAlign w:val="center"/>
          </w:tcPr>
          <w:p>
            <w:pPr>
              <w:widowControl/>
              <w:jc w:val="left"/>
              <w:textAlignment w:val="center"/>
              <w:rPr>
                <w:rFonts w:ascii="宋体" w:hAnsi="宋体" w:cs="宋体"/>
                <w:sz w:val="18"/>
                <w:szCs w:val="18"/>
              </w:rPr>
            </w:pPr>
            <w:r>
              <w:rPr>
                <w:rFonts w:hint="eastAsia" w:ascii="宋体" w:hAnsi="宋体" w:cs="宋体"/>
                <w:color w:val="333333"/>
                <w:sz w:val="18"/>
                <w:szCs w:val="18"/>
                <w:shd w:val="clear" w:color="auto" w:fill="FFFFFF"/>
              </w:rPr>
              <w:t>安全生产管理制度文本，包括安全生产操作规程、安全生产责任制、安全生产监督检查、驾驶人员和车辆安全生产管理制度；</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5</w:t>
            </w:r>
          </w:p>
        </w:tc>
        <w:tc>
          <w:tcPr>
            <w:tcW w:w="3874" w:type="dxa"/>
            <w:tcBorders>
              <w:top w:val="single" w:color="auto" w:sz="8" w:space="0"/>
              <w:bottom w:val="single" w:color="auto" w:sz="8" w:space="0"/>
            </w:tcBorders>
            <w:vAlign w:val="center"/>
          </w:tcPr>
          <w:p>
            <w:pPr>
              <w:widowControl/>
              <w:jc w:val="left"/>
              <w:textAlignment w:val="center"/>
              <w:rPr>
                <w:rFonts w:ascii="宋体" w:hAnsi="宋体" w:cs="宋体"/>
                <w:sz w:val="18"/>
                <w:szCs w:val="18"/>
              </w:rPr>
            </w:pPr>
            <w:r>
              <w:rPr>
                <w:rFonts w:hint="eastAsia" w:ascii="宋体" w:hAnsi="宋体" w:cs="宋体"/>
                <w:color w:val="333333"/>
                <w:sz w:val="18"/>
                <w:szCs w:val="18"/>
                <w:shd w:val="clear" w:color="auto" w:fill="FFFFFF"/>
              </w:rPr>
              <w:t>拟投入车辆承诺书，包括客车数量、类型等级、技术等级、座位数以及客车外廓长、宽、高等；若拟投入客车属于已购置或者现有的，应提供行驶证复印件、车辆技术等级评定和客车类型等级评定证明及其复印件；</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原件核验复印件存档</w:t>
            </w:r>
          </w:p>
          <w:p>
            <w:pPr>
              <w:pStyle w:val="14"/>
              <w:ind w:firstLine="0" w:firstLineChars="0"/>
              <w:rPr>
                <w:rFonts w:hAns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 xml:space="preserve">  6</w:t>
            </w:r>
          </w:p>
        </w:tc>
        <w:tc>
          <w:tcPr>
            <w:tcW w:w="3874" w:type="dxa"/>
            <w:tcBorders>
              <w:top w:val="single" w:color="auto" w:sz="8" w:space="0"/>
              <w:bottom w:val="single" w:color="auto" w:sz="8" w:space="0"/>
            </w:tcBorders>
            <w:vAlign w:val="center"/>
          </w:tcPr>
          <w:p>
            <w:pPr>
              <w:widowControl/>
              <w:jc w:val="left"/>
              <w:textAlignment w:val="center"/>
              <w:rPr>
                <w:rFonts w:ascii="宋体" w:hAnsi="宋体" w:cs="宋体"/>
                <w:color w:val="333333"/>
                <w:sz w:val="18"/>
                <w:szCs w:val="18"/>
                <w:shd w:val="clear" w:color="auto" w:fill="FFFFFF"/>
              </w:rPr>
            </w:pPr>
            <w:r>
              <w:rPr>
                <w:rFonts w:hint="eastAsia" w:ascii="宋体" w:hAnsi="宋体" w:cs="宋体"/>
                <w:color w:val="333333"/>
                <w:sz w:val="18"/>
                <w:szCs w:val="18"/>
                <w:shd w:val="clear" w:color="auto" w:fill="FFFFFF"/>
              </w:rPr>
              <w:t>已聘用或拟聘用驾驶人员的驾驶证、从业资格证复印件，驾驶人员连续三年无重大以上交通责任事故的证明材料</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7</w:t>
            </w:r>
          </w:p>
        </w:tc>
        <w:tc>
          <w:tcPr>
            <w:tcW w:w="3874" w:type="dxa"/>
            <w:tcBorders>
              <w:top w:val="single" w:color="auto" w:sz="8" w:space="0"/>
              <w:bottom w:val="single" w:color="auto" w:sz="8" w:space="0"/>
            </w:tcBorders>
            <w:vAlign w:val="center"/>
          </w:tcPr>
          <w:p>
            <w:pPr>
              <w:widowControl/>
              <w:jc w:val="left"/>
              <w:textAlignment w:val="center"/>
              <w:rPr>
                <w:rFonts w:ascii="宋体" w:hAnsi="宋体" w:cs="宋体"/>
                <w:color w:val="333333"/>
                <w:sz w:val="18"/>
                <w:szCs w:val="18"/>
                <w:shd w:val="clear" w:color="auto" w:fill="FFFFFF"/>
              </w:rPr>
            </w:pPr>
            <w:r>
              <w:rPr>
                <w:rFonts w:hint="eastAsia" w:ascii="宋体" w:hAnsi="宋体" w:cs="宋体"/>
                <w:color w:val="333333"/>
                <w:sz w:val="18"/>
                <w:szCs w:val="18"/>
                <w:shd w:val="clear" w:color="auto" w:fill="FFFFFF"/>
              </w:rPr>
              <w:t>《工商营业执照》复印件</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原件核验复印件存档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8</w:t>
            </w:r>
          </w:p>
        </w:tc>
        <w:tc>
          <w:tcPr>
            <w:tcW w:w="3874" w:type="dxa"/>
            <w:tcBorders>
              <w:top w:val="single" w:color="auto" w:sz="8" w:space="0"/>
              <w:bottom w:val="single" w:color="auto" w:sz="8" w:space="0"/>
            </w:tcBorders>
            <w:vAlign w:val="center"/>
          </w:tcPr>
          <w:p>
            <w:pPr>
              <w:widowControl/>
              <w:jc w:val="left"/>
              <w:textAlignment w:val="center"/>
              <w:rPr>
                <w:rFonts w:ascii="宋体" w:hAnsi="宋体" w:cs="宋体"/>
                <w:color w:val="333333"/>
                <w:sz w:val="18"/>
                <w:szCs w:val="18"/>
                <w:shd w:val="clear" w:color="auto" w:fill="FFFFFF"/>
              </w:rPr>
            </w:pPr>
            <w:r>
              <w:rPr>
                <w:rFonts w:hint="eastAsia" w:ascii="宋体" w:hAnsi="宋体" w:cs="宋体"/>
                <w:color w:val="333333"/>
                <w:sz w:val="18"/>
                <w:szCs w:val="18"/>
                <w:shd w:val="clear" w:color="auto" w:fill="FFFFFF"/>
              </w:rPr>
              <w:t>子公司申请经营其母公司已具有的道路旅客运输经营范围，应提供工商行政管理机关当月出具的母公司全资或绝对控股的证明材料</w:t>
            </w:r>
          </w:p>
        </w:tc>
        <w:tc>
          <w:tcPr>
            <w:tcW w:w="1325"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hAnsi="宋体" w:cs="宋体"/>
                <w:sz w:val="18"/>
                <w:szCs w:val="18"/>
              </w:rPr>
            </w:pPr>
            <w:r>
              <w:rPr>
                <w:rFonts w:hint="eastAsia" w:hAnsi="宋体" w:cs="宋体"/>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rPr>
                <w:rFonts w:hAnsi="宋体" w:cs="宋体"/>
                <w:sz w:val="18"/>
                <w:szCs w:val="18"/>
              </w:rPr>
            </w:pPr>
            <w:r>
              <w:rPr>
                <w:rFonts w:hint="eastAsia" w:hAnsi="宋体" w:cs="宋体"/>
                <w:sz w:val="18"/>
                <w:szCs w:val="18"/>
              </w:rPr>
              <w:t>原件核验复印件存档</w:t>
            </w:r>
          </w:p>
        </w:tc>
      </w:tr>
    </w:tbl>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九、受理方式</w:t>
      </w:r>
    </w:p>
    <w:p>
      <w:pPr>
        <w:pStyle w:val="14"/>
        <w:spacing w:beforeLines="50" w:afterLines="50"/>
        <w:ind w:firstLine="283" w:firstLineChars="135"/>
        <w:rPr>
          <w:rFonts w:hAnsi="宋体" w:cs="宋体"/>
          <w:szCs w:val="21"/>
        </w:rPr>
      </w:pPr>
      <w:r>
        <w:rPr>
          <w:rFonts w:hint="eastAsia" w:hAnsi="宋体" w:cs="宋体"/>
          <w:szCs w:val="21"/>
        </w:rPr>
        <w:t>（一）窗口受理：直接到鲁山县行政服务中心综合窗口提交申办材料。</w:t>
      </w:r>
    </w:p>
    <w:p>
      <w:pPr>
        <w:pStyle w:val="14"/>
        <w:spacing w:beforeLines="50" w:afterLines="50"/>
        <w:ind w:firstLine="283" w:firstLineChars="135"/>
        <w:rPr>
          <w:rFonts w:hAnsi="宋体" w:cs="宋体"/>
          <w:szCs w:val="21"/>
        </w:rPr>
      </w:pPr>
      <w:r>
        <w:rPr>
          <w:rFonts w:hint="eastAsia" w:hAnsi="宋体" w:cs="宋体"/>
          <w:szCs w:val="21"/>
        </w:rPr>
        <w:t>（二）网上申报：进入河南政务服务网（http://pdsls.hnzwfw.gov.cn/）按照提示进行网上申报。</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十、办理流程</w:t>
      </w:r>
    </w:p>
    <w:p>
      <w:pPr>
        <w:pStyle w:val="14"/>
        <w:spacing w:beforeLines="50" w:afterLines="50"/>
        <w:ind w:firstLine="525" w:firstLineChars="250"/>
        <w:rPr>
          <w:rFonts w:hAnsi="宋体" w:cs="宋体"/>
          <w:szCs w:val="21"/>
        </w:rPr>
      </w:pPr>
      <w:r>
        <w:rPr>
          <w:rFonts w:hint="eastAsia" w:hAnsi="宋体" w:cs="宋体"/>
          <w:szCs w:val="21"/>
        </w:rPr>
        <w:t>（一）受理</w:t>
      </w:r>
    </w:p>
    <w:p>
      <w:pPr>
        <w:pStyle w:val="14"/>
        <w:spacing w:beforeLines="50" w:afterLines="50"/>
        <w:rPr>
          <w:rFonts w:hAnsi="宋体" w:cs="宋体"/>
          <w:szCs w:val="21"/>
        </w:rPr>
      </w:pPr>
      <w:r>
        <w:rPr>
          <w:rFonts w:hint="eastAsia" w:hAnsi="宋体" w:cs="宋体"/>
          <w:szCs w:val="21"/>
        </w:rPr>
        <w:t>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rPr>
          <w:rFonts w:hAnsi="宋体" w:cs="宋体"/>
          <w:szCs w:val="21"/>
        </w:rPr>
      </w:pPr>
      <w:r>
        <w:rPr>
          <w:rFonts w:hint="eastAsia" w:hAnsi="宋体" w:cs="宋体"/>
          <w:szCs w:val="21"/>
        </w:rPr>
        <w:t>（二）审查</w:t>
      </w:r>
    </w:p>
    <w:p>
      <w:pPr>
        <w:pStyle w:val="14"/>
        <w:spacing w:beforeLines="50" w:afterLines="50"/>
        <w:rPr>
          <w:rFonts w:hAnsi="宋体" w:cs="宋体"/>
          <w:szCs w:val="21"/>
        </w:rPr>
      </w:pPr>
      <w:r>
        <w:rPr>
          <w:rFonts w:hint="eastAsia" w:hAnsi="宋体" w:cs="宋体"/>
          <w:szCs w:val="21"/>
        </w:rPr>
        <w:t>登记机关依据审批材料进行审查，履行审批程序；符合条件的，予以登记；不符合条件的，不予办理使用登记，并书面说明理由。</w:t>
      </w:r>
    </w:p>
    <w:p>
      <w:pPr>
        <w:pStyle w:val="14"/>
        <w:spacing w:beforeLines="50" w:afterLines="50"/>
        <w:ind w:firstLine="525" w:firstLineChars="250"/>
        <w:rPr>
          <w:rFonts w:hAnsi="宋体" w:cs="宋体"/>
          <w:szCs w:val="21"/>
        </w:rPr>
      </w:pPr>
      <w:r>
        <w:rPr>
          <w:rFonts w:hint="eastAsia" w:hAnsi="宋体" w:cs="宋体"/>
          <w:szCs w:val="21"/>
        </w:rPr>
        <w:t>（三）决定</w:t>
      </w:r>
    </w:p>
    <w:p>
      <w:pPr>
        <w:pStyle w:val="14"/>
        <w:spacing w:beforeLines="50" w:afterLines="50"/>
        <w:rPr>
          <w:rFonts w:hAnsi="宋体" w:cs="宋体"/>
          <w:szCs w:val="21"/>
        </w:rPr>
      </w:pPr>
      <w:r>
        <w:rPr>
          <w:rFonts w:hint="eastAsia" w:hAnsi="宋体" w:cs="宋体"/>
          <w:szCs w:val="21"/>
        </w:rPr>
        <w:t>审查通过的，作出行政许可决定。</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十一、办理时限</w:t>
      </w:r>
    </w:p>
    <w:p>
      <w:pPr>
        <w:pStyle w:val="14"/>
        <w:spacing w:beforeLines="50" w:afterLines="50"/>
        <w:ind w:firstLine="491" w:firstLineChars="234"/>
        <w:rPr>
          <w:rFonts w:hAnsi="宋体" w:cs="宋体"/>
          <w:szCs w:val="21"/>
        </w:rPr>
      </w:pPr>
      <w:r>
        <w:rPr>
          <w:rFonts w:hint="eastAsia" w:hAnsi="宋体" w:cs="宋体"/>
          <w:szCs w:val="21"/>
        </w:rPr>
        <w:t>（一）法定时限</w:t>
      </w:r>
    </w:p>
    <w:p>
      <w:pPr>
        <w:pStyle w:val="14"/>
        <w:spacing w:beforeLines="50" w:afterLines="50"/>
        <w:rPr>
          <w:rFonts w:hAnsi="宋体" w:cs="宋体"/>
          <w:szCs w:val="21"/>
        </w:rPr>
      </w:pPr>
      <w:r>
        <w:rPr>
          <w:rFonts w:hint="eastAsia" w:hAnsi="宋体" w:cs="宋体"/>
          <w:szCs w:val="21"/>
        </w:rPr>
        <w:t>自受理之日起4个工作日。</w:t>
      </w:r>
    </w:p>
    <w:p>
      <w:pPr>
        <w:pStyle w:val="14"/>
        <w:spacing w:beforeLines="50" w:afterLines="50"/>
        <w:ind w:firstLine="491" w:firstLineChars="234"/>
        <w:rPr>
          <w:rFonts w:hAnsi="宋体" w:cs="宋体"/>
          <w:szCs w:val="21"/>
        </w:rPr>
      </w:pPr>
      <w:r>
        <w:rPr>
          <w:rFonts w:hint="eastAsia" w:hAnsi="宋体" w:cs="宋体"/>
          <w:szCs w:val="21"/>
        </w:rPr>
        <w:t>（二）承诺时限</w:t>
      </w:r>
    </w:p>
    <w:p>
      <w:pPr>
        <w:pStyle w:val="14"/>
        <w:spacing w:beforeLines="50" w:afterLines="50"/>
        <w:rPr>
          <w:rFonts w:hAnsi="宋体" w:cs="宋体"/>
          <w:szCs w:val="21"/>
        </w:rPr>
      </w:pPr>
      <w:r>
        <w:rPr>
          <w:rFonts w:hint="eastAsia" w:hAnsi="宋体" w:cs="宋体"/>
          <w:szCs w:val="21"/>
        </w:rPr>
        <w:t>自受理之日起2个工作日。</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十二、收费依据及标准</w:t>
      </w:r>
    </w:p>
    <w:p>
      <w:pPr>
        <w:pStyle w:val="14"/>
        <w:spacing w:beforeLines="50" w:afterLines="50"/>
        <w:rPr>
          <w:rFonts w:hAnsi="宋体" w:cs="宋体"/>
          <w:szCs w:val="21"/>
        </w:rPr>
      </w:pPr>
      <w:r>
        <w:rPr>
          <w:rFonts w:hint="eastAsia" w:hAnsi="宋体" w:cs="宋体"/>
          <w:szCs w:val="21"/>
        </w:rPr>
        <w:t>无</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十三、结果送达</w:t>
      </w:r>
    </w:p>
    <w:p>
      <w:pPr>
        <w:pStyle w:val="14"/>
        <w:spacing w:beforeLines="50" w:afterLines="50"/>
        <w:ind w:firstLine="0" w:firstLineChars="0"/>
        <w:jc w:val="left"/>
        <w:rPr>
          <w:rFonts w:hAnsi="宋体" w:cs="宋体"/>
          <w:szCs w:val="21"/>
        </w:rPr>
      </w:pPr>
      <w:r>
        <w:rPr>
          <w:rFonts w:hint="eastAsia" w:hAnsi="宋体" w:cs="宋体"/>
          <w:szCs w:val="21"/>
        </w:rPr>
        <w:t>自受理之日起2个工作日内到行政中心一楼18号窗口领取或邮递送达</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十四、行政救济途径与方式</w:t>
      </w:r>
    </w:p>
    <w:p>
      <w:pPr>
        <w:pStyle w:val="14"/>
        <w:spacing w:beforeLines="50" w:afterLines="50"/>
        <w:ind w:firstLine="491" w:firstLineChars="234"/>
        <w:rPr>
          <w:rFonts w:hAnsi="宋体" w:cs="宋体"/>
          <w:szCs w:val="21"/>
        </w:rPr>
      </w:pPr>
      <w:r>
        <w:rPr>
          <w:rFonts w:hint="eastAsia" w:hAnsi="宋体" w:cs="宋体"/>
          <w:szCs w:val="21"/>
        </w:rPr>
        <w:t>（一）申请人在申请行政许可过程中，依法享有陈述权、申辩权；</w:t>
      </w:r>
    </w:p>
    <w:p>
      <w:pPr>
        <w:pStyle w:val="14"/>
        <w:spacing w:beforeLines="50" w:afterLines="50"/>
        <w:ind w:firstLine="491" w:firstLineChars="234"/>
        <w:rPr>
          <w:rFonts w:hAnsi="宋体" w:cs="宋体"/>
          <w:szCs w:val="21"/>
        </w:rPr>
      </w:pPr>
      <w:r>
        <w:rPr>
          <w:rFonts w:hint="eastAsia" w:hAnsi="宋体" w:cs="宋体"/>
          <w:szCs w:val="21"/>
        </w:rPr>
        <w:t>（二）申请人的行政许可申请被驳回的有权要求说明理由；</w:t>
      </w:r>
    </w:p>
    <w:p>
      <w:pPr>
        <w:pStyle w:val="14"/>
        <w:spacing w:beforeLines="50" w:afterLines="50"/>
        <w:ind w:firstLine="491" w:firstLineChars="234"/>
        <w:rPr>
          <w:rFonts w:hAnsi="宋体" w:cs="宋体"/>
          <w:szCs w:val="21"/>
        </w:rPr>
      </w:pPr>
      <w:r>
        <w:rPr>
          <w:rFonts w:hint="eastAsia" w:hAnsi="宋体" w:cs="宋体"/>
          <w:szCs w:val="21"/>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十五、咨询方式</w:t>
      </w:r>
    </w:p>
    <w:p>
      <w:pPr>
        <w:pStyle w:val="14"/>
        <w:spacing w:beforeLines="50" w:afterLines="50"/>
        <w:rPr>
          <w:rFonts w:hAnsi="宋体" w:cs="宋体"/>
          <w:szCs w:val="21"/>
        </w:rPr>
      </w:pPr>
      <w:r>
        <w:rPr>
          <w:rFonts w:hint="eastAsia" w:hAnsi="宋体" w:cs="宋体"/>
          <w:szCs w:val="21"/>
        </w:rPr>
        <w:t>（一）现场咨询</w:t>
      </w:r>
    </w:p>
    <w:p>
      <w:pPr>
        <w:pStyle w:val="14"/>
        <w:spacing w:beforeLines="50" w:afterLines="50"/>
        <w:rPr>
          <w:rFonts w:hAnsi="宋体" w:cs="宋体"/>
          <w:szCs w:val="21"/>
        </w:rPr>
      </w:pPr>
      <w:r>
        <w:rPr>
          <w:rFonts w:hint="eastAsia" w:hAnsi="宋体" w:cs="宋体"/>
          <w:szCs w:val="21"/>
        </w:rPr>
        <w:t>鲁山县行政服务中心综合窗口</w:t>
      </w:r>
    </w:p>
    <w:p>
      <w:pPr>
        <w:pStyle w:val="14"/>
        <w:spacing w:beforeLines="50" w:afterLines="50"/>
        <w:ind w:firstLine="491" w:firstLineChars="234"/>
        <w:rPr>
          <w:rFonts w:hAnsi="宋体" w:cs="宋体"/>
          <w:szCs w:val="21"/>
        </w:rPr>
      </w:pPr>
      <w:r>
        <w:rPr>
          <w:rFonts w:hint="eastAsia" w:hAnsi="宋体" w:cs="宋体"/>
          <w:szCs w:val="21"/>
        </w:rPr>
        <w:t>（二）电话咨询</w:t>
      </w:r>
    </w:p>
    <w:p>
      <w:pPr>
        <w:pStyle w:val="14"/>
        <w:spacing w:beforeLines="50" w:afterLines="50"/>
        <w:ind w:firstLine="699" w:firstLineChars="333"/>
        <w:rPr>
          <w:rFonts w:hAnsi="宋体" w:cs="宋体"/>
          <w:szCs w:val="21"/>
        </w:rPr>
      </w:pPr>
      <w:r>
        <w:rPr>
          <w:rFonts w:hint="eastAsia" w:hAnsi="宋体" w:cs="宋体"/>
          <w:szCs w:val="21"/>
        </w:rPr>
        <w:t>0375-5052396</w:t>
      </w:r>
    </w:p>
    <w:p>
      <w:pPr>
        <w:pStyle w:val="14"/>
        <w:spacing w:beforeLines="50" w:afterLines="50"/>
        <w:ind w:firstLine="491" w:firstLineChars="234"/>
        <w:rPr>
          <w:rFonts w:hAnsi="宋体" w:cs="宋体"/>
          <w:szCs w:val="21"/>
        </w:rPr>
      </w:pPr>
      <w:r>
        <w:rPr>
          <w:rFonts w:hint="eastAsia" w:hAnsi="宋体" w:cs="宋体"/>
          <w:szCs w:val="21"/>
        </w:rPr>
        <w:t>（三）网上咨询</w:t>
      </w:r>
    </w:p>
    <w:p>
      <w:pPr>
        <w:pStyle w:val="14"/>
        <w:spacing w:beforeLines="50" w:afterLines="50"/>
        <w:ind w:firstLine="630" w:firstLineChars="300"/>
        <w:jc w:val="left"/>
        <w:rPr>
          <w:rFonts w:hAnsi="宋体" w:cs="宋体"/>
          <w:szCs w:val="21"/>
        </w:rPr>
      </w:pPr>
      <w:r>
        <w:fldChar w:fldCharType="begin"/>
      </w:r>
      <w:r>
        <w:instrText xml:space="preserve"> HYPERLINK "http://pdsls.hnzwfw.gov.cn/"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十六、监督投诉渠道</w:t>
      </w:r>
    </w:p>
    <w:p>
      <w:pPr>
        <w:pStyle w:val="14"/>
        <w:spacing w:beforeLines="50" w:afterLines="50"/>
        <w:ind w:firstLine="491" w:firstLineChars="234"/>
        <w:rPr>
          <w:rFonts w:hAnsi="宋体" w:cs="宋体"/>
          <w:szCs w:val="21"/>
        </w:rPr>
      </w:pPr>
      <w:r>
        <w:rPr>
          <w:rFonts w:hint="eastAsia" w:hAnsi="宋体" w:cs="宋体"/>
          <w:szCs w:val="21"/>
        </w:rPr>
        <w:t>（一）现场监督投诉</w:t>
      </w:r>
    </w:p>
    <w:p>
      <w:pPr>
        <w:pStyle w:val="14"/>
        <w:spacing w:beforeLines="50" w:afterLines="50"/>
        <w:ind w:firstLine="424" w:firstLineChars="202"/>
        <w:rPr>
          <w:rFonts w:hAnsi="宋体" w:cs="宋体"/>
          <w:szCs w:val="21"/>
        </w:rPr>
      </w:pPr>
      <w:r>
        <w:rPr>
          <w:rFonts w:hint="eastAsia" w:hAnsi="宋体" w:cs="宋体"/>
          <w:szCs w:val="21"/>
        </w:rPr>
        <w:t>鲁山县行政服务中心服务台</w:t>
      </w:r>
    </w:p>
    <w:p>
      <w:pPr>
        <w:pStyle w:val="14"/>
        <w:spacing w:beforeLines="50" w:afterLines="50"/>
        <w:ind w:firstLine="491" w:firstLineChars="234"/>
        <w:rPr>
          <w:rFonts w:hAnsi="宋体" w:cs="宋体"/>
          <w:szCs w:val="21"/>
        </w:rPr>
      </w:pPr>
      <w:r>
        <w:rPr>
          <w:rFonts w:hint="eastAsia" w:hAnsi="宋体" w:cs="宋体"/>
          <w:szCs w:val="21"/>
        </w:rPr>
        <w:t>（二）电话监督投诉</w:t>
      </w:r>
    </w:p>
    <w:p>
      <w:pPr>
        <w:pStyle w:val="14"/>
        <w:spacing w:beforeLines="50" w:afterLines="50"/>
        <w:ind w:firstLine="525" w:firstLineChars="250"/>
        <w:rPr>
          <w:rFonts w:hAnsi="宋体" w:cs="宋体"/>
          <w:szCs w:val="21"/>
        </w:rPr>
      </w:pPr>
      <w:r>
        <w:rPr>
          <w:rFonts w:hint="eastAsia" w:hAnsi="宋体" w:cs="宋体"/>
          <w:szCs w:val="21"/>
        </w:rPr>
        <w:t>鲁山县行政服务中心投诉电话：0375-7172625</w:t>
      </w:r>
    </w:p>
    <w:p>
      <w:pPr>
        <w:pStyle w:val="14"/>
        <w:spacing w:beforeLines="50" w:afterLines="50"/>
        <w:ind w:firstLine="491" w:firstLineChars="234"/>
        <w:rPr>
          <w:rFonts w:hAnsi="宋体" w:cs="宋体"/>
          <w:szCs w:val="21"/>
        </w:rPr>
      </w:pPr>
      <w:r>
        <w:rPr>
          <w:rFonts w:hint="eastAsia" w:hAnsi="宋体" w:cs="宋体"/>
          <w:szCs w:val="21"/>
        </w:rPr>
        <w:t>（三））网上监督投诉</w:t>
      </w:r>
    </w:p>
    <w:p>
      <w:pPr>
        <w:pStyle w:val="14"/>
        <w:spacing w:beforeLines="50" w:afterLines="50"/>
        <w:ind w:firstLine="424" w:firstLineChars="202"/>
        <w:rPr>
          <w:rFonts w:hAnsi="宋体" w:cs="宋体"/>
          <w:szCs w:val="21"/>
        </w:rPr>
      </w:pPr>
      <w:r>
        <w:rPr>
          <w:rFonts w:hint="eastAsia" w:hAnsi="宋体" w:cs="宋体"/>
          <w:szCs w:val="21"/>
        </w:rPr>
        <w:t>http://www.pdsls.gov.cn/</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十七、办理地址和时间</w:t>
      </w:r>
    </w:p>
    <w:p>
      <w:pPr>
        <w:pStyle w:val="14"/>
        <w:spacing w:beforeLines="50" w:afterLines="50"/>
        <w:ind w:firstLine="424" w:firstLineChars="202"/>
        <w:rPr>
          <w:rFonts w:hAnsi="宋体" w:cs="宋体"/>
          <w:szCs w:val="21"/>
        </w:rPr>
      </w:pPr>
      <w:r>
        <w:rPr>
          <w:rFonts w:hint="eastAsia" w:hAnsi="宋体" w:cs="宋体"/>
          <w:szCs w:val="21"/>
        </w:rPr>
        <w:t>地址：鲁山县花园路南段，鲁山县行政服务中心</w:t>
      </w:r>
    </w:p>
    <w:p>
      <w:pPr>
        <w:pStyle w:val="14"/>
        <w:spacing w:beforeLines="50" w:afterLines="50"/>
        <w:ind w:firstLine="424" w:firstLineChars="202"/>
        <w:rPr>
          <w:rFonts w:hAnsi="宋体" w:cs="宋体"/>
          <w:szCs w:val="21"/>
        </w:rPr>
      </w:pPr>
      <w:r>
        <w:rPr>
          <w:rFonts w:hint="eastAsia" w:hAnsi="宋体" w:cs="宋体"/>
          <w:szCs w:val="21"/>
        </w:rPr>
        <w:t>时间：周一至周五  上午9:00-12:00 下午13:00-17:00 (每周五下午内部学习，不对外办公)</w:t>
      </w:r>
    </w:p>
    <w:p>
      <w:pPr>
        <w:pStyle w:val="14"/>
        <w:spacing w:beforeLines="50" w:afterLines="50"/>
        <w:ind w:firstLine="0" w:firstLineChars="0"/>
        <w:jc w:val="left"/>
        <w:rPr>
          <w:rFonts w:ascii="黑体" w:hAnsi="黑体" w:eastAsia="黑体" w:cs="黑体"/>
          <w:szCs w:val="21"/>
        </w:rPr>
      </w:pPr>
      <w:r>
        <w:rPr>
          <w:rFonts w:hint="eastAsia" w:ascii="黑体" w:hAnsi="黑体" w:eastAsia="黑体" w:cs="黑体"/>
          <w:szCs w:val="21"/>
        </w:rPr>
        <w:t>十八、办理进程和结果查询</w:t>
      </w:r>
    </w:p>
    <w:p>
      <w:pPr>
        <w:pStyle w:val="14"/>
        <w:spacing w:beforeLines="50" w:afterLines="50"/>
        <w:ind w:firstLine="491" w:firstLineChars="234"/>
        <w:rPr>
          <w:rFonts w:hAnsi="宋体" w:cs="宋体"/>
          <w:szCs w:val="21"/>
        </w:rPr>
      </w:pPr>
      <w:r>
        <w:rPr>
          <w:rFonts w:hint="eastAsia" w:hAnsi="宋体" w:cs="宋体"/>
          <w:szCs w:val="21"/>
        </w:rPr>
        <w:t>（一）办理进程查询方式</w:t>
      </w:r>
    </w:p>
    <w:p>
      <w:pPr>
        <w:pStyle w:val="14"/>
        <w:spacing w:beforeLines="50" w:afterLines="50"/>
        <w:rPr>
          <w:rFonts w:hAnsi="宋体" w:cs="宋体"/>
          <w:szCs w:val="21"/>
        </w:rPr>
      </w:pPr>
      <w:r>
        <w:rPr>
          <w:rFonts w:hint="eastAsia" w:hAnsi="宋体" w:cs="宋体"/>
          <w:szCs w:val="21"/>
        </w:rPr>
        <w:t>1.现场查询</w:t>
      </w:r>
    </w:p>
    <w:p>
      <w:pPr>
        <w:pStyle w:val="14"/>
        <w:spacing w:beforeLines="50" w:afterLines="50"/>
        <w:rPr>
          <w:rFonts w:hAnsi="宋体" w:cs="宋体"/>
          <w:szCs w:val="21"/>
        </w:rPr>
      </w:pPr>
      <w:r>
        <w:rPr>
          <w:rFonts w:hint="eastAsia" w:hAnsi="宋体" w:cs="宋体"/>
          <w:szCs w:val="21"/>
        </w:rPr>
        <w:t>鲁山县行政服务中心综合窗口</w:t>
      </w:r>
    </w:p>
    <w:p>
      <w:pPr>
        <w:pStyle w:val="14"/>
        <w:spacing w:beforeLines="50" w:afterLines="50"/>
        <w:rPr>
          <w:rFonts w:hAnsi="宋体" w:cs="宋体"/>
          <w:szCs w:val="21"/>
        </w:rPr>
      </w:pPr>
      <w:r>
        <w:rPr>
          <w:rFonts w:hint="eastAsia" w:hAnsi="宋体" w:cs="宋体"/>
          <w:szCs w:val="21"/>
        </w:rPr>
        <w:t>2.电话查询</w:t>
      </w:r>
    </w:p>
    <w:p>
      <w:pPr>
        <w:pStyle w:val="14"/>
        <w:spacing w:beforeLines="50" w:afterLines="50"/>
        <w:rPr>
          <w:rFonts w:hAnsi="宋体" w:cs="宋体"/>
          <w:szCs w:val="21"/>
        </w:rPr>
      </w:pPr>
      <w:r>
        <w:rPr>
          <w:rFonts w:hint="eastAsia" w:hAnsi="宋体" w:cs="宋体"/>
          <w:szCs w:val="21"/>
        </w:rPr>
        <w:t>0375-5052396</w:t>
      </w:r>
    </w:p>
    <w:p>
      <w:pPr>
        <w:pStyle w:val="14"/>
        <w:spacing w:beforeLines="50" w:afterLines="50"/>
        <w:rPr>
          <w:rFonts w:hAnsi="宋体" w:cs="宋体"/>
          <w:szCs w:val="21"/>
        </w:rPr>
      </w:pPr>
      <w:r>
        <w:rPr>
          <w:rFonts w:hint="eastAsia" w:hAnsi="宋体" w:cs="宋体"/>
          <w:szCs w:val="21"/>
        </w:rPr>
        <w:t>3.网上查询</w:t>
      </w:r>
    </w:p>
    <w:p>
      <w:pPr>
        <w:pStyle w:val="14"/>
        <w:spacing w:beforeLines="50" w:afterLines="50"/>
        <w:rPr>
          <w:rFonts w:hAnsi="宋体" w:cs="宋体"/>
          <w:szCs w:val="21"/>
        </w:rPr>
      </w:pPr>
      <w:r>
        <w:rPr>
          <w:rFonts w:hint="eastAsia" w:hAnsi="宋体" w:cs="宋体"/>
          <w:szCs w:val="21"/>
        </w:rPr>
        <w:t>http://pdsls.hnzwfw.gov.cn/</w:t>
      </w:r>
    </w:p>
    <w:p>
      <w:pPr>
        <w:pStyle w:val="14"/>
        <w:spacing w:beforeLines="50" w:afterLines="50"/>
        <w:ind w:firstLine="491" w:firstLineChars="234"/>
        <w:rPr>
          <w:rFonts w:hAnsi="宋体" w:cs="宋体"/>
          <w:szCs w:val="21"/>
        </w:rPr>
      </w:pPr>
      <w:r>
        <w:rPr>
          <w:rFonts w:hint="eastAsia" w:hAnsi="宋体" w:cs="宋体"/>
          <w:szCs w:val="21"/>
        </w:rPr>
        <w:t>（二）结果公开查询方式</w:t>
      </w:r>
    </w:p>
    <w:p>
      <w:pPr>
        <w:pStyle w:val="14"/>
        <w:spacing w:beforeLines="50" w:afterLines="50"/>
        <w:rPr>
          <w:rFonts w:hAnsi="宋体" w:cs="宋体"/>
          <w:szCs w:val="21"/>
        </w:rPr>
      </w:pPr>
      <w:r>
        <w:rPr>
          <w:rFonts w:hint="eastAsia" w:hAnsi="宋体" w:cs="宋体"/>
          <w:szCs w:val="21"/>
        </w:rPr>
        <w:t>1.现场查询</w:t>
      </w:r>
    </w:p>
    <w:p>
      <w:pPr>
        <w:pStyle w:val="14"/>
        <w:spacing w:beforeLines="50" w:afterLines="50"/>
        <w:rPr>
          <w:rFonts w:hAnsi="宋体" w:cs="宋体"/>
          <w:szCs w:val="21"/>
        </w:rPr>
      </w:pPr>
      <w:r>
        <w:rPr>
          <w:rFonts w:hint="eastAsia" w:hAnsi="宋体" w:cs="宋体"/>
          <w:szCs w:val="21"/>
        </w:rPr>
        <w:t>鲁山县行政服务中心综合窗口</w:t>
      </w:r>
    </w:p>
    <w:p>
      <w:pPr>
        <w:pStyle w:val="14"/>
        <w:spacing w:beforeLines="50" w:afterLines="50"/>
        <w:rPr>
          <w:rFonts w:hAnsi="宋体" w:cs="宋体"/>
          <w:szCs w:val="21"/>
        </w:rPr>
      </w:pPr>
      <w:r>
        <w:rPr>
          <w:rFonts w:hint="eastAsia" w:hAnsi="宋体" w:cs="宋体"/>
          <w:szCs w:val="21"/>
        </w:rPr>
        <w:t>2.电话查询</w:t>
      </w:r>
    </w:p>
    <w:p>
      <w:pPr>
        <w:pStyle w:val="14"/>
        <w:spacing w:beforeLines="50" w:afterLines="50"/>
        <w:rPr>
          <w:rFonts w:hAnsi="宋体" w:cs="宋体"/>
          <w:szCs w:val="21"/>
        </w:rPr>
      </w:pPr>
      <w:r>
        <w:rPr>
          <w:rFonts w:hint="eastAsia" w:hAnsi="宋体" w:cs="宋体"/>
          <w:szCs w:val="21"/>
        </w:rPr>
        <w:t>0375-5052396</w:t>
      </w:r>
    </w:p>
    <w:p>
      <w:pPr>
        <w:pStyle w:val="14"/>
        <w:spacing w:beforeLines="50" w:afterLines="50"/>
        <w:rPr>
          <w:rFonts w:hAnsi="宋体" w:cs="宋体"/>
          <w:szCs w:val="21"/>
        </w:rPr>
      </w:pPr>
      <w:r>
        <w:rPr>
          <w:rFonts w:hint="eastAsia" w:hAnsi="宋体" w:cs="宋体"/>
          <w:szCs w:val="21"/>
        </w:rPr>
        <w:t>3.网上查询</w:t>
      </w:r>
    </w:p>
    <w:p>
      <w:pPr>
        <w:pStyle w:val="14"/>
        <w:spacing w:beforeLines="50" w:afterLines="50"/>
        <w:rPr>
          <w:rFonts w:hAnsi="宋体" w:cs="宋体"/>
          <w:szCs w:val="21"/>
        </w:rPr>
      </w:pPr>
      <w:r>
        <w:fldChar w:fldCharType="begin"/>
      </w:r>
      <w:r>
        <w:instrText xml:space="preserve"> HYPERLINK "http://pdsls.hnzwfw.gov.cn/" </w:instrText>
      </w:r>
      <w:r>
        <w:fldChar w:fldCharType="separate"/>
      </w:r>
      <w:r>
        <w:rPr>
          <w:rStyle w:val="12"/>
          <w:rFonts w:hint="eastAsia" w:hAnsi="宋体" w:cs="宋体"/>
        </w:rPr>
        <w:t>http://pdsls.hnzwfw.gov.cn/</w:t>
      </w:r>
      <w:r>
        <w:rPr>
          <w:rStyle w:val="12"/>
          <w:rFonts w:hint="eastAsia" w:hAnsi="宋体" w:cs="宋体"/>
        </w:rPr>
        <w:fldChar w:fldCharType="end"/>
      </w:r>
    </w:p>
    <w:p>
      <w:pPr>
        <w:pStyle w:val="14"/>
        <w:spacing w:beforeLines="50" w:afterLines="50"/>
        <w:ind w:firstLine="0" w:firstLineChars="0"/>
        <w:rPr>
          <w:rFonts w:hAnsi="宋体" w:cs="宋体"/>
          <w:szCs w:val="21"/>
        </w:rPr>
      </w:pPr>
      <w:r>
        <w:rPr>
          <w:rFonts w:hint="eastAsia" w:ascii="黑体" w:hAnsi="黑体" w:eastAsia="黑体" w:cs="宋体"/>
          <w:szCs w:val="21"/>
        </w:rPr>
        <w:t>十九、办理结果样本</w:t>
      </w:r>
    </w:p>
    <w:p>
      <w:pPr>
        <w:pStyle w:val="14"/>
        <w:spacing w:beforeLines="50" w:afterLines="50"/>
        <w:rPr>
          <w:rFonts w:hAnsi="宋体" w:cs="宋体"/>
          <w:szCs w:val="21"/>
        </w:rPr>
      </w:pPr>
      <w:r>
        <w:rPr>
          <w:rFonts w:hint="eastAsia" w:hAnsi="宋体" w:cs="宋体"/>
          <w:szCs w:val="21"/>
        </w:rPr>
        <w:t>无</w:t>
      </w:r>
    </w:p>
    <w:p>
      <w:pPr>
        <w:pStyle w:val="14"/>
        <w:spacing w:beforeLines="50" w:afterLines="50"/>
        <w:ind w:firstLine="0" w:firstLineChars="0"/>
        <w:jc w:val="left"/>
        <w:rPr>
          <w:rFonts w:ascii="黑体" w:hAnsi="黑体" w:eastAsia="黑体" w:cs="黑体"/>
          <w:spacing w:val="4"/>
          <w:szCs w:val="21"/>
        </w:rPr>
      </w:pPr>
      <w:r>
        <w:rPr>
          <w:rFonts w:hint="eastAsia" w:ascii="黑体" w:hAnsi="黑体" w:eastAsia="黑体" w:cs="黑体"/>
          <w:szCs w:val="21"/>
        </w:rPr>
        <w:t>二十、附件</w:t>
      </w:r>
    </w:p>
    <w:p>
      <w:pPr>
        <w:pStyle w:val="14"/>
        <w:rPr>
          <w:rFonts w:hAnsi="宋体" w:cs="宋体"/>
          <w:b/>
          <w:bCs/>
          <w:szCs w:val="21"/>
        </w:rPr>
      </w:pPr>
      <w:r>
        <w:rPr>
          <w:rFonts w:hint="eastAsia" w:hAnsi="宋体" w:cs="宋体"/>
          <w:szCs w:val="21"/>
        </w:rPr>
        <w:t>附件1：</w:t>
      </w:r>
      <w:r>
        <w:rPr>
          <w:rFonts w:hint="eastAsia" w:hAnsi="宋体" w:cs="宋体"/>
          <w:color w:val="333333"/>
          <w:szCs w:val="21"/>
          <w:shd w:val="clear" w:color="auto" w:fill="FFFFFF"/>
        </w:rPr>
        <w:t>道路旅客运输经营申请表</w:t>
      </w:r>
    </w:p>
    <w:p>
      <w:pPr>
        <w:pStyle w:val="14"/>
        <w:rPr>
          <w:rFonts w:hAnsi="宋体" w:cs="宋体"/>
          <w:b/>
          <w:bCs/>
          <w:szCs w:val="21"/>
        </w:rPr>
      </w:pPr>
      <w:r>
        <w:rPr>
          <w:rFonts w:hint="eastAsia" w:hAnsi="宋体" w:cs="宋体"/>
          <w:szCs w:val="21"/>
        </w:rPr>
        <w:t>附件2：</w:t>
      </w:r>
      <w:r>
        <w:rPr>
          <w:rFonts w:hint="eastAsia" w:hAnsi="宋体" w:cs="宋体"/>
          <w:color w:val="333333"/>
          <w:szCs w:val="21"/>
          <w:shd w:val="clear" w:color="auto" w:fill="FFFFFF"/>
        </w:rPr>
        <w:t>道路旅客运输经营申请表示范文本</w:t>
      </w:r>
    </w:p>
    <w:p>
      <w:pPr>
        <w:pStyle w:val="14"/>
        <w:spacing w:beforeLines="50" w:afterLines="50"/>
        <w:jc w:val="left"/>
        <w:rPr>
          <w:rFonts w:hAnsi="宋体" w:cs="宋体"/>
          <w:szCs w:val="21"/>
        </w:rPr>
      </w:pPr>
      <w:r>
        <w:rPr>
          <w:rFonts w:hint="eastAsia" w:hAnsi="宋体" w:cs="宋体"/>
          <w:szCs w:val="21"/>
        </w:rPr>
        <w:t>附件3：事项流程图</w:t>
      </w:r>
    </w:p>
    <w:p>
      <w:pPr>
        <w:pStyle w:val="14"/>
        <w:spacing w:beforeLines="50" w:afterLines="50"/>
        <w:jc w:val="left"/>
        <w:rPr>
          <w:rFonts w:hAnsi="宋体" w:cs="宋体"/>
          <w:szCs w:val="21"/>
        </w:rPr>
      </w:pPr>
    </w:p>
    <w:p>
      <w:pPr>
        <w:spacing w:line="360" w:lineRule="auto"/>
        <w:rPr>
          <w:rFonts w:ascii="宋体" w:hAnsi="宋体" w:cs="宋体"/>
          <w:bCs/>
          <w:spacing w:val="4"/>
          <w:szCs w:val="21"/>
        </w:rPr>
      </w:pPr>
      <w:r>
        <w:rPr>
          <w:rFonts w:hint="eastAsia" w:ascii="宋体" w:hAnsi="宋体" w:cs="宋体"/>
          <w:bCs/>
          <w:spacing w:val="4"/>
          <w:szCs w:val="21"/>
        </w:rPr>
        <w:t xml:space="preserve">     </w:t>
      </w:r>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spacing w:line="360" w:lineRule="auto"/>
        <w:jc w:val="left"/>
        <w:rPr>
          <w:rFonts w:ascii="宋体" w:hAnsi="宋体" w:cs="宋体"/>
          <w:bCs/>
          <w:spacing w:val="4"/>
          <w:szCs w:val="21"/>
        </w:rPr>
      </w:pPr>
    </w:p>
    <w:p>
      <w:pPr>
        <w:spacing w:line="360" w:lineRule="auto"/>
      </w:pPr>
    </w:p>
    <w:p>
      <w:pPr>
        <w:pStyle w:val="14"/>
        <w:ind w:firstLine="2205" w:firstLineChars="1050"/>
        <w:rPr>
          <w:rFonts w:ascii="黑体" w:hAnsi="黑体" w:eastAsia="黑体" w:cs="宋体"/>
          <w:b/>
          <w:bCs/>
          <w:szCs w:val="21"/>
        </w:rPr>
      </w:pPr>
      <w:r>
        <w:rPr>
          <w:rFonts w:hint="eastAsia" w:ascii="黑体" w:hAnsi="黑体" w:eastAsia="黑体" w:cs="宋体"/>
          <w:szCs w:val="21"/>
        </w:rPr>
        <w:t>附件1：</w:t>
      </w:r>
      <w:r>
        <w:rPr>
          <w:rFonts w:hint="eastAsia" w:ascii="黑体" w:hAnsi="黑体" w:eastAsia="黑体" w:cs="宋体"/>
          <w:color w:val="333333"/>
          <w:szCs w:val="21"/>
          <w:shd w:val="clear" w:color="auto" w:fill="FFFFFF"/>
        </w:rPr>
        <w:t>道路旅客运输经营申请表</w:t>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pStyle w:val="14"/>
        <w:ind w:firstLine="0" w:firstLineChars="0"/>
        <w:jc w:val="left"/>
        <w:rPr>
          <w:rFonts w:ascii="方正黑体_GBK" w:hAnsi="方正黑体_GBK" w:eastAsia="方正黑体_GBK" w:cs="方正黑体_GBK"/>
        </w:rPr>
      </w:pPr>
    </w:p>
    <w:p>
      <w:pPr>
        <w:pStyle w:val="14"/>
        <w:ind w:firstLine="0" w:firstLineChars="0"/>
        <w:jc w:val="left"/>
        <w:rPr>
          <w:rFonts w:ascii="方正黑体_GBK" w:hAnsi="方正黑体_GBK" w:eastAsia="方正黑体_GBK" w:cs="方正黑体_GBK"/>
        </w:rPr>
      </w:pPr>
    </w:p>
    <w:tbl>
      <w:tblPr>
        <w:tblStyle w:val="9"/>
        <w:tblpPr w:leftFromText="180" w:rightFromText="180" w:vertAnchor="page" w:horzAnchor="page" w:tblpXSpec="center" w:tblpY="3098"/>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trPr>
        <w:tc>
          <w:tcPr>
            <w:tcW w:w="832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道路旅客运输经营许可申请表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3" w:hRule="atLeast"/>
        </w:trPr>
        <w:tc>
          <w:tcPr>
            <w:tcW w:w="8320" w:type="dxa"/>
          </w:tcPr>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95"/>
              </w:numPr>
              <w:rPr>
                <w:rFonts w:ascii="宋体" w:hAnsi="宋体" w:cs="宋体"/>
                <w:sz w:val="18"/>
                <w:szCs w:val="18"/>
              </w:rPr>
            </w:pPr>
            <w:r>
              <w:rPr>
                <w:rFonts w:hint="eastAsia" w:ascii="宋体" w:hAnsi="宋体" w:cs="宋体"/>
                <w:sz w:val="18"/>
                <w:szCs w:val="18"/>
              </w:rPr>
              <w:t>本表根据《道路旅客运输及站场管理规定》制作，申请从事道路旅客运输经营应当向县级道 路运输管理机构提出申请，填写本表，并同时提交其它相关材料 （材料要求见第4页）。</w:t>
            </w:r>
          </w:p>
          <w:p>
            <w:pPr>
              <w:numPr>
                <w:ilvl w:val="0"/>
                <w:numId w:val="95"/>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95"/>
              </w:numPr>
              <w:rPr>
                <w:rFonts w:ascii="宋体" w:hAnsi="宋体" w:cs="宋体"/>
                <w:sz w:val="18"/>
                <w:szCs w:val="18"/>
              </w:rPr>
            </w:pPr>
            <w:r>
              <w:rPr>
                <w:rFonts w:hint="eastAsia" w:ascii="宋体" w:hAnsi="宋体" w:cs="宋体"/>
                <w:sz w:val="18"/>
                <w:szCs w:val="18"/>
              </w:rPr>
              <w:t>有关常见问题可查询交通部网站。</w:t>
            </w:r>
          </w:p>
          <w:p>
            <w:pPr>
              <w:numPr>
                <w:ilvl w:val="0"/>
                <w:numId w:val="95"/>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trPr>
        <w:tc>
          <w:tcPr>
            <w:tcW w:w="832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w:t>
            </w:r>
            <w:r>
              <w:rPr>
                <w:rFonts w:hint="eastAsia" w:ascii="宋体" w:hAnsi="宋体" w:cs="宋体"/>
                <w:sz w:val="18"/>
                <w:szCs w:val="18"/>
              </w:rPr>
              <w:t xml:space="preserve">     经办人姓名</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w:t>
            </w:r>
            <w:r>
              <w:rPr>
                <w:rFonts w:hint="eastAsia" w:ascii="宋体" w:hAnsi="宋体" w:cs="宋体"/>
                <w:sz w:val="18"/>
                <w:szCs w:val="18"/>
              </w:rPr>
              <w:t xml:space="preserve">    电话  </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832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路客运运输经营范围或所申请扩大的道 路客运运输经营范围：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如拟申请扩大道路客运运输经营范围，请选择现有的经营范围：</w:t>
            </w:r>
          </w:p>
          <w:p>
            <w:pPr>
              <w:rPr>
                <w:rFonts w:ascii="宋体" w:hAnsi="宋体" w:cs="宋体"/>
                <w:sz w:val="18"/>
                <w:szCs w:val="18"/>
              </w:rPr>
            </w:pPr>
            <w:r>
              <w:rPr>
                <w:rFonts w:hint="eastAsia" w:ascii="宋体" w:hAnsi="宋体" w:cs="宋体"/>
                <w:sz w:val="18"/>
                <w:szCs w:val="18"/>
              </w:rPr>
              <w:t xml:space="preserve">          普通货运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pStyle w:val="14"/>
        <w:ind w:firstLine="0" w:firstLineChars="0"/>
        <w:rPr>
          <w:rFonts w:ascii="方正黑体_GBK" w:hAnsi="方正黑体_GBK" w:eastAsia="方正黑体_GBK" w:cs="方正黑体_GBK"/>
          <w:b/>
          <w:bCs/>
          <w:sz w:val="32"/>
          <w:szCs w:val="32"/>
        </w:rPr>
      </w:pPr>
    </w:p>
    <w:tbl>
      <w:tblPr>
        <w:tblStyle w:val="9"/>
        <w:tblpPr w:leftFromText="180" w:rightFromText="180" w:vertAnchor="text" w:horzAnchor="page" w:tblpXSpec="center" w:tblpY="836"/>
        <w:tblOverlap w:val="never"/>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6" w:hRule="atLeast"/>
        </w:trPr>
        <w:tc>
          <w:tcPr>
            <w:tcW w:w="8420" w:type="dxa"/>
          </w:tcPr>
          <w:p>
            <w:pPr>
              <w:tabs>
                <w:tab w:val="left" w:pos="1770"/>
              </w:tabs>
              <w:jc w:val="left"/>
              <w:rPr>
                <w:rFonts w:ascii="宋体"/>
                <w:sz w:val="24"/>
              </w:rPr>
            </w:pPr>
          </w:p>
          <w:p>
            <w:pPr>
              <w:tabs>
                <w:tab w:val="left" w:pos="1770"/>
              </w:tabs>
              <w:jc w:val="left"/>
              <w:rPr>
                <w:rFonts w:ascii="宋体" w:hAnsi="宋体" w:cs="宋体"/>
                <w:sz w:val="18"/>
                <w:szCs w:val="18"/>
              </w:rPr>
            </w:pPr>
            <w:r>
              <w:rPr>
                <w:rFonts w:hint="eastAsia" w:ascii="宋体" w:hAnsi="宋体" w:cs="宋体"/>
                <w:sz w:val="18"/>
                <w:szCs w:val="18"/>
              </w:rPr>
              <w:t xml:space="preserve">客运运输车辆信息 </w:t>
            </w:r>
          </w:p>
          <w:p>
            <w:pPr>
              <w:tabs>
                <w:tab w:val="left" w:pos="1770"/>
              </w:tabs>
              <w:jc w:val="left"/>
              <w:rPr>
                <w:rFonts w:ascii="宋体" w:hAnsi="宋体" w:cs="宋体"/>
                <w:b/>
                <w:bCs/>
                <w:sz w:val="18"/>
                <w:szCs w:val="18"/>
              </w:rPr>
            </w:pPr>
            <w:r>
              <w:rPr>
                <w:rFonts w:hint="eastAsia" w:ascii="宋体" w:hAnsi="宋体" w:cs="宋体"/>
                <w:sz w:val="18"/>
                <w:szCs w:val="18"/>
              </w:rPr>
              <w:t xml:space="preserve">                     </w:t>
            </w:r>
            <w:r>
              <w:rPr>
                <w:rFonts w:hint="eastAsia" w:ascii="宋体" w:hAnsi="宋体" w:cs="宋体"/>
                <w:b/>
                <w:bCs/>
                <w:sz w:val="18"/>
                <w:szCs w:val="18"/>
              </w:rPr>
              <w:t xml:space="preserve"> 已购置客运运输车辆情况</w:t>
            </w:r>
          </w:p>
          <w:tbl>
            <w:tblPr>
              <w:tblStyle w:val="9"/>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6"/>
              <w:gridCol w:w="810"/>
              <w:gridCol w:w="1975"/>
              <w:gridCol w:w="178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226"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810" w:type="dxa"/>
                  <w:vAlign w:val="center"/>
                </w:tcPr>
                <w:p>
                  <w:pPr>
                    <w:tabs>
                      <w:tab w:val="left" w:pos="1770"/>
                    </w:tabs>
                    <w:jc w:val="center"/>
                    <w:rPr>
                      <w:rFonts w:ascii="宋体" w:hAnsi="宋体" w:cs="宋体"/>
                      <w:sz w:val="18"/>
                      <w:szCs w:val="18"/>
                    </w:rPr>
                  </w:pPr>
                  <w:r>
                    <w:rPr>
                      <w:rFonts w:hint="eastAsia" w:ascii="宋体" w:hAnsi="宋体" w:cs="宋体"/>
                      <w:sz w:val="18"/>
                      <w:szCs w:val="18"/>
                    </w:rPr>
                    <w:t>数量</w:t>
                  </w:r>
                </w:p>
              </w:tc>
              <w:tc>
                <w:tcPr>
                  <w:tcW w:w="1975"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载重质量（吨）</w:t>
                  </w:r>
                </w:p>
              </w:tc>
              <w:tc>
                <w:tcPr>
                  <w:tcW w:w="1786"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w:t>
                  </w:r>
                </w:p>
                <w:p>
                  <w:pPr>
                    <w:tabs>
                      <w:tab w:val="left" w:pos="1770"/>
                    </w:tabs>
                    <w:jc w:val="center"/>
                    <w:rPr>
                      <w:rFonts w:ascii="宋体" w:hAnsi="宋体" w:cs="宋体"/>
                      <w:sz w:val="18"/>
                      <w:szCs w:val="18"/>
                    </w:rPr>
                  </w:pPr>
                  <w:r>
                    <w:rPr>
                      <w:rFonts w:hint="eastAsia" w:ascii="宋体" w:hAnsi="宋体" w:cs="宋体"/>
                      <w:sz w:val="18"/>
                      <w:szCs w:val="18"/>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67"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226" w:type="dxa"/>
                  <w:vAlign w:val="center"/>
                </w:tcPr>
                <w:p>
                  <w:pPr>
                    <w:tabs>
                      <w:tab w:val="left" w:pos="1770"/>
                    </w:tabs>
                    <w:jc w:val="center"/>
                    <w:rPr>
                      <w:rFonts w:ascii="宋体" w:hAnsi="宋体" w:cs="宋体"/>
                      <w:sz w:val="18"/>
                      <w:szCs w:val="18"/>
                    </w:rPr>
                  </w:pPr>
                </w:p>
              </w:tc>
              <w:tc>
                <w:tcPr>
                  <w:tcW w:w="810" w:type="dxa"/>
                  <w:vAlign w:val="center"/>
                </w:tcPr>
                <w:p>
                  <w:pPr>
                    <w:tabs>
                      <w:tab w:val="left" w:pos="1770"/>
                    </w:tabs>
                    <w:jc w:val="center"/>
                    <w:rPr>
                      <w:rFonts w:ascii="宋体" w:hAnsi="宋体" w:cs="宋体"/>
                      <w:sz w:val="18"/>
                      <w:szCs w:val="18"/>
                    </w:rPr>
                  </w:pPr>
                </w:p>
              </w:tc>
              <w:tc>
                <w:tcPr>
                  <w:tcW w:w="1975" w:type="dxa"/>
                  <w:vAlign w:val="center"/>
                </w:tcPr>
                <w:p>
                  <w:pPr>
                    <w:tabs>
                      <w:tab w:val="left" w:pos="1770"/>
                    </w:tabs>
                    <w:jc w:val="center"/>
                    <w:rPr>
                      <w:rFonts w:ascii="宋体" w:hAnsi="宋体" w:cs="宋体"/>
                      <w:sz w:val="18"/>
                      <w:szCs w:val="18"/>
                    </w:rPr>
                  </w:pPr>
                </w:p>
              </w:tc>
              <w:tc>
                <w:tcPr>
                  <w:tcW w:w="1786"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r>
          </w:tbl>
          <w:p>
            <w:pPr>
              <w:tabs>
                <w:tab w:val="left" w:pos="1770"/>
              </w:tabs>
              <w:ind w:firstLine="720" w:firstLineChars="400"/>
              <w:jc w:val="left"/>
              <w:rPr>
                <w:rFonts w:ascii="宋体" w:hAnsi="宋体" w:cs="宋体"/>
                <w:sz w:val="18"/>
                <w:szCs w:val="18"/>
              </w:rPr>
            </w:pPr>
            <w:r>
              <w:rPr>
                <w:rFonts w:hint="eastAsia" w:ascii="宋体" w:hAnsi="宋体" w:cs="宋体"/>
                <w:sz w:val="18"/>
                <w:szCs w:val="18"/>
              </w:rPr>
              <w:t>表格不够，可另附表填写。外廓尺寸提车辆“宽”高。</w:t>
            </w:r>
          </w:p>
          <w:p>
            <w:pPr>
              <w:tabs>
                <w:tab w:val="left" w:pos="1770"/>
              </w:tabs>
              <w:jc w:val="left"/>
              <w:rPr>
                <w:rFonts w:ascii="宋体" w:hAnsi="宋体" w:cs="宋体"/>
                <w:sz w:val="18"/>
                <w:szCs w:val="18"/>
              </w:rPr>
            </w:pPr>
            <w:r>
              <w:rPr>
                <w:rFonts w:hint="eastAsia" w:ascii="宋体" w:hAnsi="宋体" w:cs="宋体"/>
                <w:sz w:val="18"/>
                <w:szCs w:val="18"/>
              </w:rPr>
              <w:t xml:space="preserve">  </w:t>
            </w:r>
          </w:p>
          <w:p>
            <w:pPr>
              <w:tabs>
                <w:tab w:val="left" w:pos="1770"/>
              </w:tabs>
              <w:jc w:val="left"/>
              <w:rPr>
                <w:rFonts w:ascii="宋体" w:hAnsi="宋体" w:cs="宋体"/>
                <w:b/>
                <w:bCs/>
                <w:sz w:val="18"/>
                <w:szCs w:val="18"/>
              </w:rPr>
            </w:pPr>
            <w:r>
              <w:rPr>
                <w:rFonts w:hint="eastAsia" w:ascii="宋体" w:hAnsi="宋体" w:cs="宋体"/>
                <w:sz w:val="18"/>
                <w:szCs w:val="18"/>
              </w:rPr>
              <w:t xml:space="preserve">                    </w:t>
            </w:r>
            <w:r>
              <w:rPr>
                <w:rFonts w:hint="eastAsia" w:ascii="宋体" w:hAnsi="宋体" w:cs="宋体"/>
                <w:b/>
                <w:bCs/>
                <w:sz w:val="18"/>
                <w:szCs w:val="18"/>
              </w:rPr>
              <w:t xml:space="preserve">  </w:t>
            </w:r>
          </w:p>
          <w:p>
            <w:pPr>
              <w:tabs>
                <w:tab w:val="left" w:pos="1770"/>
              </w:tabs>
              <w:jc w:val="left"/>
              <w:rPr>
                <w:rFonts w:ascii="宋体" w:hAnsi="宋体" w:cs="宋体"/>
                <w:b/>
                <w:bCs/>
                <w:sz w:val="18"/>
                <w:szCs w:val="18"/>
              </w:rPr>
            </w:pPr>
            <w:r>
              <w:rPr>
                <w:rFonts w:hint="eastAsia" w:ascii="宋体" w:hAnsi="宋体" w:cs="宋体"/>
                <w:b/>
                <w:bCs/>
                <w:sz w:val="18"/>
                <w:szCs w:val="18"/>
              </w:rPr>
              <w:t xml:space="preserve">                         拟购置客运运输车辆情况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267"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784" w:type="dxa"/>
                  <w:vAlign w:val="center"/>
                </w:tcPr>
                <w:p>
                  <w:pPr>
                    <w:tabs>
                      <w:tab w:val="left" w:pos="1770"/>
                    </w:tabs>
                    <w:jc w:val="center"/>
                    <w:rPr>
                      <w:rFonts w:ascii="宋体" w:hAnsi="宋体" w:cs="宋体"/>
                      <w:sz w:val="18"/>
                      <w:szCs w:val="18"/>
                    </w:rPr>
                  </w:pPr>
                  <w:r>
                    <w:rPr>
                      <w:rFonts w:hint="eastAsia" w:ascii="宋体" w:hAnsi="宋体" w:cs="宋体"/>
                      <w:sz w:val="18"/>
                      <w:szCs w:val="18"/>
                    </w:rPr>
                    <w:t>数量</w:t>
                  </w:r>
                </w:p>
              </w:tc>
              <w:tc>
                <w:tcPr>
                  <w:tcW w:w="1763"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载重质量（吨）</w:t>
                  </w:r>
                </w:p>
              </w:tc>
              <w:tc>
                <w:tcPr>
                  <w:tcW w:w="1651"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910"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w:t>
                  </w:r>
                </w:p>
                <w:p>
                  <w:pPr>
                    <w:tabs>
                      <w:tab w:val="left" w:pos="1770"/>
                    </w:tabs>
                    <w:jc w:val="center"/>
                    <w:rPr>
                      <w:rFonts w:ascii="宋体" w:hAnsi="宋体" w:cs="宋体"/>
                      <w:sz w:val="18"/>
                      <w:szCs w:val="18"/>
                    </w:rPr>
                  </w:pPr>
                  <w:r>
                    <w:rPr>
                      <w:rFonts w:hint="eastAsia" w:ascii="宋体" w:hAnsi="宋体" w:cs="宋体"/>
                      <w:sz w:val="18"/>
                      <w:szCs w:val="18"/>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267" w:type="dxa"/>
                  <w:vAlign w:val="center"/>
                </w:tcPr>
                <w:p>
                  <w:pPr>
                    <w:tabs>
                      <w:tab w:val="left" w:pos="1770"/>
                    </w:tabs>
                    <w:jc w:val="center"/>
                    <w:rPr>
                      <w:rFonts w:ascii="宋体" w:hAnsi="宋体" w:cs="宋体"/>
                      <w:sz w:val="18"/>
                      <w:szCs w:val="18"/>
                    </w:rPr>
                  </w:pPr>
                </w:p>
              </w:tc>
              <w:tc>
                <w:tcPr>
                  <w:tcW w:w="784" w:type="dxa"/>
                  <w:vAlign w:val="center"/>
                </w:tcPr>
                <w:p>
                  <w:pPr>
                    <w:tabs>
                      <w:tab w:val="left" w:pos="1770"/>
                    </w:tabs>
                    <w:jc w:val="center"/>
                    <w:rPr>
                      <w:rFonts w:ascii="宋体" w:hAnsi="宋体" w:cs="宋体"/>
                      <w:sz w:val="18"/>
                      <w:szCs w:val="18"/>
                    </w:rPr>
                  </w:pPr>
                </w:p>
              </w:tc>
              <w:tc>
                <w:tcPr>
                  <w:tcW w:w="1763" w:type="dxa"/>
                  <w:vAlign w:val="center"/>
                </w:tcPr>
                <w:p>
                  <w:pPr>
                    <w:tabs>
                      <w:tab w:val="left" w:pos="1770"/>
                    </w:tabs>
                    <w:jc w:val="center"/>
                    <w:rPr>
                      <w:rFonts w:ascii="宋体" w:hAnsi="宋体" w:cs="宋体"/>
                      <w:sz w:val="18"/>
                      <w:szCs w:val="18"/>
                    </w:rPr>
                  </w:pPr>
                </w:p>
              </w:tc>
              <w:tc>
                <w:tcPr>
                  <w:tcW w:w="1651" w:type="dxa"/>
                  <w:vAlign w:val="center"/>
                </w:tcPr>
                <w:p>
                  <w:pPr>
                    <w:tabs>
                      <w:tab w:val="left" w:pos="1770"/>
                    </w:tabs>
                    <w:jc w:val="center"/>
                    <w:rPr>
                      <w:rFonts w:ascii="宋体" w:hAnsi="宋体" w:cs="宋体"/>
                      <w:sz w:val="18"/>
                      <w:szCs w:val="18"/>
                    </w:rPr>
                  </w:pPr>
                </w:p>
              </w:tc>
              <w:tc>
                <w:tcPr>
                  <w:tcW w:w="1910" w:type="dxa"/>
                  <w:vAlign w:val="center"/>
                </w:tcPr>
                <w:p>
                  <w:pPr>
                    <w:tabs>
                      <w:tab w:val="left" w:pos="1770"/>
                    </w:tabs>
                    <w:jc w:val="center"/>
                    <w:rPr>
                      <w:rFonts w:ascii="宋体" w:hAnsi="宋体" w:cs="宋体"/>
                      <w:sz w:val="18"/>
                      <w:szCs w:val="18"/>
                    </w:rPr>
                  </w:pPr>
                </w:p>
              </w:tc>
            </w:tr>
          </w:tbl>
          <w:p>
            <w:pPr>
              <w:tabs>
                <w:tab w:val="left" w:pos="1770"/>
              </w:tabs>
              <w:jc w:val="left"/>
              <w:rPr>
                <w:rFonts w:ascii="宋体" w:hAnsi="宋体" w:cs="宋体"/>
                <w:sz w:val="18"/>
                <w:szCs w:val="18"/>
              </w:rPr>
            </w:pPr>
            <w:r>
              <w:rPr>
                <w:rFonts w:hint="eastAsia" w:ascii="宋体" w:hAnsi="宋体" w:cs="宋体"/>
                <w:sz w:val="18"/>
                <w:szCs w:val="18"/>
              </w:rPr>
              <w:t xml:space="preserve">        表格不够，可另附表填写。</w:t>
            </w:r>
          </w:p>
          <w:p>
            <w:pPr>
              <w:tabs>
                <w:tab w:val="left" w:pos="1770"/>
              </w:tabs>
              <w:ind w:firstLine="560"/>
              <w:jc w:val="left"/>
              <w:rPr>
                <w:rFonts w:ascii="宋体" w:hAnsi="宋体" w:cs="宋体"/>
                <w:sz w:val="18"/>
                <w:szCs w:val="18"/>
              </w:rPr>
            </w:pPr>
            <w:r>
              <w:rPr>
                <w:rFonts w:hint="eastAsia" w:ascii="宋体" w:hAnsi="宋体" w:cs="宋体"/>
                <w:sz w:val="18"/>
                <w:szCs w:val="18"/>
              </w:rPr>
              <w:t>如申请扩大经营范围，请填写“现有运输车辆情况”表</w:t>
            </w:r>
          </w:p>
          <w:p>
            <w:pPr>
              <w:tabs>
                <w:tab w:val="left" w:pos="1770"/>
              </w:tabs>
              <w:jc w:val="left"/>
              <w:rPr>
                <w:rFonts w:ascii="宋体" w:hAnsi="宋体" w:cs="宋体"/>
                <w:sz w:val="18"/>
                <w:szCs w:val="18"/>
              </w:rPr>
            </w:pPr>
            <w:r>
              <w:rPr>
                <w:rFonts w:hint="eastAsia" w:ascii="宋体" w:hAnsi="宋体" w:cs="宋体"/>
                <w:sz w:val="18"/>
                <w:szCs w:val="18"/>
              </w:rPr>
              <w:t xml:space="preserve">                  </w:t>
            </w:r>
          </w:p>
          <w:p>
            <w:pPr>
              <w:tabs>
                <w:tab w:val="left" w:pos="1770"/>
              </w:tabs>
              <w:ind w:firstLine="2349" w:firstLineChars="1300"/>
              <w:jc w:val="left"/>
              <w:rPr>
                <w:rFonts w:ascii="宋体" w:hAnsi="宋体" w:cs="宋体"/>
                <w:b/>
                <w:bCs/>
                <w:sz w:val="18"/>
                <w:szCs w:val="18"/>
              </w:rPr>
            </w:pPr>
            <w:r>
              <w:rPr>
                <w:rFonts w:hint="eastAsia" w:ascii="宋体" w:hAnsi="宋体" w:cs="宋体"/>
                <w:b/>
                <w:bCs/>
                <w:sz w:val="18"/>
                <w:szCs w:val="18"/>
              </w:rPr>
              <w:t xml:space="preserve"> 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543" w:type="dxa"/>
                  <w:vAlign w:val="center"/>
                </w:tcPr>
                <w:p>
                  <w:pPr>
                    <w:tabs>
                      <w:tab w:val="left" w:pos="1770"/>
                    </w:tabs>
                    <w:jc w:val="center"/>
                    <w:rPr>
                      <w:rFonts w:ascii="宋体" w:hAnsi="宋体" w:cs="宋体"/>
                      <w:sz w:val="18"/>
                      <w:szCs w:val="18"/>
                    </w:rPr>
                  </w:pPr>
                  <w:r>
                    <w:rPr>
                      <w:rFonts w:hint="eastAsia" w:ascii="宋体" w:hAnsi="宋体" w:cs="宋体"/>
                      <w:sz w:val="18"/>
                      <w:szCs w:val="18"/>
                    </w:rPr>
                    <w:t>道路运输证号</w:t>
                  </w:r>
                </w:p>
              </w:tc>
              <w:tc>
                <w:tcPr>
                  <w:tcW w:w="1122" w:type="dxa"/>
                  <w:vAlign w:val="center"/>
                </w:tcPr>
                <w:p>
                  <w:pPr>
                    <w:tabs>
                      <w:tab w:val="left" w:pos="1770"/>
                    </w:tabs>
                    <w:jc w:val="center"/>
                    <w:rPr>
                      <w:rFonts w:ascii="宋体" w:hAnsi="宋体" w:cs="宋体"/>
                      <w:sz w:val="18"/>
                      <w:szCs w:val="18"/>
                    </w:rPr>
                  </w:pPr>
                  <w:r>
                    <w:rPr>
                      <w:rFonts w:hint="eastAsia" w:ascii="宋体" w:hAnsi="宋体" w:cs="宋体"/>
                      <w:sz w:val="18"/>
                      <w:szCs w:val="18"/>
                    </w:rPr>
                    <w:t>厂牌型号</w:t>
                  </w:r>
                </w:p>
              </w:tc>
              <w:tc>
                <w:tcPr>
                  <w:tcW w:w="1126"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车辆数量</w:t>
                  </w:r>
                </w:p>
              </w:tc>
              <w:tc>
                <w:tcPr>
                  <w:tcW w:w="1139" w:type="dxa"/>
                  <w:vAlign w:val="center"/>
                </w:tcPr>
                <w:p>
                  <w:pPr>
                    <w:tabs>
                      <w:tab w:val="left" w:pos="1770"/>
                    </w:tabs>
                    <w:jc w:val="center"/>
                    <w:rPr>
                      <w:rFonts w:ascii="宋体" w:hAnsi="宋体" w:cs="宋体"/>
                      <w:sz w:val="18"/>
                      <w:szCs w:val="18"/>
                    </w:rPr>
                  </w:pPr>
                  <w:r>
                    <w:rPr>
                      <w:rFonts w:hint="eastAsia" w:ascii="宋体" w:hAnsi="宋体" w:cs="宋体"/>
                      <w:sz w:val="18"/>
                      <w:szCs w:val="18"/>
                    </w:rPr>
                    <w:t>载重质量（号）</w:t>
                  </w:r>
                </w:p>
              </w:tc>
              <w:tc>
                <w:tcPr>
                  <w:tcW w:w="901" w:type="dxa"/>
                  <w:vAlign w:val="center"/>
                </w:tcPr>
                <w:p>
                  <w:pPr>
                    <w:tabs>
                      <w:tab w:val="left" w:pos="1770"/>
                    </w:tabs>
                    <w:jc w:val="center"/>
                    <w:rPr>
                      <w:rFonts w:ascii="宋体" w:hAnsi="宋体" w:cs="宋体"/>
                      <w:sz w:val="18"/>
                      <w:szCs w:val="18"/>
                    </w:rPr>
                  </w:pPr>
                  <w:r>
                    <w:rPr>
                      <w:rFonts w:hint="eastAsia" w:ascii="宋体" w:hAnsi="宋体" w:cs="宋体"/>
                      <w:sz w:val="18"/>
                      <w:szCs w:val="18"/>
                    </w:rPr>
                    <w:t>车辆技术等级</w:t>
                  </w:r>
                </w:p>
              </w:tc>
              <w:tc>
                <w:tcPr>
                  <w:tcW w:w="1578" w:type="dxa"/>
                  <w:vAlign w:val="center"/>
                </w:tcPr>
                <w:p>
                  <w:pPr>
                    <w:tabs>
                      <w:tab w:val="left" w:pos="1770"/>
                    </w:tabs>
                    <w:jc w:val="center"/>
                    <w:rPr>
                      <w:rFonts w:ascii="宋体" w:hAnsi="宋体" w:cs="宋体"/>
                      <w:sz w:val="18"/>
                      <w:szCs w:val="18"/>
                    </w:rPr>
                  </w:pPr>
                  <w:r>
                    <w:rPr>
                      <w:rFonts w:hint="eastAsia" w:ascii="宋体" w:hAnsi="宋体" w:cs="宋体"/>
                      <w:sz w:val="18"/>
                      <w:szCs w:val="18"/>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543" w:type="dxa"/>
                  <w:vAlign w:val="center"/>
                </w:tcPr>
                <w:p>
                  <w:pPr>
                    <w:tabs>
                      <w:tab w:val="left" w:pos="1770"/>
                    </w:tabs>
                    <w:jc w:val="center"/>
                    <w:rPr>
                      <w:rFonts w:ascii="宋体" w:hAnsi="宋体" w:cs="宋体"/>
                      <w:sz w:val="18"/>
                      <w:szCs w:val="18"/>
                    </w:rPr>
                  </w:pPr>
                </w:p>
              </w:tc>
              <w:tc>
                <w:tcPr>
                  <w:tcW w:w="1122" w:type="dxa"/>
                  <w:vAlign w:val="center"/>
                </w:tcPr>
                <w:p>
                  <w:pPr>
                    <w:tabs>
                      <w:tab w:val="left" w:pos="1770"/>
                    </w:tabs>
                    <w:jc w:val="center"/>
                    <w:rPr>
                      <w:rFonts w:ascii="宋体" w:hAnsi="宋体" w:cs="宋体"/>
                      <w:sz w:val="18"/>
                      <w:szCs w:val="18"/>
                    </w:rPr>
                  </w:pPr>
                </w:p>
              </w:tc>
              <w:tc>
                <w:tcPr>
                  <w:tcW w:w="1126" w:type="dxa"/>
                  <w:vAlign w:val="center"/>
                </w:tcPr>
                <w:p>
                  <w:pPr>
                    <w:tabs>
                      <w:tab w:val="left" w:pos="1770"/>
                    </w:tabs>
                    <w:jc w:val="center"/>
                    <w:rPr>
                      <w:rFonts w:ascii="宋体" w:hAnsi="宋体" w:cs="宋体"/>
                      <w:sz w:val="18"/>
                      <w:szCs w:val="18"/>
                    </w:rPr>
                  </w:pPr>
                </w:p>
              </w:tc>
              <w:tc>
                <w:tcPr>
                  <w:tcW w:w="1139" w:type="dxa"/>
                  <w:vAlign w:val="center"/>
                </w:tcPr>
                <w:p>
                  <w:pPr>
                    <w:tabs>
                      <w:tab w:val="left" w:pos="1770"/>
                    </w:tabs>
                    <w:jc w:val="center"/>
                    <w:rPr>
                      <w:rFonts w:ascii="宋体" w:hAnsi="宋体" w:cs="宋体"/>
                      <w:sz w:val="18"/>
                      <w:szCs w:val="18"/>
                    </w:rPr>
                  </w:pPr>
                </w:p>
              </w:tc>
              <w:tc>
                <w:tcPr>
                  <w:tcW w:w="901" w:type="dxa"/>
                  <w:vAlign w:val="center"/>
                </w:tcPr>
                <w:p>
                  <w:pPr>
                    <w:tabs>
                      <w:tab w:val="left" w:pos="1770"/>
                    </w:tabs>
                    <w:jc w:val="center"/>
                    <w:rPr>
                      <w:rFonts w:ascii="宋体" w:hAnsi="宋体" w:cs="宋体"/>
                      <w:sz w:val="18"/>
                      <w:szCs w:val="18"/>
                    </w:rPr>
                  </w:pPr>
                </w:p>
              </w:tc>
              <w:tc>
                <w:tcPr>
                  <w:tcW w:w="1578" w:type="dxa"/>
                  <w:vAlign w:val="center"/>
                </w:tcPr>
                <w:p>
                  <w:pPr>
                    <w:tabs>
                      <w:tab w:val="left" w:pos="1770"/>
                    </w:tabs>
                    <w:jc w:val="center"/>
                    <w:rPr>
                      <w:rFonts w:ascii="宋体" w:hAnsi="宋体" w:cs="宋体"/>
                      <w:sz w:val="18"/>
                      <w:szCs w:val="18"/>
                    </w:rPr>
                  </w:pPr>
                </w:p>
              </w:tc>
            </w:tr>
          </w:tbl>
          <w:p>
            <w:pPr>
              <w:tabs>
                <w:tab w:val="left" w:pos="1770"/>
              </w:tabs>
              <w:ind w:firstLine="560"/>
              <w:jc w:val="left"/>
              <w:rPr>
                <w:rFonts w:ascii="宋体" w:hAnsi="宋体" w:cs="宋体"/>
                <w:sz w:val="18"/>
                <w:szCs w:val="18"/>
              </w:rPr>
            </w:pPr>
          </w:p>
          <w:p>
            <w:pPr>
              <w:tabs>
                <w:tab w:val="left" w:pos="1770"/>
              </w:tabs>
              <w:jc w:val="left"/>
              <w:rPr>
                <w:rFonts w:ascii="宋体"/>
                <w:sz w:val="28"/>
                <w:szCs w:val="28"/>
              </w:rPr>
            </w:pPr>
            <w:r>
              <w:rPr>
                <w:rFonts w:hint="eastAsia" w:ascii="宋体" w:hAnsi="宋体" w:cs="宋体"/>
                <w:sz w:val="18"/>
                <w:szCs w:val="18"/>
              </w:rPr>
              <w:t>表格不够，可另附表填写</w:t>
            </w:r>
          </w:p>
        </w:tc>
      </w:tr>
    </w:tbl>
    <w:p>
      <w:pPr>
        <w:tabs>
          <w:tab w:val="left" w:pos="1770"/>
        </w:tabs>
        <w:jc w:val="left"/>
        <w:rPr>
          <w:rFonts w:ascii="黑体" w:hAnsi="黑体" w:eastAsia="黑体" w:cs="黑体"/>
          <w:b/>
          <w:bCs/>
          <w:szCs w:val="21"/>
        </w:rPr>
      </w:pPr>
    </w:p>
    <w:p>
      <w:pPr>
        <w:tabs>
          <w:tab w:val="left" w:pos="1770"/>
        </w:tabs>
        <w:jc w:val="left"/>
        <w:rPr>
          <w:rFonts w:ascii="黑体" w:hAnsi="黑体" w:eastAsia="黑体" w:cs="黑体"/>
          <w:b/>
          <w:bCs/>
          <w:szCs w:val="21"/>
        </w:rPr>
      </w:pPr>
    </w:p>
    <w:p>
      <w:pPr>
        <w:tabs>
          <w:tab w:val="left" w:pos="1770"/>
        </w:tabs>
        <w:jc w:val="left"/>
        <w:rPr>
          <w:rFonts w:ascii="黑体" w:hAnsi="黑体" w:eastAsia="黑体" w:cs="黑体"/>
          <w:b/>
          <w:bCs/>
          <w:szCs w:val="21"/>
        </w:rPr>
      </w:pPr>
      <w:r>
        <w:rPr>
          <w:rFonts w:hint="eastAsia" w:ascii="黑体" w:hAnsi="黑体" w:eastAsia="黑体" w:cs="黑体"/>
          <w:b/>
          <w:bCs/>
          <w:szCs w:val="21"/>
        </w:rPr>
        <w:t>拟聘用营运客车驾驶员情况</w:t>
      </w:r>
    </w:p>
    <w:tbl>
      <w:tblPr>
        <w:tblStyle w:val="9"/>
        <w:tblW w:w="8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955"/>
        <w:gridCol w:w="888"/>
        <w:gridCol w:w="855"/>
        <w:gridCol w:w="1426"/>
        <w:gridCol w:w="178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30"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序号</w:t>
            </w:r>
          </w:p>
        </w:tc>
        <w:tc>
          <w:tcPr>
            <w:tcW w:w="955"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姓名</w:t>
            </w:r>
          </w:p>
        </w:tc>
        <w:tc>
          <w:tcPr>
            <w:tcW w:w="888"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性别</w:t>
            </w:r>
          </w:p>
        </w:tc>
        <w:tc>
          <w:tcPr>
            <w:tcW w:w="855"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年龄</w:t>
            </w:r>
          </w:p>
        </w:tc>
        <w:tc>
          <w:tcPr>
            <w:tcW w:w="1426"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取得驾驭</w:t>
            </w:r>
          </w:p>
          <w:p>
            <w:pPr>
              <w:tabs>
                <w:tab w:val="left" w:pos="1770"/>
              </w:tabs>
              <w:jc w:val="center"/>
              <w:rPr>
                <w:rFonts w:ascii="黑体" w:hAnsi="黑体" w:eastAsia="黑体" w:cs="黑体"/>
                <w:szCs w:val="21"/>
              </w:rPr>
            </w:pPr>
            <w:r>
              <w:rPr>
                <w:rFonts w:hint="eastAsia" w:ascii="黑体" w:hAnsi="黑体" w:eastAsia="黑体" w:cs="黑体"/>
                <w:szCs w:val="21"/>
              </w:rPr>
              <w:t>证时间</w:t>
            </w:r>
          </w:p>
        </w:tc>
        <w:tc>
          <w:tcPr>
            <w:tcW w:w="1787"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从业资格证号</w:t>
            </w:r>
          </w:p>
        </w:tc>
        <w:tc>
          <w:tcPr>
            <w:tcW w:w="1540"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从业人员</w:t>
            </w:r>
          </w:p>
          <w:p>
            <w:pPr>
              <w:tabs>
                <w:tab w:val="left" w:pos="1770"/>
              </w:tabs>
              <w:jc w:val="center"/>
              <w:rPr>
                <w:rFonts w:ascii="黑体" w:hAnsi="黑体" w:eastAsia="黑体" w:cs="黑体"/>
                <w:szCs w:val="21"/>
              </w:rPr>
            </w:pPr>
            <w:r>
              <w:rPr>
                <w:rFonts w:hint="eastAsia" w:ascii="黑体" w:hAnsi="黑体" w:eastAsia="黑体" w:cs="黑体"/>
                <w:szCs w:val="21"/>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9</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10</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19</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20</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21</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22</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23</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24</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25</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26</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27</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30" w:type="dxa"/>
          </w:tcPr>
          <w:p>
            <w:pPr>
              <w:tabs>
                <w:tab w:val="left" w:pos="1770"/>
              </w:tabs>
              <w:jc w:val="left"/>
              <w:rPr>
                <w:rFonts w:ascii="宋体" w:hAnsi="宋体" w:cs="宋体"/>
                <w:sz w:val="18"/>
                <w:szCs w:val="18"/>
              </w:rPr>
            </w:pPr>
            <w:r>
              <w:rPr>
                <w:rFonts w:hint="eastAsia" w:ascii="宋体" w:hAnsi="宋体" w:cs="宋体"/>
                <w:sz w:val="18"/>
                <w:szCs w:val="18"/>
              </w:rPr>
              <w:t>28</w:t>
            </w:r>
          </w:p>
        </w:tc>
        <w:tc>
          <w:tcPr>
            <w:tcW w:w="955" w:type="dxa"/>
          </w:tcPr>
          <w:p>
            <w:pPr>
              <w:tabs>
                <w:tab w:val="left" w:pos="1770"/>
              </w:tabs>
              <w:jc w:val="left"/>
              <w:rPr>
                <w:rFonts w:ascii="宋体" w:hAnsi="宋体" w:cs="宋体"/>
                <w:sz w:val="18"/>
                <w:szCs w:val="18"/>
              </w:rPr>
            </w:pPr>
          </w:p>
        </w:tc>
        <w:tc>
          <w:tcPr>
            <w:tcW w:w="888" w:type="dxa"/>
          </w:tcPr>
          <w:p>
            <w:pPr>
              <w:tabs>
                <w:tab w:val="left" w:pos="1770"/>
              </w:tabs>
              <w:jc w:val="left"/>
              <w:rPr>
                <w:rFonts w:ascii="宋体" w:hAnsi="宋体" w:cs="宋体"/>
                <w:sz w:val="18"/>
                <w:szCs w:val="18"/>
              </w:rPr>
            </w:pPr>
          </w:p>
        </w:tc>
        <w:tc>
          <w:tcPr>
            <w:tcW w:w="855" w:type="dxa"/>
          </w:tcPr>
          <w:p>
            <w:pPr>
              <w:tabs>
                <w:tab w:val="left" w:pos="1770"/>
              </w:tabs>
              <w:jc w:val="left"/>
              <w:rPr>
                <w:rFonts w:ascii="宋体" w:hAnsi="宋体" w:cs="宋体"/>
                <w:sz w:val="18"/>
                <w:szCs w:val="18"/>
              </w:rPr>
            </w:pPr>
          </w:p>
        </w:tc>
        <w:tc>
          <w:tcPr>
            <w:tcW w:w="1426" w:type="dxa"/>
          </w:tcPr>
          <w:p>
            <w:pPr>
              <w:tabs>
                <w:tab w:val="left" w:pos="1770"/>
              </w:tabs>
              <w:jc w:val="left"/>
              <w:rPr>
                <w:rFonts w:ascii="宋体" w:hAnsi="宋体" w:cs="宋体"/>
                <w:sz w:val="18"/>
                <w:szCs w:val="18"/>
              </w:rPr>
            </w:pPr>
          </w:p>
        </w:tc>
        <w:tc>
          <w:tcPr>
            <w:tcW w:w="1787" w:type="dxa"/>
          </w:tcPr>
          <w:p>
            <w:pPr>
              <w:tabs>
                <w:tab w:val="left" w:pos="1770"/>
              </w:tabs>
              <w:jc w:val="left"/>
              <w:rPr>
                <w:rFonts w:ascii="宋体" w:hAnsi="宋体" w:cs="宋体"/>
                <w:sz w:val="18"/>
                <w:szCs w:val="18"/>
              </w:rPr>
            </w:pPr>
          </w:p>
        </w:tc>
        <w:tc>
          <w:tcPr>
            <w:tcW w:w="1540" w:type="dxa"/>
          </w:tcPr>
          <w:p>
            <w:pPr>
              <w:tabs>
                <w:tab w:val="left" w:pos="1770"/>
              </w:tabs>
              <w:jc w:val="left"/>
              <w:rPr>
                <w:rFonts w:ascii="宋体" w:hAnsi="宋体" w:cs="宋体"/>
                <w:sz w:val="18"/>
                <w:szCs w:val="18"/>
              </w:rPr>
            </w:pPr>
          </w:p>
        </w:tc>
      </w:tr>
    </w:tbl>
    <w:p>
      <w:pPr>
        <w:tabs>
          <w:tab w:val="left" w:pos="1770"/>
        </w:tabs>
        <w:ind w:firstLine="560"/>
        <w:jc w:val="left"/>
        <w:rPr>
          <w:sz w:val="28"/>
          <w:szCs w:val="28"/>
        </w:rPr>
      </w:pPr>
      <w:r>
        <w:rPr>
          <w:rFonts w:hint="eastAsia" w:ascii="宋体" w:hAnsi="宋体" w:cs="宋体"/>
          <w:sz w:val="18"/>
          <w:szCs w:val="18"/>
        </w:rPr>
        <w:t>表格不够，可另附表填写</w:t>
      </w:r>
    </w:p>
    <w:p>
      <w:pPr>
        <w:tabs>
          <w:tab w:val="left" w:pos="1770"/>
        </w:tabs>
        <w:jc w:val="left"/>
        <w:rPr>
          <w:sz w:val="28"/>
          <w:szCs w:val="28"/>
        </w:rPr>
      </w:pPr>
    </w:p>
    <w:tbl>
      <w:tblPr>
        <w:tblStyle w:val="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5" w:hRule="atLeast"/>
        </w:trPr>
        <w:tc>
          <w:tcPr>
            <w:tcW w:w="84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 xml:space="preserve">1、道路客运运输经营申请表（本表）。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2、负责人、办理人身份证明和委托书。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3、现有机动车辆行驶证、车辆技术等级证书或车辆技术检测合格证复印件，拟购置运输车辆的承诺书。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4、已聘用或拟聘用驾驶员的机动驾驶证、从业资格证及其复印件。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5、安全生产管理制度文本。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只有上述5份材料齐全有效后，您的申请才能受理。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w:t>
            </w:r>
            <w:r>
              <w:rPr>
                <w:rFonts w:hint="eastAsia" w:ascii="宋体" w:hAnsi="宋体" w:cs="宋体"/>
                <w:sz w:val="18"/>
                <w:szCs w:val="18"/>
              </w:rPr>
              <w:t xml:space="preserve">  日期  </w:t>
            </w:r>
            <w:r>
              <w:rPr>
                <w:rFonts w:hint="eastAsia" w:ascii="宋体" w:hAnsi="宋体" w:cs="宋体"/>
                <w:sz w:val="18"/>
                <w:szCs w:val="18"/>
                <w:u w:val="single"/>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spacing w:line="360" w:lineRule="auto"/>
        <w:rPr>
          <w:rFonts w:ascii="宋体" w:hAnsi="宋体" w:cs="宋体"/>
          <w:bCs/>
          <w:spacing w:val="4"/>
          <w:szCs w:val="21"/>
        </w:rPr>
      </w:pPr>
    </w:p>
    <w:p>
      <w:pPr>
        <w:spacing w:line="360" w:lineRule="auto"/>
        <w:ind w:firstLine="315" w:firstLineChars="150"/>
        <w:jc w:val="left"/>
      </w:pPr>
    </w:p>
    <w:p>
      <w:pPr>
        <w:pStyle w:val="14"/>
        <w:ind w:firstLine="1680" w:firstLineChars="800"/>
        <w:rPr>
          <w:rFonts w:ascii="黑体" w:hAnsi="黑体" w:eastAsia="黑体" w:cs="宋体"/>
          <w:b/>
          <w:bCs/>
          <w:szCs w:val="21"/>
        </w:rPr>
      </w:pPr>
      <w:r>
        <w:rPr>
          <w:rFonts w:hint="eastAsia" w:ascii="黑体" w:hAnsi="黑体" w:eastAsia="黑体" w:cs="宋体"/>
          <w:szCs w:val="21"/>
        </w:rPr>
        <w:t>附件2：</w:t>
      </w:r>
      <w:r>
        <w:rPr>
          <w:rFonts w:hint="eastAsia" w:ascii="黑体" w:hAnsi="黑体" w:eastAsia="黑体" w:cs="宋体"/>
          <w:color w:val="333333"/>
          <w:szCs w:val="21"/>
          <w:shd w:val="clear" w:color="auto" w:fill="FFFFFF"/>
        </w:rPr>
        <w:t>道路旅客运输经营申请表示范文本</w:t>
      </w:r>
    </w:p>
    <w:p>
      <w:pPr>
        <w:pStyle w:val="14"/>
        <w:ind w:firstLine="0" w:firstLineChars="0"/>
        <w:rPr>
          <w:rFonts w:ascii="方正黑体_GBK" w:hAnsi="方正黑体_GBK" w:eastAsia="方正黑体_GBK" w:cs="方正黑体_GBK"/>
        </w:rPr>
      </w:pPr>
    </w:p>
    <w:p>
      <w:pPr>
        <w:pStyle w:val="14"/>
        <w:ind w:firstLine="0" w:firstLineChars="0"/>
        <w:rPr>
          <w:rFonts w:ascii="方正黑体_GBK" w:hAnsi="方正黑体_GBK" w:eastAsia="方正黑体_GBK" w:cs="方正黑体_GBK"/>
        </w:rPr>
      </w:pPr>
    </w:p>
    <w:p>
      <w:pPr>
        <w:pStyle w:val="14"/>
        <w:ind w:firstLine="0" w:firstLineChars="0"/>
        <w:jc w:val="center"/>
        <w:rPr>
          <w:rFonts w:ascii="方正黑体_GBK" w:hAnsi="方正黑体_GBK" w:eastAsia="方正黑体_GBK" w:cs="方正黑体_GBK"/>
          <w:b/>
          <w:bCs/>
          <w:sz w:val="32"/>
          <w:szCs w:val="32"/>
        </w:rPr>
      </w:pPr>
    </w:p>
    <w:tbl>
      <w:tblPr>
        <w:tblStyle w:val="9"/>
        <w:tblpPr w:leftFromText="180" w:rightFromText="180" w:vertAnchor="page" w:horzAnchor="page" w:tblpXSpec="center" w:tblpY="3035"/>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8860" w:type="dxa"/>
          </w:tcPr>
          <w:tbl>
            <w:tblPr>
              <w:tblStyle w:val="9"/>
              <w:tblpPr w:leftFromText="180" w:rightFromText="180" w:vertAnchor="text" w:horzAnchor="page" w:tblpX="4034" w:tblpY="768"/>
              <w:tblOverlap w:val="never"/>
              <w:tblW w:w="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1" w:hRule="atLeast"/>
              </w:trPr>
              <w:tc>
                <w:tcPr>
                  <w:tcW w:w="4000" w:type="dxa"/>
                </w:tcPr>
                <w:p>
                  <w:pPr>
                    <w:rPr>
                      <w:rFonts w:ascii="宋体" w:hAnsi="宋体" w:cs="宋体"/>
                      <w:sz w:val="18"/>
                      <w:szCs w:val="18"/>
                    </w:rPr>
                  </w:pPr>
                </w:p>
              </w:tc>
            </w:tr>
          </w:tbl>
          <w:p>
            <w:pPr>
              <w:rPr>
                <w:rFonts w:ascii="宋体" w:hAnsi="宋体" w:cs="宋体"/>
                <w:sz w:val="18"/>
                <w:szCs w:val="18"/>
              </w:rPr>
            </w:pPr>
            <w:r>
              <w:rPr>
                <w:rFonts w:hint="eastAsia" w:ascii="宋体" w:hAnsi="宋体" w:cs="宋体"/>
                <w:sz w:val="18"/>
                <w:szCs w:val="18"/>
              </w:rPr>
              <w:t xml:space="preserve">                                   </w:t>
            </w:r>
          </w:p>
          <w:p>
            <w:pPr>
              <w:ind w:firstLine="3600" w:firstLineChars="2000"/>
              <w:rPr>
                <w:rFonts w:ascii="宋体" w:hAnsi="宋体" w:cs="宋体"/>
                <w:sz w:val="18"/>
                <w:szCs w:val="18"/>
              </w:rPr>
            </w:pPr>
            <w:r>
              <w:rPr>
                <w:rFonts w:hint="eastAsia" w:ascii="宋体" w:hAnsi="宋体" w:cs="宋体"/>
                <w:sz w:val="18"/>
                <w:szCs w:val="18"/>
              </w:rPr>
              <w:t>受理申请机关专用</w:t>
            </w:r>
          </w:p>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p>
          <w:p>
            <w:pPr>
              <w:ind w:firstLine="360" w:firstLineChars="200"/>
              <w:rPr>
                <w:rFonts w:ascii="宋体" w:hAnsi="宋体" w:cs="宋体"/>
                <w:sz w:val="18"/>
                <w:szCs w:val="18"/>
              </w:rPr>
            </w:pPr>
          </w:p>
          <w:p>
            <w:pPr>
              <w:ind w:firstLine="361" w:firstLineChars="200"/>
              <w:rPr>
                <w:rFonts w:ascii="宋体" w:hAnsi="宋体" w:cs="宋体"/>
                <w:sz w:val="18"/>
                <w:szCs w:val="18"/>
              </w:rPr>
            </w:pPr>
            <w:r>
              <w:rPr>
                <w:rFonts w:hint="eastAsia" w:ascii="宋体" w:hAnsi="宋体" w:cs="宋体"/>
                <w:b/>
                <w:bCs/>
                <w:sz w:val="18"/>
                <w:szCs w:val="18"/>
              </w:rPr>
              <w:t>道路旅客运输经营许可申请表</w:t>
            </w:r>
            <w:r>
              <w:rPr>
                <w:rFonts w:hint="eastAsia" w:ascii="宋体" w:hAnsi="宋体" w:cs="宋体"/>
                <w:sz w:val="18"/>
                <w:szCs w:val="18"/>
              </w:rPr>
              <w:t xml:space="preserve"> </w:t>
            </w:r>
          </w:p>
          <w:p>
            <w:pPr>
              <w:rPr>
                <w:rFonts w:ascii="宋体" w:hAnsi="宋体" w:cs="宋体"/>
                <w:sz w:val="18"/>
                <w:szCs w:val="18"/>
              </w:rPr>
            </w:pP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trPr>
        <w:tc>
          <w:tcPr>
            <w:tcW w:w="8860" w:type="dxa"/>
          </w:tcPr>
          <w:p>
            <w:pPr>
              <w:ind w:firstLine="361" w:firstLineChars="200"/>
              <w:rPr>
                <w:rFonts w:ascii="宋体" w:hAnsi="宋体" w:cs="宋体"/>
                <w:b/>
                <w:bCs/>
                <w:sz w:val="18"/>
                <w:szCs w:val="18"/>
              </w:rPr>
            </w:pPr>
          </w:p>
          <w:p>
            <w:pPr>
              <w:ind w:firstLine="361" w:firstLineChars="200"/>
              <w:rPr>
                <w:rFonts w:ascii="宋体" w:hAnsi="宋体" w:cs="宋体"/>
                <w:b/>
                <w:bCs/>
                <w:sz w:val="18"/>
                <w:szCs w:val="18"/>
              </w:rPr>
            </w:pPr>
            <w:r>
              <w:rPr>
                <w:rFonts w:hint="eastAsia" w:ascii="宋体" w:hAnsi="宋体" w:cs="宋体"/>
                <w:b/>
                <w:bCs/>
                <w:sz w:val="18"/>
                <w:szCs w:val="18"/>
              </w:rPr>
              <w:t xml:space="preserve">说明 </w:t>
            </w:r>
          </w:p>
          <w:p>
            <w:pPr>
              <w:numPr>
                <w:ilvl w:val="0"/>
                <w:numId w:val="96"/>
              </w:numPr>
              <w:rPr>
                <w:rFonts w:ascii="宋体" w:hAnsi="宋体" w:cs="宋体"/>
                <w:sz w:val="18"/>
                <w:szCs w:val="18"/>
              </w:rPr>
            </w:pPr>
            <w:r>
              <w:rPr>
                <w:rFonts w:hint="eastAsia" w:ascii="宋体" w:hAnsi="宋体" w:cs="宋体"/>
                <w:sz w:val="18"/>
                <w:szCs w:val="18"/>
              </w:rPr>
              <w:t>本表根据《道路旅客运输及站场管理规定》制作，申请从事道路旅客运输经营应当向县级道 路运输管理机构提出申请，填写本表，并同时提交其它相关材料 （材料要求见第4页）。</w:t>
            </w:r>
          </w:p>
          <w:p>
            <w:pPr>
              <w:numPr>
                <w:ilvl w:val="0"/>
                <w:numId w:val="96"/>
              </w:numPr>
              <w:rPr>
                <w:rFonts w:ascii="宋体" w:hAnsi="宋体" w:cs="宋体"/>
                <w:sz w:val="18"/>
                <w:szCs w:val="18"/>
              </w:rPr>
            </w:pPr>
            <w:r>
              <w:rPr>
                <w:rFonts w:hint="eastAsia" w:ascii="宋体" w:hAnsi="宋体" w:cs="宋体"/>
                <w:sz w:val="18"/>
                <w:szCs w:val="18"/>
              </w:rPr>
              <w:t>本表可向各级道路运输管理机构免费索取，也可自行从交通部网站（www.moc.gov.cn)下载打印。</w:t>
            </w:r>
          </w:p>
          <w:p>
            <w:pPr>
              <w:numPr>
                <w:ilvl w:val="0"/>
                <w:numId w:val="96"/>
              </w:numPr>
              <w:rPr>
                <w:rFonts w:ascii="宋体" w:hAnsi="宋体" w:cs="宋体"/>
                <w:sz w:val="18"/>
                <w:szCs w:val="18"/>
              </w:rPr>
            </w:pPr>
            <w:r>
              <w:rPr>
                <w:rFonts w:hint="eastAsia" w:ascii="宋体" w:hAnsi="宋体" w:cs="宋体"/>
                <w:sz w:val="18"/>
                <w:szCs w:val="18"/>
              </w:rPr>
              <w:t>有关常见问题可查询交通部网站。</w:t>
            </w:r>
          </w:p>
          <w:p>
            <w:pPr>
              <w:numPr>
                <w:ilvl w:val="0"/>
                <w:numId w:val="96"/>
              </w:numPr>
              <w:rPr>
                <w:rFonts w:ascii="宋体" w:hAnsi="宋体" w:cs="宋体"/>
                <w:sz w:val="18"/>
                <w:szCs w:val="18"/>
              </w:rPr>
            </w:pPr>
            <w:r>
              <w:rPr>
                <w:rFonts w:hint="eastAsia" w:ascii="宋体" w:hAnsi="宋体" w:cs="宋体"/>
                <w:sz w:val="18"/>
                <w:szCs w:val="18"/>
              </w:rPr>
              <w:t>本表必须用钢笔填写或计算机打印，要求用正楷，字迹工整。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3" w:hRule="atLeast"/>
        </w:trPr>
        <w:tc>
          <w:tcPr>
            <w:tcW w:w="8860" w:type="dxa"/>
          </w:tcPr>
          <w:p>
            <w:pPr>
              <w:rPr>
                <w:rFonts w:ascii="宋体" w:hAnsi="宋体" w:cs="宋体"/>
                <w:sz w:val="18"/>
                <w:szCs w:val="18"/>
              </w:rPr>
            </w:pPr>
            <w:r>
              <w:rPr>
                <w:rFonts w:hint="eastAsia" w:ascii="宋体" w:hAnsi="宋体" w:cs="宋体"/>
                <w:sz w:val="18"/>
                <w:szCs w:val="18"/>
              </w:rPr>
              <w:t xml:space="preserve">   </w:t>
            </w:r>
          </w:p>
          <w:p>
            <w:pPr>
              <w:ind w:firstLine="360" w:firstLineChars="200"/>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申请人基本信息</w:t>
            </w:r>
          </w:p>
          <w:p>
            <w:pPr>
              <w:rPr>
                <w:rFonts w:ascii="宋体" w:hAnsi="宋体" w:cs="宋体"/>
                <w:sz w:val="18"/>
                <w:szCs w:val="18"/>
              </w:rPr>
            </w:pPr>
            <w:r>
              <w:rPr>
                <w:rFonts w:hint="eastAsia" w:ascii="宋体" w:hAnsi="宋体" w:cs="宋体"/>
                <w:sz w:val="18"/>
                <w:szCs w:val="18"/>
              </w:rPr>
              <w:t xml:space="preserve">     申请人名称</w:t>
            </w:r>
            <w:r>
              <w:rPr>
                <w:rFonts w:hint="eastAsia" w:ascii="宋体" w:hAnsi="宋体" w:cs="宋体"/>
                <w:sz w:val="18"/>
                <w:szCs w:val="18"/>
                <w:u w:val="single"/>
              </w:rPr>
              <w:t xml:space="preserve">    *********公司                                           </w:t>
            </w:r>
          </w:p>
          <w:p>
            <w:pPr>
              <w:rPr>
                <w:rFonts w:ascii="宋体" w:hAnsi="宋体" w:cs="宋体"/>
                <w:sz w:val="18"/>
                <w:szCs w:val="18"/>
              </w:rPr>
            </w:pPr>
            <w:r>
              <w:rPr>
                <w:rFonts w:hint="eastAsia" w:ascii="宋体" w:hAnsi="宋体" w:cs="宋体"/>
                <w:sz w:val="18"/>
                <w:szCs w:val="18"/>
              </w:rPr>
              <w:t xml:space="preserve">            要求填写企业（公司）全称，企业预先核准全称或个体经营者姓名</w:t>
            </w:r>
          </w:p>
          <w:p>
            <w:pPr>
              <w:rPr>
                <w:rFonts w:ascii="宋体" w:hAnsi="宋体" w:cs="宋体"/>
                <w:sz w:val="18"/>
                <w:szCs w:val="18"/>
                <w:u w:val="single"/>
              </w:rPr>
            </w:pPr>
            <w:r>
              <w:rPr>
                <w:rFonts w:hint="eastAsia" w:ascii="宋体" w:hAnsi="宋体" w:cs="宋体"/>
                <w:sz w:val="18"/>
                <w:szCs w:val="18"/>
              </w:rPr>
              <w:t xml:space="preserve">     负责人姓名</w:t>
            </w:r>
            <w:r>
              <w:rPr>
                <w:rFonts w:hint="eastAsia" w:ascii="宋体" w:hAnsi="宋体" w:cs="宋体"/>
                <w:sz w:val="18"/>
                <w:szCs w:val="18"/>
                <w:u w:val="single"/>
              </w:rPr>
              <w:t xml:space="preserve">     ***              </w:t>
            </w:r>
            <w:r>
              <w:rPr>
                <w:rFonts w:hint="eastAsia" w:ascii="宋体" w:hAnsi="宋体" w:cs="宋体"/>
                <w:sz w:val="18"/>
                <w:szCs w:val="18"/>
              </w:rPr>
              <w:t xml:space="preserve">   经办人姓名</w:t>
            </w:r>
            <w:r>
              <w:rPr>
                <w:rFonts w:hint="eastAsia" w:ascii="宋体" w:hAnsi="宋体" w:cs="宋体"/>
                <w:sz w:val="18"/>
                <w:szCs w:val="18"/>
                <w:u w:val="single"/>
              </w:rPr>
              <w:t xml:space="preserve">          ***            </w:t>
            </w:r>
          </w:p>
          <w:p>
            <w:pPr>
              <w:rPr>
                <w:rFonts w:ascii="宋体" w:hAnsi="宋体" w:cs="宋体"/>
                <w:sz w:val="18"/>
                <w:szCs w:val="18"/>
              </w:rPr>
            </w:pPr>
            <w:r>
              <w:rPr>
                <w:rFonts w:hint="eastAsia" w:ascii="宋体" w:hAnsi="宋体" w:cs="宋体"/>
                <w:sz w:val="18"/>
                <w:szCs w:val="18"/>
              </w:rPr>
              <w:t xml:space="preserve">         如系个人申请，不必无填写“负责人姓名”及“经办人姓名”项</w:t>
            </w:r>
          </w:p>
          <w:p>
            <w:pPr>
              <w:rPr>
                <w:rFonts w:ascii="宋体" w:hAnsi="宋体" w:cs="宋体"/>
                <w:sz w:val="18"/>
                <w:szCs w:val="18"/>
                <w:u w:val="single"/>
              </w:rPr>
            </w:pPr>
            <w:r>
              <w:rPr>
                <w:rFonts w:hint="eastAsia" w:ascii="宋体" w:hAnsi="宋体" w:cs="宋体"/>
                <w:sz w:val="18"/>
                <w:szCs w:val="18"/>
              </w:rPr>
              <w:t xml:space="preserve">     通信地址   </w:t>
            </w:r>
            <w:r>
              <w:rPr>
                <w:rFonts w:hint="eastAsia" w:ascii="宋体" w:hAnsi="宋体" w:cs="宋体"/>
                <w:sz w:val="18"/>
                <w:szCs w:val="18"/>
                <w:u w:val="single"/>
              </w:rPr>
              <w:t xml:space="preserve">       **省**县*****                                        </w:t>
            </w:r>
          </w:p>
          <w:p>
            <w:pPr>
              <w:rPr>
                <w:rFonts w:ascii="宋体" w:hAnsi="宋体" w:cs="宋体"/>
                <w:sz w:val="18"/>
                <w:szCs w:val="18"/>
                <w:u w:val="single"/>
              </w:rPr>
            </w:pPr>
            <w:r>
              <w:rPr>
                <w:rFonts w:hint="eastAsia" w:ascii="宋体" w:hAnsi="宋体" w:cs="宋体"/>
                <w:sz w:val="18"/>
                <w:szCs w:val="18"/>
              </w:rPr>
              <w:t xml:space="preserve">         邮编   </w:t>
            </w:r>
            <w:r>
              <w:rPr>
                <w:rFonts w:hint="eastAsia" w:ascii="宋体" w:hAnsi="宋体" w:cs="宋体"/>
                <w:sz w:val="18"/>
                <w:szCs w:val="18"/>
                <w:u w:val="single"/>
              </w:rPr>
              <w:t xml:space="preserve">                       </w:t>
            </w:r>
            <w:r>
              <w:rPr>
                <w:rFonts w:hint="eastAsia" w:ascii="宋体" w:hAnsi="宋体" w:cs="宋体"/>
                <w:sz w:val="18"/>
                <w:szCs w:val="18"/>
              </w:rPr>
              <w:t xml:space="preserve">    电话  </w:t>
            </w:r>
            <w:r>
              <w:rPr>
                <w:rFonts w:hint="eastAsia" w:ascii="宋体" w:hAnsi="宋体" w:cs="宋体"/>
                <w:sz w:val="18"/>
                <w:szCs w:val="18"/>
                <w:u w:val="single"/>
              </w:rPr>
              <w:t xml:space="preserve">                         </w:t>
            </w:r>
          </w:p>
          <w:p>
            <w:pPr>
              <w:rPr>
                <w:rFonts w:ascii="宋体" w:hAnsi="宋体" w:cs="宋体"/>
                <w:sz w:val="18"/>
                <w:szCs w:val="18"/>
              </w:rPr>
            </w:pPr>
            <w:r>
              <w:rPr>
                <w:rFonts w:hint="eastAsia" w:ascii="宋体" w:hAnsi="宋体" w:cs="宋体"/>
                <w:sz w:val="18"/>
                <w:szCs w:val="18"/>
              </w:rPr>
              <w:t xml:space="preserve">         手机   </w:t>
            </w:r>
            <w:r>
              <w:rPr>
                <w:rFonts w:hint="eastAsia" w:ascii="宋体" w:hAnsi="宋体" w:cs="宋体"/>
                <w:sz w:val="18"/>
                <w:szCs w:val="18"/>
                <w:u w:val="single"/>
              </w:rPr>
              <w:t xml:space="preserve">     13***********       </w:t>
            </w:r>
            <w:r>
              <w:rPr>
                <w:rFonts w:hint="eastAsia" w:ascii="宋体" w:hAnsi="宋体" w:cs="宋体"/>
                <w:sz w:val="18"/>
                <w:szCs w:val="18"/>
              </w:rPr>
              <w:t xml:space="preserve">   电子邮箱 </w:t>
            </w:r>
            <w:r>
              <w:rPr>
                <w:rFonts w:hint="eastAsia" w:ascii="宋体" w:hAnsi="宋体" w:cs="宋体"/>
                <w:sz w:val="18"/>
                <w:szCs w:val="18"/>
                <w:u w:val="single"/>
              </w:rPr>
              <w:t xml:space="preserve">                       </w:t>
            </w:r>
            <w:r>
              <w:rPr>
                <w:rFonts w:hint="eastAsia" w:ascii="宋体" w:hAnsi="宋体" w:cs="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trPr>
        <w:tc>
          <w:tcPr>
            <w:tcW w:w="8860" w:type="dxa"/>
          </w:tcPr>
          <w:p>
            <w:pPr>
              <w:rPr>
                <w:rFonts w:ascii="宋体" w:hAnsi="宋体" w:cs="宋体"/>
                <w:sz w:val="18"/>
                <w:szCs w:val="18"/>
              </w:rPr>
            </w:pPr>
            <w:r>
              <w:rPr>
                <w:rFonts w:hint="eastAsia" w:ascii="宋体" w:hAnsi="宋体" w:cs="宋体"/>
                <w:sz w:val="18"/>
                <w:szCs w:val="18"/>
              </w:rPr>
              <w:t xml:space="preserve">         </w:t>
            </w:r>
            <w:r>
              <w:rPr>
                <w:rFonts w:hint="eastAsia" w:ascii="宋体" w:hAnsi="宋体" w:cs="宋体"/>
                <w:b/>
                <w:bCs/>
                <w:sz w:val="18"/>
                <w:szCs w:val="18"/>
              </w:rPr>
              <w:t xml:space="preserve"> 申请许可内容  </w:t>
            </w:r>
            <w:r>
              <w:rPr>
                <w:rFonts w:hint="eastAsia" w:ascii="宋体" w:hAnsi="宋体" w:cs="宋体"/>
                <w:sz w:val="18"/>
                <w:szCs w:val="18"/>
              </w:rPr>
              <w:t xml:space="preserve">                   请在</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内划√</w:t>
            </w:r>
          </w:p>
          <w:p>
            <w:pPr>
              <w:rPr>
                <w:rFonts w:ascii="宋体" w:hAnsi="宋体" w:cs="宋体"/>
                <w:sz w:val="18"/>
                <w:szCs w:val="18"/>
              </w:rPr>
            </w:pPr>
            <w:r>
              <w:rPr>
                <w:rFonts w:hint="eastAsia" w:ascii="宋体" w:hAnsi="宋体" w:cs="宋体"/>
                <w:sz w:val="18"/>
                <w:szCs w:val="18"/>
              </w:rPr>
              <w:t xml:space="preserve">      拟申请的道 路客运运输经营范围或所申请扩大的道 路客运运输经营范围：</w:t>
            </w:r>
          </w:p>
          <w:p>
            <w:pPr>
              <w:rPr>
                <w:rFonts w:ascii="宋体" w:hAnsi="宋体" w:cs="宋体"/>
                <w:sz w:val="18"/>
                <w:szCs w:val="18"/>
              </w:rPr>
            </w:pPr>
            <w:r>
              <w:rPr>
                <w:rFonts w:hint="eastAsia" w:ascii="宋体" w:hAnsi="宋体" w:cs="宋体"/>
                <w:sz w:val="18"/>
                <w:szCs w:val="18"/>
              </w:rPr>
              <w:t xml:space="preserve">          普通客运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rPr>
                <w:rFonts w:ascii="宋体" w:hAnsi="宋体" w:cs="宋体"/>
                <w:sz w:val="18"/>
                <w:szCs w:val="18"/>
              </w:rPr>
            </w:pPr>
            <w:r>
              <w:rPr>
                <w:rFonts w:hint="eastAsia" w:ascii="宋体" w:hAnsi="宋体" w:cs="宋体"/>
                <w:sz w:val="18"/>
                <w:szCs w:val="18"/>
              </w:rPr>
              <w:t xml:space="preserve">      如拟申请扩大道路客运运输经营范围，请选择现有的经营范围：</w:t>
            </w:r>
          </w:p>
          <w:p>
            <w:pPr>
              <w:rPr>
                <w:rFonts w:ascii="宋体" w:hAnsi="宋体" w:cs="宋体"/>
                <w:sz w:val="18"/>
                <w:szCs w:val="18"/>
              </w:rPr>
            </w:pPr>
            <w:r>
              <w:rPr>
                <w:rFonts w:hint="eastAsia" w:ascii="宋体" w:hAnsi="宋体" w:cs="宋体"/>
                <w:sz w:val="18"/>
                <w:szCs w:val="18"/>
              </w:rPr>
              <w:t xml:space="preserve">          普通客运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专用运输   </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大型物件运输</w:t>
            </w:r>
            <w:r>
              <w:rPr>
                <w:rFonts w:hint="eastAsia" w:ascii="宋体" w:hAnsi="宋体" w:cs="宋体"/>
                <w:sz w:val="18"/>
                <w:szCs w:val="18"/>
              </w:rPr>
              <w:fldChar w:fldCharType="begin">
                <w:ffData>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tc>
      </w:tr>
    </w:tbl>
    <w:p>
      <w:pPr>
        <w:spacing w:line="360" w:lineRule="auto"/>
        <w:ind w:firstLine="315" w:firstLineChars="150"/>
        <w:jc w:val="left"/>
      </w:pPr>
    </w:p>
    <w:tbl>
      <w:tblPr>
        <w:tblStyle w:val="9"/>
        <w:tblpPr w:leftFromText="180" w:rightFromText="180" w:vertAnchor="text" w:horzAnchor="page" w:tblpXSpec="center" w:tblpY="515"/>
        <w:tblOverlap w:val="never"/>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6" w:hRule="atLeast"/>
        </w:trPr>
        <w:tc>
          <w:tcPr>
            <w:tcW w:w="8792" w:type="dxa"/>
          </w:tcPr>
          <w:p>
            <w:pPr>
              <w:tabs>
                <w:tab w:val="left" w:pos="1770"/>
              </w:tabs>
              <w:jc w:val="left"/>
              <w:rPr>
                <w:rFonts w:ascii="宋体"/>
                <w:sz w:val="24"/>
              </w:rPr>
            </w:pPr>
          </w:p>
          <w:p>
            <w:pPr>
              <w:tabs>
                <w:tab w:val="left" w:pos="1770"/>
              </w:tabs>
              <w:jc w:val="left"/>
              <w:rPr>
                <w:rFonts w:ascii="黑体" w:hAnsi="黑体" w:eastAsia="黑体" w:cs="黑体"/>
                <w:szCs w:val="21"/>
              </w:rPr>
            </w:pPr>
            <w:r>
              <w:rPr>
                <w:rFonts w:hint="eastAsia" w:ascii="黑体" w:hAnsi="黑体" w:eastAsia="黑体" w:cs="黑体"/>
                <w:szCs w:val="21"/>
              </w:rPr>
              <w:t xml:space="preserve">客运运输车辆信息 </w:t>
            </w:r>
          </w:p>
          <w:p>
            <w:pPr>
              <w:tabs>
                <w:tab w:val="left" w:pos="1770"/>
              </w:tabs>
              <w:jc w:val="left"/>
              <w:rPr>
                <w:rFonts w:ascii="黑体" w:hAnsi="黑体" w:eastAsia="黑体" w:cs="黑体"/>
                <w:b/>
                <w:bCs/>
                <w:szCs w:val="21"/>
              </w:rPr>
            </w:pPr>
            <w:r>
              <w:rPr>
                <w:rFonts w:hint="eastAsia" w:ascii="黑体" w:hAnsi="黑体" w:eastAsia="黑体" w:cs="黑体"/>
                <w:szCs w:val="21"/>
              </w:rPr>
              <w:t xml:space="preserve">                     </w:t>
            </w:r>
            <w:r>
              <w:rPr>
                <w:rFonts w:hint="eastAsia" w:ascii="黑体" w:hAnsi="黑体" w:eastAsia="黑体" w:cs="黑体"/>
                <w:b/>
                <w:bCs/>
                <w:szCs w:val="21"/>
              </w:rPr>
              <w:t xml:space="preserve"> </w:t>
            </w:r>
            <w:r>
              <w:rPr>
                <w:rFonts w:hint="eastAsia" w:ascii="黑体" w:hAnsi="黑体" w:eastAsia="黑体" w:cs="黑体"/>
                <w:b/>
                <w:bCs/>
                <w:sz w:val="24"/>
              </w:rPr>
              <w:t>已购置客运运输车辆情况</w:t>
            </w:r>
          </w:p>
          <w:tbl>
            <w:tblPr>
              <w:tblStyle w:val="9"/>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6"/>
              <w:gridCol w:w="810"/>
              <w:gridCol w:w="1975"/>
              <w:gridCol w:w="178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767"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序号</w:t>
                  </w:r>
                </w:p>
              </w:tc>
              <w:tc>
                <w:tcPr>
                  <w:tcW w:w="1226"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厂牌型号</w:t>
                  </w:r>
                </w:p>
              </w:tc>
              <w:tc>
                <w:tcPr>
                  <w:tcW w:w="810"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数量</w:t>
                  </w:r>
                </w:p>
              </w:tc>
              <w:tc>
                <w:tcPr>
                  <w:tcW w:w="1975"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载重质量（吨）</w:t>
                  </w:r>
                </w:p>
              </w:tc>
              <w:tc>
                <w:tcPr>
                  <w:tcW w:w="1786"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车辆技术等级</w:t>
                  </w:r>
                </w:p>
              </w:tc>
              <w:tc>
                <w:tcPr>
                  <w:tcW w:w="1536" w:type="dxa"/>
                  <w:vAlign w:val="center"/>
                </w:tcPr>
                <w:p>
                  <w:pPr>
                    <w:tabs>
                      <w:tab w:val="left" w:pos="1770"/>
                    </w:tabs>
                    <w:jc w:val="center"/>
                    <w:rPr>
                      <w:rFonts w:ascii="黑体" w:hAnsi="黑体" w:eastAsia="黑体" w:cs="黑体"/>
                      <w:szCs w:val="21"/>
                    </w:rPr>
                  </w:pPr>
                  <w:r>
                    <w:rPr>
                      <w:rFonts w:hint="eastAsia" w:ascii="黑体" w:hAnsi="黑体" w:eastAsia="黑体" w:cs="黑体"/>
                      <w:szCs w:val="21"/>
                    </w:rPr>
                    <w:t>外廓尺寸</w:t>
                  </w:r>
                </w:p>
                <w:p>
                  <w:pPr>
                    <w:tabs>
                      <w:tab w:val="left" w:pos="1770"/>
                    </w:tabs>
                    <w:jc w:val="center"/>
                    <w:rPr>
                      <w:rFonts w:ascii="黑体" w:hAnsi="黑体" w:eastAsia="黑体" w:cs="黑体"/>
                      <w:szCs w:val="21"/>
                    </w:rPr>
                  </w:pPr>
                  <w:r>
                    <w:rPr>
                      <w:rFonts w:hint="eastAsia" w:ascii="黑体" w:hAnsi="黑体" w:eastAsia="黑体" w:cs="黑体"/>
                      <w:szCs w:val="21"/>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18"/>
                      <w:szCs w:val="18"/>
                    </w:rPr>
                  </w:pPr>
                  <w:r>
                    <w:rPr>
                      <w:rFonts w:hint="eastAsia" w:ascii="宋体"/>
                      <w:sz w:val="18"/>
                      <w:szCs w:val="18"/>
                    </w:rPr>
                    <w:t>1</w:t>
                  </w:r>
                </w:p>
              </w:tc>
              <w:tc>
                <w:tcPr>
                  <w:tcW w:w="1226" w:type="dxa"/>
                  <w:vAlign w:val="center"/>
                </w:tcPr>
                <w:p>
                  <w:pPr>
                    <w:tabs>
                      <w:tab w:val="left" w:pos="1770"/>
                    </w:tabs>
                    <w:jc w:val="center"/>
                    <w:rPr>
                      <w:rFonts w:ascii="宋体"/>
                      <w:sz w:val="18"/>
                      <w:szCs w:val="18"/>
                    </w:rPr>
                  </w:pPr>
                  <w:r>
                    <w:rPr>
                      <w:rFonts w:hint="eastAsia" w:ascii="宋体"/>
                      <w:sz w:val="18"/>
                      <w:szCs w:val="18"/>
                    </w:rPr>
                    <w:t>***牌</w:t>
                  </w:r>
                </w:p>
              </w:tc>
              <w:tc>
                <w:tcPr>
                  <w:tcW w:w="810" w:type="dxa"/>
                  <w:vAlign w:val="center"/>
                </w:tcPr>
                <w:p>
                  <w:pPr>
                    <w:tabs>
                      <w:tab w:val="left" w:pos="1770"/>
                    </w:tabs>
                    <w:jc w:val="center"/>
                    <w:rPr>
                      <w:rFonts w:ascii="宋体"/>
                      <w:sz w:val="18"/>
                      <w:szCs w:val="18"/>
                    </w:rPr>
                  </w:pPr>
                  <w:r>
                    <w:rPr>
                      <w:rFonts w:hint="eastAsia" w:ascii="宋体"/>
                      <w:sz w:val="18"/>
                      <w:szCs w:val="18"/>
                    </w:rPr>
                    <w:t>**</w:t>
                  </w:r>
                </w:p>
              </w:tc>
              <w:tc>
                <w:tcPr>
                  <w:tcW w:w="1975" w:type="dxa"/>
                  <w:vAlign w:val="center"/>
                </w:tcPr>
                <w:p>
                  <w:pPr>
                    <w:tabs>
                      <w:tab w:val="left" w:pos="1770"/>
                    </w:tabs>
                    <w:jc w:val="center"/>
                    <w:rPr>
                      <w:rFonts w:ascii="宋体"/>
                      <w:sz w:val="18"/>
                      <w:szCs w:val="18"/>
                    </w:rPr>
                  </w:pPr>
                  <w:r>
                    <w:rPr>
                      <w:rFonts w:hint="eastAsia" w:ascii="宋体"/>
                      <w:sz w:val="18"/>
                      <w:szCs w:val="18"/>
                    </w:rPr>
                    <w:t>***</w:t>
                  </w:r>
                </w:p>
              </w:tc>
              <w:tc>
                <w:tcPr>
                  <w:tcW w:w="1786" w:type="dxa"/>
                  <w:vAlign w:val="center"/>
                </w:tcPr>
                <w:p>
                  <w:pPr>
                    <w:tabs>
                      <w:tab w:val="left" w:pos="1770"/>
                    </w:tabs>
                    <w:jc w:val="center"/>
                    <w:rPr>
                      <w:rFonts w:ascii="宋体"/>
                      <w:sz w:val="18"/>
                      <w:szCs w:val="18"/>
                    </w:rPr>
                  </w:pPr>
                  <w:r>
                    <w:rPr>
                      <w:rFonts w:hint="eastAsia" w:ascii="宋体"/>
                      <w:sz w:val="18"/>
                      <w:szCs w:val="18"/>
                    </w:rPr>
                    <w:t>**级</w:t>
                  </w:r>
                </w:p>
              </w:tc>
              <w:tc>
                <w:tcPr>
                  <w:tcW w:w="1536" w:type="dxa"/>
                  <w:vAlign w:val="center"/>
                </w:tcPr>
                <w:p>
                  <w:pPr>
                    <w:tabs>
                      <w:tab w:val="left" w:pos="1770"/>
                    </w:tabs>
                    <w:jc w:val="center"/>
                    <w:rPr>
                      <w:rFonts w:ascii="宋体"/>
                      <w:sz w:val="18"/>
                      <w:szCs w:val="18"/>
                    </w:rPr>
                  </w:pPr>
                  <w:r>
                    <w:rPr>
                      <w:rFonts w:hint="eastAsia" w:ascii="宋体"/>
                      <w:sz w:val="18"/>
                      <w:szCs w:val="18"/>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18"/>
                      <w:szCs w:val="18"/>
                    </w:rPr>
                  </w:pPr>
                  <w:r>
                    <w:rPr>
                      <w:rFonts w:hint="eastAsia" w:ascii="宋体"/>
                      <w:sz w:val="18"/>
                      <w:szCs w:val="18"/>
                    </w:rPr>
                    <w:t>2</w:t>
                  </w:r>
                </w:p>
              </w:tc>
              <w:tc>
                <w:tcPr>
                  <w:tcW w:w="1226" w:type="dxa"/>
                  <w:vAlign w:val="center"/>
                </w:tcPr>
                <w:p>
                  <w:pPr>
                    <w:tabs>
                      <w:tab w:val="left" w:pos="1770"/>
                    </w:tabs>
                    <w:jc w:val="center"/>
                    <w:rPr>
                      <w:rFonts w:ascii="宋体"/>
                      <w:sz w:val="18"/>
                      <w:szCs w:val="18"/>
                    </w:rPr>
                  </w:pPr>
                </w:p>
              </w:tc>
              <w:tc>
                <w:tcPr>
                  <w:tcW w:w="810" w:type="dxa"/>
                  <w:vAlign w:val="center"/>
                </w:tcPr>
                <w:p>
                  <w:pPr>
                    <w:tabs>
                      <w:tab w:val="left" w:pos="1770"/>
                    </w:tabs>
                    <w:jc w:val="center"/>
                    <w:rPr>
                      <w:rFonts w:ascii="宋体"/>
                      <w:sz w:val="18"/>
                      <w:szCs w:val="18"/>
                    </w:rPr>
                  </w:pPr>
                </w:p>
              </w:tc>
              <w:tc>
                <w:tcPr>
                  <w:tcW w:w="1975" w:type="dxa"/>
                  <w:vAlign w:val="center"/>
                </w:tcPr>
                <w:p>
                  <w:pPr>
                    <w:tabs>
                      <w:tab w:val="left" w:pos="1770"/>
                    </w:tabs>
                    <w:jc w:val="center"/>
                    <w:rPr>
                      <w:rFonts w:ascii="宋体"/>
                      <w:sz w:val="18"/>
                      <w:szCs w:val="18"/>
                    </w:rPr>
                  </w:pPr>
                </w:p>
              </w:tc>
              <w:tc>
                <w:tcPr>
                  <w:tcW w:w="1786" w:type="dxa"/>
                  <w:vAlign w:val="center"/>
                </w:tcPr>
                <w:p>
                  <w:pPr>
                    <w:tabs>
                      <w:tab w:val="left" w:pos="1770"/>
                    </w:tabs>
                    <w:jc w:val="center"/>
                    <w:rPr>
                      <w:rFonts w:ascii="宋体"/>
                      <w:sz w:val="18"/>
                      <w:szCs w:val="18"/>
                    </w:rPr>
                  </w:pPr>
                </w:p>
              </w:tc>
              <w:tc>
                <w:tcPr>
                  <w:tcW w:w="1536" w:type="dxa"/>
                  <w:vAlign w:val="center"/>
                </w:tcPr>
                <w:p>
                  <w:pPr>
                    <w:tabs>
                      <w:tab w:val="left" w:pos="1770"/>
                    </w:tabs>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18"/>
                      <w:szCs w:val="18"/>
                    </w:rPr>
                  </w:pPr>
                  <w:r>
                    <w:rPr>
                      <w:rFonts w:hint="eastAsia" w:ascii="宋体"/>
                      <w:sz w:val="18"/>
                      <w:szCs w:val="18"/>
                    </w:rPr>
                    <w:t>3</w:t>
                  </w:r>
                </w:p>
              </w:tc>
              <w:tc>
                <w:tcPr>
                  <w:tcW w:w="1226" w:type="dxa"/>
                  <w:vAlign w:val="center"/>
                </w:tcPr>
                <w:p>
                  <w:pPr>
                    <w:tabs>
                      <w:tab w:val="left" w:pos="1770"/>
                    </w:tabs>
                    <w:jc w:val="center"/>
                    <w:rPr>
                      <w:rFonts w:ascii="宋体"/>
                      <w:sz w:val="18"/>
                      <w:szCs w:val="18"/>
                    </w:rPr>
                  </w:pPr>
                </w:p>
              </w:tc>
              <w:tc>
                <w:tcPr>
                  <w:tcW w:w="810" w:type="dxa"/>
                  <w:vAlign w:val="center"/>
                </w:tcPr>
                <w:p>
                  <w:pPr>
                    <w:tabs>
                      <w:tab w:val="left" w:pos="1770"/>
                    </w:tabs>
                    <w:jc w:val="center"/>
                    <w:rPr>
                      <w:rFonts w:ascii="宋体"/>
                      <w:sz w:val="18"/>
                      <w:szCs w:val="18"/>
                    </w:rPr>
                  </w:pPr>
                </w:p>
              </w:tc>
              <w:tc>
                <w:tcPr>
                  <w:tcW w:w="1975" w:type="dxa"/>
                  <w:vAlign w:val="center"/>
                </w:tcPr>
                <w:p>
                  <w:pPr>
                    <w:tabs>
                      <w:tab w:val="left" w:pos="1770"/>
                    </w:tabs>
                    <w:jc w:val="center"/>
                    <w:rPr>
                      <w:rFonts w:ascii="宋体"/>
                      <w:sz w:val="18"/>
                      <w:szCs w:val="18"/>
                    </w:rPr>
                  </w:pPr>
                </w:p>
              </w:tc>
              <w:tc>
                <w:tcPr>
                  <w:tcW w:w="1786" w:type="dxa"/>
                  <w:vAlign w:val="center"/>
                </w:tcPr>
                <w:p>
                  <w:pPr>
                    <w:tabs>
                      <w:tab w:val="left" w:pos="1770"/>
                    </w:tabs>
                    <w:jc w:val="center"/>
                    <w:rPr>
                      <w:rFonts w:ascii="宋体"/>
                      <w:sz w:val="18"/>
                      <w:szCs w:val="18"/>
                    </w:rPr>
                  </w:pPr>
                </w:p>
              </w:tc>
              <w:tc>
                <w:tcPr>
                  <w:tcW w:w="1536" w:type="dxa"/>
                  <w:vAlign w:val="center"/>
                </w:tcPr>
                <w:p>
                  <w:pPr>
                    <w:tabs>
                      <w:tab w:val="left" w:pos="1770"/>
                    </w:tabs>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18"/>
                      <w:szCs w:val="18"/>
                    </w:rPr>
                  </w:pPr>
                  <w:r>
                    <w:rPr>
                      <w:rFonts w:hint="eastAsia" w:ascii="宋体"/>
                      <w:sz w:val="18"/>
                      <w:szCs w:val="18"/>
                    </w:rPr>
                    <w:t>4</w:t>
                  </w:r>
                </w:p>
              </w:tc>
              <w:tc>
                <w:tcPr>
                  <w:tcW w:w="1226" w:type="dxa"/>
                  <w:vAlign w:val="center"/>
                </w:tcPr>
                <w:p>
                  <w:pPr>
                    <w:tabs>
                      <w:tab w:val="left" w:pos="1770"/>
                    </w:tabs>
                    <w:jc w:val="center"/>
                    <w:rPr>
                      <w:rFonts w:ascii="宋体"/>
                      <w:sz w:val="18"/>
                      <w:szCs w:val="18"/>
                    </w:rPr>
                  </w:pPr>
                </w:p>
              </w:tc>
              <w:tc>
                <w:tcPr>
                  <w:tcW w:w="810" w:type="dxa"/>
                  <w:vAlign w:val="center"/>
                </w:tcPr>
                <w:p>
                  <w:pPr>
                    <w:tabs>
                      <w:tab w:val="left" w:pos="1770"/>
                    </w:tabs>
                    <w:jc w:val="center"/>
                    <w:rPr>
                      <w:rFonts w:ascii="宋体"/>
                      <w:sz w:val="18"/>
                      <w:szCs w:val="18"/>
                    </w:rPr>
                  </w:pPr>
                </w:p>
              </w:tc>
              <w:tc>
                <w:tcPr>
                  <w:tcW w:w="1975" w:type="dxa"/>
                  <w:vAlign w:val="center"/>
                </w:tcPr>
                <w:p>
                  <w:pPr>
                    <w:tabs>
                      <w:tab w:val="left" w:pos="1770"/>
                    </w:tabs>
                    <w:jc w:val="center"/>
                    <w:rPr>
                      <w:rFonts w:ascii="宋体"/>
                      <w:sz w:val="18"/>
                      <w:szCs w:val="18"/>
                    </w:rPr>
                  </w:pPr>
                </w:p>
              </w:tc>
              <w:tc>
                <w:tcPr>
                  <w:tcW w:w="1786" w:type="dxa"/>
                  <w:vAlign w:val="center"/>
                </w:tcPr>
                <w:p>
                  <w:pPr>
                    <w:tabs>
                      <w:tab w:val="left" w:pos="1770"/>
                    </w:tabs>
                    <w:jc w:val="center"/>
                    <w:rPr>
                      <w:rFonts w:ascii="宋体"/>
                      <w:sz w:val="18"/>
                      <w:szCs w:val="18"/>
                    </w:rPr>
                  </w:pPr>
                </w:p>
              </w:tc>
              <w:tc>
                <w:tcPr>
                  <w:tcW w:w="1536" w:type="dxa"/>
                  <w:vAlign w:val="center"/>
                </w:tcPr>
                <w:p>
                  <w:pPr>
                    <w:tabs>
                      <w:tab w:val="left" w:pos="1770"/>
                    </w:tabs>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7" w:type="dxa"/>
                  <w:vAlign w:val="center"/>
                </w:tcPr>
                <w:p>
                  <w:pPr>
                    <w:tabs>
                      <w:tab w:val="left" w:pos="1770"/>
                    </w:tabs>
                    <w:jc w:val="center"/>
                    <w:rPr>
                      <w:rFonts w:ascii="宋体"/>
                      <w:sz w:val="18"/>
                      <w:szCs w:val="18"/>
                    </w:rPr>
                  </w:pPr>
                  <w:r>
                    <w:rPr>
                      <w:rFonts w:hint="eastAsia" w:ascii="宋体"/>
                      <w:sz w:val="18"/>
                      <w:szCs w:val="18"/>
                    </w:rPr>
                    <w:t>5</w:t>
                  </w:r>
                </w:p>
              </w:tc>
              <w:tc>
                <w:tcPr>
                  <w:tcW w:w="1226" w:type="dxa"/>
                  <w:vAlign w:val="center"/>
                </w:tcPr>
                <w:p>
                  <w:pPr>
                    <w:tabs>
                      <w:tab w:val="left" w:pos="1770"/>
                    </w:tabs>
                    <w:jc w:val="center"/>
                    <w:rPr>
                      <w:rFonts w:ascii="宋体"/>
                      <w:sz w:val="18"/>
                      <w:szCs w:val="18"/>
                    </w:rPr>
                  </w:pPr>
                </w:p>
              </w:tc>
              <w:tc>
                <w:tcPr>
                  <w:tcW w:w="810" w:type="dxa"/>
                  <w:vAlign w:val="center"/>
                </w:tcPr>
                <w:p>
                  <w:pPr>
                    <w:tabs>
                      <w:tab w:val="left" w:pos="1770"/>
                    </w:tabs>
                    <w:jc w:val="center"/>
                    <w:rPr>
                      <w:rFonts w:ascii="宋体"/>
                      <w:sz w:val="18"/>
                      <w:szCs w:val="18"/>
                    </w:rPr>
                  </w:pPr>
                </w:p>
              </w:tc>
              <w:tc>
                <w:tcPr>
                  <w:tcW w:w="1975" w:type="dxa"/>
                  <w:vAlign w:val="center"/>
                </w:tcPr>
                <w:p>
                  <w:pPr>
                    <w:tabs>
                      <w:tab w:val="left" w:pos="1770"/>
                    </w:tabs>
                    <w:jc w:val="center"/>
                    <w:rPr>
                      <w:rFonts w:ascii="宋体"/>
                      <w:sz w:val="18"/>
                      <w:szCs w:val="18"/>
                    </w:rPr>
                  </w:pPr>
                </w:p>
              </w:tc>
              <w:tc>
                <w:tcPr>
                  <w:tcW w:w="1786" w:type="dxa"/>
                  <w:vAlign w:val="center"/>
                </w:tcPr>
                <w:p>
                  <w:pPr>
                    <w:tabs>
                      <w:tab w:val="left" w:pos="1770"/>
                    </w:tabs>
                    <w:jc w:val="center"/>
                    <w:rPr>
                      <w:rFonts w:ascii="宋体"/>
                      <w:sz w:val="18"/>
                      <w:szCs w:val="18"/>
                    </w:rPr>
                  </w:pPr>
                </w:p>
              </w:tc>
              <w:tc>
                <w:tcPr>
                  <w:tcW w:w="1536" w:type="dxa"/>
                  <w:vAlign w:val="center"/>
                </w:tcPr>
                <w:p>
                  <w:pPr>
                    <w:tabs>
                      <w:tab w:val="left" w:pos="1770"/>
                    </w:tabs>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67" w:type="dxa"/>
                  <w:vAlign w:val="center"/>
                </w:tcPr>
                <w:p>
                  <w:pPr>
                    <w:tabs>
                      <w:tab w:val="left" w:pos="1770"/>
                    </w:tabs>
                    <w:jc w:val="center"/>
                    <w:rPr>
                      <w:rFonts w:ascii="宋体"/>
                      <w:sz w:val="18"/>
                      <w:szCs w:val="18"/>
                    </w:rPr>
                  </w:pPr>
                  <w:r>
                    <w:rPr>
                      <w:rFonts w:hint="eastAsia" w:ascii="宋体"/>
                      <w:sz w:val="18"/>
                      <w:szCs w:val="18"/>
                    </w:rPr>
                    <w:t>6</w:t>
                  </w:r>
                </w:p>
              </w:tc>
              <w:tc>
                <w:tcPr>
                  <w:tcW w:w="1226" w:type="dxa"/>
                  <w:vAlign w:val="center"/>
                </w:tcPr>
                <w:p>
                  <w:pPr>
                    <w:tabs>
                      <w:tab w:val="left" w:pos="1770"/>
                    </w:tabs>
                    <w:jc w:val="center"/>
                    <w:rPr>
                      <w:rFonts w:ascii="宋体"/>
                      <w:sz w:val="18"/>
                      <w:szCs w:val="18"/>
                    </w:rPr>
                  </w:pPr>
                </w:p>
              </w:tc>
              <w:tc>
                <w:tcPr>
                  <w:tcW w:w="810" w:type="dxa"/>
                  <w:vAlign w:val="center"/>
                </w:tcPr>
                <w:p>
                  <w:pPr>
                    <w:tabs>
                      <w:tab w:val="left" w:pos="1770"/>
                    </w:tabs>
                    <w:jc w:val="center"/>
                    <w:rPr>
                      <w:rFonts w:ascii="宋体"/>
                      <w:sz w:val="18"/>
                      <w:szCs w:val="18"/>
                    </w:rPr>
                  </w:pPr>
                </w:p>
              </w:tc>
              <w:tc>
                <w:tcPr>
                  <w:tcW w:w="1975" w:type="dxa"/>
                  <w:vAlign w:val="center"/>
                </w:tcPr>
                <w:p>
                  <w:pPr>
                    <w:tabs>
                      <w:tab w:val="left" w:pos="1770"/>
                    </w:tabs>
                    <w:jc w:val="center"/>
                    <w:rPr>
                      <w:rFonts w:ascii="宋体"/>
                      <w:sz w:val="18"/>
                      <w:szCs w:val="18"/>
                    </w:rPr>
                  </w:pPr>
                </w:p>
              </w:tc>
              <w:tc>
                <w:tcPr>
                  <w:tcW w:w="1786" w:type="dxa"/>
                  <w:vAlign w:val="center"/>
                </w:tcPr>
                <w:p>
                  <w:pPr>
                    <w:tabs>
                      <w:tab w:val="left" w:pos="1770"/>
                    </w:tabs>
                    <w:jc w:val="center"/>
                    <w:rPr>
                      <w:rFonts w:ascii="宋体"/>
                      <w:sz w:val="18"/>
                      <w:szCs w:val="18"/>
                    </w:rPr>
                  </w:pPr>
                </w:p>
              </w:tc>
              <w:tc>
                <w:tcPr>
                  <w:tcW w:w="1536" w:type="dxa"/>
                  <w:vAlign w:val="center"/>
                </w:tcPr>
                <w:p>
                  <w:pPr>
                    <w:tabs>
                      <w:tab w:val="left" w:pos="1770"/>
                    </w:tabs>
                    <w:jc w:val="center"/>
                    <w:rPr>
                      <w:rFonts w:ascii="宋体"/>
                      <w:sz w:val="18"/>
                      <w:szCs w:val="18"/>
                    </w:rPr>
                  </w:pPr>
                </w:p>
              </w:tc>
            </w:tr>
          </w:tbl>
          <w:p>
            <w:pPr>
              <w:tabs>
                <w:tab w:val="left" w:pos="1770"/>
              </w:tabs>
              <w:ind w:firstLine="960" w:firstLineChars="400"/>
              <w:jc w:val="left"/>
              <w:rPr>
                <w:rFonts w:ascii="宋体"/>
                <w:sz w:val="24"/>
              </w:rPr>
            </w:pPr>
            <w:r>
              <w:rPr>
                <w:rFonts w:hint="eastAsia" w:ascii="宋体"/>
                <w:sz w:val="24"/>
              </w:rPr>
              <w:t>表格不够，可另附表填写。外廓尺寸提车辆“宽”高。</w:t>
            </w:r>
          </w:p>
          <w:p>
            <w:pPr>
              <w:tabs>
                <w:tab w:val="left" w:pos="1770"/>
              </w:tabs>
              <w:jc w:val="left"/>
              <w:rPr>
                <w:rFonts w:ascii="宋体"/>
                <w:sz w:val="24"/>
              </w:rPr>
            </w:pPr>
            <w:r>
              <w:rPr>
                <w:rFonts w:hint="eastAsia" w:ascii="宋体"/>
                <w:sz w:val="24"/>
              </w:rPr>
              <w:t xml:space="preserve">  </w:t>
            </w:r>
          </w:p>
          <w:p>
            <w:pPr>
              <w:tabs>
                <w:tab w:val="left" w:pos="1770"/>
              </w:tabs>
              <w:jc w:val="left"/>
              <w:rPr>
                <w:rFonts w:ascii="宋体"/>
                <w:b/>
                <w:bCs/>
                <w:sz w:val="24"/>
              </w:rPr>
            </w:pPr>
            <w:r>
              <w:rPr>
                <w:rFonts w:hint="eastAsia" w:ascii="宋体"/>
                <w:sz w:val="24"/>
              </w:rPr>
              <w:t xml:space="preserve">                    </w:t>
            </w:r>
            <w:r>
              <w:rPr>
                <w:rFonts w:hint="eastAsia" w:ascii="宋体"/>
                <w:b/>
                <w:bCs/>
                <w:sz w:val="24"/>
              </w:rPr>
              <w:t xml:space="preserve">  </w:t>
            </w:r>
          </w:p>
          <w:p>
            <w:pPr>
              <w:tabs>
                <w:tab w:val="left" w:pos="1770"/>
              </w:tabs>
              <w:jc w:val="left"/>
              <w:rPr>
                <w:rFonts w:ascii="宋体"/>
                <w:b/>
                <w:bCs/>
                <w:sz w:val="24"/>
              </w:rPr>
            </w:pPr>
            <w:r>
              <w:rPr>
                <w:rFonts w:hint="eastAsia" w:ascii="宋体"/>
                <w:b/>
                <w:bCs/>
                <w:sz w:val="24"/>
              </w:rPr>
              <w:t xml:space="preserve">                         </w:t>
            </w:r>
            <w:r>
              <w:rPr>
                <w:rFonts w:hint="eastAsia" w:ascii="黑体" w:hAnsi="黑体" w:eastAsia="黑体" w:cs="黑体"/>
                <w:b/>
                <w:bCs/>
                <w:sz w:val="24"/>
              </w:rPr>
              <w:t>拟购置客运运输车辆情况</w:t>
            </w:r>
          </w:p>
          <w:tbl>
            <w:tblPr>
              <w:tblStyle w:val="9"/>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67"/>
              <w:gridCol w:w="784"/>
              <w:gridCol w:w="1763"/>
              <w:gridCol w:w="165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5" w:type="dxa"/>
                  <w:vAlign w:val="center"/>
                </w:tcPr>
                <w:p>
                  <w:pPr>
                    <w:tabs>
                      <w:tab w:val="left" w:pos="1770"/>
                    </w:tabs>
                    <w:jc w:val="center"/>
                    <w:rPr>
                      <w:rFonts w:ascii="宋体"/>
                      <w:szCs w:val="21"/>
                    </w:rPr>
                  </w:pPr>
                  <w:r>
                    <w:rPr>
                      <w:rFonts w:hint="eastAsia" w:ascii="宋体"/>
                      <w:szCs w:val="21"/>
                    </w:rPr>
                    <w:t>序号</w:t>
                  </w:r>
                </w:p>
              </w:tc>
              <w:tc>
                <w:tcPr>
                  <w:tcW w:w="1267" w:type="dxa"/>
                  <w:vAlign w:val="center"/>
                </w:tcPr>
                <w:p>
                  <w:pPr>
                    <w:tabs>
                      <w:tab w:val="left" w:pos="1770"/>
                    </w:tabs>
                    <w:jc w:val="center"/>
                    <w:rPr>
                      <w:rFonts w:ascii="宋体"/>
                      <w:szCs w:val="21"/>
                    </w:rPr>
                  </w:pPr>
                  <w:r>
                    <w:rPr>
                      <w:rFonts w:hint="eastAsia" w:ascii="宋体"/>
                      <w:szCs w:val="21"/>
                    </w:rPr>
                    <w:t>厂牌型号</w:t>
                  </w:r>
                </w:p>
              </w:tc>
              <w:tc>
                <w:tcPr>
                  <w:tcW w:w="784" w:type="dxa"/>
                  <w:vAlign w:val="center"/>
                </w:tcPr>
                <w:p>
                  <w:pPr>
                    <w:tabs>
                      <w:tab w:val="left" w:pos="1770"/>
                    </w:tabs>
                    <w:jc w:val="center"/>
                    <w:rPr>
                      <w:rFonts w:ascii="宋体"/>
                      <w:szCs w:val="21"/>
                    </w:rPr>
                  </w:pPr>
                  <w:r>
                    <w:rPr>
                      <w:rFonts w:hint="eastAsia" w:ascii="宋体"/>
                      <w:szCs w:val="21"/>
                    </w:rPr>
                    <w:t>数量</w:t>
                  </w:r>
                </w:p>
              </w:tc>
              <w:tc>
                <w:tcPr>
                  <w:tcW w:w="1763" w:type="dxa"/>
                  <w:vAlign w:val="center"/>
                </w:tcPr>
                <w:p>
                  <w:pPr>
                    <w:tabs>
                      <w:tab w:val="left" w:pos="1770"/>
                    </w:tabs>
                    <w:jc w:val="center"/>
                    <w:rPr>
                      <w:rFonts w:ascii="宋体"/>
                      <w:szCs w:val="21"/>
                    </w:rPr>
                  </w:pPr>
                  <w:r>
                    <w:rPr>
                      <w:rFonts w:hint="eastAsia" w:ascii="宋体"/>
                      <w:szCs w:val="21"/>
                    </w:rPr>
                    <w:t>载重质量（吨）</w:t>
                  </w:r>
                </w:p>
              </w:tc>
              <w:tc>
                <w:tcPr>
                  <w:tcW w:w="1651" w:type="dxa"/>
                  <w:vAlign w:val="center"/>
                </w:tcPr>
                <w:p>
                  <w:pPr>
                    <w:tabs>
                      <w:tab w:val="left" w:pos="1770"/>
                    </w:tabs>
                    <w:rPr>
                      <w:rFonts w:ascii="宋体"/>
                      <w:szCs w:val="21"/>
                    </w:rPr>
                  </w:pPr>
                  <w:r>
                    <w:rPr>
                      <w:rFonts w:hint="eastAsia" w:ascii="宋体"/>
                      <w:szCs w:val="21"/>
                    </w:rPr>
                    <w:t>车辆技术等级</w:t>
                  </w:r>
                </w:p>
              </w:tc>
              <w:tc>
                <w:tcPr>
                  <w:tcW w:w="1910" w:type="dxa"/>
                  <w:vAlign w:val="center"/>
                </w:tcPr>
                <w:p>
                  <w:pPr>
                    <w:tabs>
                      <w:tab w:val="left" w:pos="1770"/>
                    </w:tabs>
                    <w:jc w:val="center"/>
                    <w:rPr>
                      <w:rFonts w:ascii="宋体"/>
                      <w:szCs w:val="21"/>
                    </w:rPr>
                  </w:pPr>
                  <w:r>
                    <w:rPr>
                      <w:rFonts w:hint="eastAsia" w:ascii="宋体"/>
                      <w:szCs w:val="21"/>
                    </w:rPr>
                    <w:t>外廓尺寸</w:t>
                  </w:r>
                </w:p>
                <w:p>
                  <w:pPr>
                    <w:tabs>
                      <w:tab w:val="left" w:pos="1770"/>
                    </w:tabs>
                    <w:jc w:val="center"/>
                    <w:rPr>
                      <w:rFonts w:ascii="宋体"/>
                      <w:szCs w:val="21"/>
                    </w:rPr>
                  </w:pPr>
                  <w:r>
                    <w:rPr>
                      <w:rFonts w:hint="eastAsia" w:ascii="宋体"/>
                      <w:szCs w:val="21"/>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45" w:type="dxa"/>
                  <w:vAlign w:val="center"/>
                </w:tcPr>
                <w:p>
                  <w:pPr>
                    <w:tabs>
                      <w:tab w:val="left" w:pos="1770"/>
                    </w:tabs>
                    <w:jc w:val="center"/>
                    <w:rPr>
                      <w:rFonts w:ascii="宋体"/>
                      <w:sz w:val="24"/>
                    </w:rPr>
                  </w:pPr>
                  <w:r>
                    <w:rPr>
                      <w:rFonts w:hint="eastAsia" w:ascii="宋体"/>
                      <w:sz w:val="24"/>
                    </w:rPr>
                    <w:t>1</w:t>
                  </w:r>
                </w:p>
              </w:tc>
              <w:tc>
                <w:tcPr>
                  <w:tcW w:w="1267" w:type="dxa"/>
                  <w:vAlign w:val="center"/>
                </w:tcPr>
                <w:p>
                  <w:pPr>
                    <w:tabs>
                      <w:tab w:val="left" w:pos="1770"/>
                    </w:tabs>
                    <w:jc w:val="center"/>
                    <w:rPr>
                      <w:rFonts w:ascii="宋体"/>
                      <w:sz w:val="24"/>
                    </w:rPr>
                  </w:pPr>
                  <w:r>
                    <w:rPr>
                      <w:rFonts w:hint="eastAsia" w:ascii="宋体"/>
                      <w:szCs w:val="21"/>
                    </w:rPr>
                    <w:t>***牌</w:t>
                  </w:r>
                </w:p>
              </w:tc>
              <w:tc>
                <w:tcPr>
                  <w:tcW w:w="784" w:type="dxa"/>
                  <w:vAlign w:val="center"/>
                </w:tcPr>
                <w:p>
                  <w:pPr>
                    <w:tabs>
                      <w:tab w:val="left" w:pos="1770"/>
                    </w:tabs>
                    <w:jc w:val="center"/>
                    <w:rPr>
                      <w:rFonts w:ascii="宋体"/>
                      <w:sz w:val="24"/>
                    </w:rPr>
                  </w:pPr>
                  <w:r>
                    <w:rPr>
                      <w:rFonts w:hint="eastAsia" w:ascii="宋体"/>
                      <w:szCs w:val="21"/>
                    </w:rPr>
                    <w:t>**</w:t>
                  </w:r>
                </w:p>
              </w:tc>
              <w:tc>
                <w:tcPr>
                  <w:tcW w:w="1763" w:type="dxa"/>
                  <w:vAlign w:val="center"/>
                </w:tcPr>
                <w:p>
                  <w:pPr>
                    <w:tabs>
                      <w:tab w:val="left" w:pos="1770"/>
                    </w:tabs>
                    <w:jc w:val="center"/>
                    <w:rPr>
                      <w:rFonts w:ascii="宋体"/>
                      <w:sz w:val="24"/>
                    </w:rPr>
                  </w:pPr>
                  <w:r>
                    <w:rPr>
                      <w:rFonts w:hint="eastAsia" w:ascii="宋体"/>
                      <w:szCs w:val="21"/>
                    </w:rPr>
                    <w:t>***</w:t>
                  </w:r>
                </w:p>
              </w:tc>
              <w:tc>
                <w:tcPr>
                  <w:tcW w:w="1651" w:type="dxa"/>
                  <w:vAlign w:val="center"/>
                </w:tcPr>
                <w:p>
                  <w:pPr>
                    <w:tabs>
                      <w:tab w:val="left" w:pos="1770"/>
                    </w:tabs>
                    <w:jc w:val="center"/>
                    <w:rPr>
                      <w:rFonts w:ascii="宋体"/>
                      <w:sz w:val="24"/>
                    </w:rPr>
                  </w:pPr>
                  <w:r>
                    <w:rPr>
                      <w:rFonts w:hint="eastAsia" w:ascii="宋体"/>
                      <w:szCs w:val="21"/>
                    </w:rPr>
                    <w:t>**级</w:t>
                  </w:r>
                </w:p>
              </w:tc>
              <w:tc>
                <w:tcPr>
                  <w:tcW w:w="1910" w:type="dxa"/>
                  <w:vAlign w:val="center"/>
                </w:tcPr>
                <w:p>
                  <w:pPr>
                    <w:tabs>
                      <w:tab w:val="left" w:pos="1770"/>
                    </w:tabs>
                    <w:jc w:val="center"/>
                    <w:rPr>
                      <w:rFonts w:ascii="宋体"/>
                      <w:sz w:val="24"/>
                    </w:rPr>
                  </w:pPr>
                  <w:r>
                    <w:rPr>
                      <w:rFonts w:hint="eastAsia" w:ascii="宋体"/>
                      <w:szCs w:val="21"/>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2</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3</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4</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45" w:type="dxa"/>
                  <w:vAlign w:val="center"/>
                </w:tcPr>
                <w:p>
                  <w:pPr>
                    <w:tabs>
                      <w:tab w:val="left" w:pos="1770"/>
                    </w:tabs>
                    <w:jc w:val="center"/>
                    <w:rPr>
                      <w:rFonts w:ascii="宋体"/>
                      <w:sz w:val="24"/>
                    </w:rPr>
                  </w:pPr>
                  <w:r>
                    <w:rPr>
                      <w:rFonts w:hint="eastAsia" w:ascii="宋体"/>
                      <w:sz w:val="24"/>
                    </w:rPr>
                    <w:t>5</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45" w:type="dxa"/>
                  <w:vAlign w:val="center"/>
                </w:tcPr>
                <w:p>
                  <w:pPr>
                    <w:tabs>
                      <w:tab w:val="left" w:pos="1770"/>
                    </w:tabs>
                    <w:jc w:val="center"/>
                    <w:rPr>
                      <w:rFonts w:ascii="宋体"/>
                      <w:sz w:val="24"/>
                    </w:rPr>
                  </w:pPr>
                  <w:r>
                    <w:rPr>
                      <w:rFonts w:hint="eastAsia" w:ascii="宋体"/>
                      <w:sz w:val="24"/>
                    </w:rPr>
                    <w:t>6</w:t>
                  </w:r>
                </w:p>
              </w:tc>
              <w:tc>
                <w:tcPr>
                  <w:tcW w:w="1267" w:type="dxa"/>
                  <w:vAlign w:val="center"/>
                </w:tcPr>
                <w:p>
                  <w:pPr>
                    <w:tabs>
                      <w:tab w:val="left" w:pos="1770"/>
                    </w:tabs>
                    <w:jc w:val="center"/>
                    <w:rPr>
                      <w:rFonts w:ascii="宋体"/>
                      <w:sz w:val="24"/>
                    </w:rPr>
                  </w:pPr>
                </w:p>
              </w:tc>
              <w:tc>
                <w:tcPr>
                  <w:tcW w:w="784" w:type="dxa"/>
                  <w:vAlign w:val="center"/>
                </w:tcPr>
                <w:p>
                  <w:pPr>
                    <w:tabs>
                      <w:tab w:val="left" w:pos="1770"/>
                    </w:tabs>
                    <w:jc w:val="center"/>
                    <w:rPr>
                      <w:rFonts w:ascii="宋体"/>
                      <w:sz w:val="24"/>
                    </w:rPr>
                  </w:pPr>
                </w:p>
              </w:tc>
              <w:tc>
                <w:tcPr>
                  <w:tcW w:w="1763" w:type="dxa"/>
                  <w:vAlign w:val="center"/>
                </w:tcPr>
                <w:p>
                  <w:pPr>
                    <w:tabs>
                      <w:tab w:val="left" w:pos="1770"/>
                    </w:tabs>
                    <w:jc w:val="center"/>
                    <w:rPr>
                      <w:rFonts w:ascii="宋体"/>
                      <w:sz w:val="24"/>
                    </w:rPr>
                  </w:pPr>
                </w:p>
              </w:tc>
              <w:tc>
                <w:tcPr>
                  <w:tcW w:w="1651" w:type="dxa"/>
                  <w:vAlign w:val="center"/>
                </w:tcPr>
                <w:p>
                  <w:pPr>
                    <w:tabs>
                      <w:tab w:val="left" w:pos="1770"/>
                    </w:tabs>
                    <w:jc w:val="center"/>
                    <w:rPr>
                      <w:rFonts w:ascii="宋体"/>
                      <w:sz w:val="24"/>
                    </w:rPr>
                  </w:pPr>
                </w:p>
              </w:tc>
              <w:tc>
                <w:tcPr>
                  <w:tcW w:w="1910" w:type="dxa"/>
                  <w:vAlign w:val="center"/>
                </w:tcPr>
                <w:p>
                  <w:pPr>
                    <w:tabs>
                      <w:tab w:val="left" w:pos="1770"/>
                    </w:tabs>
                    <w:jc w:val="center"/>
                    <w:rPr>
                      <w:rFonts w:ascii="宋体"/>
                      <w:sz w:val="24"/>
                    </w:rPr>
                  </w:pPr>
                </w:p>
              </w:tc>
            </w:tr>
          </w:tbl>
          <w:p>
            <w:pPr>
              <w:tabs>
                <w:tab w:val="left" w:pos="1770"/>
              </w:tabs>
              <w:jc w:val="left"/>
              <w:rPr>
                <w:rFonts w:ascii="黑体" w:hAnsi="黑体" w:eastAsia="黑体" w:cs="黑体"/>
                <w:sz w:val="18"/>
                <w:szCs w:val="18"/>
              </w:rPr>
            </w:pPr>
            <w:r>
              <w:rPr>
                <w:rFonts w:hint="eastAsia" w:ascii="宋体"/>
                <w:sz w:val="24"/>
              </w:rPr>
              <w:t xml:space="preserve">        </w:t>
            </w:r>
            <w:r>
              <w:rPr>
                <w:rFonts w:hint="eastAsia" w:ascii="黑体" w:hAnsi="黑体" w:eastAsia="黑体" w:cs="黑体"/>
                <w:sz w:val="18"/>
                <w:szCs w:val="18"/>
              </w:rPr>
              <w:t>表格不够，可另附表填写。</w:t>
            </w:r>
          </w:p>
          <w:p>
            <w:pPr>
              <w:tabs>
                <w:tab w:val="left" w:pos="1770"/>
              </w:tabs>
              <w:ind w:firstLine="560"/>
              <w:jc w:val="left"/>
              <w:rPr>
                <w:rFonts w:ascii="黑体" w:hAnsi="黑体" w:eastAsia="黑体" w:cs="黑体"/>
                <w:sz w:val="18"/>
                <w:szCs w:val="18"/>
              </w:rPr>
            </w:pPr>
            <w:r>
              <w:rPr>
                <w:rFonts w:hint="eastAsia" w:ascii="黑体" w:hAnsi="黑体" w:eastAsia="黑体" w:cs="黑体"/>
                <w:sz w:val="18"/>
                <w:szCs w:val="18"/>
              </w:rPr>
              <w:t>如申请扩大经营范围，请填写“现有运输车辆情况”表</w:t>
            </w:r>
          </w:p>
          <w:p>
            <w:pPr>
              <w:tabs>
                <w:tab w:val="left" w:pos="1770"/>
              </w:tabs>
              <w:jc w:val="left"/>
              <w:rPr>
                <w:rFonts w:ascii="宋体"/>
                <w:sz w:val="24"/>
              </w:rPr>
            </w:pPr>
            <w:r>
              <w:rPr>
                <w:rFonts w:hint="eastAsia" w:ascii="宋体"/>
                <w:sz w:val="24"/>
              </w:rPr>
              <w:t xml:space="preserve">                  </w:t>
            </w:r>
          </w:p>
          <w:p>
            <w:pPr>
              <w:tabs>
                <w:tab w:val="left" w:pos="1770"/>
              </w:tabs>
              <w:ind w:firstLine="3132" w:firstLineChars="1300"/>
              <w:jc w:val="left"/>
              <w:rPr>
                <w:rFonts w:ascii="方正黑体_GBK" w:hAnsi="方正黑体_GBK" w:eastAsia="方正黑体_GBK" w:cs="方正黑体_GBK"/>
                <w:b/>
                <w:bCs/>
                <w:sz w:val="24"/>
              </w:rPr>
            </w:pPr>
            <w:r>
              <w:rPr>
                <w:rFonts w:hint="eastAsia" w:ascii="宋体"/>
                <w:b/>
                <w:bCs/>
                <w:sz w:val="24"/>
              </w:rPr>
              <w:t xml:space="preserve"> </w:t>
            </w:r>
            <w:r>
              <w:rPr>
                <w:rFonts w:hint="eastAsia" w:ascii="方正黑体_GBK" w:hAnsi="方正黑体_GBK" w:eastAsia="方正黑体_GBK" w:cs="方正黑体_GBK"/>
                <w:b/>
                <w:bCs/>
                <w:sz w:val="24"/>
              </w:rPr>
              <w:t>现有运输车辆情况</w:t>
            </w:r>
          </w:p>
          <w:tbl>
            <w:tblPr>
              <w:tblStyle w:val="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43"/>
              <w:gridCol w:w="1122"/>
              <w:gridCol w:w="1126"/>
              <w:gridCol w:w="1139"/>
              <w:gridCol w:w="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31" w:type="dxa"/>
                  <w:vAlign w:val="center"/>
                </w:tcPr>
                <w:p>
                  <w:pPr>
                    <w:tabs>
                      <w:tab w:val="left" w:pos="1770"/>
                    </w:tabs>
                    <w:jc w:val="center"/>
                    <w:rPr>
                      <w:rFonts w:ascii="宋体"/>
                      <w:sz w:val="18"/>
                      <w:szCs w:val="18"/>
                    </w:rPr>
                  </w:pPr>
                  <w:r>
                    <w:rPr>
                      <w:rFonts w:hint="eastAsia" w:ascii="宋体"/>
                      <w:sz w:val="18"/>
                      <w:szCs w:val="18"/>
                    </w:rPr>
                    <w:t>序号</w:t>
                  </w:r>
                </w:p>
              </w:tc>
              <w:tc>
                <w:tcPr>
                  <w:tcW w:w="1543" w:type="dxa"/>
                  <w:vAlign w:val="center"/>
                </w:tcPr>
                <w:p>
                  <w:pPr>
                    <w:tabs>
                      <w:tab w:val="left" w:pos="1770"/>
                    </w:tabs>
                    <w:jc w:val="center"/>
                    <w:rPr>
                      <w:rFonts w:ascii="宋体"/>
                      <w:sz w:val="18"/>
                      <w:szCs w:val="18"/>
                    </w:rPr>
                  </w:pPr>
                  <w:r>
                    <w:rPr>
                      <w:rFonts w:hint="eastAsia" w:ascii="宋体"/>
                      <w:sz w:val="18"/>
                      <w:szCs w:val="18"/>
                    </w:rPr>
                    <w:t>道路运输证号</w:t>
                  </w:r>
                </w:p>
              </w:tc>
              <w:tc>
                <w:tcPr>
                  <w:tcW w:w="1122" w:type="dxa"/>
                  <w:vAlign w:val="center"/>
                </w:tcPr>
                <w:p>
                  <w:pPr>
                    <w:tabs>
                      <w:tab w:val="left" w:pos="1770"/>
                    </w:tabs>
                    <w:jc w:val="center"/>
                    <w:rPr>
                      <w:rFonts w:ascii="宋体"/>
                      <w:sz w:val="18"/>
                      <w:szCs w:val="18"/>
                    </w:rPr>
                  </w:pPr>
                  <w:r>
                    <w:rPr>
                      <w:rFonts w:hint="eastAsia" w:ascii="宋体"/>
                      <w:sz w:val="18"/>
                      <w:szCs w:val="18"/>
                    </w:rPr>
                    <w:t>厂牌型号</w:t>
                  </w:r>
                </w:p>
              </w:tc>
              <w:tc>
                <w:tcPr>
                  <w:tcW w:w="1126" w:type="dxa"/>
                  <w:vAlign w:val="center"/>
                </w:tcPr>
                <w:p>
                  <w:pPr>
                    <w:tabs>
                      <w:tab w:val="left" w:pos="1770"/>
                    </w:tabs>
                    <w:jc w:val="center"/>
                    <w:rPr>
                      <w:rFonts w:ascii="宋体"/>
                      <w:sz w:val="18"/>
                      <w:szCs w:val="18"/>
                    </w:rPr>
                  </w:pPr>
                  <w:r>
                    <w:rPr>
                      <w:rFonts w:hint="eastAsia" w:ascii="宋体"/>
                      <w:sz w:val="18"/>
                      <w:szCs w:val="18"/>
                    </w:rPr>
                    <w:t>车辆数量</w:t>
                  </w:r>
                </w:p>
              </w:tc>
              <w:tc>
                <w:tcPr>
                  <w:tcW w:w="1139" w:type="dxa"/>
                  <w:vAlign w:val="center"/>
                </w:tcPr>
                <w:p>
                  <w:pPr>
                    <w:tabs>
                      <w:tab w:val="left" w:pos="1770"/>
                    </w:tabs>
                    <w:jc w:val="center"/>
                    <w:rPr>
                      <w:rFonts w:ascii="宋体"/>
                      <w:sz w:val="18"/>
                      <w:szCs w:val="18"/>
                    </w:rPr>
                  </w:pPr>
                  <w:r>
                    <w:rPr>
                      <w:rFonts w:hint="eastAsia" w:ascii="宋体"/>
                      <w:sz w:val="18"/>
                      <w:szCs w:val="18"/>
                    </w:rPr>
                    <w:t>载重质量（吨）</w:t>
                  </w:r>
                </w:p>
              </w:tc>
              <w:tc>
                <w:tcPr>
                  <w:tcW w:w="901" w:type="dxa"/>
                  <w:vAlign w:val="center"/>
                </w:tcPr>
                <w:p>
                  <w:pPr>
                    <w:tabs>
                      <w:tab w:val="left" w:pos="1770"/>
                    </w:tabs>
                    <w:jc w:val="center"/>
                    <w:rPr>
                      <w:rFonts w:ascii="宋体"/>
                      <w:sz w:val="18"/>
                      <w:szCs w:val="18"/>
                    </w:rPr>
                  </w:pPr>
                  <w:r>
                    <w:rPr>
                      <w:rFonts w:hint="eastAsia" w:ascii="宋体"/>
                      <w:sz w:val="18"/>
                      <w:szCs w:val="18"/>
                    </w:rPr>
                    <w:t>车辆技术等级</w:t>
                  </w:r>
                </w:p>
              </w:tc>
              <w:tc>
                <w:tcPr>
                  <w:tcW w:w="1578" w:type="dxa"/>
                  <w:vAlign w:val="center"/>
                </w:tcPr>
                <w:p>
                  <w:pPr>
                    <w:tabs>
                      <w:tab w:val="left" w:pos="1770"/>
                    </w:tabs>
                    <w:jc w:val="center"/>
                    <w:rPr>
                      <w:rFonts w:ascii="宋体"/>
                      <w:sz w:val="18"/>
                      <w:szCs w:val="18"/>
                    </w:rPr>
                  </w:pPr>
                  <w:r>
                    <w:rPr>
                      <w:rFonts w:hint="eastAsia" w:ascii="宋体"/>
                      <w:sz w:val="18"/>
                      <w:szCs w:val="18"/>
                    </w:rPr>
                    <w:t>外廓尺寸  （毫米）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18"/>
                      <w:szCs w:val="18"/>
                    </w:rPr>
                  </w:pPr>
                  <w:r>
                    <w:rPr>
                      <w:rFonts w:hint="eastAsia" w:ascii="宋体"/>
                      <w:sz w:val="18"/>
                      <w:szCs w:val="18"/>
                    </w:rPr>
                    <w:t>1</w:t>
                  </w:r>
                </w:p>
              </w:tc>
              <w:tc>
                <w:tcPr>
                  <w:tcW w:w="1543" w:type="dxa"/>
                  <w:vAlign w:val="center"/>
                </w:tcPr>
                <w:p>
                  <w:pPr>
                    <w:tabs>
                      <w:tab w:val="left" w:pos="1770"/>
                    </w:tabs>
                    <w:jc w:val="center"/>
                    <w:rPr>
                      <w:rFonts w:ascii="宋体"/>
                      <w:sz w:val="18"/>
                      <w:szCs w:val="18"/>
                    </w:rPr>
                  </w:pPr>
                  <w:r>
                    <w:rPr>
                      <w:rFonts w:hint="eastAsia" w:ascii="宋体"/>
                      <w:sz w:val="18"/>
                      <w:szCs w:val="18"/>
                    </w:rPr>
                    <w:t>410423******</w:t>
                  </w:r>
                </w:p>
              </w:tc>
              <w:tc>
                <w:tcPr>
                  <w:tcW w:w="1122" w:type="dxa"/>
                  <w:vAlign w:val="center"/>
                </w:tcPr>
                <w:p>
                  <w:pPr>
                    <w:tabs>
                      <w:tab w:val="left" w:pos="1770"/>
                    </w:tabs>
                    <w:jc w:val="center"/>
                    <w:rPr>
                      <w:rFonts w:ascii="宋体"/>
                      <w:sz w:val="18"/>
                      <w:szCs w:val="18"/>
                    </w:rPr>
                  </w:pPr>
                  <w:r>
                    <w:rPr>
                      <w:rFonts w:hint="eastAsia" w:ascii="宋体"/>
                      <w:sz w:val="18"/>
                      <w:szCs w:val="18"/>
                    </w:rPr>
                    <w:t>****牌</w:t>
                  </w:r>
                </w:p>
              </w:tc>
              <w:tc>
                <w:tcPr>
                  <w:tcW w:w="1126" w:type="dxa"/>
                  <w:vAlign w:val="center"/>
                </w:tcPr>
                <w:p>
                  <w:pPr>
                    <w:tabs>
                      <w:tab w:val="left" w:pos="1770"/>
                    </w:tabs>
                    <w:jc w:val="center"/>
                    <w:rPr>
                      <w:rFonts w:ascii="宋体"/>
                      <w:sz w:val="18"/>
                      <w:szCs w:val="18"/>
                    </w:rPr>
                  </w:pPr>
                  <w:r>
                    <w:rPr>
                      <w:rFonts w:hint="eastAsia" w:ascii="宋体"/>
                      <w:sz w:val="18"/>
                      <w:szCs w:val="18"/>
                    </w:rPr>
                    <w:t>***</w:t>
                  </w:r>
                </w:p>
              </w:tc>
              <w:tc>
                <w:tcPr>
                  <w:tcW w:w="1139" w:type="dxa"/>
                  <w:vAlign w:val="center"/>
                </w:tcPr>
                <w:p>
                  <w:pPr>
                    <w:tabs>
                      <w:tab w:val="left" w:pos="1770"/>
                    </w:tabs>
                    <w:jc w:val="center"/>
                    <w:rPr>
                      <w:rFonts w:ascii="宋体"/>
                      <w:sz w:val="18"/>
                      <w:szCs w:val="18"/>
                    </w:rPr>
                  </w:pPr>
                  <w:r>
                    <w:rPr>
                      <w:rFonts w:hint="eastAsia" w:ascii="宋体"/>
                      <w:sz w:val="18"/>
                      <w:szCs w:val="18"/>
                    </w:rPr>
                    <w:t>***</w:t>
                  </w:r>
                </w:p>
              </w:tc>
              <w:tc>
                <w:tcPr>
                  <w:tcW w:w="901" w:type="dxa"/>
                  <w:vAlign w:val="center"/>
                </w:tcPr>
                <w:p>
                  <w:pPr>
                    <w:tabs>
                      <w:tab w:val="left" w:pos="1770"/>
                    </w:tabs>
                    <w:jc w:val="center"/>
                    <w:rPr>
                      <w:rFonts w:ascii="宋体"/>
                      <w:sz w:val="18"/>
                      <w:szCs w:val="18"/>
                    </w:rPr>
                  </w:pPr>
                  <w:r>
                    <w:rPr>
                      <w:rFonts w:hint="eastAsia" w:ascii="宋体"/>
                      <w:sz w:val="18"/>
                      <w:szCs w:val="18"/>
                    </w:rPr>
                    <w:t>**级</w:t>
                  </w:r>
                </w:p>
              </w:tc>
              <w:tc>
                <w:tcPr>
                  <w:tcW w:w="1578" w:type="dxa"/>
                  <w:vAlign w:val="center"/>
                </w:tcPr>
                <w:p>
                  <w:pPr>
                    <w:tabs>
                      <w:tab w:val="left" w:pos="1770"/>
                    </w:tabs>
                    <w:jc w:val="center"/>
                    <w:rPr>
                      <w:rFonts w:ascii="宋体"/>
                      <w:sz w:val="18"/>
                      <w:szCs w:val="18"/>
                    </w:rPr>
                  </w:pPr>
                  <w:r>
                    <w:rPr>
                      <w:rFonts w:hint="eastAsia" w:ascii="宋体"/>
                      <w:sz w:val="18"/>
                      <w:szCs w:val="18"/>
                    </w:rPr>
                    <w:t>**米**米**米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18"/>
                      <w:szCs w:val="18"/>
                    </w:rPr>
                  </w:pPr>
                  <w:r>
                    <w:rPr>
                      <w:rFonts w:hint="eastAsia" w:ascii="宋体"/>
                      <w:sz w:val="18"/>
                      <w:szCs w:val="18"/>
                    </w:rPr>
                    <w:t>2</w:t>
                  </w:r>
                </w:p>
              </w:tc>
              <w:tc>
                <w:tcPr>
                  <w:tcW w:w="1543" w:type="dxa"/>
                  <w:vAlign w:val="center"/>
                </w:tcPr>
                <w:p>
                  <w:pPr>
                    <w:tabs>
                      <w:tab w:val="left" w:pos="1770"/>
                    </w:tabs>
                    <w:jc w:val="center"/>
                    <w:rPr>
                      <w:rFonts w:ascii="宋体"/>
                      <w:sz w:val="18"/>
                      <w:szCs w:val="18"/>
                    </w:rPr>
                  </w:pPr>
                </w:p>
              </w:tc>
              <w:tc>
                <w:tcPr>
                  <w:tcW w:w="1122" w:type="dxa"/>
                  <w:vAlign w:val="center"/>
                </w:tcPr>
                <w:p>
                  <w:pPr>
                    <w:tabs>
                      <w:tab w:val="left" w:pos="1770"/>
                    </w:tabs>
                    <w:jc w:val="center"/>
                    <w:rPr>
                      <w:rFonts w:ascii="宋体"/>
                      <w:sz w:val="18"/>
                      <w:szCs w:val="18"/>
                    </w:rPr>
                  </w:pPr>
                </w:p>
              </w:tc>
              <w:tc>
                <w:tcPr>
                  <w:tcW w:w="1126" w:type="dxa"/>
                  <w:vAlign w:val="center"/>
                </w:tcPr>
                <w:p>
                  <w:pPr>
                    <w:tabs>
                      <w:tab w:val="left" w:pos="1770"/>
                    </w:tabs>
                    <w:jc w:val="center"/>
                    <w:rPr>
                      <w:rFonts w:ascii="宋体"/>
                      <w:sz w:val="18"/>
                      <w:szCs w:val="18"/>
                    </w:rPr>
                  </w:pPr>
                </w:p>
              </w:tc>
              <w:tc>
                <w:tcPr>
                  <w:tcW w:w="1139" w:type="dxa"/>
                  <w:vAlign w:val="center"/>
                </w:tcPr>
                <w:p>
                  <w:pPr>
                    <w:tabs>
                      <w:tab w:val="left" w:pos="1770"/>
                    </w:tabs>
                    <w:jc w:val="center"/>
                    <w:rPr>
                      <w:rFonts w:ascii="宋体"/>
                      <w:sz w:val="18"/>
                      <w:szCs w:val="18"/>
                    </w:rPr>
                  </w:pPr>
                </w:p>
              </w:tc>
              <w:tc>
                <w:tcPr>
                  <w:tcW w:w="901" w:type="dxa"/>
                  <w:vAlign w:val="center"/>
                </w:tcPr>
                <w:p>
                  <w:pPr>
                    <w:tabs>
                      <w:tab w:val="left" w:pos="1770"/>
                    </w:tabs>
                    <w:jc w:val="center"/>
                    <w:rPr>
                      <w:rFonts w:ascii="宋体"/>
                      <w:sz w:val="18"/>
                      <w:szCs w:val="18"/>
                    </w:rPr>
                  </w:pPr>
                </w:p>
              </w:tc>
              <w:tc>
                <w:tcPr>
                  <w:tcW w:w="1578" w:type="dxa"/>
                  <w:vAlign w:val="center"/>
                </w:tcPr>
                <w:p>
                  <w:pPr>
                    <w:tabs>
                      <w:tab w:val="left" w:pos="1770"/>
                    </w:tabs>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18"/>
                      <w:szCs w:val="18"/>
                    </w:rPr>
                  </w:pPr>
                  <w:r>
                    <w:rPr>
                      <w:rFonts w:hint="eastAsia" w:ascii="宋体"/>
                      <w:sz w:val="18"/>
                      <w:szCs w:val="18"/>
                    </w:rPr>
                    <w:t>3</w:t>
                  </w:r>
                </w:p>
              </w:tc>
              <w:tc>
                <w:tcPr>
                  <w:tcW w:w="1543" w:type="dxa"/>
                  <w:vAlign w:val="center"/>
                </w:tcPr>
                <w:p>
                  <w:pPr>
                    <w:tabs>
                      <w:tab w:val="left" w:pos="1770"/>
                    </w:tabs>
                    <w:jc w:val="center"/>
                    <w:rPr>
                      <w:rFonts w:ascii="宋体"/>
                      <w:sz w:val="18"/>
                      <w:szCs w:val="18"/>
                    </w:rPr>
                  </w:pPr>
                </w:p>
              </w:tc>
              <w:tc>
                <w:tcPr>
                  <w:tcW w:w="1122" w:type="dxa"/>
                  <w:vAlign w:val="center"/>
                </w:tcPr>
                <w:p>
                  <w:pPr>
                    <w:tabs>
                      <w:tab w:val="left" w:pos="1770"/>
                    </w:tabs>
                    <w:jc w:val="center"/>
                    <w:rPr>
                      <w:rFonts w:ascii="宋体"/>
                      <w:sz w:val="18"/>
                      <w:szCs w:val="18"/>
                    </w:rPr>
                  </w:pPr>
                </w:p>
              </w:tc>
              <w:tc>
                <w:tcPr>
                  <w:tcW w:w="1126" w:type="dxa"/>
                  <w:vAlign w:val="center"/>
                </w:tcPr>
                <w:p>
                  <w:pPr>
                    <w:tabs>
                      <w:tab w:val="left" w:pos="1770"/>
                    </w:tabs>
                    <w:jc w:val="center"/>
                    <w:rPr>
                      <w:rFonts w:ascii="宋体"/>
                      <w:sz w:val="18"/>
                      <w:szCs w:val="18"/>
                    </w:rPr>
                  </w:pPr>
                </w:p>
              </w:tc>
              <w:tc>
                <w:tcPr>
                  <w:tcW w:w="1139" w:type="dxa"/>
                  <w:vAlign w:val="center"/>
                </w:tcPr>
                <w:p>
                  <w:pPr>
                    <w:tabs>
                      <w:tab w:val="left" w:pos="1770"/>
                    </w:tabs>
                    <w:jc w:val="center"/>
                    <w:rPr>
                      <w:rFonts w:ascii="宋体"/>
                      <w:sz w:val="18"/>
                      <w:szCs w:val="18"/>
                    </w:rPr>
                  </w:pPr>
                </w:p>
              </w:tc>
              <w:tc>
                <w:tcPr>
                  <w:tcW w:w="901" w:type="dxa"/>
                  <w:vAlign w:val="center"/>
                </w:tcPr>
                <w:p>
                  <w:pPr>
                    <w:tabs>
                      <w:tab w:val="left" w:pos="1770"/>
                    </w:tabs>
                    <w:jc w:val="center"/>
                    <w:rPr>
                      <w:rFonts w:ascii="宋体"/>
                      <w:sz w:val="18"/>
                      <w:szCs w:val="18"/>
                    </w:rPr>
                  </w:pPr>
                </w:p>
              </w:tc>
              <w:tc>
                <w:tcPr>
                  <w:tcW w:w="1578" w:type="dxa"/>
                  <w:vAlign w:val="center"/>
                </w:tcPr>
                <w:p>
                  <w:pPr>
                    <w:tabs>
                      <w:tab w:val="left" w:pos="1770"/>
                    </w:tabs>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18"/>
                      <w:szCs w:val="18"/>
                    </w:rPr>
                  </w:pPr>
                  <w:r>
                    <w:rPr>
                      <w:rFonts w:hint="eastAsia" w:ascii="宋体"/>
                      <w:sz w:val="18"/>
                      <w:szCs w:val="18"/>
                    </w:rPr>
                    <w:t>4</w:t>
                  </w:r>
                </w:p>
              </w:tc>
              <w:tc>
                <w:tcPr>
                  <w:tcW w:w="1543" w:type="dxa"/>
                  <w:vAlign w:val="center"/>
                </w:tcPr>
                <w:p>
                  <w:pPr>
                    <w:tabs>
                      <w:tab w:val="left" w:pos="1770"/>
                    </w:tabs>
                    <w:jc w:val="center"/>
                    <w:rPr>
                      <w:rFonts w:ascii="宋体"/>
                      <w:sz w:val="18"/>
                      <w:szCs w:val="18"/>
                    </w:rPr>
                  </w:pPr>
                </w:p>
              </w:tc>
              <w:tc>
                <w:tcPr>
                  <w:tcW w:w="1122" w:type="dxa"/>
                  <w:vAlign w:val="center"/>
                </w:tcPr>
                <w:p>
                  <w:pPr>
                    <w:tabs>
                      <w:tab w:val="left" w:pos="1770"/>
                    </w:tabs>
                    <w:jc w:val="center"/>
                    <w:rPr>
                      <w:rFonts w:ascii="宋体"/>
                      <w:sz w:val="18"/>
                      <w:szCs w:val="18"/>
                    </w:rPr>
                  </w:pPr>
                </w:p>
              </w:tc>
              <w:tc>
                <w:tcPr>
                  <w:tcW w:w="1126" w:type="dxa"/>
                  <w:vAlign w:val="center"/>
                </w:tcPr>
                <w:p>
                  <w:pPr>
                    <w:tabs>
                      <w:tab w:val="left" w:pos="1770"/>
                    </w:tabs>
                    <w:jc w:val="center"/>
                    <w:rPr>
                      <w:rFonts w:ascii="宋体"/>
                      <w:sz w:val="18"/>
                      <w:szCs w:val="18"/>
                    </w:rPr>
                  </w:pPr>
                </w:p>
              </w:tc>
              <w:tc>
                <w:tcPr>
                  <w:tcW w:w="1139" w:type="dxa"/>
                  <w:vAlign w:val="center"/>
                </w:tcPr>
                <w:p>
                  <w:pPr>
                    <w:tabs>
                      <w:tab w:val="left" w:pos="1770"/>
                    </w:tabs>
                    <w:jc w:val="center"/>
                    <w:rPr>
                      <w:rFonts w:ascii="宋体"/>
                      <w:sz w:val="18"/>
                      <w:szCs w:val="18"/>
                    </w:rPr>
                  </w:pPr>
                </w:p>
              </w:tc>
              <w:tc>
                <w:tcPr>
                  <w:tcW w:w="901" w:type="dxa"/>
                  <w:vAlign w:val="center"/>
                </w:tcPr>
                <w:p>
                  <w:pPr>
                    <w:tabs>
                      <w:tab w:val="left" w:pos="1770"/>
                    </w:tabs>
                    <w:jc w:val="center"/>
                    <w:rPr>
                      <w:rFonts w:ascii="宋体"/>
                      <w:sz w:val="18"/>
                      <w:szCs w:val="18"/>
                    </w:rPr>
                  </w:pPr>
                </w:p>
              </w:tc>
              <w:tc>
                <w:tcPr>
                  <w:tcW w:w="1578" w:type="dxa"/>
                  <w:vAlign w:val="center"/>
                </w:tcPr>
                <w:p>
                  <w:pPr>
                    <w:tabs>
                      <w:tab w:val="left" w:pos="1770"/>
                    </w:tabs>
                    <w:jc w:val="center"/>
                    <w:rPr>
                      <w:rFonts w:asci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1" w:type="dxa"/>
                  <w:vAlign w:val="center"/>
                </w:tcPr>
                <w:p>
                  <w:pPr>
                    <w:tabs>
                      <w:tab w:val="left" w:pos="1770"/>
                    </w:tabs>
                    <w:jc w:val="center"/>
                    <w:rPr>
                      <w:rFonts w:ascii="宋体"/>
                      <w:sz w:val="18"/>
                      <w:szCs w:val="18"/>
                    </w:rPr>
                  </w:pPr>
                  <w:r>
                    <w:rPr>
                      <w:rFonts w:hint="eastAsia" w:ascii="宋体"/>
                      <w:sz w:val="18"/>
                      <w:szCs w:val="18"/>
                    </w:rPr>
                    <w:t>5</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1" w:type="dxa"/>
                  <w:vAlign w:val="center"/>
                </w:tcPr>
                <w:p>
                  <w:pPr>
                    <w:tabs>
                      <w:tab w:val="left" w:pos="1770"/>
                    </w:tabs>
                    <w:jc w:val="center"/>
                    <w:rPr>
                      <w:rFonts w:ascii="宋体"/>
                      <w:sz w:val="18"/>
                      <w:szCs w:val="18"/>
                    </w:rPr>
                  </w:pPr>
                  <w:r>
                    <w:rPr>
                      <w:rFonts w:hint="eastAsia" w:ascii="宋体"/>
                      <w:sz w:val="18"/>
                      <w:szCs w:val="18"/>
                    </w:rPr>
                    <w:t>6</w:t>
                  </w:r>
                </w:p>
              </w:tc>
              <w:tc>
                <w:tcPr>
                  <w:tcW w:w="1543" w:type="dxa"/>
                  <w:vAlign w:val="center"/>
                </w:tcPr>
                <w:p>
                  <w:pPr>
                    <w:tabs>
                      <w:tab w:val="left" w:pos="1770"/>
                    </w:tabs>
                    <w:jc w:val="center"/>
                    <w:rPr>
                      <w:rFonts w:ascii="宋体"/>
                      <w:sz w:val="24"/>
                    </w:rPr>
                  </w:pPr>
                </w:p>
              </w:tc>
              <w:tc>
                <w:tcPr>
                  <w:tcW w:w="1122" w:type="dxa"/>
                  <w:vAlign w:val="center"/>
                </w:tcPr>
                <w:p>
                  <w:pPr>
                    <w:tabs>
                      <w:tab w:val="left" w:pos="1770"/>
                    </w:tabs>
                    <w:jc w:val="center"/>
                    <w:rPr>
                      <w:rFonts w:ascii="宋体"/>
                      <w:sz w:val="24"/>
                    </w:rPr>
                  </w:pPr>
                </w:p>
              </w:tc>
              <w:tc>
                <w:tcPr>
                  <w:tcW w:w="1126" w:type="dxa"/>
                  <w:vAlign w:val="center"/>
                </w:tcPr>
                <w:p>
                  <w:pPr>
                    <w:tabs>
                      <w:tab w:val="left" w:pos="1770"/>
                    </w:tabs>
                    <w:jc w:val="center"/>
                    <w:rPr>
                      <w:rFonts w:ascii="宋体"/>
                      <w:sz w:val="24"/>
                    </w:rPr>
                  </w:pPr>
                </w:p>
              </w:tc>
              <w:tc>
                <w:tcPr>
                  <w:tcW w:w="1139" w:type="dxa"/>
                  <w:vAlign w:val="center"/>
                </w:tcPr>
                <w:p>
                  <w:pPr>
                    <w:tabs>
                      <w:tab w:val="left" w:pos="1770"/>
                    </w:tabs>
                    <w:jc w:val="center"/>
                    <w:rPr>
                      <w:rFonts w:ascii="宋体"/>
                      <w:sz w:val="24"/>
                    </w:rPr>
                  </w:pPr>
                </w:p>
              </w:tc>
              <w:tc>
                <w:tcPr>
                  <w:tcW w:w="901" w:type="dxa"/>
                  <w:vAlign w:val="center"/>
                </w:tcPr>
                <w:p>
                  <w:pPr>
                    <w:tabs>
                      <w:tab w:val="left" w:pos="1770"/>
                    </w:tabs>
                    <w:jc w:val="center"/>
                    <w:rPr>
                      <w:rFonts w:ascii="宋体"/>
                      <w:sz w:val="24"/>
                    </w:rPr>
                  </w:pPr>
                </w:p>
              </w:tc>
              <w:tc>
                <w:tcPr>
                  <w:tcW w:w="1578" w:type="dxa"/>
                  <w:vAlign w:val="center"/>
                </w:tcPr>
                <w:p>
                  <w:pPr>
                    <w:tabs>
                      <w:tab w:val="left" w:pos="1770"/>
                    </w:tabs>
                    <w:jc w:val="center"/>
                    <w:rPr>
                      <w:rFonts w:ascii="宋体"/>
                      <w:sz w:val="24"/>
                    </w:rPr>
                  </w:pPr>
                </w:p>
              </w:tc>
            </w:tr>
          </w:tbl>
          <w:p>
            <w:pPr>
              <w:tabs>
                <w:tab w:val="left" w:pos="1770"/>
              </w:tabs>
              <w:ind w:firstLine="560"/>
              <w:jc w:val="left"/>
              <w:rPr>
                <w:rFonts w:ascii="宋体"/>
                <w:sz w:val="24"/>
              </w:rPr>
            </w:pPr>
          </w:p>
          <w:p>
            <w:pPr>
              <w:tabs>
                <w:tab w:val="left" w:pos="1770"/>
              </w:tabs>
              <w:jc w:val="left"/>
              <w:rPr>
                <w:rFonts w:ascii="宋体"/>
                <w:sz w:val="28"/>
                <w:szCs w:val="28"/>
              </w:rPr>
            </w:pPr>
            <w:r>
              <w:rPr>
                <w:rFonts w:hint="eastAsia" w:ascii="黑体" w:hAnsi="黑体" w:eastAsia="黑体" w:cs="黑体"/>
                <w:sz w:val="18"/>
                <w:szCs w:val="18"/>
              </w:rPr>
              <w:t>表格不够，可另附表填写</w:t>
            </w:r>
          </w:p>
        </w:tc>
      </w:tr>
    </w:tbl>
    <w:p>
      <w:pPr>
        <w:tabs>
          <w:tab w:val="left" w:pos="1770"/>
        </w:tabs>
        <w:jc w:val="left"/>
        <w:rPr>
          <w:rFonts w:ascii="黑体" w:hAnsi="黑体" w:eastAsia="黑体" w:cs="黑体"/>
          <w:szCs w:val="21"/>
        </w:rPr>
      </w:pPr>
    </w:p>
    <w:p>
      <w:pPr>
        <w:tabs>
          <w:tab w:val="left" w:pos="1770"/>
        </w:tabs>
        <w:jc w:val="left"/>
        <w:rPr>
          <w:rFonts w:ascii="黑体" w:hAnsi="黑体" w:eastAsia="黑体" w:cs="黑体"/>
          <w:szCs w:val="21"/>
        </w:rPr>
      </w:pPr>
      <w:r>
        <w:rPr>
          <w:rFonts w:hint="eastAsia" w:ascii="黑体" w:hAnsi="黑体" w:eastAsia="黑体" w:cs="黑体"/>
          <w:szCs w:val="21"/>
        </w:rPr>
        <w:t>拟聘用营运驾驶员情况</w:t>
      </w:r>
    </w:p>
    <w:tbl>
      <w:tblPr>
        <w:tblStyle w:val="9"/>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29"/>
        <w:gridCol w:w="957"/>
        <w:gridCol w:w="922"/>
        <w:gridCol w:w="1536"/>
        <w:gridCol w:w="1926"/>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序号</w:t>
            </w:r>
          </w:p>
        </w:tc>
        <w:tc>
          <w:tcPr>
            <w:tcW w:w="1029" w:type="dxa"/>
            <w:vAlign w:val="center"/>
          </w:tcPr>
          <w:p>
            <w:pPr>
              <w:tabs>
                <w:tab w:val="left" w:pos="1770"/>
              </w:tabs>
              <w:jc w:val="center"/>
              <w:rPr>
                <w:rFonts w:ascii="宋体" w:hAnsi="宋体" w:cs="宋体"/>
                <w:sz w:val="18"/>
                <w:szCs w:val="18"/>
              </w:rPr>
            </w:pPr>
            <w:r>
              <w:rPr>
                <w:rFonts w:hint="eastAsia" w:ascii="宋体" w:hAnsi="宋体" w:cs="宋体"/>
                <w:sz w:val="18"/>
                <w:szCs w:val="18"/>
              </w:rPr>
              <w:t>姓名</w:t>
            </w:r>
          </w:p>
        </w:tc>
        <w:tc>
          <w:tcPr>
            <w:tcW w:w="957" w:type="dxa"/>
            <w:vAlign w:val="center"/>
          </w:tcPr>
          <w:p>
            <w:pPr>
              <w:tabs>
                <w:tab w:val="left" w:pos="1770"/>
              </w:tabs>
              <w:jc w:val="center"/>
              <w:rPr>
                <w:rFonts w:ascii="宋体" w:hAnsi="宋体" w:cs="宋体"/>
                <w:sz w:val="18"/>
                <w:szCs w:val="18"/>
              </w:rPr>
            </w:pPr>
            <w:r>
              <w:rPr>
                <w:rFonts w:hint="eastAsia" w:ascii="宋体" w:hAnsi="宋体" w:cs="宋体"/>
                <w:sz w:val="18"/>
                <w:szCs w:val="18"/>
              </w:rPr>
              <w:t>性别</w:t>
            </w:r>
          </w:p>
        </w:tc>
        <w:tc>
          <w:tcPr>
            <w:tcW w:w="922" w:type="dxa"/>
            <w:vAlign w:val="center"/>
          </w:tcPr>
          <w:p>
            <w:pPr>
              <w:tabs>
                <w:tab w:val="left" w:pos="1770"/>
              </w:tabs>
              <w:jc w:val="center"/>
              <w:rPr>
                <w:rFonts w:ascii="宋体" w:hAnsi="宋体" w:cs="宋体"/>
                <w:sz w:val="18"/>
                <w:szCs w:val="18"/>
              </w:rPr>
            </w:pPr>
            <w:r>
              <w:rPr>
                <w:rFonts w:hint="eastAsia" w:ascii="宋体" w:hAnsi="宋体" w:cs="宋体"/>
                <w:sz w:val="18"/>
                <w:szCs w:val="18"/>
              </w:rPr>
              <w:t>年龄</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取得驾驭</w:t>
            </w:r>
          </w:p>
          <w:p>
            <w:pPr>
              <w:tabs>
                <w:tab w:val="left" w:pos="1770"/>
              </w:tabs>
              <w:jc w:val="center"/>
              <w:rPr>
                <w:rFonts w:ascii="宋体" w:hAnsi="宋体" w:cs="宋体"/>
                <w:sz w:val="18"/>
                <w:szCs w:val="18"/>
              </w:rPr>
            </w:pPr>
            <w:r>
              <w:rPr>
                <w:rFonts w:hint="eastAsia" w:ascii="宋体" w:hAnsi="宋体" w:cs="宋体"/>
                <w:sz w:val="18"/>
                <w:szCs w:val="18"/>
              </w:rPr>
              <w:t>证时间</w:t>
            </w:r>
          </w:p>
        </w:tc>
        <w:tc>
          <w:tcPr>
            <w:tcW w:w="1926" w:type="dxa"/>
            <w:vAlign w:val="center"/>
          </w:tcPr>
          <w:p>
            <w:pPr>
              <w:tabs>
                <w:tab w:val="left" w:pos="1770"/>
              </w:tabs>
              <w:jc w:val="center"/>
              <w:rPr>
                <w:rFonts w:ascii="宋体" w:hAnsi="宋体" w:cs="宋体"/>
                <w:sz w:val="18"/>
                <w:szCs w:val="18"/>
              </w:rPr>
            </w:pPr>
            <w:r>
              <w:rPr>
                <w:rFonts w:hint="eastAsia" w:ascii="宋体" w:hAnsi="宋体" w:cs="宋体"/>
                <w:sz w:val="18"/>
                <w:szCs w:val="18"/>
              </w:rPr>
              <w:t>从业资格证号</w:t>
            </w:r>
          </w:p>
        </w:tc>
        <w:tc>
          <w:tcPr>
            <w:tcW w:w="1660" w:type="dxa"/>
            <w:vAlign w:val="center"/>
          </w:tcPr>
          <w:p>
            <w:pPr>
              <w:tabs>
                <w:tab w:val="left" w:pos="1770"/>
              </w:tabs>
              <w:jc w:val="center"/>
              <w:rPr>
                <w:rFonts w:ascii="宋体" w:hAnsi="宋体" w:cs="宋体"/>
                <w:sz w:val="18"/>
                <w:szCs w:val="18"/>
              </w:rPr>
            </w:pPr>
            <w:r>
              <w:rPr>
                <w:rFonts w:hint="eastAsia" w:ascii="宋体" w:hAnsi="宋体" w:cs="宋体"/>
                <w:sz w:val="18"/>
                <w:szCs w:val="18"/>
              </w:rPr>
              <w:t>从业人员</w:t>
            </w:r>
          </w:p>
          <w:p>
            <w:pPr>
              <w:tabs>
                <w:tab w:val="left" w:pos="1770"/>
              </w:tabs>
              <w:jc w:val="center"/>
              <w:rPr>
                <w:rFonts w:ascii="宋体" w:hAnsi="宋体" w:cs="宋体"/>
                <w:sz w:val="18"/>
                <w:szCs w:val="18"/>
              </w:rPr>
            </w:pPr>
            <w:r>
              <w:rPr>
                <w:rFonts w:hint="eastAsia" w:ascii="宋体" w:hAnsi="宋体" w:cs="宋体"/>
                <w:sz w:val="18"/>
                <w:szCs w:val="18"/>
              </w:rPr>
              <w:t>资格类型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w:t>
            </w:r>
          </w:p>
        </w:tc>
        <w:tc>
          <w:tcPr>
            <w:tcW w:w="1029"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957" w:type="dxa"/>
            <w:vAlign w:val="center"/>
          </w:tcPr>
          <w:p>
            <w:pPr>
              <w:tabs>
                <w:tab w:val="left" w:pos="1770"/>
              </w:tabs>
              <w:jc w:val="center"/>
              <w:rPr>
                <w:rFonts w:ascii="宋体" w:hAnsi="宋体" w:cs="宋体"/>
                <w:sz w:val="18"/>
                <w:szCs w:val="18"/>
              </w:rPr>
            </w:pPr>
            <w:r>
              <w:rPr>
                <w:rFonts w:hint="eastAsia" w:ascii="宋体" w:hAnsi="宋体" w:cs="宋体"/>
                <w:sz w:val="18"/>
                <w:szCs w:val="18"/>
              </w:rPr>
              <w:t>男.女</w:t>
            </w:r>
          </w:p>
        </w:tc>
        <w:tc>
          <w:tcPr>
            <w:tcW w:w="922"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c>
          <w:tcPr>
            <w:tcW w:w="1536" w:type="dxa"/>
            <w:vAlign w:val="center"/>
          </w:tcPr>
          <w:p>
            <w:pPr>
              <w:tabs>
                <w:tab w:val="left" w:pos="1770"/>
              </w:tabs>
              <w:jc w:val="center"/>
              <w:rPr>
                <w:rFonts w:ascii="宋体" w:hAnsi="宋体" w:cs="宋体"/>
                <w:sz w:val="18"/>
                <w:szCs w:val="18"/>
              </w:rPr>
            </w:pPr>
            <w:r>
              <w:rPr>
                <w:rFonts w:hint="eastAsia" w:ascii="宋体" w:hAnsi="宋体" w:cs="宋体"/>
                <w:sz w:val="18"/>
                <w:szCs w:val="18"/>
              </w:rPr>
              <w:t>****年**月</w:t>
            </w:r>
          </w:p>
        </w:tc>
        <w:tc>
          <w:tcPr>
            <w:tcW w:w="1926" w:type="dxa"/>
            <w:vAlign w:val="center"/>
          </w:tcPr>
          <w:p>
            <w:pPr>
              <w:tabs>
                <w:tab w:val="left" w:pos="1770"/>
              </w:tabs>
              <w:jc w:val="center"/>
              <w:rPr>
                <w:rFonts w:ascii="宋体" w:hAnsi="宋体" w:cs="宋体"/>
                <w:sz w:val="18"/>
                <w:szCs w:val="18"/>
              </w:rPr>
            </w:pPr>
            <w:r>
              <w:rPr>
                <w:rFonts w:hint="eastAsia" w:ascii="宋体" w:hAnsi="宋体" w:cs="宋体"/>
                <w:sz w:val="18"/>
                <w:szCs w:val="18"/>
              </w:rPr>
              <w:t>410423***********</w:t>
            </w:r>
          </w:p>
        </w:tc>
        <w:tc>
          <w:tcPr>
            <w:tcW w:w="1660" w:type="dxa"/>
            <w:vAlign w:val="center"/>
          </w:tcPr>
          <w:p>
            <w:pPr>
              <w:tabs>
                <w:tab w:val="left" w:pos="1770"/>
              </w:tabs>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3</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4</w:t>
            </w:r>
          </w:p>
        </w:tc>
        <w:tc>
          <w:tcPr>
            <w:tcW w:w="1029" w:type="dxa"/>
            <w:vAlign w:val="center"/>
          </w:tcPr>
          <w:p>
            <w:pPr>
              <w:tabs>
                <w:tab w:val="left" w:pos="1770"/>
              </w:tabs>
              <w:jc w:val="center"/>
              <w:rPr>
                <w:rFonts w:ascii="宋体" w:hAnsi="宋体" w:cs="宋体"/>
                <w:sz w:val="18"/>
                <w:szCs w:val="18"/>
              </w:rPr>
            </w:pPr>
          </w:p>
        </w:tc>
        <w:tc>
          <w:tcPr>
            <w:tcW w:w="957" w:type="dxa"/>
            <w:vAlign w:val="center"/>
          </w:tcPr>
          <w:p>
            <w:pPr>
              <w:tabs>
                <w:tab w:val="left" w:pos="1770"/>
              </w:tabs>
              <w:jc w:val="center"/>
              <w:rPr>
                <w:rFonts w:ascii="宋体" w:hAnsi="宋体" w:cs="宋体"/>
                <w:sz w:val="18"/>
                <w:szCs w:val="18"/>
              </w:rPr>
            </w:pPr>
          </w:p>
        </w:tc>
        <w:tc>
          <w:tcPr>
            <w:tcW w:w="922" w:type="dxa"/>
            <w:vAlign w:val="center"/>
          </w:tcPr>
          <w:p>
            <w:pPr>
              <w:tabs>
                <w:tab w:val="left" w:pos="1770"/>
              </w:tabs>
              <w:jc w:val="center"/>
              <w:rPr>
                <w:rFonts w:ascii="宋体" w:hAnsi="宋体" w:cs="宋体"/>
                <w:sz w:val="18"/>
                <w:szCs w:val="18"/>
              </w:rPr>
            </w:pPr>
          </w:p>
        </w:tc>
        <w:tc>
          <w:tcPr>
            <w:tcW w:w="1536" w:type="dxa"/>
            <w:vAlign w:val="center"/>
          </w:tcPr>
          <w:p>
            <w:pPr>
              <w:tabs>
                <w:tab w:val="left" w:pos="1770"/>
              </w:tabs>
              <w:jc w:val="center"/>
              <w:rPr>
                <w:rFonts w:ascii="宋体" w:hAnsi="宋体" w:cs="宋体"/>
                <w:sz w:val="18"/>
                <w:szCs w:val="18"/>
              </w:rPr>
            </w:pPr>
          </w:p>
        </w:tc>
        <w:tc>
          <w:tcPr>
            <w:tcW w:w="1926" w:type="dxa"/>
            <w:vAlign w:val="center"/>
          </w:tcPr>
          <w:p>
            <w:pPr>
              <w:tabs>
                <w:tab w:val="left" w:pos="1770"/>
              </w:tabs>
              <w:jc w:val="center"/>
              <w:rPr>
                <w:rFonts w:ascii="宋体" w:hAnsi="宋体" w:cs="宋体"/>
                <w:sz w:val="18"/>
                <w:szCs w:val="18"/>
              </w:rPr>
            </w:pPr>
          </w:p>
        </w:tc>
        <w:tc>
          <w:tcPr>
            <w:tcW w:w="1660" w:type="dxa"/>
            <w:vAlign w:val="center"/>
          </w:tcPr>
          <w:p>
            <w:pPr>
              <w:tabs>
                <w:tab w:val="left" w:pos="1770"/>
              </w:tabs>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9</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10</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11</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12</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13</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14</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19</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20</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21</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22</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23</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24</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25</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26</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27</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110" w:type="dxa"/>
            <w:vAlign w:val="center"/>
          </w:tcPr>
          <w:p>
            <w:pPr>
              <w:tabs>
                <w:tab w:val="left" w:pos="1770"/>
              </w:tabs>
              <w:jc w:val="center"/>
              <w:rPr>
                <w:rFonts w:ascii="宋体" w:hAnsi="宋体" w:cs="宋体"/>
                <w:sz w:val="18"/>
                <w:szCs w:val="18"/>
              </w:rPr>
            </w:pPr>
            <w:r>
              <w:rPr>
                <w:rFonts w:hint="eastAsia" w:ascii="宋体" w:hAnsi="宋体" w:cs="宋体"/>
                <w:sz w:val="18"/>
                <w:szCs w:val="18"/>
              </w:rPr>
              <w:t>28</w:t>
            </w:r>
          </w:p>
        </w:tc>
        <w:tc>
          <w:tcPr>
            <w:tcW w:w="1029" w:type="dxa"/>
          </w:tcPr>
          <w:p>
            <w:pPr>
              <w:tabs>
                <w:tab w:val="left" w:pos="1770"/>
              </w:tabs>
              <w:jc w:val="left"/>
              <w:rPr>
                <w:rFonts w:ascii="宋体" w:hAnsi="宋体" w:cs="宋体"/>
                <w:sz w:val="18"/>
                <w:szCs w:val="18"/>
              </w:rPr>
            </w:pPr>
          </w:p>
        </w:tc>
        <w:tc>
          <w:tcPr>
            <w:tcW w:w="957" w:type="dxa"/>
          </w:tcPr>
          <w:p>
            <w:pPr>
              <w:tabs>
                <w:tab w:val="left" w:pos="1770"/>
              </w:tabs>
              <w:jc w:val="left"/>
              <w:rPr>
                <w:rFonts w:ascii="宋体" w:hAnsi="宋体" w:cs="宋体"/>
                <w:sz w:val="18"/>
                <w:szCs w:val="18"/>
              </w:rPr>
            </w:pPr>
          </w:p>
        </w:tc>
        <w:tc>
          <w:tcPr>
            <w:tcW w:w="922" w:type="dxa"/>
          </w:tcPr>
          <w:p>
            <w:pPr>
              <w:tabs>
                <w:tab w:val="left" w:pos="1770"/>
              </w:tabs>
              <w:jc w:val="left"/>
              <w:rPr>
                <w:rFonts w:ascii="宋体" w:hAnsi="宋体" w:cs="宋体"/>
                <w:sz w:val="18"/>
                <w:szCs w:val="18"/>
              </w:rPr>
            </w:pPr>
          </w:p>
        </w:tc>
        <w:tc>
          <w:tcPr>
            <w:tcW w:w="1536" w:type="dxa"/>
          </w:tcPr>
          <w:p>
            <w:pPr>
              <w:tabs>
                <w:tab w:val="left" w:pos="1770"/>
              </w:tabs>
              <w:jc w:val="left"/>
              <w:rPr>
                <w:rFonts w:ascii="宋体" w:hAnsi="宋体" w:cs="宋体"/>
                <w:sz w:val="18"/>
                <w:szCs w:val="18"/>
              </w:rPr>
            </w:pPr>
          </w:p>
        </w:tc>
        <w:tc>
          <w:tcPr>
            <w:tcW w:w="1926" w:type="dxa"/>
          </w:tcPr>
          <w:p>
            <w:pPr>
              <w:tabs>
                <w:tab w:val="left" w:pos="1770"/>
              </w:tabs>
              <w:jc w:val="left"/>
              <w:rPr>
                <w:rFonts w:ascii="宋体" w:hAnsi="宋体" w:cs="宋体"/>
                <w:sz w:val="18"/>
                <w:szCs w:val="18"/>
              </w:rPr>
            </w:pPr>
          </w:p>
        </w:tc>
        <w:tc>
          <w:tcPr>
            <w:tcW w:w="1660" w:type="dxa"/>
          </w:tcPr>
          <w:p>
            <w:pPr>
              <w:tabs>
                <w:tab w:val="left" w:pos="1770"/>
              </w:tabs>
              <w:jc w:val="left"/>
              <w:rPr>
                <w:rFonts w:ascii="宋体" w:hAnsi="宋体" w:cs="宋体"/>
                <w:sz w:val="18"/>
                <w:szCs w:val="18"/>
              </w:rPr>
            </w:pPr>
          </w:p>
        </w:tc>
      </w:tr>
    </w:tbl>
    <w:p>
      <w:pPr>
        <w:tabs>
          <w:tab w:val="left" w:pos="1770"/>
        </w:tabs>
        <w:ind w:firstLine="560"/>
        <w:jc w:val="left"/>
        <w:rPr>
          <w:rFonts w:ascii="黑体" w:hAnsi="黑体" w:eastAsia="黑体" w:cs="黑体"/>
          <w:sz w:val="18"/>
          <w:szCs w:val="18"/>
        </w:rPr>
      </w:pPr>
      <w:r>
        <w:rPr>
          <w:rFonts w:hint="eastAsia" w:ascii="黑体" w:hAnsi="黑体" w:eastAsia="黑体" w:cs="黑体"/>
          <w:sz w:val="18"/>
          <w:szCs w:val="18"/>
        </w:rPr>
        <w:t>表格不够，可另附表填写</w:t>
      </w:r>
    </w:p>
    <w:tbl>
      <w:tblPr>
        <w:tblStyle w:val="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2" w:hRule="atLeast"/>
        </w:trPr>
        <w:tc>
          <w:tcPr>
            <w:tcW w:w="9060" w:type="dxa"/>
          </w:tcPr>
          <w:p>
            <w:pPr>
              <w:tabs>
                <w:tab w:val="left" w:pos="1770"/>
              </w:tabs>
              <w:jc w:val="left"/>
              <w:rPr>
                <w:rFonts w:ascii="宋体" w:hAnsi="宋体" w:cs="宋体"/>
                <w:sz w:val="18"/>
                <w:szCs w:val="18"/>
              </w:rPr>
            </w:pPr>
            <w:r>
              <w:rPr>
                <w:rFonts w:hint="eastAsia" w:ascii="宋体" w:hAnsi="宋体" w:cs="宋体"/>
                <w:b/>
                <w:bCs/>
                <w:sz w:val="18"/>
                <w:szCs w:val="18"/>
              </w:rPr>
              <w:t xml:space="preserve"> 申请材料核对表  </w:t>
            </w:r>
            <w:r>
              <w:rPr>
                <w:rFonts w:hint="eastAsia" w:ascii="宋体" w:hAnsi="宋体" w:cs="宋体"/>
                <w:sz w:val="18"/>
                <w:szCs w:val="18"/>
              </w:rPr>
              <w:t xml:space="preserve">        请在</w:t>
            </w:r>
            <w:r>
              <w:rPr>
                <w:rFonts w:hint="eastAsia" w:ascii="宋体" w:hAnsi="宋体" w:cs="宋体"/>
                <w:sz w:val="18"/>
                <w:szCs w:val="18"/>
              </w:rPr>
              <w:fldChar w:fldCharType="begin">
                <w:ffData>
                  <w:name w:val="CheckBox8"/>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内划√</w:t>
            </w:r>
          </w:p>
          <w:p>
            <w:pPr>
              <w:tabs>
                <w:tab w:val="left" w:pos="1770"/>
              </w:tabs>
              <w:ind w:left="560"/>
              <w:jc w:val="left"/>
              <w:rPr>
                <w:rFonts w:ascii="宋体" w:hAnsi="宋体" w:cs="宋体"/>
                <w:sz w:val="18"/>
                <w:szCs w:val="18"/>
              </w:rPr>
            </w:pPr>
            <w:r>
              <w:rPr>
                <w:rFonts w:hint="eastAsia" w:ascii="宋体" w:hAnsi="宋体" w:cs="宋体"/>
                <w:sz w:val="18"/>
                <w:szCs w:val="18"/>
              </w:rPr>
              <w:t>1、道路客运运输经营申请表（本表）。          √</w:t>
            </w:r>
            <w:r>
              <w:rPr>
                <w:rFonts w:hint="eastAsia" w:ascii="宋体" w:hAnsi="宋体" w:cs="宋体"/>
                <w:sz w:val="18"/>
                <w:szCs w:val="18"/>
              </w:rPr>
              <w:fldChar w:fldCharType="begin">
                <w:ffData>
                  <w:name w:val="CheckBox10"/>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 xml:space="preserve">2、负责人、办理人身份证明和委托书。        √ </w:t>
            </w:r>
            <w:r>
              <w:rPr>
                <w:rFonts w:hint="eastAsia" w:ascii="宋体" w:hAnsi="宋体" w:cs="宋体"/>
                <w:sz w:val="18"/>
                <w:szCs w:val="18"/>
              </w:rPr>
              <w:fldChar w:fldCharType="begin">
                <w:ffData>
                  <w:name w:val="CheckBox9"/>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3、现有机动车辆行驶证、车辆技术等级证书或车辆技术检测合格证复印件，拟购置运输车辆的承诺书。         √</w:t>
            </w:r>
            <w:r>
              <w:rPr>
                <w:rFonts w:hint="eastAsia" w:ascii="宋体" w:hAnsi="宋体" w:cs="宋体"/>
                <w:sz w:val="18"/>
                <w:szCs w:val="18"/>
              </w:rPr>
              <w:fldChar w:fldCharType="begin">
                <w:ffData>
                  <w:name w:val="CheckBox11"/>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p>
          <w:p>
            <w:pPr>
              <w:tabs>
                <w:tab w:val="left" w:pos="1770"/>
              </w:tabs>
              <w:ind w:left="560"/>
              <w:jc w:val="left"/>
              <w:rPr>
                <w:rFonts w:ascii="宋体" w:hAnsi="宋体" w:cs="宋体"/>
                <w:sz w:val="18"/>
                <w:szCs w:val="18"/>
              </w:rPr>
            </w:pPr>
            <w:r>
              <w:rPr>
                <w:rFonts w:hint="eastAsia" w:ascii="宋体" w:hAnsi="宋体" w:cs="宋体"/>
                <w:sz w:val="18"/>
                <w:szCs w:val="18"/>
              </w:rPr>
              <w:t>4、已聘用或拟聘用驾驶员的机动驾驶证、从业资格证及其复印件。                                        √</w:t>
            </w:r>
            <w:r>
              <w:rPr>
                <w:rFonts w:hint="eastAsia" w:ascii="宋体" w:hAnsi="宋体" w:cs="宋体"/>
                <w:sz w:val="18"/>
                <w:szCs w:val="18"/>
              </w:rPr>
              <w:fldChar w:fldCharType="begin">
                <w:ffData>
                  <w:name w:val="CheckBox12"/>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5、安全生产管理制度文本。                  √ </w:t>
            </w:r>
            <w:r>
              <w:rPr>
                <w:rFonts w:hint="eastAsia" w:ascii="宋体" w:hAnsi="宋体" w:cs="宋体"/>
                <w:sz w:val="18"/>
                <w:szCs w:val="18"/>
              </w:rPr>
              <w:fldChar w:fldCharType="begin">
                <w:ffData>
                  <w:name w:val="CheckBox13"/>
                  <w:enabled/>
                  <w:calcOnExit w:val="0"/>
                  <w:checkBox>
                    <w:sizeAuto/>
                    <w:default w:val="0"/>
                    <w:checked w:val="0"/>
                  </w:checkBox>
                </w:ffData>
              </w:fldChar>
            </w:r>
            <w:r>
              <w:rPr>
                <w:rFonts w:hint="eastAsia" w:ascii="宋体" w:hAnsi="宋体" w:cs="宋体"/>
                <w:sz w:val="18"/>
                <w:szCs w:val="18"/>
              </w:rPr>
              <w:instrText xml:space="preserve">FORMCHECKBOX</w:instrText>
            </w:r>
            <w:r>
              <w:rPr>
                <w:rFonts w:ascii="宋体" w:hAnsi="宋体" w:cs="宋体"/>
                <w:sz w:val="18"/>
                <w:szCs w:val="18"/>
              </w:rPr>
              <w:fldChar w:fldCharType="separate"/>
            </w:r>
            <w:r>
              <w:rPr>
                <w:rFonts w:hint="eastAsia" w:ascii="宋体" w:hAnsi="宋体" w:cs="宋体"/>
                <w:sz w:val="18"/>
                <w:szCs w:val="18"/>
              </w:rPr>
              <w:fldChar w:fldCharType="end"/>
            </w:r>
            <w:r>
              <w:rPr>
                <w:rFonts w:hint="eastAsia" w:ascii="宋体" w:hAnsi="宋体" w:cs="宋体"/>
                <w:sz w:val="18"/>
                <w:szCs w:val="18"/>
              </w:rPr>
              <w:t xml:space="preserve">    </w:t>
            </w:r>
          </w:p>
          <w:p>
            <w:pPr>
              <w:tabs>
                <w:tab w:val="left" w:pos="1770"/>
              </w:tabs>
              <w:ind w:left="560"/>
              <w:jc w:val="left"/>
              <w:rPr>
                <w:rFonts w:ascii="宋体" w:hAnsi="宋体" w:cs="宋体"/>
                <w:sz w:val="18"/>
                <w:szCs w:val="18"/>
              </w:rPr>
            </w:pPr>
            <w:r>
              <w:rPr>
                <w:rFonts w:hint="eastAsia" w:ascii="宋体" w:hAnsi="宋体" w:cs="宋体"/>
                <w:sz w:val="18"/>
                <w:szCs w:val="18"/>
              </w:rPr>
              <w:t xml:space="preserve">只有上述5份材料齐全有效后，您的申请才能受理。 </w:t>
            </w:r>
          </w:p>
          <w:p>
            <w:pPr>
              <w:tabs>
                <w:tab w:val="left" w:pos="1770"/>
              </w:tabs>
              <w:ind w:left="560"/>
              <w:jc w:val="left"/>
              <w:rPr>
                <w:rFonts w:ascii="宋体" w:hAnsi="宋体" w:cs="宋体"/>
                <w:sz w:val="18"/>
                <w:szCs w:val="18"/>
              </w:rPr>
            </w:pPr>
          </w:p>
          <w:p>
            <w:pPr>
              <w:tabs>
                <w:tab w:val="left" w:pos="1770"/>
              </w:tabs>
              <w:ind w:firstLine="361" w:firstLineChars="200"/>
              <w:jc w:val="left"/>
              <w:rPr>
                <w:rFonts w:ascii="宋体" w:hAnsi="宋体" w:cs="宋体"/>
                <w:sz w:val="18"/>
                <w:szCs w:val="18"/>
              </w:rPr>
            </w:pPr>
            <w:r>
              <w:rPr>
                <w:rFonts w:hint="eastAsia" w:ascii="宋体" w:hAnsi="宋体" w:cs="宋体"/>
                <w:b/>
                <w:bCs/>
                <w:sz w:val="18"/>
                <w:szCs w:val="18"/>
              </w:rPr>
              <w:t>声明</w:t>
            </w:r>
          </w:p>
          <w:p>
            <w:pPr>
              <w:tabs>
                <w:tab w:val="left" w:pos="1770"/>
              </w:tabs>
              <w:ind w:left="560"/>
              <w:jc w:val="left"/>
              <w:rPr>
                <w:rFonts w:ascii="宋体" w:hAnsi="宋体" w:cs="宋体"/>
                <w:sz w:val="18"/>
                <w:szCs w:val="18"/>
              </w:rPr>
            </w:pPr>
            <w:r>
              <w:rPr>
                <w:rFonts w:hint="eastAsia" w:ascii="宋体" w:hAnsi="宋体" w:cs="宋体"/>
                <w:sz w:val="18"/>
                <w:szCs w:val="18"/>
              </w:rPr>
              <w:t>我声明本表及其它相关材料中提供的信息均真实可靠。</w:t>
            </w:r>
          </w:p>
          <w:p>
            <w:pPr>
              <w:tabs>
                <w:tab w:val="left" w:pos="1770"/>
              </w:tabs>
              <w:ind w:left="560"/>
              <w:jc w:val="left"/>
              <w:rPr>
                <w:rFonts w:ascii="宋体" w:hAnsi="宋体" w:cs="宋体"/>
                <w:sz w:val="18"/>
                <w:szCs w:val="18"/>
              </w:rPr>
            </w:pPr>
            <w:r>
              <w:rPr>
                <w:rFonts w:hint="eastAsia" w:ascii="宋体" w:hAnsi="宋体" w:cs="宋体"/>
                <w:sz w:val="18"/>
                <w:szCs w:val="18"/>
              </w:rPr>
              <w:t>我知悉如此表中有故意填写的虚假信息，我娶得的道路运输经营许可将被吊销。</w:t>
            </w:r>
          </w:p>
          <w:p>
            <w:pPr>
              <w:tabs>
                <w:tab w:val="left" w:pos="1770"/>
              </w:tabs>
              <w:ind w:left="560"/>
              <w:jc w:val="left"/>
              <w:rPr>
                <w:rFonts w:ascii="宋体" w:hAnsi="宋体" w:cs="宋体"/>
                <w:sz w:val="18"/>
                <w:szCs w:val="18"/>
              </w:rPr>
            </w:pPr>
            <w:r>
              <w:rPr>
                <w:rFonts w:hint="eastAsia" w:ascii="宋体" w:hAnsi="宋体" w:cs="宋体"/>
                <w:sz w:val="18"/>
                <w:szCs w:val="18"/>
              </w:rPr>
              <w:t>我承诺我将遵守《中华人民共和国道路运输条例》及其它有关道路运输法规的规定。</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负责人签名    </w:t>
            </w:r>
            <w:r>
              <w:rPr>
                <w:rFonts w:hint="eastAsia" w:ascii="宋体" w:hAnsi="宋体" w:cs="宋体"/>
                <w:sz w:val="18"/>
                <w:szCs w:val="18"/>
                <w:u w:val="single"/>
              </w:rPr>
              <w:t xml:space="preserve">     ***        </w:t>
            </w:r>
            <w:r>
              <w:rPr>
                <w:rFonts w:hint="eastAsia" w:ascii="宋体" w:hAnsi="宋体" w:cs="宋体"/>
                <w:sz w:val="18"/>
                <w:szCs w:val="18"/>
              </w:rPr>
              <w:t xml:space="preserve">  日期  </w:t>
            </w:r>
            <w:r>
              <w:rPr>
                <w:rFonts w:hint="eastAsia" w:ascii="宋体" w:hAnsi="宋体" w:cs="宋体"/>
                <w:sz w:val="18"/>
                <w:szCs w:val="18"/>
                <w:u w:val="single"/>
              </w:rPr>
              <w:t xml:space="preserve">  ****年**月***日           </w:t>
            </w:r>
          </w:p>
          <w:p>
            <w:pPr>
              <w:tabs>
                <w:tab w:val="left" w:pos="1770"/>
              </w:tabs>
              <w:ind w:left="560"/>
              <w:jc w:val="left"/>
              <w:rPr>
                <w:rFonts w:ascii="宋体" w:hAnsi="宋体" w:cs="宋体"/>
                <w:sz w:val="18"/>
                <w:szCs w:val="18"/>
              </w:rPr>
            </w:pPr>
            <w:r>
              <w:rPr>
                <w:rFonts w:hint="eastAsia" w:ascii="宋体" w:hAnsi="宋体" w:cs="宋体"/>
                <w:sz w:val="18"/>
                <w:szCs w:val="18"/>
              </w:rPr>
              <w:t xml:space="preserve"> 负责人职位    </w:t>
            </w:r>
            <w:r>
              <w:rPr>
                <w:rFonts w:hint="eastAsia" w:ascii="宋体" w:hAnsi="宋体" w:cs="宋体"/>
                <w:sz w:val="18"/>
                <w:szCs w:val="18"/>
                <w:u w:val="single"/>
              </w:rPr>
              <w:t xml:space="preserve">     法人或经理      </w:t>
            </w:r>
            <w:r>
              <w:rPr>
                <w:rFonts w:hint="eastAsia" w:ascii="宋体" w:hAnsi="宋体" w:cs="宋体"/>
                <w:sz w:val="18"/>
                <w:szCs w:val="18"/>
              </w:rPr>
              <w:t xml:space="preserve"> </w:t>
            </w:r>
          </w:p>
          <w:p>
            <w:pPr>
              <w:tabs>
                <w:tab w:val="left" w:pos="1770"/>
              </w:tabs>
              <w:jc w:val="left"/>
              <w:rPr>
                <w:rFonts w:ascii="宋体" w:hAnsi="宋体" w:cs="宋体"/>
                <w:sz w:val="18"/>
                <w:szCs w:val="18"/>
              </w:rPr>
            </w:pPr>
            <w:r>
              <w:rPr>
                <w:rFonts w:hint="eastAsia" w:ascii="宋体" w:hAnsi="宋体" w:cs="宋体"/>
                <w:sz w:val="18"/>
                <w:szCs w:val="18"/>
              </w:rPr>
              <w:t xml:space="preserve">  如系个人申请不必填写“负责人职位”项</w:t>
            </w:r>
          </w:p>
        </w:tc>
      </w:tr>
    </w:tbl>
    <w:p>
      <w:pPr>
        <w:spacing w:line="360" w:lineRule="auto"/>
        <w:jc w:val="left"/>
        <w:rPr>
          <w:rFonts w:ascii="宋体" w:hAnsi="宋体"/>
        </w:rPr>
      </w:pPr>
    </w:p>
    <w:p/>
    <w:p/>
    <w:p/>
    <w:p>
      <w:pPr>
        <w:jc w:val="right"/>
      </w:pPr>
    </w:p>
    <w:p>
      <w:pPr>
        <w:wordWrap w:val="0"/>
        <w:jc w:val="right"/>
      </w:pPr>
      <w:r>
        <w:rPr>
          <w:rFonts w:hint="eastAsia"/>
        </w:rPr>
        <w:t xml:space="preserve">        </w:t>
      </w:r>
    </w:p>
    <w:p>
      <w:pPr>
        <w:ind w:right="420" w:firstLine="2415" w:firstLineChars="1150"/>
        <w:rPr>
          <w:rFonts w:ascii="黑体" w:hAnsi="黑体" w:eastAsia="黑体" w:cs="宋体"/>
          <w:szCs w:val="21"/>
        </w:rPr>
      </w:pPr>
      <w:r>
        <w:rPr>
          <w:rFonts w:hint="eastAsia"/>
        </w:rPr>
        <w:t xml:space="preserve">  </w:t>
      </w:r>
      <w:r>
        <w:rPr>
          <w:rFonts w:hint="eastAsia" w:ascii="黑体" w:hAnsi="黑体" w:eastAsia="黑体" w:cs="宋体"/>
          <w:szCs w:val="21"/>
        </w:rPr>
        <w:t>附件3：事项流程图</w:t>
      </w:r>
    </w:p>
    <w:p>
      <w:pPr>
        <w:ind w:right="420"/>
      </w:pPr>
      <w:r>
        <w:pict>
          <v:shape id="_x0000_i1063"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jc w:val="right"/>
        <w:rPr>
          <w:rFonts w:ascii="黑体" w:hAnsi="黑体" w:eastAsia="黑体"/>
          <w:sz w:val="28"/>
          <w:szCs w:val="28"/>
        </w:rPr>
      </w:pPr>
    </w:p>
    <w:p>
      <w:pPr>
        <w:jc w:val="right"/>
        <w:rPr>
          <w:rFonts w:ascii="黑体" w:hAnsi="黑体" w:eastAsia="黑体"/>
          <w:sz w:val="28"/>
          <w:szCs w:val="28"/>
        </w:rPr>
      </w:pPr>
    </w:p>
    <w:p>
      <w:pPr>
        <w:jc w:val="right"/>
        <w:rPr>
          <w:rFonts w:ascii="黑体" w:hAnsi="黑体" w:eastAsia="黑体"/>
          <w:sz w:val="28"/>
          <w:szCs w:val="28"/>
        </w:rPr>
      </w:pPr>
    </w:p>
    <w:p>
      <w:pPr>
        <w:jc w:val="right"/>
        <w:rPr>
          <w:rFonts w:ascii="黑体" w:hAnsi="黑体" w:eastAsia="黑体"/>
          <w:sz w:val="28"/>
          <w:szCs w:val="28"/>
        </w:rPr>
      </w:pPr>
    </w:p>
    <w:p>
      <w:pPr>
        <w:jc w:val="right"/>
        <w:rPr>
          <w:rFonts w:ascii="黑体" w:hAnsi="黑体" w:eastAsia="黑体"/>
          <w:sz w:val="28"/>
          <w:szCs w:val="28"/>
        </w:rPr>
      </w:pPr>
    </w:p>
    <w:p>
      <w:pPr>
        <w:jc w:val="right"/>
        <w:rPr>
          <w:rFonts w:ascii="黑体" w:hAnsi="黑体" w:eastAsia="黑体"/>
          <w:sz w:val="28"/>
          <w:szCs w:val="28"/>
        </w:rPr>
      </w:pPr>
    </w:p>
    <w:p>
      <w:pPr>
        <w:jc w:val="right"/>
        <w:rPr>
          <w:rFonts w:ascii="黑体" w:hAnsi="黑体" w:eastAsia="黑体"/>
          <w:sz w:val="28"/>
          <w:szCs w:val="28"/>
        </w:rPr>
      </w:pPr>
    </w:p>
    <w:p>
      <w:pPr>
        <w:ind w:right="560"/>
        <w:rPr>
          <w:rFonts w:ascii="黑体" w:hAnsi="黑体" w:eastAsia="黑体"/>
          <w:sz w:val="28"/>
          <w:szCs w:val="28"/>
        </w:rPr>
      </w:pPr>
      <w:r>
        <w:rPr>
          <w:rFonts w:hint="eastAsia" w:ascii="黑体" w:hAnsi="黑体" w:eastAsia="黑体"/>
          <w:sz w:val="28"/>
          <w:szCs w:val="28"/>
        </w:rPr>
        <w:t>FWZN-1</w:t>
      </w:r>
      <w:r>
        <w:rPr>
          <w:rFonts w:ascii="黑体" w:hAnsi="黑体" w:eastAsia="黑体"/>
          <w:sz w:val="28"/>
          <w:szCs w:val="28"/>
        </w:rPr>
        <w:t>1410423005487735X4410118097W0101</w:t>
      </w:r>
    </w:p>
    <w:p>
      <w:pPr>
        <w:pStyle w:val="14"/>
        <w:jc w:val="right"/>
        <w:rPr>
          <w:rFonts w:ascii="黑体" w:hAnsi="黑体" w:eastAsia="黑体" w:cs="宋体"/>
          <w:szCs w:val="21"/>
        </w:rPr>
      </w:pPr>
    </w:p>
    <w:p/>
    <w:p/>
    <w:p>
      <w:pPr>
        <w:jc w:val="center"/>
        <w:rPr>
          <w:rFonts w:ascii="黑体" w:hAnsi="黑体" w:eastAsia="黑体"/>
          <w:sz w:val="52"/>
          <w:szCs w:val="52"/>
        </w:rPr>
      </w:pPr>
    </w:p>
    <w:p>
      <w:pPr>
        <w:jc w:val="center"/>
        <w:rPr>
          <w:rFonts w:ascii="黑体" w:hAnsi="黑体" w:eastAsia="黑体"/>
          <w:sz w:val="52"/>
          <w:szCs w:val="52"/>
        </w:rPr>
      </w:pPr>
      <w:r>
        <w:rPr>
          <w:rFonts w:hint="eastAsia" w:ascii="黑体" w:hAnsi="黑体" w:eastAsia="黑体"/>
          <w:sz w:val="52"/>
          <w:szCs w:val="52"/>
        </w:rPr>
        <w:t>工程设计变更审批</w:t>
      </w:r>
    </w:p>
    <w:p>
      <w:pPr>
        <w:jc w:val="center"/>
        <w:rPr>
          <w:rFonts w:ascii="黑体" w:hAnsi="黑体" w:eastAsia="黑体" w:cs="微软雅黑"/>
          <w:sz w:val="52"/>
          <w:szCs w:val="52"/>
        </w:rPr>
      </w:pPr>
      <w:r>
        <w:rPr>
          <w:rFonts w:hint="eastAsia" w:ascii="黑体" w:hAnsi="黑体" w:eastAsia="黑体" w:cs="微软雅黑"/>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rPr>
          <w:rFonts w:ascii="黑体" w:hAnsi="黑体" w:eastAsia="黑体" w:cs="微软雅黑"/>
          <w:sz w:val="28"/>
          <w:szCs w:val="28"/>
          <w:u w:val="single"/>
        </w:rPr>
      </w:pPr>
      <w:r>
        <w:rPr>
          <w:rFonts w:hint="eastAsia" w:ascii="黑体" w:hAnsi="黑体" w:eastAsia="黑体" w:cs="微软雅黑"/>
          <w:sz w:val="28"/>
          <w:szCs w:val="28"/>
          <w:u w:val="single"/>
        </w:rPr>
        <w:t>2019-06-25发布                         2019-07-05实施</w:t>
      </w:r>
    </w:p>
    <w:p>
      <w:pPr>
        <w:jc w:val="center"/>
        <w:rPr>
          <w:rFonts w:ascii="黑体" w:hAnsi="黑体" w:eastAsia="黑体" w:cs="微软雅黑"/>
          <w:sz w:val="28"/>
          <w:szCs w:val="28"/>
        </w:rPr>
      </w:pPr>
      <w:r>
        <w:rPr>
          <w:rFonts w:hint="eastAsia" w:ascii="黑体" w:hAnsi="黑体" w:eastAsia="黑体" w:cs="微软雅黑"/>
          <w:sz w:val="28"/>
          <w:szCs w:val="28"/>
        </w:rPr>
        <w:t>鲁山县交通运输局    发布</w:t>
      </w:r>
    </w:p>
    <w:p>
      <w:pPr>
        <w:ind w:left="9440" w:hanging="9440" w:hangingChars="2950"/>
        <w:jc w:val="center"/>
        <w:rPr>
          <w:rFonts w:ascii="微软雅黑" w:hAnsi="微软雅黑"/>
          <w:sz w:val="28"/>
          <w:szCs w:val="28"/>
        </w:rPr>
      </w:pPr>
      <w:r>
        <w:rPr>
          <w:rFonts w:hint="eastAsia" w:ascii="黑体" w:hAnsi="黑体" w:eastAsia="黑体"/>
          <w:sz w:val="32"/>
          <w:szCs w:val="32"/>
        </w:rPr>
        <w:t>工程设计变更审批 服务指南</w:t>
      </w:r>
    </w:p>
    <w:p>
      <w:pPr>
        <w:pStyle w:val="14"/>
        <w:ind w:firstLine="562"/>
        <w:jc w:val="center"/>
        <w:rPr>
          <w:b/>
          <w:sz w:val="28"/>
          <w:szCs w:val="28"/>
        </w:rPr>
      </w:pPr>
    </w:p>
    <w:p>
      <w:pPr>
        <w:pStyle w:val="14"/>
        <w:spacing w:beforeLines="50" w:afterLines="50"/>
        <w:ind w:firstLine="0" w:firstLineChars="0"/>
        <w:jc w:val="left"/>
        <w:rPr>
          <w:rFonts w:ascii="黑体" w:hAnsi="黑体" w:eastAsia="黑体" w:cs="宋体"/>
        </w:rPr>
      </w:pPr>
      <w:r>
        <w:rPr>
          <w:rFonts w:hint="eastAsia" w:ascii="黑体" w:hAnsi="黑体" w:eastAsia="黑体" w:cs="宋体"/>
        </w:rPr>
        <w:t>一、事项编码</w:t>
      </w:r>
    </w:p>
    <w:p>
      <w:pPr>
        <w:ind w:firstLine="420" w:firstLineChars="200"/>
        <w:rPr>
          <w:rFonts w:ascii="宋体" w:hAnsi="宋体" w:cs="Courier New"/>
        </w:rPr>
      </w:pPr>
      <w:r>
        <w:rPr>
          <w:rFonts w:ascii="宋体" w:hAnsi="宋体" w:cs="Courier New"/>
        </w:rPr>
        <w:t>11410423005487735X4410118097W0101</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二、适用范围</w:t>
      </w:r>
    </w:p>
    <w:p>
      <w:pPr>
        <w:pStyle w:val="14"/>
        <w:spacing w:beforeLines="50" w:afterLines="50"/>
        <w:jc w:val="left"/>
        <w:rPr>
          <w:rFonts w:hAnsi="宋体"/>
        </w:rPr>
      </w:pPr>
      <w:r>
        <w:rPr>
          <w:rFonts w:hint="eastAsia" w:hAnsi="宋体" w:cs="宋体"/>
        </w:rPr>
        <w:t>鲁山县行政区域内从事工程建设的单位，含自然人、法人和其它组织。</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三、事项类型</w:t>
      </w:r>
    </w:p>
    <w:p>
      <w:pPr>
        <w:pStyle w:val="14"/>
        <w:spacing w:beforeLines="50" w:afterLines="5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四、设立依据</w:t>
      </w:r>
    </w:p>
    <w:p>
      <w:pPr>
        <w:pStyle w:val="14"/>
        <w:spacing w:beforeLines="50" w:afterLines="50"/>
        <w:jc w:val="left"/>
        <w:rPr>
          <w:rFonts w:hAnsi="宋体" w:cs="宋体"/>
        </w:rPr>
      </w:pPr>
      <w:r>
        <w:rPr>
          <w:rFonts w:hint="eastAsia" w:hAnsi="宋体" w:cs="宋体"/>
        </w:rPr>
        <w:t>《建设工程勘察设计管理条例》（国务院令第293号）第二十八条：建设工程勘察、设计文件内容需要做重大修改的，建设单位应当报经原审批机关批准后，方可修改。</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五、受理机构</w:t>
      </w:r>
    </w:p>
    <w:p>
      <w:pPr>
        <w:pStyle w:val="14"/>
        <w:spacing w:beforeLines="50" w:afterLines="5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六、决定机构</w:t>
      </w:r>
    </w:p>
    <w:p>
      <w:pPr>
        <w:pStyle w:val="14"/>
        <w:spacing w:beforeLines="50" w:afterLines="50"/>
        <w:jc w:val="left"/>
        <w:rPr>
          <w:rFonts w:hAnsi="宋体" w:cs="宋体"/>
        </w:rPr>
      </w:pPr>
      <w:r>
        <w:rPr>
          <w:rFonts w:hint="eastAsia" w:hAnsi="宋体" w:cs="宋体"/>
        </w:rPr>
        <w:t>鲁山县农村公路管理所</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七、办理条件</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w:t>
      </w:r>
      <w:r>
        <w:rPr>
          <w:rFonts w:hint="eastAsia" w:hAnsi="宋体" w:cs="宋体"/>
        </w:rPr>
        <w:t>一）准予批准的条件：</w:t>
      </w:r>
    </w:p>
    <w:p>
      <w:pPr>
        <w:pStyle w:val="14"/>
        <w:spacing w:beforeLines="50" w:afterLines="50"/>
        <w:ind w:firstLine="210" w:firstLineChars="100"/>
        <w:jc w:val="left"/>
        <w:rPr>
          <w:rFonts w:hAnsi="宋体" w:cs="宋体"/>
        </w:rPr>
      </w:pPr>
      <w:r>
        <w:rPr>
          <w:rFonts w:hint="eastAsia" w:hAnsi="宋体" w:cs="宋体"/>
        </w:rPr>
        <w:t>（1）项目施工图设计已批复；</w:t>
      </w:r>
    </w:p>
    <w:p>
      <w:pPr>
        <w:pStyle w:val="14"/>
        <w:spacing w:beforeLines="50" w:afterLines="50"/>
        <w:ind w:firstLine="210" w:firstLineChars="100"/>
        <w:jc w:val="left"/>
        <w:rPr>
          <w:rFonts w:hAnsi="宋体" w:cs="宋体"/>
        </w:rPr>
      </w:pPr>
      <w:r>
        <w:rPr>
          <w:rFonts w:hint="eastAsia" w:hAnsi="宋体" w:cs="宋体"/>
        </w:rPr>
        <w:t>（2）设计变更文件已经具备相应资质的设计单位编制完成；</w:t>
      </w:r>
    </w:p>
    <w:p>
      <w:pPr>
        <w:pStyle w:val="14"/>
        <w:spacing w:beforeLines="50" w:afterLines="50"/>
        <w:ind w:firstLine="210" w:firstLineChars="100"/>
        <w:jc w:val="left"/>
        <w:rPr>
          <w:rFonts w:hAnsi="宋体" w:cs="宋体"/>
        </w:rPr>
      </w:pPr>
      <w:r>
        <w:rPr>
          <w:rFonts w:hint="eastAsia" w:hAnsi="宋体" w:cs="宋体"/>
        </w:rPr>
        <w:t>（3）项目法人已委托具备相应资质的专家（或咨询单位）对设计编制文件进行审查并提出书面审查意见（或咨询报告）；</w:t>
      </w:r>
    </w:p>
    <w:p>
      <w:pPr>
        <w:pStyle w:val="14"/>
        <w:spacing w:beforeLines="50" w:afterLines="50"/>
        <w:ind w:firstLine="210" w:firstLineChars="100"/>
        <w:jc w:val="left"/>
        <w:rPr>
          <w:rFonts w:hAnsi="宋体" w:cs="宋体"/>
        </w:rPr>
      </w:pPr>
      <w:r>
        <w:rPr>
          <w:rFonts w:hint="eastAsia" w:hAnsi="宋体" w:cs="宋体"/>
        </w:rPr>
        <w:t>（4）设计单位对咨询意见的逐条回复及咨询单位复查通过；</w:t>
      </w:r>
    </w:p>
    <w:p>
      <w:pPr>
        <w:pStyle w:val="14"/>
        <w:spacing w:beforeLines="50" w:afterLines="50"/>
        <w:ind w:firstLine="210" w:firstLineChars="100"/>
        <w:jc w:val="left"/>
        <w:rPr>
          <w:rFonts w:hAnsi="宋体" w:cs="宋体"/>
        </w:rPr>
      </w:pPr>
      <w:r>
        <w:rPr>
          <w:rFonts w:hint="eastAsia" w:hAnsi="宋体" w:cs="宋体"/>
        </w:rPr>
        <w:t>（5）项目正在实施。</w:t>
      </w:r>
    </w:p>
    <w:p>
      <w:pPr>
        <w:pStyle w:val="14"/>
        <w:spacing w:beforeLines="50" w:afterLines="50"/>
        <w:ind w:firstLine="210" w:firstLineChars="100"/>
        <w:jc w:val="left"/>
        <w:rPr>
          <w:rFonts w:hAnsi="宋体" w:cs="宋体"/>
        </w:rPr>
      </w:pPr>
      <w:r>
        <w:rPr>
          <w:rFonts w:hint="eastAsia" w:hAnsi="宋体" w:cs="宋体"/>
        </w:rPr>
        <w:t>（二）不准予批准的情形：</w:t>
      </w:r>
    </w:p>
    <w:p>
      <w:pPr>
        <w:pStyle w:val="14"/>
        <w:spacing w:beforeLines="50" w:afterLines="50"/>
        <w:ind w:firstLine="210" w:firstLineChars="100"/>
        <w:jc w:val="left"/>
        <w:rPr>
          <w:rFonts w:hAnsi="宋体" w:cs="宋体"/>
        </w:rPr>
      </w:pPr>
      <w:r>
        <w:rPr>
          <w:rFonts w:hint="eastAsia" w:hAnsi="宋体" w:cs="宋体"/>
        </w:rPr>
        <w:t>（1）项目施工图设计未批复；</w:t>
      </w:r>
    </w:p>
    <w:p>
      <w:pPr>
        <w:pStyle w:val="14"/>
        <w:spacing w:beforeLines="50" w:afterLines="50"/>
        <w:ind w:firstLine="210" w:firstLineChars="100"/>
        <w:jc w:val="left"/>
        <w:rPr>
          <w:rFonts w:hAnsi="宋体" w:cs="宋体"/>
        </w:rPr>
      </w:pPr>
      <w:r>
        <w:rPr>
          <w:rFonts w:hint="eastAsia" w:hAnsi="宋体" w:cs="宋体"/>
        </w:rPr>
        <w:t>（2）设计变更文件由不具备相应资质的设计单位编制；</w:t>
      </w:r>
    </w:p>
    <w:p>
      <w:pPr>
        <w:pStyle w:val="14"/>
        <w:spacing w:beforeLines="50" w:afterLines="50"/>
        <w:ind w:left="735" w:leftChars="100" w:hanging="525" w:hangingChars="250"/>
        <w:jc w:val="left"/>
        <w:rPr>
          <w:rFonts w:hAnsi="宋体" w:cs="宋体"/>
        </w:rPr>
      </w:pPr>
      <w:r>
        <w:rPr>
          <w:rFonts w:hint="eastAsia" w:hAnsi="宋体" w:cs="宋体"/>
        </w:rPr>
        <w:t>（3）项目法人委托不具备相应资质的专家（或咨询单位）对设计编制文件进行审查并提出书面审查意见（或咨询报告）；</w:t>
      </w:r>
    </w:p>
    <w:p>
      <w:pPr>
        <w:pStyle w:val="14"/>
        <w:spacing w:beforeLines="50" w:afterLines="50"/>
        <w:ind w:firstLine="210" w:firstLineChars="100"/>
        <w:jc w:val="left"/>
        <w:rPr>
          <w:rFonts w:hAnsi="宋体" w:cs="宋体"/>
        </w:rPr>
      </w:pPr>
      <w:r>
        <w:rPr>
          <w:rFonts w:hint="eastAsia" w:hAnsi="宋体" w:cs="宋体"/>
        </w:rPr>
        <w:t>（4）设计单位对咨询意见的逐条回复及咨询单位复查未通过；</w:t>
      </w:r>
    </w:p>
    <w:p>
      <w:pPr>
        <w:pStyle w:val="14"/>
        <w:spacing w:beforeLines="50" w:afterLines="50"/>
        <w:ind w:firstLine="210" w:firstLineChars="100"/>
        <w:jc w:val="left"/>
        <w:rPr>
          <w:rFonts w:hAnsi="宋体" w:cs="宋体"/>
        </w:rPr>
      </w:pPr>
      <w:r>
        <w:rPr>
          <w:rFonts w:hint="eastAsia" w:hAnsi="宋体" w:cs="宋体"/>
        </w:rPr>
        <w:t>（5）项目未实施。</w:t>
      </w:r>
    </w:p>
    <w:p>
      <w:pPr>
        <w:pStyle w:val="14"/>
        <w:spacing w:beforeLines="50" w:afterLines="50"/>
        <w:ind w:firstLine="210" w:firstLineChars="100"/>
        <w:jc w:val="left"/>
        <w:rPr>
          <w:rFonts w:hAnsi="宋体" w:cs="宋体"/>
        </w:rPr>
      </w:pPr>
    </w:p>
    <w:p>
      <w:pPr>
        <w:pStyle w:val="14"/>
        <w:spacing w:beforeLines="50" w:afterLines="50"/>
        <w:ind w:firstLine="210" w:firstLineChars="100"/>
        <w:jc w:val="left"/>
        <w:rPr>
          <w:rFonts w:hAnsi="宋体" w:cs="宋体"/>
        </w:rPr>
      </w:pPr>
      <w:r>
        <w:rPr>
          <w:rFonts w:hint="eastAsia" w:hAnsi="宋体" w:cs="宋体"/>
        </w:rPr>
        <w:t>（三）其它需说明的情形：</w:t>
      </w:r>
    </w:p>
    <w:p>
      <w:pPr>
        <w:pStyle w:val="14"/>
        <w:spacing w:beforeLines="50" w:afterLines="50"/>
        <w:ind w:firstLine="630" w:firstLineChars="300"/>
        <w:jc w:val="left"/>
        <w:rPr>
          <w:rFonts w:hAnsi="宋体" w:cs="宋体"/>
        </w:rPr>
      </w:pPr>
      <w:r>
        <w:rPr>
          <w:rFonts w:hint="eastAsia" w:hAnsi="宋体" w:cs="宋体"/>
        </w:rPr>
        <w:t>无数量限制</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八、申办材料</w:t>
      </w:r>
    </w:p>
    <w:p>
      <w:pPr>
        <w:pStyle w:val="14"/>
        <w:spacing w:beforeLines="50" w:afterLines="5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33"/>
        <w:gridCol w:w="1366"/>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33" w:type="dxa"/>
            <w:tcBorders>
              <w:top w:val="single" w:color="auto" w:sz="8" w:space="0"/>
              <w:bottom w:val="single" w:color="auto" w:sz="8" w:space="0"/>
            </w:tcBorders>
            <w:vAlign w:val="center"/>
          </w:tcPr>
          <w:p>
            <w:pPr>
              <w:textAlignment w:val="center"/>
              <w:rPr>
                <w:rFonts w:ascii="宋体"/>
                <w:sz w:val="18"/>
                <w:szCs w:val="18"/>
              </w:rPr>
            </w:pPr>
            <w:r>
              <w:rPr>
                <w:rFonts w:hint="eastAsia" w:ascii="宋体"/>
                <w:sz w:val="18"/>
                <w:szCs w:val="18"/>
              </w:rPr>
              <w:t>设计变更申请文件(包括变更申请表)</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cs="Calibri"/>
                <w:sz w:val="18"/>
                <w:szCs w:val="18"/>
              </w:rPr>
            </w:pPr>
            <w:r>
              <w:rPr>
                <w:rFonts w:hint="eastAsia" w:cs="Calibri"/>
                <w:sz w:val="18"/>
                <w:szCs w:val="18"/>
              </w:rPr>
              <w:t xml:space="preserve">    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833" w:type="dxa"/>
            <w:tcBorders>
              <w:top w:val="single" w:color="auto" w:sz="8" w:space="0"/>
              <w:bottom w:val="single" w:color="auto" w:sz="8" w:space="0"/>
            </w:tcBorders>
            <w:vAlign w:val="center"/>
          </w:tcPr>
          <w:p>
            <w:pPr>
              <w:textAlignment w:val="center"/>
              <w:rPr>
                <w:rFonts w:ascii="宋体"/>
                <w:sz w:val="18"/>
                <w:szCs w:val="18"/>
              </w:rPr>
            </w:pPr>
            <w:r>
              <w:rPr>
                <w:rFonts w:hint="eastAsia" w:ascii="宋体"/>
                <w:sz w:val="18"/>
                <w:szCs w:val="18"/>
              </w:rPr>
              <w:t>设计变更勘察设计图纸及原设计相应图纸</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3</w:t>
            </w:r>
          </w:p>
        </w:tc>
        <w:tc>
          <w:tcPr>
            <w:tcW w:w="3833" w:type="dxa"/>
            <w:tcBorders>
              <w:top w:val="single" w:color="auto" w:sz="8" w:space="0"/>
              <w:bottom w:val="single" w:color="auto" w:sz="8" w:space="0"/>
            </w:tcBorders>
            <w:vAlign w:val="center"/>
          </w:tcPr>
          <w:p>
            <w:pPr>
              <w:textAlignment w:val="center"/>
              <w:rPr>
                <w:rFonts w:ascii="宋体"/>
                <w:sz w:val="18"/>
                <w:szCs w:val="18"/>
              </w:rPr>
            </w:pPr>
            <w:r>
              <w:rPr>
                <w:rFonts w:hint="eastAsia" w:ascii="宋体"/>
                <w:sz w:val="18"/>
                <w:szCs w:val="18"/>
              </w:rPr>
              <w:t>设计变更说明</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4</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工程量、投资变化对照清单和分项概、预算文件</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各1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bl>
    <w:p>
      <w:pPr>
        <w:pStyle w:val="14"/>
        <w:spacing w:beforeLines="50" w:afterLines="50"/>
        <w:ind w:firstLine="424" w:firstLineChars="202"/>
      </w:pPr>
    </w:p>
    <w:p>
      <w:pPr>
        <w:pStyle w:val="14"/>
        <w:spacing w:beforeLines="50" w:afterLines="50"/>
        <w:ind w:firstLine="0" w:firstLineChars="0"/>
        <w:jc w:val="left"/>
        <w:rPr>
          <w:rFonts w:ascii="黑体" w:hAnsi="黑体" w:eastAsia="黑体" w:cs="宋体"/>
        </w:rPr>
      </w:pPr>
      <w:r>
        <w:rPr>
          <w:rFonts w:hint="eastAsia" w:ascii="黑体" w:hAnsi="黑体" w:eastAsia="黑体" w:cs="宋体"/>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十、办理流程</w:t>
      </w:r>
    </w:p>
    <w:p>
      <w:pPr>
        <w:pStyle w:val="14"/>
        <w:spacing w:beforeLines="50" w:afterLines="50"/>
        <w:ind w:firstLine="525" w:firstLineChars="250"/>
      </w:pPr>
      <w:r>
        <w:rPr>
          <w:rFonts w:hint="eastAsia"/>
        </w:rPr>
        <w:t>（一）受理</w:t>
      </w:r>
    </w:p>
    <w:p>
      <w:pPr>
        <w:pStyle w:val="14"/>
        <w:spacing w:beforeLines="50" w:afterLines="50"/>
      </w:pPr>
      <w:r>
        <w:rPr>
          <w:rFonts w:hint="eastAsia"/>
        </w:rPr>
        <w:t>提交申请，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525" w:firstLineChars="2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ind w:firstLine="525" w:firstLineChars="250"/>
      </w:pPr>
      <w:r>
        <w:rPr>
          <w:rFonts w:hint="eastAsia"/>
        </w:rPr>
        <w:t>（三）决定</w:t>
      </w:r>
    </w:p>
    <w:p>
      <w:pPr>
        <w:pStyle w:val="14"/>
        <w:spacing w:beforeLines="50" w:afterLines="50"/>
      </w:pPr>
      <w:r>
        <w:rPr>
          <w:rFonts w:hint="eastAsia"/>
        </w:rPr>
        <w:t>审查通过的，作出行政许可决定。</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自受理之日起10个工作日。</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十三、结果送达</w:t>
      </w:r>
    </w:p>
    <w:p>
      <w:pPr>
        <w:pStyle w:val="14"/>
        <w:spacing w:beforeLines="50" w:afterLines="50"/>
      </w:pPr>
      <w:r>
        <w:rPr>
          <w:rFonts w:hint="eastAsia"/>
        </w:rPr>
        <w:t>自受理之日起10个工作日内到行政中心一楼18号窗口领取或邮递送达</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ascii="黑体" w:hAnsi="黑体" w:eastAsia="黑体" w:cs="宋体"/>
        </w:rPr>
        <w:t>十五、咨询方式</w:t>
      </w:r>
    </w:p>
    <w:p>
      <w:pPr>
        <w:pStyle w:val="14"/>
        <w:spacing w:beforeLines="50" w:afterLines="50"/>
        <w:rPr>
          <w:rFonts w:hAnsi="宋体"/>
        </w:rPr>
      </w:pPr>
      <w:r>
        <w:rPr>
          <w:rFonts w:hint="eastAsia" w:hAnsi="宋体"/>
        </w:rPr>
        <w:t>（一）现场咨询</w:t>
      </w:r>
    </w:p>
    <w:p>
      <w:pPr>
        <w:pStyle w:val="14"/>
        <w:spacing w:beforeLines="50" w:afterLines="50"/>
        <w:rPr>
          <w:rFonts w:hAnsi="宋体"/>
        </w:rPr>
      </w:pPr>
      <w:r>
        <w:rPr>
          <w:rFonts w:hint="eastAsia" w:hAnsi="宋体"/>
        </w:rPr>
        <w:t>鲁山县行政服务中心综合窗口</w:t>
      </w:r>
    </w:p>
    <w:p>
      <w:pPr>
        <w:pStyle w:val="14"/>
        <w:spacing w:beforeLines="50" w:afterLines="50"/>
        <w:ind w:firstLine="491" w:firstLineChars="234"/>
        <w:rPr>
          <w:rFonts w:hAnsi="宋体"/>
        </w:rPr>
      </w:pPr>
      <w:r>
        <w:rPr>
          <w:rFonts w:hint="eastAsia" w:hAnsi="宋体"/>
        </w:rPr>
        <w:t>（二）电话咨询</w:t>
      </w:r>
    </w:p>
    <w:p>
      <w:pPr>
        <w:pStyle w:val="14"/>
        <w:spacing w:beforeLines="50" w:afterLines="50"/>
        <w:rPr>
          <w:rFonts w:hAnsi="宋体"/>
        </w:rPr>
      </w:pPr>
      <w:r>
        <w:rPr>
          <w:rFonts w:hint="eastAsia" w:hAnsi="宋体"/>
        </w:rPr>
        <w:t>0375-5052570</w:t>
      </w:r>
    </w:p>
    <w:p>
      <w:pPr>
        <w:pStyle w:val="14"/>
        <w:spacing w:beforeLines="50" w:afterLines="50"/>
        <w:ind w:firstLine="491" w:firstLineChars="234"/>
        <w:rPr>
          <w:rFonts w:hAnsi="宋体"/>
        </w:rPr>
      </w:pPr>
      <w:r>
        <w:rPr>
          <w:rFonts w:hint="eastAsia" w:hAnsi="宋体"/>
        </w:rPr>
        <w:t>（三）网上咨询</w:t>
      </w:r>
    </w:p>
    <w:p>
      <w:pPr>
        <w:pStyle w:val="14"/>
        <w:spacing w:beforeLines="50" w:afterLines="50"/>
        <w:jc w:val="left"/>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ind w:firstLine="491" w:firstLineChars="234"/>
      </w:pPr>
      <w:r>
        <w:rPr>
          <w:rFonts w:hint="eastAsia"/>
        </w:rPr>
        <w:t>（三）网上监督投诉</w:t>
      </w:r>
    </w:p>
    <w:p>
      <w:pPr>
        <w:pStyle w:val="14"/>
        <w:spacing w:beforeLines="50" w:afterLines="50"/>
        <w:ind w:firstLine="632" w:firstLineChars="301"/>
      </w:pPr>
      <w:r>
        <w:rPr>
          <w:rFonts w:hint="eastAsia"/>
        </w:rPr>
        <w:t>http://pdsls.hnzwfw.gov.cn/</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rPr>
      </w:pPr>
      <w:r>
        <w:rPr>
          <w:rFonts w:hint="eastAsia" w:ascii="黑体" w:hAnsi="黑体" w:eastAsia="黑体" w:cs="宋体"/>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ind w:firstLine="491" w:firstLineChars="234"/>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491" w:firstLineChars="234"/>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ind w:firstLine="630" w:firstLineChars="300"/>
        <w:jc w:val="left"/>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rPr>
      </w:pPr>
      <w:r>
        <w:rPr>
          <w:rFonts w:hint="eastAsia" w:ascii="黑体" w:hAnsi="黑体" w:eastAsia="黑体"/>
        </w:rPr>
        <w:t>十九、办理结果样本</w:t>
      </w:r>
    </w:p>
    <w:p>
      <w:pPr>
        <w:pStyle w:val="14"/>
        <w:spacing w:beforeLines="50" w:afterLines="50"/>
        <w:ind w:firstLine="630" w:firstLineChars="300"/>
        <w:jc w:val="left"/>
      </w:pPr>
      <w:r>
        <w:rPr>
          <w:rFonts w:hint="eastAsia"/>
        </w:rPr>
        <w:t>无</w:t>
      </w:r>
    </w:p>
    <w:p>
      <w:pPr>
        <w:pStyle w:val="14"/>
        <w:spacing w:beforeLines="50" w:afterLines="50"/>
        <w:ind w:firstLine="0" w:firstLineChars="0"/>
        <w:jc w:val="left"/>
        <w:rPr>
          <w:rFonts w:ascii="黑体" w:hAnsi="黑体" w:eastAsia="黑体"/>
          <w:bCs/>
          <w:spacing w:val="4"/>
          <w:szCs w:val="21"/>
        </w:rPr>
      </w:pPr>
      <w:r>
        <w:rPr>
          <w:rFonts w:hint="eastAsia" w:ascii="黑体" w:hAnsi="黑体" w:eastAsia="黑体" w:cs="宋体"/>
        </w:rPr>
        <w:t>二十、附件</w:t>
      </w:r>
    </w:p>
    <w:p>
      <w:pPr>
        <w:pStyle w:val="14"/>
        <w:spacing w:beforeLines="50" w:afterLines="50"/>
        <w:jc w:val="left"/>
      </w:pPr>
      <w:r>
        <w:rPr>
          <w:rFonts w:hint="eastAsia"/>
        </w:rPr>
        <w:t>附件1： 工程设计变更申请表</w:t>
      </w:r>
    </w:p>
    <w:p>
      <w:pPr>
        <w:pStyle w:val="14"/>
        <w:spacing w:beforeLines="50" w:afterLines="50"/>
        <w:jc w:val="left"/>
      </w:pPr>
      <w:r>
        <w:rPr>
          <w:rFonts w:hint="eastAsia"/>
        </w:rPr>
        <w:t>附件2： 工程设计变更申请表示范文本</w:t>
      </w:r>
    </w:p>
    <w:p>
      <w:pPr>
        <w:pStyle w:val="14"/>
        <w:spacing w:beforeLines="50" w:afterLines="50"/>
        <w:jc w:val="left"/>
      </w:pPr>
      <w:r>
        <w:rPr>
          <w:rFonts w:hint="eastAsia"/>
        </w:rPr>
        <w:t>附件3： 事项流程图</w:t>
      </w:r>
    </w:p>
    <w:p>
      <w:pPr>
        <w:pStyle w:val="14"/>
        <w:spacing w:beforeLines="50" w:afterLines="50"/>
        <w:jc w:val="left"/>
      </w:pPr>
    </w:p>
    <w:p>
      <w:pPr>
        <w:spacing w:line="360" w:lineRule="auto"/>
        <w:rPr>
          <w:rFonts w:ascii="黑体" w:eastAsia="黑体"/>
          <w:bCs/>
          <w:spacing w:val="4"/>
          <w:szCs w:val="21"/>
        </w:rPr>
      </w:pPr>
    </w:p>
    <w:p>
      <w:pPr>
        <w:spacing w:line="360" w:lineRule="auto"/>
        <w:rPr>
          <w:rFonts w:ascii="黑体" w:eastAsia="黑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pStyle w:val="14"/>
        <w:spacing w:beforeLines="50" w:afterLines="50"/>
        <w:ind w:firstLine="1890" w:firstLineChars="900"/>
        <w:jc w:val="left"/>
        <w:rPr>
          <w:rFonts w:ascii="黑体" w:hAnsi="黑体" w:eastAsia="黑体"/>
        </w:rPr>
      </w:pPr>
      <w:r>
        <w:rPr>
          <w:rFonts w:hint="eastAsia" w:ascii="黑体" w:hAnsi="黑体" w:eastAsia="黑体"/>
        </w:rPr>
        <w:t>附件1： 工程设计变更申请表</w:t>
      </w:r>
    </w:p>
    <w:p>
      <w:pPr>
        <w:jc w:val="center"/>
        <w:rPr>
          <w:rFonts w:ascii="Cambria" w:hAnsi="Cambria" w:eastAsia="Cambria"/>
          <w:b/>
          <w:bCs/>
          <w:sz w:val="36"/>
          <w:szCs w:val="36"/>
        </w:rPr>
      </w:pPr>
      <w:r>
        <w:rPr>
          <w:rFonts w:hint="eastAsia" w:ascii="Cambria" w:hAnsi="Cambria" w:eastAsia="Cambria"/>
          <w:b/>
          <w:bCs/>
          <w:sz w:val="36"/>
          <w:szCs w:val="36"/>
        </w:rPr>
        <w:t>表4-2</w:t>
      </w:r>
      <w:r>
        <w:rPr>
          <w:rFonts w:ascii="Cambria" w:hAnsi="Cambria" w:eastAsia="Cambria"/>
          <w:b/>
          <w:bCs/>
          <w:sz w:val="36"/>
          <w:szCs w:val="36"/>
        </w:rPr>
        <w:t xml:space="preserve"> </w:t>
      </w:r>
      <w:r>
        <w:rPr>
          <w:rFonts w:hint="eastAsia" w:ascii="Cambria" w:hAnsi="Cambria" w:eastAsia="Cambria"/>
          <w:b/>
          <w:bCs/>
          <w:sz w:val="36"/>
          <w:szCs w:val="36"/>
        </w:rPr>
        <w:t>工程设计变更申请表</w:t>
      </w:r>
    </w:p>
    <w:p>
      <w:pPr>
        <w:rPr>
          <w:rFonts w:eastAsia="Calibri"/>
          <w:szCs w:val="21"/>
        </w:rPr>
      </w:pPr>
      <w:r>
        <w:rPr>
          <w:rFonts w:hint="eastAsia" w:eastAsia="Calibri"/>
          <w:szCs w:val="21"/>
        </w:rPr>
        <w:t>承包人：</w:t>
      </w:r>
    </w:p>
    <w:p>
      <w:pPr>
        <w:rPr>
          <w:rFonts w:eastAsia="Calibri"/>
          <w:szCs w:val="21"/>
        </w:rPr>
      </w:pPr>
      <w:r>
        <w:rPr>
          <w:rFonts w:hint="eastAsia" w:eastAsia="Calibri"/>
          <w:szCs w:val="21"/>
        </w:rPr>
        <w:t>监理单位：</w:t>
      </w:r>
    </w:p>
    <w:p>
      <w:pPr>
        <w:ind w:firstLine="4200" w:firstLineChars="2000"/>
        <w:rPr>
          <w:rFonts w:eastAsia="Calibri"/>
          <w:szCs w:val="21"/>
        </w:rPr>
      </w:pPr>
      <w:r>
        <w:rPr>
          <w:rFonts w:hint="eastAsia" w:eastAsia="Calibri"/>
          <w:szCs w:val="21"/>
        </w:rPr>
        <w:t>变更等级</w:t>
      </w:r>
    </w:p>
    <w:p>
      <w:pPr>
        <w:rPr>
          <w:rFonts w:eastAsia="Calibri"/>
          <w:szCs w:val="21"/>
        </w:rPr>
      </w:pPr>
      <w:r>
        <w:rPr>
          <w:rFonts w:hint="eastAsia" w:eastAsia="Calibri"/>
          <w:szCs w:val="21"/>
        </w:rPr>
        <w:t>主送：</w:t>
      </w:r>
      <w:r>
        <w:rPr>
          <w:rFonts w:hint="eastAsia" w:eastAsia="Calibri"/>
          <w:szCs w:val="21"/>
          <w:u w:val="single"/>
        </w:rPr>
        <w:t xml:space="preserve"> </w:t>
      </w:r>
      <w:r>
        <w:rPr>
          <w:rFonts w:eastAsia="Calibri"/>
          <w:szCs w:val="21"/>
          <w:u w:val="single"/>
        </w:rPr>
        <w:t xml:space="preserve">          </w:t>
      </w:r>
      <w:r>
        <w:rPr>
          <w:rFonts w:hint="eastAsia" w:eastAsia="Calibri"/>
          <w:szCs w:val="21"/>
        </w:rPr>
        <w:t xml:space="preserve"> </w:t>
      </w:r>
      <w:r>
        <w:rPr>
          <w:rFonts w:eastAsia="Calibri"/>
          <w:szCs w:val="21"/>
        </w:rPr>
        <w:t xml:space="preserve">                      </w:t>
      </w:r>
      <w:r>
        <w:rPr>
          <w:rFonts w:hint="eastAsia" w:eastAsia="Calibri"/>
          <w:szCs w:val="21"/>
        </w:rPr>
        <w:t xml:space="preserve">合同段： </w:t>
      </w:r>
      <w:r>
        <w:rPr>
          <w:rFonts w:eastAsia="Calibri"/>
          <w:szCs w:val="21"/>
        </w:rPr>
        <w:t xml:space="preserve">        </w:t>
      </w:r>
      <w:r>
        <w:rPr>
          <w:rFonts w:hint="eastAsia" w:eastAsia="Calibri"/>
          <w:szCs w:val="21"/>
        </w:rPr>
        <w:t>编号：</w:t>
      </w:r>
    </w:p>
    <w:p>
      <w:pPr>
        <w:ind w:firstLine="4200" w:firstLineChars="2000"/>
        <w:rPr>
          <w:rFonts w:eastAsia="Calibri"/>
          <w:szCs w:val="21"/>
        </w:rPr>
      </w:pPr>
      <w:r>
        <w:rPr>
          <w:rFonts w:hint="eastAsia" w:eastAsia="Calibri"/>
          <w:szCs w:val="21"/>
        </w:rPr>
        <w:t>工程名称</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1885"/>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263" w:type="dxa"/>
          </w:tcPr>
          <w:p>
            <w:pPr>
              <w:rPr>
                <w:rFonts w:eastAsia="Calibri"/>
                <w:szCs w:val="21"/>
              </w:rPr>
            </w:pPr>
            <w:r>
              <w:rPr>
                <w:rFonts w:hint="eastAsia" w:eastAsia="Calibri"/>
                <w:szCs w:val="21"/>
              </w:rPr>
              <w:t>拟变更项目名称</w:t>
            </w:r>
          </w:p>
        </w:tc>
        <w:tc>
          <w:tcPr>
            <w:tcW w:w="1885" w:type="dxa"/>
          </w:tcPr>
          <w:p>
            <w:pPr>
              <w:rPr>
                <w:rFonts w:eastAsia="Calibri"/>
                <w:szCs w:val="21"/>
              </w:rPr>
            </w:pPr>
          </w:p>
        </w:tc>
        <w:tc>
          <w:tcPr>
            <w:tcW w:w="2074" w:type="dxa"/>
          </w:tcPr>
          <w:p>
            <w:pPr>
              <w:rPr>
                <w:rFonts w:eastAsia="Calibri"/>
                <w:szCs w:val="21"/>
              </w:rPr>
            </w:pPr>
            <w:r>
              <w:rPr>
                <w:rFonts w:hint="eastAsia" w:eastAsia="Calibri"/>
                <w:szCs w:val="21"/>
              </w:rPr>
              <w:t>桩号及部位</w:t>
            </w:r>
          </w:p>
        </w:tc>
        <w:tc>
          <w:tcPr>
            <w:tcW w:w="2074" w:type="dxa"/>
          </w:tcPr>
          <w:p>
            <w:pPr>
              <w:rPr>
                <w:rFonts w:eastAsia="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63" w:type="dxa"/>
          </w:tcPr>
          <w:p>
            <w:pPr>
              <w:rPr>
                <w:rFonts w:eastAsia="Calibri"/>
                <w:szCs w:val="21"/>
              </w:rPr>
            </w:pPr>
            <w:r>
              <w:rPr>
                <w:rFonts w:hint="eastAsia" w:eastAsia="Calibri"/>
                <w:szCs w:val="21"/>
              </w:rPr>
              <w:t>原 设 计图名称</w:t>
            </w:r>
          </w:p>
        </w:tc>
        <w:tc>
          <w:tcPr>
            <w:tcW w:w="1885" w:type="dxa"/>
          </w:tcPr>
          <w:p>
            <w:pPr>
              <w:rPr>
                <w:rFonts w:eastAsia="Calibri"/>
                <w:szCs w:val="21"/>
              </w:rPr>
            </w:pPr>
          </w:p>
        </w:tc>
        <w:tc>
          <w:tcPr>
            <w:tcW w:w="2074" w:type="dxa"/>
          </w:tcPr>
          <w:p>
            <w:pPr>
              <w:rPr>
                <w:rFonts w:eastAsia="Calibri"/>
                <w:szCs w:val="21"/>
              </w:rPr>
            </w:pPr>
            <w:r>
              <w:rPr>
                <w:rFonts w:hint="eastAsia" w:eastAsia="Calibri"/>
                <w:szCs w:val="21"/>
              </w:rPr>
              <w:t>原设计图号</w:t>
            </w:r>
          </w:p>
        </w:tc>
        <w:tc>
          <w:tcPr>
            <w:tcW w:w="2074" w:type="dxa"/>
          </w:tcPr>
          <w:p>
            <w:pPr>
              <w:rPr>
                <w:rFonts w:eastAsia="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pPr>
              <w:rPr>
                <w:rFonts w:eastAsia="Calibri"/>
                <w:szCs w:val="21"/>
              </w:rPr>
            </w:pPr>
            <w:r>
              <w:rPr>
                <w:rFonts w:hint="eastAsia" w:eastAsia="Calibri"/>
                <w:szCs w:val="21"/>
              </w:rPr>
              <w:t>拟变更原因：</w:t>
            </w:r>
          </w:p>
          <w:p>
            <w:pPr>
              <w:rPr>
                <w:rFonts w:eastAsia="Calibri"/>
                <w:szCs w:val="21"/>
              </w:rPr>
            </w:pPr>
          </w:p>
          <w:p>
            <w:pPr>
              <w:rPr>
                <w:rFonts w:eastAsia="Calibri"/>
                <w:szCs w:val="21"/>
              </w:rPr>
            </w:pPr>
          </w:p>
          <w:p>
            <w:pPr>
              <w:rPr>
                <w:rFonts w:eastAsia="Calibri"/>
                <w:szCs w:val="21"/>
              </w:rPr>
            </w:pPr>
          </w:p>
          <w:p>
            <w:pPr>
              <w:rPr>
                <w:rFonts w:eastAsia="Calibri"/>
                <w:szCs w:val="21"/>
              </w:rPr>
            </w:pPr>
          </w:p>
          <w:p>
            <w:pPr>
              <w:rPr>
                <w:rFonts w:eastAsia="Calibri"/>
                <w:szCs w:val="21"/>
              </w:rPr>
            </w:pPr>
            <w:r>
              <w:rPr>
                <w:rFonts w:hint="eastAsia" w:eastAsia="Calibri"/>
                <w:szCs w:val="21"/>
              </w:rPr>
              <w:t>拟变更事项、建议方案及内容：</w:t>
            </w:r>
          </w:p>
          <w:p>
            <w:pPr>
              <w:rPr>
                <w:rFonts w:eastAsia="Calibri"/>
                <w:szCs w:val="21"/>
              </w:rPr>
            </w:pPr>
          </w:p>
          <w:p>
            <w:pPr>
              <w:rPr>
                <w:rFonts w:eastAsia="Calibri"/>
                <w:szCs w:val="21"/>
              </w:rPr>
            </w:pPr>
          </w:p>
          <w:p>
            <w:pPr>
              <w:rPr>
                <w:rFonts w:eastAsia="Calibri"/>
                <w:szCs w:val="21"/>
              </w:rPr>
            </w:pPr>
          </w:p>
          <w:p>
            <w:pPr>
              <w:rPr>
                <w:rFonts w:eastAsia="Calibri"/>
                <w:szCs w:val="21"/>
              </w:rPr>
            </w:pPr>
          </w:p>
          <w:p>
            <w:pPr>
              <w:rPr>
                <w:rFonts w:eastAsia="Calibri"/>
                <w:szCs w:val="21"/>
              </w:rPr>
            </w:pPr>
            <w:r>
              <w:rPr>
                <w:rFonts w:hint="eastAsia" w:eastAsia="Calibri"/>
                <w:szCs w:val="21"/>
              </w:rPr>
              <w:t>实施计划：</w:t>
            </w:r>
          </w:p>
          <w:p>
            <w:pPr>
              <w:rPr>
                <w:rFonts w:eastAsia="Calibri"/>
                <w:szCs w:val="21"/>
              </w:rPr>
            </w:pPr>
          </w:p>
          <w:p>
            <w:pPr>
              <w:rPr>
                <w:rFonts w:eastAsia="Calibri"/>
                <w:szCs w:val="21"/>
              </w:rPr>
            </w:pPr>
          </w:p>
          <w:p>
            <w:pPr>
              <w:rPr>
                <w:rFonts w:eastAsia="Calibri"/>
                <w:szCs w:val="21"/>
              </w:rPr>
            </w:pPr>
          </w:p>
          <w:p>
            <w:pPr>
              <w:rPr>
                <w:rFonts w:eastAsia="Calibri"/>
                <w:szCs w:val="21"/>
              </w:rPr>
            </w:pPr>
          </w:p>
          <w:p>
            <w:pPr>
              <w:ind w:firstLine="3990" w:firstLineChars="1900"/>
              <w:rPr>
                <w:rFonts w:eastAsia="Calibri"/>
                <w:szCs w:val="21"/>
                <w:u w:val="single"/>
              </w:rPr>
            </w:pPr>
            <w:r>
              <w:rPr>
                <w:rFonts w:hint="eastAsia" w:eastAsia="Calibri"/>
                <w:szCs w:val="21"/>
              </w:rPr>
              <w:t xml:space="preserve">承 </w:t>
            </w:r>
            <w:r>
              <w:rPr>
                <w:rFonts w:eastAsia="Calibri"/>
                <w:szCs w:val="21"/>
              </w:rPr>
              <w:t xml:space="preserve"> </w:t>
            </w:r>
            <w:r>
              <w:rPr>
                <w:rFonts w:hint="eastAsia" w:eastAsia="Calibri"/>
                <w:szCs w:val="21"/>
              </w:rPr>
              <w:t xml:space="preserve">包 </w:t>
            </w:r>
            <w:r>
              <w:rPr>
                <w:rFonts w:eastAsia="Calibri"/>
                <w:szCs w:val="21"/>
              </w:rPr>
              <w:t xml:space="preserve"> </w:t>
            </w:r>
            <w:r>
              <w:rPr>
                <w:rFonts w:hint="eastAsia" w:eastAsia="Calibri"/>
                <w:szCs w:val="21"/>
              </w:rPr>
              <w:t>人</w:t>
            </w:r>
            <w:r>
              <w:rPr>
                <w:rFonts w:eastAsia="Calibri"/>
                <w:szCs w:val="21"/>
              </w:rPr>
              <w:t>(签字&amp;公章):</w:t>
            </w:r>
            <w:r>
              <w:rPr>
                <w:rFonts w:eastAsia="Calibri"/>
                <w:szCs w:val="21"/>
                <w:u w:val="single"/>
              </w:rPr>
              <w:t xml:space="preserve">          </w:t>
            </w:r>
          </w:p>
          <w:p>
            <w:pPr>
              <w:ind w:firstLine="3990" w:firstLineChars="1900"/>
              <w:rPr>
                <w:szCs w:val="21"/>
              </w:rPr>
            </w:pPr>
            <w:r>
              <w:rPr>
                <w:rFonts w:eastAsia="Calibri"/>
                <w:szCs w:val="21"/>
              </w:rPr>
              <w:t>目期:     年</w:t>
            </w:r>
            <w:r>
              <w:rPr>
                <w:rFonts w:hint="eastAsia" w:eastAsia="Calibri"/>
                <w:szCs w:val="21"/>
              </w:rPr>
              <w:t xml:space="preserve"> </w:t>
            </w:r>
            <w:r>
              <w:rPr>
                <w:rFonts w:eastAsia="Calibri"/>
                <w:szCs w:val="21"/>
              </w:rPr>
              <w:t xml:space="preserve">  月</w:t>
            </w:r>
            <w:r>
              <w:rPr>
                <w:rFonts w:hint="eastAsia" w:eastAsia="Calibri"/>
                <w:szCs w:val="21"/>
              </w:rPr>
              <w:t xml:space="preserve"> </w:t>
            </w:r>
            <w:r>
              <w:rPr>
                <w:rFonts w:eastAsia="Calibri"/>
                <w:szCs w:val="21"/>
              </w:rPr>
              <w:t xml:space="preserve">  </w:t>
            </w:r>
            <w:r>
              <w:rPr>
                <w:rFonts w:hint="eastAsia"/>
                <w:szCs w:val="21"/>
              </w:rPr>
              <w:t>日</w:t>
            </w:r>
          </w:p>
          <w:p>
            <w:pPr>
              <w:ind w:firstLine="3990" w:firstLineChars="1900"/>
              <w:rPr>
                <w:rFonts w:eastAsia="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pPr>
              <w:rPr>
                <w:rFonts w:eastAsia="Calibri"/>
                <w:szCs w:val="21"/>
              </w:rPr>
            </w:pPr>
            <w:r>
              <w:rPr>
                <w:rFonts w:hint="eastAsia" w:eastAsia="Calibri"/>
                <w:szCs w:val="21"/>
              </w:rPr>
              <w:t>初步审查意见：</w:t>
            </w:r>
          </w:p>
          <w:p>
            <w:pPr>
              <w:rPr>
                <w:rFonts w:eastAsia="Calibri"/>
                <w:szCs w:val="21"/>
              </w:rPr>
            </w:pPr>
          </w:p>
          <w:p>
            <w:pPr>
              <w:rPr>
                <w:rFonts w:eastAsia="Calibri"/>
                <w:szCs w:val="21"/>
              </w:rPr>
            </w:pPr>
          </w:p>
          <w:p>
            <w:pPr>
              <w:rPr>
                <w:rFonts w:eastAsia="Calibri"/>
                <w:szCs w:val="21"/>
              </w:rPr>
            </w:pPr>
          </w:p>
          <w:p>
            <w:pPr>
              <w:ind w:firstLine="3990" w:firstLineChars="1900"/>
              <w:rPr>
                <w:rFonts w:eastAsia="Calibri"/>
                <w:szCs w:val="21"/>
                <w:u w:val="single"/>
              </w:rPr>
            </w:pPr>
            <w:r>
              <w:rPr>
                <w:rFonts w:hint="eastAsia" w:eastAsia="Calibri"/>
                <w:szCs w:val="21"/>
              </w:rPr>
              <w:t>监理工程师</w:t>
            </w:r>
            <w:r>
              <w:rPr>
                <w:rFonts w:eastAsia="Calibri"/>
                <w:szCs w:val="21"/>
              </w:rPr>
              <w:t>(签字&amp;公章):</w:t>
            </w:r>
            <w:r>
              <w:rPr>
                <w:rFonts w:eastAsia="Calibri"/>
                <w:szCs w:val="21"/>
                <w:u w:val="single"/>
              </w:rPr>
              <w:t xml:space="preserve">          </w:t>
            </w:r>
          </w:p>
          <w:p>
            <w:pPr>
              <w:ind w:firstLine="3990" w:firstLineChars="1900"/>
              <w:rPr>
                <w:szCs w:val="21"/>
              </w:rPr>
            </w:pPr>
            <w:r>
              <w:rPr>
                <w:rFonts w:eastAsia="Calibri"/>
                <w:szCs w:val="21"/>
              </w:rPr>
              <w:t>目期:     年</w:t>
            </w:r>
            <w:r>
              <w:rPr>
                <w:rFonts w:hint="eastAsia" w:eastAsia="Calibri"/>
                <w:szCs w:val="21"/>
              </w:rPr>
              <w:t xml:space="preserve"> </w:t>
            </w:r>
            <w:r>
              <w:rPr>
                <w:rFonts w:eastAsia="Calibri"/>
                <w:szCs w:val="21"/>
              </w:rPr>
              <w:t xml:space="preserve">  月</w:t>
            </w:r>
            <w:r>
              <w:rPr>
                <w:rFonts w:hint="eastAsia" w:eastAsia="Calibri"/>
                <w:szCs w:val="21"/>
              </w:rPr>
              <w:t xml:space="preserve"> </w:t>
            </w:r>
            <w:r>
              <w:rPr>
                <w:rFonts w:eastAsia="Calibri"/>
                <w:szCs w:val="21"/>
              </w:rPr>
              <w:t xml:space="preserve">  </w:t>
            </w:r>
            <w:r>
              <w:rPr>
                <w:rFonts w:hint="eastAsi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pPr>
              <w:rPr>
                <w:rFonts w:eastAsia="Calibri"/>
                <w:sz w:val="24"/>
              </w:rPr>
            </w:pPr>
            <w:r>
              <w:rPr>
                <w:rFonts w:hint="eastAsia" w:eastAsia="Calibri"/>
                <w:sz w:val="24"/>
              </w:rPr>
              <w:t>【附件（附图）</w:t>
            </w:r>
            <w:r>
              <w:rPr>
                <w:rFonts w:eastAsia="Calibri"/>
                <w:sz w:val="24"/>
              </w:rPr>
              <w:t>】1</w:t>
            </w:r>
            <w:r>
              <w:rPr>
                <w:rFonts w:hint="eastAsia" w:eastAsia="Calibri"/>
                <w:sz w:val="24"/>
              </w:rPr>
              <w:t>、</w:t>
            </w:r>
          </w:p>
          <w:p>
            <w:pPr>
              <w:rPr>
                <w:rFonts w:eastAsia="Calibri"/>
                <w:sz w:val="24"/>
              </w:rPr>
            </w:pPr>
            <w:r>
              <w:rPr>
                <w:rFonts w:hint="eastAsia" w:eastAsia="Calibri"/>
                <w:sz w:val="24"/>
              </w:rPr>
              <w:t xml:space="preserve"> </w:t>
            </w:r>
            <w:r>
              <w:rPr>
                <w:rFonts w:eastAsia="Calibri"/>
                <w:sz w:val="24"/>
              </w:rPr>
              <w:t xml:space="preserve">              </w:t>
            </w:r>
            <w:r>
              <w:rPr>
                <w:rFonts w:hint="eastAsia" w:eastAsia="Calibri"/>
                <w:sz w:val="24"/>
              </w:rPr>
              <w:t>2、</w:t>
            </w:r>
          </w:p>
        </w:tc>
      </w:tr>
    </w:tbl>
    <w:p>
      <w:pPr>
        <w:rPr>
          <w:rFonts w:ascii="宋体" w:hAnsi="宋体"/>
          <w:szCs w:val="21"/>
          <w:u w:val="single"/>
        </w:rPr>
      </w:pPr>
      <w:r>
        <w:rPr>
          <w:rFonts w:hint="eastAsia" w:ascii="宋体" w:hAnsi="宋体"/>
          <w:szCs w:val="21"/>
        </w:rPr>
        <w:t>抄送</w:t>
      </w:r>
      <w:r>
        <w:rPr>
          <w:rFonts w:hint="eastAsia" w:ascii="宋体" w:hAnsi="宋体"/>
          <w:szCs w:val="21"/>
          <w:u w:val="single"/>
        </w:rPr>
        <w:t xml:space="preserve"> </w:t>
      </w:r>
      <w:r>
        <w:rPr>
          <w:rFonts w:ascii="宋体" w:hAnsi="宋体"/>
          <w:szCs w:val="21"/>
          <w:u w:val="single"/>
        </w:rPr>
        <w:t xml:space="preserve">              </w:t>
      </w:r>
    </w:p>
    <w:p>
      <w:pPr>
        <w:rPr>
          <w:rFonts w:ascii="宋体" w:hAnsi="宋体"/>
          <w:szCs w:val="21"/>
        </w:rPr>
      </w:pPr>
      <w:r>
        <w:rPr>
          <w:rFonts w:hint="eastAsia" w:ascii="宋体" w:hAnsi="宋体"/>
          <w:szCs w:val="21"/>
        </w:rPr>
        <w:t>说明：</w:t>
      </w:r>
    </w:p>
    <w:p>
      <w:pPr>
        <w:pStyle w:val="27"/>
        <w:numPr>
          <w:ilvl w:val="0"/>
          <w:numId w:val="97"/>
        </w:numPr>
        <w:ind w:firstLineChars="0"/>
        <w:rPr>
          <w:rFonts w:ascii="宋体" w:hAnsi="宋体"/>
          <w:szCs w:val="21"/>
        </w:rPr>
      </w:pPr>
      <w:r>
        <w:rPr>
          <w:rFonts w:hint="eastAsia" w:ascii="宋体" w:hAnsi="宋体"/>
          <w:szCs w:val="21"/>
        </w:rPr>
        <w:t>该表由承包人填写，为承包人申请工程变更专用。</w:t>
      </w:r>
    </w:p>
    <w:p>
      <w:pPr>
        <w:pStyle w:val="27"/>
        <w:numPr>
          <w:ilvl w:val="0"/>
          <w:numId w:val="97"/>
        </w:numPr>
        <w:ind w:firstLineChars="0"/>
        <w:rPr>
          <w:rFonts w:ascii="宋体" w:hAnsi="宋体"/>
          <w:szCs w:val="21"/>
        </w:rPr>
      </w:pPr>
      <w:r>
        <w:rPr>
          <w:rFonts w:hint="eastAsia" w:ascii="宋体" w:hAnsi="宋体"/>
          <w:szCs w:val="21"/>
        </w:rPr>
        <w:t>承包人须由项目经理签字。</w:t>
      </w:r>
    </w:p>
    <w:p>
      <w:pPr>
        <w:pStyle w:val="27"/>
        <w:numPr>
          <w:ilvl w:val="0"/>
          <w:numId w:val="97"/>
        </w:numPr>
        <w:ind w:firstLineChars="0"/>
        <w:rPr>
          <w:rFonts w:ascii="宋体" w:hAnsi="宋体"/>
          <w:szCs w:val="21"/>
        </w:rPr>
      </w:pPr>
      <w:r>
        <w:rPr>
          <w:rFonts w:hint="eastAsia" w:ascii="宋体" w:hAnsi="宋体"/>
          <w:szCs w:val="21"/>
        </w:rPr>
        <w:t>本表一式四份，承包人、总监办各存一份，业代处二份。</w:t>
      </w:r>
    </w:p>
    <w:p>
      <w:pPr>
        <w:spacing w:line="360" w:lineRule="auto"/>
        <w:rPr>
          <w:rFonts w:ascii="方正黑体_GBK" w:hAnsi="方正黑体_GBK" w:eastAsia="方正黑体_GBK" w:cs="方正黑体_GBK"/>
          <w:bCs/>
          <w:spacing w:val="4"/>
          <w:szCs w:val="21"/>
        </w:rPr>
      </w:pPr>
    </w:p>
    <w:p>
      <w:pPr>
        <w:spacing w:line="360" w:lineRule="auto"/>
        <w:ind w:firstLine="1890" w:firstLineChars="900"/>
        <w:rPr>
          <w:rFonts w:ascii="方正黑体_GBK" w:hAnsi="方正黑体_GBK" w:eastAsia="方正黑体_GBK" w:cs="方正黑体_GBK"/>
          <w:bCs/>
          <w:spacing w:val="4"/>
          <w:szCs w:val="21"/>
        </w:rPr>
      </w:pPr>
      <w:r>
        <w:rPr>
          <w:rFonts w:hint="eastAsia" w:ascii="黑体" w:hAnsi="黑体" w:eastAsia="黑体"/>
        </w:rPr>
        <w:t>附件2： 工程设计变更申请表示范文本</w:t>
      </w:r>
    </w:p>
    <w:p>
      <w:pPr>
        <w:jc w:val="center"/>
        <w:rPr>
          <w:rFonts w:ascii="Cambria" w:hAnsi="Cambria" w:eastAsia="Cambria"/>
          <w:b/>
          <w:bCs/>
          <w:sz w:val="36"/>
          <w:szCs w:val="36"/>
        </w:rPr>
      </w:pPr>
      <w:r>
        <w:rPr>
          <w:rFonts w:hint="eastAsia" w:ascii="Cambria" w:hAnsi="Cambria" w:eastAsia="Cambria"/>
          <w:b/>
          <w:bCs/>
          <w:sz w:val="36"/>
          <w:szCs w:val="36"/>
        </w:rPr>
        <w:t>表4-2</w:t>
      </w:r>
      <w:r>
        <w:rPr>
          <w:rFonts w:ascii="Cambria" w:hAnsi="Cambria" w:eastAsia="Cambria"/>
          <w:b/>
          <w:bCs/>
          <w:sz w:val="36"/>
          <w:szCs w:val="36"/>
        </w:rPr>
        <w:t xml:space="preserve"> </w:t>
      </w:r>
      <w:r>
        <w:rPr>
          <w:rFonts w:hint="eastAsia" w:ascii="Cambria" w:hAnsi="Cambria" w:eastAsia="Cambria"/>
          <w:b/>
          <w:bCs/>
          <w:sz w:val="36"/>
          <w:szCs w:val="36"/>
        </w:rPr>
        <w:t>工程设计变更申请表</w:t>
      </w:r>
    </w:p>
    <w:p>
      <w:pPr>
        <w:rPr>
          <w:rFonts w:eastAsia="Calibri"/>
          <w:szCs w:val="21"/>
        </w:rPr>
      </w:pPr>
      <w:r>
        <w:rPr>
          <w:rFonts w:hint="eastAsia" w:eastAsia="Calibri"/>
          <w:szCs w:val="21"/>
        </w:rPr>
        <w:t>承包人：张三</w:t>
      </w:r>
    </w:p>
    <w:p>
      <w:pPr>
        <w:rPr>
          <w:rFonts w:eastAsia="Calibri"/>
          <w:szCs w:val="21"/>
        </w:rPr>
      </w:pPr>
      <w:r>
        <w:rPr>
          <w:rFonts w:hint="eastAsia" w:eastAsia="Calibri"/>
          <w:szCs w:val="21"/>
        </w:rPr>
        <w:t>监理单位：******</w:t>
      </w:r>
    </w:p>
    <w:p>
      <w:pPr>
        <w:ind w:firstLine="4200" w:firstLineChars="2000"/>
        <w:rPr>
          <w:szCs w:val="21"/>
        </w:rPr>
      </w:pPr>
      <w:r>
        <w:rPr>
          <w:rFonts w:hint="eastAsia" w:eastAsia="Calibri"/>
          <w:szCs w:val="21"/>
        </w:rPr>
        <w:t>变更等级</w:t>
      </w:r>
      <w:r>
        <w:rPr>
          <w:rFonts w:hint="eastAsia"/>
          <w:szCs w:val="21"/>
        </w:rPr>
        <w:t>**</w:t>
      </w:r>
    </w:p>
    <w:p>
      <w:pPr>
        <w:rPr>
          <w:szCs w:val="21"/>
        </w:rPr>
      </w:pPr>
      <w:r>
        <w:rPr>
          <w:rFonts w:hint="eastAsia" w:eastAsia="Calibri"/>
          <w:szCs w:val="21"/>
        </w:rPr>
        <w:t>主送：</w:t>
      </w:r>
      <w:r>
        <w:rPr>
          <w:rFonts w:hint="eastAsia" w:eastAsia="Calibri"/>
          <w:szCs w:val="21"/>
          <w:u w:val="single"/>
        </w:rPr>
        <w:t xml:space="preserve"> </w:t>
      </w:r>
      <w:r>
        <w:rPr>
          <w:rFonts w:eastAsia="Calibri"/>
          <w:szCs w:val="21"/>
          <w:u w:val="single"/>
        </w:rPr>
        <w:t xml:space="preserve">  </w:t>
      </w:r>
      <w:r>
        <w:rPr>
          <w:rFonts w:hint="eastAsia" w:eastAsia="Calibri"/>
          <w:szCs w:val="21"/>
          <w:u w:val="single"/>
        </w:rPr>
        <w:t>*****</w:t>
      </w:r>
      <w:r>
        <w:rPr>
          <w:rFonts w:eastAsia="Calibri"/>
          <w:szCs w:val="21"/>
          <w:u w:val="single"/>
        </w:rPr>
        <w:t xml:space="preserve">        </w:t>
      </w:r>
      <w:r>
        <w:rPr>
          <w:rFonts w:hint="eastAsia" w:eastAsia="Calibri"/>
          <w:szCs w:val="21"/>
        </w:rPr>
        <w:t xml:space="preserve"> </w:t>
      </w:r>
      <w:r>
        <w:rPr>
          <w:rFonts w:eastAsia="Calibri"/>
          <w:szCs w:val="21"/>
        </w:rPr>
        <w:t xml:space="preserve">                 </w:t>
      </w:r>
      <w:r>
        <w:rPr>
          <w:rFonts w:hint="eastAsia" w:eastAsia="Calibri"/>
          <w:szCs w:val="21"/>
        </w:rPr>
        <w:t>合同段：</w:t>
      </w:r>
      <w:r>
        <w:rPr>
          <w:rFonts w:hint="eastAsia"/>
          <w:szCs w:val="21"/>
        </w:rPr>
        <w:t>**</w:t>
      </w:r>
      <w:r>
        <w:rPr>
          <w:rFonts w:hint="eastAsia" w:eastAsia="Calibri"/>
          <w:szCs w:val="21"/>
        </w:rPr>
        <w:t xml:space="preserve"> </w:t>
      </w:r>
      <w:r>
        <w:rPr>
          <w:rFonts w:eastAsia="Calibri"/>
          <w:szCs w:val="21"/>
        </w:rPr>
        <w:t xml:space="preserve">      </w:t>
      </w:r>
      <w:r>
        <w:rPr>
          <w:rFonts w:hint="eastAsia" w:eastAsia="Calibri"/>
          <w:szCs w:val="21"/>
        </w:rPr>
        <w:t>编号：</w:t>
      </w:r>
      <w:r>
        <w:rPr>
          <w:rFonts w:hint="eastAsia"/>
          <w:szCs w:val="21"/>
        </w:rPr>
        <w:t>**</w:t>
      </w:r>
    </w:p>
    <w:p>
      <w:pPr>
        <w:ind w:firstLine="4200" w:firstLineChars="2000"/>
        <w:rPr>
          <w:szCs w:val="21"/>
        </w:rPr>
      </w:pPr>
      <w:r>
        <w:rPr>
          <w:rFonts w:hint="eastAsia" w:eastAsia="Calibri"/>
          <w:szCs w:val="21"/>
        </w:rPr>
        <w:t>工程名称</w:t>
      </w:r>
      <w:r>
        <w:rPr>
          <w:rFonts w:hint="eastAsia"/>
          <w:szCs w:val="21"/>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1885"/>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263" w:type="dxa"/>
          </w:tcPr>
          <w:p>
            <w:pPr>
              <w:rPr>
                <w:rFonts w:eastAsia="Calibri"/>
                <w:szCs w:val="21"/>
              </w:rPr>
            </w:pPr>
            <w:r>
              <w:rPr>
                <w:rFonts w:hint="eastAsia" w:eastAsia="Calibri"/>
                <w:szCs w:val="21"/>
              </w:rPr>
              <w:t>拟变更项目名称</w:t>
            </w:r>
          </w:p>
        </w:tc>
        <w:tc>
          <w:tcPr>
            <w:tcW w:w="1885" w:type="dxa"/>
          </w:tcPr>
          <w:p>
            <w:pPr>
              <w:rPr>
                <w:rFonts w:eastAsia="Calibri"/>
                <w:szCs w:val="21"/>
              </w:rPr>
            </w:pPr>
            <w:r>
              <w:rPr>
                <w:rFonts w:hint="eastAsia" w:eastAsia="Calibri"/>
                <w:szCs w:val="21"/>
              </w:rPr>
              <w:t>********</w:t>
            </w:r>
          </w:p>
        </w:tc>
        <w:tc>
          <w:tcPr>
            <w:tcW w:w="2074" w:type="dxa"/>
          </w:tcPr>
          <w:p>
            <w:pPr>
              <w:rPr>
                <w:rFonts w:eastAsia="Calibri"/>
                <w:szCs w:val="21"/>
              </w:rPr>
            </w:pPr>
            <w:r>
              <w:rPr>
                <w:rFonts w:hint="eastAsia" w:eastAsia="Calibri"/>
                <w:szCs w:val="21"/>
              </w:rPr>
              <w:t>桩号及部位</w:t>
            </w:r>
          </w:p>
        </w:tc>
        <w:tc>
          <w:tcPr>
            <w:tcW w:w="2074" w:type="dxa"/>
          </w:tcPr>
          <w:p>
            <w:pPr>
              <w:rPr>
                <w:rFonts w:eastAsia="Calibri"/>
                <w:szCs w:val="21"/>
              </w:rPr>
            </w:pPr>
            <w:r>
              <w:rPr>
                <w:rFonts w:hint="eastAsia" w:eastAsia="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263" w:type="dxa"/>
          </w:tcPr>
          <w:p>
            <w:pPr>
              <w:rPr>
                <w:rFonts w:eastAsia="Calibri"/>
                <w:szCs w:val="21"/>
              </w:rPr>
            </w:pPr>
            <w:r>
              <w:rPr>
                <w:rFonts w:hint="eastAsia" w:eastAsia="Calibri"/>
                <w:szCs w:val="21"/>
              </w:rPr>
              <w:t>原 设 计图名称</w:t>
            </w:r>
          </w:p>
        </w:tc>
        <w:tc>
          <w:tcPr>
            <w:tcW w:w="1885" w:type="dxa"/>
          </w:tcPr>
          <w:p>
            <w:pPr>
              <w:rPr>
                <w:rFonts w:eastAsia="Calibri"/>
                <w:szCs w:val="21"/>
              </w:rPr>
            </w:pPr>
            <w:r>
              <w:rPr>
                <w:rFonts w:hint="eastAsia" w:eastAsia="Calibri"/>
                <w:szCs w:val="21"/>
              </w:rPr>
              <w:t>*********</w:t>
            </w:r>
          </w:p>
        </w:tc>
        <w:tc>
          <w:tcPr>
            <w:tcW w:w="2074" w:type="dxa"/>
          </w:tcPr>
          <w:p>
            <w:pPr>
              <w:rPr>
                <w:rFonts w:eastAsia="Calibri"/>
                <w:szCs w:val="21"/>
              </w:rPr>
            </w:pPr>
            <w:r>
              <w:rPr>
                <w:rFonts w:hint="eastAsia" w:eastAsia="Calibri"/>
                <w:szCs w:val="21"/>
              </w:rPr>
              <w:t>原设计图号</w:t>
            </w:r>
          </w:p>
        </w:tc>
        <w:tc>
          <w:tcPr>
            <w:tcW w:w="2074" w:type="dxa"/>
          </w:tcPr>
          <w:p>
            <w:pPr>
              <w:rPr>
                <w:rFonts w:eastAsia="Calibri"/>
                <w:szCs w:val="21"/>
              </w:rPr>
            </w:pPr>
            <w:r>
              <w:rPr>
                <w:rFonts w:hint="eastAsia" w:eastAsia="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pPr>
              <w:rPr>
                <w:rFonts w:eastAsia="Calibri"/>
                <w:szCs w:val="21"/>
              </w:rPr>
            </w:pPr>
            <w:r>
              <w:rPr>
                <w:rFonts w:hint="eastAsia" w:eastAsia="Calibri"/>
                <w:szCs w:val="21"/>
              </w:rPr>
              <w:t>拟变更原因：</w:t>
            </w:r>
          </w:p>
          <w:p>
            <w:pPr>
              <w:ind w:firstLine="1365" w:firstLineChars="650"/>
              <w:rPr>
                <w:rFonts w:eastAsia="Calibri"/>
                <w:szCs w:val="21"/>
              </w:rPr>
            </w:pPr>
            <w:r>
              <w:rPr>
                <w:rFonts w:hint="eastAsia" w:eastAsia="Calibri"/>
                <w:szCs w:val="21"/>
              </w:rPr>
              <w:t>********************</w:t>
            </w:r>
          </w:p>
          <w:p>
            <w:pPr>
              <w:ind w:firstLine="1365" w:firstLineChars="650"/>
              <w:rPr>
                <w:rFonts w:eastAsia="Calibri"/>
                <w:szCs w:val="21"/>
              </w:rPr>
            </w:pPr>
          </w:p>
          <w:p>
            <w:pPr>
              <w:rPr>
                <w:rFonts w:eastAsia="Calibri"/>
                <w:szCs w:val="21"/>
              </w:rPr>
            </w:pPr>
          </w:p>
          <w:p>
            <w:pPr>
              <w:rPr>
                <w:rFonts w:eastAsia="Calibri"/>
                <w:szCs w:val="21"/>
              </w:rPr>
            </w:pPr>
          </w:p>
          <w:p>
            <w:pPr>
              <w:rPr>
                <w:rFonts w:eastAsia="Calibri"/>
                <w:szCs w:val="21"/>
              </w:rPr>
            </w:pPr>
          </w:p>
          <w:p>
            <w:pPr>
              <w:rPr>
                <w:rFonts w:eastAsia="Calibri"/>
                <w:szCs w:val="21"/>
              </w:rPr>
            </w:pPr>
            <w:r>
              <w:rPr>
                <w:rFonts w:hint="eastAsia" w:eastAsia="Calibri"/>
                <w:szCs w:val="21"/>
              </w:rPr>
              <w:t>拟变更事项、建议方案及内容：***********</w:t>
            </w:r>
          </w:p>
          <w:p>
            <w:pPr>
              <w:rPr>
                <w:rFonts w:eastAsia="Calibri"/>
                <w:szCs w:val="21"/>
              </w:rPr>
            </w:pPr>
          </w:p>
          <w:p>
            <w:pPr>
              <w:rPr>
                <w:rFonts w:eastAsia="Calibri"/>
                <w:szCs w:val="21"/>
              </w:rPr>
            </w:pPr>
          </w:p>
          <w:p>
            <w:pPr>
              <w:rPr>
                <w:rFonts w:eastAsia="Calibri"/>
                <w:szCs w:val="21"/>
              </w:rPr>
            </w:pPr>
          </w:p>
          <w:p>
            <w:pPr>
              <w:rPr>
                <w:rFonts w:eastAsia="Calibri"/>
                <w:szCs w:val="21"/>
              </w:rPr>
            </w:pPr>
          </w:p>
          <w:p>
            <w:pPr>
              <w:rPr>
                <w:rFonts w:eastAsia="Calibri"/>
                <w:szCs w:val="21"/>
              </w:rPr>
            </w:pPr>
            <w:r>
              <w:rPr>
                <w:rFonts w:hint="eastAsia" w:eastAsia="Calibri"/>
                <w:szCs w:val="21"/>
              </w:rPr>
              <w:t>实施计划：**********</w:t>
            </w:r>
          </w:p>
          <w:p>
            <w:pPr>
              <w:rPr>
                <w:rFonts w:eastAsia="Calibri"/>
                <w:szCs w:val="21"/>
              </w:rPr>
            </w:pPr>
          </w:p>
          <w:p>
            <w:pPr>
              <w:rPr>
                <w:rFonts w:eastAsia="Calibri"/>
                <w:szCs w:val="21"/>
              </w:rPr>
            </w:pPr>
          </w:p>
          <w:p>
            <w:pPr>
              <w:rPr>
                <w:rFonts w:eastAsia="Calibri"/>
                <w:szCs w:val="21"/>
              </w:rPr>
            </w:pPr>
          </w:p>
          <w:p>
            <w:pPr>
              <w:rPr>
                <w:rFonts w:eastAsia="Calibri"/>
                <w:szCs w:val="21"/>
              </w:rPr>
            </w:pPr>
          </w:p>
          <w:p>
            <w:pPr>
              <w:ind w:firstLine="3990" w:firstLineChars="1900"/>
              <w:rPr>
                <w:rFonts w:eastAsia="Calibri"/>
                <w:szCs w:val="21"/>
                <w:u w:val="single"/>
              </w:rPr>
            </w:pPr>
            <w:r>
              <w:rPr>
                <w:rFonts w:hint="eastAsia" w:eastAsia="Calibri"/>
                <w:szCs w:val="21"/>
              </w:rPr>
              <w:t xml:space="preserve">承 </w:t>
            </w:r>
            <w:r>
              <w:rPr>
                <w:rFonts w:eastAsia="Calibri"/>
                <w:szCs w:val="21"/>
              </w:rPr>
              <w:t xml:space="preserve"> </w:t>
            </w:r>
            <w:r>
              <w:rPr>
                <w:rFonts w:hint="eastAsia" w:eastAsia="Calibri"/>
                <w:szCs w:val="21"/>
              </w:rPr>
              <w:t xml:space="preserve">包 </w:t>
            </w:r>
            <w:r>
              <w:rPr>
                <w:rFonts w:eastAsia="Calibri"/>
                <w:szCs w:val="21"/>
              </w:rPr>
              <w:t xml:space="preserve"> </w:t>
            </w:r>
            <w:r>
              <w:rPr>
                <w:rFonts w:hint="eastAsia" w:eastAsia="Calibri"/>
                <w:szCs w:val="21"/>
              </w:rPr>
              <w:t>人</w:t>
            </w:r>
            <w:r>
              <w:rPr>
                <w:rFonts w:eastAsia="Calibri"/>
                <w:szCs w:val="21"/>
              </w:rPr>
              <w:t>(签字&amp;公章):</w:t>
            </w:r>
            <w:r>
              <w:rPr>
                <w:rFonts w:eastAsia="Calibri"/>
                <w:szCs w:val="21"/>
                <w:u w:val="single"/>
              </w:rPr>
              <w:t xml:space="preserve">     </w:t>
            </w:r>
            <w:r>
              <w:rPr>
                <w:rFonts w:hint="eastAsia" w:eastAsia="Calibri"/>
                <w:szCs w:val="21"/>
                <w:u w:val="single"/>
              </w:rPr>
              <w:t>***</w:t>
            </w:r>
            <w:r>
              <w:rPr>
                <w:rFonts w:eastAsia="Calibri"/>
                <w:szCs w:val="21"/>
                <w:u w:val="single"/>
              </w:rPr>
              <w:t xml:space="preserve">     </w:t>
            </w:r>
          </w:p>
          <w:p>
            <w:pPr>
              <w:ind w:firstLine="3990" w:firstLineChars="1900"/>
              <w:rPr>
                <w:rFonts w:eastAsia="Calibri"/>
                <w:szCs w:val="21"/>
              </w:rPr>
            </w:pPr>
            <w:r>
              <w:rPr>
                <w:rFonts w:eastAsia="Calibri"/>
                <w:szCs w:val="21"/>
              </w:rPr>
              <w:t xml:space="preserve">目期: </w:t>
            </w:r>
            <w:r>
              <w:rPr>
                <w:rFonts w:hint="eastAsia" w:eastAsia="Calibri"/>
                <w:szCs w:val="21"/>
              </w:rPr>
              <w:t>20*</w:t>
            </w:r>
            <w:r>
              <w:rPr>
                <w:rFonts w:eastAsia="Calibri"/>
                <w:szCs w:val="21"/>
              </w:rPr>
              <w:t xml:space="preserve"> </w:t>
            </w:r>
            <w:r>
              <w:rPr>
                <w:rFonts w:hint="eastAsia" w:eastAsia="Calibri"/>
                <w:szCs w:val="21"/>
              </w:rPr>
              <w:t>*</w:t>
            </w:r>
            <w:r>
              <w:rPr>
                <w:rFonts w:eastAsia="Calibri"/>
                <w:szCs w:val="21"/>
              </w:rPr>
              <w:t>年</w:t>
            </w:r>
            <w:r>
              <w:rPr>
                <w:rFonts w:hint="eastAsia" w:eastAsia="Calibri"/>
                <w:szCs w:val="21"/>
              </w:rPr>
              <w:t xml:space="preserve"> **</w:t>
            </w:r>
            <w:r>
              <w:rPr>
                <w:rFonts w:eastAsia="Calibri"/>
                <w:szCs w:val="21"/>
              </w:rPr>
              <w:t xml:space="preserve"> 月 </w:t>
            </w:r>
            <w:r>
              <w:rPr>
                <w:rFonts w:hint="eastAsia" w:eastAsia="Calibri"/>
                <w:szCs w:val="21"/>
              </w:rPr>
              <w:t>**日</w:t>
            </w:r>
          </w:p>
          <w:p>
            <w:pPr>
              <w:ind w:firstLine="3990" w:firstLineChars="1900"/>
              <w:rPr>
                <w:rFonts w:eastAsia="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pPr>
              <w:rPr>
                <w:rFonts w:eastAsia="Calibri"/>
                <w:szCs w:val="21"/>
              </w:rPr>
            </w:pPr>
            <w:r>
              <w:rPr>
                <w:rFonts w:hint="eastAsia" w:eastAsia="Calibri"/>
                <w:szCs w:val="21"/>
              </w:rPr>
              <w:t>初步审查意见：</w:t>
            </w:r>
          </w:p>
          <w:p>
            <w:pPr>
              <w:rPr>
                <w:rFonts w:eastAsia="Calibri"/>
                <w:szCs w:val="21"/>
              </w:rPr>
            </w:pPr>
            <w:r>
              <w:rPr>
                <w:rFonts w:hint="eastAsia" w:eastAsia="Calibri"/>
                <w:szCs w:val="21"/>
              </w:rPr>
              <w:t>*******************</w:t>
            </w:r>
          </w:p>
          <w:p>
            <w:pPr>
              <w:rPr>
                <w:rFonts w:eastAsia="Calibri"/>
                <w:szCs w:val="21"/>
              </w:rPr>
            </w:pPr>
          </w:p>
          <w:p>
            <w:pPr>
              <w:rPr>
                <w:rFonts w:eastAsia="Calibri"/>
                <w:szCs w:val="21"/>
              </w:rPr>
            </w:pPr>
          </w:p>
          <w:p>
            <w:pPr>
              <w:ind w:firstLine="3990" w:firstLineChars="1900"/>
              <w:rPr>
                <w:rFonts w:eastAsia="Calibri"/>
                <w:szCs w:val="21"/>
                <w:u w:val="single"/>
              </w:rPr>
            </w:pPr>
            <w:r>
              <w:rPr>
                <w:rFonts w:hint="eastAsia" w:eastAsia="Calibri"/>
                <w:szCs w:val="21"/>
              </w:rPr>
              <w:t>监理工程师</w:t>
            </w:r>
            <w:r>
              <w:rPr>
                <w:rFonts w:eastAsia="Calibri"/>
                <w:szCs w:val="21"/>
              </w:rPr>
              <w:t>(签字&amp;公章):</w:t>
            </w:r>
            <w:r>
              <w:rPr>
                <w:rFonts w:eastAsia="Calibri"/>
                <w:szCs w:val="21"/>
                <w:u w:val="single"/>
              </w:rPr>
              <w:t xml:space="preserve">    </w:t>
            </w:r>
            <w:r>
              <w:rPr>
                <w:rFonts w:hint="eastAsia" w:eastAsia="Calibri"/>
                <w:szCs w:val="21"/>
                <w:u w:val="single"/>
              </w:rPr>
              <w:t>***</w:t>
            </w:r>
            <w:r>
              <w:rPr>
                <w:rFonts w:eastAsia="Calibri"/>
                <w:szCs w:val="21"/>
                <w:u w:val="single"/>
              </w:rPr>
              <w:t xml:space="preserve">      </w:t>
            </w:r>
          </w:p>
          <w:p>
            <w:pPr>
              <w:ind w:firstLine="3990" w:firstLineChars="1900"/>
              <w:rPr>
                <w:rFonts w:eastAsia="Calibri"/>
                <w:szCs w:val="21"/>
              </w:rPr>
            </w:pPr>
            <w:r>
              <w:rPr>
                <w:rFonts w:eastAsia="Calibri"/>
                <w:szCs w:val="21"/>
              </w:rPr>
              <w:t>目期:</w:t>
            </w:r>
            <w:r>
              <w:rPr>
                <w:rFonts w:hint="eastAsia" w:eastAsia="Calibri"/>
                <w:szCs w:val="21"/>
              </w:rPr>
              <w:t>20</w:t>
            </w:r>
            <w:r>
              <w:rPr>
                <w:rFonts w:eastAsia="Calibri"/>
                <w:szCs w:val="21"/>
              </w:rPr>
              <w:t xml:space="preserve"> </w:t>
            </w:r>
            <w:r>
              <w:rPr>
                <w:rFonts w:hint="eastAsia" w:eastAsia="Calibri"/>
                <w:szCs w:val="21"/>
              </w:rPr>
              <w:t>**</w:t>
            </w:r>
            <w:r>
              <w:rPr>
                <w:rFonts w:eastAsia="Calibri"/>
                <w:szCs w:val="21"/>
              </w:rPr>
              <w:t>年</w:t>
            </w:r>
            <w:r>
              <w:rPr>
                <w:rFonts w:hint="eastAsia" w:eastAsia="Calibri"/>
                <w:szCs w:val="21"/>
              </w:rPr>
              <w:t xml:space="preserve"> **</w:t>
            </w:r>
            <w:r>
              <w:rPr>
                <w:rFonts w:eastAsia="Calibri"/>
                <w:szCs w:val="21"/>
              </w:rPr>
              <w:t>月</w:t>
            </w:r>
            <w:r>
              <w:rPr>
                <w:rFonts w:hint="eastAsia" w:eastAsia="Calibri"/>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tcPr>
          <w:p>
            <w:pPr>
              <w:rPr>
                <w:rFonts w:eastAsia="Calibri"/>
                <w:sz w:val="24"/>
              </w:rPr>
            </w:pPr>
            <w:r>
              <w:rPr>
                <w:rFonts w:hint="eastAsia" w:eastAsia="Calibri"/>
                <w:sz w:val="24"/>
              </w:rPr>
              <w:t>【附件（附图）</w:t>
            </w:r>
            <w:r>
              <w:rPr>
                <w:rFonts w:eastAsia="Calibri"/>
                <w:sz w:val="24"/>
              </w:rPr>
              <w:t>】1</w:t>
            </w:r>
            <w:r>
              <w:rPr>
                <w:rFonts w:hint="eastAsia" w:eastAsia="Calibri"/>
                <w:sz w:val="24"/>
              </w:rPr>
              <w:t>、</w:t>
            </w:r>
          </w:p>
          <w:p>
            <w:pPr>
              <w:rPr>
                <w:rFonts w:eastAsia="Calibri"/>
                <w:sz w:val="24"/>
              </w:rPr>
            </w:pPr>
            <w:r>
              <w:rPr>
                <w:rFonts w:hint="eastAsia" w:eastAsia="Calibri"/>
                <w:sz w:val="24"/>
              </w:rPr>
              <w:t xml:space="preserve"> </w:t>
            </w:r>
            <w:r>
              <w:rPr>
                <w:rFonts w:eastAsia="Calibri"/>
                <w:sz w:val="24"/>
              </w:rPr>
              <w:t xml:space="preserve">              </w:t>
            </w:r>
            <w:r>
              <w:rPr>
                <w:rFonts w:hint="eastAsia" w:eastAsia="Calibri"/>
                <w:sz w:val="24"/>
              </w:rPr>
              <w:t>2、</w:t>
            </w:r>
          </w:p>
        </w:tc>
      </w:tr>
    </w:tbl>
    <w:p>
      <w:pPr>
        <w:rPr>
          <w:rFonts w:ascii="宋体" w:hAnsi="宋体"/>
          <w:szCs w:val="21"/>
          <w:u w:val="single"/>
        </w:rPr>
      </w:pPr>
      <w:r>
        <w:rPr>
          <w:rFonts w:hint="eastAsia" w:ascii="宋体" w:hAnsi="宋体"/>
          <w:szCs w:val="21"/>
        </w:rPr>
        <w:t>抄送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p>
    <w:p>
      <w:pPr>
        <w:rPr>
          <w:rFonts w:ascii="宋体" w:hAnsi="宋体"/>
          <w:szCs w:val="21"/>
        </w:rPr>
      </w:pPr>
      <w:r>
        <w:rPr>
          <w:rFonts w:hint="eastAsia" w:ascii="宋体" w:hAnsi="宋体"/>
          <w:szCs w:val="21"/>
        </w:rPr>
        <w:t>说明：</w:t>
      </w:r>
    </w:p>
    <w:p>
      <w:pPr>
        <w:pStyle w:val="27"/>
        <w:numPr>
          <w:ilvl w:val="0"/>
          <w:numId w:val="97"/>
        </w:numPr>
        <w:ind w:firstLineChars="0"/>
        <w:rPr>
          <w:rFonts w:ascii="宋体" w:hAnsi="宋体"/>
          <w:szCs w:val="21"/>
        </w:rPr>
      </w:pPr>
      <w:r>
        <w:rPr>
          <w:rFonts w:hint="eastAsia" w:ascii="宋体" w:hAnsi="宋体"/>
          <w:szCs w:val="21"/>
        </w:rPr>
        <w:t>该表由承包人填写，为承包人申请工程变更专用。</w:t>
      </w:r>
    </w:p>
    <w:p>
      <w:pPr>
        <w:pStyle w:val="27"/>
        <w:numPr>
          <w:ilvl w:val="0"/>
          <w:numId w:val="97"/>
        </w:numPr>
        <w:ind w:firstLineChars="0"/>
        <w:rPr>
          <w:rFonts w:ascii="宋体" w:hAnsi="宋体"/>
          <w:szCs w:val="21"/>
        </w:rPr>
      </w:pPr>
      <w:r>
        <w:rPr>
          <w:rFonts w:hint="eastAsia" w:ascii="宋体" w:hAnsi="宋体"/>
          <w:szCs w:val="21"/>
        </w:rPr>
        <w:t>承包人须由项目经理签字。</w:t>
      </w:r>
    </w:p>
    <w:p>
      <w:pPr>
        <w:pStyle w:val="27"/>
        <w:numPr>
          <w:ilvl w:val="0"/>
          <w:numId w:val="97"/>
        </w:numPr>
        <w:ind w:firstLineChars="0"/>
        <w:rPr>
          <w:rFonts w:ascii="宋体" w:hAnsi="宋体"/>
          <w:szCs w:val="21"/>
        </w:rPr>
      </w:pPr>
      <w:r>
        <w:rPr>
          <w:rFonts w:hint="eastAsia" w:ascii="宋体" w:hAnsi="宋体"/>
          <w:szCs w:val="21"/>
        </w:rPr>
        <w:t>本表一式四份，承包人、总监办各存一份，业代处二份。</w:t>
      </w:r>
    </w:p>
    <w:p>
      <w:pPr>
        <w:pStyle w:val="14"/>
        <w:spacing w:beforeLines="50" w:afterLines="50"/>
        <w:ind w:firstLine="2520" w:firstLineChars="1200"/>
        <w:jc w:val="left"/>
        <w:rPr>
          <w:rFonts w:ascii="黑体" w:hAnsi="黑体" w:eastAsia="黑体"/>
        </w:rPr>
      </w:pPr>
      <w:r>
        <w:rPr>
          <w:rFonts w:hint="eastAsia" w:ascii="黑体" w:hAnsi="黑体" w:eastAsia="黑体"/>
        </w:rPr>
        <w:t>附件3： 事项流程图</w:t>
      </w:r>
    </w:p>
    <w:p>
      <w:pPr>
        <w:pStyle w:val="14"/>
        <w:spacing w:beforeLines="50" w:afterLines="50"/>
        <w:jc w:val="left"/>
        <w:rPr>
          <w:rFonts w:ascii="黑体" w:hAnsi="黑体" w:eastAsia="黑体"/>
        </w:rPr>
      </w:pPr>
    </w:p>
    <w:p>
      <w:pPr>
        <w:spacing w:line="360" w:lineRule="auto"/>
        <w:rPr>
          <w:rFonts w:ascii="方正黑体_GBK" w:hAnsi="方正黑体_GBK" w:eastAsia="方正黑体_GBK" w:cs="方正黑体_GBK"/>
          <w:bCs/>
          <w:spacing w:val="4"/>
          <w:szCs w:val="21"/>
        </w:rPr>
      </w:pPr>
      <w:r>
        <w:rPr>
          <w:rFonts w:ascii="方正黑体_GBK" w:hAnsi="方正黑体_GBK" w:eastAsia="方正黑体_GBK" w:cs="方正黑体_GBK"/>
          <w:bCs/>
          <w:spacing w:val="4"/>
          <w:szCs w:val="21"/>
        </w:rPr>
        <w:pict>
          <v:shape id="_x0000_i1064"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spacing w:line="360" w:lineRule="auto"/>
        <w:rPr>
          <w:rFonts w:ascii="方正黑体_GBK" w:hAnsi="方正黑体_GBK" w:eastAsia="方正黑体_GBK" w:cs="方正黑体_GBK"/>
          <w:bCs/>
          <w:spacing w:val="4"/>
          <w:szCs w:val="21"/>
        </w:rPr>
      </w:pPr>
    </w:p>
    <w:p>
      <w:pPr>
        <w:spacing w:line="360" w:lineRule="auto"/>
        <w:rPr>
          <w:rFonts w:ascii="方正黑体_GBK" w:hAnsi="方正黑体_GBK" w:eastAsia="方正黑体_GBK" w:cs="方正黑体_GBK"/>
          <w:bCs/>
          <w:spacing w:val="4"/>
          <w:szCs w:val="21"/>
        </w:rPr>
      </w:pPr>
    </w:p>
    <w:p>
      <w:pPr>
        <w:spacing w:line="360" w:lineRule="auto"/>
        <w:rPr>
          <w:rFonts w:ascii="方正黑体_GBK" w:hAnsi="方正黑体_GBK" w:eastAsia="方正黑体_GBK" w:cs="方正黑体_GBK"/>
          <w:bCs/>
          <w:spacing w:val="4"/>
          <w:szCs w:val="21"/>
        </w:rPr>
      </w:pPr>
    </w:p>
    <w:p>
      <w:pPr>
        <w:ind w:right="560"/>
        <w:rPr>
          <w:rFonts w:ascii="黑体" w:hAnsi="黑体" w:eastAsia="黑体"/>
          <w:sz w:val="28"/>
          <w:szCs w:val="28"/>
        </w:rPr>
      </w:pPr>
    </w:p>
    <w:p>
      <w:pPr>
        <w:ind w:right="560" w:firstLine="2380" w:firstLineChars="850"/>
        <w:rPr>
          <w:rFonts w:ascii="黑体" w:hAnsi="黑体" w:eastAsia="黑体"/>
          <w:sz w:val="28"/>
          <w:szCs w:val="28"/>
        </w:rPr>
      </w:pPr>
    </w:p>
    <w:p>
      <w:pPr>
        <w:ind w:right="560" w:firstLine="2380" w:firstLineChars="850"/>
        <w:rPr>
          <w:rFonts w:ascii="黑体" w:hAnsi="黑体" w:eastAsia="黑体"/>
          <w:sz w:val="28"/>
          <w:szCs w:val="28"/>
        </w:rPr>
      </w:pPr>
    </w:p>
    <w:p>
      <w:pPr>
        <w:ind w:right="560" w:firstLine="2380" w:firstLineChars="850"/>
        <w:rPr>
          <w:rFonts w:ascii="黑体" w:hAnsi="黑体" w:eastAsia="黑体" w:cs="Courier New"/>
          <w:sz w:val="28"/>
          <w:szCs w:val="28"/>
        </w:rPr>
      </w:pPr>
      <w:r>
        <w:rPr>
          <w:rFonts w:hint="eastAsia" w:ascii="黑体" w:hAnsi="黑体" w:eastAsia="黑体"/>
          <w:sz w:val="28"/>
          <w:szCs w:val="28"/>
        </w:rPr>
        <w:t>FWZN-</w:t>
      </w:r>
      <w:r>
        <w:rPr>
          <w:rFonts w:ascii="黑体" w:hAnsi="黑体" w:eastAsia="黑体" w:cs="Courier New"/>
          <w:sz w:val="28"/>
          <w:szCs w:val="28"/>
        </w:rPr>
        <w:t>11410423005487735X400071801800001</w:t>
      </w:r>
    </w:p>
    <w:p>
      <w:pPr>
        <w:pStyle w:val="14"/>
        <w:ind w:firstLine="560"/>
        <w:jc w:val="right"/>
        <w:rPr>
          <w:rFonts w:ascii="黑体" w:hAnsi="黑体" w:eastAsia="黑体"/>
          <w:sz w:val="28"/>
          <w:szCs w:val="28"/>
        </w:rPr>
      </w:pPr>
    </w:p>
    <w:p>
      <w:pPr>
        <w:pStyle w:val="14"/>
        <w:jc w:val="right"/>
        <w:rPr>
          <w:rFonts w:hAnsi="宋体" w:cs="宋体"/>
          <w:szCs w:val="21"/>
        </w:rPr>
      </w:pPr>
    </w:p>
    <w:p>
      <w:pPr>
        <w:pStyle w:val="14"/>
        <w:jc w:val="right"/>
        <w:rPr>
          <w:rFonts w:hAnsi="宋体" w:cs="宋体"/>
          <w:szCs w:val="21"/>
        </w:rPr>
      </w:pPr>
    </w:p>
    <w:p/>
    <w:tbl>
      <w:tblPr>
        <w:tblStyle w:val="9"/>
        <w:tblW w:w="8844" w:type="dxa"/>
        <w:tblCellSpacing w:w="0" w:type="dxa"/>
        <w:tblInd w:w="0" w:type="dxa"/>
        <w:tblLayout w:type="fixed"/>
        <w:tblCellMar>
          <w:top w:w="0" w:type="dxa"/>
          <w:left w:w="0" w:type="dxa"/>
          <w:bottom w:w="0" w:type="dxa"/>
          <w:right w:w="0" w:type="dxa"/>
        </w:tblCellMar>
      </w:tblPr>
      <w:tblGrid>
        <w:gridCol w:w="20"/>
        <w:gridCol w:w="8824"/>
      </w:tblGrid>
      <w:tr>
        <w:tblPrEx>
          <w:tblCellMar>
            <w:top w:w="0" w:type="dxa"/>
            <w:left w:w="0" w:type="dxa"/>
            <w:bottom w:w="0" w:type="dxa"/>
            <w:right w:w="0" w:type="dxa"/>
          </w:tblCellMar>
        </w:tblPrEx>
        <w:trPr>
          <w:tblCellSpacing w:w="0" w:type="dxa"/>
        </w:trPr>
        <w:tc>
          <w:tcPr>
            <w:tcW w:w="6" w:type="dxa"/>
            <w:tcBorders>
              <w:tl2br w:val="nil"/>
              <w:tr2bl w:val="nil"/>
            </w:tcBorders>
            <w:vAlign w:val="center"/>
          </w:tcPr>
          <w:p>
            <w:pPr>
              <w:jc w:val="center"/>
              <w:rPr>
                <w:rFonts w:ascii="黑体" w:hAnsi="黑体" w:eastAsia="黑体" w:cs="Helvetica"/>
                <w:color w:val="666666"/>
                <w:sz w:val="52"/>
                <w:szCs w:val="52"/>
              </w:rPr>
            </w:pPr>
          </w:p>
        </w:tc>
        <w:tc>
          <w:tcPr>
            <w:tcW w:w="8838" w:type="dxa"/>
            <w:vAlign w:val="center"/>
          </w:tcPr>
          <w:p>
            <w:pPr>
              <w:pStyle w:val="14"/>
              <w:ind w:firstLine="0" w:firstLineChars="0"/>
              <w:jc w:val="center"/>
              <w:rPr>
                <w:rFonts w:ascii="黑体" w:hAnsi="黑体" w:eastAsia="黑体" w:cs="Helvetica"/>
                <w:color w:val="666666"/>
                <w:sz w:val="52"/>
                <w:szCs w:val="52"/>
              </w:rPr>
            </w:pPr>
            <w:r>
              <w:rPr>
                <w:rFonts w:ascii="黑体" w:hAnsi="黑体" w:eastAsia="黑体" w:cs="宋体"/>
                <w:bCs/>
                <w:sz w:val="52"/>
                <w:szCs w:val="52"/>
              </w:rPr>
              <w:t>公路工程交工验收向交通主管部门</w:t>
            </w:r>
            <w:r>
              <w:rPr>
                <w:rFonts w:hint="eastAsia" w:ascii="黑体" w:hAnsi="黑体" w:eastAsia="黑体" w:cs="宋体"/>
                <w:bCs/>
                <w:sz w:val="52"/>
                <w:szCs w:val="52"/>
              </w:rPr>
              <w:t>备案服务指南</w:t>
            </w:r>
          </w:p>
        </w:tc>
      </w:tr>
    </w:tbl>
    <w:p>
      <w:pPr>
        <w:pStyle w:val="14"/>
        <w:ind w:firstLine="560"/>
        <w:jc w:val="center"/>
        <w:rPr>
          <w:sz w:val="28"/>
          <w:szCs w:val="28"/>
        </w:rPr>
      </w:pPr>
    </w:p>
    <w:p>
      <w:pPr>
        <w:pStyle w:val="14"/>
        <w:ind w:firstLine="560"/>
        <w:jc w:val="center"/>
        <w:rPr>
          <w:sz w:val="28"/>
          <w:szCs w:val="28"/>
        </w:rPr>
      </w:pPr>
    </w:p>
    <w:p>
      <w:pPr>
        <w:pStyle w:val="14"/>
        <w:ind w:firstLine="560"/>
        <w:jc w:val="center"/>
        <w:rPr>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hAnsi="宋体" w:cs="宋体"/>
          <w:b/>
          <w:bCs/>
          <w:sz w:val="28"/>
          <w:szCs w:val="28"/>
          <w:u w:val="thick"/>
        </w:rPr>
      </w:pPr>
    </w:p>
    <w:p>
      <w:pPr>
        <w:pStyle w:val="14"/>
        <w:ind w:firstLine="0" w:firstLineChars="0"/>
        <w:rPr>
          <w:rFonts w:hAnsi="宋体" w:cs="宋体"/>
          <w:b/>
          <w:bCs/>
          <w:sz w:val="28"/>
          <w:szCs w:val="28"/>
          <w:u w:val="thick"/>
        </w:rPr>
      </w:pPr>
    </w:p>
    <w:p>
      <w:pPr>
        <w:pStyle w:val="14"/>
        <w:ind w:firstLine="0" w:firstLineChars="0"/>
        <w:rPr>
          <w:rFonts w:hAnsi="宋体" w:cs="宋体"/>
          <w:b/>
          <w:bCs/>
          <w:sz w:val="28"/>
          <w:szCs w:val="28"/>
          <w:u w:val="thick"/>
        </w:rPr>
      </w:pPr>
    </w:p>
    <w:p>
      <w:pPr>
        <w:pStyle w:val="14"/>
        <w:ind w:firstLine="0" w:firstLineChars="0"/>
        <w:jc w:val="center"/>
        <w:rPr>
          <w:rFonts w:ascii="黑体" w:hAnsi="黑体" w:eastAsia="黑体" w:cs="宋体"/>
          <w:bCs/>
          <w:sz w:val="28"/>
          <w:szCs w:val="28"/>
          <w:u w:val="thick"/>
        </w:rPr>
      </w:pPr>
      <w:r>
        <w:rPr>
          <w:rFonts w:hint="eastAsia" w:ascii="黑体" w:hAnsi="黑体" w:eastAsia="黑体" w:cs="宋体"/>
          <w:bCs/>
          <w:sz w:val="28"/>
          <w:szCs w:val="28"/>
          <w:u w:val="thick"/>
        </w:rPr>
        <w:t xml:space="preserve">2019-06-25发布 </w:t>
      </w:r>
      <w:r>
        <w:rPr>
          <w:rFonts w:hint="eastAsia" w:ascii="黑体" w:hAnsi="黑体" w:eastAsia="黑体" w:cs="宋体"/>
          <w:bCs/>
          <w:szCs w:val="21"/>
          <w:u w:val="thick"/>
        </w:rPr>
        <w:t xml:space="preserve">                                        </w:t>
      </w:r>
      <w:r>
        <w:rPr>
          <w:rFonts w:hint="eastAsia" w:ascii="黑体" w:hAnsi="黑体" w:eastAsia="黑体" w:cs="宋体"/>
          <w:bCs/>
          <w:sz w:val="28"/>
          <w:szCs w:val="28"/>
          <w:u w:val="thick"/>
        </w:rPr>
        <w:t>2019-07-05实施</w:t>
      </w:r>
    </w:p>
    <w:p>
      <w:pPr>
        <w:pStyle w:val="14"/>
        <w:ind w:firstLine="0" w:firstLineChars="0"/>
        <w:jc w:val="center"/>
        <w:rPr>
          <w:rFonts w:ascii="黑体" w:hAnsi="黑体" w:eastAsia="黑体" w:cs="宋体"/>
          <w:bCs/>
          <w:sz w:val="28"/>
          <w:szCs w:val="28"/>
        </w:rPr>
      </w:pPr>
      <w:r>
        <w:rPr>
          <w:rFonts w:hint="eastAsia" w:ascii="黑体" w:hAnsi="黑体" w:eastAsia="黑体" w:cs="宋体"/>
          <w:bCs/>
          <w:sz w:val="28"/>
          <w:szCs w:val="28"/>
        </w:rPr>
        <w:t>鲁山县交通运输局   发布</w:t>
      </w:r>
    </w:p>
    <w:p>
      <w:pPr>
        <w:pStyle w:val="14"/>
        <w:ind w:firstLine="0" w:firstLineChars="0"/>
        <w:jc w:val="center"/>
        <w:rPr>
          <w:rFonts w:ascii="黑体" w:hAnsi="黑体" w:eastAsia="黑体"/>
          <w:sz w:val="32"/>
          <w:szCs w:val="32"/>
        </w:rPr>
      </w:pPr>
      <w:r>
        <w:rPr>
          <w:rFonts w:ascii="黑体" w:hAnsi="黑体" w:eastAsia="黑体"/>
          <w:sz w:val="32"/>
          <w:szCs w:val="32"/>
        </w:rPr>
        <w:t>公路工程交工验收向交通主管部门</w:t>
      </w:r>
      <w:r>
        <w:rPr>
          <w:rFonts w:hint="eastAsia" w:ascii="黑体" w:hAnsi="黑体" w:eastAsia="黑体"/>
          <w:sz w:val="32"/>
          <w:szCs w:val="32"/>
        </w:rPr>
        <w:t>备案</w:t>
      </w:r>
    </w:p>
    <w:p>
      <w:pPr>
        <w:pStyle w:val="14"/>
        <w:ind w:firstLine="0" w:firstLineChars="0"/>
        <w:jc w:val="center"/>
        <w:rPr>
          <w:rFonts w:ascii="黑体" w:hAnsi="黑体" w:eastAsia="黑体"/>
          <w:sz w:val="32"/>
          <w:szCs w:val="32"/>
        </w:rPr>
      </w:pPr>
      <w:r>
        <w:rPr>
          <w:rFonts w:hint="eastAsia" w:ascii="黑体" w:hAnsi="黑体" w:eastAsia="黑体"/>
          <w:sz w:val="32"/>
          <w:szCs w:val="32"/>
        </w:rPr>
        <w:t>服务指南</w:t>
      </w:r>
    </w:p>
    <w:p>
      <w:pPr>
        <w:pStyle w:val="14"/>
        <w:ind w:firstLine="562"/>
        <w:jc w:val="center"/>
        <w:rPr>
          <w:b/>
          <w:sz w:val="28"/>
          <w:szCs w:val="28"/>
        </w:rPr>
      </w:pPr>
    </w:p>
    <w:p>
      <w:pPr>
        <w:pStyle w:val="14"/>
        <w:spacing w:beforeLines="50" w:afterLines="50"/>
        <w:ind w:firstLineChars="0"/>
        <w:jc w:val="left"/>
        <w:rPr>
          <w:rFonts w:ascii="黑体" w:hAnsi="黑体" w:eastAsia="黑体" w:cs="宋体"/>
          <w:bCs/>
        </w:rPr>
      </w:pPr>
      <w:r>
        <w:rPr>
          <w:rFonts w:hint="eastAsia" w:ascii="黑体" w:hAnsi="黑体" w:eastAsia="黑体" w:cs="宋体"/>
          <w:bCs/>
        </w:rPr>
        <w:t>一、事项编码</w:t>
      </w:r>
    </w:p>
    <w:p>
      <w:pPr>
        <w:pStyle w:val="14"/>
        <w:spacing w:beforeLines="50" w:afterLines="50"/>
        <w:ind w:firstLine="840" w:firstLineChars="400"/>
        <w:jc w:val="left"/>
        <w:rPr>
          <w:rFonts w:ascii="黑体" w:hAnsi="黑体" w:eastAsia="黑体" w:cs="宋体"/>
          <w:bCs/>
        </w:rPr>
      </w:pPr>
      <w:r>
        <w:rPr>
          <w:rFonts w:hAnsi="宋体" w:cs="Courier New"/>
        </w:rPr>
        <w:t>11410423005487735X400071801800001</w:t>
      </w:r>
    </w:p>
    <w:p>
      <w:pPr>
        <w:pStyle w:val="14"/>
        <w:spacing w:beforeLines="50" w:afterLines="50"/>
        <w:rPr>
          <w:rFonts w:ascii="黑体" w:hAnsi="黑体" w:eastAsia="黑体" w:cs="宋体"/>
          <w:bCs/>
        </w:rPr>
      </w:pPr>
      <w:r>
        <w:rPr>
          <w:rFonts w:hint="eastAsia" w:ascii="黑体" w:hAnsi="黑体" w:eastAsia="黑体" w:cs="宋体"/>
          <w:bCs/>
        </w:rPr>
        <w:t>二、适用范围</w:t>
      </w:r>
    </w:p>
    <w:p>
      <w:pPr>
        <w:pStyle w:val="14"/>
        <w:spacing w:beforeLines="50" w:afterLines="50"/>
        <w:ind w:firstLine="735" w:firstLineChars="350"/>
        <w:jc w:val="left"/>
        <w:rPr>
          <w:rFonts w:eastAsia="黑体"/>
        </w:rPr>
      </w:pPr>
      <w:r>
        <w:rPr>
          <w:rFonts w:hint="eastAsia" w:hAnsi="宋体" w:cs="宋体"/>
        </w:rPr>
        <w:t>鲁山县行政区域内从事工程建设的单位，含自然人、法人和其它组织。</w:t>
      </w:r>
    </w:p>
    <w:p>
      <w:pPr>
        <w:pStyle w:val="14"/>
        <w:spacing w:beforeLines="50" w:afterLines="50"/>
        <w:jc w:val="left"/>
        <w:rPr>
          <w:rFonts w:ascii="黑体" w:hAnsi="黑体" w:eastAsia="黑体" w:cs="宋体"/>
        </w:rPr>
      </w:pPr>
      <w:r>
        <w:rPr>
          <w:rFonts w:hint="eastAsia" w:ascii="黑体" w:hAnsi="黑体" w:eastAsia="黑体" w:cs="宋体"/>
          <w:bCs/>
        </w:rPr>
        <w:t>三、事项类型</w:t>
      </w:r>
    </w:p>
    <w:p>
      <w:pPr>
        <w:pStyle w:val="14"/>
        <w:spacing w:beforeLines="50" w:afterLines="50"/>
        <w:ind w:firstLine="735" w:firstLineChars="350"/>
        <w:jc w:val="left"/>
        <w:rPr>
          <w:rFonts w:hAnsi="宋体" w:cs="宋体"/>
        </w:rPr>
      </w:pPr>
      <w:r>
        <w:rPr>
          <w:rFonts w:hint="eastAsia" w:hAnsi="宋体" w:cs="宋体"/>
        </w:rPr>
        <w:t>行政许可</w:t>
      </w:r>
    </w:p>
    <w:p>
      <w:pPr>
        <w:pStyle w:val="14"/>
        <w:spacing w:beforeLines="50" w:afterLines="50"/>
        <w:jc w:val="left"/>
        <w:rPr>
          <w:rFonts w:ascii="黑体" w:hAnsi="黑体" w:eastAsia="黑体" w:cs="宋体"/>
          <w:bCs/>
        </w:rPr>
      </w:pPr>
      <w:r>
        <w:rPr>
          <w:rFonts w:hint="eastAsia" w:ascii="黑体" w:hAnsi="黑体" w:eastAsia="黑体" w:cs="宋体"/>
          <w:bCs/>
        </w:rPr>
        <w:t>四、设立依据</w:t>
      </w:r>
    </w:p>
    <w:p>
      <w:pPr>
        <w:pStyle w:val="14"/>
        <w:spacing w:beforeLines="50" w:afterLines="50"/>
        <w:jc w:val="left"/>
        <w:rPr>
          <w:rFonts w:ascii="黑体" w:hAnsi="黑体" w:eastAsia="黑体" w:cs="宋体"/>
          <w:b/>
          <w:bCs/>
        </w:rPr>
      </w:pPr>
      <w:r>
        <w:rPr>
          <w:rFonts w:hint="eastAsia" w:hAnsi="宋体" w:cs="宋体"/>
          <w:bCs/>
        </w:rPr>
        <w:t>【规章】《公路工程竣（交）工验收办法》（交通部令第3号）第十四条公路工程各合同段验收合格后，项目法人应按交通部规定的要求及时完成项目交工验收报告，并向交通主管部门备案。国家、部重点公路工程项目中100公里以上的高速公路、独立特大型桥梁和特长隧道工程向省级人民政府交通主管部门备案，其它公路工程按省级人民政府交通主管部门的规定向相应的交通主管部门备案。公路工程各合同段验收合格后，质量监督机构应向交通主管部门提交项目的检测报告。交通主管部门在15天内未对备案的项目交工验收报告提出异议，项目法人可开放交通进入试运营期。试运营期不得超过3年。</w:t>
      </w:r>
    </w:p>
    <w:p>
      <w:pPr>
        <w:pStyle w:val="14"/>
        <w:spacing w:beforeLines="50" w:afterLines="50"/>
        <w:jc w:val="left"/>
        <w:rPr>
          <w:rFonts w:ascii="黑体" w:hAnsi="黑体" w:eastAsia="黑体" w:cs="宋体"/>
          <w:bCs/>
        </w:rPr>
      </w:pPr>
      <w:r>
        <w:rPr>
          <w:rFonts w:hint="eastAsia" w:ascii="黑体" w:hAnsi="黑体" w:eastAsia="黑体" w:cs="宋体"/>
          <w:bCs/>
        </w:rPr>
        <w:t>五、受理机构</w:t>
      </w:r>
    </w:p>
    <w:p>
      <w:pPr>
        <w:pStyle w:val="14"/>
        <w:spacing w:beforeLines="50" w:afterLines="50"/>
        <w:ind w:firstLine="630" w:firstLineChars="300"/>
        <w:jc w:val="left"/>
        <w:rPr>
          <w:rFonts w:hAnsi="宋体" w:cs="宋体"/>
        </w:rPr>
      </w:pPr>
      <w:r>
        <w:rPr>
          <w:rFonts w:hint="eastAsia" w:hAnsi="宋体" w:cs="宋体"/>
        </w:rPr>
        <w:t>鲁山县行政服务中心</w:t>
      </w:r>
    </w:p>
    <w:p>
      <w:pPr>
        <w:pStyle w:val="14"/>
        <w:spacing w:beforeLines="50" w:afterLines="50"/>
        <w:jc w:val="left"/>
        <w:rPr>
          <w:rFonts w:ascii="黑体" w:hAnsi="黑体" w:eastAsia="黑体" w:cs="宋体"/>
          <w:bCs/>
        </w:rPr>
      </w:pPr>
      <w:r>
        <w:rPr>
          <w:rFonts w:hint="eastAsia" w:ascii="黑体" w:hAnsi="黑体" w:eastAsia="黑体" w:cs="宋体"/>
          <w:bCs/>
        </w:rPr>
        <w:t>六、决定机构</w:t>
      </w:r>
    </w:p>
    <w:p>
      <w:pPr>
        <w:pStyle w:val="14"/>
        <w:spacing w:beforeLines="50" w:afterLines="50"/>
        <w:ind w:firstLine="630" w:firstLineChars="300"/>
        <w:jc w:val="left"/>
        <w:rPr>
          <w:rFonts w:hAnsi="宋体" w:cs="宋体"/>
        </w:rPr>
      </w:pPr>
      <w:r>
        <w:rPr>
          <w:rFonts w:hint="eastAsia" w:hAnsi="宋体" w:cs="宋体"/>
        </w:rPr>
        <w:t>鲁山县农村公路管理所</w:t>
      </w:r>
    </w:p>
    <w:p>
      <w:pPr>
        <w:pStyle w:val="14"/>
        <w:spacing w:beforeLines="50" w:afterLines="50"/>
        <w:jc w:val="left"/>
        <w:rPr>
          <w:rFonts w:ascii="黑体" w:hAnsi="黑体" w:eastAsia="黑体" w:cs="宋体"/>
          <w:bCs/>
        </w:rPr>
      </w:pPr>
      <w:r>
        <w:rPr>
          <w:rFonts w:hint="eastAsia" w:ascii="黑体" w:hAnsi="黑体" w:eastAsia="黑体" w:cs="宋体"/>
          <w:bCs/>
        </w:rPr>
        <w:t>七、办理条件</w:t>
      </w:r>
    </w:p>
    <w:p>
      <w:pPr>
        <w:pStyle w:val="14"/>
        <w:spacing w:beforeLines="50" w:afterLines="50"/>
        <w:jc w:val="left"/>
        <w:rPr>
          <w:rFonts w:ascii="黑体" w:hAnsi="黑体" w:eastAsia="黑体" w:cs="宋体"/>
          <w:bCs/>
        </w:rPr>
      </w:pPr>
      <w:r>
        <w:rPr>
          <w:rFonts w:hint="eastAsia" w:ascii="黑体" w:hAnsi="黑体" w:eastAsia="黑体" w:cs="宋体"/>
          <w:bCs/>
        </w:rPr>
        <w:t>（</w:t>
      </w:r>
      <w:r>
        <w:rPr>
          <w:rFonts w:hint="eastAsia"/>
        </w:rPr>
        <w:t>一）准予批准的条件</w:t>
      </w:r>
      <w:r>
        <w:rPr>
          <w:rFonts w:hint="eastAsia" w:ascii="黑体" w:hAnsi="黑体" w:eastAsia="黑体" w:cs="宋体"/>
          <w:bCs/>
        </w:rPr>
        <w:t>：</w:t>
      </w:r>
    </w:p>
    <w:p>
      <w:pPr>
        <w:pStyle w:val="14"/>
        <w:spacing w:beforeLines="50" w:afterLines="50"/>
        <w:jc w:val="left"/>
      </w:pPr>
      <w:r>
        <w:rPr>
          <w:rFonts w:hint="eastAsia"/>
        </w:rPr>
        <w:t>1.公路工程各合同段验收合格后，质量监督机构出具了检测报告。</w:t>
      </w:r>
    </w:p>
    <w:p>
      <w:pPr>
        <w:pStyle w:val="14"/>
        <w:spacing w:beforeLines="50" w:afterLines="50"/>
        <w:jc w:val="left"/>
      </w:pPr>
      <w:r>
        <w:rPr>
          <w:rFonts w:hint="eastAsia"/>
        </w:rPr>
        <w:t>2.质量监督机构按“公路工程质量鉴定办法”对工程质量进行检测，并出具检测意见。检测意见中需整改的问题已经处理完毕。</w:t>
      </w:r>
    </w:p>
    <w:p>
      <w:pPr>
        <w:pStyle w:val="14"/>
        <w:spacing w:beforeLines="50" w:afterLines="50"/>
        <w:jc w:val="left"/>
      </w:pPr>
      <w:r>
        <w:rPr>
          <w:rFonts w:hint="eastAsia"/>
        </w:rPr>
        <w:t>（二）不准予批准的情形：</w:t>
      </w:r>
    </w:p>
    <w:p>
      <w:pPr>
        <w:pStyle w:val="14"/>
        <w:spacing w:beforeLines="50" w:afterLines="50"/>
        <w:jc w:val="left"/>
      </w:pPr>
      <w:r>
        <w:rPr>
          <w:rFonts w:hint="eastAsia"/>
        </w:rPr>
        <w:t>1.公路工程各合同段验收不合格</w:t>
      </w:r>
    </w:p>
    <w:p>
      <w:pPr>
        <w:pStyle w:val="14"/>
        <w:spacing w:beforeLines="50" w:afterLines="50"/>
        <w:jc w:val="left"/>
      </w:pPr>
      <w:r>
        <w:rPr>
          <w:rFonts w:hint="eastAsia"/>
        </w:rPr>
        <w:t>2.质量监督机构按“公路工程质量鉴定办法”对工程质量进行检测，未出具检测意见。</w:t>
      </w:r>
    </w:p>
    <w:p>
      <w:pPr>
        <w:pStyle w:val="14"/>
        <w:spacing w:beforeLines="50" w:afterLines="50"/>
        <w:jc w:val="left"/>
      </w:pPr>
      <w:r>
        <w:rPr>
          <w:rFonts w:hint="eastAsia"/>
        </w:rPr>
        <w:t>（三）其它需说明的情形：</w:t>
      </w:r>
    </w:p>
    <w:p>
      <w:pPr>
        <w:pStyle w:val="14"/>
        <w:spacing w:beforeLines="50" w:afterLines="50"/>
        <w:ind w:firstLine="525" w:firstLineChars="250"/>
        <w:jc w:val="left"/>
      </w:pPr>
      <w:r>
        <w:rPr>
          <w:rFonts w:hint="eastAsia"/>
        </w:rPr>
        <w:t xml:space="preserve">  无数量限制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424" w:firstLineChars="202"/>
      </w:pPr>
      <w:r>
        <w:rPr>
          <w:rFonts w:hint="eastAsia"/>
        </w:rPr>
        <w:t>申办材料应符合以下要求：</w:t>
      </w:r>
    </w:p>
    <w:tbl>
      <w:tblPr>
        <w:tblStyle w:val="9"/>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33"/>
        <w:gridCol w:w="1366"/>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cs="Calibri"/>
                <w:sz w:val="18"/>
                <w:szCs w:val="18"/>
              </w:rPr>
              <w:t>上报公文、公路工程交工验收报告</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cs="Calibri"/>
                <w:sz w:val="18"/>
                <w:szCs w:val="18"/>
              </w:rPr>
              <w:t>质量监督机构出具的项目交工检测报告</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bl>
    <w:p>
      <w:pPr>
        <w:pStyle w:val="14"/>
        <w:spacing w:beforeLines="50" w:afterLines="50"/>
        <w:jc w:val="left"/>
        <w:rPr>
          <w:rFonts w:ascii="黑体" w:hAnsi="黑体" w:eastAsia="黑体" w:cs="宋体"/>
          <w:bCs/>
        </w:rPr>
      </w:pPr>
      <w:r>
        <w:rPr>
          <w:rFonts w:hint="eastAsia" w:ascii="黑体" w:hAnsi="黑体" w:eastAsia="黑体" w:cs="宋体"/>
          <w:bCs/>
        </w:rPr>
        <w:t>九、受理方式</w:t>
      </w:r>
    </w:p>
    <w:p>
      <w:pPr>
        <w:pStyle w:val="14"/>
        <w:spacing w:beforeLines="50" w:afterLines="50"/>
        <w:jc w:val="left"/>
        <w:rPr>
          <w:rFonts w:ascii="黑体" w:hAnsi="黑体" w:eastAsia="黑体" w:cs="宋体"/>
          <w:b/>
          <w:bCs/>
        </w:rPr>
      </w:pPr>
      <w:r>
        <w:rPr>
          <w:rFonts w:hint="eastAsia"/>
        </w:rPr>
        <w:t>（一）窗口受理：直接到鲁山县行政服务中心综合窗口提交申办材料。</w:t>
      </w:r>
    </w:p>
    <w:p>
      <w:pPr>
        <w:pStyle w:val="14"/>
        <w:spacing w:beforeLines="50" w:afterLines="50"/>
        <w:jc w:val="left"/>
        <w:rPr>
          <w:rFonts w:ascii="黑体" w:hAnsi="黑体" w:eastAsia="黑体" w:cs="宋体"/>
          <w:b/>
          <w:bCs/>
        </w:rPr>
      </w:pPr>
      <w:r>
        <w:rPr>
          <w:rFonts w:hint="eastAsia"/>
        </w:rPr>
        <w:t>（二）网上申报：进入河南政务服务网（http://dpsls.hnzwfw.gov.cn/）按照提示进行网上申报。</w:t>
      </w:r>
    </w:p>
    <w:p>
      <w:pPr>
        <w:pStyle w:val="14"/>
        <w:spacing w:beforeLines="50" w:afterLines="50"/>
        <w:jc w:val="left"/>
        <w:rPr>
          <w:rFonts w:ascii="黑体" w:hAnsi="黑体" w:eastAsia="黑体"/>
          <w:szCs w:val="21"/>
        </w:rPr>
      </w:pPr>
      <w:r>
        <w:rPr>
          <w:rFonts w:hint="eastAsia" w:ascii="黑体" w:hAnsi="黑体" w:eastAsia="黑体"/>
          <w:szCs w:val="21"/>
        </w:rPr>
        <w:t>十、办理流程</w:t>
      </w:r>
    </w:p>
    <w:p>
      <w:pPr>
        <w:pStyle w:val="14"/>
        <w:spacing w:beforeLines="50" w:afterLines="50"/>
        <w:jc w:val="left"/>
        <w:rPr>
          <w:rFonts w:ascii="黑体" w:hAnsi="黑体" w:eastAsia="黑体"/>
          <w:szCs w:val="21"/>
        </w:rPr>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受理窗口对申请材料进行审查，能当场予以确认的，应当场出具受理通知书；不能当场确认的，自收到申请材料之日起5个工作日内作出是否受理的决定；不符合规定的，向申请单位出具不予受理通知书。</w:t>
      </w:r>
    </w:p>
    <w:p>
      <w:pPr>
        <w:pStyle w:val="14"/>
        <w:spacing w:beforeLines="50" w:afterLines="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jc w:val="left"/>
      </w:pPr>
      <w:r>
        <w:rPr>
          <w:rFonts w:hint="eastAsia"/>
        </w:rPr>
        <w:t>（三）决定</w:t>
      </w:r>
    </w:p>
    <w:p>
      <w:pPr>
        <w:pStyle w:val="14"/>
        <w:spacing w:beforeLines="50" w:afterLines="50"/>
        <w:jc w:val="left"/>
      </w:pPr>
      <w:r>
        <w:rPr>
          <w:rFonts w:hint="eastAsia"/>
        </w:rPr>
        <w:t>审核通过出具审查意见</w:t>
      </w:r>
    </w:p>
    <w:p>
      <w:pPr>
        <w:pStyle w:val="14"/>
        <w:spacing w:beforeLines="50" w:afterLines="50"/>
        <w:jc w:val="left"/>
        <w:rPr>
          <w:rFonts w:ascii="黑体" w:hAnsi="黑体" w:eastAsia="黑体"/>
          <w:szCs w:val="21"/>
        </w:rPr>
      </w:pPr>
      <w:r>
        <w:rPr>
          <w:rFonts w:hint="eastAsia" w:ascii="黑体" w:hAnsi="黑体" w:eastAsia="黑体"/>
          <w:szCs w:val="21"/>
        </w:rPr>
        <w:t>十一、办理时限</w:t>
      </w:r>
    </w:p>
    <w:p>
      <w:pPr>
        <w:pStyle w:val="14"/>
        <w:spacing w:beforeLines="50" w:afterLines="50"/>
        <w:jc w:val="left"/>
      </w:pPr>
      <w:r>
        <w:rPr>
          <w:rFonts w:hint="eastAsia"/>
        </w:rPr>
        <w:t>（一）法定时限</w:t>
      </w:r>
    </w:p>
    <w:p>
      <w:pPr>
        <w:pStyle w:val="14"/>
        <w:spacing w:beforeLines="50" w:afterLines="50"/>
        <w:jc w:val="left"/>
      </w:pPr>
      <w:r>
        <w:rPr>
          <w:rFonts w:hint="eastAsia"/>
        </w:rPr>
        <w:t>自受理之日起10个工作日。</w:t>
      </w:r>
    </w:p>
    <w:p>
      <w:pPr>
        <w:pStyle w:val="14"/>
        <w:spacing w:beforeLines="50" w:afterLines="50"/>
        <w:jc w:val="left"/>
      </w:pPr>
      <w:r>
        <w:rPr>
          <w:rFonts w:hint="eastAsia"/>
        </w:rPr>
        <w:t>（二）承诺时限</w:t>
      </w:r>
    </w:p>
    <w:p>
      <w:pPr>
        <w:pStyle w:val="14"/>
        <w:spacing w:beforeLines="50" w:afterLines="50"/>
        <w:jc w:val="left"/>
      </w:pPr>
      <w:r>
        <w:rPr>
          <w:rFonts w:hint="eastAsia"/>
        </w:rPr>
        <w:t>自受理之日起5个工作日。</w:t>
      </w:r>
    </w:p>
    <w:p>
      <w:pPr>
        <w:pStyle w:val="14"/>
        <w:spacing w:beforeLines="50" w:afterLines="50"/>
        <w:jc w:val="left"/>
        <w:rPr>
          <w:rFonts w:ascii="黑体" w:hAnsi="黑体" w:eastAsia="黑体"/>
          <w:szCs w:val="21"/>
        </w:rPr>
      </w:pPr>
      <w:r>
        <w:rPr>
          <w:rFonts w:hint="eastAsia" w:ascii="黑体" w:hAnsi="黑体" w:eastAsia="黑体"/>
          <w:szCs w:val="21"/>
        </w:rPr>
        <w:t>十二、收费依据及标准</w:t>
      </w:r>
    </w:p>
    <w:p>
      <w:pPr>
        <w:pStyle w:val="14"/>
        <w:spacing w:beforeLines="50" w:afterLines="50"/>
      </w:pPr>
      <w:r>
        <w:rPr>
          <w:rFonts w:hint="eastAsia"/>
        </w:rPr>
        <w:t>无</w:t>
      </w:r>
    </w:p>
    <w:p>
      <w:pPr>
        <w:pStyle w:val="14"/>
        <w:spacing w:beforeLines="50" w:afterLines="50"/>
        <w:rPr>
          <w:rFonts w:ascii="黑体" w:hAnsi="黑体" w:eastAsia="黑体"/>
          <w:szCs w:val="21"/>
        </w:rPr>
      </w:pPr>
      <w:r>
        <w:rPr>
          <w:rFonts w:hint="eastAsia" w:ascii="黑体" w:hAnsi="黑体" w:eastAsia="黑体"/>
          <w:szCs w:val="21"/>
        </w:rPr>
        <w:t>十三、结果送达</w:t>
      </w:r>
    </w:p>
    <w:p>
      <w:pPr>
        <w:pStyle w:val="14"/>
        <w:spacing w:beforeLines="50" w:afterLines="50"/>
      </w:pPr>
      <w:r>
        <w:rPr>
          <w:rFonts w:hint="eastAsia"/>
        </w:rPr>
        <w:t>自受理之日起5个工作日内到行政中心一楼18号窗口领取或邮递送达。</w:t>
      </w:r>
    </w:p>
    <w:p>
      <w:pPr>
        <w:pStyle w:val="14"/>
        <w:spacing w:beforeLines="50" w:afterLines="50"/>
        <w:rPr>
          <w:rFonts w:ascii="黑体" w:hAnsi="黑体" w:eastAsia="黑体"/>
          <w:szCs w:val="21"/>
        </w:rPr>
      </w:pPr>
      <w:r>
        <w:rPr>
          <w:rFonts w:hint="eastAsia" w:ascii="黑体" w:hAnsi="黑体" w:eastAsia="黑体"/>
          <w:szCs w:val="21"/>
        </w:rPr>
        <w:t>十四、行政救济途径与方式</w:t>
      </w:r>
    </w:p>
    <w:p>
      <w:pPr>
        <w:pStyle w:val="14"/>
        <w:spacing w:beforeLines="50" w:afterLines="50"/>
      </w:pPr>
      <w:r>
        <w:rPr>
          <w:rFonts w:hint="eastAsia"/>
        </w:rPr>
        <w:t>（一）申请人在申请行政许可过程中，依法享有陈述权、申辩权；</w:t>
      </w:r>
    </w:p>
    <w:p>
      <w:pPr>
        <w:pStyle w:val="14"/>
        <w:spacing w:beforeLines="50" w:afterLines="50"/>
      </w:pPr>
      <w:r>
        <w:rPr>
          <w:rFonts w:hint="eastAsia"/>
        </w:rPr>
        <w:t>（二）申请人的行政许可申请被驳回的有权要求说明理由；</w:t>
      </w:r>
    </w:p>
    <w:p>
      <w:pPr>
        <w:pStyle w:val="14"/>
        <w:spacing w:beforeLines="50" w:afterLines="50"/>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422"/>
      </w:pPr>
      <w:r>
        <w:rPr>
          <w:rFonts w:hint="eastAsia" w:hAnsi="宋体" w:cs="宋体"/>
          <w:b/>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鲁山县行政服务中心综合局窗口</w:t>
      </w:r>
    </w:p>
    <w:p>
      <w:pPr>
        <w:pStyle w:val="14"/>
        <w:spacing w:beforeLines="50" w:afterLines="50"/>
      </w:pPr>
      <w:r>
        <w:rPr>
          <w:rFonts w:hint="eastAsia"/>
        </w:rPr>
        <w:t>（二）电话咨询</w:t>
      </w:r>
    </w:p>
    <w:p>
      <w:pPr>
        <w:pStyle w:val="14"/>
        <w:spacing w:beforeLines="50" w:afterLines="50"/>
      </w:pPr>
      <w:r>
        <w:rPr>
          <w:rFonts w:hint="eastAsia"/>
        </w:rPr>
        <w:t>0375-5052570</w:t>
      </w:r>
    </w:p>
    <w:p>
      <w:pPr>
        <w:pStyle w:val="14"/>
        <w:spacing w:beforeLines="50" w:afterLines="50" w:line="280" w:lineRule="exact"/>
      </w:pPr>
      <w:r>
        <w:rPr>
          <w:rFonts w:hint="eastAsia"/>
        </w:rPr>
        <w:t>（三）网上咨询</w:t>
      </w:r>
    </w:p>
    <w:p>
      <w:pPr>
        <w:pStyle w:val="14"/>
        <w:spacing w:beforeLines="50" w:afterLines="50" w:line="280" w:lineRule="exac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line="280" w:lineRule="exact"/>
      </w:pPr>
      <w:r>
        <w:rPr>
          <w:rFonts w:hint="eastAsia" w:hAnsi="宋体" w:cs="宋体"/>
          <w:bCs/>
        </w:rPr>
        <w:t>十六、监督投诉渠道</w:t>
      </w:r>
    </w:p>
    <w:p>
      <w:pPr>
        <w:pStyle w:val="14"/>
        <w:spacing w:beforeLines="50" w:afterLines="50" w:line="280" w:lineRule="exact"/>
      </w:pPr>
      <w:r>
        <w:rPr>
          <w:rFonts w:hint="eastAsia"/>
        </w:rPr>
        <w:t>（一）现场监督投诉</w:t>
      </w:r>
    </w:p>
    <w:p>
      <w:pPr>
        <w:pStyle w:val="14"/>
        <w:spacing w:beforeLines="50" w:afterLines="50" w:line="280" w:lineRule="exact"/>
      </w:pPr>
      <w:r>
        <w:rPr>
          <w:rFonts w:hint="eastAsia"/>
        </w:rPr>
        <w:t>鲁山县行政服务中心业务科</w:t>
      </w:r>
    </w:p>
    <w:p>
      <w:pPr>
        <w:pStyle w:val="14"/>
        <w:spacing w:beforeLines="50" w:afterLines="50" w:line="280" w:lineRule="exact"/>
      </w:pPr>
      <w:r>
        <w:rPr>
          <w:rFonts w:hint="eastAsia"/>
        </w:rPr>
        <w:t>（二）电话监督投诉</w:t>
      </w:r>
    </w:p>
    <w:p>
      <w:pPr>
        <w:pStyle w:val="14"/>
        <w:spacing w:beforeLines="50" w:afterLines="50" w:line="280" w:lineRule="exact"/>
      </w:pPr>
      <w:r>
        <w:rPr>
          <w:rFonts w:hint="eastAsia"/>
        </w:rPr>
        <w:t>鲁山县行政服务中心投诉电话：0375-7172625</w:t>
      </w:r>
    </w:p>
    <w:p>
      <w:pPr>
        <w:pStyle w:val="14"/>
        <w:spacing w:beforeLines="50" w:afterLines="50" w:line="280" w:lineRule="exact"/>
      </w:pPr>
      <w:r>
        <w:rPr>
          <w:rFonts w:hint="eastAsia"/>
        </w:rPr>
        <w:t>（三）网上监督投诉</w:t>
      </w:r>
    </w:p>
    <w:p>
      <w:pPr>
        <w:pStyle w:val="14"/>
        <w:spacing w:beforeLines="50" w:afterLines="50" w:line="280" w:lineRule="exac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line="280" w:lineRule="exact"/>
        <w:ind w:firstLine="422"/>
      </w:pPr>
      <w:r>
        <w:rPr>
          <w:rFonts w:hint="eastAsia" w:hAnsi="宋体" w:cs="宋体"/>
          <w:b/>
          <w:bCs/>
        </w:rPr>
        <w:t>十七、办理地址和时间</w:t>
      </w:r>
    </w:p>
    <w:p>
      <w:pPr>
        <w:pStyle w:val="14"/>
        <w:spacing w:beforeLines="50" w:afterLines="50" w:line="280" w:lineRule="exact"/>
      </w:pPr>
      <w:r>
        <w:rPr>
          <w:rFonts w:hint="eastAsia"/>
        </w:rPr>
        <w:t>地址：鲁山县花园路南段，鲁山县行政服务中心</w:t>
      </w:r>
    </w:p>
    <w:p>
      <w:pPr>
        <w:pStyle w:val="14"/>
        <w:spacing w:beforeLines="50" w:afterLines="50" w:line="280" w:lineRule="exact"/>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line="280" w:lineRule="exact"/>
        <w:ind w:firstLine="426" w:firstLineChars="202"/>
      </w:pPr>
      <w:r>
        <w:rPr>
          <w:rFonts w:hint="eastAsia" w:hAnsi="宋体" w:cs="宋体"/>
          <w:b/>
          <w:bCs/>
        </w:rPr>
        <w:t>十八、办理进程和结果查询</w:t>
      </w:r>
    </w:p>
    <w:p>
      <w:pPr>
        <w:pStyle w:val="14"/>
        <w:spacing w:beforeLines="50" w:afterLines="50" w:line="280" w:lineRule="exact"/>
        <w:ind w:firstLine="424" w:firstLineChars="202"/>
      </w:pPr>
      <w:r>
        <w:rPr>
          <w:rFonts w:hint="eastAsia"/>
        </w:rPr>
        <w:t>（一）办理进程查询方式</w:t>
      </w:r>
    </w:p>
    <w:p>
      <w:pPr>
        <w:pStyle w:val="14"/>
        <w:spacing w:beforeLines="50" w:afterLines="50" w:line="280" w:lineRule="exact"/>
        <w:ind w:firstLine="424" w:firstLineChars="202"/>
      </w:pPr>
      <w:r>
        <w:rPr>
          <w:rFonts w:hint="eastAsia"/>
        </w:rPr>
        <w:t>1.现场查询</w:t>
      </w:r>
    </w:p>
    <w:p>
      <w:pPr>
        <w:pStyle w:val="14"/>
        <w:spacing w:beforeLines="50" w:afterLines="50" w:line="280" w:lineRule="exact"/>
        <w:ind w:firstLine="424" w:firstLineChars="202"/>
      </w:pPr>
      <w:r>
        <w:rPr>
          <w:rFonts w:hint="eastAsia"/>
        </w:rPr>
        <w:t>鲁山县行政服务中心综合窗口</w:t>
      </w:r>
    </w:p>
    <w:p>
      <w:pPr>
        <w:pStyle w:val="14"/>
        <w:spacing w:beforeLines="50" w:afterLines="50" w:line="280" w:lineRule="exact"/>
        <w:ind w:firstLine="424" w:firstLineChars="202"/>
      </w:pPr>
      <w:r>
        <w:rPr>
          <w:rFonts w:hint="eastAsia"/>
        </w:rPr>
        <w:t>2.电话查询</w:t>
      </w:r>
    </w:p>
    <w:p>
      <w:pPr>
        <w:pStyle w:val="14"/>
        <w:spacing w:beforeLines="50" w:afterLines="50" w:line="280" w:lineRule="exact"/>
        <w:ind w:firstLine="424" w:firstLineChars="202"/>
      </w:pPr>
      <w:r>
        <w:rPr>
          <w:rFonts w:hint="eastAsia"/>
        </w:rPr>
        <w:t>0375-5052570</w:t>
      </w:r>
    </w:p>
    <w:p>
      <w:pPr>
        <w:pStyle w:val="14"/>
        <w:spacing w:beforeLines="50" w:afterLines="50" w:line="280" w:lineRule="exact"/>
        <w:ind w:firstLine="424" w:firstLineChars="202"/>
      </w:pPr>
      <w:r>
        <w:rPr>
          <w:rFonts w:hint="eastAsia"/>
        </w:rPr>
        <w:t>3.网上查询</w:t>
      </w:r>
    </w:p>
    <w:p>
      <w:pPr>
        <w:pStyle w:val="14"/>
        <w:spacing w:beforeLines="50" w:afterLines="50" w:line="280" w:lineRule="exact"/>
        <w:ind w:firstLine="424" w:firstLineChars="202"/>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line="280" w:lineRule="exact"/>
        <w:ind w:firstLine="424" w:firstLineChars="202"/>
      </w:pPr>
      <w:r>
        <w:rPr>
          <w:rFonts w:hint="eastAsia"/>
        </w:rPr>
        <w:t>（二）结果公开查询方式</w:t>
      </w:r>
    </w:p>
    <w:p>
      <w:pPr>
        <w:pStyle w:val="14"/>
        <w:spacing w:beforeLines="50" w:afterLines="50" w:line="280" w:lineRule="exact"/>
        <w:ind w:firstLine="424" w:firstLineChars="202"/>
      </w:pPr>
      <w:r>
        <w:rPr>
          <w:rFonts w:hint="eastAsia"/>
        </w:rPr>
        <w:t>1.现场查询</w:t>
      </w:r>
    </w:p>
    <w:p>
      <w:pPr>
        <w:pStyle w:val="14"/>
        <w:spacing w:beforeLines="50" w:afterLines="50" w:line="280" w:lineRule="exact"/>
        <w:ind w:firstLine="424" w:firstLineChars="202"/>
      </w:pPr>
      <w:r>
        <w:rPr>
          <w:rFonts w:hint="eastAsia"/>
        </w:rPr>
        <w:t>鲁山县行政服务中心综合窗口</w:t>
      </w:r>
    </w:p>
    <w:p>
      <w:pPr>
        <w:pStyle w:val="14"/>
        <w:spacing w:beforeLines="50" w:afterLines="50" w:line="280" w:lineRule="exact"/>
      </w:pPr>
      <w:r>
        <w:rPr>
          <w:rFonts w:hint="eastAsia"/>
        </w:rPr>
        <w:t>2.电话查询</w:t>
      </w:r>
    </w:p>
    <w:p>
      <w:pPr>
        <w:pStyle w:val="14"/>
        <w:spacing w:beforeLines="50" w:afterLines="50" w:line="280" w:lineRule="exact"/>
      </w:pPr>
      <w:r>
        <w:rPr>
          <w:rFonts w:hint="eastAsia"/>
        </w:rPr>
        <w:t>0375-5052570</w:t>
      </w:r>
    </w:p>
    <w:p>
      <w:pPr>
        <w:pStyle w:val="14"/>
        <w:spacing w:beforeLines="50" w:afterLines="50" w:line="280" w:lineRule="exact"/>
      </w:pPr>
      <w:r>
        <w:rPr>
          <w:rFonts w:hint="eastAsia"/>
        </w:rPr>
        <w:t>3.网上查询</w:t>
      </w:r>
    </w:p>
    <w:p>
      <w:pPr>
        <w:pStyle w:val="14"/>
        <w:spacing w:beforeLines="50" w:afterLines="50" w:line="280" w:lineRule="exac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line="280" w:lineRule="exact"/>
        <w:rPr>
          <w:rFonts w:ascii="黑体" w:hAnsi="黑体" w:eastAsia="黑体"/>
        </w:rPr>
      </w:pPr>
      <w:r>
        <w:rPr>
          <w:rFonts w:hint="eastAsia" w:ascii="黑体" w:hAnsi="黑体" w:eastAsia="黑体"/>
        </w:rPr>
        <w:t>十九、办理结果样本</w:t>
      </w:r>
    </w:p>
    <w:p>
      <w:pPr>
        <w:pStyle w:val="14"/>
        <w:spacing w:beforeLines="50" w:afterLines="50" w:line="280" w:lineRule="exact"/>
      </w:pPr>
      <w:r>
        <w:rPr>
          <w:rFonts w:hint="eastAsia"/>
        </w:rPr>
        <w:t>无</w:t>
      </w:r>
    </w:p>
    <w:p>
      <w:pPr>
        <w:pStyle w:val="14"/>
        <w:spacing w:beforeLines="50" w:afterLines="50" w:line="280" w:lineRule="exact"/>
        <w:ind w:firstLine="422"/>
      </w:pPr>
      <w:r>
        <w:rPr>
          <w:rFonts w:hint="eastAsia" w:hAnsi="宋体" w:cs="宋体"/>
          <w:b/>
          <w:bCs/>
        </w:rPr>
        <w:t>二十、附件</w:t>
      </w:r>
    </w:p>
    <w:p>
      <w:pPr>
        <w:pStyle w:val="14"/>
        <w:spacing w:beforeLines="50" w:afterLines="50" w:line="280" w:lineRule="exact"/>
        <w:jc w:val="left"/>
      </w:pPr>
      <w:r>
        <w:rPr>
          <w:rFonts w:hint="eastAsia"/>
        </w:rPr>
        <w:t>附件1：</w:t>
      </w:r>
      <w:r>
        <w:t>公路工程交工验收</w:t>
      </w:r>
      <w:r>
        <w:rPr>
          <w:rFonts w:hint="eastAsia"/>
        </w:rPr>
        <w:t>报告表</w:t>
      </w:r>
    </w:p>
    <w:p>
      <w:pPr>
        <w:pStyle w:val="14"/>
        <w:spacing w:beforeLines="50" w:afterLines="50"/>
        <w:jc w:val="left"/>
      </w:pPr>
      <w:r>
        <w:rPr>
          <w:rFonts w:hint="eastAsia"/>
        </w:rPr>
        <w:t>附件2：</w:t>
      </w:r>
      <w:r>
        <w:t>公路工程交工验收</w:t>
      </w:r>
      <w:r>
        <w:rPr>
          <w:rFonts w:hint="eastAsia"/>
        </w:rPr>
        <w:t>报告表示范文本</w:t>
      </w:r>
    </w:p>
    <w:p>
      <w:pPr>
        <w:pStyle w:val="14"/>
        <w:spacing w:beforeLines="50" w:afterLines="50" w:line="280" w:lineRule="exact"/>
        <w:jc w:val="left"/>
      </w:pPr>
      <w:r>
        <w:rPr>
          <w:rFonts w:hint="eastAsia"/>
        </w:rPr>
        <w:t xml:space="preserve">附件3：事项流程图      </w:t>
      </w: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jc w:val="left"/>
      </w:pPr>
    </w:p>
    <w:p>
      <w:pPr>
        <w:pStyle w:val="14"/>
        <w:spacing w:beforeLines="50" w:afterLines="50" w:line="280" w:lineRule="exact"/>
        <w:ind w:firstLine="2415" w:firstLineChars="1150"/>
        <w:jc w:val="left"/>
      </w:pPr>
      <w:r>
        <w:rPr>
          <w:rFonts w:hint="eastAsia" w:ascii="黑体" w:hAnsi="黑体" w:eastAsia="黑体"/>
        </w:rPr>
        <w:t>附件1：</w:t>
      </w:r>
      <w:r>
        <w:rPr>
          <w:rFonts w:ascii="黑体" w:hAnsi="黑体" w:eastAsia="黑体"/>
        </w:rPr>
        <w:t>公路工程交工验收</w:t>
      </w:r>
      <w:r>
        <w:rPr>
          <w:rFonts w:hint="eastAsia" w:ascii="黑体" w:hAnsi="黑体" w:eastAsia="黑体"/>
        </w:rPr>
        <w:t>报告表</w:t>
      </w:r>
    </w:p>
    <w:p>
      <w:pPr>
        <w:jc w:val="cente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418"/>
        <w:gridCol w:w="6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宋体" w:hAnsi="宋体"/>
                <w:sz w:val="28"/>
                <w:szCs w:val="28"/>
              </w:rPr>
            </w:pPr>
            <w:r>
              <w:rPr>
                <w:rFonts w:hint="eastAsia" w:ascii="宋体" w:hAnsi="宋体"/>
                <w:sz w:val="28"/>
                <w:szCs w:val="28"/>
              </w:rPr>
              <w:t>一</w:t>
            </w:r>
          </w:p>
        </w:tc>
        <w:tc>
          <w:tcPr>
            <w:tcW w:w="1418" w:type="dxa"/>
            <w:vAlign w:val="center"/>
          </w:tcPr>
          <w:p>
            <w:pPr>
              <w:jc w:val="center"/>
              <w:rPr>
                <w:rFonts w:ascii="宋体" w:hAnsi="宋体"/>
                <w:sz w:val="28"/>
                <w:szCs w:val="28"/>
              </w:rPr>
            </w:pPr>
            <w:r>
              <w:rPr>
                <w:rFonts w:hint="eastAsia" w:ascii="宋体" w:hAnsi="宋体"/>
                <w:sz w:val="28"/>
                <w:szCs w:val="28"/>
              </w:rPr>
              <w:t>工程名称</w:t>
            </w:r>
          </w:p>
        </w:tc>
        <w:tc>
          <w:tcPr>
            <w:tcW w:w="6174"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宋体" w:hAnsi="宋体"/>
                <w:sz w:val="28"/>
                <w:szCs w:val="28"/>
              </w:rPr>
            </w:pPr>
            <w:r>
              <w:rPr>
                <w:rFonts w:hint="eastAsia" w:ascii="宋体" w:hAnsi="宋体"/>
                <w:sz w:val="28"/>
                <w:szCs w:val="28"/>
              </w:rPr>
              <w:t>二</w:t>
            </w:r>
          </w:p>
        </w:tc>
        <w:tc>
          <w:tcPr>
            <w:tcW w:w="1418" w:type="dxa"/>
            <w:vAlign w:val="center"/>
          </w:tcPr>
          <w:p>
            <w:pPr>
              <w:jc w:val="center"/>
              <w:rPr>
                <w:rFonts w:ascii="宋体" w:hAnsi="宋体"/>
                <w:sz w:val="28"/>
                <w:szCs w:val="28"/>
              </w:rPr>
            </w:pPr>
            <w:r>
              <w:rPr>
                <w:rFonts w:hint="eastAsia" w:ascii="宋体" w:hAnsi="宋体"/>
                <w:sz w:val="28"/>
                <w:szCs w:val="28"/>
              </w:rPr>
              <w:t>工程地点及主要控制点</w:t>
            </w:r>
          </w:p>
        </w:tc>
        <w:tc>
          <w:tcPr>
            <w:tcW w:w="6174"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704" w:type="dxa"/>
            <w:vAlign w:val="center"/>
          </w:tcPr>
          <w:p>
            <w:pPr>
              <w:jc w:val="center"/>
              <w:rPr>
                <w:rFonts w:ascii="宋体" w:hAnsi="宋体"/>
                <w:sz w:val="28"/>
                <w:szCs w:val="28"/>
              </w:rPr>
            </w:pPr>
            <w:r>
              <w:rPr>
                <w:rFonts w:hint="eastAsia" w:ascii="宋体" w:hAnsi="宋体"/>
                <w:sz w:val="28"/>
                <w:szCs w:val="28"/>
              </w:rPr>
              <w:t>三</w:t>
            </w:r>
          </w:p>
        </w:tc>
        <w:tc>
          <w:tcPr>
            <w:tcW w:w="1418" w:type="dxa"/>
            <w:vAlign w:val="center"/>
          </w:tcPr>
          <w:p>
            <w:pPr>
              <w:jc w:val="center"/>
              <w:rPr>
                <w:rFonts w:ascii="宋体" w:hAnsi="宋体"/>
                <w:sz w:val="28"/>
                <w:szCs w:val="28"/>
              </w:rPr>
            </w:pPr>
            <w:r>
              <w:rPr>
                <w:rFonts w:hint="eastAsia" w:ascii="宋体" w:hAnsi="宋体"/>
                <w:sz w:val="28"/>
                <w:szCs w:val="28"/>
              </w:rPr>
              <w:t>建设依据</w:t>
            </w:r>
          </w:p>
        </w:tc>
        <w:tc>
          <w:tcPr>
            <w:tcW w:w="6174"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宋体" w:hAnsi="宋体"/>
                <w:sz w:val="28"/>
                <w:szCs w:val="28"/>
              </w:rPr>
            </w:pPr>
            <w:r>
              <w:rPr>
                <w:rFonts w:hint="eastAsia" w:ascii="宋体" w:hAnsi="宋体"/>
                <w:sz w:val="28"/>
                <w:szCs w:val="28"/>
              </w:rPr>
              <w:t>四</w:t>
            </w:r>
          </w:p>
        </w:tc>
        <w:tc>
          <w:tcPr>
            <w:tcW w:w="1418" w:type="dxa"/>
            <w:vAlign w:val="center"/>
          </w:tcPr>
          <w:p>
            <w:pPr>
              <w:jc w:val="center"/>
              <w:rPr>
                <w:rFonts w:ascii="宋体" w:hAnsi="宋体"/>
                <w:sz w:val="28"/>
                <w:szCs w:val="28"/>
              </w:rPr>
            </w:pPr>
            <w:r>
              <w:rPr>
                <w:rFonts w:hint="eastAsia" w:ascii="宋体" w:hAnsi="宋体"/>
                <w:sz w:val="28"/>
                <w:szCs w:val="28"/>
              </w:rPr>
              <w:t>技术标注与主要指标</w:t>
            </w:r>
          </w:p>
        </w:tc>
        <w:tc>
          <w:tcPr>
            <w:tcW w:w="6174"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704" w:type="dxa"/>
            <w:vAlign w:val="center"/>
          </w:tcPr>
          <w:p>
            <w:pPr>
              <w:jc w:val="center"/>
              <w:rPr>
                <w:rFonts w:ascii="宋体" w:hAnsi="宋体"/>
                <w:sz w:val="28"/>
                <w:szCs w:val="28"/>
              </w:rPr>
            </w:pPr>
            <w:r>
              <w:rPr>
                <w:rFonts w:hint="eastAsia" w:ascii="宋体" w:hAnsi="宋体"/>
                <w:sz w:val="28"/>
                <w:szCs w:val="28"/>
              </w:rPr>
              <w:t>五</w:t>
            </w:r>
          </w:p>
        </w:tc>
        <w:tc>
          <w:tcPr>
            <w:tcW w:w="1418" w:type="dxa"/>
            <w:vAlign w:val="center"/>
          </w:tcPr>
          <w:p>
            <w:pPr>
              <w:jc w:val="center"/>
              <w:rPr>
                <w:rFonts w:ascii="宋体" w:hAnsi="宋体"/>
                <w:sz w:val="28"/>
                <w:szCs w:val="28"/>
              </w:rPr>
            </w:pPr>
            <w:r>
              <w:rPr>
                <w:rFonts w:hint="eastAsia" w:ascii="宋体" w:hAnsi="宋体"/>
                <w:sz w:val="28"/>
                <w:szCs w:val="28"/>
              </w:rPr>
              <w:t>建设规模及性质</w:t>
            </w:r>
          </w:p>
        </w:tc>
        <w:tc>
          <w:tcPr>
            <w:tcW w:w="6174"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vMerge w:val="restart"/>
            <w:vAlign w:val="center"/>
          </w:tcPr>
          <w:p>
            <w:pPr>
              <w:jc w:val="center"/>
              <w:rPr>
                <w:rFonts w:ascii="宋体" w:hAnsi="宋体"/>
                <w:sz w:val="28"/>
                <w:szCs w:val="28"/>
              </w:rPr>
            </w:pPr>
            <w:r>
              <w:rPr>
                <w:rFonts w:hint="eastAsia" w:ascii="宋体" w:hAnsi="宋体"/>
                <w:sz w:val="28"/>
                <w:szCs w:val="28"/>
              </w:rPr>
              <w:t>六</w:t>
            </w:r>
          </w:p>
        </w:tc>
        <w:tc>
          <w:tcPr>
            <w:tcW w:w="1418" w:type="dxa"/>
            <w:vAlign w:val="center"/>
          </w:tcPr>
          <w:p>
            <w:pPr>
              <w:jc w:val="center"/>
              <w:rPr>
                <w:rFonts w:ascii="宋体" w:hAnsi="宋体"/>
                <w:sz w:val="28"/>
                <w:szCs w:val="28"/>
              </w:rPr>
            </w:pPr>
            <w:r>
              <w:rPr>
                <w:rFonts w:hint="eastAsia" w:ascii="宋体" w:hAnsi="宋体"/>
                <w:sz w:val="28"/>
                <w:szCs w:val="28"/>
              </w:rPr>
              <w:t>开工日期</w:t>
            </w:r>
          </w:p>
        </w:tc>
        <w:tc>
          <w:tcPr>
            <w:tcW w:w="6174"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vMerge w:val="continue"/>
            <w:vAlign w:val="center"/>
          </w:tcPr>
          <w:p>
            <w:pPr>
              <w:jc w:val="center"/>
              <w:rPr>
                <w:rFonts w:ascii="宋体" w:hAnsi="宋体"/>
                <w:sz w:val="28"/>
                <w:szCs w:val="28"/>
              </w:rPr>
            </w:pPr>
          </w:p>
        </w:tc>
        <w:tc>
          <w:tcPr>
            <w:tcW w:w="1418" w:type="dxa"/>
            <w:vAlign w:val="center"/>
          </w:tcPr>
          <w:p>
            <w:pPr>
              <w:jc w:val="center"/>
              <w:rPr>
                <w:rFonts w:ascii="宋体" w:hAnsi="宋体"/>
                <w:sz w:val="28"/>
                <w:szCs w:val="28"/>
              </w:rPr>
            </w:pPr>
            <w:r>
              <w:rPr>
                <w:rFonts w:hint="eastAsia" w:ascii="宋体" w:hAnsi="宋体"/>
                <w:sz w:val="28"/>
                <w:szCs w:val="28"/>
              </w:rPr>
              <w:t>交工日期</w:t>
            </w:r>
          </w:p>
        </w:tc>
        <w:tc>
          <w:tcPr>
            <w:tcW w:w="6174" w:type="dxa"/>
            <w:vAlign w:val="center"/>
          </w:tcPr>
          <w:p>
            <w:pPr>
              <w:jc w:val="center"/>
              <w:rPr>
                <w:rFonts w:ascii="宋体" w:hAnsi="宋体"/>
                <w:sz w:val="28"/>
                <w:szCs w:val="28"/>
              </w:rPr>
            </w:pP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14"/>
        <w:spacing w:beforeLines="50" w:afterLines="50"/>
        <w:ind w:firstLine="1680" w:firstLineChars="800"/>
        <w:jc w:val="left"/>
        <w:rPr>
          <w:rFonts w:ascii="黑体" w:hAnsi="黑体" w:eastAsia="黑体"/>
        </w:rPr>
      </w:pPr>
      <w:r>
        <w:rPr>
          <w:rFonts w:hint="eastAsia" w:ascii="黑体" w:hAnsi="黑体" w:eastAsia="黑体"/>
        </w:rPr>
        <w:t>附件2：</w:t>
      </w:r>
      <w:r>
        <w:rPr>
          <w:rFonts w:ascii="黑体" w:hAnsi="黑体" w:eastAsia="黑体"/>
        </w:rPr>
        <w:t>公路工程交工验收</w:t>
      </w:r>
      <w:r>
        <w:rPr>
          <w:rFonts w:hint="eastAsia" w:ascii="黑体" w:hAnsi="黑体" w:eastAsia="黑体"/>
        </w:rPr>
        <w:t>报告表示范文本</w:t>
      </w:r>
    </w:p>
    <w:p>
      <w:pPr>
        <w:pStyle w:val="14"/>
        <w:spacing w:beforeLines="50" w:afterLines="50"/>
        <w:ind w:firstLine="0" w:firstLineChars="0"/>
        <w:jc w:val="center"/>
        <w:rPr>
          <w:rFonts w:ascii="黑体" w:hAnsi="黑体" w:eastAsia="黑体"/>
          <w:sz w:val="32"/>
          <w:szCs w:val="32"/>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418"/>
        <w:gridCol w:w="6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宋体" w:hAnsi="宋体"/>
                <w:sz w:val="28"/>
                <w:szCs w:val="28"/>
              </w:rPr>
            </w:pPr>
            <w:r>
              <w:rPr>
                <w:rFonts w:hint="eastAsia" w:ascii="宋体" w:hAnsi="宋体"/>
                <w:sz w:val="28"/>
                <w:szCs w:val="28"/>
              </w:rPr>
              <w:t>一</w:t>
            </w:r>
          </w:p>
        </w:tc>
        <w:tc>
          <w:tcPr>
            <w:tcW w:w="1418" w:type="dxa"/>
            <w:vAlign w:val="center"/>
          </w:tcPr>
          <w:p>
            <w:pPr>
              <w:jc w:val="center"/>
              <w:rPr>
                <w:rFonts w:ascii="宋体" w:hAnsi="宋体"/>
                <w:sz w:val="28"/>
                <w:szCs w:val="28"/>
              </w:rPr>
            </w:pPr>
            <w:r>
              <w:rPr>
                <w:rFonts w:hint="eastAsia" w:ascii="宋体" w:hAnsi="宋体"/>
                <w:sz w:val="28"/>
                <w:szCs w:val="28"/>
              </w:rPr>
              <w:t>工程名称</w:t>
            </w:r>
          </w:p>
        </w:tc>
        <w:tc>
          <w:tcPr>
            <w:tcW w:w="6174" w:type="dxa"/>
            <w:vAlign w:val="center"/>
          </w:tcPr>
          <w:p>
            <w:pPr>
              <w:jc w:val="center"/>
              <w:rPr>
                <w:rFonts w:ascii="宋体" w:hAnsi="宋体"/>
                <w:sz w:val="28"/>
                <w:szCs w:val="28"/>
              </w:rPr>
            </w:pPr>
            <w:r>
              <w:rPr>
                <w:rFonts w:hint="eastAsia" w:ascii="宋体" w:hAnsi="宋体"/>
                <w:sz w:val="28"/>
                <w:szCs w:val="28"/>
              </w:rPr>
              <w:t>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宋体" w:hAnsi="宋体"/>
                <w:sz w:val="28"/>
                <w:szCs w:val="28"/>
              </w:rPr>
            </w:pPr>
            <w:r>
              <w:rPr>
                <w:rFonts w:hint="eastAsia" w:ascii="宋体" w:hAnsi="宋体"/>
                <w:sz w:val="28"/>
                <w:szCs w:val="28"/>
              </w:rPr>
              <w:t>二</w:t>
            </w:r>
          </w:p>
        </w:tc>
        <w:tc>
          <w:tcPr>
            <w:tcW w:w="1418" w:type="dxa"/>
            <w:vAlign w:val="center"/>
          </w:tcPr>
          <w:p>
            <w:pPr>
              <w:jc w:val="center"/>
              <w:rPr>
                <w:rFonts w:ascii="宋体" w:hAnsi="宋体"/>
                <w:sz w:val="28"/>
                <w:szCs w:val="28"/>
              </w:rPr>
            </w:pPr>
            <w:r>
              <w:rPr>
                <w:rFonts w:hint="eastAsia" w:ascii="宋体" w:hAnsi="宋体"/>
                <w:sz w:val="28"/>
                <w:szCs w:val="28"/>
              </w:rPr>
              <w:t>工程地点及主要控制点</w:t>
            </w:r>
          </w:p>
        </w:tc>
        <w:tc>
          <w:tcPr>
            <w:tcW w:w="6174" w:type="dxa"/>
            <w:vAlign w:val="center"/>
          </w:tcPr>
          <w:p>
            <w:pPr>
              <w:jc w:val="center"/>
              <w:rPr>
                <w:rFonts w:ascii="宋体" w:hAnsi="宋体"/>
                <w:sz w:val="28"/>
                <w:szCs w:val="28"/>
              </w:rPr>
            </w:pPr>
            <w:r>
              <w:rPr>
                <w:rFonts w:hint="eastAsia" w:ascii="宋体" w:hAnsi="宋体"/>
                <w:sz w:val="28"/>
                <w:szCs w:val="28"/>
              </w:rPr>
              <w:t>XXXXXXXXXXXXXXXXXXXXXXXXXXXX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704" w:type="dxa"/>
            <w:vAlign w:val="center"/>
          </w:tcPr>
          <w:p>
            <w:pPr>
              <w:jc w:val="center"/>
              <w:rPr>
                <w:rFonts w:ascii="宋体" w:hAnsi="宋体"/>
                <w:sz w:val="28"/>
                <w:szCs w:val="28"/>
              </w:rPr>
            </w:pPr>
            <w:r>
              <w:rPr>
                <w:rFonts w:hint="eastAsia" w:ascii="宋体" w:hAnsi="宋体"/>
                <w:sz w:val="28"/>
                <w:szCs w:val="28"/>
              </w:rPr>
              <w:t>三</w:t>
            </w:r>
          </w:p>
        </w:tc>
        <w:tc>
          <w:tcPr>
            <w:tcW w:w="1418" w:type="dxa"/>
            <w:vAlign w:val="center"/>
          </w:tcPr>
          <w:p>
            <w:pPr>
              <w:jc w:val="center"/>
              <w:rPr>
                <w:rFonts w:ascii="宋体" w:hAnsi="宋体"/>
                <w:sz w:val="28"/>
                <w:szCs w:val="28"/>
              </w:rPr>
            </w:pPr>
            <w:r>
              <w:rPr>
                <w:rFonts w:hint="eastAsia" w:ascii="宋体" w:hAnsi="宋体"/>
                <w:sz w:val="28"/>
                <w:szCs w:val="28"/>
              </w:rPr>
              <w:t>建设依据</w:t>
            </w:r>
          </w:p>
        </w:tc>
        <w:tc>
          <w:tcPr>
            <w:tcW w:w="6174" w:type="dxa"/>
            <w:vAlign w:val="center"/>
          </w:tcPr>
          <w:p>
            <w:pPr>
              <w:jc w:val="center"/>
              <w:rPr>
                <w:rFonts w:ascii="宋体" w:hAnsi="宋体"/>
                <w:sz w:val="28"/>
                <w:szCs w:val="28"/>
              </w:rPr>
            </w:pPr>
            <w:r>
              <w:rPr>
                <w:rFonts w:hint="eastAsia" w:ascii="宋体" w:hAnsi="宋体"/>
                <w:sz w:val="28"/>
                <w:szCs w:val="28"/>
              </w:rPr>
              <w:t>XXXXXXXXXXXXXXXXXXXXXXXXXXXX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宋体" w:hAnsi="宋体"/>
                <w:sz w:val="28"/>
                <w:szCs w:val="28"/>
              </w:rPr>
            </w:pPr>
            <w:r>
              <w:rPr>
                <w:rFonts w:hint="eastAsia" w:ascii="宋体" w:hAnsi="宋体"/>
                <w:sz w:val="28"/>
                <w:szCs w:val="28"/>
              </w:rPr>
              <w:t>四</w:t>
            </w:r>
          </w:p>
        </w:tc>
        <w:tc>
          <w:tcPr>
            <w:tcW w:w="1418" w:type="dxa"/>
            <w:vAlign w:val="center"/>
          </w:tcPr>
          <w:p>
            <w:pPr>
              <w:jc w:val="center"/>
              <w:rPr>
                <w:rFonts w:ascii="宋体" w:hAnsi="宋体"/>
                <w:sz w:val="28"/>
                <w:szCs w:val="28"/>
              </w:rPr>
            </w:pPr>
            <w:r>
              <w:rPr>
                <w:rFonts w:hint="eastAsia" w:ascii="宋体" w:hAnsi="宋体"/>
                <w:sz w:val="28"/>
                <w:szCs w:val="28"/>
              </w:rPr>
              <w:t>技术标注与主要指标</w:t>
            </w:r>
          </w:p>
        </w:tc>
        <w:tc>
          <w:tcPr>
            <w:tcW w:w="6174" w:type="dxa"/>
            <w:vAlign w:val="center"/>
          </w:tcPr>
          <w:p>
            <w:pPr>
              <w:jc w:val="center"/>
              <w:rPr>
                <w:rFonts w:ascii="宋体" w:hAnsi="宋体"/>
                <w:sz w:val="28"/>
                <w:szCs w:val="28"/>
              </w:rPr>
            </w:pPr>
            <w:r>
              <w:rPr>
                <w:rFonts w:hint="eastAsia" w:ascii="宋体" w:hAnsi="宋体"/>
                <w:sz w:val="28"/>
                <w:szCs w:val="28"/>
              </w:rPr>
              <w:t>XXXXXXXXXXXXXXXXXXXXXXXXX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704" w:type="dxa"/>
            <w:vAlign w:val="center"/>
          </w:tcPr>
          <w:p>
            <w:pPr>
              <w:jc w:val="center"/>
              <w:rPr>
                <w:rFonts w:ascii="宋体" w:hAnsi="宋体"/>
                <w:sz w:val="28"/>
                <w:szCs w:val="28"/>
              </w:rPr>
            </w:pPr>
            <w:r>
              <w:rPr>
                <w:rFonts w:hint="eastAsia" w:ascii="宋体" w:hAnsi="宋体"/>
                <w:sz w:val="28"/>
                <w:szCs w:val="28"/>
              </w:rPr>
              <w:t>五</w:t>
            </w:r>
          </w:p>
        </w:tc>
        <w:tc>
          <w:tcPr>
            <w:tcW w:w="1418" w:type="dxa"/>
            <w:vAlign w:val="center"/>
          </w:tcPr>
          <w:p>
            <w:pPr>
              <w:jc w:val="center"/>
              <w:rPr>
                <w:rFonts w:ascii="宋体" w:hAnsi="宋体"/>
                <w:sz w:val="28"/>
                <w:szCs w:val="28"/>
              </w:rPr>
            </w:pPr>
            <w:r>
              <w:rPr>
                <w:rFonts w:hint="eastAsia" w:ascii="宋体" w:hAnsi="宋体"/>
                <w:sz w:val="28"/>
                <w:szCs w:val="28"/>
              </w:rPr>
              <w:t>建设规模及性质</w:t>
            </w:r>
          </w:p>
        </w:tc>
        <w:tc>
          <w:tcPr>
            <w:tcW w:w="6174" w:type="dxa"/>
            <w:vAlign w:val="center"/>
          </w:tcPr>
          <w:p>
            <w:pPr>
              <w:jc w:val="center"/>
              <w:rPr>
                <w:rFonts w:ascii="宋体" w:hAnsi="宋体"/>
                <w:sz w:val="28"/>
                <w:szCs w:val="28"/>
              </w:rPr>
            </w:pPr>
            <w:r>
              <w:rPr>
                <w:rFonts w:hint="eastAsia" w:ascii="宋体" w:hAnsi="宋体"/>
                <w:sz w:val="28"/>
                <w:szCs w:val="28"/>
              </w:rPr>
              <w:t>XXXXXXXXXXXXXXXXXXXXXXXXXXX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vMerge w:val="restart"/>
            <w:vAlign w:val="center"/>
          </w:tcPr>
          <w:p>
            <w:pPr>
              <w:jc w:val="center"/>
              <w:rPr>
                <w:rFonts w:ascii="宋体" w:hAnsi="宋体"/>
                <w:sz w:val="28"/>
                <w:szCs w:val="28"/>
              </w:rPr>
            </w:pPr>
            <w:r>
              <w:rPr>
                <w:rFonts w:hint="eastAsia" w:ascii="宋体" w:hAnsi="宋体"/>
                <w:sz w:val="28"/>
                <w:szCs w:val="28"/>
              </w:rPr>
              <w:t>六</w:t>
            </w:r>
          </w:p>
        </w:tc>
        <w:tc>
          <w:tcPr>
            <w:tcW w:w="1418" w:type="dxa"/>
            <w:vAlign w:val="center"/>
          </w:tcPr>
          <w:p>
            <w:pPr>
              <w:jc w:val="center"/>
              <w:rPr>
                <w:rFonts w:ascii="宋体" w:hAnsi="宋体"/>
                <w:sz w:val="28"/>
                <w:szCs w:val="28"/>
              </w:rPr>
            </w:pPr>
            <w:r>
              <w:rPr>
                <w:rFonts w:hint="eastAsia" w:ascii="宋体" w:hAnsi="宋体"/>
                <w:sz w:val="28"/>
                <w:szCs w:val="28"/>
              </w:rPr>
              <w:t>开工日期</w:t>
            </w:r>
          </w:p>
        </w:tc>
        <w:tc>
          <w:tcPr>
            <w:tcW w:w="6174" w:type="dxa"/>
            <w:vAlign w:val="center"/>
          </w:tcPr>
          <w:p>
            <w:pPr>
              <w:jc w:val="center"/>
              <w:rPr>
                <w:rFonts w:ascii="宋体" w:hAnsi="宋体"/>
                <w:sz w:val="28"/>
                <w:szCs w:val="28"/>
              </w:rPr>
            </w:pPr>
            <w:r>
              <w:rPr>
                <w:rFonts w:hint="eastAsia" w:ascii="宋体" w:hAnsi="宋体"/>
                <w:sz w:val="28"/>
                <w:szCs w:val="28"/>
              </w:rPr>
              <w:t>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vMerge w:val="continue"/>
            <w:vAlign w:val="center"/>
          </w:tcPr>
          <w:p>
            <w:pPr>
              <w:jc w:val="center"/>
              <w:rPr>
                <w:rFonts w:ascii="宋体" w:hAnsi="宋体"/>
                <w:sz w:val="28"/>
                <w:szCs w:val="28"/>
              </w:rPr>
            </w:pPr>
          </w:p>
        </w:tc>
        <w:tc>
          <w:tcPr>
            <w:tcW w:w="1418" w:type="dxa"/>
            <w:vAlign w:val="center"/>
          </w:tcPr>
          <w:p>
            <w:pPr>
              <w:jc w:val="center"/>
              <w:rPr>
                <w:rFonts w:ascii="宋体" w:hAnsi="宋体"/>
                <w:sz w:val="28"/>
                <w:szCs w:val="28"/>
              </w:rPr>
            </w:pPr>
            <w:r>
              <w:rPr>
                <w:rFonts w:hint="eastAsia" w:ascii="宋体" w:hAnsi="宋体"/>
                <w:sz w:val="28"/>
                <w:szCs w:val="28"/>
              </w:rPr>
              <w:t>交工日期</w:t>
            </w:r>
          </w:p>
        </w:tc>
        <w:tc>
          <w:tcPr>
            <w:tcW w:w="6174" w:type="dxa"/>
            <w:vAlign w:val="center"/>
          </w:tcPr>
          <w:p>
            <w:pPr>
              <w:jc w:val="center"/>
              <w:rPr>
                <w:rFonts w:ascii="宋体" w:hAnsi="宋体"/>
                <w:sz w:val="28"/>
                <w:szCs w:val="28"/>
              </w:rPr>
            </w:pPr>
            <w:r>
              <w:rPr>
                <w:rFonts w:hint="eastAsia" w:ascii="宋体" w:hAnsi="宋体"/>
                <w:sz w:val="28"/>
                <w:szCs w:val="28"/>
              </w:rPr>
              <w:t>XX年XX月XX日</w:t>
            </w:r>
          </w:p>
        </w:tc>
      </w:tr>
    </w:tbl>
    <w:p>
      <w:pPr>
        <w:pStyle w:val="14"/>
        <w:spacing w:beforeLines="50" w:afterLines="50"/>
        <w:ind w:firstLine="0" w:firstLineChars="0"/>
        <w:jc w:val="center"/>
        <w:rPr>
          <w:rFonts w:ascii="黑体" w:hAnsi="黑体" w:eastAsia="黑体"/>
          <w:sz w:val="32"/>
          <w:szCs w:val="32"/>
        </w:rPr>
      </w:pPr>
    </w:p>
    <w:p>
      <w:pPr>
        <w:pStyle w:val="14"/>
        <w:spacing w:beforeLines="50" w:afterLines="50"/>
        <w:ind w:firstLine="0" w:firstLineChars="0"/>
        <w:jc w:val="center"/>
        <w:rPr>
          <w:rFonts w:ascii="黑体" w:hAnsi="黑体" w:eastAsia="黑体"/>
          <w:sz w:val="32"/>
          <w:szCs w:val="32"/>
        </w:rPr>
      </w:pPr>
    </w:p>
    <w:p>
      <w:pPr>
        <w:pStyle w:val="14"/>
        <w:spacing w:beforeLines="50" w:afterLines="50"/>
        <w:ind w:firstLine="0" w:firstLineChars="0"/>
        <w:jc w:val="center"/>
        <w:rPr>
          <w:rFonts w:ascii="黑体" w:hAnsi="黑体" w:eastAsia="黑体"/>
          <w:sz w:val="32"/>
          <w:szCs w:val="32"/>
        </w:rPr>
      </w:pPr>
    </w:p>
    <w:p>
      <w:pPr>
        <w:pStyle w:val="14"/>
        <w:spacing w:beforeLines="50" w:afterLines="50"/>
        <w:ind w:firstLine="2625" w:firstLineChars="1250"/>
        <w:rPr>
          <w:rFonts w:ascii="黑体" w:hAnsi="黑体" w:eastAsia="黑体"/>
          <w:sz w:val="32"/>
          <w:szCs w:val="32"/>
        </w:rPr>
      </w:pPr>
      <w:r>
        <w:rPr>
          <w:rFonts w:hint="eastAsia" w:ascii="黑体" w:hAnsi="黑体" w:eastAsia="黑体"/>
        </w:rPr>
        <w:t>附件3：事项流程图</w:t>
      </w:r>
    </w:p>
    <w:p>
      <w:pPr>
        <w:pStyle w:val="14"/>
        <w:spacing w:beforeLines="50" w:afterLines="50"/>
        <w:ind w:firstLine="0" w:firstLineChars="0"/>
        <w:jc w:val="center"/>
        <w:rPr>
          <w:rFonts w:ascii="黑体" w:hAnsi="黑体" w:eastAsia="黑体"/>
          <w:sz w:val="32"/>
          <w:szCs w:val="32"/>
        </w:rPr>
      </w:pPr>
    </w:p>
    <w:p>
      <w:pPr>
        <w:pStyle w:val="14"/>
        <w:spacing w:beforeLines="50" w:afterLines="50"/>
        <w:ind w:firstLine="0" w:firstLineChars="0"/>
        <w:rPr>
          <w:rFonts w:ascii="黑体" w:hAnsi="黑体" w:eastAsia="黑体"/>
          <w:sz w:val="32"/>
          <w:szCs w:val="32"/>
        </w:rPr>
      </w:pPr>
      <w:r>
        <w:rPr>
          <w:rFonts w:ascii="黑体" w:hAnsi="黑体" w:eastAsia="黑体"/>
          <w:sz w:val="32"/>
          <w:szCs w:val="32"/>
        </w:rPr>
        <w:pict>
          <v:shape id="_x0000_i1065"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ind w:firstLine="0" w:firstLineChars="0"/>
        <w:jc w:val="center"/>
        <w:rPr>
          <w:rFonts w:ascii="黑体" w:hAnsi="黑体" w:eastAsia="黑体"/>
          <w:sz w:val="32"/>
          <w:szCs w:val="32"/>
        </w:rPr>
      </w:pPr>
    </w:p>
    <w:p>
      <w:pPr>
        <w:pStyle w:val="14"/>
        <w:spacing w:beforeLines="50" w:afterLines="50"/>
        <w:ind w:firstLine="0" w:firstLineChars="0"/>
        <w:jc w:val="center"/>
        <w:rPr>
          <w:rFonts w:ascii="黑体" w:hAnsi="黑体" w:eastAsia="黑体"/>
          <w:sz w:val="32"/>
          <w:szCs w:val="32"/>
        </w:rPr>
      </w:pPr>
    </w:p>
    <w:p>
      <w:pPr>
        <w:ind w:right="560" w:firstLine="2100" w:firstLineChars="750"/>
        <w:rPr>
          <w:rFonts w:ascii="黑体" w:hAnsi="黑体" w:eastAsia="黑体" w:cs="Courier New"/>
          <w:sz w:val="28"/>
          <w:szCs w:val="28"/>
        </w:rPr>
      </w:pPr>
      <w:r>
        <w:rPr>
          <w:rFonts w:hint="eastAsia" w:ascii="黑体" w:hAnsi="黑体" w:eastAsia="黑体"/>
          <w:sz w:val="28"/>
          <w:szCs w:val="28"/>
        </w:rPr>
        <w:t>FWZN-</w:t>
      </w:r>
      <w:r>
        <w:rPr>
          <w:rFonts w:ascii="黑体" w:hAnsi="黑体" w:eastAsia="黑体" w:cs="Courier New"/>
          <w:sz w:val="28"/>
          <w:szCs w:val="28"/>
        </w:rPr>
        <w:t>11410423005487735X400011805800001</w:t>
      </w:r>
    </w:p>
    <w:p>
      <w:pPr>
        <w:pStyle w:val="14"/>
        <w:ind w:firstLine="560"/>
        <w:jc w:val="right"/>
        <w:rPr>
          <w:rFonts w:ascii="黑体" w:hAnsi="黑体" w:eastAsia="黑体"/>
          <w:sz w:val="28"/>
          <w:szCs w:val="28"/>
        </w:rPr>
      </w:pPr>
    </w:p>
    <w:p>
      <w:pPr>
        <w:pStyle w:val="14"/>
        <w:jc w:val="right"/>
        <w:rPr>
          <w:rFonts w:hAnsi="宋体" w:cs="宋体"/>
          <w:szCs w:val="21"/>
        </w:rPr>
      </w:pPr>
    </w:p>
    <w:p/>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公路建设项目竣工验收</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jc w:val="center"/>
        <w:rPr>
          <w:rFonts w:hAnsi="宋体" w:cs="宋体"/>
          <w:b/>
          <w:bCs/>
          <w:szCs w:val="21"/>
          <w:u w:val="thick"/>
        </w:rPr>
      </w:pPr>
      <w:r>
        <w:rPr>
          <w:rFonts w:hint="eastAsia" w:hAnsi="宋体" w:cs="宋体"/>
          <w:bCs/>
          <w:sz w:val="28"/>
          <w:szCs w:val="28"/>
          <w:u w:val="thick"/>
        </w:rPr>
        <w:t xml:space="preserve">2019-06-25发布 </w:t>
      </w:r>
      <w:r>
        <w:rPr>
          <w:rFonts w:hint="eastAsia" w:hAnsi="宋体" w:cs="宋体"/>
          <w:bCs/>
          <w:szCs w:val="21"/>
          <w:u w:val="thick"/>
        </w:rPr>
        <w:t xml:space="preserve">                                        </w:t>
      </w:r>
      <w:r>
        <w:rPr>
          <w:rFonts w:hint="eastAsia" w:hAnsi="宋体" w:cs="宋体"/>
          <w:bCs/>
          <w:sz w:val="28"/>
          <w:szCs w:val="28"/>
          <w:u w:val="thick"/>
        </w:rPr>
        <w:t>2019-07-05实施</w:t>
      </w:r>
      <w:r>
        <w:rPr>
          <w:rFonts w:hint="eastAsia" w:hAnsi="宋体" w:cs="宋体"/>
          <w:bCs/>
          <w:szCs w:val="21"/>
          <w:u w:val="thick"/>
        </w:rPr>
        <w:t xml:space="preserve"> </w:t>
      </w:r>
      <w:r>
        <w:rPr>
          <w:rFonts w:hint="eastAsia" w:ascii="黑体" w:hAnsi="黑体" w:eastAsia="黑体" w:cs="宋体"/>
          <w:bCs/>
          <w:sz w:val="28"/>
          <w:szCs w:val="28"/>
        </w:rPr>
        <w:t>鲁山县交通运输局   发布</w:t>
      </w:r>
    </w:p>
    <w:p>
      <w:pPr>
        <w:pStyle w:val="14"/>
        <w:ind w:firstLine="0" w:firstLineChars="0"/>
        <w:jc w:val="center"/>
        <w:rPr>
          <w:rFonts w:ascii="黑体" w:hAnsi="黑体" w:eastAsia="黑体"/>
          <w:sz w:val="32"/>
          <w:szCs w:val="32"/>
        </w:rPr>
      </w:pPr>
      <w:r>
        <w:rPr>
          <w:rFonts w:hint="eastAsia" w:ascii="黑体" w:hAnsi="黑体" w:eastAsia="黑体"/>
          <w:sz w:val="32"/>
          <w:szCs w:val="32"/>
        </w:rPr>
        <w:t>公路建设项目竣工验收</w:t>
      </w:r>
    </w:p>
    <w:p>
      <w:pPr>
        <w:pStyle w:val="14"/>
        <w:ind w:firstLine="0" w:firstLineChars="0"/>
        <w:jc w:val="center"/>
        <w:rPr>
          <w:rFonts w:ascii="黑体" w:hAnsi="黑体" w:eastAsia="黑体"/>
          <w:sz w:val="32"/>
          <w:szCs w:val="32"/>
        </w:rPr>
      </w:pPr>
      <w:r>
        <w:rPr>
          <w:rFonts w:hint="eastAsia" w:ascii="黑体" w:hAnsi="黑体" w:eastAsia="黑体"/>
          <w:sz w:val="32"/>
          <w:szCs w:val="32"/>
        </w:rPr>
        <w:t>服务指南</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ind w:firstLine="420" w:firstLineChars="200"/>
        <w:rPr>
          <w:rFonts w:ascii="宋体" w:hAnsi="宋体" w:cs="Courier New"/>
          <w:szCs w:val="21"/>
        </w:rPr>
      </w:pPr>
      <w:r>
        <w:rPr>
          <w:rFonts w:ascii="宋体" w:hAnsi="宋体" w:cs="Courier New"/>
          <w:szCs w:val="21"/>
        </w:rPr>
        <w:t>11410423005487735X400011805800001</w:t>
      </w:r>
    </w:p>
    <w:p>
      <w:pPr>
        <w:pStyle w:val="14"/>
        <w:spacing w:beforeLines="50" w:afterLines="50"/>
        <w:ind w:firstLine="0" w:firstLineChars="0"/>
        <w:rPr>
          <w:rFonts w:ascii="黑体" w:hAnsi="黑体" w:eastAsia="黑体" w:cs="宋体"/>
          <w:bCs/>
        </w:rPr>
      </w:pPr>
      <w:r>
        <w:rPr>
          <w:rFonts w:hint="eastAsia" w:ascii="黑体" w:hAnsi="黑体" w:eastAsia="黑体" w:cs="宋体"/>
          <w:bCs/>
        </w:rPr>
        <w:t>二、适用范围</w:t>
      </w:r>
    </w:p>
    <w:p>
      <w:pPr>
        <w:pStyle w:val="14"/>
        <w:spacing w:beforeLines="50" w:afterLines="50"/>
        <w:jc w:val="left"/>
        <w:rPr>
          <w:rFonts w:eastAsia="黑体"/>
        </w:rPr>
      </w:pPr>
      <w:r>
        <w:rPr>
          <w:rFonts w:hint="eastAsia" w:hAnsi="宋体" w:cs="宋体"/>
        </w:rPr>
        <w:t>鲁山县行政区域内从事工程建设的单位，含自然人、法人和其它组织。</w:t>
      </w:r>
    </w:p>
    <w:p>
      <w:pPr>
        <w:pStyle w:val="14"/>
        <w:spacing w:beforeLines="50" w:afterLines="50"/>
        <w:ind w:firstLine="0" w:firstLineChars="0"/>
        <w:jc w:val="left"/>
        <w:rPr>
          <w:rFonts w:ascii="黑体" w:hAnsi="黑体" w:eastAsia="黑体" w:cs="宋体"/>
        </w:rPr>
      </w:pPr>
      <w:r>
        <w:rPr>
          <w:rFonts w:hint="eastAsia" w:ascii="黑体" w:hAnsi="黑体" w:eastAsia="黑体" w:cs="宋体"/>
          <w:bCs/>
        </w:rPr>
        <w:t>三、事项类型</w:t>
      </w:r>
    </w:p>
    <w:p>
      <w:pPr>
        <w:pStyle w:val="14"/>
        <w:spacing w:beforeLines="50" w:afterLines="5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rPr>
          <w:rFonts w:hAnsi="宋体" w:cs="宋体"/>
          <w:bCs/>
        </w:rPr>
      </w:pPr>
      <w:r>
        <w:rPr>
          <w:rFonts w:hint="eastAsia" w:hAnsi="宋体" w:cs="宋体"/>
          <w:bCs/>
        </w:rPr>
        <w:t>《中华人民共和国公路法》（1997年7月3日主席令第86号，2009年8月27日予以修改）第三十三条：公路建设项目和公路修复项目竣工后，应当按照国家有关规定进行验收；未经验收或者验收不合格的，不得交付使用。《收费公路管理条例》（2004年国务院令第417号）第二十五条：收费公路建成后，应当按国家有关规定进行验收；验收合格的，方可收取车辆通行费。</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spacing w:beforeLines="50" w:afterLines="5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jc w:val="left"/>
        <w:rPr>
          <w:rFonts w:hAnsi="宋体" w:cs="宋体"/>
        </w:rPr>
      </w:pPr>
      <w:r>
        <w:rPr>
          <w:rFonts w:hint="eastAsia" w:hAnsi="宋体" w:cs="宋体"/>
        </w:rPr>
        <w:t>鲁山县农村公路管理所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pPr>
      <w:r>
        <w:rPr>
          <w:rFonts w:hint="eastAsia" w:ascii="黑体" w:hAnsi="黑体" w:eastAsia="黑体" w:cs="宋体"/>
          <w:bCs/>
        </w:rPr>
        <w:t>（</w:t>
      </w:r>
      <w:r>
        <w:rPr>
          <w:rFonts w:hint="eastAsia"/>
        </w:rPr>
        <w:t>一）准予批准的条件：</w:t>
      </w:r>
    </w:p>
    <w:p>
      <w:pPr>
        <w:pStyle w:val="14"/>
        <w:spacing w:beforeLines="50" w:afterLines="50"/>
      </w:pPr>
      <w:r>
        <w:rPr>
          <w:rFonts w:hint="eastAsia"/>
        </w:rPr>
        <w:t>1.通车试运营2年后；</w:t>
      </w:r>
    </w:p>
    <w:p>
      <w:pPr>
        <w:pStyle w:val="14"/>
        <w:spacing w:beforeLines="50" w:afterLines="50"/>
      </w:pPr>
      <w:r>
        <w:rPr>
          <w:rFonts w:hint="eastAsia"/>
        </w:rPr>
        <w:t>2.交工验收提出的工程质量缺陷等遗留问题已处理完毕，并经项目法人验收合格；</w:t>
      </w:r>
    </w:p>
    <w:p>
      <w:pPr>
        <w:pStyle w:val="14"/>
        <w:spacing w:beforeLines="50" w:afterLines="50"/>
        <w:ind w:left="630" w:leftChars="200" w:hanging="210" w:hangingChars="100"/>
      </w:pPr>
      <w:r>
        <w:rPr>
          <w:rFonts w:hint="eastAsia"/>
        </w:rPr>
        <w:t>3.工程决算已按交通运输部规定的办法编制完成，竣工决算已经审计，并经交通主管部门或其它授权单位认定；</w:t>
      </w:r>
    </w:p>
    <w:p>
      <w:pPr>
        <w:pStyle w:val="14"/>
        <w:spacing w:beforeLines="50" w:afterLines="50"/>
      </w:pPr>
      <w:r>
        <w:rPr>
          <w:rFonts w:hint="eastAsia"/>
        </w:rPr>
        <w:t>4.竣工文件已按交通运输部规定的内容完成；</w:t>
      </w:r>
    </w:p>
    <w:p>
      <w:pPr>
        <w:pStyle w:val="14"/>
        <w:spacing w:beforeLines="50" w:afterLines="50"/>
      </w:pPr>
      <w:r>
        <w:rPr>
          <w:rFonts w:hint="eastAsia"/>
        </w:rPr>
        <w:t>5.需进行档案、水保、环保、消防等单项验收的项目，已经有关部门验收合格。</w:t>
      </w:r>
    </w:p>
    <w:p>
      <w:pPr>
        <w:pStyle w:val="14"/>
        <w:spacing w:beforeLines="50" w:afterLines="50"/>
        <w:ind w:firstLine="0" w:firstLineChars="0"/>
      </w:pPr>
      <w:r>
        <w:rPr>
          <w:rFonts w:hint="eastAsia"/>
        </w:rPr>
        <w:t>（二）不准予批准的情形：</w:t>
      </w:r>
    </w:p>
    <w:p>
      <w:pPr>
        <w:pStyle w:val="14"/>
        <w:spacing w:beforeLines="50" w:afterLines="50"/>
      </w:pPr>
      <w:r>
        <w:rPr>
          <w:rFonts w:hint="eastAsia"/>
        </w:rPr>
        <w:t>1.通车试运营未2年；</w:t>
      </w:r>
    </w:p>
    <w:p>
      <w:pPr>
        <w:pStyle w:val="14"/>
        <w:spacing w:beforeLines="50" w:afterLines="50"/>
      </w:pPr>
      <w:r>
        <w:rPr>
          <w:rFonts w:hint="eastAsia"/>
        </w:rPr>
        <w:t>2.交工验收提出的工程质量缺陷等遗留问题未处理完毕；</w:t>
      </w:r>
    </w:p>
    <w:p>
      <w:pPr>
        <w:pStyle w:val="14"/>
        <w:spacing w:beforeLines="50" w:afterLines="50"/>
        <w:ind w:left="630" w:leftChars="200" w:hanging="210" w:hangingChars="100"/>
      </w:pPr>
      <w:r>
        <w:rPr>
          <w:rFonts w:hint="eastAsia"/>
        </w:rPr>
        <w:t>3.工程决算未按交通运输部规定的办法编制完成，竣工决算未经审计，并未经交通主管部门或其它授权单位认定；</w:t>
      </w:r>
    </w:p>
    <w:p>
      <w:pPr>
        <w:pStyle w:val="14"/>
        <w:spacing w:beforeLines="50" w:afterLines="50"/>
      </w:pPr>
      <w:r>
        <w:rPr>
          <w:rFonts w:hint="eastAsia"/>
        </w:rPr>
        <w:t>4.竣工文件未按交通运输部规定的内容完成；</w:t>
      </w:r>
    </w:p>
    <w:p>
      <w:pPr>
        <w:pStyle w:val="14"/>
        <w:spacing w:beforeLines="50" w:afterLines="50"/>
      </w:pPr>
      <w:r>
        <w:rPr>
          <w:rFonts w:hint="eastAsia"/>
        </w:rPr>
        <w:t>5.需进行档案、水保、环保、消防等单项验收的项目，未经有关部门验收合格。</w:t>
      </w:r>
    </w:p>
    <w:p>
      <w:pPr>
        <w:pStyle w:val="14"/>
        <w:spacing w:beforeLines="50" w:afterLines="50"/>
      </w:pPr>
      <w:r>
        <w:rPr>
          <w:rFonts w:hint="eastAsia"/>
        </w:rPr>
        <w:t>（三）其它需说明的情形：</w:t>
      </w:r>
    </w:p>
    <w:p>
      <w:pPr>
        <w:pStyle w:val="14"/>
        <w:spacing w:beforeLines="50" w:afterLines="50"/>
      </w:pPr>
      <w:r>
        <w:rPr>
          <w:rFonts w:hint="eastAsia"/>
        </w:rPr>
        <w:t xml:space="preserve">无数量限制   </w:t>
      </w:r>
    </w:p>
    <w:p>
      <w:pPr>
        <w:pStyle w:val="14"/>
        <w:spacing w:beforeLines="50" w:afterLines="50"/>
        <w:ind w:firstLine="840" w:firstLineChars="400"/>
      </w:pP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33"/>
        <w:gridCol w:w="1366"/>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cs="Calibri"/>
                <w:sz w:val="18"/>
                <w:szCs w:val="18"/>
              </w:rPr>
              <w:t>竣工验收申请文件</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原件核验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fldChar w:fldCharType="begin"/>
            </w:r>
            <w:r>
              <w:instrText xml:space="preserve"> HYPERLINK "http://59.207.104.2:8060/smp/asmp/jsp/service/service_edit.jsp?unid=C8E487E44FFE067219D969A8DDFC0F29&amp;parentunid=undefined&amp;deptunid=001003014006008003029&amp;savelogo=1&amp;dialogId=2E43A79F6428539CDCB3501D91AED5D1" </w:instrText>
            </w:r>
            <w:r>
              <w:fldChar w:fldCharType="separate"/>
            </w:r>
            <w:r>
              <w:rPr>
                <w:rFonts w:cs="Calibri"/>
                <w:sz w:val="18"/>
                <w:szCs w:val="18"/>
              </w:rPr>
              <w:t>项目法人、设计单位、施工单位、监理单位的工作报告</w:t>
            </w:r>
            <w:r>
              <w:rPr>
                <w:rFonts w:cs="Calibri"/>
                <w:sz w:val="18"/>
                <w:szCs w:val="18"/>
              </w:rP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3</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fldChar w:fldCharType="begin"/>
            </w:r>
            <w:r>
              <w:instrText xml:space="preserve"> HYPERLINK "http://59.207.104.2:8060/smp/asmp/jsp/service/service_edit.jsp?unid=C8E487E44FFE067219D969A8DDFC0F29&amp;parentunid=undefined&amp;deptunid=001003014006008003029&amp;savelogo=1&amp;dialogId=2E43A79F6428539CDCB3501D91AED5D1" </w:instrText>
            </w:r>
            <w:r>
              <w:fldChar w:fldCharType="separate"/>
            </w:r>
            <w:r>
              <w:rPr>
                <w:rFonts w:cs="Calibri"/>
                <w:sz w:val="18"/>
                <w:szCs w:val="18"/>
              </w:rPr>
              <w:t>质量监督机构工作报告及工程质量鉴定报告</w:t>
            </w:r>
            <w:r>
              <w:rPr>
                <w:rFonts w:cs="Calibri"/>
                <w:sz w:val="18"/>
                <w:szCs w:val="18"/>
              </w:rP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4</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fldChar w:fldCharType="begin"/>
            </w:r>
            <w:r>
              <w:instrText xml:space="preserve"> HYPERLINK "http://59.207.104.2:8060/smp/asmp/jsp/service/service_edit.jsp?unid=C8E487E44FFE067219D969A8DDFC0F29&amp;parentunid=undefined&amp;deptunid=001003014006008003029&amp;savelogo=1&amp;dialogId=2E43A79F6428539CDCB3501D91AED5D1" </w:instrText>
            </w:r>
            <w:r>
              <w:fldChar w:fldCharType="separate"/>
            </w:r>
            <w:r>
              <w:rPr>
                <w:rFonts w:cs="Calibri"/>
                <w:sz w:val="18"/>
                <w:szCs w:val="18"/>
              </w:rPr>
              <w:t>竣工决算报告</w:t>
            </w:r>
            <w:r>
              <w:rPr>
                <w:rFonts w:cs="Calibri"/>
                <w:sz w:val="18"/>
                <w:szCs w:val="18"/>
              </w:rP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5</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fldChar w:fldCharType="begin"/>
            </w:r>
            <w:r>
              <w:instrText xml:space="preserve"> HYPERLINK "http://59.207.104.2:8060/smp/asmp/jsp/service/service_edit.jsp?unid=C8E487E44FFE067219D969A8DDFC0F29&amp;parentunid=undefined&amp;deptunid=001003014006008003029&amp;savelogo=1&amp;dialogId=2E43A79F6428539CDCB3501D91AED5D1" </w:instrText>
            </w:r>
            <w:r>
              <w:fldChar w:fldCharType="separate"/>
            </w:r>
            <w:r>
              <w:rPr>
                <w:rFonts w:cs="Calibri"/>
                <w:sz w:val="18"/>
                <w:szCs w:val="18"/>
              </w:rPr>
              <w:t>工程质量缺陷处理报告或材料</w:t>
            </w:r>
            <w:r>
              <w:rPr>
                <w:rFonts w:cs="Calibri"/>
                <w:sz w:val="18"/>
                <w:szCs w:val="18"/>
              </w:rPr>
              <w:fldChar w:fldCharType="end"/>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（二）网上申报：进入河南政务服务网（http://dpsls.hnzwfw.gov.cn/）按照提示进行网上申报。</w:t>
      </w:r>
    </w:p>
    <w:p>
      <w:pPr>
        <w:pStyle w:val="14"/>
        <w:spacing w:beforeLines="50" w:afterLines="50"/>
        <w:ind w:firstLine="0" w:firstLineChars="0"/>
        <w:jc w:val="left"/>
        <w:rPr>
          <w:rFonts w:ascii="黑体" w:hAnsi="黑体" w:eastAsia="黑体"/>
        </w:rPr>
      </w:pPr>
      <w:r>
        <w:rPr>
          <w:rFonts w:hint="eastAsia" w:ascii="黑体" w:hAnsi="黑体" w:eastAsia="黑体"/>
        </w:rPr>
        <w:t>十、办理流程</w:t>
      </w:r>
    </w:p>
    <w:p>
      <w:pPr>
        <w:pStyle w:val="14"/>
        <w:spacing w:beforeLines="50" w:afterLines="50"/>
        <w:ind w:firstLine="0" w:firstLineChars="0"/>
        <w:jc w:val="left"/>
      </w:pPr>
      <w:r>
        <w:rPr>
          <w:rFonts w:hint="eastAsia" w:ascii="黑体" w:hAnsi="黑体" w:eastAsia="黑体"/>
        </w:rPr>
        <w:t>（</w:t>
      </w:r>
      <w:r>
        <w:rPr>
          <w:rFonts w:hint="eastAsia"/>
        </w:rPr>
        <w:t>一）受理</w:t>
      </w:r>
    </w:p>
    <w:p>
      <w:pPr>
        <w:pStyle w:val="14"/>
        <w:spacing w:beforeLines="50" w:afterLines="50"/>
        <w:ind w:firstLine="0" w:firstLineChars="0"/>
        <w:jc w:val="left"/>
      </w:pPr>
      <w:r>
        <w:rPr>
          <w:rFonts w:hint="eastAsia"/>
        </w:rPr>
        <w:t>申请人向窗口提交申办材料</w:t>
      </w:r>
    </w:p>
    <w:p>
      <w:pPr>
        <w:pStyle w:val="14"/>
        <w:spacing w:beforeLines="50" w:afterLines="50"/>
        <w:ind w:firstLine="0" w:firstLineChars="0"/>
        <w:jc w:val="left"/>
      </w:pPr>
      <w:r>
        <w:rPr>
          <w:rFonts w:hint="eastAsia"/>
        </w:rPr>
        <w:t>（二）审查</w:t>
      </w:r>
    </w:p>
    <w:p>
      <w:pPr>
        <w:pStyle w:val="14"/>
        <w:spacing w:beforeLines="50" w:afterLines="50"/>
        <w:ind w:firstLine="0" w:firstLineChars="0"/>
        <w:jc w:val="left"/>
      </w:pPr>
      <w:r>
        <w:rPr>
          <w:rFonts w:hint="eastAsia"/>
        </w:rPr>
        <w:t>登记机关依据审批材料进行审查，履行审批程序；符合条件的，予以登记；不符合条件的，不予办理使用登记，并书面说明理由</w:t>
      </w:r>
    </w:p>
    <w:p>
      <w:pPr>
        <w:pStyle w:val="14"/>
        <w:spacing w:beforeLines="50" w:afterLines="50"/>
        <w:ind w:firstLine="0" w:firstLineChars="0"/>
        <w:jc w:val="left"/>
      </w:pPr>
      <w:r>
        <w:rPr>
          <w:rFonts w:hint="eastAsia"/>
        </w:rPr>
        <w:t>（三）决定</w:t>
      </w:r>
    </w:p>
    <w:p>
      <w:pPr>
        <w:pStyle w:val="14"/>
        <w:spacing w:beforeLines="50" w:afterLines="50"/>
        <w:rPr>
          <w:rFonts w:hAnsi="宋体" w:cs="宋体"/>
          <w:szCs w:val="21"/>
        </w:rPr>
      </w:pPr>
      <w:r>
        <w:rPr>
          <w:rFonts w:hint="eastAsia" w:hAnsi="宋体" w:cs="宋体"/>
          <w:szCs w:val="21"/>
        </w:rPr>
        <w:t>审查通过的，作出行政许可决定。</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自受理之日起10个工作日。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自受理之日起5个工作日。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pPr>
      <w:r>
        <w:rPr>
          <w:rFonts w:hint="eastAsia"/>
        </w:rPr>
        <w:t>自受理之日起5个工作日到行政中心一楼18号窗口领取或邮递送达。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鲁山县行政服务中心综合局窗口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0375-5052570</w:t>
      </w:r>
    </w:p>
    <w:p>
      <w:pPr>
        <w:pStyle w:val="14"/>
        <w:spacing w:beforeLines="50" w:afterLines="50"/>
        <w:ind w:firstLine="491" w:firstLineChars="234"/>
      </w:pPr>
      <w:r>
        <w:rPr>
          <w:rFonts w:hint="eastAsia"/>
        </w:rPr>
        <w:t>（三）网上咨询</w:t>
      </w:r>
    </w:p>
    <w:p>
      <w:pPr>
        <w:pStyle w:val="14"/>
        <w:spacing w:beforeLines="50" w:afterLines="5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ind w:firstLine="525" w:firstLineChars="250"/>
      </w:pPr>
      <w:r>
        <w:rPr>
          <w:rFonts w:hint="eastAsia"/>
        </w:rPr>
        <w:t>鲁山县行政服务中心投诉电话：0375-7172625</w:t>
      </w:r>
    </w:p>
    <w:p>
      <w:pPr>
        <w:pStyle w:val="14"/>
        <w:spacing w:beforeLines="50" w:afterLines="50"/>
        <w:ind w:firstLine="491" w:firstLineChars="234"/>
      </w:pPr>
      <w:r>
        <w:rPr>
          <w:rFonts w:hint="eastAsia"/>
        </w:rPr>
        <w:t>（三）网上监督投诉</w:t>
      </w:r>
    </w:p>
    <w:p>
      <w:pPr>
        <w:pStyle w:val="14"/>
        <w:spacing w:beforeLines="50" w:afterLines="5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ind w:firstLine="491" w:firstLineChars="234"/>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491" w:firstLineChars="234"/>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rPr>
      </w:pPr>
      <w:r>
        <w:rPr>
          <w:rFonts w:hint="eastAsia" w:ascii="黑体" w:hAnsi="黑体" w:eastAsia="黑体"/>
        </w:rPr>
        <w:t>十九、办理结果样本</w:t>
      </w:r>
    </w:p>
    <w:p>
      <w:pPr>
        <w:pStyle w:val="14"/>
        <w:spacing w:beforeLines="50" w:afterLines="50"/>
        <w:jc w:val="left"/>
      </w:pPr>
      <w:r>
        <w:rPr>
          <w:rFonts w:hint="eastAsia"/>
        </w:rPr>
        <w:t>无</w:t>
      </w:r>
    </w:p>
    <w:p>
      <w:pPr>
        <w:pStyle w:val="14"/>
        <w:spacing w:beforeLines="50" w:afterLines="50"/>
        <w:ind w:firstLine="0" w:firstLineChars="0"/>
        <w:jc w:val="left"/>
        <w:rPr>
          <w:rFonts w:ascii="黑体" w:hAnsi="黑体" w:eastAsia="黑体"/>
          <w:bCs/>
          <w:spacing w:val="4"/>
          <w:szCs w:val="21"/>
        </w:rPr>
      </w:pPr>
      <w:r>
        <w:rPr>
          <w:rFonts w:hint="eastAsia" w:ascii="黑体" w:hAnsi="黑体" w:eastAsia="黑体" w:cs="宋体"/>
          <w:bCs/>
        </w:rPr>
        <w:t>二十、附件</w:t>
      </w:r>
    </w:p>
    <w:p>
      <w:pPr>
        <w:pStyle w:val="14"/>
        <w:spacing w:beforeLines="50" w:afterLines="50"/>
        <w:jc w:val="left"/>
      </w:pPr>
      <w:r>
        <w:rPr>
          <w:rFonts w:hint="eastAsia"/>
        </w:rPr>
        <w:t>附件1：事项流程图</w:t>
      </w: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ind w:firstLine="3045" w:firstLineChars="1450"/>
        <w:jc w:val="left"/>
      </w:pPr>
      <w:r>
        <w:rPr>
          <w:rFonts w:hint="eastAsia"/>
        </w:rPr>
        <w:t>附件1：事项流程图</w:t>
      </w:r>
    </w:p>
    <w:p>
      <w:pPr>
        <w:pStyle w:val="14"/>
        <w:spacing w:beforeLines="50" w:afterLines="50"/>
        <w:jc w:val="left"/>
      </w:pPr>
      <w:r>
        <w:pict>
          <v:shape id="_x0000_i1066"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spacing w:beforeLines="50" w:afterLines="50"/>
        <w:jc w:val="left"/>
      </w:pPr>
    </w:p>
    <w:p>
      <w:pPr>
        <w:pStyle w:val="14"/>
        <w:spacing w:beforeLines="50" w:afterLines="50"/>
        <w:jc w:val="left"/>
      </w:pPr>
    </w:p>
    <w:p>
      <w:pPr>
        <w:pStyle w:val="14"/>
        <w:spacing w:beforeLines="50" w:afterLines="50"/>
        <w:jc w:val="left"/>
      </w:pPr>
    </w:p>
    <w:p>
      <w:pPr>
        <w:pStyle w:val="14"/>
        <w:spacing w:beforeLines="50" w:afterLines="50"/>
        <w:jc w:val="left"/>
      </w:pPr>
    </w:p>
    <w:p>
      <w:pPr>
        <w:spacing w:line="360" w:lineRule="auto"/>
        <w:jc w:val="center"/>
      </w:pPr>
      <w:r>
        <w:rPr>
          <w:rFonts w:hint="eastAsia"/>
        </w:rPr>
        <w:t>:</w:t>
      </w:r>
    </w:p>
    <w:p>
      <w:pPr>
        <w:ind w:right="560" w:firstLine="2100" w:firstLineChars="1000"/>
      </w:pPr>
    </w:p>
    <w:p>
      <w:pPr>
        <w:ind w:right="560"/>
        <w:rPr>
          <w:rFonts w:ascii="黑体" w:hAnsi="黑体" w:eastAsia="黑体"/>
          <w:sz w:val="28"/>
          <w:szCs w:val="28"/>
        </w:rPr>
      </w:pPr>
    </w:p>
    <w:p>
      <w:pPr>
        <w:ind w:right="560"/>
        <w:rPr>
          <w:rFonts w:ascii="黑体" w:hAnsi="黑体" w:eastAsia="黑体"/>
          <w:sz w:val="28"/>
          <w:szCs w:val="28"/>
        </w:rPr>
      </w:pPr>
    </w:p>
    <w:p>
      <w:pPr>
        <w:ind w:right="560" w:firstLine="2100" w:firstLineChars="750"/>
        <w:rPr>
          <w:rFonts w:ascii="黑体" w:hAnsi="黑体" w:eastAsia="黑体" w:cs="Courier New"/>
          <w:sz w:val="28"/>
          <w:szCs w:val="28"/>
        </w:rPr>
      </w:pPr>
      <w:r>
        <w:rPr>
          <w:rFonts w:hint="eastAsia" w:ascii="黑体" w:hAnsi="黑体" w:eastAsia="黑体"/>
          <w:sz w:val="28"/>
          <w:szCs w:val="28"/>
        </w:rPr>
        <w:t>FWZN-</w:t>
      </w:r>
      <w:r>
        <w:rPr>
          <w:rFonts w:ascii="黑体" w:hAnsi="黑体" w:eastAsia="黑体" w:cs="Courier New"/>
          <w:sz w:val="28"/>
          <w:szCs w:val="28"/>
        </w:rPr>
        <w:t>11410423005487735X400011801200001</w:t>
      </w:r>
    </w:p>
    <w:p>
      <w:pPr>
        <w:pStyle w:val="14"/>
        <w:jc w:val="right"/>
        <w:rPr>
          <w:rFonts w:ascii="黑体" w:hAnsi="黑体" w:eastAsia="黑体"/>
        </w:rPr>
      </w:pPr>
    </w:p>
    <w:p/>
    <w:p>
      <w:pPr>
        <w:pStyle w:val="14"/>
        <w:ind w:firstLine="0" w:firstLineChars="0"/>
        <w:jc w:val="center"/>
        <w:rPr>
          <w:rFonts w:ascii="黑体" w:hAnsi="黑体" w:eastAsia="黑体" w:cs="宋体"/>
          <w:bCs/>
          <w:sz w:val="52"/>
          <w:szCs w:val="52"/>
        </w:rPr>
      </w:pP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公路建设项目施工许可</w:t>
      </w:r>
    </w:p>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微软雅黑" w:hAnsi="微软雅黑" w:cs="微软雅黑"/>
          <w:sz w:val="28"/>
          <w:szCs w:val="28"/>
        </w:rPr>
      </w:pPr>
    </w:p>
    <w:p>
      <w:pPr>
        <w:jc w:val="center"/>
        <w:rPr>
          <w:rFonts w:ascii="黑体" w:hAnsi="黑体" w:eastAsia="黑体" w:cs="微软雅黑"/>
          <w:sz w:val="28"/>
          <w:szCs w:val="28"/>
          <w:u w:val="single"/>
        </w:rPr>
      </w:pPr>
      <w:r>
        <w:rPr>
          <w:rFonts w:hint="eastAsia" w:ascii="黑体" w:hAnsi="黑体" w:eastAsia="黑体" w:cs="微软雅黑"/>
          <w:sz w:val="28"/>
          <w:szCs w:val="28"/>
          <w:u w:val="single"/>
        </w:rPr>
        <w:t>2019-06-25发布                          2019-07-05实施</w:t>
      </w:r>
    </w:p>
    <w:p>
      <w:pPr>
        <w:jc w:val="center"/>
        <w:rPr>
          <w:rFonts w:ascii="黑体" w:hAnsi="黑体" w:eastAsia="黑体" w:cs="微软雅黑"/>
          <w:sz w:val="28"/>
          <w:szCs w:val="28"/>
          <w:u w:val="single"/>
        </w:rPr>
      </w:pPr>
      <w:r>
        <w:rPr>
          <w:rFonts w:hint="eastAsia" w:ascii="黑体" w:hAnsi="黑体" w:eastAsia="黑体" w:cs="宋体"/>
          <w:bCs/>
          <w:sz w:val="28"/>
          <w:szCs w:val="28"/>
        </w:rPr>
        <w:t>鲁山县交通运输局   发布</w:t>
      </w:r>
    </w:p>
    <w:p>
      <w:pPr>
        <w:pStyle w:val="14"/>
        <w:ind w:firstLine="0" w:firstLineChars="0"/>
        <w:jc w:val="center"/>
        <w:rPr>
          <w:rFonts w:ascii="黑体" w:hAnsi="黑体" w:eastAsia="黑体"/>
          <w:sz w:val="32"/>
          <w:szCs w:val="32"/>
        </w:rPr>
      </w:pPr>
    </w:p>
    <w:p>
      <w:pPr>
        <w:pStyle w:val="14"/>
        <w:ind w:firstLine="0" w:firstLineChars="0"/>
        <w:jc w:val="center"/>
        <w:rPr>
          <w:rFonts w:ascii="黑体" w:hAnsi="黑体" w:eastAsia="黑体"/>
          <w:sz w:val="32"/>
          <w:szCs w:val="32"/>
        </w:rPr>
      </w:pPr>
      <w:r>
        <w:rPr>
          <w:rFonts w:hint="eastAsia" w:ascii="黑体" w:hAnsi="黑体" w:eastAsia="黑体"/>
          <w:sz w:val="32"/>
          <w:szCs w:val="32"/>
        </w:rPr>
        <w:t>公路建设项目施工许可服务指南</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ind w:firstLine="420" w:firstLineChars="200"/>
        <w:rPr>
          <w:rFonts w:ascii="宋体" w:hAnsi="宋体" w:cs="Courier New"/>
          <w:szCs w:val="21"/>
        </w:rPr>
      </w:pPr>
      <w:r>
        <w:rPr>
          <w:rFonts w:ascii="宋体" w:hAnsi="宋体" w:cs="Courier New"/>
          <w:szCs w:val="21"/>
        </w:rPr>
        <w:t>11410423005487735X400011801200001</w:t>
      </w:r>
    </w:p>
    <w:p>
      <w:pPr>
        <w:pStyle w:val="14"/>
        <w:spacing w:beforeLines="50" w:afterLines="50"/>
        <w:ind w:firstLine="0" w:firstLineChars="0"/>
        <w:rPr>
          <w:rFonts w:ascii="黑体" w:hAnsi="黑体" w:eastAsia="黑体" w:cs="宋体"/>
          <w:bCs/>
        </w:rPr>
      </w:pPr>
      <w:r>
        <w:rPr>
          <w:rFonts w:hint="eastAsia" w:ascii="黑体" w:hAnsi="黑体" w:eastAsia="黑体" w:cs="宋体"/>
          <w:bCs/>
        </w:rPr>
        <w:t>二、适用范围</w:t>
      </w:r>
    </w:p>
    <w:p>
      <w:pPr>
        <w:pStyle w:val="14"/>
        <w:spacing w:beforeLines="50" w:afterLines="50"/>
        <w:jc w:val="left"/>
        <w:rPr>
          <w:rFonts w:eastAsia="黑体"/>
        </w:rPr>
      </w:pPr>
      <w:r>
        <w:rPr>
          <w:rFonts w:hint="eastAsia" w:hAnsi="宋体" w:cs="宋体"/>
        </w:rPr>
        <w:t>鲁山县行政区域内从事公路建设的单位，含自然人、法人和其它组织</w:t>
      </w:r>
    </w:p>
    <w:p>
      <w:pPr>
        <w:pStyle w:val="14"/>
        <w:spacing w:beforeLines="50" w:afterLines="50"/>
        <w:ind w:firstLine="0" w:firstLineChars="0"/>
        <w:jc w:val="left"/>
        <w:rPr>
          <w:rFonts w:ascii="黑体" w:hAnsi="黑体" w:eastAsia="黑体" w:cs="宋体"/>
        </w:rPr>
      </w:pPr>
      <w:r>
        <w:rPr>
          <w:rFonts w:hint="eastAsia" w:ascii="黑体" w:hAnsi="黑体" w:eastAsia="黑体" w:cs="宋体"/>
          <w:bCs/>
        </w:rPr>
        <w:t>三、事项类型</w:t>
      </w:r>
    </w:p>
    <w:p>
      <w:pPr>
        <w:pStyle w:val="14"/>
        <w:spacing w:beforeLines="50" w:afterLines="5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jc w:val="left"/>
        <w:rPr>
          <w:rFonts w:hAnsi="宋体" w:cs="宋体"/>
        </w:rPr>
      </w:pPr>
      <w:r>
        <w:rPr>
          <w:rFonts w:hint="eastAsia" w:hAnsi="宋体" w:cs="宋体"/>
        </w:rPr>
        <w:t>《中华人民共和国公路法》第二十五条：“公路建设项目的施工，须按国务院交通主管部门的规定报请县级以上地方人民政府交通主管部门批准。” 《国务院关于取消和调整一批行政审批项目等事项的决定》（国发﹝2014﹞50号）将“国家重点公路工程施工许可”下放至省级人民政府交通运输行政主管部门。</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spacing w:beforeLines="50" w:afterLines="5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jc w:val="left"/>
        <w:rPr>
          <w:rFonts w:hAnsi="宋体" w:cs="宋体"/>
        </w:rPr>
      </w:pPr>
      <w:r>
        <w:rPr>
          <w:rFonts w:hint="eastAsia" w:hAnsi="宋体" w:cs="宋体"/>
        </w:rPr>
        <w:t>鲁山县农村公路管理所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Style w:val="24"/>
          <w:color w:val="333333"/>
          <w:sz w:val="23"/>
          <w:szCs w:val="23"/>
        </w:rPr>
      </w:pPr>
      <w:r>
        <w:rPr>
          <w:rFonts w:hint="eastAsia" w:ascii="黑体" w:hAnsi="黑体" w:eastAsia="黑体" w:cs="宋体"/>
          <w:bCs/>
        </w:rPr>
        <w:t>（</w:t>
      </w:r>
      <w:r>
        <w:rPr>
          <w:rStyle w:val="24"/>
          <w:rFonts w:hint="eastAsia"/>
          <w:color w:val="333333"/>
          <w:sz w:val="23"/>
          <w:szCs w:val="23"/>
        </w:rPr>
        <w:t>一）准予批准的条件：</w:t>
      </w:r>
    </w:p>
    <w:p>
      <w:pPr>
        <w:pStyle w:val="14"/>
        <w:spacing w:beforeLines="50" w:afterLines="50"/>
        <w:ind w:firstLine="460"/>
        <w:rPr>
          <w:rStyle w:val="24"/>
          <w:color w:val="333333"/>
          <w:sz w:val="23"/>
          <w:szCs w:val="23"/>
        </w:rPr>
      </w:pPr>
      <w:r>
        <w:rPr>
          <w:rStyle w:val="24"/>
          <w:rFonts w:hint="eastAsia"/>
          <w:color w:val="333333"/>
          <w:sz w:val="23"/>
          <w:szCs w:val="23"/>
        </w:rPr>
        <w:t>1.</w:t>
      </w:r>
      <w:r>
        <w:rPr>
          <w:rStyle w:val="24"/>
          <w:color w:val="333333"/>
          <w:sz w:val="23"/>
          <w:szCs w:val="23"/>
        </w:rPr>
        <w:t>依法向有关行政管理机关办理有关登记手续；</w:t>
      </w:r>
    </w:p>
    <w:p>
      <w:pPr>
        <w:pStyle w:val="14"/>
        <w:spacing w:beforeLines="50" w:afterLines="50"/>
        <w:ind w:firstLine="460"/>
        <w:rPr>
          <w:rStyle w:val="24"/>
          <w:color w:val="333333"/>
          <w:sz w:val="23"/>
          <w:szCs w:val="23"/>
        </w:rPr>
      </w:pPr>
      <w:r>
        <w:rPr>
          <w:rStyle w:val="24"/>
          <w:rFonts w:hint="eastAsia"/>
          <w:color w:val="333333"/>
          <w:sz w:val="23"/>
          <w:szCs w:val="23"/>
        </w:rPr>
        <w:t>2.</w:t>
      </w:r>
      <w:r>
        <w:rPr>
          <w:rStyle w:val="24"/>
          <w:color w:val="333333"/>
          <w:sz w:val="23"/>
          <w:szCs w:val="23"/>
        </w:rPr>
        <w:t>项目已列入公路建设年度计划；</w:t>
      </w:r>
    </w:p>
    <w:p>
      <w:pPr>
        <w:pStyle w:val="14"/>
        <w:spacing w:beforeLines="50" w:afterLines="50"/>
        <w:ind w:firstLine="460"/>
        <w:rPr>
          <w:rStyle w:val="24"/>
          <w:color w:val="333333"/>
          <w:sz w:val="23"/>
          <w:szCs w:val="23"/>
        </w:rPr>
      </w:pPr>
      <w:r>
        <w:rPr>
          <w:rStyle w:val="24"/>
          <w:rFonts w:hint="eastAsia"/>
          <w:color w:val="333333"/>
          <w:sz w:val="23"/>
          <w:szCs w:val="23"/>
        </w:rPr>
        <w:t>3.</w:t>
      </w:r>
      <w:r>
        <w:rPr>
          <w:rStyle w:val="24"/>
          <w:color w:val="333333"/>
          <w:sz w:val="23"/>
          <w:szCs w:val="23"/>
        </w:rPr>
        <w:t>施工图设计文件已经完成并经审批同意；</w:t>
      </w:r>
    </w:p>
    <w:p>
      <w:pPr>
        <w:pStyle w:val="14"/>
        <w:spacing w:beforeLines="50" w:afterLines="50"/>
        <w:ind w:firstLine="460"/>
        <w:rPr>
          <w:rStyle w:val="24"/>
          <w:color w:val="333333"/>
          <w:sz w:val="23"/>
          <w:szCs w:val="23"/>
        </w:rPr>
      </w:pPr>
      <w:r>
        <w:rPr>
          <w:rStyle w:val="24"/>
          <w:rFonts w:hint="eastAsia"/>
          <w:color w:val="333333"/>
          <w:sz w:val="23"/>
          <w:szCs w:val="23"/>
        </w:rPr>
        <w:t>4.</w:t>
      </w:r>
      <w:r>
        <w:rPr>
          <w:rStyle w:val="24"/>
          <w:color w:val="333333"/>
          <w:sz w:val="23"/>
          <w:szCs w:val="23"/>
        </w:rPr>
        <w:t>建设资金已经落实，并经交通主管部门审计;</w:t>
      </w:r>
    </w:p>
    <w:p>
      <w:pPr>
        <w:pStyle w:val="14"/>
        <w:spacing w:beforeLines="50" w:afterLines="50"/>
        <w:ind w:firstLine="460"/>
        <w:rPr>
          <w:rStyle w:val="24"/>
          <w:color w:val="333333"/>
          <w:sz w:val="23"/>
          <w:szCs w:val="23"/>
        </w:rPr>
      </w:pPr>
      <w:r>
        <w:rPr>
          <w:rStyle w:val="24"/>
          <w:rFonts w:hint="eastAsia"/>
          <w:color w:val="333333"/>
          <w:sz w:val="23"/>
          <w:szCs w:val="23"/>
        </w:rPr>
        <w:t>5.</w:t>
      </w:r>
      <w:r>
        <w:rPr>
          <w:rStyle w:val="24"/>
          <w:color w:val="333333"/>
          <w:sz w:val="23"/>
          <w:szCs w:val="23"/>
        </w:rPr>
        <w:t>征地手续已办理，拆迁基本完成;</w:t>
      </w:r>
    </w:p>
    <w:p>
      <w:pPr>
        <w:pStyle w:val="14"/>
        <w:spacing w:beforeLines="50" w:afterLines="50"/>
        <w:ind w:firstLine="460"/>
        <w:rPr>
          <w:rStyle w:val="24"/>
          <w:color w:val="333333"/>
          <w:sz w:val="23"/>
          <w:szCs w:val="23"/>
        </w:rPr>
      </w:pPr>
      <w:r>
        <w:rPr>
          <w:rStyle w:val="24"/>
          <w:rFonts w:hint="eastAsia"/>
          <w:color w:val="333333"/>
          <w:sz w:val="23"/>
          <w:szCs w:val="23"/>
        </w:rPr>
        <w:t>6.</w:t>
      </w:r>
      <w:r>
        <w:rPr>
          <w:rStyle w:val="24"/>
          <w:color w:val="333333"/>
          <w:sz w:val="23"/>
          <w:szCs w:val="23"/>
        </w:rPr>
        <w:t>施工、监理单位已依法确定;</w:t>
      </w:r>
    </w:p>
    <w:p>
      <w:pPr>
        <w:pStyle w:val="14"/>
        <w:spacing w:beforeLines="50" w:afterLines="50"/>
        <w:ind w:firstLine="460"/>
        <w:rPr>
          <w:rStyle w:val="24"/>
          <w:color w:val="333333"/>
          <w:sz w:val="23"/>
          <w:szCs w:val="23"/>
        </w:rPr>
      </w:pPr>
      <w:r>
        <w:rPr>
          <w:rStyle w:val="24"/>
          <w:rFonts w:hint="eastAsia"/>
          <w:color w:val="333333"/>
          <w:sz w:val="23"/>
          <w:szCs w:val="23"/>
        </w:rPr>
        <w:t>7.</w:t>
      </w:r>
      <w:r>
        <w:rPr>
          <w:rStyle w:val="24"/>
          <w:color w:val="333333"/>
          <w:sz w:val="23"/>
          <w:szCs w:val="23"/>
        </w:rPr>
        <w:t>已办理质量监督手续，已落实保证质量和安全的措施。</w:t>
      </w:r>
    </w:p>
    <w:p>
      <w:pPr>
        <w:pStyle w:val="14"/>
        <w:spacing w:beforeLines="50" w:afterLines="50"/>
      </w:pPr>
      <w:r>
        <w:rPr>
          <w:rFonts w:hint="eastAsia"/>
        </w:rPr>
        <w:t>（二）不准予批准的情形：</w:t>
      </w:r>
    </w:p>
    <w:p>
      <w:pPr>
        <w:pStyle w:val="14"/>
        <w:spacing w:beforeLines="50" w:afterLines="50"/>
        <w:ind w:firstLine="460"/>
        <w:rPr>
          <w:rStyle w:val="24"/>
          <w:color w:val="333333"/>
          <w:sz w:val="23"/>
          <w:szCs w:val="23"/>
        </w:rPr>
      </w:pPr>
      <w:r>
        <w:rPr>
          <w:rStyle w:val="24"/>
          <w:rFonts w:hint="eastAsia"/>
          <w:color w:val="333333"/>
          <w:sz w:val="23"/>
          <w:szCs w:val="23"/>
        </w:rPr>
        <w:t>1.未</w:t>
      </w:r>
      <w:r>
        <w:rPr>
          <w:rStyle w:val="24"/>
          <w:color w:val="333333"/>
          <w:sz w:val="23"/>
          <w:szCs w:val="23"/>
        </w:rPr>
        <w:t>向有关行政管理机关办理有关登记手续；</w:t>
      </w:r>
    </w:p>
    <w:p>
      <w:pPr>
        <w:pStyle w:val="14"/>
        <w:spacing w:beforeLines="50" w:afterLines="50"/>
        <w:ind w:firstLine="460"/>
        <w:rPr>
          <w:rStyle w:val="24"/>
          <w:color w:val="333333"/>
          <w:sz w:val="23"/>
          <w:szCs w:val="23"/>
        </w:rPr>
      </w:pPr>
      <w:r>
        <w:rPr>
          <w:rStyle w:val="24"/>
          <w:rFonts w:hint="eastAsia"/>
          <w:color w:val="333333"/>
          <w:sz w:val="23"/>
          <w:szCs w:val="23"/>
        </w:rPr>
        <w:t>2.</w:t>
      </w:r>
      <w:r>
        <w:rPr>
          <w:rStyle w:val="24"/>
          <w:color w:val="333333"/>
          <w:sz w:val="23"/>
          <w:szCs w:val="23"/>
        </w:rPr>
        <w:t>项目</w:t>
      </w:r>
      <w:r>
        <w:rPr>
          <w:rStyle w:val="24"/>
          <w:rFonts w:hint="eastAsia"/>
          <w:color w:val="333333"/>
          <w:sz w:val="23"/>
          <w:szCs w:val="23"/>
        </w:rPr>
        <w:t>未</w:t>
      </w:r>
      <w:r>
        <w:rPr>
          <w:rStyle w:val="24"/>
          <w:color w:val="333333"/>
          <w:sz w:val="23"/>
          <w:szCs w:val="23"/>
        </w:rPr>
        <w:t>列入公路建设年度计划；</w:t>
      </w:r>
    </w:p>
    <w:p>
      <w:pPr>
        <w:pStyle w:val="14"/>
        <w:spacing w:beforeLines="50" w:afterLines="50"/>
        <w:ind w:firstLine="460"/>
        <w:rPr>
          <w:rStyle w:val="24"/>
          <w:color w:val="333333"/>
          <w:sz w:val="23"/>
          <w:szCs w:val="23"/>
        </w:rPr>
      </w:pPr>
      <w:r>
        <w:rPr>
          <w:rStyle w:val="24"/>
          <w:rFonts w:hint="eastAsia"/>
          <w:color w:val="333333"/>
          <w:sz w:val="23"/>
          <w:szCs w:val="23"/>
        </w:rPr>
        <w:t>3.</w:t>
      </w:r>
      <w:r>
        <w:rPr>
          <w:rStyle w:val="24"/>
          <w:color w:val="333333"/>
          <w:sz w:val="23"/>
          <w:szCs w:val="23"/>
        </w:rPr>
        <w:t>施工图设计文件</w:t>
      </w:r>
      <w:r>
        <w:rPr>
          <w:rStyle w:val="24"/>
          <w:rFonts w:hint="eastAsia"/>
          <w:color w:val="333333"/>
          <w:sz w:val="23"/>
          <w:szCs w:val="23"/>
        </w:rPr>
        <w:t>未</w:t>
      </w:r>
      <w:r>
        <w:rPr>
          <w:rStyle w:val="24"/>
          <w:color w:val="333333"/>
          <w:sz w:val="23"/>
          <w:szCs w:val="23"/>
        </w:rPr>
        <w:t>经审批同意；</w:t>
      </w:r>
    </w:p>
    <w:p>
      <w:pPr>
        <w:pStyle w:val="14"/>
        <w:spacing w:beforeLines="50" w:afterLines="50"/>
        <w:ind w:firstLine="460"/>
        <w:rPr>
          <w:rStyle w:val="24"/>
          <w:color w:val="333333"/>
          <w:sz w:val="23"/>
          <w:szCs w:val="23"/>
        </w:rPr>
      </w:pPr>
      <w:r>
        <w:rPr>
          <w:rStyle w:val="24"/>
          <w:rFonts w:hint="eastAsia"/>
          <w:color w:val="333333"/>
          <w:sz w:val="23"/>
          <w:szCs w:val="23"/>
        </w:rPr>
        <w:t>4.</w:t>
      </w:r>
      <w:r>
        <w:rPr>
          <w:rStyle w:val="24"/>
          <w:color w:val="333333"/>
          <w:sz w:val="23"/>
          <w:szCs w:val="23"/>
        </w:rPr>
        <w:t>建设资金已经落实，</w:t>
      </w:r>
      <w:r>
        <w:rPr>
          <w:rStyle w:val="24"/>
          <w:rFonts w:hint="eastAsia"/>
          <w:color w:val="333333"/>
          <w:sz w:val="23"/>
          <w:szCs w:val="23"/>
        </w:rPr>
        <w:t>未</w:t>
      </w:r>
      <w:r>
        <w:rPr>
          <w:rStyle w:val="24"/>
          <w:color w:val="333333"/>
          <w:sz w:val="23"/>
          <w:szCs w:val="23"/>
        </w:rPr>
        <w:t>经交通主管部门审计;</w:t>
      </w:r>
    </w:p>
    <w:p>
      <w:pPr>
        <w:pStyle w:val="14"/>
        <w:spacing w:beforeLines="50" w:afterLines="50"/>
        <w:ind w:firstLine="460"/>
        <w:rPr>
          <w:rStyle w:val="24"/>
          <w:color w:val="333333"/>
          <w:sz w:val="23"/>
          <w:szCs w:val="23"/>
        </w:rPr>
      </w:pPr>
      <w:r>
        <w:rPr>
          <w:rStyle w:val="24"/>
          <w:rFonts w:hint="eastAsia"/>
          <w:color w:val="333333"/>
          <w:sz w:val="23"/>
          <w:szCs w:val="23"/>
        </w:rPr>
        <w:t>5.</w:t>
      </w:r>
      <w:r>
        <w:rPr>
          <w:rStyle w:val="24"/>
          <w:color w:val="333333"/>
          <w:sz w:val="23"/>
          <w:szCs w:val="23"/>
        </w:rPr>
        <w:t>征地手续</w:t>
      </w:r>
      <w:r>
        <w:rPr>
          <w:rStyle w:val="24"/>
          <w:rFonts w:hint="eastAsia"/>
          <w:color w:val="333333"/>
          <w:sz w:val="23"/>
          <w:szCs w:val="23"/>
        </w:rPr>
        <w:t>未</w:t>
      </w:r>
      <w:r>
        <w:rPr>
          <w:rStyle w:val="24"/>
          <w:color w:val="333333"/>
          <w:sz w:val="23"/>
          <w:szCs w:val="23"/>
        </w:rPr>
        <w:t>办理，拆迁基本完成;</w:t>
      </w:r>
    </w:p>
    <w:p>
      <w:pPr>
        <w:pStyle w:val="14"/>
        <w:spacing w:beforeLines="50" w:afterLines="50"/>
        <w:ind w:firstLine="460"/>
        <w:rPr>
          <w:rStyle w:val="24"/>
          <w:color w:val="333333"/>
          <w:sz w:val="23"/>
          <w:szCs w:val="23"/>
        </w:rPr>
      </w:pPr>
      <w:r>
        <w:rPr>
          <w:rStyle w:val="24"/>
          <w:rFonts w:hint="eastAsia"/>
          <w:color w:val="333333"/>
          <w:sz w:val="23"/>
          <w:szCs w:val="23"/>
        </w:rPr>
        <w:t>6.</w:t>
      </w:r>
      <w:r>
        <w:rPr>
          <w:rStyle w:val="24"/>
          <w:color w:val="333333"/>
          <w:sz w:val="23"/>
          <w:szCs w:val="23"/>
        </w:rPr>
        <w:t>施工、监理单位</w:t>
      </w:r>
      <w:r>
        <w:rPr>
          <w:rStyle w:val="24"/>
          <w:rFonts w:hint="eastAsia"/>
          <w:color w:val="333333"/>
          <w:sz w:val="23"/>
          <w:szCs w:val="23"/>
        </w:rPr>
        <w:t>不</w:t>
      </w:r>
      <w:r>
        <w:rPr>
          <w:rStyle w:val="24"/>
          <w:color w:val="333333"/>
          <w:sz w:val="23"/>
          <w:szCs w:val="23"/>
        </w:rPr>
        <w:t>确定;</w:t>
      </w:r>
    </w:p>
    <w:p>
      <w:pPr>
        <w:pStyle w:val="14"/>
        <w:spacing w:beforeLines="50" w:afterLines="50"/>
        <w:ind w:firstLine="460"/>
        <w:rPr>
          <w:rStyle w:val="24"/>
          <w:color w:val="333333"/>
          <w:sz w:val="23"/>
          <w:szCs w:val="23"/>
        </w:rPr>
      </w:pPr>
      <w:r>
        <w:rPr>
          <w:rStyle w:val="24"/>
          <w:rFonts w:hint="eastAsia"/>
          <w:color w:val="333333"/>
          <w:sz w:val="23"/>
          <w:szCs w:val="23"/>
        </w:rPr>
        <w:t>7.未</w:t>
      </w:r>
      <w:r>
        <w:rPr>
          <w:rStyle w:val="24"/>
          <w:color w:val="333333"/>
          <w:sz w:val="23"/>
          <w:szCs w:val="23"/>
        </w:rPr>
        <w:t>办理质量监督手续</w:t>
      </w:r>
      <w:r>
        <w:rPr>
          <w:rStyle w:val="24"/>
          <w:rFonts w:hint="eastAsia"/>
          <w:color w:val="333333"/>
          <w:sz w:val="23"/>
          <w:szCs w:val="23"/>
        </w:rPr>
        <w:t>。</w:t>
      </w:r>
    </w:p>
    <w:p>
      <w:pPr>
        <w:pStyle w:val="14"/>
        <w:spacing w:beforeLines="50" w:afterLines="50"/>
        <w:ind w:firstLine="460"/>
        <w:rPr>
          <w:rStyle w:val="24"/>
          <w:color w:val="333333"/>
          <w:sz w:val="23"/>
          <w:szCs w:val="23"/>
        </w:rPr>
      </w:pPr>
      <w:r>
        <w:rPr>
          <w:rStyle w:val="24"/>
          <w:rFonts w:hint="eastAsia"/>
          <w:color w:val="333333"/>
          <w:sz w:val="23"/>
          <w:szCs w:val="23"/>
        </w:rPr>
        <w:t>（三）其它需说明的情形：</w:t>
      </w:r>
    </w:p>
    <w:p>
      <w:pPr>
        <w:pStyle w:val="14"/>
        <w:spacing w:beforeLines="50" w:afterLines="50"/>
        <w:ind w:firstLine="460"/>
        <w:rPr>
          <w:rStyle w:val="24"/>
          <w:color w:val="333333"/>
          <w:sz w:val="23"/>
          <w:szCs w:val="23"/>
        </w:rPr>
      </w:pPr>
      <w:r>
        <w:rPr>
          <w:rStyle w:val="24"/>
          <w:rFonts w:hint="eastAsia"/>
          <w:color w:val="333333"/>
          <w:sz w:val="23"/>
          <w:szCs w:val="23"/>
        </w:rPr>
        <w:t xml:space="preserve">  无数量限制   </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33"/>
        <w:gridCol w:w="1366"/>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序号</w:t>
            </w:r>
          </w:p>
        </w:tc>
        <w:tc>
          <w:tcPr>
            <w:tcW w:w="3833"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提交材料名称</w:t>
            </w:r>
          </w:p>
        </w:tc>
        <w:tc>
          <w:tcPr>
            <w:tcW w:w="136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3833" w:type="dxa"/>
            <w:tcBorders>
              <w:top w:val="single" w:color="auto" w:sz="8" w:space="0"/>
              <w:bottom w:val="single" w:color="auto" w:sz="8" w:space="0"/>
            </w:tcBorders>
            <w:vAlign w:val="center"/>
          </w:tcPr>
          <w:p>
            <w:pPr>
              <w:textAlignment w:val="center"/>
              <w:rPr>
                <w:rFonts w:ascii="宋体" w:hAnsi="宋体"/>
                <w:sz w:val="18"/>
                <w:szCs w:val="18"/>
              </w:rPr>
            </w:pPr>
            <w:r>
              <w:rPr>
                <w:rFonts w:hint="eastAsia" w:ascii="宋体" w:hAnsi="宋体"/>
                <w:sz w:val="18"/>
                <w:szCs w:val="18"/>
              </w:rPr>
              <w:t>施工许可申请表</w:t>
            </w:r>
          </w:p>
        </w:tc>
        <w:tc>
          <w:tcPr>
            <w:tcW w:w="136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rFonts w:hAnsi="宋体" w:cs="Calibri"/>
                <w:sz w:val="18"/>
                <w:szCs w:val="18"/>
              </w:rPr>
            </w:pPr>
            <w:r>
              <w:rPr>
                <w:rFonts w:hint="eastAsia" w:hAnsi="宋体" w:cs="Calibri"/>
                <w:sz w:val="18"/>
                <w:szCs w:val="18"/>
              </w:rPr>
              <w:t xml:space="preserve">  真实有效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2</w:t>
            </w:r>
          </w:p>
        </w:tc>
        <w:tc>
          <w:tcPr>
            <w:tcW w:w="3833" w:type="dxa"/>
            <w:tcBorders>
              <w:top w:val="single" w:color="auto" w:sz="8" w:space="0"/>
              <w:bottom w:val="single" w:color="auto" w:sz="8" w:space="0"/>
            </w:tcBorders>
            <w:vAlign w:val="center"/>
          </w:tcPr>
          <w:p>
            <w:pPr>
              <w:textAlignment w:val="center"/>
              <w:rPr>
                <w:rFonts w:ascii="宋体" w:hAnsi="宋体"/>
                <w:sz w:val="18"/>
                <w:szCs w:val="18"/>
              </w:rPr>
            </w:pPr>
            <w:r>
              <w:rPr>
                <w:rFonts w:hint="eastAsia" w:ascii="宋体" w:hAnsi="宋体"/>
                <w:sz w:val="18"/>
                <w:szCs w:val="18"/>
              </w:rPr>
              <w:t>施工图设计文件批复</w:t>
            </w:r>
          </w:p>
        </w:tc>
        <w:tc>
          <w:tcPr>
            <w:tcW w:w="136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真实有效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3</w:t>
            </w:r>
          </w:p>
        </w:tc>
        <w:tc>
          <w:tcPr>
            <w:tcW w:w="3833"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建设项目各合同段的施工单位和监理单位名</w:t>
            </w:r>
          </w:p>
          <w:p>
            <w:pPr>
              <w:pStyle w:val="14"/>
              <w:ind w:firstLine="0" w:firstLineChars="0"/>
              <w:jc w:val="center"/>
              <w:rPr>
                <w:rFonts w:hAnsi="宋体" w:cs="Calibri"/>
                <w:sz w:val="18"/>
                <w:szCs w:val="18"/>
              </w:rPr>
            </w:pPr>
            <w:r>
              <w:rPr>
                <w:rFonts w:hint="eastAsia" w:hAnsi="宋体" w:cs="Calibri"/>
                <w:sz w:val="18"/>
                <w:szCs w:val="18"/>
              </w:rPr>
              <w:t>单、合同价情况</w:t>
            </w:r>
          </w:p>
        </w:tc>
        <w:tc>
          <w:tcPr>
            <w:tcW w:w="136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原件和复印件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真实有效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4</w:t>
            </w:r>
          </w:p>
        </w:tc>
        <w:tc>
          <w:tcPr>
            <w:tcW w:w="3833"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应当报备的资格预审报告、招标文件和评标报告</w:t>
            </w:r>
          </w:p>
        </w:tc>
        <w:tc>
          <w:tcPr>
            <w:tcW w:w="136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原件和复印件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真实有效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5</w:t>
            </w:r>
          </w:p>
        </w:tc>
        <w:tc>
          <w:tcPr>
            <w:tcW w:w="3833"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已办理的质量监督手续材料</w:t>
            </w:r>
          </w:p>
        </w:tc>
        <w:tc>
          <w:tcPr>
            <w:tcW w:w="1366"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原件和复印件</w:t>
            </w:r>
          </w:p>
        </w:tc>
        <w:tc>
          <w:tcPr>
            <w:tcW w:w="950"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真实有效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6</w:t>
            </w:r>
          </w:p>
        </w:tc>
        <w:tc>
          <w:tcPr>
            <w:tcW w:w="3833" w:type="dxa"/>
            <w:tcBorders>
              <w:top w:val="single" w:color="auto" w:sz="8" w:space="0"/>
              <w:bottom w:val="single" w:color="auto" w:sz="8" w:space="0"/>
            </w:tcBorders>
          </w:tcPr>
          <w:p>
            <w:pPr>
              <w:rPr>
                <w:rFonts w:ascii="宋体" w:hAnsi="宋体" w:cs="Calibri"/>
                <w:sz w:val="18"/>
                <w:szCs w:val="18"/>
              </w:rPr>
            </w:pPr>
            <w:r>
              <w:rPr>
                <w:rFonts w:hint="eastAsia" w:ascii="宋体" w:hAnsi="宋体" w:cs="Calibri"/>
                <w:sz w:val="18"/>
                <w:szCs w:val="18"/>
              </w:rPr>
              <w:t>交通主管部门对建设资金落实情况的审计意见</w:t>
            </w:r>
          </w:p>
        </w:tc>
        <w:tc>
          <w:tcPr>
            <w:tcW w:w="1366" w:type="dxa"/>
            <w:tcBorders>
              <w:top w:val="single" w:color="auto" w:sz="8" w:space="0"/>
              <w:bottom w:val="single" w:color="auto" w:sz="8" w:space="0"/>
            </w:tcBorders>
          </w:tcPr>
          <w:p>
            <w:pPr>
              <w:jc w:val="center"/>
              <w:rPr>
                <w:rFonts w:ascii="宋体" w:hAnsi="宋体" w:cs="Calibri"/>
                <w:sz w:val="18"/>
                <w:szCs w:val="18"/>
              </w:rPr>
            </w:pPr>
            <w:r>
              <w:rPr>
                <w:rFonts w:hint="eastAsia" w:ascii="宋体" w:hAnsi="宋体" w:cs="Calibri"/>
                <w:sz w:val="18"/>
                <w:szCs w:val="18"/>
              </w:rPr>
              <w:t>原件</w:t>
            </w:r>
          </w:p>
        </w:tc>
        <w:tc>
          <w:tcPr>
            <w:tcW w:w="950" w:type="dxa"/>
            <w:tcBorders>
              <w:top w:val="single" w:color="auto" w:sz="8" w:space="0"/>
              <w:bottom w:val="single" w:color="auto" w:sz="8" w:space="0"/>
            </w:tcBorders>
          </w:tcPr>
          <w:p>
            <w:pPr>
              <w:jc w:val="center"/>
              <w:rPr>
                <w:rFonts w:ascii="宋体" w:hAnsi="宋体" w:cs="Calibri"/>
                <w:sz w:val="18"/>
                <w:szCs w:val="18"/>
              </w:rPr>
            </w:pPr>
            <w:r>
              <w:rPr>
                <w:rFonts w:hint="eastAsia" w:ascii="宋体" w:hAnsi="宋体" w:cs="Calibri"/>
                <w:sz w:val="18"/>
                <w:szCs w:val="18"/>
              </w:rPr>
              <w:t>1</w:t>
            </w:r>
          </w:p>
        </w:tc>
        <w:tc>
          <w:tcPr>
            <w:tcW w:w="1262" w:type="dxa"/>
            <w:tcBorders>
              <w:top w:val="single" w:color="auto" w:sz="8" w:space="0"/>
              <w:bottom w:val="single" w:color="auto" w:sz="8" w:space="0"/>
            </w:tcBorders>
          </w:tcPr>
          <w:p>
            <w:pPr>
              <w:rPr>
                <w:rFonts w:ascii="宋体" w:hAnsi="宋体" w:cs="Calibri"/>
                <w:sz w:val="18"/>
                <w:szCs w:val="18"/>
              </w:rPr>
            </w:pPr>
            <w:r>
              <w:rPr>
                <w:rFonts w:hint="eastAsia" w:ascii="宋体" w:hAnsi="宋体" w:cs="Calibri"/>
                <w:sz w:val="18"/>
                <w:szCs w:val="18"/>
              </w:rPr>
              <w:t>纸质</w:t>
            </w:r>
          </w:p>
        </w:tc>
        <w:tc>
          <w:tcPr>
            <w:tcW w:w="1250" w:type="dxa"/>
            <w:tcBorders>
              <w:top w:val="single" w:color="auto" w:sz="8" w:space="0"/>
              <w:bottom w:val="single" w:color="auto" w:sz="8" w:space="0"/>
              <w:right w:val="single" w:color="auto" w:sz="8" w:space="0"/>
            </w:tcBorders>
          </w:tcPr>
          <w:p>
            <w:pPr>
              <w:rPr>
                <w:rFonts w:ascii="宋体" w:hAnsi="宋体" w:cs="Calibri"/>
                <w:sz w:val="18"/>
                <w:szCs w:val="18"/>
              </w:rPr>
            </w:pPr>
            <w:r>
              <w:rPr>
                <w:rFonts w:hint="eastAsia" w:ascii="宋体" w:hAnsi="宋体" w:cs="Calibri"/>
                <w:sz w:val="18"/>
                <w:szCs w:val="18"/>
              </w:rPr>
              <w:t>真实有效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7</w:t>
            </w:r>
          </w:p>
        </w:tc>
        <w:tc>
          <w:tcPr>
            <w:tcW w:w="3833" w:type="dxa"/>
            <w:tcBorders>
              <w:top w:val="single" w:color="auto" w:sz="8" w:space="0"/>
              <w:bottom w:val="single" w:color="auto" w:sz="8" w:space="0"/>
            </w:tcBorders>
          </w:tcPr>
          <w:p>
            <w:pPr>
              <w:rPr>
                <w:rFonts w:ascii="宋体" w:hAnsi="宋体" w:cs="Calibri"/>
                <w:sz w:val="18"/>
                <w:szCs w:val="18"/>
              </w:rPr>
            </w:pPr>
            <w:r>
              <w:rPr>
                <w:rFonts w:hint="eastAsia" w:ascii="宋体" w:hAnsi="宋体" w:cs="Calibri"/>
                <w:sz w:val="18"/>
                <w:szCs w:val="18"/>
              </w:rPr>
              <w:t>自然资源部门征地的批复或控制性用地的批复</w:t>
            </w:r>
          </w:p>
        </w:tc>
        <w:tc>
          <w:tcPr>
            <w:tcW w:w="1366" w:type="dxa"/>
            <w:tcBorders>
              <w:top w:val="single" w:color="auto" w:sz="8" w:space="0"/>
              <w:bottom w:val="single" w:color="auto" w:sz="8" w:space="0"/>
            </w:tcBorders>
          </w:tcPr>
          <w:p>
            <w:pPr>
              <w:jc w:val="center"/>
              <w:rPr>
                <w:rFonts w:ascii="宋体" w:hAnsi="宋体" w:cs="Calibri"/>
                <w:sz w:val="18"/>
                <w:szCs w:val="18"/>
              </w:rPr>
            </w:pPr>
            <w:r>
              <w:rPr>
                <w:rFonts w:hint="eastAsia" w:ascii="宋体" w:hAnsi="宋体" w:cs="Calibri"/>
                <w:sz w:val="18"/>
                <w:szCs w:val="18"/>
              </w:rPr>
              <w:t>原件</w:t>
            </w:r>
          </w:p>
        </w:tc>
        <w:tc>
          <w:tcPr>
            <w:tcW w:w="950" w:type="dxa"/>
            <w:tcBorders>
              <w:top w:val="single" w:color="auto" w:sz="8" w:space="0"/>
              <w:bottom w:val="single" w:color="auto" w:sz="8" w:space="0"/>
            </w:tcBorders>
          </w:tcPr>
          <w:p>
            <w:pPr>
              <w:jc w:val="center"/>
              <w:rPr>
                <w:rFonts w:ascii="宋体" w:hAnsi="宋体" w:cs="Calibri"/>
                <w:sz w:val="18"/>
                <w:szCs w:val="18"/>
              </w:rPr>
            </w:pPr>
            <w:r>
              <w:rPr>
                <w:rFonts w:hint="eastAsia" w:ascii="宋体" w:hAnsi="宋体" w:cs="Calibri"/>
                <w:sz w:val="18"/>
                <w:szCs w:val="18"/>
              </w:rPr>
              <w:t>1</w:t>
            </w:r>
          </w:p>
        </w:tc>
        <w:tc>
          <w:tcPr>
            <w:tcW w:w="1262" w:type="dxa"/>
            <w:tcBorders>
              <w:top w:val="single" w:color="auto" w:sz="8" w:space="0"/>
              <w:bottom w:val="single" w:color="auto" w:sz="8" w:space="0"/>
            </w:tcBorders>
          </w:tcPr>
          <w:p>
            <w:pPr>
              <w:rPr>
                <w:rFonts w:ascii="宋体" w:hAnsi="宋体" w:cs="Calibri"/>
                <w:sz w:val="18"/>
                <w:szCs w:val="18"/>
              </w:rPr>
            </w:pPr>
            <w:r>
              <w:rPr>
                <w:rFonts w:hint="eastAsia" w:ascii="宋体" w:hAnsi="宋体" w:cs="Calibri"/>
                <w:sz w:val="18"/>
                <w:szCs w:val="18"/>
              </w:rPr>
              <w:t>纸质</w:t>
            </w:r>
          </w:p>
        </w:tc>
        <w:tc>
          <w:tcPr>
            <w:tcW w:w="1250" w:type="dxa"/>
            <w:tcBorders>
              <w:top w:val="single" w:color="auto" w:sz="8" w:space="0"/>
              <w:bottom w:val="single" w:color="auto" w:sz="8" w:space="0"/>
              <w:right w:val="single" w:color="auto" w:sz="8" w:space="0"/>
            </w:tcBorders>
          </w:tcPr>
          <w:p>
            <w:pPr>
              <w:rPr>
                <w:rFonts w:ascii="宋体" w:hAnsi="宋体" w:cs="Calibri"/>
                <w:sz w:val="18"/>
                <w:szCs w:val="18"/>
              </w:rPr>
            </w:pPr>
            <w:r>
              <w:rPr>
                <w:rFonts w:hint="eastAsia" w:ascii="宋体" w:hAnsi="宋体" w:cs="Calibri"/>
                <w:sz w:val="18"/>
                <w:szCs w:val="18"/>
              </w:rPr>
              <w:t>真实有效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hAnsi="宋体" w:cs="Calibri"/>
                <w:sz w:val="18"/>
                <w:szCs w:val="18"/>
              </w:rPr>
            </w:pPr>
            <w:r>
              <w:rPr>
                <w:rFonts w:hint="eastAsia" w:hAnsi="宋体" w:cs="Calibri"/>
                <w:sz w:val="18"/>
                <w:szCs w:val="18"/>
              </w:rPr>
              <w:t>8</w:t>
            </w:r>
          </w:p>
        </w:tc>
        <w:tc>
          <w:tcPr>
            <w:tcW w:w="3833" w:type="dxa"/>
            <w:tcBorders>
              <w:top w:val="single" w:color="auto" w:sz="8" w:space="0"/>
              <w:bottom w:val="single" w:color="auto" w:sz="8" w:space="0"/>
            </w:tcBorders>
          </w:tcPr>
          <w:p>
            <w:pPr>
              <w:rPr>
                <w:rFonts w:ascii="宋体" w:hAnsi="宋体" w:cs="Calibri"/>
                <w:sz w:val="18"/>
                <w:szCs w:val="18"/>
              </w:rPr>
            </w:pPr>
            <w:r>
              <w:rPr>
                <w:rFonts w:hint="eastAsia" w:ascii="宋体" w:hAnsi="宋体" w:cs="Calibri"/>
                <w:sz w:val="18"/>
                <w:szCs w:val="18"/>
              </w:rPr>
              <w:t>保证工程质量和安全措施的材料</w:t>
            </w:r>
          </w:p>
        </w:tc>
        <w:tc>
          <w:tcPr>
            <w:tcW w:w="1366" w:type="dxa"/>
            <w:tcBorders>
              <w:top w:val="single" w:color="auto" w:sz="8" w:space="0"/>
              <w:bottom w:val="single" w:color="auto" w:sz="8" w:space="0"/>
            </w:tcBorders>
          </w:tcPr>
          <w:p>
            <w:pPr>
              <w:jc w:val="center"/>
              <w:rPr>
                <w:rFonts w:ascii="宋体" w:hAnsi="宋体" w:cs="Calibri"/>
                <w:sz w:val="18"/>
                <w:szCs w:val="18"/>
              </w:rPr>
            </w:pPr>
            <w:r>
              <w:rPr>
                <w:rFonts w:hint="eastAsia" w:ascii="宋体" w:hAnsi="宋体" w:cs="Calibri"/>
                <w:sz w:val="18"/>
                <w:szCs w:val="18"/>
              </w:rPr>
              <w:t>原件</w:t>
            </w:r>
          </w:p>
        </w:tc>
        <w:tc>
          <w:tcPr>
            <w:tcW w:w="950" w:type="dxa"/>
            <w:tcBorders>
              <w:top w:val="single" w:color="auto" w:sz="8" w:space="0"/>
              <w:bottom w:val="single" w:color="auto" w:sz="8" w:space="0"/>
            </w:tcBorders>
          </w:tcPr>
          <w:p>
            <w:pPr>
              <w:jc w:val="center"/>
              <w:rPr>
                <w:rFonts w:ascii="宋体" w:hAnsi="宋体" w:cs="Calibri"/>
                <w:sz w:val="18"/>
                <w:szCs w:val="18"/>
              </w:rPr>
            </w:pPr>
            <w:r>
              <w:rPr>
                <w:rFonts w:hint="eastAsia" w:ascii="宋体" w:hAnsi="宋体" w:cs="Calibri"/>
                <w:sz w:val="18"/>
                <w:szCs w:val="18"/>
              </w:rPr>
              <w:t>1</w:t>
            </w:r>
          </w:p>
        </w:tc>
        <w:tc>
          <w:tcPr>
            <w:tcW w:w="1262" w:type="dxa"/>
            <w:tcBorders>
              <w:top w:val="single" w:color="auto" w:sz="8" w:space="0"/>
              <w:bottom w:val="single" w:color="auto" w:sz="8" w:space="0"/>
            </w:tcBorders>
          </w:tcPr>
          <w:p>
            <w:pPr>
              <w:rPr>
                <w:rFonts w:ascii="宋体" w:hAnsi="宋体" w:cs="Calibri"/>
                <w:sz w:val="18"/>
                <w:szCs w:val="18"/>
              </w:rPr>
            </w:pPr>
            <w:r>
              <w:rPr>
                <w:rFonts w:hint="eastAsia" w:ascii="宋体" w:hAnsi="宋体" w:cs="Calibri"/>
                <w:sz w:val="18"/>
                <w:szCs w:val="18"/>
              </w:rPr>
              <w:t>纸质</w:t>
            </w:r>
          </w:p>
        </w:tc>
        <w:tc>
          <w:tcPr>
            <w:tcW w:w="1250" w:type="dxa"/>
            <w:tcBorders>
              <w:top w:val="single" w:color="auto" w:sz="8" w:space="0"/>
              <w:bottom w:val="single" w:color="auto" w:sz="8" w:space="0"/>
              <w:right w:val="single" w:color="auto" w:sz="8" w:space="0"/>
            </w:tcBorders>
          </w:tcPr>
          <w:p>
            <w:pPr>
              <w:rPr>
                <w:rFonts w:ascii="宋体" w:hAnsi="宋体" w:cs="Calibri"/>
                <w:sz w:val="18"/>
                <w:szCs w:val="18"/>
              </w:rPr>
            </w:pPr>
            <w:r>
              <w:rPr>
                <w:rFonts w:hint="eastAsia" w:ascii="宋体" w:hAnsi="宋体" w:cs="Calibri"/>
                <w:sz w:val="18"/>
                <w:szCs w:val="18"/>
              </w:rPr>
              <w:t>真实有效</w:t>
            </w:r>
          </w:p>
        </w:tc>
      </w:tr>
    </w:tbl>
    <w:p>
      <w:pPr>
        <w:pStyle w:val="14"/>
        <w:spacing w:beforeLines="50" w:afterLines="50"/>
        <w:ind w:firstLine="424" w:firstLineChars="202"/>
      </w:pP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（二）网上申报：进入河南政务服务网（http://pdsls.hnzwfw.gov.cn/）按照提示进行网上申报。</w:t>
      </w:r>
    </w:p>
    <w:p>
      <w:pPr>
        <w:pStyle w:val="14"/>
        <w:spacing w:beforeLines="50" w:afterLines="50"/>
        <w:ind w:firstLine="0" w:firstLineChars="0"/>
        <w:rPr>
          <w:rFonts w:ascii="黑体" w:hAnsi="黑体" w:eastAsia="黑体"/>
        </w:rPr>
      </w:pPr>
      <w:r>
        <w:rPr>
          <w:rFonts w:hint="eastAsia" w:ascii="黑体" w:hAnsi="黑体" w:eastAsia="黑体"/>
        </w:rPr>
        <w:t>十、办理流程</w:t>
      </w:r>
    </w:p>
    <w:p>
      <w:pPr>
        <w:pStyle w:val="14"/>
        <w:spacing w:beforeLines="50" w:afterLines="50"/>
        <w:ind w:firstLine="424" w:firstLineChars="202"/>
      </w:pPr>
      <w:r>
        <w:rPr>
          <w:rFonts w:hint="eastAsia"/>
        </w:rPr>
        <w:t>（一）受理</w:t>
      </w:r>
    </w:p>
    <w:p>
      <w:pPr>
        <w:pStyle w:val="14"/>
        <w:spacing w:beforeLines="50" w:afterLines="50"/>
        <w:ind w:firstLine="424" w:firstLineChars="202"/>
      </w:pPr>
      <w:r>
        <w:rPr>
          <w:rFonts w:hint="eastAsia"/>
        </w:rPr>
        <w:t>提交申请，受理窗口对申请材料进行审查，能当场予以确认的，应当场出具受理通知书；不能当场确认的，自收到申请材料之日起3个工作日内作出是否受理的决定；不符合规定的，向申请单位出具不予受理通知书。</w:t>
      </w:r>
    </w:p>
    <w:p>
      <w:pPr>
        <w:pStyle w:val="14"/>
        <w:spacing w:beforeLines="50" w:afterLines="50"/>
        <w:ind w:firstLine="424" w:firstLineChars="202"/>
      </w:pPr>
      <w:r>
        <w:rPr>
          <w:rFonts w:hint="eastAsia"/>
        </w:rPr>
        <w:t>（二）审查</w:t>
      </w:r>
    </w:p>
    <w:p>
      <w:pPr>
        <w:pStyle w:val="14"/>
        <w:spacing w:beforeLines="50" w:afterLines="50"/>
        <w:ind w:firstLine="424" w:firstLineChars="202"/>
      </w:pPr>
      <w:r>
        <w:rPr>
          <w:rFonts w:hint="eastAsia"/>
        </w:rPr>
        <w:t>登记机关依据审批材料进行审查，履行审批程序；符合条件的，予以登记；不符合条件的，不予办理使用登记，并书面说明理由。</w:t>
      </w:r>
    </w:p>
    <w:p>
      <w:pPr>
        <w:pStyle w:val="14"/>
        <w:spacing w:beforeLines="50" w:afterLines="50"/>
        <w:ind w:firstLine="424" w:firstLineChars="202"/>
      </w:pPr>
      <w:r>
        <w:rPr>
          <w:rFonts w:hint="eastAsia"/>
        </w:rPr>
        <w:t>（三）决定</w:t>
      </w:r>
    </w:p>
    <w:p>
      <w:pPr>
        <w:pStyle w:val="14"/>
        <w:spacing w:beforeLines="50" w:afterLines="50"/>
        <w:ind w:firstLine="424" w:firstLineChars="202"/>
      </w:pPr>
      <w:r>
        <w:rPr>
          <w:rFonts w:hint="eastAsia"/>
        </w:rPr>
        <w:t>审查通过的，作出行政许可决定。</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自受理之日起10个工作日。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pPr>
      <w:r>
        <w:rPr>
          <w:rFonts w:hint="eastAsia"/>
        </w:rPr>
        <w:t>自受理之日起10个工作日内行政中心一楼18号窗口领取或邮递送达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鲁山县行政服务中心综合局窗口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0375-5052570</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pPr>
      <w:r>
        <w:rPr>
          <w:rFonts w:hint="eastAsia"/>
        </w:rPr>
        <w:t>（三）网上监督投诉</w:t>
      </w:r>
    </w:p>
    <w:p>
      <w:pPr>
        <w:pStyle w:val="14"/>
        <w:spacing w:beforeLines="50" w:afterLines="50"/>
        <w:ind w:firstLine="630" w:firstLineChars="300"/>
        <w:jc w:val="left"/>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ind w:firstLine="491" w:firstLineChars="234"/>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491" w:firstLineChars="234"/>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jc w:val="left"/>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spacing w:beforeLines="50" w:afterLines="50"/>
        <w:ind w:firstLine="0" w:firstLineChars="0"/>
        <w:jc w:val="left"/>
        <w:rPr>
          <w:rFonts w:ascii="黑体" w:hAnsi="黑体" w:eastAsia="黑体"/>
        </w:rPr>
      </w:pPr>
      <w:r>
        <w:rPr>
          <w:rFonts w:hint="eastAsia" w:ascii="黑体" w:hAnsi="黑体" w:eastAsia="黑体"/>
        </w:rPr>
        <w:t>十九、办理结果样本</w:t>
      </w:r>
    </w:p>
    <w:p>
      <w:pPr>
        <w:pStyle w:val="14"/>
        <w:spacing w:beforeLines="50" w:afterLines="50"/>
        <w:jc w:val="left"/>
        <w:rPr>
          <w:rFonts w:ascii="黑体" w:hAnsi="黑体" w:eastAsia="黑体"/>
        </w:rPr>
      </w:pPr>
      <w:r>
        <w:rPr>
          <w:rFonts w:hint="eastAsia" w:ascii="黑体" w:hAnsi="黑体" w:eastAsia="黑体"/>
        </w:rPr>
        <w:t>无</w:t>
      </w:r>
    </w:p>
    <w:p>
      <w:pPr>
        <w:pStyle w:val="14"/>
        <w:spacing w:beforeLines="50" w:afterLines="50"/>
        <w:ind w:firstLine="0" w:firstLineChars="0"/>
        <w:jc w:val="left"/>
        <w:rPr>
          <w:rFonts w:ascii="黑体" w:hAnsi="黑体" w:eastAsia="黑体"/>
          <w:bCs/>
          <w:spacing w:val="4"/>
          <w:szCs w:val="21"/>
        </w:rPr>
      </w:pPr>
      <w:r>
        <w:rPr>
          <w:rFonts w:hint="eastAsia" w:ascii="黑体" w:hAnsi="黑体" w:eastAsia="黑体" w:cs="宋体"/>
          <w:bCs/>
        </w:rPr>
        <w:t>二十、附件</w:t>
      </w:r>
    </w:p>
    <w:p>
      <w:pPr>
        <w:pStyle w:val="14"/>
        <w:spacing w:beforeLines="50" w:afterLines="50"/>
        <w:jc w:val="left"/>
      </w:pPr>
      <w:r>
        <w:rPr>
          <w:rFonts w:hint="eastAsia"/>
        </w:rPr>
        <w:t>附件1：公路建设项目施工许可申请表</w:t>
      </w:r>
    </w:p>
    <w:p>
      <w:pPr>
        <w:pStyle w:val="14"/>
      </w:pPr>
      <w:r>
        <w:rPr>
          <w:rFonts w:hint="eastAsia"/>
        </w:rPr>
        <w:t>附件2：公路建设项目施工许可申请表示范文本</w:t>
      </w:r>
    </w:p>
    <w:p>
      <w:pPr>
        <w:pStyle w:val="14"/>
        <w:spacing w:beforeLines="50" w:afterLines="50"/>
        <w:jc w:val="left"/>
      </w:pPr>
      <w:r>
        <w:rPr>
          <w:rFonts w:hint="eastAsia"/>
        </w:rPr>
        <w:t>附件3：事项流程图</w:t>
      </w:r>
    </w:p>
    <w:p>
      <w:pPr>
        <w:pStyle w:val="14"/>
        <w:spacing w:beforeLines="50" w:afterLines="50"/>
        <w:jc w:val="left"/>
        <w:rPr>
          <w:rFonts w:ascii="黑体" w:hAnsi="黑体" w:eastAsia="黑体"/>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spacing w:line="360" w:lineRule="auto"/>
        <w:rPr>
          <w:rFonts w:ascii="宋体" w:hAnsi="宋体" w:cs="宋体"/>
          <w:bCs/>
          <w:spacing w:val="4"/>
          <w:szCs w:val="21"/>
        </w:rPr>
      </w:pPr>
    </w:p>
    <w:p>
      <w:pPr>
        <w:pStyle w:val="14"/>
        <w:spacing w:beforeLines="50" w:afterLines="50"/>
        <w:ind w:firstLine="1680" w:firstLineChars="800"/>
        <w:jc w:val="left"/>
      </w:pPr>
    </w:p>
    <w:p>
      <w:pPr>
        <w:pStyle w:val="14"/>
        <w:spacing w:beforeLines="50" w:afterLines="50"/>
        <w:ind w:firstLine="1680" w:firstLineChars="800"/>
        <w:jc w:val="left"/>
      </w:pPr>
    </w:p>
    <w:p>
      <w:pPr>
        <w:pStyle w:val="14"/>
        <w:spacing w:beforeLines="50" w:afterLines="50"/>
        <w:ind w:firstLine="1680" w:firstLineChars="800"/>
        <w:jc w:val="left"/>
      </w:pPr>
    </w:p>
    <w:p>
      <w:pPr>
        <w:pStyle w:val="14"/>
        <w:spacing w:beforeLines="50" w:afterLines="50"/>
        <w:ind w:firstLine="1680" w:firstLineChars="800"/>
        <w:jc w:val="left"/>
      </w:pPr>
    </w:p>
    <w:p>
      <w:pPr>
        <w:pStyle w:val="14"/>
        <w:spacing w:beforeLines="50" w:afterLines="50"/>
        <w:ind w:firstLine="1680" w:firstLineChars="800"/>
        <w:jc w:val="left"/>
      </w:pPr>
    </w:p>
    <w:p>
      <w:pPr>
        <w:pStyle w:val="14"/>
        <w:spacing w:beforeLines="50" w:afterLines="50"/>
        <w:ind w:firstLine="1680" w:firstLineChars="800"/>
        <w:jc w:val="left"/>
      </w:pPr>
    </w:p>
    <w:p>
      <w:pPr>
        <w:pStyle w:val="14"/>
        <w:spacing w:beforeLines="50" w:afterLines="50"/>
        <w:ind w:firstLine="1680" w:firstLineChars="800"/>
        <w:jc w:val="left"/>
      </w:pPr>
      <w:r>
        <w:rPr>
          <w:rFonts w:hint="eastAsia"/>
        </w:rPr>
        <w:t>附件1：公路建设项目施工许可申请表</w:t>
      </w:r>
    </w:p>
    <w:p>
      <w:pPr>
        <w:rPr>
          <w:rFonts w:ascii="宋体" w:hAnsi="宋体"/>
          <w:sz w:val="44"/>
          <w:szCs w:val="44"/>
        </w:rPr>
      </w:pPr>
    </w:p>
    <w:tbl>
      <w:tblPr>
        <w:tblStyle w:val="9"/>
        <w:tblW w:w="8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853"/>
        <w:gridCol w:w="870"/>
        <w:gridCol w:w="433"/>
        <w:gridCol w:w="1096"/>
        <w:gridCol w:w="207"/>
        <w:gridCol w:w="1303"/>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555" w:type="dxa"/>
            <w:vAlign w:val="center"/>
          </w:tcPr>
          <w:p>
            <w:pPr>
              <w:jc w:val="center"/>
              <w:rPr>
                <w:rFonts w:ascii="宋体" w:hAnsi="宋体"/>
                <w:szCs w:val="21"/>
              </w:rPr>
            </w:pPr>
            <w:r>
              <w:rPr>
                <w:rFonts w:hint="eastAsia" w:ascii="宋体" w:hAnsi="宋体"/>
                <w:szCs w:val="21"/>
              </w:rPr>
              <w:t>申请人（项目法人）名称</w:t>
            </w:r>
          </w:p>
        </w:tc>
        <w:tc>
          <w:tcPr>
            <w:tcW w:w="7069" w:type="dxa"/>
            <w:gridSpan w:val="7"/>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555" w:type="dxa"/>
            <w:vAlign w:val="center"/>
          </w:tcPr>
          <w:p>
            <w:pPr>
              <w:jc w:val="center"/>
              <w:rPr>
                <w:rFonts w:ascii="宋体" w:hAnsi="宋体"/>
                <w:szCs w:val="21"/>
              </w:rPr>
            </w:pPr>
            <w:r>
              <w:rPr>
                <w:rFonts w:hint="eastAsia" w:ascii="宋体" w:hAnsi="宋体"/>
                <w:szCs w:val="21"/>
              </w:rPr>
              <w:t>申请人（项目法人）地址及邮政编码</w:t>
            </w:r>
          </w:p>
        </w:tc>
        <w:tc>
          <w:tcPr>
            <w:tcW w:w="7069" w:type="dxa"/>
            <w:gridSpan w:val="7"/>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restart"/>
            <w:vAlign w:val="center"/>
          </w:tcPr>
          <w:p>
            <w:pPr>
              <w:jc w:val="center"/>
              <w:rPr>
                <w:rFonts w:ascii="宋体" w:hAnsi="宋体"/>
                <w:szCs w:val="21"/>
              </w:rPr>
            </w:pPr>
            <w:r>
              <w:rPr>
                <w:rFonts w:hint="eastAsia" w:ascii="宋体" w:hAnsi="宋体"/>
                <w:szCs w:val="21"/>
              </w:rPr>
              <w:t>法定代表人姓名及联系方式</w:t>
            </w:r>
          </w:p>
        </w:tc>
        <w:tc>
          <w:tcPr>
            <w:tcW w:w="1853" w:type="dxa"/>
            <w:vAlign w:val="center"/>
          </w:tcPr>
          <w:p>
            <w:pPr>
              <w:jc w:val="center"/>
              <w:rPr>
                <w:rFonts w:ascii="宋体" w:hAnsi="宋体"/>
                <w:szCs w:val="21"/>
              </w:rPr>
            </w:pPr>
            <w:r>
              <w:rPr>
                <w:rFonts w:hint="eastAsia" w:ascii="宋体" w:hAnsi="宋体"/>
                <w:szCs w:val="21"/>
              </w:rPr>
              <w:t>姓名</w:t>
            </w:r>
          </w:p>
        </w:tc>
        <w:tc>
          <w:tcPr>
            <w:tcW w:w="1303" w:type="dxa"/>
            <w:gridSpan w:val="2"/>
            <w:vAlign w:val="center"/>
          </w:tcPr>
          <w:p>
            <w:pPr>
              <w:jc w:val="center"/>
              <w:rPr>
                <w:rFonts w:ascii="宋体" w:hAnsi="宋体"/>
                <w:szCs w:val="21"/>
              </w:rPr>
            </w:pPr>
          </w:p>
        </w:tc>
        <w:tc>
          <w:tcPr>
            <w:tcW w:w="1303" w:type="dxa"/>
            <w:gridSpan w:val="2"/>
            <w:vMerge w:val="restart"/>
            <w:vAlign w:val="center"/>
          </w:tcPr>
          <w:p>
            <w:pPr>
              <w:jc w:val="center"/>
              <w:rPr>
                <w:rFonts w:ascii="宋体" w:hAnsi="宋体"/>
                <w:szCs w:val="21"/>
              </w:rPr>
            </w:pPr>
            <w:r>
              <w:rPr>
                <w:rFonts w:hint="eastAsia" w:ascii="宋体" w:hAnsi="宋体"/>
                <w:szCs w:val="21"/>
              </w:rPr>
              <w:t>委托代理人姓名及联系方式</w:t>
            </w:r>
          </w:p>
        </w:tc>
        <w:tc>
          <w:tcPr>
            <w:tcW w:w="1303" w:type="dxa"/>
            <w:vAlign w:val="center"/>
          </w:tcPr>
          <w:p>
            <w:pPr>
              <w:jc w:val="center"/>
              <w:rPr>
                <w:rFonts w:ascii="宋体" w:hAnsi="宋体"/>
                <w:szCs w:val="21"/>
              </w:rPr>
            </w:pPr>
            <w:r>
              <w:rPr>
                <w:rFonts w:hint="eastAsia" w:ascii="宋体" w:hAnsi="宋体"/>
                <w:szCs w:val="21"/>
              </w:rPr>
              <w:t>姓名</w:t>
            </w:r>
          </w:p>
        </w:tc>
        <w:tc>
          <w:tcPr>
            <w:tcW w:w="1307" w:type="dxa"/>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电话</w:t>
            </w:r>
          </w:p>
        </w:tc>
        <w:tc>
          <w:tcPr>
            <w:tcW w:w="1303" w:type="dxa"/>
            <w:gridSpan w:val="2"/>
            <w:vAlign w:val="center"/>
          </w:tcPr>
          <w:p>
            <w:pPr>
              <w:jc w:val="center"/>
              <w:rPr>
                <w:rFonts w:ascii="宋体" w:hAnsi="宋体"/>
                <w:szCs w:val="21"/>
              </w:rPr>
            </w:pP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电话</w:t>
            </w:r>
          </w:p>
        </w:tc>
        <w:tc>
          <w:tcPr>
            <w:tcW w:w="1307" w:type="dxa"/>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手机</w:t>
            </w:r>
          </w:p>
        </w:tc>
        <w:tc>
          <w:tcPr>
            <w:tcW w:w="1303" w:type="dxa"/>
            <w:gridSpan w:val="2"/>
            <w:vAlign w:val="center"/>
          </w:tcPr>
          <w:p>
            <w:pPr>
              <w:jc w:val="center"/>
              <w:rPr>
                <w:rFonts w:ascii="宋体" w:hAnsi="宋体"/>
                <w:szCs w:val="21"/>
              </w:rPr>
            </w:pP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手机</w:t>
            </w:r>
          </w:p>
        </w:tc>
        <w:tc>
          <w:tcPr>
            <w:tcW w:w="1307" w:type="dxa"/>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传真</w:t>
            </w:r>
          </w:p>
        </w:tc>
        <w:tc>
          <w:tcPr>
            <w:tcW w:w="1303" w:type="dxa"/>
            <w:gridSpan w:val="2"/>
            <w:vAlign w:val="center"/>
          </w:tcPr>
          <w:p>
            <w:pPr>
              <w:jc w:val="center"/>
              <w:rPr>
                <w:rFonts w:ascii="宋体" w:hAnsi="宋体"/>
                <w:szCs w:val="21"/>
              </w:rPr>
            </w:pP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传真</w:t>
            </w:r>
          </w:p>
        </w:tc>
        <w:tc>
          <w:tcPr>
            <w:tcW w:w="1307" w:type="dxa"/>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E-</w:t>
            </w:r>
            <w:r>
              <w:rPr>
                <w:rFonts w:ascii="宋体" w:hAnsi="宋体"/>
                <w:szCs w:val="21"/>
              </w:rPr>
              <w:t>mail</w:t>
            </w:r>
          </w:p>
        </w:tc>
        <w:tc>
          <w:tcPr>
            <w:tcW w:w="1303" w:type="dxa"/>
            <w:gridSpan w:val="2"/>
            <w:vAlign w:val="center"/>
          </w:tcPr>
          <w:p>
            <w:pPr>
              <w:jc w:val="center"/>
              <w:rPr>
                <w:rFonts w:ascii="宋体" w:hAnsi="宋体"/>
                <w:szCs w:val="21"/>
              </w:rPr>
            </w:pP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E-</w:t>
            </w:r>
            <w:r>
              <w:rPr>
                <w:rFonts w:ascii="宋体" w:hAnsi="宋体"/>
                <w:szCs w:val="21"/>
              </w:rPr>
              <w:t>mail</w:t>
            </w:r>
          </w:p>
        </w:tc>
        <w:tc>
          <w:tcPr>
            <w:tcW w:w="1307" w:type="dxa"/>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7" w:hRule="atLeast"/>
        </w:trPr>
        <w:tc>
          <w:tcPr>
            <w:tcW w:w="1555" w:type="dxa"/>
            <w:vAlign w:val="center"/>
          </w:tcPr>
          <w:p>
            <w:pPr>
              <w:jc w:val="center"/>
              <w:rPr>
                <w:rFonts w:ascii="宋体" w:hAnsi="宋体"/>
                <w:szCs w:val="21"/>
              </w:rPr>
            </w:pPr>
            <w:r>
              <w:rPr>
                <w:rFonts w:hint="eastAsia" w:ascii="宋体" w:hAnsi="宋体"/>
                <w:szCs w:val="21"/>
              </w:rPr>
              <w:t>申请材料目录</w:t>
            </w:r>
          </w:p>
        </w:tc>
        <w:tc>
          <w:tcPr>
            <w:tcW w:w="7069" w:type="dxa"/>
            <w:gridSpan w:val="7"/>
            <w:vAlign w:val="center"/>
          </w:tcPr>
          <w:p>
            <w:pPr>
              <w:pStyle w:val="27"/>
              <w:numPr>
                <w:ilvl w:val="0"/>
                <w:numId w:val="98"/>
              </w:numPr>
              <w:spacing w:line="480" w:lineRule="auto"/>
              <w:ind w:firstLineChars="0"/>
              <w:jc w:val="left"/>
              <w:rPr>
                <w:rFonts w:ascii="宋体" w:hAnsi="宋体"/>
                <w:szCs w:val="21"/>
              </w:rPr>
            </w:pPr>
            <w:r>
              <w:rPr>
                <w:rFonts w:hint="eastAsia" w:ascii="宋体" w:hAnsi="宋体"/>
                <w:szCs w:val="21"/>
              </w:rPr>
              <w:t>施工图批复文件；</w:t>
            </w:r>
          </w:p>
          <w:p>
            <w:pPr>
              <w:pStyle w:val="27"/>
              <w:numPr>
                <w:ilvl w:val="0"/>
                <w:numId w:val="98"/>
              </w:numPr>
              <w:spacing w:line="480" w:lineRule="auto"/>
              <w:ind w:firstLineChars="0"/>
              <w:jc w:val="left"/>
              <w:rPr>
                <w:rFonts w:ascii="宋体" w:hAnsi="宋体"/>
                <w:szCs w:val="21"/>
              </w:rPr>
            </w:pPr>
            <w:r>
              <w:rPr>
                <w:rFonts w:hint="eastAsia" w:ascii="宋体" w:hAnsi="宋体"/>
                <w:szCs w:val="21"/>
              </w:rPr>
              <w:t>建设项目各合同段内的施工单位和监理单位名单、合同价情；</w:t>
            </w:r>
          </w:p>
          <w:p>
            <w:pPr>
              <w:pStyle w:val="27"/>
              <w:numPr>
                <w:ilvl w:val="0"/>
                <w:numId w:val="98"/>
              </w:numPr>
              <w:spacing w:line="480" w:lineRule="auto"/>
              <w:ind w:firstLineChars="0"/>
              <w:jc w:val="left"/>
              <w:rPr>
                <w:rFonts w:ascii="宋体" w:hAnsi="宋体"/>
                <w:szCs w:val="21"/>
              </w:rPr>
            </w:pPr>
            <w:r>
              <w:rPr>
                <w:rFonts w:hint="eastAsia" w:ascii="宋体" w:hAnsi="宋体"/>
                <w:szCs w:val="21"/>
              </w:rPr>
              <w:t>应当报备的资格预审报告、招标文件和评标报告；</w:t>
            </w:r>
          </w:p>
          <w:p>
            <w:pPr>
              <w:pStyle w:val="27"/>
              <w:numPr>
                <w:ilvl w:val="0"/>
                <w:numId w:val="98"/>
              </w:numPr>
              <w:spacing w:line="480" w:lineRule="auto"/>
              <w:ind w:firstLineChars="0"/>
              <w:jc w:val="left"/>
              <w:rPr>
                <w:rFonts w:ascii="宋体" w:hAnsi="宋体"/>
                <w:szCs w:val="21"/>
              </w:rPr>
            </w:pPr>
            <w:r>
              <w:rPr>
                <w:rFonts w:hint="eastAsia" w:ascii="宋体" w:hAnsi="宋体"/>
                <w:szCs w:val="21"/>
              </w:rPr>
              <w:t>已办理的质量监督手续材料；</w:t>
            </w:r>
          </w:p>
          <w:p>
            <w:pPr>
              <w:pStyle w:val="27"/>
              <w:spacing w:line="480" w:lineRule="auto"/>
              <w:ind w:left="720" w:firstLine="0" w:firstLineChars="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trPr>
        <w:tc>
          <w:tcPr>
            <w:tcW w:w="1555" w:type="dxa"/>
            <w:vAlign w:val="center"/>
          </w:tcPr>
          <w:p>
            <w:pPr>
              <w:jc w:val="center"/>
              <w:rPr>
                <w:rFonts w:ascii="宋体" w:hAnsi="宋体"/>
                <w:szCs w:val="21"/>
              </w:rPr>
            </w:pPr>
            <w:r>
              <w:rPr>
                <w:rFonts w:hint="eastAsia" w:ascii="宋体" w:hAnsi="宋体"/>
                <w:szCs w:val="21"/>
              </w:rPr>
              <w:t>申请日期</w:t>
            </w:r>
          </w:p>
        </w:tc>
        <w:tc>
          <w:tcPr>
            <w:tcW w:w="2723" w:type="dxa"/>
            <w:gridSpan w:val="2"/>
            <w:vAlign w:val="center"/>
          </w:tcPr>
          <w:p>
            <w:pPr>
              <w:jc w:val="left"/>
              <w:rPr>
                <w:rFonts w:ascii="宋体" w:hAnsi="宋体"/>
                <w:szCs w:val="21"/>
              </w:rPr>
            </w:pPr>
          </w:p>
        </w:tc>
        <w:tc>
          <w:tcPr>
            <w:tcW w:w="1529" w:type="dxa"/>
            <w:gridSpan w:val="2"/>
            <w:vAlign w:val="center"/>
          </w:tcPr>
          <w:p>
            <w:pPr>
              <w:jc w:val="left"/>
              <w:rPr>
                <w:rFonts w:ascii="宋体" w:hAnsi="宋体"/>
                <w:szCs w:val="21"/>
              </w:rPr>
            </w:pPr>
            <w:r>
              <w:rPr>
                <w:rFonts w:hint="eastAsia" w:ascii="宋体" w:hAnsi="宋体"/>
                <w:szCs w:val="21"/>
              </w:rPr>
              <w:t>法定代表人（委托人）签字或盖章</w:t>
            </w:r>
          </w:p>
        </w:tc>
        <w:tc>
          <w:tcPr>
            <w:tcW w:w="2817" w:type="dxa"/>
            <w:gridSpan w:val="3"/>
            <w:vAlign w:val="center"/>
          </w:tcPr>
          <w:p>
            <w:pPr>
              <w:jc w:val="left"/>
              <w:rPr>
                <w:rFonts w:ascii="宋体" w:hAnsi="宋体"/>
                <w:szCs w:val="21"/>
              </w:rPr>
            </w:pPr>
          </w:p>
        </w:tc>
      </w:tr>
    </w:tbl>
    <w:p>
      <w:pPr>
        <w:jc w:val="center"/>
        <w:rPr>
          <w:rFonts w:ascii="仿宋_GB2312" w:hAnsi="黑体" w:eastAsia="仿宋_GB2312"/>
          <w:b/>
          <w:bCs/>
          <w:sz w:val="30"/>
          <w:szCs w:val="30"/>
        </w:rPr>
      </w:pPr>
    </w:p>
    <w:p>
      <w:pPr>
        <w:pStyle w:val="14"/>
        <w:ind w:firstLine="1680" w:firstLineChars="800"/>
      </w:pPr>
    </w:p>
    <w:p>
      <w:pPr>
        <w:pStyle w:val="14"/>
        <w:ind w:firstLine="1680" w:firstLineChars="800"/>
      </w:pPr>
      <w:r>
        <w:rPr>
          <w:rFonts w:hint="eastAsia"/>
        </w:rPr>
        <w:t>附件2：公路建设项目施工许可申请表示范文本</w:t>
      </w:r>
    </w:p>
    <w:p>
      <w:pPr>
        <w:pStyle w:val="14"/>
        <w:ind w:firstLine="1680" w:firstLineChars="800"/>
      </w:pPr>
    </w:p>
    <w:tbl>
      <w:tblPr>
        <w:tblStyle w:val="9"/>
        <w:tblW w:w="8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1798"/>
        <w:gridCol w:w="985"/>
        <w:gridCol w:w="430"/>
        <w:gridCol w:w="1057"/>
        <w:gridCol w:w="198"/>
        <w:gridCol w:w="1279"/>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555" w:type="dxa"/>
            <w:vAlign w:val="center"/>
          </w:tcPr>
          <w:p>
            <w:pPr>
              <w:jc w:val="center"/>
              <w:rPr>
                <w:rFonts w:ascii="宋体" w:hAnsi="宋体"/>
                <w:szCs w:val="21"/>
              </w:rPr>
            </w:pPr>
            <w:r>
              <w:rPr>
                <w:rFonts w:hint="eastAsia" w:ascii="宋体" w:hAnsi="宋体"/>
                <w:szCs w:val="21"/>
              </w:rPr>
              <w:t>申请人（项目法人）名称</w:t>
            </w:r>
          </w:p>
        </w:tc>
        <w:tc>
          <w:tcPr>
            <w:tcW w:w="7069" w:type="dxa"/>
            <w:gridSpan w:val="7"/>
            <w:vAlign w:val="center"/>
          </w:tcPr>
          <w:p>
            <w:pPr>
              <w:jc w:val="left"/>
              <w:rPr>
                <w:rFonts w:ascii="宋体" w:hAnsi="宋体"/>
                <w:szCs w:val="21"/>
              </w:rPr>
            </w:pPr>
            <w:r>
              <w:rPr>
                <w:rFonts w:hint="eastAsia" w:ascii="宋体" w:hAnsi="宋体"/>
                <w:szCs w:val="21"/>
              </w:rPr>
              <w:t>XXXXXXXXXXXXXXXXXXX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555" w:type="dxa"/>
            <w:vAlign w:val="center"/>
          </w:tcPr>
          <w:p>
            <w:pPr>
              <w:jc w:val="center"/>
              <w:rPr>
                <w:rFonts w:ascii="宋体" w:hAnsi="宋体"/>
                <w:szCs w:val="21"/>
              </w:rPr>
            </w:pPr>
            <w:r>
              <w:rPr>
                <w:rFonts w:hint="eastAsia" w:ascii="宋体" w:hAnsi="宋体"/>
                <w:szCs w:val="21"/>
              </w:rPr>
              <w:t>申请人（项目法人）地址及邮政编码</w:t>
            </w:r>
          </w:p>
        </w:tc>
        <w:tc>
          <w:tcPr>
            <w:tcW w:w="7069" w:type="dxa"/>
            <w:gridSpan w:val="7"/>
            <w:vAlign w:val="center"/>
          </w:tcPr>
          <w:p>
            <w:pPr>
              <w:jc w:val="left"/>
              <w:rPr>
                <w:rFonts w:ascii="宋体" w:hAnsi="宋体"/>
                <w:szCs w:val="21"/>
              </w:rPr>
            </w:pPr>
            <w:r>
              <w:rPr>
                <w:rFonts w:hint="eastAsia" w:ascii="宋体" w:hAnsi="宋体"/>
                <w:szCs w:val="21"/>
              </w:rPr>
              <w:t>XXXXXXXXXXXXXX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restart"/>
            <w:vAlign w:val="center"/>
          </w:tcPr>
          <w:p>
            <w:pPr>
              <w:jc w:val="center"/>
              <w:rPr>
                <w:rFonts w:ascii="宋体" w:hAnsi="宋体"/>
                <w:szCs w:val="21"/>
              </w:rPr>
            </w:pPr>
            <w:r>
              <w:rPr>
                <w:rFonts w:hint="eastAsia" w:ascii="宋体" w:hAnsi="宋体"/>
                <w:szCs w:val="21"/>
              </w:rPr>
              <w:t>法定代表人姓名及联系方式</w:t>
            </w:r>
          </w:p>
        </w:tc>
        <w:tc>
          <w:tcPr>
            <w:tcW w:w="1853" w:type="dxa"/>
            <w:vAlign w:val="center"/>
          </w:tcPr>
          <w:p>
            <w:pPr>
              <w:jc w:val="center"/>
              <w:rPr>
                <w:rFonts w:ascii="宋体" w:hAnsi="宋体"/>
                <w:szCs w:val="21"/>
              </w:rPr>
            </w:pPr>
            <w:r>
              <w:rPr>
                <w:rFonts w:hint="eastAsia" w:ascii="宋体" w:hAnsi="宋体"/>
                <w:szCs w:val="21"/>
              </w:rPr>
              <w:t>姓名</w:t>
            </w:r>
          </w:p>
        </w:tc>
        <w:tc>
          <w:tcPr>
            <w:tcW w:w="1303" w:type="dxa"/>
            <w:gridSpan w:val="2"/>
            <w:vAlign w:val="center"/>
          </w:tcPr>
          <w:p>
            <w:pPr>
              <w:jc w:val="center"/>
              <w:rPr>
                <w:rFonts w:ascii="宋体" w:hAnsi="宋体"/>
                <w:szCs w:val="21"/>
              </w:rPr>
            </w:pPr>
            <w:r>
              <w:rPr>
                <w:rFonts w:hint="eastAsia" w:ascii="宋体" w:hAnsi="宋体"/>
                <w:szCs w:val="21"/>
              </w:rPr>
              <w:t>张三</w:t>
            </w:r>
          </w:p>
        </w:tc>
        <w:tc>
          <w:tcPr>
            <w:tcW w:w="1303" w:type="dxa"/>
            <w:gridSpan w:val="2"/>
            <w:vMerge w:val="restart"/>
            <w:vAlign w:val="center"/>
          </w:tcPr>
          <w:p>
            <w:pPr>
              <w:jc w:val="center"/>
              <w:rPr>
                <w:rFonts w:ascii="宋体" w:hAnsi="宋体"/>
                <w:szCs w:val="21"/>
              </w:rPr>
            </w:pPr>
            <w:r>
              <w:rPr>
                <w:rFonts w:hint="eastAsia" w:ascii="宋体" w:hAnsi="宋体"/>
                <w:szCs w:val="21"/>
              </w:rPr>
              <w:t>委托代理人姓名及联系方式</w:t>
            </w:r>
          </w:p>
        </w:tc>
        <w:tc>
          <w:tcPr>
            <w:tcW w:w="1303" w:type="dxa"/>
            <w:vAlign w:val="center"/>
          </w:tcPr>
          <w:p>
            <w:pPr>
              <w:jc w:val="center"/>
              <w:rPr>
                <w:rFonts w:ascii="宋体" w:hAnsi="宋体"/>
                <w:szCs w:val="21"/>
              </w:rPr>
            </w:pPr>
            <w:r>
              <w:rPr>
                <w:rFonts w:hint="eastAsia" w:ascii="宋体" w:hAnsi="宋体"/>
                <w:szCs w:val="21"/>
              </w:rPr>
              <w:t>姓名</w:t>
            </w:r>
          </w:p>
        </w:tc>
        <w:tc>
          <w:tcPr>
            <w:tcW w:w="1307" w:type="dxa"/>
            <w:vAlign w:val="center"/>
          </w:tcPr>
          <w:p>
            <w:pPr>
              <w:jc w:val="left"/>
              <w:rPr>
                <w:rFonts w:ascii="宋体" w:hAnsi="宋体"/>
                <w:szCs w:val="21"/>
              </w:rPr>
            </w:pPr>
            <w:r>
              <w:rPr>
                <w:rFonts w:hint="eastAsia" w:ascii="宋体" w:hAnsi="宋体"/>
                <w:szCs w:val="21"/>
              </w:rPr>
              <w:t>李四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电话</w:t>
            </w:r>
          </w:p>
        </w:tc>
        <w:tc>
          <w:tcPr>
            <w:tcW w:w="1303" w:type="dxa"/>
            <w:gridSpan w:val="2"/>
            <w:vAlign w:val="center"/>
          </w:tcPr>
          <w:p>
            <w:pPr>
              <w:jc w:val="center"/>
              <w:rPr>
                <w:rFonts w:ascii="宋体" w:hAnsi="宋体"/>
                <w:szCs w:val="21"/>
              </w:rPr>
            </w:pPr>
            <w:r>
              <w:rPr>
                <w:rFonts w:hint="eastAsia" w:ascii="宋体" w:hAnsi="宋体"/>
                <w:szCs w:val="21"/>
              </w:rPr>
              <w:t>XXXXXXXX</w:t>
            </w: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电话</w:t>
            </w:r>
          </w:p>
        </w:tc>
        <w:tc>
          <w:tcPr>
            <w:tcW w:w="1307" w:type="dxa"/>
            <w:vAlign w:val="center"/>
          </w:tcPr>
          <w:p>
            <w:pPr>
              <w:jc w:val="left"/>
              <w:rPr>
                <w:rFonts w:ascii="宋体" w:hAnsi="宋体"/>
                <w:szCs w:val="21"/>
              </w:rPr>
            </w:pPr>
            <w:r>
              <w:rPr>
                <w:rFonts w:hint="eastAsia" w:ascii="宋体" w:hAnsi="宋体"/>
                <w:szCs w:val="21"/>
              </w:rPr>
              <w:t>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手机</w:t>
            </w:r>
          </w:p>
        </w:tc>
        <w:tc>
          <w:tcPr>
            <w:tcW w:w="1303" w:type="dxa"/>
            <w:gridSpan w:val="2"/>
            <w:vAlign w:val="center"/>
          </w:tcPr>
          <w:p>
            <w:pPr>
              <w:jc w:val="center"/>
              <w:rPr>
                <w:rFonts w:ascii="宋体" w:hAnsi="宋体"/>
                <w:szCs w:val="21"/>
              </w:rPr>
            </w:pPr>
            <w:r>
              <w:rPr>
                <w:rFonts w:hint="eastAsia" w:ascii="宋体" w:hAnsi="宋体"/>
                <w:szCs w:val="21"/>
              </w:rPr>
              <w:t>XXXXXXXXXXX</w:t>
            </w: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手机</w:t>
            </w:r>
          </w:p>
        </w:tc>
        <w:tc>
          <w:tcPr>
            <w:tcW w:w="1307" w:type="dxa"/>
            <w:vAlign w:val="center"/>
          </w:tcPr>
          <w:p>
            <w:pPr>
              <w:jc w:val="left"/>
              <w:rPr>
                <w:rFonts w:ascii="宋体" w:hAnsi="宋体"/>
                <w:szCs w:val="21"/>
              </w:rPr>
            </w:pPr>
            <w:r>
              <w:rPr>
                <w:rFonts w:hint="eastAsia" w:ascii="宋体" w:hAnsi="宋体"/>
                <w:szCs w:val="21"/>
              </w:rPr>
              <w:t>XXXXXXXXXXX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传真</w:t>
            </w:r>
          </w:p>
        </w:tc>
        <w:tc>
          <w:tcPr>
            <w:tcW w:w="1303" w:type="dxa"/>
            <w:gridSpan w:val="2"/>
            <w:vAlign w:val="center"/>
          </w:tcPr>
          <w:p>
            <w:pPr>
              <w:jc w:val="center"/>
              <w:rPr>
                <w:rFonts w:ascii="宋体" w:hAnsi="宋体"/>
                <w:szCs w:val="21"/>
              </w:rPr>
            </w:pPr>
            <w:r>
              <w:rPr>
                <w:rFonts w:hint="eastAsia" w:ascii="宋体" w:hAnsi="宋体"/>
                <w:szCs w:val="21"/>
              </w:rPr>
              <w:t>XXXXXXX</w:t>
            </w: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传真</w:t>
            </w:r>
          </w:p>
        </w:tc>
        <w:tc>
          <w:tcPr>
            <w:tcW w:w="1307" w:type="dxa"/>
            <w:vAlign w:val="center"/>
          </w:tcPr>
          <w:p>
            <w:pPr>
              <w:jc w:val="left"/>
              <w:rPr>
                <w:rFonts w:ascii="宋体" w:hAnsi="宋体"/>
                <w:szCs w:val="21"/>
              </w:rPr>
            </w:pPr>
            <w:r>
              <w:rPr>
                <w:rFonts w:hint="eastAsia" w:ascii="宋体" w:hAnsi="宋体"/>
                <w:szCs w:val="21"/>
              </w:rPr>
              <w:t>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55" w:type="dxa"/>
            <w:vMerge w:val="continue"/>
            <w:vAlign w:val="center"/>
          </w:tcPr>
          <w:p>
            <w:pPr>
              <w:jc w:val="left"/>
              <w:rPr>
                <w:rFonts w:ascii="宋体" w:hAnsi="宋体"/>
                <w:szCs w:val="21"/>
              </w:rPr>
            </w:pPr>
          </w:p>
        </w:tc>
        <w:tc>
          <w:tcPr>
            <w:tcW w:w="1853" w:type="dxa"/>
            <w:vAlign w:val="center"/>
          </w:tcPr>
          <w:p>
            <w:pPr>
              <w:jc w:val="center"/>
              <w:rPr>
                <w:rFonts w:ascii="宋体" w:hAnsi="宋体"/>
                <w:szCs w:val="21"/>
              </w:rPr>
            </w:pPr>
            <w:r>
              <w:rPr>
                <w:rFonts w:hint="eastAsia" w:ascii="宋体" w:hAnsi="宋体"/>
                <w:szCs w:val="21"/>
              </w:rPr>
              <w:t>E-</w:t>
            </w:r>
            <w:r>
              <w:rPr>
                <w:rFonts w:ascii="宋体" w:hAnsi="宋体"/>
                <w:szCs w:val="21"/>
              </w:rPr>
              <w:t>mail</w:t>
            </w:r>
          </w:p>
        </w:tc>
        <w:tc>
          <w:tcPr>
            <w:tcW w:w="1303" w:type="dxa"/>
            <w:gridSpan w:val="2"/>
            <w:vAlign w:val="center"/>
          </w:tcPr>
          <w:p>
            <w:pPr>
              <w:jc w:val="center"/>
              <w:rPr>
                <w:rFonts w:ascii="宋体" w:hAnsi="宋体"/>
                <w:szCs w:val="21"/>
              </w:rPr>
            </w:pPr>
          </w:p>
        </w:tc>
        <w:tc>
          <w:tcPr>
            <w:tcW w:w="1303" w:type="dxa"/>
            <w:gridSpan w:val="2"/>
            <w:vMerge w:val="continue"/>
            <w:vAlign w:val="center"/>
          </w:tcPr>
          <w:p>
            <w:pPr>
              <w:jc w:val="center"/>
              <w:rPr>
                <w:rFonts w:ascii="宋体" w:hAnsi="宋体"/>
                <w:szCs w:val="21"/>
              </w:rPr>
            </w:pPr>
          </w:p>
        </w:tc>
        <w:tc>
          <w:tcPr>
            <w:tcW w:w="1303" w:type="dxa"/>
            <w:vAlign w:val="center"/>
          </w:tcPr>
          <w:p>
            <w:pPr>
              <w:jc w:val="center"/>
              <w:rPr>
                <w:rFonts w:ascii="宋体" w:hAnsi="宋体"/>
                <w:szCs w:val="21"/>
              </w:rPr>
            </w:pPr>
            <w:r>
              <w:rPr>
                <w:rFonts w:hint="eastAsia" w:ascii="宋体" w:hAnsi="宋体"/>
                <w:szCs w:val="21"/>
              </w:rPr>
              <w:t>E-</w:t>
            </w:r>
            <w:r>
              <w:rPr>
                <w:rFonts w:ascii="宋体" w:hAnsi="宋体"/>
                <w:szCs w:val="21"/>
              </w:rPr>
              <w:t>mail</w:t>
            </w:r>
          </w:p>
        </w:tc>
        <w:tc>
          <w:tcPr>
            <w:tcW w:w="1307" w:type="dxa"/>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7" w:hRule="atLeast"/>
        </w:trPr>
        <w:tc>
          <w:tcPr>
            <w:tcW w:w="1555" w:type="dxa"/>
            <w:vAlign w:val="center"/>
          </w:tcPr>
          <w:p>
            <w:pPr>
              <w:jc w:val="center"/>
              <w:rPr>
                <w:rFonts w:ascii="宋体" w:hAnsi="宋体"/>
                <w:szCs w:val="21"/>
              </w:rPr>
            </w:pPr>
            <w:r>
              <w:rPr>
                <w:rFonts w:hint="eastAsia" w:ascii="宋体" w:hAnsi="宋体"/>
                <w:szCs w:val="21"/>
              </w:rPr>
              <w:t>申请材料目录</w:t>
            </w:r>
          </w:p>
        </w:tc>
        <w:tc>
          <w:tcPr>
            <w:tcW w:w="7069" w:type="dxa"/>
            <w:gridSpan w:val="7"/>
            <w:vAlign w:val="center"/>
          </w:tcPr>
          <w:p>
            <w:pPr>
              <w:pStyle w:val="27"/>
              <w:spacing w:line="480" w:lineRule="auto"/>
              <w:ind w:left="284" w:firstLine="0" w:firstLineChars="0"/>
              <w:jc w:val="left"/>
              <w:rPr>
                <w:rFonts w:ascii="宋体" w:hAnsi="宋体"/>
                <w:szCs w:val="21"/>
              </w:rPr>
            </w:pPr>
            <w:r>
              <w:rPr>
                <w:rFonts w:hint="eastAsia" w:ascii="宋体" w:hAnsi="宋体"/>
                <w:szCs w:val="21"/>
              </w:rPr>
              <w:t>1.施工图批复文件；</w:t>
            </w:r>
          </w:p>
          <w:p>
            <w:pPr>
              <w:pStyle w:val="27"/>
              <w:spacing w:line="480" w:lineRule="auto"/>
              <w:ind w:firstLine="315" w:firstLineChars="150"/>
              <w:jc w:val="left"/>
              <w:rPr>
                <w:rFonts w:ascii="宋体" w:hAnsi="宋体"/>
                <w:szCs w:val="21"/>
              </w:rPr>
            </w:pPr>
            <w:r>
              <w:rPr>
                <w:rFonts w:hint="eastAsia" w:ascii="宋体" w:hAnsi="宋体"/>
                <w:szCs w:val="21"/>
              </w:rPr>
              <w:t>2.建设项目各合同段内的施工单位和监理单位名单、合同价情；</w:t>
            </w:r>
          </w:p>
          <w:p>
            <w:pPr>
              <w:pStyle w:val="27"/>
              <w:spacing w:line="480" w:lineRule="auto"/>
              <w:ind w:left="284" w:firstLine="0" w:firstLineChars="0"/>
              <w:jc w:val="left"/>
              <w:rPr>
                <w:rFonts w:ascii="宋体" w:hAnsi="宋体"/>
                <w:szCs w:val="21"/>
              </w:rPr>
            </w:pPr>
            <w:r>
              <w:rPr>
                <w:rFonts w:hint="eastAsia" w:ascii="宋体" w:hAnsi="宋体"/>
                <w:szCs w:val="21"/>
              </w:rPr>
              <w:t>3.应当报备的资格预审报告、招标文件和评标报告；</w:t>
            </w:r>
          </w:p>
          <w:p>
            <w:pPr>
              <w:pStyle w:val="27"/>
              <w:spacing w:line="480" w:lineRule="auto"/>
              <w:ind w:firstLine="315" w:firstLineChars="150"/>
              <w:jc w:val="left"/>
              <w:rPr>
                <w:rFonts w:ascii="宋体" w:hAnsi="宋体"/>
                <w:szCs w:val="21"/>
              </w:rPr>
            </w:pPr>
            <w:r>
              <w:rPr>
                <w:rFonts w:hint="eastAsia" w:ascii="宋体" w:hAnsi="宋体"/>
                <w:szCs w:val="21"/>
              </w:rPr>
              <w:t>4.已办理的质量监督手续材料；</w:t>
            </w:r>
          </w:p>
          <w:p>
            <w:pPr>
              <w:pStyle w:val="27"/>
              <w:spacing w:line="480" w:lineRule="auto"/>
              <w:ind w:left="720" w:firstLine="0" w:firstLineChars="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trPr>
        <w:tc>
          <w:tcPr>
            <w:tcW w:w="1555" w:type="dxa"/>
            <w:vAlign w:val="center"/>
          </w:tcPr>
          <w:p>
            <w:pPr>
              <w:jc w:val="center"/>
              <w:rPr>
                <w:rFonts w:ascii="宋体" w:hAnsi="宋体"/>
                <w:szCs w:val="21"/>
              </w:rPr>
            </w:pPr>
            <w:r>
              <w:rPr>
                <w:rFonts w:hint="eastAsia" w:ascii="宋体" w:hAnsi="宋体"/>
                <w:szCs w:val="21"/>
              </w:rPr>
              <w:t>申请日期</w:t>
            </w:r>
          </w:p>
        </w:tc>
        <w:tc>
          <w:tcPr>
            <w:tcW w:w="2723" w:type="dxa"/>
            <w:gridSpan w:val="2"/>
            <w:vAlign w:val="center"/>
          </w:tcPr>
          <w:p>
            <w:pPr>
              <w:jc w:val="left"/>
              <w:rPr>
                <w:rFonts w:ascii="宋体" w:hAnsi="宋体"/>
                <w:szCs w:val="21"/>
              </w:rPr>
            </w:pPr>
            <w:r>
              <w:rPr>
                <w:rFonts w:hint="eastAsia" w:ascii="宋体" w:hAnsi="宋体"/>
                <w:szCs w:val="21"/>
              </w:rPr>
              <w:t>XX年XX月XX日</w:t>
            </w:r>
          </w:p>
        </w:tc>
        <w:tc>
          <w:tcPr>
            <w:tcW w:w="1529" w:type="dxa"/>
            <w:gridSpan w:val="2"/>
            <w:vAlign w:val="center"/>
          </w:tcPr>
          <w:p>
            <w:pPr>
              <w:jc w:val="left"/>
              <w:rPr>
                <w:rFonts w:ascii="宋体" w:hAnsi="宋体"/>
                <w:szCs w:val="21"/>
              </w:rPr>
            </w:pPr>
            <w:r>
              <w:rPr>
                <w:rFonts w:hint="eastAsia" w:ascii="宋体" w:hAnsi="宋体"/>
                <w:szCs w:val="21"/>
              </w:rPr>
              <w:t>法定代表人（委托人）签字或盖章</w:t>
            </w:r>
          </w:p>
        </w:tc>
        <w:tc>
          <w:tcPr>
            <w:tcW w:w="2817" w:type="dxa"/>
            <w:gridSpan w:val="3"/>
            <w:vAlign w:val="center"/>
          </w:tcPr>
          <w:p>
            <w:pPr>
              <w:jc w:val="left"/>
              <w:rPr>
                <w:rFonts w:ascii="宋体" w:hAnsi="宋体"/>
                <w:szCs w:val="21"/>
              </w:rPr>
            </w:pPr>
            <w:r>
              <w:rPr>
                <w:rFonts w:hint="eastAsia" w:ascii="宋体" w:hAnsi="宋体"/>
                <w:szCs w:val="21"/>
              </w:rPr>
              <w:t>张三或李四</w:t>
            </w:r>
          </w:p>
        </w:tc>
      </w:tr>
    </w:tbl>
    <w:p>
      <w:pPr>
        <w:spacing w:line="360" w:lineRule="auto"/>
        <w:jc w:val="center"/>
        <w:rPr>
          <w:rFonts w:ascii="黑体" w:hAnsi="黑体" w:eastAsia="黑体"/>
          <w:sz w:val="32"/>
          <w:szCs w:val="32"/>
        </w:rPr>
      </w:pPr>
    </w:p>
    <w:p>
      <w:pPr>
        <w:pStyle w:val="14"/>
        <w:spacing w:beforeLines="50" w:afterLines="50"/>
        <w:ind w:firstLine="2415" w:firstLineChars="1150"/>
        <w:jc w:val="left"/>
        <w:rPr>
          <w:rFonts w:ascii="黑体" w:hAnsi="黑体" w:eastAsia="黑体"/>
        </w:rPr>
      </w:pPr>
      <w:r>
        <w:rPr>
          <w:rFonts w:hint="eastAsia" w:ascii="黑体" w:hAnsi="黑体" w:eastAsia="黑体"/>
        </w:rPr>
        <w:t>附件3：事项流程图</w:t>
      </w:r>
    </w:p>
    <w:p>
      <w:pPr>
        <w:pStyle w:val="14"/>
        <w:spacing w:beforeLines="50" w:afterLines="50"/>
        <w:ind w:firstLine="0" w:firstLineChars="0"/>
        <w:jc w:val="left"/>
        <w:rPr>
          <w:rFonts w:ascii="黑体" w:hAnsi="黑体" w:eastAsia="黑体"/>
        </w:rPr>
      </w:pPr>
      <w:r>
        <w:rPr>
          <w:rFonts w:ascii="黑体" w:hAnsi="黑体" w:eastAsia="黑体"/>
        </w:rPr>
        <w:pict>
          <v:shape id="_x0000_i1067"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spacing w:line="360" w:lineRule="auto"/>
        <w:jc w:val="center"/>
        <w:rPr>
          <w:rFonts w:ascii="黑体" w:hAnsi="黑体" w:eastAsia="黑体"/>
          <w:sz w:val="32"/>
          <w:szCs w:val="32"/>
        </w:rPr>
      </w:pPr>
    </w:p>
    <w:p>
      <w:pPr>
        <w:spacing w:line="360" w:lineRule="auto"/>
        <w:jc w:val="center"/>
        <w:rPr>
          <w:rFonts w:ascii="黑体" w:hAnsi="黑体" w:eastAsia="黑体"/>
          <w:sz w:val="32"/>
          <w:szCs w:val="32"/>
        </w:rPr>
      </w:pPr>
    </w:p>
    <w:p>
      <w:pPr>
        <w:spacing w:line="360" w:lineRule="auto"/>
        <w:jc w:val="center"/>
        <w:rPr>
          <w:rFonts w:ascii="黑体" w:hAnsi="黑体" w:eastAsia="黑体"/>
          <w:sz w:val="32"/>
          <w:szCs w:val="32"/>
        </w:rPr>
      </w:pPr>
    </w:p>
    <w:p>
      <w:pPr>
        <w:spacing w:line="360" w:lineRule="auto"/>
        <w:jc w:val="center"/>
        <w:rPr>
          <w:rFonts w:ascii="黑体" w:hAnsi="黑体" w:eastAsia="黑体"/>
          <w:sz w:val="32"/>
          <w:szCs w:val="32"/>
        </w:rPr>
      </w:pPr>
    </w:p>
    <w:p>
      <w:pPr>
        <w:pStyle w:val="14"/>
      </w:pPr>
    </w:p>
    <w:p>
      <w:pPr>
        <w:pStyle w:val="14"/>
        <w:ind w:firstLine="0" w:firstLineChars="0"/>
        <w:jc w:val="center"/>
        <w:rPr>
          <w:rFonts w:ascii="黑体" w:hAnsi="黑体" w:eastAsia="黑体"/>
        </w:rPr>
      </w:pPr>
    </w:p>
    <w:p>
      <w:pPr>
        <w:pStyle w:val="14"/>
        <w:jc w:val="center"/>
        <w:rPr>
          <w:rFonts w:ascii="黑体" w:hAnsi="黑体" w:eastAsia="黑体"/>
        </w:rPr>
      </w:pPr>
    </w:p>
    <w:p>
      <w:pPr>
        <w:pStyle w:val="14"/>
        <w:jc w:val="center"/>
        <w:rPr>
          <w:rFonts w:ascii="黑体" w:hAnsi="黑体" w:eastAsia="黑体"/>
        </w:rPr>
      </w:pPr>
    </w:p>
    <w:p>
      <w:pPr>
        <w:ind w:right="560" w:firstLine="2240" w:firstLineChars="800"/>
        <w:rPr>
          <w:rFonts w:ascii="黑体" w:hAnsi="黑体" w:eastAsia="黑体" w:cs="Courier New"/>
          <w:sz w:val="28"/>
          <w:szCs w:val="28"/>
        </w:rPr>
      </w:pPr>
      <w:r>
        <w:rPr>
          <w:rFonts w:hint="eastAsia" w:ascii="黑体" w:hAnsi="黑体" w:eastAsia="黑体"/>
          <w:sz w:val="28"/>
          <w:szCs w:val="28"/>
        </w:rPr>
        <w:t>FWZN-</w:t>
      </w:r>
      <w:r>
        <w:rPr>
          <w:rFonts w:ascii="黑体" w:hAnsi="黑体" w:eastAsia="黑体" w:cs="Courier New"/>
          <w:sz w:val="28"/>
          <w:szCs w:val="28"/>
        </w:rPr>
        <w:t>11410423005487735X400071800100001</w:t>
      </w:r>
    </w:p>
    <w:p>
      <w:pPr>
        <w:pStyle w:val="14"/>
        <w:ind w:firstLine="560"/>
        <w:jc w:val="right"/>
        <w:rPr>
          <w:rFonts w:ascii="黑体" w:hAnsi="黑体" w:eastAsia="黑体"/>
          <w:sz w:val="28"/>
          <w:szCs w:val="28"/>
        </w:rPr>
      </w:pPr>
    </w:p>
    <w:p>
      <w:pPr>
        <w:pStyle w:val="14"/>
        <w:jc w:val="right"/>
        <w:rPr>
          <w:rFonts w:hAnsi="宋体" w:cs="宋体"/>
          <w:szCs w:val="21"/>
        </w:rPr>
      </w:pPr>
    </w:p>
    <w:p/>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tbl>
      <w:tblPr>
        <w:tblStyle w:val="9"/>
        <w:tblW w:w="8845" w:type="dxa"/>
        <w:tblCellSpacing w:w="0" w:type="dxa"/>
        <w:tblInd w:w="0" w:type="dxa"/>
        <w:tblLayout w:type="fixed"/>
        <w:tblCellMar>
          <w:top w:w="0" w:type="dxa"/>
          <w:left w:w="0" w:type="dxa"/>
          <w:bottom w:w="0" w:type="dxa"/>
          <w:right w:w="0" w:type="dxa"/>
        </w:tblCellMar>
      </w:tblPr>
      <w:tblGrid>
        <w:gridCol w:w="20"/>
        <w:gridCol w:w="8825"/>
      </w:tblGrid>
      <w:tr>
        <w:tblPrEx>
          <w:tblCellMar>
            <w:top w:w="0" w:type="dxa"/>
            <w:left w:w="0" w:type="dxa"/>
            <w:bottom w:w="0" w:type="dxa"/>
            <w:right w:w="0" w:type="dxa"/>
          </w:tblCellMar>
        </w:tblPrEx>
        <w:trPr>
          <w:tblCellSpacing w:w="0" w:type="dxa"/>
        </w:trPr>
        <w:tc>
          <w:tcPr>
            <w:tcW w:w="13" w:type="dxa"/>
            <w:tcBorders>
              <w:tl2br w:val="nil"/>
              <w:tr2bl w:val="nil"/>
            </w:tcBorders>
            <w:vAlign w:val="center"/>
          </w:tcPr>
          <w:p>
            <w:pPr>
              <w:jc w:val="center"/>
              <w:rPr>
                <w:rFonts w:ascii="黑体" w:hAnsi="黑体" w:eastAsia="黑体" w:cs="Helvetica"/>
                <w:color w:val="666666"/>
                <w:szCs w:val="21"/>
              </w:rPr>
            </w:pPr>
          </w:p>
        </w:tc>
        <w:tc>
          <w:tcPr>
            <w:tcW w:w="8832" w:type="dxa"/>
            <w:tcBorders>
              <w:tl2br w:val="nil"/>
              <w:tr2bl w:val="nil"/>
            </w:tcBorders>
            <w:vAlign w:val="center"/>
          </w:tcPr>
          <w:p>
            <w:pPr>
              <w:pStyle w:val="14"/>
              <w:ind w:firstLine="2080" w:firstLineChars="400"/>
              <w:rPr>
                <w:rFonts w:ascii="黑体" w:hAnsi="黑体" w:eastAsia="黑体" w:cs="宋体"/>
                <w:bCs/>
                <w:sz w:val="52"/>
                <w:szCs w:val="52"/>
              </w:rPr>
            </w:pPr>
            <w:r>
              <w:rPr>
                <w:rFonts w:ascii="黑体" w:hAnsi="黑体" w:eastAsia="黑体" w:cs="宋体"/>
                <w:bCs/>
                <w:sz w:val="52"/>
                <w:szCs w:val="52"/>
              </w:rPr>
              <w:t>公路施工作业验收</w:t>
            </w:r>
          </w:p>
        </w:tc>
      </w:tr>
    </w:tbl>
    <w:p>
      <w:pPr>
        <w:pStyle w:val="14"/>
        <w:ind w:firstLine="0" w:firstLineChars="0"/>
        <w:jc w:val="center"/>
        <w:rPr>
          <w:rFonts w:ascii="黑体" w:hAnsi="黑体" w:eastAsia="黑体"/>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left="2100" w:hanging="2100" w:hangingChars="750"/>
        <w:rPr>
          <w:rFonts w:ascii="黑体" w:hAnsi="黑体" w:eastAsia="黑体" w:cs="宋体"/>
          <w:bCs/>
          <w:szCs w:val="21"/>
          <w:u w:val="thick"/>
        </w:rPr>
      </w:pPr>
      <w:r>
        <w:rPr>
          <w:rFonts w:hint="eastAsia" w:ascii="黑体" w:hAnsi="黑体" w:eastAsia="黑体" w:cs="宋体"/>
          <w:bCs/>
          <w:sz w:val="28"/>
          <w:szCs w:val="28"/>
          <w:u w:val="thick"/>
        </w:rPr>
        <w:t xml:space="preserve">2019-06-25发布 </w:t>
      </w:r>
      <w:r>
        <w:rPr>
          <w:rFonts w:hint="eastAsia" w:ascii="黑体" w:hAnsi="黑体" w:eastAsia="黑体" w:cs="宋体"/>
          <w:bCs/>
          <w:szCs w:val="21"/>
          <w:u w:val="thick"/>
        </w:rPr>
        <w:t xml:space="preserve">                                        </w:t>
      </w:r>
      <w:r>
        <w:rPr>
          <w:rFonts w:hint="eastAsia" w:ascii="黑体" w:hAnsi="黑体" w:eastAsia="黑体" w:cs="宋体"/>
          <w:bCs/>
          <w:sz w:val="28"/>
          <w:szCs w:val="28"/>
          <w:u w:val="thick"/>
        </w:rPr>
        <w:t>2019-07-05实施</w:t>
      </w:r>
      <w:r>
        <w:rPr>
          <w:rFonts w:hint="eastAsia" w:ascii="黑体" w:hAnsi="黑体" w:eastAsia="黑体" w:cs="宋体"/>
          <w:bCs/>
          <w:szCs w:val="21"/>
          <w:u w:val="thick"/>
        </w:rPr>
        <w:t xml:space="preserve"> </w:t>
      </w:r>
      <w:r>
        <w:rPr>
          <w:rFonts w:hint="eastAsia" w:ascii="黑体" w:hAnsi="黑体" w:eastAsia="黑体" w:cs="宋体"/>
          <w:bCs/>
          <w:sz w:val="28"/>
          <w:szCs w:val="28"/>
        </w:rPr>
        <w:t>鲁山县交通运输局   发布</w:t>
      </w:r>
    </w:p>
    <w:p>
      <w:pPr>
        <w:pStyle w:val="14"/>
        <w:ind w:firstLine="0" w:firstLineChars="0"/>
        <w:jc w:val="center"/>
        <w:rPr>
          <w:rFonts w:ascii="黑体" w:hAnsi="黑体" w:eastAsia="黑体"/>
          <w:sz w:val="32"/>
          <w:szCs w:val="32"/>
        </w:rPr>
      </w:pPr>
    </w:p>
    <w:p>
      <w:pPr>
        <w:pStyle w:val="14"/>
        <w:ind w:firstLine="0" w:firstLineChars="0"/>
        <w:jc w:val="center"/>
        <w:rPr>
          <w:rFonts w:ascii="黑体" w:hAnsi="黑体" w:eastAsia="黑体"/>
          <w:sz w:val="32"/>
          <w:szCs w:val="32"/>
        </w:rPr>
      </w:pPr>
      <w:r>
        <w:rPr>
          <w:rFonts w:ascii="黑体" w:hAnsi="黑体" w:eastAsia="黑体"/>
          <w:sz w:val="32"/>
          <w:szCs w:val="32"/>
        </w:rPr>
        <w:t>公路施工作业验收</w:t>
      </w:r>
      <w:r>
        <w:rPr>
          <w:rFonts w:hint="eastAsia" w:ascii="黑体" w:hAnsi="黑体" w:eastAsia="黑体"/>
          <w:sz w:val="32"/>
          <w:szCs w:val="32"/>
        </w:rPr>
        <w:t>服务指南</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ind w:firstLine="420" w:firstLineChars="200"/>
        <w:rPr>
          <w:rFonts w:ascii="宋体" w:hAnsi="宋体" w:cs="Courier New"/>
          <w:szCs w:val="21"/>
        </w:rPr>
      </w:pPr>
      <w:r>
        <w:rPr>
          <w:rFonts w:ascii="宋体" w:hAnsi="宋体" w:cs="Courier New"/>
          <w:szCs w:val="21"/>
        </w:rPr>
        <w:t>11410423005487735X400071800100001</w:t>
      </w:r>
    </w:p>
    <w:p>
      <w:pPr>
        <w:pStyle w:val="14"/>
        <w:spacing w:beforeLines="50" w:afterLines="50"/>
        <w:ind w:firstLine="0" w:firstLineChars="0"/>
        <w:rPr>
          <w:rFonts w:ascii="黑体" w:hAnsi="黑体" w:eastAsia="黑体" w:cs="宋体"/>
          <w:bCs/>
        </w:rPr>
      </w:pPr>
      <w:r>
        <w:rPr>
          <w:rFonts w:hint="eastAsia" w:ascii="黑体" w:hAnsi="黑体" w:eastAsia="黑体" w:cs="宋体"/>
          <w:bCs/>
        </w:rPr>
        <w:t>二、适用范围</w:t>
      </w:r>
    </w:p>
    <w:p>
      <w:pPr>
        <w:pStyle w:val="14"/>
        <w:spacing w:beforeLines="50" w:afterLines="50"/>
        <w:jc w:val="left"/>
        <w:rPr>
          <w:rFonts w:eastAsia="黑体"/>
        </w:rPr>
      </w:pPr>
      <w:r>
        <w:rPr>
          <w:rFonts w:hint="eastAsia" w:hAnsi="宋体" w:cs="宋体"/>
        </w:rPr>
        <w:t>鲁山县行政区域内从事公路施工的单位，含自然人、法人和其它组织。</w:t>
      </w:r>
    </w:p>
    <w:p>
      <w:pPr>
        <w:pStyle w:val="14"/>
        <w:spacing w:beforeLines="50" w:afterLines="50"/>
        <w:ind w:firstLine="0" w:firstLineChars="0"/>
        <w:jc w:val="left"/>
        <w:rPr>
          <w:rFonts w:ascii="黑体" w:hAnsi="黑体" w:eastAsia="黑体" w:cs="宋体"/>
        </w:rPr>
      </w:pPr>
      <w:r>
        <w:rPr>
          <w:rFonts w:hint="eastAsia" w:ascii="黑体" w:hAnsi="黑体" w:eastAsia="黑体" w:cs="宋体"/>
          <w:bCs/>
        </w:rPr>
        <w:t>三、事项类型</w:t>
      </w:r>
    </w:p>
    <w:p>
      <w:pPr>
        <w:pStyle w:val="14"/>
        <w:spacing w:beforeLines="50" w:afterLines="50"/>
        <w:jc w:val="left"/>
        <w:rPr>
          <w:rFonts w:hAnsi="宋体" w:cs="宋体"/>
        </w:rPr>
      </w:pPr>
      <w:r>
        <w:rPr>
          <w:rFonts w:hint="eastAsia" w:hAnsi="宋体" w:cs="宋体"/>
        </w:rPr>
        <w:t>行政确认</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rPr>
          <w:rFonts w:hAnsi="宋体" w:cs="宋体"/>
          <w:bCs/>
        </w:rPr>
      </w:pPr>
      <w:r>
        <w:rPr>
          <w:rFonts w:hint="eastAsia" w:hAnsi="宋体" w:cs="宋体"/>
          <w:bCs/>
        </w:rPr>
        <w:t>【法律】《中华人民共和国道路交通安全法》第三十二条第二款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行政法规】《公路安全保护条例》(国务院令第593号)第二十九条第二款涉路施工完毕，公路管理机构应当对公路、公路附属设施是否达到规定的技术标准以及施工是否符合保障公路、公路附属设施质量和安全的要求进行验收；影响交通安全的，还应当经公安机关交通管理部门验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spacing w:beforeLines="50" w:afterLines="5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jc w:val="left"/>
        <w:rPr>
          <w:rFonts w:hAnsi="宋体" w:cs="宋体"/>
        </w:rPr>
      </w:pPr>
      <w:r>
        <w:rPr>
          <w:rFonts w:hint="eastAsia" w:hAnsi="宋体" w:cs="宋体"/>
        </w:rPr>
        <w:t>鲁山县农村公路管理所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Fonts w:hAnsi="宋体" w:cs="宋体"/>
        </w:rPr>
      </w:pPr>
      <w:r>
        <w:rPr>
          <w:rFonts w:hint="eastAsia" w:hAnsi="宋体" w:cs="宋体"/>
        </w:rPr>
        <w:t>（一）准予批准的条件：</w:t>
      </w:r>
    </w:p>
    <w:p>
      <w:pPr>
        <w:pStyle w:val="14"/>
        <w:spacing w:beforeLines="50" w:afterLines="50"/>
        <w:ind w:firstLine="0" w:firstLineChars="0"/>
        <w:jc w:val="left"/>
        <w:rPr>
          <w:rFonts w:hAnsi="宋体" w:cs="宋体"/>
        </w:rPr>
      </w:pPr>
      <w:r>
        <w:rPr>
          <w:rFonts w:hAnsi="宋体" w:cs="宋体"/>
        </w:rPr>
        <w:t>经公路管理机构批准的涉路施工</w:t>
      </w:r>
    </w:p>
    <w:p>
      <w:pPr>
        <w:pStyle w:val="14"/>
        <w:spacing w:beforeLines="50" w:afterLines="50"/>
        <w:ind w:firstLine="0" w:firstLineChars="0"/>
        <w:jc w:val="left"/>
        <w:rPr>
          <w:rFonts w:hAnsi="宋体" w:cs="宋体"/>
        </w:rPr>
      </w:pPr>
      <w:r>
        <w:rPr>
          <w:rFonts w:hint="eastAsia" w:hAnsi="宋体" w:cs="宋体"/>
        </w:rPr>
        <w:t>（二）不准予批准的情形：</w:t>
      </w:r>
    </w:p>
    <w:p>
      <w:pPr>
        <w:pStyle w:val="14"/>
        <w:spacing w:beforeLines="50" w:afterLines="50"/>
        <w:ind w:firstLine="0" w:firstLineChars="0"/>
        <w:jc w:val="left"/>
        <w:rPr>
          <w:rFonts w:hAnsi="宋体" w:cs="宋体"/>
        </w:rPr>
      </w:pPr>
      <w:r>
        <w:rPr>
          <w:rFonts w:hint="eastAsia" w:hAnsi="宋体" w:cs="宋体"/>
        </w:rPr>
        <w:t>未</w:t>
      </w:r>
      <w:r>
        <w:rPr>
          <w:rFonts w:hAnsi="宋体" w:cs="宋体"/>
        </w:rPr>
        <w:t>经公路管理机构批准的涉路施工</w:t>
      </w:r>
    </w:p>
    <w:p>
      <w:pPr>
        <w:pStyle w:val="14"/>
        <w:spacing w:beforeLines="50" w:afterLines="50"/>
        <w:ind w:firstLine="0" w:firstLineChars="0"/>
        <w:jc w:val="left"/>
        <w:rPr>
          <w:rFonts w:hAnsi="宋体" w:cs="宋体"/>
        </w:rPr>
      </w:pPr>
      <w:r>
        <w:rPr>
          <w:rFonts w:hint="eastAsia" w:hAnsi="宋体" w:cs="宋体"/>
        </w:rPr>
        <w:t>（三）其它需说明的情形：</w:t>
      </w:r>
    </w:p>
    <w:p>
      <w:pPr>
        <w:pStyle w:val="14"/>
        <w:spacing w:beforeLines="50" w:afterLines="50"/>
        <w:ind w:firstLine="0" w:firstLineChars="0"/>
        <w:jc w:val="left"/>
        <w:rPr>
          <w:rFonts w:hAnsi="宋体" w:cs="宋体"/>
        </w:rPr>
      </w:pPr>
      <w:r>
        <w:rPr>
          <w:rFonts w:hint="eastAsia" w:hAnsi="宋体" w:cs="宋体"/>
        </w:rPr>
        <w:t xml:space="preserve">  无数量限制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424" w:firstLineChars="202"/>
      </w:pPr>
      <w:r>
        <w:rPr>
          <w:rFonts w:hint="eastAsia"/>
        </w:rPr>
        <w:t>申办材料应符合以下要求：</w:t>
      </w:r>
    </w:p>
    <w:tbl>
      <w:tblPr>
        <w:tblStyle w:val="9"/>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33"/>
        <w:gridCol w:w="1366"/>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cs="Calibri"/>
                <w:sz w:val="18"/>
                <w:szCs w:val="18"/>
              </w:rPr>
              <w:t>设计和施工方案中保障公路、公路附属设施质量和安全的措施</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（二）网上申报：进入河南政务服务网（http://dpsls.hnzwfw.gov.cn/）按照提示进行网上申报。</w:t>
      </w:r>
    </w:p>
    <w:p>
      <w:pPr>
        <w:pStyle w:val="14"/>
        <w:spacing w:beforeLines="50" w:afterLines="50"/>
        <w:ind w:firstLine="0" w:firstLineChars="0"/>
        <w:jc w:val="left"/>
        <w:rPr>
          <w:rFonts w:ascii="黑体" w:hAnsi="黑体" w:eastAsia="黑体"/>
        </w:rPr>
      </w:pPr>
      <w:r>
        <w:rPr>
          <w:rFonts w:hint="eastAsia" w:ascii="黑体" w:hAnsi="黑体" w:eastAsia="黑体"/>
        </w:rPr>
        <w:t>十、办理流程</w:t>
      </w:r>
    </w:p>
    <w:p>
      <w:pPr>
        <w:pStyle w:val="14"/>
        <w:spacing w:beforeLines="50" w:afterLines="50"/>
      </w:pPr>
      <w:r>
        <w:rPr>
          <w:rFonts w:hint="eastAsia"/>
        </w:rPr>
        <w:t>（一）受理</w:t>
      </w:r>
    </w:p>
    <w:p>
      <w:pPr>
        <w:pStyle w:val="14"/>
        <w:spacing w:beforeLines="50" w:afterLines="50"/>
      </w:pPr>
      <w:r>
        <w:rPr>
          <w:rFonts w:hint="eastAsia"/>
        </w:rPr>
        <w:t>受理窗口对申请材料进行审查，能当场予以确认的，应当场出具受理通知书；不能当场确认的，自收到申请材料之日起5个工作日内作出是否受理的决定；不符合规定的，向申请单位出具不予受理通知书。</w:t>
      </w:r>
    </w:p>
    <w:p>
      <w:pPr>
        <w:pStyle w:val="14"/>
        <w:spacing w:beforeLines="50" w:afterLines="50"/>
      </w:pPr>
      <w:r>
        <w:rPr>
          <w:rFonts w:hint="eastAsia"/>
        </w:rPr>
        <w:t>（二）审查</w:t>
      </w:r>
    </w:p>
    <w:p>
      <w:pPr>
        <w:pStyle w:val="14"/>
        <w:spacing w:beforeLines="50" w:afterLines="50"/>
      </w:pPr>
      <w:r>
        <w:rPr>
          <w:rFonts w:hint="eastAsia"/>
        </w:rPr>
        <w:t>登记机关依据审批材料进行审查，履行审批程序；符合条件的，予以登记；不符合条件的，不予办理使用登记，并书面说明理由。</w:t>
      </w:r>
    </w:p>
    <w:p>
      <w:pPr>
        <w:pStyle w:val="14"/>
        <w:spacing w:beforeLines="50" w:afterLines="50"/>
        <w:jc w:val="left"/>
      </w:pPr>
      <w:r>
        <w:rPr>
          <w:rFonts w:hint="eastAsia"/>
        </w:rPr>
        <w:t>（三）决定</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自受理之日起10个工作日。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自受理之日起5个工作日。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pPr>
      <w:r>
        <w:rPr>
          <w:rFonts w:hint="eastAsia"/>
        </w:rPr>
        <w:t>自受理之日起5个工作日内到行政中心一楼18号窗口领取或邮递送达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鲁山县行政服务中心综合局窗口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0375-5052570</w:t>
      </w:r>
    </w:p>
    <w:p>
      <w:pPr>
        <w:pStyle w:val="14"/>
        <w:spacing w:beforeLines="50" w:afterLines="50"/>
        <w:ind w:firstLine="491" w:firstLineChars="234"/>
      </w:pPr>
      <w:r>
        <w:rPr>
          <w:rFonts w:hint="eastAsia"/>
        </w:rPr>
        <w:t>（三）网上咨询</w:t>
      </w:r>
    </w:p>
    <w:p>
      <w:pPr>
        <w:pStyle w:val="14"/>
        <w:spacing w:beforeLines="50" w:afterLines="50"/>
        <w:ind w:firstLine="630" w:firstLineChars="30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pPr>
      <w:r>
        <w:rPr>
          <w:rFonts w:hint="eastAsia"/>
        </w:rPr>
        <w:t>（三）网上监督投诉</w:t>
      </w:r>
    </w:p>
    <w:p>
      <w:pPr>
        <w:pStyle w:val="14"/>
        <w:spacing w:beforeLines="50" w:afterLines="5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ind w:firstLine="491" w:firstLineChars="234"/>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491" w:firstLineChars="234"/>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pPr>
      <w:r>
        <w:rPr>
          <w:rFonts w:hint="eastAsia" w:ascii="黑体" w:hAnsi="黑体" w:eastAsia="黑体"/>
        </w:rPr>
        <w:t>十九、办理结果样本</w:t>
      </w:r>
    </w:p>
    <w:p>
      <w:pPr>
        <w:pStyle w:val="14"/>
        <w:spacing w:beforeLines="50" w:afterLines="50"/>
        <w:jc w:val="left"/>
      </w:pPr>
      <w:r>
        <w:rPr>
          <w:rFonts w:hint="eastAsia"/>
        </w:rPr>
        <w:t>无</w:t>
      </w:r>
    </w:p>
    <w:p>
      <w:pPr>
        <w:rPr>
          <w:rFonts w:ascii="黑体" w:hAnsi="黑体" w:eastAsia="黑体"/>
        </w:rPr>
      </w:pPr>
      <w:r>
        <w:rPr>
          <w:rFonts w:hint="eastAsia" w:ascii="黑体" w:hAnsi="黑体" w:eastAsia="黑体"/>
        </w:rPr>
        <w:t>二十、附件</w:t>
      </w:r>
    </w:p>
    <w:p>
      <w:pPr>
        <w:ind w:firstLine="420" w:firstLineChars="200"/>
        <w:rPr>
          <w:rFonts w:ascii="宋体" w:hAnsi="宋体"/>
        </w:rPr>
      </w:pPr>
      <w:r>
        <w:rPr>
          <w:rFonts w:hint="eastAsia" w:ascii="宋体" w:hAnsi="宋体"/>
        </w:rPr>
        <w:t>附件1：事项流程图</w:t>
      </w:r>
    </w:p>
    <w:p>
      <w:pPr>
        <w:ind w:firstLine="3360" w:firstLineChars="1600"/>
        <w:rPr>
          <w:rFonts w:ascii="黑体" w:hAnsi="黑体" w:eastAsia="黑体"/>
          <w:szCs w:val="21"/>
        </w:rPr>
      </w:pPr>
      <w:r>
        <w:rPr>
          <w:rFonts w:hint="eastAsia" w:ascii="黑体" w:hAnsi="黑体" w:eastAsia="黑体"/>
          <w:szCs w:val="21"/>
        </w:rPr>
        <w:t>附件1：事项流程图</w:t>
      </w:r>
    </w:p>
    <w:p>
      <w:pPr>
        <w:rPr>
          <w:rFonts w:ascii="黑体" w:hAnsi="黑体" w:eastAsia="黑体"/>
          <w:szCs w:val="21"/>
        </w:rPr>
      </w:pPr>
    </w:p>
    <w:p>
      <w:pPr>
        <w:rPr>
          <w:rFonts w:ascii="宋体" w:hAnsi="宋体"/>
        </w:rPr>
      </w:pPr>
      <w:r>
        <w:rPr>
          <w:rFonts w:ascii="宋体" w:hAnsi="宋体"/>
        </w:rPr>
        <w:pict>
          <v:shape id="_x0000_i1068"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rPr>
          <w:rFonts w:ascii="宋体" w:hAnsi="宋体"/>
        </w:rPr>
      </w:pPr>
    </w:p>
    <w:p>
      <w:pP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t xml:space="preserve">  </w:t>
      </w:r>
    </w:p>
    <w:tbl>
      <w:tblPr>
        <w:tblStyle w:val="9"/>
        <w:tblW w:w="8845" w:type="dxa"/>
        <w:tblCellSpacing w:w="0" w:type="dxa"/>
        <w:tblInd w:w="0" w:type="dxa"/>
        <w:tblLayout w:type="fixed"/>
        <w:tblCellMar>
          <w:top w:w="0" w:type="dxa"/>
          <w:left w:w="0" w:type="dxa"/>
          <w:bottom w:w="0" w:type="dxa"/>
          <w:right w:w="0" w:type="dxa"/>
        </w:tblCellMar>
      </w:tblPr>
      <w:tblGrid>
        <w:gridCol w:w="8825"/>
        <w:gridCol w:w="20"/>
      </w:tblGrid>
      <w:tr>
        <w:tblPrEx>
          <w:tblCellMar>
            <w:top w:w="0" w:type="dxa"/>
            <w:left w:w="0" w:type="dxa"/>
            <w:bottom w:w="0" w:type="dxa"/>
            <w:right w:w="0" w:type="dxa"/>
          </w:tblCellMar>
        </w:tblPrEx>
        <w:trPr>
          <w:tblCellSpacing w:w="0" w:type="dxa"/>
        </w:trPr>
        <w:tc>
          <w:tcPr>
            <w:tcW w:w="8825" w:type="dxa"/>
            <w:vAlign w:val="center"/>
          </w:tcPr>
          <w:p>
            <w:pPr>
              <w:spacing w:line="360" w:lineRule="atLeast"/>
              <w:ind w:right="560" w:firstLine="2380" w:firstLineChars="850"/>
              <w:rPr>
                <w:rFonts w:ascii="黑体" w:hAnsi="黑体" w:eastAsia="黑体"/>
                <w:sz w:val="28"/>
                <w:szCs w:val="28"/>
              </w:rPr>
            </w:pPr>
          </w:p>
          <w:p>
            <w:pPr>
              <w:spacing w:line="360" w:lineRule="atLeast"/>
              <w:ind w:right="560" w:firstLine="2380" w:firstLineChars="850"/>
              <w:rPr>
                <w:rFonts w:ascii="黑体" w:hAnsi="黑体" w:eastAsia="黑体"/>
                <w:sz w:val="28"/>
                <w:szCs w:val="28"/>
              </w:rPr>
            </w:pPr>
          </w:p>
          <w:p>
            <w:pPr>
              <w:spacing w:line="360" w:lineRule="atLeast"/>
              <w:ind w:right="560" w:firstLine="2380" w:firstLineChars="850"/>
              <w:rPr>
                <w:rFonts w:ascii="黑体" w:hAnsi="黑体" w:eastAsia="黑体" w:cs="Helvetica"/>
                <w:color w:val="666666"/>
                <w:sz w:val="28"/>
                <w:szCs w:val="28"/>
              </w:rPr>
            </w:pPr>
            <w:r>
              <w:rPr>
                <w:rFonts w:hint="eastAsia" w:ascii="黑体" w:hAnsi="黑体" w:eastAsia="黑体"/>
                <w:sz w:val="28"/>
                <w:szCs w:val="28"/>
              </w:rPr>
              <w:t>FWZN-</w:t>
            </w:r>
            <w:r>
              <w:rPr>
                <w:rFonts w:ascii="黑体" w:hAnsi="黑体" w:eastAsia="黑体" w:cs="Courier New"/>
                <w:sz w:val="28"/>
                <w:szCs w:val="28"/>
              </w:rPr>
              <w:t>11410423005487735X40001180280000</w:t>
            </w:r>
            <w:r>
              <w:rPr>
                <w:rFonts w:hint="eastAsia" w:ascii="黑体" w:hAnsi="黑体" w:eastAsia="黑体" w:cs="Courier New"/>
                <w:sz w:val="28"/>
                <w:szCs w:val="28"/>
              </w:rPr>
              <w:t>1</w:t>
            </w:r>
          </w:p>
          <w:p>
            <w:pPr>
              <w:spacing w:line="360" w:lineRule="atLeast"/>
              <w:ind w:firstLine="5320" w:firstLineChars="1900"/>
              <w:rPr>
                <w:rFonts w:ascii="黑体" w:hAnsi="黑体" w:eastAsia="黑体" w:cs="Helvetica"/>
                <w:i/>
                <w:color w:val="666666"/>
                <w:sz w:val="28"/>
                <w:szCs w:val="28"/>
              </w:rPr>
            </w:pPr>
          </w:p>
        </w:tc>
        <w:tc>
          <w:tcPr>
            <w:tcW w:w="20" w:type="dxa"/>
            <w:vAlign w:val="center"/>
          </w:tcPr>
          <w:p>
            <w:pPr>
              <w:rPr>
                <w:rFonts w:ascii="Helvetica" w:hAnsi="Helvetica" w:cs="Helvetica"/>
                <w:i/>
                <w:color w:val="666666"/>
                <w:szCs w:val="21"/>
              </w:rPr>
            </w:pPr>
          </w:p>
        </w:tc>
      </w:tr>
    </w:tbl>
    <w:p>
      <w:pPr>
        <w:pStyle w:val="14"/>
        <w:jc w:val="right"/>
        <w:rPr>
          <w:rFonts w:hAnsi="宋体" w:cs="宋体"/>
          <w:szCs w:val="21"/>
        </w:rPr>
      </w:pPr>
    </w:p>
    <w:p/>
    <w:p/>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鲁山县交通运输局</w:t>
      </w:r>
    </w:p>
    <w:tbl>
      <w:tblPr>
        <w:tblStyle w:val="9"/>
        <w:tblW w:w="8845" w:type="dxa"/>
        <w:tblCellSpacing w:w="0" w:type="dxa"/>
        <w:tblInd w:w="0" w:type="dxa"/>
        <w:tblLayout w:type="fixed"/>
        <w:tblCellMar>
          <w:top w:w="0" w:type="dxa"/>
          <w:left w:w="0" w:type="dxa"/>
          <w:bottom w:w="0" w:type="dxa"/>
          <w:right w:w="0" w:type="dxa"/>
        </w:tblCellMar>
      </w:tblPr>
      <w:tblGrid>
        <w:gridCol w:w="20"/>
        <w:gridCol w:w="8825"/>
      </w:tblGrid>
      <w:tr>
        <w:tblPrEx>
          <w:tblCellMar>
            <w:top w:w="0" w:type="dxa"/>
            <w:left w:w="0" w:type="dxa"/>
            <w:bottom w:w="0" w:type="dxa"/>
            <w:right w:w="0" w:type="dxa"/>
          </w:tblCellMar>
        </w:tblPrEx>
        <w:trPr>
          <w:tblCellSpacing w:w="0" w:type="dxa"/>
        </w:trPr>
        <w:tc>
          <w:tcPr>
            <w:tcW w:w="8" w:type="dxa"/>
            <w:vAlign w:val="center"/>
          </w:tcPr>
          <w:p>
            <w:pPr>
              <w:pStyle w:val="14"/>
              <w:ind w:firstLine="0" w:firstLineChars="0"/>
              <w:jc w:val="center"/>
              <w:rPr>
                <w:rFonts w:ascii="黑体" w:hAnsi="黑体" w:eastAsia="黑体" w:cs="宋体"/>
                <w:bCs/>
                <w:sz w:val="52"/>
                <w:szCs w:val="52"/>
              </w:rPr>
            </w:pPr>
          </w:p>
        </w:tc>
        <w:tc>
          <w:tcPr>
            <w:tcW w:w="8837" w:type="dxa"/>
            <w:vAlign w:val="center"/>
          </w:tcPr>
          <w:p>
            <w:pPr>
              <w:pStyle w:val="14"/>
              <w:ind w:firstLine="0" w:firstLineChars="0"/>
              <w:jc w:val="center"/>
              <w:rPr>
                <w:rFonts w:ascii="黑体" w:hAnsi="黑体" w:eastAsia="黑体" w:cs="宋体"/>
                <w:bCs/>
                <w:sz w:val="52"/>
                <w:szCs w:val="52"/>
              </w:rPr>
            </w:pPr>
            <w:r>
              <w:rPr>
                <w:rFonts w:ascii="黑体" w:hAnsi="黑体" w:eastAsia="黑体" w:cs="宋体"/>
                <w:bCs/>
                <w:sz w:val="52"/>
                <w:szCs w:val="52"/>
              </w:rPr>
              <w:t>国家重点公路工程设计审批</w:t>
            </w:r>
          </w:p>
        </w:tc>
      </w:tr>
    </w:tbl>
    <w:p>
      <w:pPr>
        <w:pStyle w:val="14"/>
        <w:ind w:firstLine="0" w:firstLineChars="0"/>
        <w:jc w:val="center"/>
        <w:rPr>
          <w:rFonts w:ascii="黑体" w:hAnsi="黑体" w:eastAsia="黑体" w:cs="宋体"/>
          <w:bCs/>
          <w:sz w:val="52"/>
          <w:szCs w:val="52"/>
        </w:rPr>
      </w:pPr>
      <w:r>
        <w:rPr>
          <w:rFonts w:hint="eastAsia" w:ascii="黑体" w:hAnsi="黑体" w:eastAsia="黑体" w:cs="宋体"/>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ascii="黑体" w:hAnsi="黑体" w:eastAsia="黑体" w:cs="宋体"/>
          <w:bCs/>
          <w:szCs w:val="21"/>
          <w:u w:val="thick"/>
        </w:rPr>
      </w:pPr>
      <w:r>
        <w:rPr>
          <w:rFonts w:hint="eastAsia" w:ascii="黑体" w:hAnsi="黑体" w:eastAsia="黑体" w:cs="宋体"/>
          <w:bCs/>
          <w:sz w:val="28"/>
          <w:szCs w:val="28"/>
          <w:u w:val="thick"/>
        </w:rPr>
        <w:t xml:space="preserve">2019-06-25发布 </w:t>
      </w:r>
      <w:r>
        <w:rPr>
          <w:rFonts w:hint="eastAsia" w:ascii="黑体" w:hAnsi="黑体" w:eastAsia="黑体" w:cs="宋体"/>
          <w:bCs/>
          <w:szCs w:val="21"/>
          <w:u w:val="thick"/>
        </w:rPr>
        <w:t xml:space="preserve">                                        </w:t>
      </w:r>
      <w:r>
        <w:rPr>
          <w:rFonts w:hint="eastAsia" w:ascii="黑体" w:hAnsi="黑体" w:eastAsia="黑体" w:cs="宋体"/>
          <w:bCs/>
          <w:sz w:val="28"/>
          <w:szCs w:val="28"/>
          <w:u w:val="thick"/>
        </w:rPr>
        <w:t>2019-07-05实施</w:t>
      </w:r>
      <w:r>
        <w:rPr>
          <w:rFonts w:hint="eastAsia" w:ascii="黑体" w:hAnsi="黑体" w:eastAsia="黑体" w:cs="宋体"/>
          <w:bCs/>
          <w:szCs w:val="21"/>
          <w:u w:val="thick"/>
        </w:rPr>
        <w:t xml:space="preserve"> </w:t>
      </w:r>
    </w:p>
    <w:p>
      <w:pPr>
        <w:pStyle w:val="14"/>
        <w:spacing w:beforeLines="100"/>
        <w:ind w:firstLine="560"/>
        <w:jc w:val="center"/>
        <w:rPr>
          <w:rFonts w:ascii="黑体" w:hAnsi="黑体" w:eastAsia="黑体" w:cs="宋体"/>
          <w:bCs/>
          <w:sz w:val="28"/>
          <w:szCs w:val="28"/>
        </w:rPr>
      </w:pPr>
      <w:r>
        <w:rPr>
          <w:rFonts w:hint="eastAsia" w:ascii="黑体" w:hAnsi="黑体" w:eastAsia="黑体" w:cs="宋体"/>
          <w:bCs/>
          <w:sz w:val="28"/>
          <w:szCs w:val="28"/>
        </w:rPr>
        <w:t>鲁山县交通运输局   发布</w:t>
      </w:r>
    </w:p>
    <w:p>
      <w:pPr>
        <w:pStyle w:val="14"/>
        <w:spacing w:beforeLines="100"/>
        <w:ind w:firstLine="640"/>
        <w:jc w:val="center"/>
        <w:rPr>
          <w:rFonts w:ascii="黑体" w:hAnsi="黑体" w:eastAsia="黑体"/>
          <w:sz w:val="32"/>
          <w:szCs w:val="32"/>
        </w:rPr>
      </w:pPr>
    </w:p>
    <w:p>
      <w:pPr>
        <w:pStyle w:val="14"/>
        <w:spacing w:beforeLines="100"/>
        <w:ind w:firstLine="640"/>
        <w:jc w:val="center"/>
        <w:rPr>
          <w:rFonts w:ascii="黑体" w:hAnsi="黑体" w:eastAsia="黑体"/>
          <w:sz w:val="32"/>
          <w:szCs w:val="32"/>
        </w:rPr>
      </w:pPr>
    </w:p>
    <w:p>
      <w:pPr>
        <w:pStyle w:val="14"/>
        <w:spacing w:beforeLines="100"/>
        <w:ind w:firstLine="640"/>
        <w:jc w:val="center"/>
        <w:rPr>
          <w:rFonts w:ascii="黑体" w:hAnsi="黑体" w:eastAsia="黑体" w:cs="宋体"/>
          <w:bCs/>
          <w:sz w:val="28"/>
          <w:szCs w:val="28"/>
        </w:rPr>
      </w:pPr>
      <w:r>
        <w:rPr>
          <w:rFonts w:ascii="黑体" w:hAnsi="黑体" w:eastAsia="黑体"/>
          <w:sz w:val="32"/>
          <w:szCs w:val="32"/>
        </w:rPr>
        <w:t>国家重点公路工程设计审批</w:t>
      </w:r>
    </w:p>
    <w:p>
      <w:pPr>
        <w:pStyle w:val="14"/>
        <w:ind w:firstLine="0" w:firstLineChars="0"/>
        <w:jc w:val="center"/>
        <w:rPr>
          <w:rFonts w:ascii="黑体" w:hAnsi="黑体" w:eastAsia="黑体"/>
          <w:sz w:val="32"/>
          <w:szCs w:val="32"/>
        </w:rPr>
      </w:pPr>
      <w:r>
        <w:rPr>
          <w:rFonts w:hint="eastAsia" w:ascii="黑体" w:hAnsi="黑体" w:eastAsia="黑体"/>
          <w:sz w:val="32"/>
          <w:szCs w:val="32"/>
        </w:rPr>
        <w:t>服务指南</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一、事项编码</w:t>
      </w:r>
    </w:p>
    <w:p>
      <w:pPr>
        <w:ind w:firstLine="420" w:firstLineChars="200"/>
        <w:rPr>
          <w:rFonts w:ascii="宋体" w:hAnsi="宋体" w:cs="Courier New"/>
        </w:rPr>
      </w:pPr>
      <w:r>
        <w:rPr>
          <w:rFonts w:ascii="宋体" w:hAnsi="宋体" w:cs="Courier New"/>
        </w:rPr>
        <w:t>11410423005487735X400011802800001</w:t>
      </w:r>
    </w:p>
    <w:p>
      <w:pPr>
        <w:pStyle w:val="14"/>
        <w:spacing w:beforeLines="50" w:afterLines="50"/>
        <w:ind w:firstLine="0" w:firstLineChars="0"/>
        <w:rPr>
          <w:rFonts w:ascii="黑体" w:hAnsi="黑体" w:eastAsia="黑体" w:cs="宋体"/>
          <w:bCs/>
        </w:rPr>
      </w:pPr>
      <w:r>
        <w:rPr>
          <w:rFonts w:hint="eastAsia" w:ascii="黑体" w:hAnsi="黑体" w:eastAsia="黑体" w:cs="宋体"/>
          <w:bCs/>
        </w:rPr>
        <w:t>二、适用范围</w:t>
      </w:r>
    </w:p>
    <w:p>
      <w:pPr>
        <w:pStyle w:val="14"/>
        <w:spacing w:beforeLines="50" w:afterLines="50"/>
        <w:jc w:val="left"/>
        <w:rPr>
          <w:rFonts w:eastAsia="黑体"/>
        </w:rPr>
      </w:pPr>
      <w:r>
        <w:rPr>
          <w:rFonts w:hint="eastAsia" w:hAnsi="宋体" w:cs="宋体"/>
        </w:rPr>
        <w:t>鲁山县行政区域内从事重点公路工程设计的单位，含自然人、法人和其它组织</w:t>
      </w:r>
    </w:p>
    <w:p>
      <w:pPr>
        <w:pStyle w:val="14"/>
        <w:spacing w:beforeLines="50" w:afterLines="50"/>
        <w:ind w:firstLine="0" w:firstLineChars="0"/>
        <w:jc w:val="left"/>
        <w:rPr>
          <w:rFonts w:hAnsi="宋体" w:cs="宋体"/>
        </w:rPr>
      </w:pPr>
      <w:r>
        <w:rPr>
          <w:rFonts w:hint="eastAsia" w:hAnsi="宋体" w:cs="宋体"/>
          <w:bCs/>
        </w:rPr>
        <w:t>三、事项类型</w:t>
      </w:r>
    </w:p>
    <w:p>
      <w:pPr>
        <w:pStyle w:val="14"/>
        <w:spacing w:beforeLines="50" w:afterLines="50"/>
        <w:jc w:val="left"/>
        <w:rPr>
          <w:rFonts w:hAnsi="宋体" w:cs="宋体"/>
        </w:rPr>
      </w:pPr>
      <w:r>
        <w:rPr>
          <w:rFonts w:hint="eastAsia" w:hAnsi="宋体" w:cs="宋体"/>
        </w:rPr>
        <w:t>行政许可</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四、设立依据</w:t>
      </w:r>
    </w:p>
    <w:p>
      <w:pPr>
        <w:pStyle w:val="14"/>
        <w:spacing w:beforeLines="50" w:afterLines="50"/>
        <w:jc w:val="left"/>
        <w:rPr>
          <w:rFonts w:ascii="黑体" w:hAnsi="黑体" w:eastAsia="黑体" w:cs="宋体"/>
          <w:bCs/>
        </w:rPr>
      </w:pPr>
      <w:r>
        <w:rPr>
          <w:rFonts w:hint="eastAsia" w:hAnsi="宋体" w:cs="宋体"/>
          <w:bCs/>
        </w:rPr>
        <w:t>《建设工程勘察设计管理条例》（国务院令第293号）第三十一条“……国务院铁路、交通、水利等有关部门按照国务院规定的职责分工，负责对全国的有关专业建设工程勘察、设计活动的监督管理……”第三十三条“……对施工图设计文件中涉及公共利益、公共安全、工程建设强制性标准的内容进行审查”；《公路建设市场管理办法》（交通部令2004年第14号）第十八条“公路建设项目法人应当按照项目管理隶属关系将施工图设计文件报交通主管部门审批”。</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五、受理机构</w:t>
      </w:r>
    </w:p>
    <w:p>
      <w:pPr>
        <w:pStyle w:val="14"/>
        <w:spacing w:beforeLines="50" w:afterLines="50"/>
        <w:jc w:val="left"/>
        <w:rPr>
          <w:rFonts w:hAnsi="宋体" w:cs="宋体"/>
        </w:rPr>
      </w:pPr>
      <w:r>
        <w:rPr>
          <w:rFonts w:hint="eastAsia" w:hAnsi="宋体" w:cs="宋体"/>
        </w:rPr>
        <w:t>鲁山县行政服务中心</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六、决定机构</w:t>
      </w:r>
    </w:p>
    <w:p>
      <w:pPr>
        <w:pStyle w:val="14"/>
        <w:spacing w:beforeLines="50" w:afterLines="50"/>
        <w:jc w:val="left"/>
        <w:rPr>
          <w:rFonts w:hAnsi="宋体" w:cs="宋体"/>
        </w:rPr>
      </w:pPr>
      <w:r>
        <w:rPr>
          <w:rFonts w:hint="eastAsia" w:hAnsi="宋体" w:cs="宋体"/>
        </w:rPr>
        <w:t>鲁山县农村公路管理所</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七、办理条件</w:t>
      </w:r>
    </w:p>
    <w:p>
      <w:pPr>
        <w:pStyle w:val="14"/>
        <w:spacing w:beforeLines="50" w:afterLines="50"/>
        <w:ind w:firstLine="0" w:firstLineChars="0"/>
        <w:jc w:val="left"/>
        <w:rPr>
          <w:rStyle w:val="24"/>
          <w:rFonts w:ascii="黑体" w:hAnsi="黑体" w:eastAsia="黑体" w:cs="宋体"/>
          <w:bCs/>
          <w:szCs w:val="21"/>
        </w:rPr>
      </w:pPr>
      <w:r>
        <w:rPr>
          <w:rStyle w:val="24"/>
          <w:rFonts w:hint="eastAsia"/>
          <w:color w:val="333333"/>
          <w:sz w:val="23"/>
          <w:szCs w:val="23"/>
        </w:rPr>
        <w:t>（</w:t>
      </w:r>
      <w:r>
        <w:rPr>
          <w:rStyle w:val="24"/>
          <w:rFonts w:hint="eastAsia"/>
          <w:color w:val="333333"/>
          <w:szCs w:val="21"/>
        </w:rPr>
        <w:t>一）准予批准的条件：</w:t>
      </w:r>
    </w:p>
    <w:p>
      <w:pPr>
        <w:pStyle w:val="14"/>
        <w:spacing w:beforeLines="50" w:afterLines="50"/>
        <w:ind w:firstLine="0" w:firstLineChars="0"/>
        <w:jc w:val="left"/>
        <w:rPr>
          <w:rStyle w:val="24"/>
          <w:rFonts w:ascii="黑体" w:hAnsi="黑体" w:eastAsia="黑体" w:cs="宋体"/>
          <w:bCs/>
          <w:szCs w:val="21"/>
        </w:rPr>
      </w:pPr>
      <w:r>
        <w:rPr>
          <w:rStyle w:val="24"/>
          <w:rFonts w:hint="eastAsia"/>
          <w:color w:val="333333"/>
          <w:szCs w:val="21"/>
        </w:rPr>
        <w:t xml:space="preserve"> 1.连续长度2公里以上的路线方案调整的；</w:t>
      </w:r>
    </w:p>
    <w:p>
      <w:pPr>
        <w:pStyle w:val="14"/>
        <w:spacing w:beforeLines="50" w:afterLines="50"/>
        <w:ind w:firstLine="0" w:firstLineChars="0"/>
        <w:jc w:val="left"/>
        <w:rPr>
          <w:rStyle w:val="24"/>
          <w:rFonts w:ascii="黑体" w:hAnsi="黑体" w:eastAsia="黑体" w:cs="宋体"/>
          <w:bCs/>
          <w:szCs w:val="21"/>
        </w:rPr>
      </w:pPr>
      <w:r>
        <w:rPr>
          <w:rStyle w:val="24"/>
          <w:rFonts w:hint="eastAsia"/>
          <w:color w:val="333333"/>
          <w:szCs w:val="21"/>
        </w:rPr>
        <w:t xml:space="preserve"> 2.连接线的标准和规模发生变化的； </w:t>
      </w:r>
    </w:p>
    <w:p>
      <w:pPr>
        <w:pStyle w:val="14"/>
        <w:spacing w:beforeLines="50" w:afterLines="50"/>
        <w:ind w:firstLine="0" w:firstLineChars="0"/>
        <w:rPr>
          <w:rStyle w:val="24"/>
          <w:color w:val="333333"/>
          <w:szCs w:val="21"/>
        </w:rPr>
      </w:pPr>
      <w:r>
        <w:rPr>
          <w:rStyle w:val="24"/>
          <w:rFonts w:hint="eastAsia"/>
          <w:color w:val="333333"/>
          <w:szCs w:val="21"/>
        </w:rPr>
        <w:t xml:space="preserve"> 3.特殊不良地质路段处置方案发生变化的； </w:t>
      </w:r>
    </w:p>
    <w:p>
      <w:pPr>
        <w:pStyle w:val="14"/>
        <w:spacing w:beforeLines="50" w:afterLines="50"/>
        <w:ind w:firstLine="0" w:firstLineChars="0"/>
        <w:rPr>
          <w:rStyle w:val="24"/>
          <w:color w:val="333333"/>
          <w:szCs w:val="21"/>
        </w:rPr>
      </w:pPr>
      <w:r>
        <w:rPr>
          <w:rStyle w:val="24"/>
          <w:rFonts w:hint="eastAsia"/>
          <w:color w:val="333333"/>
          <w:szCs w:val="21"/>
        </w:rPr>
        <w:t xml:space="preserve"> 4.路面结构类型、宽度和厚度发生变化的； </w:t>
      </w:r>
    </w:p>
    <w:p>
      <w:pPr>
        <w:pStyle w:val="14"/>
        <w:spacing w:beforeLines="50" w:afterLines="50"/>
        <w:ind w:firstLine="105" w:firstLineChars="50"/>
        <w:rPr>
          <w:rStyle w:val="24"/>
          <w:color w:val="333333"/>
          <w:szCs w:val="21"/>
        </w:rPr>
      </w:pPr>
      <w:r>
        <w:rPr>
          <w:rStyle w:val="24"/>
          <w:rFonts w:hint="eastAsia"/>
          <w:color w:val="333333"/>
          <w:szCs w:val="21"/>
        </w:rPr>
        <w:t xml:space="preserve">5.大中桥的数量或结构型式发生变化的； </w:t>
      </w:r>
    </w:p>
    <w:p>
      <w:pPr>
        <w:pStyle w:val="14"/>
        <w:spacing w:beforeLines="50" w:afterLines="50"/>
        <w:ind w:firstLine="0" w:firstLineChars="0"/>
        <w:rPr>
          <w:rStyle w:val="24"/>
          <w:color w:val="333333"/>
          <w:szCs w:val="21"/>
        </w:rPr>
      </w:pPr>
      <w:r>
        <w:rPr>
          <w:rStyle w:val="24"/>
          <w:rFonts w:hint="eastAsia"/>
          <w:color w:val="333333"/>
          <w:szCs w:val="21"/>
        </w:rPr>
        <w:t xml:space="preserve"> 6.隧道的数量或方案发生变化的； </w:t>
      </w:r>
    </w:p>
    <w:p>
      <w:pPr>
        <w:pStyle w:val="14"/>
        <w:spacing w:beforeLines="50" w:afterLines="50"/>
        <w:ind w:firstLine="105" w:firstLineChars="50"/>
        <w:jc w:val="left"/>
        <w:rPr>
          <w:rStyle w:val="24"/>
          <w:color w:val="333333"/>
          <w:szCs w:val="21"/>
        </w:rPr>
      </w:pPr>
      <w:r>
        <w:rPr>
          <w:rStyle w:val="24"/>
          <w:rFonts w:hint="eastAsia"/>
          <w:color w:val="333333"/>
          <w:szCs w:val="21"/>
        </w:rPr>
        <w:t>7.互通式立交的位置或方案发生变化的。</w:t>
      </w:r>
    </w:p>
    <w:p>
      <w:pPr>
        <w:pStyle w:val="14"/>
        <w:spacing w:beforeLines="50" w:afterLines="50"/>
        <w:ind w:firstLine="0" w:firstLineChars="0"/>
        <w:jc w:val="left"/>
        <w:rPr>
          <w:rStyle w:val="24"/>
          <w:color w:val="333333"/>
          <w:szCs w:val="21"/>
        </w:rPr>
      </w:pPr>
      <w:r>
        <w:rPr>
          <w:rStyle w:val="24"/>
          <w:rFonts w:hint="eastAsia"/>
          <w:color w:val="333333"/>
          <w:szCs w:val="21"/>
        </w:rPr>
        <w:t>（二）不准予批准的情形：</w:t>
      </w:r>
    </w:p>
    <w:p>
      <w:pPr>
        <w:pStyle w:val="14"/>
        <w:spacing w:beforeLines="50" w:afterLines="50"/>
        <w:ind w:firstLine="0" w:firstLineChars="0"/>
        <w:rPr>
          <w:rStyle w:val="24"/>
          <w:color w:val="333333"/>
          <w:szCs w:val="21"/>
        </w:rPr>
      </w:pPr>
      <w:r>
        <w:rPr>
          <w:rStyle w:val="24"/>
          <w:rFonts w:hint="eastAsia"/>
          <w:color w:val="333333"/>
          <w:szCs w:val="21"/>
        </w:rPr>
        <w:t>1.连续长度2公里以下的路线方案调整的；</w:t>
      </w:r>
    </w:p>
    <w:p>
      <w:pPr>
        <w:pStyle w:val="14"/>
        <w:spacing w:beforeLines="50" w:afterLines="50"/>
        <w:ind w:firstLine="0" w:firstLineChars="0"/>
        <w:rPr>
          <w:rStyle w:val="24"/>
          <w:color w:val="333333"/>
          <w:szCs w:val="21"/>
        </w:rPr>
      </w:pPr>
      <w:r>
        <w:rPr>
          <w:rStyle w:val="24"/>
          <w:rFonts w:hint="eastAsia"/>
          <w:color w:val="333333"/>
          <w:szCs w:val="21"/>
        </w:rPr>
        <w:t xml:space="preserve">2.连接线的标准和规模未发生变化的； </w:t>
      </w:r>
    </w:p>
    <w:p>
      <w:pPr>
        <w:pStyle w:val="14"/>
        <w:spacing w:beforeLines="50" w:afterLines="50"/>
        <w:ind w:firstLine="0" w:firstLineChars="0"/>
        <w:rPr>
          <w:rStyle w:val="24"/>
          <w:color w:val="333333"/>
          <w:szCs w:val="21"/>
        </w:rPr>
      </w:pPr>
      <w:r>
        <w:rPr>
          <w:rStyle w:val="24"/>
          <w:rFonts w:hint="eastAsia"/>
          <w:color w:val="333333"/>
          <w:szCs w:val="21"/>
        </w:rPr>
        <w:t xml:space="preserve">3.特殊不良地质路段处置方案未发生变化的； </w:t>
      </w:r>
    </w:p>
    <w:p>
      <w:pPr>
        <w:pStyle w:val="14"/>
        <w:spacing w:beforeLines="50" w:afterLines="50"/>
        <w:ind w:firstLine="0" w:firstLineChars="0"/>
        <w:rPr>
          <w:rStyle w:val="24"/>
          <w:color w:val="333333"/>
          <w:szCs w:val="21"/>
        </w:rPr>
      </w:pPr>
      <w:r>
        <w:rPr>
          <w:rStyle w:val="24"/>
          <w:rFonts w:hint="eastAsia"/>
          <w:color w:val="333333"/>
          <w:szCs w:val="21"/>
        </w:rPr>
        <w:t xml:space="preserve">4.路面结构类型、宽度和厚度未发生变化的； </w:t>
      </w:r>
    </w:p>
    <w:p>
      <w:pPr>
        <w:pStyle w:val="14"/>
        <w:spacing w:beforeLines="50" w:afterLines="50"/>
        <w:ind w:firstLine="0" w:firstLineChars="0"/>
        <w:rPr>
          <w:rStyle w:val="24"/>
          <w:color w:val="333333"/>
          <w:szCs w:val="21"/>
        </w:rPr>
      </w:pPr>
      <w:r>
        <w:rPr>
          <w:rStyle w:val="24"/>
          <w:rFonts w:hint="eastAsia"/>
          <w:color w:val="333333"/>
          <w:szCs w:val="21"/>
        </w:rPr>
        <w:t xml:space="preserve">5.大中桥的数量或结构型式未发生变化的； </w:t>
      </w:r>
    </w:p>
    <w:p>
      <w:pPr>
        <w:pStyle w:val="14"/>
        <w:spacing w:beforeLines="50" w:afterLines="50"/>
        <w:ind w:firstLine="0" w:firstLineChars="0"/>
        <w:rPr>
          <w:rStyle w:val="24"/>
          <w:color w:val="333333"/>
          <w:szCs w:val="21"/>
        </w:rPr>
      </w:pPr>
      <w:r>
        <w:rPr>
          <w:rStyle w:val="24"/>
          <w:rFonts w:hint="eastAsia"/>
          <w:color w:val="333333"/>
          <w:szCs w:val="21"/>
        </w:rPr>
        <w:t xml:space="preserve">6.隧道的数量或方案未发生变化的； </w:t>
      </w:r>
    </w:p>
    <w:p>
      <w:pPr>
        <w:pStyle w:val="14"/>
        <w:spacing w:beforeLines="50" w:afterLines="50"/>
        <w:ind w:firstLine="0" w:firstLineChars="0"/>
        <w:rPr>
          <w:rStyle w:val="24"/>
          <w:color w:val="333333"/>
          <w:szCs w:val="21"/>
        </w:rPr>
      </w:pPr>
      <w:r>
        <w:rPr>
          <w:rStyle w:val="24"/>
          <w:rFonts w:hint="eastAsia"/>
          <w:color w:val="333333"/>
          <w:szCs w:val="21"/>
        </w:rPr>
        <w:t>7.互通式立交的位置或方案未发生变化的。</w:t>
      </w:r>
    </w:p>
    <w:p>
      <w:pPr>
        <w:pStyle w:val="14"/>
        <w:spacing w:beforeLines="50" w:afterLines="50"/>
        <w:ind w:firstLine="0" w:firstLineChars="0"/>
        <w:jc w:val="left"/>
        <w:rPr>
          <w:rStyle w:val="24"/>
          <w:color w:val="333333"/>
          <w:szCs w:val="21"/>
        </w:rPr>
      </w:pPr>
      <w:r>
        <w:rPr>
          <w:rStyle w:val="24"/>
          <w:rFonts w:hint="eastAsia"/>
          <w:color w:val="333333"/>
          <w:szCs w:val="21"/>
        </w:rPr>
        <w:t>（三）其它需说明的情形：</w:t>
      </w:r>
    </w:p>
    <w:p>
      <w:pPr>
        <w:pStyle w:val="14"/>
        <w:spacing w:beforeLines="50" w:afterLines="50"/>
        <w:jc w:val="left"/>
        <w:rPr>
          <w:rStyle w:val="24"/>
          <w:color w:val="333333"/>
          <w:szCs w:val="21"/>
        </w:rPr>
      </w:pPr>
      <w:r>
        <w:rPr>
          <w:rStyle w:val="24"/>
          <w:rFonts w:hint="eastAsia"/>
          <w:color w:val="333333"/>
          <w:szCs w:val="21"/>
        </w:rPr>
        <w:t>无数量限制</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八、申办材料</w:t>
      </w:r>
    </w:p>
    <w:p>
      <w:pPr>
        <w:pStyle w:val="14"/>
        <w:spacing w:beforeLines="50" w:afterLines="50"/>
        <w:ind w:firstLine="424" w:firstLineChars="202"/>
      </w:pPr>
      <w:r>
        <w:rPr>
          <w:rFonts w:hint="eastAsia"/>
        </w:rPr>
        <w:t>申办材料应符合以下要求：</w:t>
      </w:r>
    </w:p>
    <w:tbl>
      <w:tblPr>
        <w:tblStyle w:val="9"/>
        <w:tblW w:w="92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33"/>
        <w:gridCol w:w="1366"/>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序号</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提交材料名称</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3833" w:type="dxa"/>
            <w:tcBorders>
              <w:top w:val="single" w:color="auto" w:sz="8" w:space="0"/>
              <w:bottom w:val="single" w:color="auto" w:sz="8" w:space="0"/>
            </w:tcBorders>
            <w:vAlign w:val="center"/>
          </w:tcPr>
          <w:p>
            <w:pPr>
              <w:pStyle w:val="14"/>
              <w:ind w:firstLine="990" w:firstLineChars="550"/>
              <w:rPr>
                <w:rFonts w:cs="Calibri"/>
                <w:sz w:val="18"/>
                <w:szCs w:val="18"/>
              </w:rPr>
            </w:pPr>
            <w:r>
              <w:rPr>
                <w:rFonts w:hint="eastAsia" w:cs="Calibri"/>
                <w:sz w:val="18"/>
                <w:szCs w:val="18"/>
              </w:rPr>
              <w:t>施工图设计请示</w:t>
            </w:r>
            <w:r>
              <w:rPr>
                <w:rFonts w:cs="Calibri"/>
                <w:sz w:val="18"/>
                <w:szCs w:val="18"/>
              </w:rPr>
              <w:t>文件</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2</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施工图设计全套文件</w:t>
            </w:r>
          </w:p>
        </w:tc>
        <w:tc>
          <w:tcPr>
            <w:tcW w:w="1366"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3</w:t>
            </w:r>
          </w:p>
        </w:tc>
        <w:tc>
          <w:tcPr>
            <w:tcW w:w="3833"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专家或委托的审查单位对施工图设计文件的审查意见</w:t>
            </w:r>
          </w:p>
        </w:tc>
        <w:tc>
          <w:tcPr>
            <w:tcW w:w="1366" w:type="dxa"/>
            <w:tcBorders>
              <w:top w:val="single" w:color="auto" w:sz="8" w:space="0"/>
              <w:bottom w:val="single" w:color="auto" w:sz="8" w:space="0"/>
            </w:tcBorders>
            <w:vAlign w:val="center"/>
          </w:tcPr>
          <w:p>
            <w:pPr>
              <w:pStyle w:val="14"/>
              <w:ind w:firstLine="360"/>
              <w:rPr>
                <w:rFonts w:cs="Calibri"/>
                <w:sz w:val="18"/>
                <w:szCs w:val="18"/>
              </w:rPr>
            </w:pPr>
            <w:r>
              <w:rPr>
                <w:rFonts w:hint="eastAsia" w:cs="Calibri"/>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rFonts w:cs="Calibri"/>
                <w:sz w:val="18"/>
                <w:szCs w:val="18"/>
              </w:rPr>
            </w:pPr>
            <w:r>
              <w:rPr>
                <w:rFonts w:hint="eastAsia" w:cs="Calibri"/>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rFonts w:cs="Calibri"/>
                <w:sz w:val="18"/>
                <w:szCs w:val="18"/>
              </w:rPr>
            </w:pPr>
            <w:r>
              <w:rPr>
                <w:rFonts w:hint="eastAsia" w:cs="Calibri"/>
                <w:sz w:val="18"/>
                <w:szCs w:val="18"/>
              </w:rPr>
              <w:t>存档</w:t>
            </w:r>
          </w:p>
        </w:tc>
      </w:tr>
    </w:tbl>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九、受理方式</w:t>
      </w:r>
    </w:p>
    <w:p>
      <w:pPr>
        <w:pStyle w:val="14"/>
        <w:spacing w:beforeLines="50" w:afterLines="50"/>
        <w:ind w:firstLine="283" w:firstLineChars="135"/>
      </w:pPr>
      <w:r>
        <w:rPr>
          <w:rFonts w:hint="eastAsia"/>
        </w:rPr>
        <w:t>（一）窗口受理：直接到鲁山县行政服务中心综合窗口提交申办材料。</w:t>
      </w:r>
    </w:p>
    <w:p>
      <w:pPr>
        <w:pStyle w:val="14"/>
        <w:spacing w:beforeLines="50" w:afterLines="50"/>
        <w:ind w:firstLine="283" w:firstLineChars="135"/>
      </w:pPr>
      <w:r>
        <w:rPr>
          <w:rFonts w:hint="eastAsia"/>
        </w:rPr>
        <w:t>（二）网上申报：进入河南政务服务网（http://dpsls.hnzwfw.gov.cn/）按照提示进行网上申报。</w:t>
      </w:r>
    </w:p>
    <w:p>
      <w:pPr>
        <w:pStyle w:val="14"/>
        <w:spacing w:beforeLines="50" w:afterLines="50"/>
        <w:ind w:firstLine="0" w:firstLineChars="0"/>
        <w:jc w:val="left"/>
        <w:rPr>
          <w:rFonts w:ascii="黑体" w:hAnsi="黑体" w:eastAsia="黑体"/>
        </w:rPr>
      </w:pPr>
      <w:r>
        <w:rPr>
          <w:rFonts w:hint="eastAsia" w:ascii="黑体" w:hAnsi="黑体" w:eastAsia="黑体"/>
        </w:rPr>
        <w:t>十、办理流程</w:t>
      </w:r>
    </w:p>
    <w:p>
      <w:pPr>
        <w:pStyle w:val="14"/>
        <w:spacing w:beforeLines="50" w:afterLines="50"/>
      </w:pPr>
      <w:r>
        <w:rPr>
          <w:rFonts w:hint="eastAsia"/>
        </w:rPr>
        <w:t>（一）受理：变更方案、标准规模满足国家有关规范要求的，5日内予以受理；</w:t>
      </w:r>
    </w:p>
    <w:p>
      <w:pPr>
        <w:pStyle w:val="14"/>
        <w:spacing w:beforeLines="50" w:afterLines="50"/>
      </w:pPr>
      <w:r>
        <w:rPr>
          <w:rFonts w:hint="eastAsia"/>
        </w:rPr>
        <w:t>（二）审查：根据设计变更内容，可于10日内组织相关单位、部门、专家组成设计变更审查组，召开审查会，听取建设单位、设计单位汇报；必要时查看项目现场，提出审查意见。</w:t>
      </w:r>
    </w:p>
    <w:p>
      <w:pPr>
        <w:pStyle w:val="14"/>
        <w:spacing w:beforeLines="50" w:afterLines="50"/>
      </w:pPr>
      <w:r>
        <w:rPr>
          <w:rFonts w:hint="eastAsia"/>
        </w:rPr>
        <w:t>（三）决定：审查同意，申请人按照审查意见修改完善设计变更文件后，10日内印发批复文件；</w:t>
      </w:r>
    </w:p>
    <w:p>
      <w:pPr>
        <w:pStyle w:val="14"/>
        <w:spacing w:beforeLines="50" w:afterLines="50"/>
        <w:jc w:val="left"/>
        <w:rPr>
          <w:color w:val="FF0000"/>
        </w:rPr>
      </w:pPr>
      <w:r>
        <w:rPr>
          <w:rFonts w:hint="eastAsia"/>
        </w:rPr>
        <w:t>（四）送达：5日内送达行政许可申请人</w:t>
      </w:r>
      <w:r>
        <w:rPr>
          <w:rFonts w:hint="eastAsia"/>
          <w:color w:val="FF0000"/>
        </w:rPr>
        <w:t>。</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十一、办理时限</w:t>
      </w:r>
    </w:p>
    <w:p>
      <w:pPr>
        <w:pStyle w:val="14"/>
        <w:spacing w:beforeLines="50" w:afterLines="50"/>
        <w:ind w:firstLine="491" w:firstLineChars="234"/>
      </w:pPr>
      <w:r>
        <w:rPr>
          <w:rFonts w:hint="eastAsia"/>
        </w:rPr>
        <w:t>（一）法定时限</w:t>
      </w:r>
    </w:p>
    <w:p>
      <w:pPr>
        <w:pStyle w:val="14"/>
        <w:spacing w:beforeLines="50" w:afterLines="50"/>
      </w:pPr>
      <w:r>
        <w:rPr>
          <w:rFonts w:hint="eastAsia"/>
        </w:rPr>
        <w:t>自受理之日起10个工作日。</w:t>
      </w:r>
    </w:p>
    <w:p>
      <w:pPr>
        <w:pStyle w:val="14"/>
        <w:spacing w:beforeLines="50" w:afterLines="50"/>
        <w:ind w:firstLine="491" w:firstLineChars="234"/>
      </w:pPr>
      <w:r>
        <w:rPr>
          <w:rFonts w:hint="eastAsia"/>
        </w:rPr>
        <w:t>（二）承诺时限</w:t>
      </w:r>
    </w:p>
    <w:p>
      <w:pPr>
        <w:pStyle w:val="14"/>
        <w:spacing w:beforeLines="50" w:afterLines="50"/>
      </w:pPr>
      <w:r>
        <w:rPr>
          <w:rFonts w:hint="eastAsia"/>
        </w:rPr>
        <w:t>自受理之日起5个工作日。</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十三、结果送达</w:t>
      </w:r>
    </w:p>
    <w:p>
      <w:pPr>
        <w:pStyle w:val="14"/>
        <w:spacing w:beforeLines="50" w:afterLines="50"/>
      </w:pPr>
      <w:r>
        <w:rPr>
          <w:rFonts w:hint="eastAsia"/>
        </w:rPr>
        <w:t>自受理之日起5个工作日内到行政中心一楼18号窗口领取或邮递送达</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十四、行政救济途径与方式</w:t>
      </w:r>
    </w:p>
    <w:p>
      <w:pPr>
        <w:pStyle w:val="14"/>
        <w:spacing w:beforeLines="50" w:afterLines="50"/>
        <w:ind w:firstLine="491" w:firstLineChars="234"/>
      </w:pPr>
      <w:r>
        <w:rPr>
          <w:rFonts w:hint="eastAsia"/>
        </w:rPr>
        <w:t>（一）申请人在申请行政许可过程中，依法享有陈述权、申辩权；</w:t>
      </w:r>
    </w:p>
    <w:p>
      <w:pPr>
        <w:pStyle w:val="14"/>
        <w:spacing w:beforeLines="50" w:afterLines="50"/>
        <w:ind w:firstLine="491" w:firstLineChars="234"/>
      </w:pPr>
      <w:r>
        <w:rPr>
          <w:rFonts w:hint="eastAsia"/>
        </w:rPr>
        <w:t>（二）申请人的行政许可申请被驳回的有权要求说明理由；</w:t>
      </w:r>
    </w:p>
    <w:p>
      <w:pPr>
        <w:pStyle w:val="14"/>
        <w:spacing w:beforeLines="50" w:afterLines="50"/>
        <w:ind w:firstLine="491" w:firstLineChars="234"/>
      </w:pPr>
      <w:r>
        <w:rPr>
          <w:rFonts w:hint="eastAsia"/>
        </w:rPr>
        <w:t>（三）申请人不服行政许可决定的，有权在收到行政许可决定之日起60日内向鲁山县人民政府或交通运输局申请行政复议，或者在6个月内向鲁山县人民法院提起行政诉讼。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ascii="黑体" w:hAnsi="黑体" w:eastAsia="黑体" w:cs="宋体"/>
          <w:bCs/>
        </w:rPr>
        <w:t>十五、咨询方式</w:t>
      </w:r>
    </w:p>
    <w:p>
      <w:pPr>
        <w:pStyle w:val="14"/>
        <w:spacing w:beforeLines="50" w:afterLines="50"/>
      </w:pPr>
      <w:r>
        <w:rPr>
          <w:rFonts w:hint="eastAsia"/>
        </w:rPr>
        <w:t>（一）现场咨询</w:t>
      </w:r>
    </w:p>
    <w:p>
      <w:pPr>
        <w:pStyle w:val="14"/>
        <w:spacing w:beforeLines="50" w:afterLines="50"/>
      </w:pPr>
      <w:r>
        <w:rPr>
          <w:rFonts w:hint="eastAsia"/>
        </w:rPr>
        <w:t>鲁山县行政服务中心综合局窗口</w:t>
      </w:r>
    </w:p>
    <w:p>
      <w:pPr>
        <w:pStyle w:val="14"/>
        <w:spacing w:beforeLines="50" w:afterLines="50"/>
        <w:ind w:firstLine="491" w:firstLineChars="234"/>
      </w:pPr>
      <w:r>
        <w:rPr>
          <w:rFonts w:hint="eastAsia"/>
        </w:rPr>
        <w:t>（二）电话咨询</w:t>
      </w:r>
    </w:p>
    <w:p>
      <w:pPr>
        <w:pStyle w:val="14"/>
        <w:spacing w:beforeLines="50" w:afterLines="50"/>
        <w:ind w:firstLine="699" w:firstLineChars="333"/>
      </w:pPr>
      <w:r>
        <w:rPr>
          <w:rFonts w:hint="eastAsia"/>
        </w:rPr>
        <w:t>0375-5052570</w:t>
      </w:r>
    </w:p>
    <w:p>
      <w:pPr>
        <w:pStyle w:val="14"/>
        <w:spacing w:beforeLines="50" w:afterLines="50"/>
        <w:ind w:firstLine="491" w:firstLineChars="234"/>
      </w:pPr>
      <w:r>
        <w:rPr>
          <w:rFonts w:hint="eastAsia"/>
        </w:rPr>
        <w:t>（三）网上咨询</w:t>
      </w:r>
    </w:p>
    <w:p>
      <w:pPr>
        <w:pStyle w:val="14"/>
        <w:spacing w:beforeLines="50" w:afterLines="5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十六、监督投诉渠道</w:t>
      </w:r>
    </w:p>
    <w:p>
      <w:pPr>
        <w:pStyle w:val="14"/>
        <w:spacing w:beforeLines="50" w:afterLines="50"/>
        <w:ind w:firstLine="491" w:firstLineChars="234"/>
      </w:pPr>
      <w:r>
        <w:rPr>
          <w:rFonts w:hint="eastAsia"/>
        </w:rPr>
        <w:t>（一）现场监督投诉</w:t>
      </w:r>
    </w:p>
    <w:p>
      <w:pPr>
        <w:pStyle w:val="14"/>
        <w:spacing w:beforeLines="50" w:afterLines="50"/>
        <w:ind w:firstLine="424" w:firstLineChars="202"/>
      </w:pPr>
      <w:r>
        <w:rPr>
          <w:rFonts w:hint="eastAsia"/>
        </w:rPr>
        <w:t>鲁山县行政服务中心业务科</w:t>
      </w:r>
    </w:p>
    <w:p>
      <w:pPr>
        <w:pStyle w:val="14"/>
        <w:spacing w:beforeLines="50" w:afterLines="50"/>
        <w:ind w:firstLine="491" w:firstLineChars="234"/>
      </w:pPr>
      <w:r>
        <w:rPr>
          <w:rFonts w:hint="eastAsia"/>
        </w:rPr>
        <w:t>（二）电话监督投诉</w:t>
      </w:r>
    </w:p>
    <w:p>
      <w:pPr>
        <w:pStyle w:val="14"/>
        <w:spacing w:beforeLines="50" w:afterLines="50"/>
      </w:pPr>
      <w:r>
        <w:rPr>
          <w:rFonts w:hint="eastAsia"/>
        </w:rPr>
        <w:t>鲁山县行政服务中心投诉电话：0375-7172625</w:t>
      </w:r>
    </w:p>
    <w:p>
      <w:pPr>
        <w:pStyle w:val="14"/>
        <w:spacing w:beforeLines="50" w:afterLines="50"/>
      </w:pPr>
      <w:r>
        <w:rPr>
          <w:rFonts w:hint="eastAsia"/>
        </w:rPr>
        <w:t>（三）网上监督投诉</w:t>
      </w:r>
    </w:p>
    <w:p>
      <w:pPr>
        <w:pStyle w:val="14"/>
        <w:spacing w:beforeLines="50" w:afterLines="50"/>
        <w:ind w:firstLine="630" w:firstLineChars="30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十七、办理地址和时间</w:t>
      </w:r>
    </w:p>
    <w:p>
      <w:pPr>
        <w:pStyle w:val="14"/>
        <w:spacing w:beforeLines="50" w:afterLines="50"/>
        <w:ind w:firstLine="424" w:firstLineChars="202"/>
      </w:pPr>
      <w:r>
        <w:rPr>
          <w:rFonts w:hint="eastAsia"/>
        </w:rPr>
        <w:t>地址：鲁山县花园路南段，鲁山县行政服务中心</w:t>
      </w:r>
    </w:p>
    <w:p>
      <w:pPr>
        <w:pStyle w:val="14"/>
        <w:spacing w:beforeLines="50" w:afterLines="50"/>
        <w:ind w:firstLine="424" w:firstLineChars="202"/>
      </w:pPr>
      <w:r>
        <w:rPr>
          <w:rFonts w:hint="eastAsia"/>
        </w:rPr>
        <w:t xml:space="preserve">时间：周一至周五  上午9:00-12:00 下午13:00-17:00 </w:t>
      </w:r>
      <w:r>
        <w:rPr>
          <w:rFonts w:hint="eastAsia" w:hAnsi="宋体" w:cs="宋体"/>
          <w:szCs w:val="21"/>
        </w:rPr>
        <w:t>(每周五下午内部学习，不对外办公)</w:t>
      </w:r>
    </w:p>
    <w:p>
      <w:pPr>
        <w:pStyle w:val="14"/>
        <w:spacing w:beforeLines="50" w:afterLines="50"/>
        <w:ind w:firstLine="0" w:firstLineChars="0"/>
        <w:jc w:val="left"/>
        <w:rPr>
          <w:rFonts w:ascii="黑体" w:hAnsi="黑体" w:eastAsia="黑体" w:cs="宋体"/>
          <w:bCs/>
        </w:rPr>
      </w:pPr>
      <w:r>
        <w:rPr>
          <w:rFonts w:hint="eastAsia" w:ascii="黑体" w:hAnsi="黑体" w:eastAsia="黑体" w:cs="宋体"/>
          <w:bCs/>
        </w:rPr>
        <w:t>十八、办理进程和结果查询</w:t>
      </w:r>
    </w:p>
    <w:p>
      <w:pPr>
        <w:pStyle w:val="14"/>
        <w:spacing w:beforeLines="50" w:afterLines="50"/>
        <w:ind w:firstLine="491" w:firstLineChars="234"/>
      </w:pPr>
      <w:r>
        <w:rPr>
          <w:rFonts w:hint="eastAsia"/>
        </w:rPr>
        <w:t>（一）办理进程查询方式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ind w:firstLine="630" w:firstLineChars="300"/>
      </w:pPr>
      <w:r>
        <w:rPr>
          <w:rFonts w:hint="eastAsia"/>
        </w:rPr>
        <w:t>0375-5052570</w:t>
      </w:r>
    </w:p>
    <w:p>
      <w:pPr>
        <w:pStyle w:val="14"/>
        <w:spacing w:beforeLines="50" w:afterLines="50"/>
      </w:pPr>
      <w:r>
        <w:rPr>
          <w:rFonts w:hint="eastAsia"/>
        </w:rPr>
        <w:t>3.网上查询</w:t>
      </w:r>
    </w:p>
    <w:p>
      <w:pPr>
        <w:pStyle w:val="14"/>
        <w:spacing w:beforeLines="50" w:afterLines="50"/>
        <w:ind w:firstLine="491" w:firstLineChars="234"/>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491" w:firstLineChars="234"/>
      </w:pPr>
      <w:r>
        <w:rPr>
          <w:rFonts w:hint="eastAsia"/>
        </w:rPr>
        <w:t>（二）结果公开查询方式</w:t>
      </w:r>
    </w:p>
    <w:p>
      <w:pPr>
        <w:pStyle w:val="14"/>
        <w:spacing w:beforeLines="50" w:afterLines="50"/>
      </w:pPr>
      <w:r>
        <w:rPr>
          <w:rFonts w:hint="eastAsia"/>
        </w:rPr>
        <w:t>1.现场查询</w:t>
      </w:r>
    </w:p>
    <w:p>
      <w:pPr>
        <w:pStyle w:val="14"/>
        <w:spacing w:beforeLines="50" w:afterLines="50"/>
      </w:pPr>
      <w:r>
        <w:rPr>
          <w:rFonts w:hint="eastAsia"/>
        </w:rPr>
        <w:t>鲁山县行政服务中心综合窗口</w:t>
      </w:r>
    </w:p>
    <w:p>
      <w:pPr>
        <w:pStyle w:val="14"/>
        <w:spacing w:beforeLines="50" w:afterLines="50"/>
      </w:pPr>
      <w:r>
        <w:rPr>
          <w:rFonts w:hint="eastAsia"/>
        </w:rPr>
        <w:t>2.电话查询</w:t>
      </w:r>
    </w:p>
    <w:p>
      <w:pPr>
        <w:pStyle w:val="14"/>
        <w:spacing w:beforeLines="50" w:afterLines="50"/>
      </w:pPr>
      <w:r>
        <w:rPr>
          <w:rFonts w:hint="eastAsia"/>
        </w:rPr>
        <w:t>0375-5052570</w:t>
      </w:r>
    </w:p>
    <w:p>
      <w:pPr>
        <w:pStyle w:val="14"/>
        <w:spacing w:beforeLines="50" w:afterLines="50"/>
      </w:pPr>
      <w:r>
        <w:rPr>
          <w:rFonts w:hint="eastAsia"/>
        </w:rPr>
        <w:t>3.网上查询</w:t>
      </w:r>
    </w:p>
    <w:p>
      <w:pPr>
        <w:pStyle w:val="14"/>
        <w:spacing w:beforeLines="50" w:afterLines="50"/>
        <w:jc w:val="left"/>
      </w:pPr>
      <w:r>
        <w:fldChar w:fldCharType="begin"/>
      </w:r>
      <w:r>
        <w:instrText xml:space="preserve"> HYPERLINK "http://dpsls.hnzwfw.gov.cn/" </w:instrText>
      </w:r>
      <w:r>
        <w:fldChar w:fldCharType="separate"/>
      </w:r>
      <w:r>
        <w:rPr>
          <w:rStyle w:val="12"/>
          <w:rFonts w:hint="eastAsia"/>
        </w:rPr>
        <w:t>http://dpsls.hnzwfw.gov.cn/</w:t>
      </w:r>
      <w:r>
        <w:rPr>
          <w:rStyle w:val="12"/>
          <w:rFonts w:hint="eastAsia"/>
        </w:rPr>
        <w:fldChar w:fldCharType="end"/>
      </w:r>
    </w:p>
    <w:p>
      <w:pPr>
        <w:pStyle w:val="14"/>
        <w:spacing w:beforeLines="50" w:afterLines="50"/>
        <w:ind w:firstLine="0" w:firstLineChars="0"/>
        <w:jc w:val="left"/>
        <w:rPr>
          <w:rFonts w:ascii="黑体" w:hAnsi="黑体" w:eastAsia="黑体"/>
        </w:rPr>
      </w:pPr>
      <w:r>
        <w:rPr>
          <w:rFonts w:hint="eastAsia" w:ascii="黑体" w:hAnsi="黑体" w:eastAsia="黑体"/>
        </w:rPr>
        <w:t>十九、办理结果样本</w:t>
      </w:r>
    </w:p>
    <w:p>
      <w:pPr>
        <w:pStyle w:val="14"/>
        <w:spacing w:beforeLines="50" w:afterLines="50"/>
        <w:jc w:val="left"/>
      </w:pPr>
      <w:r>
        <w:rPr>
          <w:rFonts w:hint="eastAsia"/>
        </w:rPr>
        <w:t>无</w:t>
      </w:r>
    </w:p>
    <w:p>
      <w:pPr>
        <w:pStyle w:val="14"/>
        <w:spacing w:beforeLines="50" w:afterLines="50"/>
        <w:ind w:firstLine="0" w:firstLineChars="0"/>
        <w:jc w:val="left"/>
        <w:rPr>
          <w:rFonts w:ascii="黑体" w:hAnsi="黑体" w:eastAsia="黑体"/>
          <w:bCs/>
          <w:spacing w:val="4"/>
          <w:szCs w:val="21"/>
        </w:rPr>
      </w:pPr>
      <w:r>
        <w:rPr>
          <w:rFonts w:hint="eastAsia" w:ascii="黑体" w:hAnsi="黑体" w:eastAsia="黑体" w:cs="宋体"/>
          <w:bCs/>
        </w:rPr>
        <w:t>二十、附件</w:t>
      </w:r>
    </w:p>
    <w:p>
      <w:pPr>
        <w:pStyle w:val="14"/>
        <w:spacing w:beforeLines="50" w:afterLines="50"/>
      </w:pPr>
      <w:r>
        <w:rPr>
          <w:rFonts w:hint="eastAsia"/>
        </w:rPr>
        <w:t>附件1：事项流程图</w:t>
      </w:r>
    </w:p>
    <w:p>
      <w:pPr>
        <w:jc w:val="center"/>
        <w:rPr>
          <w:rFonts w:ascii="仿宋" w:hAnsi="仿宋" w:eastAsia="仿宋" w:cs="仿宋"/>
          <w:sz w:val="32"/>
          <w:szCs w:val="32"/>
        </w:rPr>
      </w:pPr>
    </w:p>
    <w:p>
      <w:pPr>
        <w:jc w:val="center"/>
        <w:rPr>
          <w:rFonts w:ascii="仿宋" w:hAnsi="仿宋" w:eastAsia="仿宋" w:cs="仿宋"/>
          <w:sz w:val="32"/>
          <w:szCs w:val="32"/>
        </w:rPr>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spacing w:beforeLines="50" w:afterLines="50"/>
        <w:ind w:firstLine="2625" w:firstLineChars="1250"/>
        <w:rPr>
          <w:rFonts w:ascii="黑体" w:hAnsi="黑体" w:eastAsia="黑体"/>
        </w:rPr>
      </w:pPr>
    </w:p>
    <w:p>
      <w:pPr>
        <w:pStyle w:val="14"/>
        <w:spacing w:beforeLines="50" w:afterLines="50"/>
        <w:ind w:firstLine="2625" w:firstLineChars="1250"/>
        <w:rPr>
          <w:rFonts w:ascii="黑体" w:hAnsi="黑体" w:eastAsia="黑体"/>
        </w:rPr>
      </w:pPr>
    </w:p>
    <w:p>
      <w:pPr>
        <w:pStyle w:val="14"/>
        <w:spacing w:beforeLines="50" w:afterLines="50"/>
        <w:ind w:firstLine="2625" w:firstLineChars="1250"/>
        <w:rPr>
          <w:rFonts w:ascii="黑体" w:hAnsi="黑体" w:eastAsia="黑体"/>
        </w:rPr>
      </w:pPr>
    </w:p>
    <w:p>
      <w:pPr>
        <w:pStyle w:val="14"/>
        <w:spacing w:beforeLines="50" w:afterLines="50"/>
        <w:ind w:firstLine="2625" w:firstLineChars="1250"/>
        <w:rPr>
          <w:rFonts w:ascii="黑体" w:hAnsi="黑体" w:eastAsia="黑体"/>
        </w:rPr>
      </w:pPr>
    </w:p>
    <w:p>
      <w:pPr>
        <w:pStyle w:val="14"/>
        <w:spacing w:beforeLines="50" w:afterLines="50"/>
        <w:ind w:firstLine="2625" w:firstLineChars="1250"/>
        <w:rPr>
          <w:rFonts w:ascii="黑体" w:hAnsi="黑体" w:eastAsia="黑体"/>
        </w:rPr>
      </w:pPr>
    </w:p>
    <w:p>
      <w:pPr>
        <w:pStyle w:val="14"/>
        <w:spacing w:beforeLines="50" w:afterLines="50"/>
        <w:ind w:firstLine="2625" w:firstLineChars="1250"/>
        <w:rPr>
          <w:rFonts w:ascii="黑体" w:hAnsi="黑体" w:eastAsia="黑体"/>
        </w:rPr>
      </w:pPr>
      <w:r>
        <w:rPr>
          <w:rFonts w:hint="eastAsia" w:ascii="黑体" w:hAnsi="黑体" w:eastAsia="黑体"/>
        </w:rPr>
        <w:t>附件1：事项流程图</w:t>
      </w:r>
    </w:p>
    <w:p>
      <w:pPr>
        <w:pStyle w:val="14"/>
      </w:pPr>
    </w:p>
    <w:p>
      <w:pPr>
        <w:pStyle w:val="14"/>
      </w:pPr>
      <w:r>
        <w:pict>
          <v:shape id="_x0000_i1069" o:spt="75" type="#_x0000_t75" style="height:457.5pt;width:480pt;" filled="f" o:preferrelative="t" stroked="f" coordsize="21600,21600">
            <v:path/>
            <v:fill on="f" focussize="0,0"/>
            <v:stroke on="f" joinstyle="miter"/>
            <v:imagedata r:id="rId9" o:title="流程图"/>
            <o:lock v:ext="edit" aspectratio="t"/>
            <w10:wrap type="none"/>
            <w10:anchorlock/>
          </v:shape>
        </w:pict>
      </w:r>
    </w:p>
    <w:p>
      <w:pPr>
        <w:pStyle w:val="14"/>
        <w:ind w:firstLine="3920" w:firstLineChars="1400"/>
      </w:pPr>
      <w:r>
        <w:rPr>
          <w:rFonts w:hint="eastAsia" w:ascii="黑体" w:hAnsi="黑体" w:eastAsia="黑体"/>
          <w:sz w:val="28"/>
          <w:szCs w:val="28"/>
        </w:rPr>
        <w:t>FWZN-</w:t>
      </w:r>
      <w:r>
        <w:rPr>
          <w:rFonts w:ascii="黑体" w:hAnsi="黑体" w:eastAsia="黑体"/>
          <w:sz w:val="28"/>
          <w:szCs w:val="28"/>
        </w:rPr>
        <w:t>11410423005487735X4000118083000</w:t>
      </w:r>
    </w:p>
    <w:p>
      <w:pPr>
        <w:pStyle w:val="14"/>
      </w:pPr>
    </w:p>
    <w:p>
      <w:pPr>
        <w:pStyle w:val="14"/>
      </w:pPr>
    </w:p>
    <w:p>
      <w:pPr>
        <w:pStyle w:val="14"/>
        <w:ind w:firstLine="4830" w:firstLineChars="2300"/>
      </w:pPr>
    </w:p>
    <w:p>
      <w:pPr>
        <w:pStyle w:val="14"/>
      </w:pPr>
    </w:p>
    <w:p>
      <w:pPr>
        <w:pStyle w:val="14"/>
        <w:tabs>
          <w:tab w:val="left" w:pos="1605"/>
          <w:tab w:val="clear" w:pos="4201"/>
          <w:tab w:val="clear" w:pos="9298"/>
        </w:tabs>
      </w:pPr>
      <w:r>
        <w:tab/>
      </w:r>
    </w:p>
    <w:p>
      <w:pPr>
        <w:pStyle w:val="14"/>
        <w:tabs>
          <w:tab w:val="left" w:pos="1605"/>
          <w:tab w:val="clear" w:pos="4201"/>
          <w:tab w:val="clear" w:pos="9298"/>
        </w:tabs>
      </w:pPr>
    </w:p>
    <w:p>
      <w:pPr>
        <w:pStyle w:val="14"/>
        <w:ind w:firstLine="0" w:firstLineChars="0"/>
        <w:jc w:val="center"/>
        <w:rPr>
          <w:rFonts w:hAnsi="宋体" w:cs="宋体"/>
          <w:b/>
          <w:bCs/>
          <w:sz w:val="52"/>
          <w:szCs w:val="52"/>
        </w:rPr>
      </w:pPr>
      <w:r>
        <w:rPr>
          <w:rFonts w:hint="eastAsia" w:hAnsi="宋体" w:cs="宋体"/>
          <w:b/>
          <w:bCs/>
          <w:sz w:val="52"/>
          <w:szCs w:val="52"/>
        </w:rPr>
        <w:t>鲁山县交通运输局</w:t>
      </w:r>
    </w:p>
    <w:p>
      <w:pPr>
        <w:pStyle w:val="14"/>
        <w:ind w:firstLine="0" w:firstLineChars="0"/>
        <w:jc w:val="center"/>
        <w:rPr>
          <w:rFonts w:hAnsi="宋体" w:cs="宋体"/>
          <w:b/>
          <w:bCs/>
          <w:sz w:val="52"/>
          <w:szCs w:val="52"/>
        </w:rPr>
      </w:pPr>
      <w:r>
        <w:rPr>
          <w:rFonts w:hint="eastAsia" w:hAnsi="宋体" w:cs="宋体"/>
          <w:b/>
          <w:bCs/>
          <w:sz w:val="52"/>
          <w:szCs w:val="52"/>
        </w:rPr>
        <w:t>远洋渔业船舶检验和</w:t>
      </w:r>
    </w:p>
    <w:p>
      <w:pPr>
        <w:pStyle w:val="14"/>
        <w:ind w:firstLine="0" w:firstLineChars="0"/>
        <w:jc w:val="center"/>
        <w:rPr>
          <w:rFonts w:hAnsi="宋体" w:cs="宋体"/>
          <w:b/>
          <w:bCs/>
          <w:sz w:val="52"/>
          <w:szCs w:val="52"/>
        </w:rPr>
      </w:pPr>
      <w:r>
        <w:rPr>
          <w:rFonts w:hint="eastAsia" w:hAnsi="宋体" w:cs="宋体"/>
          <w:b/>
          <w:bCs/>
          <w:sz w:val="52"/>
          <w:szCs w:val="52"/>
        </w:rPr>
        <w:t>渔业船舶船用产品认可</w:t>
      </w:r>
    </w:p>
    <w:p>
      <w:pPr>
        <w:pStyle w:val="14"/>
        <w:ind w:firstLine="0" w:firstLineChars="0"/>
        <w:jc w:val="center"/>
        <w:rPr>
          <w:rFonts w:ascii="黑体" w:hAnsi="黑体" w:eastAsia="黑体"/>
          <w:sz w:val="52"/>
          <w:szCs w:val="52"/>
        </w:rPr>
      </w:pPr>
      <w:r>
        <w:rPr>
          <w:rFonts w:hint="eastAsia" w:hAnsi="宋体" w:cs="宋体"/>
          <w:b/>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hAnsi="宋体" w:cs="宋体"/>
          <w:b/>
          <w:bCs/>
          <w:szCs w:val="21"/>
          <w:u w:val="thick"/>
        </w:rPr>
      </w:pPr>
      <w:r>
        <w:rPr>
          <w:rFonts w:hint="eastAsia" w:hAnsi="宋体" w:cs="宋体"/>
          <w:b/>
          <w:bCs/>
          <w:sz w:val="28"/>
          <w:szCs w:val="28"/>
          <w:u w:val="thick"/>
        </w:rPr>
        <w:t xml:space="preserve">2019-06-25发布 </w:t>
      </w:r>
      <w:r>
        <w:rPr>
          <w:rFonts w:hint="eastAsia" w:hAnsi="宋体" w:cs="宋体"/>
          <w:b/>
          <w:bCs/>
          <w:szCs w:val="21"/>
          <w:u w:val="thick"/>
        </w:rPr>
        <w:t xml:space="preserve">                                                 </w:t>
      </w:r>
      <w:r>
        <w:rPr>
          <w:rFonts w:hint="eastAsia" w:hAnsi="宋体" w:cs="宋体"/>
          <w:b/>
          <w:bCs/>
          <w:sz w:val="28"/>
          <w:szCs w:val="28"/>
          <w:u w:val="thick"/>
        </w:rPr>
        <w:t>2019-07-05实施</w:t>
      </w:r>
      <w:r>
        <w:rPr>
          <w:rFonts w:hint="eastAsia" w:hAnsi="宋体" w:cs="宋体"/>
          <w:b/>
          <w:bCs/>
          <w:szCs w:val="21"/>
          <w:u w:val="thick"/>
        </w:rPr>
        <w:t xml:space="preserve"> </w:t>
      </w:r>
    </w:p>
    <w:p>
      <w:pPr>
        <w:pStyle w:val="14"/>
        <w:spacing w:beforeLines="100"/>
        <w:ind w:firstLine="562"/>
        <w:jc w:val="center"/>
        <w:rPr>
          <w:rFonts w:hAnsi="宋体" w:cs="宋体"/>
          <w:b/>
          <w:bCs/>
          <w:sz w:val="28"/>
          <w:szCs w:val="28"/>
        </w:rPr>
      </w:pPr>
      <w:r>
        <w:rPr>
          <w:rFonts w:hint="eastAsia" w:hAnsi="宋体" w:cs="宋体"/>
          <w:b/>
          <w:bCs/>
          <w:sz w:val="28"/>
          <w:szCs w:val="28"/>
        </w:rPr>
        <w:t>鲁山县交通运输局   发布</w:t>
      </w:r>
    </w:p>
    <w:p>
      <w:pPr>
        <w:pStyle w:val="14"/>
        <w:ind w:firstLine="640"/>
        <w:jc w:val="center"/>
        <w:rPr>
          <w:rFonts w:ascii="黑体" w:hAnsi="黑体" w:eastAsia="黑体"/>
          <w:sz w:val="32"/>
          <w:szCs w:val="32"/>
        </w:rPr>
      </w:pPr>
    </w:p>
    <w:p>
      <w:pPr>
        <w:pStyle w:val="14"/>
        <w:ind w:firstLine="640"/>
        <w:jc w:val="center"/>
        <w:rPr>
          <w:rFonts w:ascii="黑体" w:hAnsi="黑体" w:eastAsia="黑体"/>
          <w:sz w:val="32"/>
          <w:szCs w:val="32"/>
        </w:rPr>
      </w:pPr>
    </w:p>
    <w:p>
      <w:pPr>
        <w:pStyle w:val="14"/>
        <w:ind w:firstLine="640"/>
        <w:jc w:val="center"/>
        <w:rPr>
          <w:rFonts w:ascii="黑体" w:hAnsi="黑体" w:eastAsia="黑体"/>
          <w:sz w:val="32"/>
          <w:szCs w:val="32"/>
        </w:rPr>
      </w:pPr>
    </w:p>
    <w:p>
      <w:pPr>
        <w:pStyle w:val="14"/>
        <w:ind w:firstLine="640"/>
        <w:jc w:val="center"/>
        <w:rPr>
          <w:rFonts w:ascii="黑体" w:hAnsi="黑体" w:eastAsia="黑体"/>
          <w:sz w:val="32"/>
          <w:szCs w:val="32"/>
        </w:rPr>
      </w:pPr>
    </w:p>
    <w:p>
      <w:pPr>
        <w:pStyle w:val="14"/>
        <w:ind w:firstLine="640"/>
        <w:jc w:val="center"/>
        <w:rPr>
          <w:rFonts w:ascii="黑体" w:hAnsi="黑体" w:eastAsia="黑体"/>
          <w:sz w:val="32"/>
          <w:szCs w:val="32"/>
        </w:rPr>
      </w:pPr>
      <w:r>
        <w:rPr>
          <w:rFonts w:hint="eastAsia" w:ascii="黑体" w:hAnsi="黑体" w:eastAsia="黑体"/>
          <w:sz w:val="32"/>
          <w:szCs w:val="32"/>
        </w:rPr>
        <w:t>远洋渔业船舶检验和渔业船舶船用产品认可</w:t>
      </w:r>
    </w:p>
    <w:p>
      <w:pPr>
        <w:pStyle w:val="14"/>
        <w:ind w:firstLine="640"/>
        <w:jc w:val="center"/>
        <w:rPr>
          <w:rFonts w:ascii="黑体" w:hAnsi="黑体" w:eastAsia="黑体"/>
          <w:sz w:val="32"/>
          <w:szCs w:val="32"/>
        </w:rPr>
      </w:pPr>
      <w:r>
        <w:rPr>
          <w:rFonts w:hint="eastAsia" w:ascii="黑体" w:hAnsi="黑体" w:eastAsia="黑体"/>
          <w:sz w:val="32"/>
          <w:szCs w:val="32"/>
        </w:rPr>
        <w:t>服务指南</w:t>
      </w:r>
    </w:p>
    <w:p>
      <w:pPr>
        <w:pStyle w:val="14"/>
        <w:ind w:firstLine="562"/>
        <w:jc w:val="center"/>
        <w:rPr>
          <w:b/>
          <w:sz w:val="28"/>
          <w:szCs w:val="28"/>
        </w:rPr>
      </w:pPr>
    </w:p>
    <w:p>
      <w:pPr>
        <w:pStyle w:val="14"/>
        <w:spacing w:beforeLines="50" w:afterLines="50"/>
        <w:ind w:firstLine="0" w:firstLineChars="0"/>
        <w:jc w:val="left"/>
        <w:rPr>
          <w:rFonts w:hAnsi="宋体" w:cs="宋体"/>
          <w:b/>
          <w:bCs/>
        </w:rPr>
      </w:pPr>
      <w:r>
        <w:rPr>
          <w:rFonts w:hint="eastAsia" w:hAnsi="宋体" w:cs="宋体"/>
          <w:b/>
          <w:bCs/>
        </w:rPr>
        <w:t>一、事项编码</w:t>
      </w:r>
    </w:p>
    <w:p>
      <w:pPr>
        <w:pStyle w:val="14"/>
        <w:spacing w:beforeLines="50" w:afterLines="50"/>
        <w:ind w:firstLine="0" w:firstLineChars="0"/>
        <w:jc w:val="left"/>
        <w:rPr>
          <w:rFonts w:ascii="黑体" w:hAnsi="黑体" w:eastAsia="黑体"/>
          <w:sz w:val="28"/>
          <w:szCs w:val="28"/>
        </w:rPr>
      </w:pPr>
      <w:r>
        <w:rPr>
          <w:rFonts w:ascii="黑体" w:hAnsi="黑体" w:eastAsia="黑体"/>
          <w:sz w:val="28"/>
          <w:szCs w:val="28"/>
        </w:rPr>
        <w:t>11410423005487735X4000118083000</w:t>
      </w:r>
    </w:p>
    <w:p>
      <w:pPr>
        <w:pStyle w:val="14"/>
        <w:spacing w:beforeLines="50" w:afterLines="50"/>
        <w:ind w:firstLine="0" w:firstLineChars="0"/>
        <w:jc w:val="left"/>
        <w:rPr>
          <w:rFonts w:hAnsi="宋体" w:cs="宋体"/>
          <w:b/>
          <w:bCs/>
        </w:rPr>
      </w:pPr>
      <w:r>
        <w:rPr>
          <w:rFonts w:hint="eastAsia" w:hAnsi="宋体" w:cs="宋体"/>
          <w:b/>
          <w:bCs/>
        </w:rPr>
        <w:t>二、适用范围</w:t>
      </w:r>
    </w:p>
    <w:p>
      <w:pPr>
        <w:pStyle w:val="14"/>
        <w:ind w:firstLine="0" w:firstLineChars="0"/>
        <w:rPr>
          <w:rFonts w:ascii="黑体" w:hAnsi="黑体" w:eastAsia="黑体"/>
          <w:sz w:val="32"/>
          <w:szCs w:val="32"/>
        </w:rPr>
      </w:pPr>
      <w:r>
        <w:rPr>
          <w:rFonts w:hint="eastAsia" w:hAnsi="宋体" w:cs="宋体"/>
          <w:szCs w:val="21"/>
        </w:rPr>
        <w:t>鲁山县行政区域内从事远洋渔业船舶检验和渔业船舶船用产品认可业务的单位，含自然人、法人和其它组织</w:t>
      </w:r>
    </w:p>
    <w:p>
      <w:pPr>
        <w:pStyle w:val="14"/>
        <w:spacing w:beforeLines="50" w:afterLines="50"/>
        <w:ind w:firstLine="0" w:firstLineChars="0"/>
        <w:jc w:val="left"/>
        <w:rPr>
          <w:rFonts w:hAnsi="宋体" w:cs="宋体"/>
          <w:b/>
          <w:bCs/>
        </w:rPr>
      </w:pPr>
      <w:r>
        <w:rPr>
          <w:rFonts w:hint="eastAsia" w:hAnsi="宋体" w:cs="宋体"/>
          <w:b/>
          <w:bCs/>
        </w:rPr>
        <w:t>三、事项类型</w:t>
      </w:r>
    </w:p>
    <w:p>
      <w:pPr>
        <w:pStyle w:val="14"/>
        <w:spacing w:beforeLines="50" w:afterLines="50"/>
        <w:ind w:firstLine="0" w:firstLineChars="0"/>
        <w:jc w:val="left"/>
        <w:rPr>
          <w:rFonts w:hAnsi="宋体" w:cs="宋体"/>
          <w:b/>
          <w:bCs/>
        </w:rPr>
      </w:pPr>
      <w:r>
        <w:rPr>
          <w:rFonts w:hint="eastAsia" w:hAnsi="宋体" w:cs="宋体"/>
          <w:b/>
          <w:bCs/>
        </w:rPr>
        <w:t>行政许可</w:t>
      </w:r>
    </w:p>
    <w:p>
      <w:pPr>
        <w:pStyle w:val="14"/>
        <w:spacing w:beforeLines="50" w:afterLines="50"/>
        <w:ind w:firstLine="0" w:firstLineChars="0"/>
        <w:jc w:val="left"/>
        <w:rPr>
          <w:rFonts w:hAnsi="宋体" w:cs="宋体"/>
          <w:b/>
          <w:bCs/>
        </w:rPr>
      </w:pPr>
      <w:r>
        <w:rPr>
          <w:rFonts w:hint="eastAsia" w:hAnsi="宋体" w:cs="宋体"/>
          <w:b/>
          <w:bCs/>
        </w:rPr>
        <w:t>四、设立依据</w:t>
      </w:r>
    </w:p>
    <w:p>
      <w:pPr>
        <w:pStyle w:val="14"/>
        <w:spacing w:beforeLines="50" w:afterLines="50"/>
        <w:ind w:firstLine="460"/>
        <w:jc w:val="left"/>
        <w:rPr>
          <w:color w:val="333333"/>
          <w:sz w:val="23"/>
          <w:szCs w:val="23"/>
        </w:rPr>
      </w:pPr>
      <w:r>
        <w:rPr>
          <w:rFonts w:hint="eastAsia"/>
          <w:color w:val="333333"/>
          <w:sz w:val="23"/>
          <w:szCs w:val="23"/>
        </w:rPr>
        <w:t>《中华人民共和国渔业法》第二十六条：“制造、更新改造、购置、进口的从事捕捞作业的船舶必须经渔业船舶检验部门检验合格后，方可下水作业。具体管理办法由国务院规定。”</w:t>
      </w:r>
    </w:p>
    <w:p>
      <w:pPr>
        <w:pStyle w:val="14"/>
        <w:spacing w:beforeLines="50" w:afterLines="50"/>
        <w:ind w:firstLine="0" w:firstLineChars="0"/>
        <w:jc w:val="left"/>
        <w:rPr>
          <w:color w:val="333333"/>
          <w:sz w:val="23"/>
          <w:szCs w:val="23"/>
        </w:rPr>
      </w:pPr>
      <w:r>
        <w:rPr>
          <w:rFonts w:hint="eastAsia"/>
          <w:color w:val="333333"/>
          <w:sz w:val="23"/>
          <w:szCs w:val="23"/>
        </w:rPr>
        <w:t>《中华人民共和国渔业船舶检验条例》（国务院令第383号）第四条：“国家对渔业船舶实行强制检验制度。强制检验分为初次检验、营运检验和临时检验。”第七条：“下列渔业船舶的所有者或者经营者应当申报初次检验……”第八条：“制造、改造的渔业船舶，其设计图纸、技术文件应当经渔业船舶检验机构审查批准，并在开工制造、改造前申报初次检验……”第九条：“用于制造、改造渔业船舶的有关航行、作业和人身财产安全以及防止污染环境的重要设备、部件和材料，在使用前应当经渔业船舶检验机构检验，检验合格的方可使用。”第十条：“进口的渔业船舶，其设计图纸、技术文件应当经渔业船舶检验机构审查确认，并在投入营运前申报初次检验。进口旧渔业船舶，进口前还应当取得国家渔业船舶检验机构出具的旧渔业船舶技术评定证书。”第十二条：“进口的渔业船舶和远洋渔业船舶的初次检验，由国家渔业船舶检验机构统一组织实施。第十四条：营运中的渔业船舶的所有者或者经营者应当按照国务院渔业行政主管部门规定的时间申报营运检验。”第十六条：“用于维修渔业船舶的有关航行、作业和人身财产安全以及防止污染环境的重要设备、部件和材料，在使用前应当经渔业船舶检验机构检验，检验合格的方可使用。”第十七条：“营运中的渔业船舶需要更换有关航行、作业和人身财产安全以及防止污染环境的重要设备、部件和材料的，该船舶的所有者或者经营者应当遵守本条例第十六条第二款的规定。第二十条：有下列情形之一的渔业船舶，其所有者或者经营者应当申报临时检验……”第二十六条：渔业船舶检验机构及其检验人员应当严格遵守渔业船舶检验规则，实施现场检验，并对检验结论负责。渔业船舶检验规则由国家渔业船舶检验机构制定，经国务院渔业行政主管部门批准后公布实施。</w:t>
      </w:r>
    </w:p>
    <w:p>
      <w:pPr>
        <w:pStyle w:val="14"/>
        <w:spacing w:beforeLines="50" w:afterLines="50"/>
        <w:ind w:firstLine="0" w:firstLineChars="0"/>
        <w:jc w:val="left"/>
        <w:rPr>
          <w:rFonts w:hAnsi="宋体" w:cs="宋体"/>
          <w:b/>
          <w:bCs/>
        </w:rPr>
      </w:pPr>
      <w:r>
        <w:rPr>
          <w:rFonts w:hint="eastAsia" w:hAnsi="宋体" w:cs="宋体"/>
          <w:b/>
          <w:bCs/>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hAnsi="宋体" w:cs="宋体"/>
          <w:b/>
          <w:bCs/>
        </w:rPr>
      </w:pPr>
      <w:r>
        <w:rPr>
          <w:rFonts w:hint="eastAsia" w:hAnsi="宋体" w:cs="宋体"/>
          <w:b/>
          <w:bCs/>
        </w:rPr>
        <w:t>六、决定机构</w:t>
      </w:r>
    </w:p>
    <w:p>
      <w:pPr>
        <w:pStyle w:val="14"/>
        <w:ind w:firstLine="0" w:firstLineChars="0"/>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spacing w:beforeLines="50" w:afterLines="50"/>
        <w:ind w:firstLine="0" w:firstLineChars="0"/>
        <w:jc w:val="left"/>
        <w:rPr>
          <w:rFonts w:hAnsi="宋体" w:cs="宋体"/>
          <w:b/>
          <w:bCs/>
        </w:rPr>
      </w:pPr>
      <w:r>
        <w:rPr>
          <w:rFonts w:hint="eastAsia" w:hAnsi="宋体" w:cs="宋体"/>
          <w:b/>
          <w:bCs/>
        </w:rPr>
        <w:t>七、办理条件</w:t>
      </w:r>
    </w:p>
    <w:p>
      <w:pPr>
        <w:pStyle w:val="14"/>
        <w:jc w:val="left"/>
        <w:rPr>
          <w:rFonts w:hAnsi="宋体" w:cs="宋体"/>
          <w:szCs w:val="21"/>
        </w:rPr>
      </w:pPr>
      <w:r>
        <w:rPr>
          <w:rFonts w:hint="eastAsia" w:hAnsi="宋体" w:cs="宋体"/>
          <w:szCs w:val="21"/>
        </w:rPr>
        <w:t>（一）准予批准的条件：</w:t>
      </w:r>
    </w:p>
    <w:p>
      <w:pPr>
        <w:pStyle w:val="14"/>
        <w:jc w:val="left"/>
        <w:rPr>
          <w:rFonts w:hAnsi="宋体" w:cs="宋体"/>
          <w:szCs w:val="21"/>
        </w:rPr>
      </w:pPr>
      <w:r>
        <w:rPr>
          <w:rFonts w:hint="eastAsia" w:hAnsi="宋体" w:cs="宋体"/>
          <w:szCs w:val="21"/>
        </w:rPr>
        <w:t>本辖区建造和登记的船舶</w:t>
      </w:r>
    </w:p>
    <w:p>
      <w:pPr>
        <w:pStyle w:val="14"/>
        <w:ind w:firstLine="0" w:firstLineChars="0"/>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不属本辖区建造和登记的船舶</w:t>
      </w:r>
    </w:p>
    <w:p>
      <w:pPr>
        <w:pStyle w:val="14"/>
        <w:jc w:val="left"/>
        <w:rPr>
          <w:rFonts w:hAnsi="宋体" w:cs="宋体"/>
          <w:szCs w:val="21"/>
        </w:rPr>
      </w:pPr>
      <w:r>
        <w:rPr>
          <w:rFonts w:hint="eastAsia" w:hAnsi="宋体" w:cs="宋体"/>
          <w:szCs w:val="21"/>
        </w:rPr>
        <w:t>（三）其它需说明的情形：</w:t>
      </w:r>
    </w:p>
    <w:p>
      <w:pPr>
        <w:pStyle w:val="14"/>
        <w:ind w:firstLine="525" w:firstLineChars="250"/>
        <w:jc w:val="left"/>
        <w:rPr>
          <w:rFonts w:hAnsi="宋体" w:cs="宋体"/>
          <w:szCs w:val="21"/>
        </w:rPr>
      </w:pPr>
      <w:r>
        <w:rPr>
          <w:rFonts w:hint="eastAsia" w:hAnsi="宋体" w:cs="宋体"/>
          <w:szCs w:val="21"/>
        </w:rPr>
        <w:t>无数量限制</w:t>
      </w:r>
    </w:p>
    <w:p>
      <w:pPr>
        <w:pStyle w:val="14"/>
        <w:spacing w:beforeLines="50" w:afterLines="50"/>
        <w:ind w:firstLine="0" w:firstLineChars="0"/>
        <w:jc w:val="left"/>
        <w:rPr>
          <w:rFonts w:hAnsi="宋体" w:cs="宋体"/>
          <w:b/>
          <w:bCs/>
        </w:rPr>
      </w:pPr>
    </w:p>
    <w:p>
      <w:pPr>
        <w:pStyle w:val="14"/>
        <w:spacing w:beforeLines="50" w:afterLines="50"/>
        <w:ind w:firstLine="0" w:firstLineChars="0"/>
        <w:jc w:val="left"/>
        <w:rPr>
          <w:rFonts w:hAnsi="宋体" w:cs="宋体"/>
          <w:b/>
          <w:bCs/>
        </w:rPr>
      </w:pPr>
    </w:p>
    <w:p>
      <w:pPr>
        <w:pStyle w:val="14"/>
        <w:spacing w:beforeLines="50" w:afterLines="50"/>
        <w:ind w:firstLine="0" w:firstLineChars="0"/>
        <w:jc w:val="left"/>
        <w:rPr>
          <w:rFonts w:hAnsi="宋体" w:cs="宋体"/>
          <w:b/>
          <w:bCs/>
        </w:rPr>
      </w:pPr>
      <w:r>
        <w:rPr>
          <w:rFonts w:hint="eastAsia" w:hAnsi="宋体" w:cs="宋体"/>
          <w:b/>
          <w:bCs/>
        </w:rPr>
        <w:t>八、申办材料</w:t>
      </w:r>
    </w:p>
    <w:p>
      <w:pPr>
        <w:pStyle w:val="14"/>
        <w:spacing w:beforeLines="50" w:afterLines="50"/>
        <w:ind w:firstLine="0" w:firstLineChars="0"/>
        <w:jc w:val="left"/>
      </w:pPr>
      <w:r>
        <w:rPr>
          <w:rFonts w:hint="eastAsia"/>
        </w:rPr>
        <w:t>申办材料应符合以下要求</w:t>
      </w:r>
    </w:p>
    <w:tbl>
      <w:tblPr>
        <w:tblStyle w:val="9"/>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hint="eastAsia"/>
              </w:rPr>
              <w:t>《船用产品检验申请书》</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2</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sz w:val="18"/>
                <w:szCs w:val="18"/>
              </w:rPr>
            </w:pPr>
            <w:r>
              <w:rPr>
                <w:rFonts w:hint="eastAsia"/>
                <w:sz w:val="18"/>
                <w:szCs w:val="18"/>
              </w:rPr>
              <w:t xml:space="preserve">  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2</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hint="eastAsia"/>
              </w:rPr>
              <w:t>《渔业船网工具指标批准书》</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原件一份存档</w:t>
            </w:r>
          </w:p>
        </w:tc>
      </w:tr>
    </w:tbl>
    <w:p>
      <w:pPr>
        <w:pStyle w:val="14"/>
        <w:spacing w:beforeLines="50" w:afterLines="50"/>
        <w:ind w:firstLine="0" w:firstLineChars="0"/>
        <w:jc w:val="left"/>
        <w:rPr>
          <w:rFonts w:hAnsi="宋体" w:cs="宋体"/>
          <w:b/>
          <w:bCs/>
        </w:rPr>
      </w:pPr>
      <w:r>
        <w:rPr>
          <w:rFonts w:hint="eastAsia" w:hAnsi="宋体" w:cs="宋体"/>
          <w:b/>
          <w:bCs/>
        </w:rPr>
        <w:t>九、受理方式</w:t>
      </w:r>
    </w:p>
    <w:p>
      <w:pPr>
        <w:pStyle w:val="14"/>
        <w:spacing w:beforeLines="50" w:afterLines="50"/>
        <w:ind w:firstLine="283" w:firstLineChars="135"/>
      </w:pPr>
      <w:r>
        <w:rPr>
          <w:rFonts w:hint="eastAsia"/>
        </w:rPr>
        <w:t>1.窗口受理：直接到鲁山县行政服务中心综合窗口提交申办材料。</w:t>
      </w:r>
    </w:p>
    <w:p>
      <w:pPr>
        <w:pStyle w:val="14"/>
        <w:spacing w:beforeLines="50" w:afterLines="50"/>
        <w:ind w:firstLine="210" w:firstLineChars="100"/>
        <w:jc w:val="left"/>
      </w:pPr>
      <w:r>
        <w:rPr>
          <w:rFonts w:hint="eastAsia"/>
        </w:rPr>
        <w:t>2.网上申报：进入河南政务服务网（http://pdsls.hnzwfw.gov.cn/）按照提示进行网上申报</w:t>
      </w:r>
    </w:p>
    <w:p>
      <w:pPr>
        <w:pStyle w:val="14"/>
        <w:spacing w:beforeLines="50" w:afterLines="50"/>
        <w:ind w:firstLine="283" w:firstLineChars="135"/>
      </w:pPr>
    </w:p>
    <w:p>
      <w:pPr>
        <w:pStyle w:val="14"/>
        <w:spacing w:beforeLines="50" w:afterLines="50"/>
        <w:ind w:firstLine="0" w:firstLineChars="0"/>
        <w:jc w:val="left"/>
        <w:rPr>
          <w:rFonts w:ascii="黑体" w:hAnsi="黑体" w:eastAsia="黑体"/>
        </w:rPr>
      </w:pPr>
      <w:r>
        <w:rPr>
          <w:rFonts w:hint="eastAsia" w:hAnsi="宋体" w:cs="宋体"/>
          <w:b/>
          <w:bCs/>
        </w:rPr>
        <w:t>十、办理流程</w:t>
      </w:r>
    </w:p>
    <w:p>
      <w:pPr>
        <w:pStyle w:val="14"/>
        <w:spacing w:beforeLines="50" w:afterLines="50"/>
        <w:jc w:val="left"/>
      </w:pPr>
      <w:r>
        <w:rPr>
          <w:rFonts w:hint="eastAsia"/>
        </w:rPr>
        <w:t>(1).受理：工作人员通过窗口或河南政务服务网接收申报材料，所交材料不齐全或不符合法定要求的，签发《一次性告知书》。如所交材料存在可以当场更正的错误，申请人可当场更正。如所交材料齐全，应当场做出是否受理，并签发《受理通知书》或《不予受理通知书》。</w:t>
      </w:r>
    </w:p>
    <w:p>
      <w:pPr>
        <w:pStyle w:val="14"/>
        <w:spacing w:beforeLines="50" w:afterLines="50"/>
        <w:jc w:val="left"/>
      </w:pPr>
      <w:r>
        <w:rPr>
          <w:rFonts w:hint="eastAsia"/>
        </w:rPr>
        <w:t>(2).审查：审查员依据审批材料进行审查，履行审查程序；符合条件的，予以许可；不符合条件的，不予许可，并书面说明理由。</w:t>
      </w:r>
    </w:p>
    <w:p>
      <w:pPr>
        <w:pStyle w:val="14"/>
        <w:spacing w:beforeLines="50" w:afterLines="50"/>
        <w:jc w:val="left"/>
      </w:pPr>
      <w:r>
        <w:rPr>
          <w:rFonts w:hint="eastAsia"/>
        </w:rPr>
        <w:t>(3).办结：实施部门应在承诺时限内作出是否同意申请事项的办结或不予办结。</w:t>
      </w:r>
    </w:p>
    <w:p>
      <w:pPr>
        <w:pStyle w:val="14"/>
        <w:spacing w:beforeLines="50" w:afterLines="50"/>
        <w:ind w:firstLine="0" w:firstLineChars="0"/>
        <w:jc w:val="left"/>
        <w:rPr>
          <w:rFonts w:hAnsi="宋体" w:cs="宋体"/>
          <w:b/>
          <w:bCs/>
        </w:rPr>
      </w:pPr>
      <w:r>
        <w:rPr>
          <w:rFonts w:hint="eastAsia" w:hAnsi="宋体" w:cs="宋体"/>
          <w:b/>
          <w:bCs/>
        </w:rPr>
        <w:t>十一、办理时限</w:t>
      </w:r>
    </w:p>
    <w:p>
      <w:pPr>
        <w:pStyle w:val="14"/>
        <w:spacing w:beforeLines="50" w:afterLines="50"/>
        <w:ind w:firstLine="491" w:firstLineChars="234"/>
      </w:pPr>
      <w:r>
        <w:rPr>
          <w:rFonts w:hint="eastAsia"/>
        </w:rPr>
        <w:t>1.法定时限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2.承诺时限</w:t>
      </w:r>
    </w:p>
    <w:p>
      <w:pPr>
        <w:pStyle w:val="14"/>
        <w:spacing w:beforeLines="50" w:afterLines="50"/>
      </w:pPr>
      <w:r>
        <w:rPr>
          <w:rFonts w:hint="eastAsia"/>
        </w:rPr>
        <w:t>自受理之日起7个工作日。</w:t>
      </w:r>
    </w:p>
    <w:p>
      <w:pPr>
        <w:pStyle w:val="14"/>
        <w:spacing w:beforeLines="50" w:afterLines="50"/>
        <w:ind w:firstLine="0" w:firstLineChars="0"/>
        <w:jc w:val="left"/>
        <w:rPr>
          <w:rFonts w:hAnsi="宋体" w:cs="宋体"/>
          <w:b/>
          <w:bCs/>
        </w:rPr>
      </w:pPr>
      <w:r>
        <w:rPr>
          <w:rFonts w:hint="eastAsia" w:hAnsi="宋体" w:cs="宋体"/>
          <w:b/>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hAnsi="宋体" w:cs="宋体"/>
          <w:b/>
          <w:bCs/>
        </w:rPr>
      </w:pPr>
      <w:r>
        <w:rPr>
          <w:rFonts w:hint="eastAsia" w:hAnsi="宋体" w:cs="宋体"/>
          <w:b/>
          <w:bCs/>
        </w:rPr>
        <w:t>十三、结果送达</w:t>
      </w:r>
    </w:p>
    <w:p>
      <w:pPr>
        <w:pStyle w:val="14"/>
        <w:jc w:val="left"/>
        <w:rPr>
          <w:rFonts w:hAnsi="宋体" w:cs="宋体"/>
          <w:szCs w:val="21"/>
        </w:rPr>
      </w:pPr>
      <w:r>
        <w:rPr>
          <w:rFonts w:hint="eastAsia" w:hAnsi="宋体" w:cs="宋体"/>
          <w:szCs w:val="21"/>
        </w:rPr>
        <w:t>自受理之日起7个工作日内到行政中心一楼18号窗口领取或邮递送达</w:t>
      </w:r>
    </w:p>
    <w:p>
      <w:pPr>
        <w:pStyle w:val="14"/>
        <w:spacing w:beforeLines="50" w:afterLines="50"/>
        <w:ind w:firstLine="0" w:firstLineChars="0"/>
        <w:jc w:val="left"/>
        <w:rPr>
          <w:rFonts w:hAnsi="宋体" w:cs="宋体"/>
          <w:b/>
          <w:bCs/>
        </w:rPr>
      </w:pPr>
      <w:r>
        <w:rPr>
          <w:rFonts w:hint="eastAsia" w:hAnsi="宋体" w:cs="宋体"/>
          <w:b/>
          <w:bCs/>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hAnsi="宋体" w:cs="宋体"/>
          <w:b/>
          <w:bCs/>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spacing w:beforeLines="50" w:afterLines="50"/>
        <w:ind w:firstLine="0" w:firstLineChars="0"/>
        <w:jc w:val="left"/>
        <w:rPr>
          <w:rFonts w:hAnsi="宋体" w:cs="宋体"/>
          <w:b/>
          <w:bCs/>
        </w:rPr>
      </w:pPr>
      <w:r>
        <w:rPr>
          <w:rFonts w:hint="eastAsia" w:hAnsi="宋体" w:cs="宋体"/>
          <w:b/>
          <w:bCs/>
        </w:rPr>
        <w:t>十六、监督投诉渠道</w:t>
      </w:r>
    </w:p>
    <w:p>
      <w:pPr>
        <w:pStyle w:val="14"/>
        <w:jc w:val="left"/>
        <w:rPr>
          <w:rFonts w:hAnsi="宋体" w:cs="宋体"/>
          <w:szCs w:val="21"/>
        </w:rPr>
      </w:pPr>
      <w:r>
        <w:rPr>
          <w:rFonts w:hint="eastAsia" w:hAnsi="宋体" w:cs="宋体"/>
          <w:szCs w:val="21"/>
        </w:rPr>
        <w:t>（一）现场监督投诉</w:t>
      </w:r>
    </w:p>
    <w:p>
      <w:pPr>
        <w:pStyle w:val="14"/>
        <w:ind w:firstLine="840" w:firstLineChars="40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840" w:firstLineChars="400"/>
        <w:jc w:val="left"/>
        <w:rPr>
          <w:rFonts w:hAnsi="宋体" w:cs="宋体"/>
          <w:szCs w:val="21"/>
        </w:rPr>
      </w:pPr>
      <w:r>
        <w:rPr>
          <w:rFonts w:hint="eastAsia" w:hAnsi="宋体" w:cs="宋体"/>
          <w:szCs w:val="21"/>
        </w:rPr>
        <w:t>1.鲁山县交通运输局电话：0375-7173517</w:t>
      </w:r>
    </w:p>
    <w:p>
      <w:pPr>
        <w:pStyle w:val="14"/>
        <w:ind w:firstLine="840" w:firstLineChars="40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945" w:firstLineChars="450"/>
        <w:jc w:val="left"/>
        <w:rPr>
          <w:rFonts w:hAnsi="宋体" w:cs="宋体"/>
          <w:szCs w:val="21"/>
        </w:rPr>
      </w:pPr>
      <w:r>
        <w:rPr>
          <w:rFonts w:hint="eastAsia" w:hAnsi="宋体" w:cs="宋体"/>
          <w:szCs w:val="21"/>
        </w:rPr>
        <w:t>http://pdsls.hnzwfw.gov.cn/</w:t>
      </w:r>
    </w:p>
    <w:p>
      <w:pPr>
        <w:pStyle w:val="14"/>
        <w:spacing w:beforeLines="50" w:afterLines="50"/>
        <w:ind w:firstLine="0" w:firstLineChars="0"/>
        <w:jc w:val="left"/>
        <w:rPr>
          <w:rFonts w:hAnsi="宋体" w:cs="宋体"/>
          <w:b/>
          <w:bCs/>
        </w:rPr>
      </w:pPr>
      <w:r>
        <w:rPr>
          <w:rFonts w:hint="eastAsia" w:hAnsi="宋体" w:cs="宋体"/>
          <w:b/>
          <w:bCs/>
        </w:rPr>
        <w:t>十七、办理地址和时间</w:t>
      </w:r>
    </w:p>
    <w:p>
      <w:pPr>
        <w:pStyle w:val="14"/>
        <w:ind w:left="840" w:firstLine="0" w:firstLineChars="0"/>
        <w:jc w:val="left"/>
        <w:rPr>
          <w:rFonts w:hAnsi="宋体" w:cs="宋体"/>
          <w:szCs w:val="21"/>
        </w:rPr>
      </w:pPr>
      <w:r>
        <w:rPr>
          <w:rFonts w:hint="eastAsia" w:hAnsi="宋体" w:cs="宋体"/>
          <w:szCs w:val="21"/>
        </w:rPr>
        <w:t>地址：鲁山县花园路南段，鲁山县行政服务中心</w:t>
      </w:r>
    </w:p>
    <w:p>
      <w:pPr>
        <w:pStyle w:val="14"/>
        <w:spacing w:beforeLines="50" w:afterLines="50"/>
        <w:ind w:firstLine="424" w:firstLineChars="202"/>
      </w:pPr>
      <w:r>
        <w:rPr>
          <w:rFonts w:hint="eastAsia" w:hAnsi="宋体" w:cs="宋体"/>
          <w:szCs w:val="21"/>
        </w:rPr>
        <w:t>时间：周一至周五  上午9:00-12:00 下午13:00-17:00(每周五下午内部学习，不对外办公)</w:t>
      </w:r>
      <w:r>
        <w:rPr>
          <w:rFonts w:hint="eastAsia"/>
        </w:rPr>
        <w:t xml:space="preserve"> </w:t>
      </w:r>
    </w:p>
    <w:p>
      <w:pPr>
        <w:pStyle w:val="14"/>
        <w:spacing w:beforeLines="50" w:afterLines="50"/>
        <w:ind w:firstLine="0" w:firstLineChars="0"/>
        <w:jc w:val="left"/>
        <w:rPr>
          <w:rFonts w:hAnsi="宋体" w:cs="宋体"/>
          <w:b/>
          <w:bCs/>
        </w:rPr>
      </w:pPr>
      <w:r>
        <w:rPr>
          <w:rFonts w:hint="eastAsia" w:hAnsi="宋体" w:cs="宋体"/>
          <w:b/>
          <w:bCs/>
        </w:rPr>
        <w:t>十八、办理进程和结果查询</w:t>
      </w:r>
    </w:p>
    <w:p>
      <w:pPr>
        <w:pStyle w:val="14"/>
        <w:ind w:firstLine="315" w:firstLineChars="15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315" w:firstLineChars="15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p>
    <w:p>
      <w:pPr>
        <w:pStyle w:val="14"/>
        <w:spacing w:beforeLines="50" w:afterLines="50"/>
        <w:jc w:val="left"/>
      </w:pPr>
      <w:r>
        <w:rPr>
          <w:rFonts w:hint="eastAsia"/>
        </w:rPr>
        <w:t>附件1：船用产品检验申请书</w:t>
      </w:r>
    </w:p>
    <w:p>
      <w:pPr>
        <w:pStyle w:val="14"/>
        <w:spacing w:beforeLines="50" w:afterLines="50"/>
        <w:jc w:val="left"/>
        <w:rPr>
          <w:rFonts w:ascii="黑体" w:hAnsi="黑体"/>
        </w:rPr>
      </w:pPr>
      <w:r>
        <w:rPr>
          <w:rFonts w:hint="eastAsia"/>
        </w:rPr>
        <w:t>附件2：船用产品检验申请书 示范文本</w:t>
      </w:r>
    </w:p>
    <w:p>
      <w:pPr>
        <w:pStyle w:val="14"/>
        <w:spacing w:beforeLines="50" w:afterLines="50"/>
        <w:jc w:val="left"/>
      </w:pPr>
      <w:r>
        <w:rPr>
          <w:rFonts w:hint="eastAsia"/>
        </w:rPr>
        <w:t>附件3：事项流程图</w:t>
      </w:r>
    </w:p>
    <w:p>
      <w:pPr>
        <w:pStyle w:val="14"/>
        <w:spacing w:beforeLines="50" w:afterLines="50"/>
        <w:jc w:val="left"/>
      </w:pPr>
      <w:r>
        <w:rPr>
          <w:rFonts w:hint="eastAsia"/>
        </w:rPr>
        <w:t>附件1：船用产品检验申请书</w:t>
      </w:r>
    </w:p>
    <w:tbl>
      <w:tblPr>
        <w:tblStyle w:val="9"/>
        <w:tblW w:w="9504"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170"/>
        <w:gridCol w:w="2400"/>
        <w:gridCol w:w="1134"/>
        <w:gridCol w:w="288"/>
        <w:gridCol w:w="1152"/>
        <w:gridCol w:w="923"/>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产品名称</w:t>
            </w:r>
          </w:p>
        </w:tc>
        <w:tc>
          <w:tcPr>
            <w:tcW w:w="3570" w:type="dxa"/>
            <w:gridSpan w:val="2"/>
          </w:tcPr>
          <w:p>
            <w:pPr>
              <w:pStyle w:val="3"/>
              <w:adjustRightInd w:val="0"/>
              <w:snapToGrid w:val="0"/>
              <w:spacing w:before="120" w:line="300" w:lineRule="auto"/>
              <w:rPr>
                <w:rFonts w:ascii="仿宋_GB2312" w:eastAsia="仿宋_GB2312"/>
                <w:lang w:val="en-US" w:eastAsia="zh-CN"/>
              </w:rPr>
            </w:pP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产品编号</w:t>
            </w:r>
          </w:p>
        </w:tc>
        <w:tc>
          <w:tcPr>
            <w:tcW w:w="3648" w:type="dxa"/>
            <w:gridSpan w:val="4"/>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产品型号</w:t>
            </w:r>
          </w:p>
        </w:tc>
        <w:tc>
          <w:tcPr>
            <w:tcW w:w="3570" w:type="dxa"/>
            <w:gridSpan w:val="2"/>
          </w:tcPr>
          <w:p>
            <w:pPr>
              <w:pStyle w:val="3"/>
              <w:adjustRightInd w:val="0"/>
              <w:snapToGrid w:val="0"/>
              <w:spacing w:before="120" w:line="300" w:lineRule="auto"/>
              <w:rPr>
                <w:rFonts w:ascii="仿宋_GB2312" w:eastAsia="仿宋_GB2312"/>
                <w:lang w:val="en-US" w:eastAsia="zh-CN"/>
              </w:rPr>
            </w:pP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制造厂名</w:t>
            </w:r>
          </w:p>
        </w:tc>
        <w:tc>
          <w:tcPr>
            <w:tcW w:w="3648" w:type="dxa"/>
            <w:gridSpan w:val="4"/>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用　　于</w:t>
            </w:r>
          </w:p>
        </w:tc>
        <w:tc>
          <w:tcPr>
            <w:tcW w:w="3570" w:type="dxa"/>
            <w:gridSpan w:val="2"/>
          </w:tcPr>
          <w:p>
            <w:pPr>
              <w:pStyle w:val="3"/>
              <w:adjustRightInd w:val="0"/>
              <w:snapToGrid w:val="0"/>
              <w:spacing w:before="120" w:line="300" w:lineRule="auto"/>
              <w:rPr>
                <w:rFonts w:ascii="仿宋_GB2312" w:eastAsia="仿宋_GB2312"/>
                <w:lang w:val="en-US" w:eastAsia="zh-CN"/>
              </w:rPr>
            </w:pP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定货单位</w:t>
            </w:r>
          </w:p>
        </w:tc>
        <w:tc>
          <w:tcPr>
            <w:tcW w:w="3648" w:type="dxa"/>
            <w:gridSpan w:val="4"/>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单价</w:t>
            </w:r>
            <w:r>
              <w:rPr>
                <w:rFonts w:ascii="仿宋_GB2312" w:eastAsia="仿宋_GB2312"/>
                <w:lang w:val="en-US" w:eastAsia="zh-CN"/>
              </w:rPr>
              <w:t>(</w:t>
            </w:r>
            <w:r>
              <w:rPr>
                <w:rFonts w:hint="eastAsia" w:ascii="仿宋_GB2312" w:eastAsia="仿宋_GB2312"/>
                <w:lang w:val="en-US" w:eastAsia="zh-CN"/>
              </w:rPr>
              <w:t>元</w:t>
            </w:r>
            <w:r>
              <w:rPr>
                <w:rFonts w:ascii="仿宋_GB2312" w:eastAsia="仿宋_GB2312"/>
                <w:lang w:val="en-US" w:eastAsia="zh-CN"/>
              </w:rPr>
              <w:t>)</w:t>
            </w:r>
          </w:p>
        </w:tc>
        <w:tc>
          <w:tcPr>
            <w:tcW w:w="3570" w:type="dxa"/>
            <w:gridSpan w:val="2"/>
          </w:tcPr>
          <w:p>
            <w:pPr>
              <w:pStyle w:val="3"/>
              <w:adjustRightInd w:val="0"/>
              <w:snapToGrid w:val="0"/>
              <w:spacing w:before="120" w:line="300" w:lineRule="auto"/>
              <w:rPr>
                <w:rFonts w:ascii="仿宋_GB2312" w:eastAsia="仿宋_GB2312"/>
                <w:lang w:val="en-US" w:eastAsia="zh-CN"/>
              </w:rPr>
            </w:pP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数　　量</w:t>
            </w:r>
          </w:p>
        </w:tc>
        <w:tc>
          <w:tcPr>
            <w:tcW w:w="1440" w:type="dxa"/>
            <w:gridSpan w:val="2"/>
          </w:tcPr>
          <w:p>
            <w:pPr>
              <w:pStyle w:val="3"/>
              <w:adjustRightInd w:val="0"/>
              <w:snapToGrid w:val="0"/>
              <w:spacing w:before="120" w:line="300" w:lineRule="auto"/>
              <w:rPr>
                <w:rFonts w:ascii="仿宋_GB2312" w:eastAsia="仿宋_GB2312"/>
                <w:lang w:val="en-US" w:eastAsia="zh-CN"/>
              </w:rPr>
            </w:pPr>
          </w:p>
        </w:tc>
        <w:tc>
          <w:tcPr>
            <w:tcW w:w="923"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  位</w:t>
            </w:r>
          </w:p>
        </w:tc>
        <w:tc>
          <w:tcPr>
            <w:tcW w:w="1285" w:type="dxa"/>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Mar>
              <w:left w:w="28" w:type="dxa"/>
              <w:right w:w="28" w:type="dxa"/>
            </w:tcMar>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图纸批准号</w:t>
            </w:r>
          </w:p>
        </w:tc>
        <w:tc>
          <w:tcPr>
            <w:tcW w:w="3570" w:type="dxa"/>
            <w:gridSpan w:val="2"/>
          </w:tcPr>
          <w:p>
            <w:pPr>
              <w:pStyle w:val="3"/>
              <w:adjustRightInd w:val="0"/>
              <w:snapToGrid w:val="0"/>
              <w:spacing w:before="120" w:line="300" w:lineRule="auto"/>
              <w:rPr>
                <w:rFonts w:ascii="仿宋_GB2312" w:eastAsia="仿宋_GB2312"/>
                <w:lang w:val="en-US" w:eastAsia="zh-CN"/>
              </w:rPr>
            </w:pP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制造日期</w:t>
            </w:r>
          </w:p>
        </w:tc>
        <w:tc>
          <w:tcPr>
            <w:tcW w:w="3648" w:type="dxa"/>
            <w:gridSpan w:val="4"/>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vMerge w:val="restart"/>
          </w:tcPr>
          <w:p>
            <w:pPr>
              <w:pStyle w:val="3"/>
              <w:adjustRightInd w:val="0"/>
              <w:snapToGrid w:val="0"/>
              <w:spacing w:before="120" w:line="300" w:lineRule="auto"/>
              <w:rPr>
                <w:rFonts w:ascii="仿宋_GB2312" w:eastAsia="仿宋_GB2312"/>
                <w:lang w:val="en-US" w:eastAsia="zh-CN"/>
              </w:rPr>
            </w:pPr>
          </w:p>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申请单位</w:t>
            </w:r>
          </w:p>
        </w:tc>
        <w:tc>
          <w:tcPr>
            <w:tcW w:w="1170"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单位名称</w:t>
            </w:r>
          </w:p>
        </w:tc>
        <w:tc>
          <w:tcPr>
            <w:tcW w:w="3822" w:type="dxa"/>
            <w:gridSpan w:val="3"/>
          </w:tcPr>
          <w:p>
            <w:pPr>
              <w:pStyle w:val="3"/>
              <w:adjustRightInd w:val="0"/>
              <w:snapToGrid w:val="0"/>
              <w:spacing w:before="120" w:line="300" w:lineRule="auto"/>
              <w:rPr>
                <w:rFonts w:ascii="仿宋_GB2312" w:eastAsia="仿宋_GB2312"/>
                <w:lang w:val="en-US" w:eastAsia="zh-CN"/>
              </w:rPr>
            </w:pPr>
          </w:p>
        </w:tc>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Email</w:t>
            </w:r>
          </w:p>
        </w:tc>
        <w:tc>
          <w:tcPr>
            <w:tcW w:w="2208" w:type="dxa"/>
            <w:gridSpan w:val="2"/>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vMerge w:val="continue"/>
          </w:tcPr>
          <w:p>
            <w:pPr>
              <w:pStyle w:val="3"/>
              <w:adjustRightInd w:val="0"/>
              <w:snapToGrid w:val="0"/>
              <w:spacing w:before="120" w:line="300" w:lineRule="auto"/>
              <w:rPr>
                <w:rFonts w:ascii="仿宋_GB2312" w:eastAsia="仿宋_GB2312"/>
                <w:lang w:val="en-US" w:eastAsia="zh-CN"/>
              </w:rPr>
            </w:pPr>
          </w:p>
        </w:tc>
        <w:tc>
          <w:tcPr>
            <w:tcW w:w="1170"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单位地址</w:t>
            </w:r>
          </w:p>
        </w:tc>
        <w:tc>
          <w:tcPr>
            <w:tcW w:w="3822" w:type="dxa"/>
            <w:gridSpan w:val="3"/>
          </w:tcPr>
          <w:p>
            <w:pPr>
              <w:pStyle w:val="3"/>
              <w:adjustRightInd w:val="0"/>
              <w:snapToGrid w:val="0"/>
              <w:spacing w:before="120" w:line="300" w:lineRule="auto"/>
              <w:rPr>
                <w:rFonts w:ascii="仿宋_GB2312" w:eastAsia="仿宋_GB2312"/>
                <w:lang w:val="en-US" w:eastAsia="zh-CN"/>
              </w:rPr>
            </w:pPr>
          </w:p>
        </w:tc>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邮政编码</w:t>
            </w:r>
          </w:p>
        </w:tc>
        <w:tc>
          <w:tcPr>
            <w:tcW w:w="2208" w:type="dxa"/>
            <w:gridSpan w:val="2"/>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vMerge w:val="continue"/>
          </w:tcPr>
          <w:p>
            <w:pPr>
              <w:pStyle w:val="3"/>
              <w:adjustRightInd w:val="0"/>
              <w:snapToGrid w:val="0"/>
              <w:spacing w:before="120" w:line="300" w:lineRule="auto"/>
              <w:rPr>
                <w:rFonts w:ascii="仿宋_GB2312" w:eastAsia="仿宋_GB2312"/>
                <w:lang w:val="en-US" w:eastAsia="zh-CN"/>
              </w:rPr>
            </w:pPr>
          </w:p>
        </w:tc>
        <w:tc>
          <w:tcPr>
            <w:tcW w:w="1170"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联系电话</w:t>
            </w:r>
          </w:p>
        </w:tc>
        <w:tc>
          <w:tcPr>
            <w:tcW w:w="3822" w:type="dxa"/>
            <w:gridSpan w:val="3"/>
          </w:tcPr>
          <w:p>
            <w:pPr>
              <w:pStyle w:val="3"/>
              <w:adjustRightInd w:val="0"/>
              <w:snapToGrid w:val="0"/>
              <w:spacing w:before="120" w:line="300" w:lineRule="auto"/>
              <w:rPr>
                <w:rFonts w:ascii="仿宋_GB2312" w:eastAsia="仿宋_GB2312"/>
                <w:lang w:val="en-US" w:eastAsia="zh-CN"/>
              </w:rPr>
            </w:pPr>
          </w:p>
        </w:tc>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联 系 人</w:t>
            </w:r>
          </w:p>
        </w:tc>
        <w:tc>
          <w:tcPr>
            <w:tcW w:w="2208" w:type="dxa"/>
            <w:gridSpan w:val="2"/>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504" w:type="dxa"/>
            <w:gridSpan w:val="8"/>
          </w:tcPr>
          <w:p>
            <w:pPr>
              <w:pStyle w:val="3"/>
              <w:tabs>
                <w:tab w:val="right" w:pos="9105"/>
              </w:tabs>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邀请到场检验日期2018-1-4</w:t>
            </w:r>
          </w:p>
        </w:tc>
      </w:tr>
    </w:tbl>
    <w:p>
      <w:pPr>
        <w:adjustRightInd w:val="0"/>
        <w:snapToGrid w:val="0"/>
        <w:spacing w:before="240" w:line="300" w:lineRule="auto"/>
        <w:jc w:val="right"/>
        <w:rPr>
          <w:rFonts w:ascii="仿宋_GB2312" w:eastAsia="仿宋_GB2312"/>
        </w:rPr>
      </w:pPr>
      <w:r>
        <w:rPr>
          <w:rFonts w:hint="eastAsia" w:ascii="仿宋_GB2312" w:eastAsia="仿宋_GB2312"/>
        </w:rPr>
        <w:t>负责人签字</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w:t>
      </w:r>
      <w:r>
        <w:rPr>
          <w:rFonts w:hint="eastAsia" w:ascii="仿宋_GB2312" w:eastAsia="仿宋_GB2312"/>
        </w:rPr>
        <w:t>　　</w:t>
      </w:r>
      <w:r>
        <w:rPr>
          <w:rFonts w:hint="eastAsia" w:ascii="仿宋_GB2312" w:eastAsia="仿宋_GB2312"/>
          <w:u w:val="single"/>
        </w:rPr>
        <w:t>　　　　　　　　　　　　</w:t>
      </w:r>
      <w:r>
        <w:rPr>
          <w:rFonts w:hint="eastAsia" w:ascii="仿宋_GB2312" w:eastAsia="仿宋_GB2312"/>
        </w:rPr>
        <w:t>(公章)</w:t>
      </w:r>
    </w:p>
    <w:p>
      <w:pPr>
        <w:adjustRightInd w:val="0"/>
        <w:snapToGrid w:val="0"/>
        <w:spacing w:line="300" w:lineRule="auto"/>
        <w:jc w:val="center"/>
        <w:rPr>
          <w:rFonts w:ascii="隶书" w:eastAsia="隶书"/>
          <w:sz w:val="24"/>
        </w:rPr>
      </w:pPr>
      <w:r>
        <w:rPr>
          <w:rFonts w:hint="eastAsia" w:ascii="隶书" w:eastAsia="隶书"/>
          <w:sz w:val="24"/>
        </w:rPr>
        <w:t>(以下各项由验船部门填写)</w:t>
      </w:r>
    </w:p>
    <w:tbl>
      <w:tblPr>
        <w:tblStyle w:val="9"/>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473"/>
        <w:gridCol w:w="1327"/>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4" w:type="dxa"/>
            <w:gridSpan w:val="4"/>
          </w:tcPr>
          <w:p>
            <w:pPr>
              <w:tabs>
                <w:tab w:val="right" w:pos="9108"/>
              </w:tabs>
              <w:adjustRightInd w:val="0"/>
              <w:snapToGrid w:val="0"/>
              <w:spacing w:before="120" w:line="300" w:lineRule="auto"/>
              <w:rPr>
                <w:rFonts w:ascii="仿宋_GB2312" w:eastAsia="仿宋_GB2312"/>
              </w:rPr>
            </w:pPr>
            <w:r>
              <w:rPr>
                <w:rFonts w:hint="eastAsia" w:ascii="仿宋_GB2312" w:eastAsia="仿宋_GB2312"/>
              </w:rPr>
              <w:t>验船师意见：</w:t>
            </w:r>
            <w:r>
              <w:rPr>
                <w:rFonts w:hint="eastAsia" w:ascii="仿宋_GB2312" w:eastAsia="仿宋_GB2312"/>
              </w:rPr>
              <w:tab/>
            </w:r>
          </w:p>
          <w:p>
            <w:pPr>
              <w:tabs>
                <w:tab w:val="right" w:pos="9108"/>
              </w:tabs>
              <w:adjustRightInd w:val="0"/>
              <w:snapToGrid w:val="0"/>
              <w:spacing w:line="300" w:lineRule="auto"/>
              <w:rPr>
                <w:rFonts w:ascii="仿宋_GB2312" w:eastAsia="仿宋_GB2312"/>
              </w:rPr>
            </w:pPr>
          </w:p>
          <w:p>
            <w:pPr>
              <w:tabs>
                <w:tab w:val="right" w:pos="9108"/>
              </w:tabs>
              <w:adjustRightInd w:val="0"/>
              <w:snapToGrid w:val="0"/>
              <w:spacing w:line="300" w:lineRule="auto"/>
              <w:rPr>
                <w:rFonts w:ascii="仿宋_GB2312" w:eastAsia="仿宋_GB2312"/>
              </w:rPr>
            </w:pPr>
          </w:p>
          <w:p>
            <w:pPr>
              <w:tabs>
                <w:tab w:val="right" w:pos="9108"/>
              </w:tabs>
              <w:adjustRightInd w:val="0"/>
              <w:snapToGrid w:val="0"/>
              <w:spacing w:line="300" w:lineRule="auto"/>
              <w:rPr>
                <w:rFonts w:ascii="仿宋_GB2312" w:eastAsia="仿宋_GB2312"/>
              </w:rPr>
            </w:pPr>
          </w:p>
          <w:p>
            <w:pPr>
              <w:tabs>
                <w:tab w:val="right" w:pos="9108"/>
              </w:tabs>
              <w:adjustRightInd w:val="0"/>
              <w:snapToGrid w:val="0"/>
              <w:spacing w:line="300" w:lineRule="auto"/>
              <w:rPr>
                <w:rFonts w:ascii="仿宋_GB2312" w:eastAsia="仿宋_GB2312"/>
              </w:rPr>
            </w:pPr>
          </w:p>
          <w:p>
            <w:pPr>
              <w:adjustRightInd w:val="0"/>
              <w:snapToGrid w:val="0"/>
              <w:spacing w:line="300" w:lineRule="auto"/>
              <w:ind w:firstLine="3969"/>
              <w:jc w:val="left"/>
              <w:rPr>
                <w:rFonts w:ascii="仿宋_GB2312" w:eastAsia="仿宋_GB2312"/>
              </w:rPr>
            </w:pPr>
            <w:r>
              <w:rPr>
                <w:rFonts w:hint="eastAsia" w:ascii="仿宋_GB2312" w:eastAsia="仿宋_GB2312"/>
                <w:u w:val="single"/>
              </w:rPr>
              <w:t>　　　　　　　　　　　</w:t>
            </w:r>
            <w:r>
              <w:rPr>
                <w:rFonts w:hint="eastAsia" w:ascii="仿宋_GB2312" w:eastAsia="仿宋_GB2312"/>
              </w:rPr>
              <w:t>　　验船师(签字)</w:t>
            </w:r>
            <w:r>
              <w:rPr>
                <w:rFonts w:hint="eastAsia" w:ascii="仿宋_GB2312" w:eastAsia="仿宋_GB231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4" w:type="dxa"/>
            <w:gridSpan w:val="4"/>
          </w:tcPr>
          <w:p>
            <w:pPr>
              <w:tabs>
                <w:tab w:val="right" w:pos="9108"/>
              </w:tabs>
              <w:adjustRightInd w:val="0"/>
              <w:snapToGrid w:val="0"/>
              <w:spacing w:before="120" w:line="300" w:lineRule="auto"/>
              <w:rPr>
                <w:rFonts w:ascii="仿宋_GB2312" w:eastAsia="仿宋_GB2312"/>
              </w:rPr>
            </w:pPr>
            <w:r>
              <w:rPr>
                <w:rFonts w:hint="eastAsia" w:ascii="仿宋_GB2312" w:eastAsia="仿宋_GB2312"/>
              </w:rPr>
              <w:t>验船部门意见：</w:t>
            </w:r>
            <w:r>
              <w:rPr>
                <w:rFonts w:hint="eastAsia" w:ascii="仿宋_GB2312" w:eastAsia="仿宋_GB2312"/>
              </w:rPr>
              <w:tab/>
            </w:r>
          </w:p>
          <w:p>
            <w:pPr>
              <w:adjustRightInd w:val="0"/>
              <w:snapToGrid w:val="0"/>
              <w:spacing w:line="300" w:lineRule="auto"/>
              <w:rPr>
                <w:rFonts w:ascii="仿宋_GB2312" w:eastAsia="仿宋_GB2312"/>
              </w:rPr>
            </w:pPr>
          </w:p>
          <w:p>
            <w:pPr>
              <w:adjustRightInd w:val="0"/>
              <w:snapToGrid w:val="0"/>
              <w:spacing w:line="300" w:lineRule="auto"/>
              <w:rPr>
                <w:rFonts w:ascii="仿宋_GB2312" w:eastAsia="仿宋_GB2312"/>
              </w:rPr>
            </w:pPr>
          </w:p>
          <w:p>
            <w:pPr>
              <w:adjustRightInd w:val="0"/>
              <w:snapToGrid w:val="0"/>
              <w:spacing w:line="300" w:lineRule="auto"/>
              <w:ind w:right="76" w:firstLine="3969"/>
              <w:rPr>
                <w:rFonts w:ascii="仿宋_GB2312" w:eastAsia="仿宋_GB2312"/>
              </w:rPr>
            </w:pPr>
            <w:r>
              <w:rPr>
                <w:rFonts w:hint="eastAsia" w:ascii="仿宋_GB2312" w:eastAsia="仿宋_GB2312"/>
                <w:u w:val="single"/>
              </w:rPr>
              <w:t>　　　　　　　　　　　</w:t>
            </w:r>
            <w:r>
              <w:rPr>
                <w:rFonts w:hint="eastAsia" w:ascii="仿宋_GB2312" w:eastAsia="仿宋_GB2312"/>
              </w:rPr>
              <w:t>　　负责人(签字)</w:t>
            </w:r>
            <w:r>
              <w:rPr>
                <w:rFonts w:hint="eastAsia" w:ascii="仿宋_GB2312" w:eastAsia="仿宋_GB231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8" w:type="dxa"/>
          </w:tcPr>
          <w:p>
            <w:pPr>
              <w:adjustRightInd w:val="0"/>
              <w:snapToGrid w:val="0"/>
              <w:spacing w:before="120" w:line="300" w:lineRule="auto"/>
              <w:rPr>
                <w:rFonts w:ascii="仿宋_GB2312" w:eastAsia="仿宋_GB2312"/>
              </w:rPr>
            </w:pPr>
            <w:r>
              <w:rPr>
                <w:rFonts w:hint="eastAsia" w:ascii="仿宋_GB2312" w:eastAsia="仿宋_GB2312"/>
              </w:rPr>
              <w:t>证书编号</w:t>
            </w:r>
          </w:p>
        </w:tc>
        <w:tc>
          <w:tcPr>
            <w:tcW w:w="8256" w:type="dxa"/>
            <w:gridSpan w:val="3"/>
          </w:tcPr>
          <w:p>
            <w:pPr>
              <w:adjustRightInd w:val="0"/>
              <w:snapToGrid w:val="0"/>
              <w:spacing w:before="120" w:line="300" w:lineRule="auto"/>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adjustRightInd w:val="0"/>
              <w:snapToGrid w:val="0"/>
              <w:spacing w:before="120" w:line="300" w:lineRule="auto"/>
              <w:rPr>
                <w:rFonts w:ascii="仿宋_GB2312" w:eastAsia="仿宋_GB2312"/>
              </w:rPr>
            </w:pPr>
            <w:r>
              <w:rPr>
                <w:rFonts w:hint="eastAsia" w:ascii="仿宋_GB2312" w:eastAsia="仿宋_GB2312"/>
              </w:rPr>
              <w:t>检验日期</w:t>
            </w:r>
          </w:p>
        </w:tc>
        <w:tc>
          <w:tcPr>
            <w:tcW w:w="3473" w:type="dxa"/>
          </w:tcPr>
          <w:p>
            <w:pPr>
              <w:adjustRightInd w:val="0"/>
              <w:snapToGrid w:val="0"/>
              <w:spacing w:before="120" w:line="300" w:lineRule="auto"/>
              <w:rPr>
                <w:rFonts w:ascii="仿宋_GB2312" w:eastAsia="仿宋_GB2312"/>
              </w:rPr>
            </w:pPr>
          </w:p>
        </w:tc>
        <w:tc>
          <w:tcPr>
            <w:tcW w:w="1327" w:type="dxa"/>
            <w:tcMar>
              <w:left w:w="28" w:type="dxa"/>
              <w:right w:w="0" w:type="dxa"/>
            </w:tcMar>
          </w:tcPr>
          <w:p>
            <w:pPr>
              <w:adjustRightInd w:val="0"/>
              <w:snapToGrid w:val="0"/>
              <w:spacing w:before="120" w:line="300" w:lineRule="auto"/>
              <w:rPr>
                <w:rFonts w:ascii="仿宋_GB2312" w:eastAsia="仿宋_GB2312"/>
              </w:rPr>
            </w:pPr>
            <w:r>
              <w:rPr>
                <w:rFonts w:hint="eastAsia" w:ascii="仿宋_GB2312" w:eastAsia="仿宋_GB2312"/>
              </w:rPr>
              <w:t>应收费用</w:t>
            </w:r>
            <w:r>
              <w:rPr>
                <w:rFonts w:ascii="仿宋_GB2312" w:eastAsia="仿宋_GB2312"/>
              </w:rPr>
              <w:t>(</w:t>
            </w:r>
            <w:r>
              <w:rPr>
                <w:rFonts w:hint="eastAsia" w:ascii="仿宋_GB2312" w:eastAsia="仿宋_GB2312"/>
              </w:rPr>
              <w:t>元</w:t>
            </w:r>
            <w:r>
              <w:rPr>
                <w:rFonts w:ascii="仿宋_GB2312" w:eastAsia="仿宋_GB2312"/>
              </w:rPr>
              <w:t>)</w:t>
            </w:r>
          </w:p>
        </w:tc>
        <w:tc>
          <w:tcPr>
            <w:tcW w:w="3456" w:type="dxa"/>
          </w:tcPr>
          <w:p>
            <w:pPr>
              <w:adjustRightInd w:val="0"/>
              <w:snapToGrid w:val="0"/>
              <w:spacing w:before="120" w:line="300" w:lineRule="auto"/>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adjustRightInd w:val="0"/>
              <w:snapToGrid w:val="0"/>
              <w:spacing w:before="120" w:line="300" w:lineRule="auto"/>
              <w:rPr>
                <w:rFonts w:ascii="仿宋_GB2312" w:eastAsia="仿宋_GB2312"/>
              </w:rPr>
            </w:pPr>
            <w:r>
              <w:rPr>
                <w:rFonts w:hint="eastAsia" w:ascii="仿宋_GB2312" w:eastAsia="仿宋_GB2312"/>
              </w:rPr>
              <w:t>发证日期</w:t>
            </w:r>
          </w:p>
        </w:tc>
        <w:tc>
          <w:tcPr>
            <w:tcW w:w="3473" w:type="dxa"/>
          </w:tcPr>
          <w:p>
            <w:pPr>
              <w:adjustRightInd w:val="0"/>
              <w:snapToGrid w:val="0"/>
              <w:spacing w:before="120" w:line="300" w:lineRule="auto"/>
              <w:rPr>
                <w:rFonts w:ascii="仿宋_GB2312" w:eastAsia="仿宋_GB2312"/>
              </w:rPr>
            </w:pPr>
          </w:p>
        </w:tc>
        <w:tc>
          <w:tcPr>
            <w:tcW w:w="1327" w:type="dxa"/>
            <w:tcMar>
              <w:left w:w="28" w:type="dxa"/>
              <w:right w:w="0" w:type="dxa"/>
            </w:tcMar>
          </w:tcPr>
          <w:p>
            <w:pPr>
              <w:adjustRightInd w:val="0"/>
              <w:snapToGrid w:val="0"/>
              <w:spacing w:before="120" w:line="300" w:lineRule="auto"/>
              <w:rPr>
                <w:rFonts w:ascii="仿宋_GB2312" w:eastAsia="仿宋_GB2312"/>
              </w:rPr>
            </w:pPr>
            <w:r>
              <w:rPr>
                <w:rFonts w:hint="eastAsia" w:ascii="仿宋_GB2312" w:eastAsia="仿宋_GB2312"/>
              </w:rPr>
              <w:t>经办人</w:t>
            </w:r>
            <w:r>
              <w:rPr>
                <w:rFonts w:ascii="仿宋_GB2312" w:eastAsia="仿宋_GB2312"/>
              </w:rPr>
              <w:t>(</w:t>
            </w:r>
            <w:r>
              <w:rPr>
                <w:rFonts w:hint="eastAsia" w:ascii="仿宋_GB2312" w:eastAsia="仿宋_GB2312"/>
              </w:rPr>
              <w:t>签字</w:t>
            </w:r>
            <w:r>
              <w:rPr>
                <w:rFonts w:ascii="仿宋_GB2312" w:eastAsia="仿宋_GB2312"/>
              </w:rPr>
              <w:t>)</w:t>
            </w:r>
          </w:p>
        </w:tc>
        <w:tc>
          <w:tcPr>
            <w:tcW w:w="3456" w:type="dxa"/>
          </w:tcPr>
          <w:p>
            <w:pPr>
              <w:adjustRightInd w:val="0"/>
              <w:snapToGrid w:val="0"/>
              <w:spacing w:before="120" w:line="300" w:lineRule="auto"/>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9504" w:type="dxa"/>
            <w:gridSpan w:val="4"/>
          </w:tcPr>
          <w:p>
            <w:pPr>
              <w:adjustRightInd w:val="0"/>
              <w:snapToGrid w:val="0"/>
              <w:spacing w:before="120" w:line="300" w:lineRule="auto"/>
              <w:rPr>
                <w:rFonts w:ascii="仿宋_GB2312" w:eastAsia="仿宋_GB2312"/>
              </w:rPr>
            </w:pPr>
            <w:r>
              <w:rPr>
                <w:rFonts w:hint="eastAsia" w:ascii="仿宋_GB2312" w:eastAsia="仿宋_GB2312"/>
              </w:rPr>
              <w:t>备注</w:t>
            </w:r>
            <w:r>
              <w:rPr>
                <w:rFonts w:ascii="仿宋_GB2312" w:eastAsia="仿宋_GB2312"/>
              </w:rPr>
              <w:t>：</w:t>
            </w:r>
          </w:p>
          <w:p>
            <w:pPr>
              <w:adjustRightInd w:val="0"/>
              <w:snapToGrid w:val="0"/>
              <w:spacing w:line="300" w:lineRule="auto"/>
              <w:rPr>
                <w:rFonts w:ascii="仿宋_GB2312" w:eastAsia="仿宋_GB2312"/>
              </w:rPr>
            </w:pPr>
          </w:p>
          <w:p>
            <w:pPr>
              <w:adjustRightInd w:val="0"/>
              <w:snapToGrid w:val="0"/>
              <w:spacing w:line="300" w:lineRule="auto"/>
              <w:rPr>
                <w:rFonts w:ascii="仿宋_GB2312" w:eastAsia="仿宋_GB2312"/>
              </w:rPr>
            </w:pPr>
          </w:p>
          <w:p>
            <w:pPr>
              <w:adjustRightInd w:val="0"/>
              <w:snapToGrid w:val="0"/>
              <w:spacing w:line="300" w:lineRule="auto"/>
              <w:rPr>
                <w:rFonts w:ascii="仿宋_GB2312" w:eastAsia="仿宋_GB2312"/>
              </w:rPr>
            </w:pPr>
          </w:p>
        </w:tc>
      </w:tr>
    </w:tbl>
    <w:p>
      <w:pPr>
        <w:spacing w:line="360" w:lineRule="auto"/>
        <w:jc w:val="center"/>
        <w:rPr>
          <w:rFonts w:ascii="黑体" w:eastAsia="黑体"/>
          <w:bCs/>
          <w:spacing w:val="4"/>
          <w:szCs w:val="21"/>
        </w:rPr>
      </w:pPr>
    </w:p>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r>
        <w:rPr>
          <w:rFonts w:hint="eastAsia"/>
        </w:rPr>
        <w:t>附件2：船用产品检验申请书 示范文本</w:t>
      </w:r>
    </w:p>
    <w:tbl>
      <w:tblPr>
        <w:tblStyle w:val="9"/>
        <w:tblW w:w="9504"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170"/>
        <w:gridCol w:w="2400"/>
        <w:gridCol w:w="1134"/>
        <w:gridCol w:w="288"/>
        <w:gridCol w:w="1152"/>
        <w:gridCol w:w="923"/>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产品名称</w:t>
            </w:r>
          </w:p>
        </w:tc>
        <w:tc>
          <w:tcPr>
            <w:tcW w:w="3570" w:type="dxa"/>
            <w:gridSpan w:val="2"/>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螺旋桨</w:t>
            </w: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产品编号</w:t>
            </w:r>
          </w:p>
        </w:tc>
        <w:tc>
          <w:tcPr>
            <w:tcW w:w="3648" w:type="dxa"/>
            <w:gridSpan w:val="4"/>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10XXXXXXX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产品型号</w:t>
            </w:r>
          </w:p>
        </w:tc>
        <w:tc>
          <w:tcPr>
            <w:tcW w:w="3570" w:type="dxa"/>
            <w:gridSpan w:val="2"/>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LXXXXXXXXX</w:t>
            </w: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制造厂名</w:t>
            </w:r>
          </w:p>
        </w:tc>
        <w:tc>
          <w:tcPr>
            <w:tcW w:w="3648" w:type="dxa"/>
            <w:gridSpan w:val="4"/>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XXX厂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用　　于</w:t>
            </w:r>
          </w:p>
        </w:tc>
        <w:tc>
          <w:tcPr>
            <w:tcW w:w="3570" w:type="dxa"/>
            <w:gridSpan w:val="2"/>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渔船</w:t>
            </w: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定货单位</w:t>
            </w:r>
          </w:p>
        </w:tc>
        <w:tc>
          <w:tcPr>
            <w:tcW w:w="3648" w:type="dxa"/>
            <w:gridSpan w:val="4"/>
          </w:tcPr>
          <w:p>
            <w:pPr>
              <w:pStyle w:val="3"/>
              <w:adjustRightInd w:val="0"/>
              <w:snapToGrid w:val="0"/>
              <w:spacing w:before="120" w:line="300" w:lineRule="auto"/>
              <w:rPr>
                <w:rFonts w:ascii="仿宋_GB2312"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单价</w:t>
            </w:r>
            <w:r>
              <w:rPr>
                <w:rFonts w:ascii="仿宋_GB2312" w:eastAsia="仿宋_GB2312"/>
                <w:lang w:val="en-US" w:eastAsia="zh-CN"/>
              </w:rPr>
              <w:t>(</w:t>
            </w:r>
            <w:r>
              <w:rPr>
                <w:rFonts w:hint="eastAsia" w:ascii="仿宋_GB2312" w:eastAsia="仿宋_GB2312"/>
                <w:lang w:val="en-US" w:eastAsia="zh-CN"/>
              </w:rPr>
              <w:t>元</w:t>
            </w:r>
            <w:r>
              <w:rPr>
                <w:rFonts w:ascii="仿宋_GB2312" w:eastAsia="仿宋_GB2312"/>
                <w:lang w:val="en-US" w:eastAsia="zh-CN"/>
              </w:rPr>
              <w:t>)</w:t>
            </w:r>
          </w:p>
        </w:tc>
        <w:tc>
          <w:tcPr>
            <w:tcW w:w="3570" w:type="dxa"/>
            <w:gridSpan w:val="2"/>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100</w:t>
            </w: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数　　量</w:t>
            </w:r>
          </w:p>
        </w:tc>
        <w:tc>
          <w:tcPr>
            <w:tcW w:w="1440" w:type="dxa"/>
            <w:gridSpan w:val="2"/>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2</w:t>
            </w:r>
          </w:p>
        </w:tc>
        <w:tc>
          <w:tcPr>
            <w:tcW w:w="923"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  位</w:t>
            </w:r>
          </w:p>
        </w:tc>
        <w:tc>
          <w:tcPr>
            <w:tcW w:w="1285"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tcMar>
              <w:left w:w="28" w:type="dxa"/>
              <w:right w:w="28" w:type="dxa"/>
            </w:tcMar>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图纸批准号</w:t>
            </w:r>
          </w:p>
        </w:tc>
        <w:tc>
          <w:tcPr>
            <w:tcW w:w="3570" w:type="dxa"/>
            <w:gridSpan w:val="2"/>
          </w:tcPr>
          <w:p>
            <w:pPr>
              <w:pStyle w:val="3"/>
              <w:adjustRightInd w:val="0"/>
              <w:snapToGrid w:val="0"/>
              <w:spacing w:before="120" w:line="300" w:lineRule="auto"/>
              <w:rPr>
                <w:rFonts w:ascii="仿宋_GB2312" w:eastAsia="仿宋_GB2312"/>
                <w:lang w:val="en-US" w:eastAsia="zh-CN"/>
              </w:rPr>
            </w:pPr>
            <w:r>
              <w:rPr>
                <w:rFonts w:ascii="仿宋_GB2312" w:eastAsia="仿宋_GB2312"/>
                <w:lang w:val="en-US" w:eastAsia="zh-CN"/>
              </w:rPr>
              <w:t>X</w:t>
            </w:r>
            <w:r>
              <w:rPr>
                <w:rFonts w:hint="eastAsia" w:ascii="仿宋_GB2312" w:eastAsia="仿宋_GB2312"/>
                <w:lang w:val="en-US" w:eastAsia="zh-CN"/>
              </w:rPr>
              <w:t>xxxxxxxxxxx</w:t>
            </w:r>
          </w:p>
        </w:tc>
        <w:tc>
          <w:tcPr>
            <w:tcW w:w="1134"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制造日期</w:t>
            </w:r>
          </w:p>
        </w:tc>
        <w:tc>
          <w:tcPr>
            <w:tcW w:w="3648" w:type="dxa"/>
            <w:gridSpan w:val="4"/>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vMerge w:val="restart"/>
          </w:tcPr>
          <w:p>
            <w:pPr>
              <w:pStyle w:val="3"/>
              <w:adjustRightInd w:val="0"/>
              <w:snapToGrid w:val="0"/>
              <w:spacing w:before="120" w:line="300" w:lineRule="auto"/>
              <w:rPr>
                <w:rFonts w:ascii="仿宋_GB2312" w:eastAsia="仿宋_GB2312"/>
                <w:lang w:val="en-US" w:eastAsia="zh-CN"/>
              </w:rPr>
            </w:pPr>
          </w:p>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申请单位</w:t>
            </w:r>
          </w:p>
        </w:tc>
        <w:tc>
          <w:tcPr>
            <w:tcW w:w="1170"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单位名称</w:t>
            </w:r>
          </w:p>
        </w:tc>
        <w:tc>
          <w:tcPr>
            <w:tcW w:w="3822" w:type="dxa"/>
            <w:gridSpan w:val="3"/>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XXXXX公司</w:t>
            </w:r>
          </w:p>
        </w:tc>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Email</w:t>
            </w:r>
          </w:p>
        </w:tc>
        <w:tc>
          <w:tcPr>
            <w:tcW w:w="2208" w:type="dxa"/>
            <w:gridSpan w:val="2"/>
          </w:tcPr>
          <w:p>
            <w:pPr>
              <w:pStyle w:val="3"/>
              <w:adjustRightInd w:val="0"/>
              <w:snapToGrid w:val="0"/>
              <w:spacing w:before="120" w:line="300" w:lineRule="auto"/>
              <w:rPr>
                <w:rFonts w:ascii="仿宋_GB2312" w:eastAsia="仿宋_GB2312"/>
                <w:lang w:val="en-US" w:eastAsia="zh-CN"/>
              </w:rPr>
            </w:pPr>
            <w:r>
              <w:rPr>
                <w:rFonts w:ascii="仿宋_GB2312" w:eastAsia="仿宋_GB2312"/>
                <w:lang w:val="en-US" w:eastAsia="zh-CN"/>
              </w:rPr>
              <w:t>X</w:t>
            </w:r>
            <w:r>
              <w:rPr>
                <w:rFonts w:hint="eastAsia" w:ascii="仿宋_GB2312" w:eastAsia="仿宋_GB2312"/>
                <w:lang w:val="en-US" w:eastAsia="zh-CN"/>
              </w:rPr>
              <w:t>xxxxxxx@qq.com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vMerge w:val="continue"/>
          </w:tcPr>
          <w:p>
            <w:pPr>
              <w:pStyle w:val="3"/>
              <w:adjustRightInd w:val="0"/>
              <w:snapToGrid w:val="0"/>
              <w:spacing w:before="120" w:line="300" w:lineRule="auto"/>
              <w:rPr>
                <w:rFonts w:ascii="仿宋_GB2312" w:eastAsia="仿宋_GB2312"/>
                <w:lang w:val="en-US" w:eastAsia="zh-CN"/>
              </w:rPr>
            </w:pPr>
          </w:p>
        </w:tc>
        <w:tc>
          <w:tcPr>
            <w:tcW w:w="1170"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单位地址</w:t>
            </w:r>
          </w:p>
        </w:tc>
        <w:tc>
          <w:tcPr>
            <w:tcW w:w="3822" w:type="dxa"/>
            <w:gridSpan w:val="3"/>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x</w:t>
            </w:r>
            <w:r>
              <w:rPr>
                <w:rFonts w:ascii="仿宋_GB2312" w:eastAsia="仿宋_GB2312"/>
                <w:lang w:val="en-US" w:eastAsia="zh-CN"/>
              </w:rPr>
              <w:t>x</w:t>
            </w:r>
            <w:r>
              <w:rPr>
                <w:rFonts w:hint="eastAsia" w:ascii="仿宋_GB2312" w:eastAsia="仿宋_GB2312"/>
                <w:lang w:val="en-US" w:eastAsia="zh-CN"/>
              </w:rPr>
              <w:t>市</w:t>
            </w:r>
            <w:r>
              <w:rPr>
                <w:rFonts w:ascii="仿宋_GB2312" w:eastAsia="仿宋_GB2312"/>
                <w:lang w:val="en-US" w:eastAsia="zh-CN"/>
              </w:rPr>
              <w:t>xx</w:t>
            </w:r>
            <w:r>
              <w:rPr>
                <w:rFonts w:hint="eastAsia" w:ascii="仿宋_GB2312" w:eastAsia="仿宋_GB2312"/>
                <w:lang w:val="en-US" w:eastAsia="zh-CN"/>
              </w:rPr>
              <w:t>区xxx镇xxx路</w:t>
            </w:r>
          </w:p>
        </w:tc>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邮政编码</w:t>
            </w:r>
          </w:p>
        </w:tc>
        <w:tc>
          <w:tcPr>
            <w:tcW w:w="2208" w:type="dxa"/>
            <w:gridSpan w:val="2"/>
          </w:tcPr>
          <w:p>
            <w:pPr>
              <w:pStyle w:val="3"/>
              <w:adjustRightInd w:val="0"/>
              <w:snapToGrid w:val="0"/>
              <w:spacing w:before="120" w:line="300" w:lineRule="auto"/>
              <w:rPr>
                <w:rFonts w:ascii="仿宋_GB2312" w:eastAsia="仿宋_GB2312"/>
                <w:lang w:val="en-US" w:eastAsia="zh-CN"/>
              </w:rPr>
            </w:pPr>
            <w:r>
              <w:rPr>
                <w:rFonts w:ascii="仿宋_GB2312" w:eastAsia="仿宋_GB2312"/>
                <w:lang w:val="en-US" w:eastAsia="zh-CN"/>
              </w:rPr>
              <w:t>467300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152" w:type="dxa"/>
            <w:vMerge w:val="continue"/>
          </w:tcPr>
          <w:p>
            <w:pPr>
              <w:pStyle w:val="3"/>
              <w:adjustRightInd w:val="0"/>
              <w:snapToGrid w:val="0"/>
              <w:spacing w:before="120" w:line="300" w:lineRule="auto"/>
              <w:rPr>
                <w:rFonts w:ascii="仿宋_GB2312" w:eastAsia="仿宋_GB2312"/>
                <w:lang w:val="en-US" w:eastAsia="zh-CN"/>
              </w:rPr>
            </w:pPr>
          </w:p>
        </w:tc>
        <w:tc>
          <w:tcPr>
            <w:tcW w:w="1170"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联系电话</w:t>
            </w:r>
          </w:p>
        </w:tc>
        <w:tc>
          <w:tcPr>
            <w:tcW w:w="3822" w:type="dxa"/>
            <w:gridSpan w:val="3"/>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136XXXXXXXXXX</w:t>
            </w:r>
          </w:p>
        </w:tc>
        <w:tc>
          <w:tcPr>
            <w:tcW w:w="1152" w:type="dxa"/>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联 系 人</w:t>
            </w:r>
          </w:p>
        </w:tc>
        <w:tc>
          <w:tcPr>
            <w:tcW w:w="2208" w:type="dxa"/>
            <w:gridSpan w:val="2"/>
          </w:tcPr>
          <w:p>
            <w:pPr>
              <w:pStyle w:val="3"/>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张三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504" w:type="dxa"/>
            <w:gridSpan w:val="8"/>
          </w:tcPr>
          <w:p>
            <w:pPr>
              <w:pStyle w:val="3"/>
              <w:tabs>
                <w:tab w:val="right" w:pos="9105"/>
              </w:tabs>
              <w:adjustRightInd w:val="0"/>
              <w:snapToGrid w:val="0"/>
              <w:spacing w:before="120" w:line="300" w:lineRule="auto"/>
              <w:rPr>
                <w:rFonts w:ascii="仿宋_GB2312" w:eastAsia="仿宋_GB2312"/>
                <w:lang w:val="en-US" w:eastAsia="zh-CN"/>
              </w:rPr>
            </w:pPr>
            <w:r>
              <w:rPr>
                <w:rFonts w:hint="eastAsia" w:ascii="仿宋_GB2312" w:eastAsia="仿宋_GB2312"/>
                <w:lang w:val="en-US" w:eastAsia="zh-CN"/>
              </w:rPr>
              <w:t>邀请到场检验日期2018-1-4</w:t>
            </w:r>
          </w:p>
        </w:tc>
      </w:tr>
    </w:tbl>
    <w:p>
      <w:pPr>
        <w:adjustRightInd w:val="0"/>
        <w:snapToGrid w:val="0"/>
        <w:spacing w:before="240" w:line="300" w:lineRule="auto"/>
        <w:jc w:val="right"/>
        <w:rPr>
          <w:rFonts w:ascii="仿宋_GB2312" w:eastAsia="仿宋_GB2312"/>
        </w:rPr>
      </w:pPr>
      <w:r>
        <w:rPr>
          <w:rFonts w:hint="eastAsia" w:ascii="仿宋_GB2312" w:eastAsia="仿宋_GB2312"/>
        </w:rPr>
        <w:t>负责人签字</w:t>
      </w:r>
      <w:r>
        <w:rPr>
          <w:rFonts w:hint="eastAsia" w:ascii="仿宋_GB2312" w:eastAsia="仿宋_GB2312"/>
          <w:u w:val="single"/>
        </w:rPr>
        <w:t>　张三　</w:t>
      </w:r>
      <w:r>
        <w:rPr>
          <w:rFonts w:hint="eastAsia" w:ascii="仿宋_GB2312" w:eastAsia="仿宋_GB2312"/>
        </w:rPr>
        <w:t>　　</w:t>
      </w:r>
      <w:r>
        <w:rPr>
          <w:rFonts w:hint="eastAsia" w:ascii="仿宋_GB2312" w:eastAsia="仿宋_GB2312"/>
          <w:u w:val="single"/>
        </w:rPr>
        <w:t>　　　　　　　　　　　　</w:t>
      </w:r>
      <w:r>
        <w:rPr>
          <w:rFonts w:hint="eastAsia" w:ascii="仿宋_GB2312" w:eastAsia="仿宋_GB2312"/>
        </w:rPr>
        <w:t>(公章)</w:t>
      </w:r>
    </w:p>
    <w:p>
      <w:pPr>
        <w:adjustRightInd w:val="0"/>
        <w:snapToGrid w:val="0"/>
        <w:spacing w:line="300" w:lineRule="auto"/>
        <w:jc w:val="center"/>
        <w:rPr>
          <w:rFonts w:ascii="隶书" w:eastAsia="隶书"/>
          <w:sz w:val="24"/>
        </w:rPr>
      </w:pPr>
      <w:r>
        <w:rPr>
          <w:rFonts w:hint="eastAsia" w:ascii="隶书" w:eastAsia="隶书"/>
          <w:sz w:val="24"/>
        </w:rPr>
        <w:t>(以下各项由验船部门填写)</w:t>
      </w:r>
    </w:p>
    <w:tbl>
      <w:tblPr>
        <w:tblStyle w:val="9"/>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473"/>
        <w:gridCol w:w="1327"/>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4" w:type="dxa"/>
            <w:gridSpan w:val="4"/>
          </w:tcPr>
          <w:p>
            <w:pPr>
              <w:tabs>
                <w:tab w:val="right" w:pos="9108"/>
              </w:tabs>
              <w:adjustRightInd w:val="0"/>
              <w:snapToGrid w:val="0"/>
              <w:spacing w:before="120" w:line="300" w:lineRule="auto"/>
              <w:rPr>
                <w:rFonts w:ascii="仿宋_GB2312" w:eastAsia="仿宋_GB2312"/>
              </w:rPr>
            </w:pPr>
            <w:r>
              <w:rPr>
                <w:rFonts w:hint="eastAsia" w:ascii="仿宋_GB2312" w:eastAsia="仿宋_GB2312"/>
              </w:rPr>
              <w:t>验船师意见：</w:t>
            </w:r>
            <w:r>
              <w:rPr>
                <w:rFonts w:hint="eastAsia" w:ascii="仿宋_GB2312" w:eastAsia="仿宋_GB2312"/>
              </w:rPr>
              <w:tab/>
            </w:r>
          </w:p>
          <w:p>
            <w:pPr>
              <w:tabs>
                <w:tab w:val="right" w:pos="9108"/>
              </w:tabs>
              <w:adjustRightInd w:val="0"/>
              <w:snapToGrid w:val="0"/>
              <w:spacing w:line="300" w:lineRule="auto"/>
              <w:rPr>
                <w:rFonts w:ascii="仿宋_GB2312" w:eastAsia="仿宋_GB2312"/>
              </w:rPr>
            </w:pPr>
          </w:p>
          <w:p>
            <w:pPr>
              <w:tabs>
                <w:tab w:val="right" w:pos="9108"/>
              </w:tabs>
              <w:adjustRightInd w:val="0"/>
              <w:snapToGrid w:val="0"/>
              <w:spacing w:line="300" w:lineRule="auto"/>
              <w:rPr>
                <w:rFonts w:ascii="仿宋_GB2312" w:eastAsia="仿宋_GB2312"/>
              </w:rPr>
            </w:pPr>
          </w:p>
          <w:p>
            <w:pPr>
              <w:tabs>
                <w:tab w:val="right" w:pos="9108"/>
              </w:tabs>
              <w:adjustRightInd w:val="0"/>
              <w:snapToGrid w:val="0"/>
              <w:spacing w:line="300" w:lineRule="auto"/>
              <w:rPr>
                <w:rFonts w:ascii="仿宋_GB2312" w:eastAsia="仿宋_GB2312"/>
              </w:rPr>
            </w:pPr>
          </w:p>
          <w:p>
            <w:pPr>
              <w:tabs>
                <w:tab w:val="right" w:pos="9108"/>
              </w:tabs>
              <w:adjustRightInd w:val="0"/>
              <w:snapToGrid w:val="0"/>
              <w:spacing w:line="300" w:lineRule="auto"/>
              <w:rPr>
                <w:rFonts w:ascii="仿宋_GB2312" w:eastAsia="仿宋_GB2312"/>
              </w:rPr>
            </w:pPr>
          </w:p>
          <w:p>
            <w:pPr>
              <w:adjustRightInd w:val="0"/>
              <w:snapToGrid w:val="0"/>
              <w:spacing w:line="300" w:lineRule="auto"/>
              <w:ind w:firstLine="3969"/>
              <w:jc w:val="left"/>
              <w:rPr>
                <w:rFonts w:ascii="仿宋_GB2312" w:eastAsia="仿宋_GB2312"/>
              </w:rPr>
            </w:pPr>
            <w:r>
              <w:rPr>
                <w:rFonts w:hint="eastAsia" w:ascii="仿宋_GB2312" w:eastAsia="仿宋_GB2312"/>
                <w:u w:val="single"/>
              </w:rPr>
              <w:t>　　　　　　　　　　　</w:t>
            </w:r>
            <w:r>
              <w:rPr>
                <w:rFonts w:hint="eastAsia" w:ascii="仿宋_GB2312" w:eastAsia="仿宋_GB2312"/>
              </w:rPr>
              <w:t>　　验船师(签字)</w:t>
            </w:r>
            <w:r>
              <w:rPr>
                <w:rFonts w:hint="eastAsia" w:ascii="仿宋_GB2312" w:eastAsia="仿宋_GB231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4" w:type="dxa"/>
            <w:gridSpan w:val="4"/>
          </w:tcPr>
          <w:p>
            <w:pPr>
              <w:tabs>
                <w:tab w:val="right" w:pos="9108"/>
              </w:tabs>
              <w:adjustRightInd w:val="0"/>
              <w:snapToGrid w:val="0"/>
              <w:spacing w:before="120" w:line="300" w:lineRule="auto"/>
              <w:rPr>
                <w:rFonts w:ascii="仿宋_GB2312" w:eastAsia="仿宋_GB2312"/>
              </w:rPr>
            </w:pPr>
            <w:r>
              <w:rPr>
                <w:rFonts w:hint="eastAsia" w:ascii="仿宋_GB2312" w:eastAsia="仿宋_GB2312"/>
              </w:rPr>
              <w:t>验船部门意见：</w:t>
            </w:r>
            <w:r>
              <w:rPr>
                <w:rFonts w:hint="eastAsia" w:ascii="仿宋_GB2312" w:eastAsia="仿宋_GB2312"/>
              </w:rPr>
              <w:tab/>
            </w:r>
          </w:p>
          <w:p>
            <w:pPr>
              <w:adjustRightInd w:val="0"/>
              <w:snapToGrid w:val="0"/>
              <w:spacing w:line="300" w:lineRule="auto"/>
              <w:rPr>
                <w:rFonts w:ascii="仿宋_GB2312" w:eastAsia="仿宋_GB2312"/>
              </w:rPr>
            </w:pPr>
          </w:p>
          <w:p>
            <w:pPr>
              <w:adjustRightInd w:val="0"/>
              <w:snapToGrid w:val="0"/>
              <w:spacing w:line="300" w:lineRule="auto"/>
              <w:rPr>
                <w:rFonts w:ascii="仿宋_GB2312" w:eastAsia="仿宋_GB2312"/>
              </w:rPr>
            </w:pPr>
          </w:p>
          <w:p>
            <w:pPr>
              <w:adjustRightInd w:val="0"/>
              <w:snapToGrid w:val="0"/>
              <w:spacing w:line="300" w:lineRule="auto"/>
              <w:ind w:right="76" w:firstLine="3969"/>
              <w:rPr>
                <w:rFonts w:ascii="仿宋_GB2312" w:eastAsia="仿宋_GB2312"/>
              </w:rPr>
            </w:pPr>
            <w:r>
              <w:rPr>
                <w:rFonts w:hint="eastAsia" w:ascii="仿宋_GB2312" w:eastAsia="仿宋_GB2312"/>
                <w:u w:val="single"/>
              </w:rPr>
              <w:t>　　　　　　　　　　　</w:t>
            </w:r>
            <w:r>
              <w:rPr>
                <w:rFonts w:hint="eastAsia" w:ascii="仿宋_GB2312" w:eastAsia="仿宋_GB2312"/>
              </w:rPr>
              <w:t>　　负责人(签字)</w:t>
            </w:r>
            <w:r>
              <w:rPr>
                <w:rFonts w:hint="eastAsia" w:ascii="仿宋_GB2312" w:eastAsia="仿宋_GB2312"/>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8" w:type="dxa"/>
          </w:tcPr>
          <w:p>
            <w:pPr>
              <w:adjustRightInd w:val="0"/>
              <w:snapToGrid w:val="0"/>
              <w:spacing w:before="120" w:line="300" w:lineRule="auto"/>
              <w:rPr>
                <w:rFonts w:ascii="仿宋_GB2312" w:eastAsia="仿宋_GB2312"/>
              </w:rPr>
            </w:pPr>
            <w:r>
              <w:rPr>
                <w:rFonts w:hint="eastAsia" w:ascii="仿宋_GB2312" w:eastAsia="仿宋_GB2312"/>
              </w:rPr>
              <w:t>证书编号</w:t>
            </w:r>
          </w:p>
        </w:tc>
        <w:tc>
          <w:tcPr>
            <w:tcW w:w="8256" w:type="dxa"/>
            <w:gridSpan w:val="3"/>
          </w:tcPr>
          <w:p>
            <w:pPr>
              <w:adjustRightInd w:val="0"/>
              <w:snapToGrid w:val="0"/>
              <w:spacing w:before="120" w:line="300" w:lineRule="auto"/>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adjustRightInd w:val="0"/>
              <w:snapToGrid w:val="0"/>
              <w:spacing w:before="120" w:line="300" w:lineRule="auto"/>
              <w:rPr>
                <w:rFonts w:ascii="仿宋_GB2312" w:eastAsia="仿宋_GB2312"/>
              </w:rPr>
            </w:pPr>
            <w:r>
              <w:rPr>
                <w:rFonts w:hint="eastAsia" w:ascii="仿宋_GB2312" w:eastAsia="仿宋_GB2312"/>
              </w:rPr>
              <w:t>检验日期</w:t>
            </w:r>
          </w:p>
        </w:tc>
        <w:tc>
          <w:tcPr>
            <w:tcW w:w="3473" w:type="dxa"/>
          </w:tcPr>
          <w:p>
            <w:pPr>
              <w:adjustRightInd w:val="0"/>
              <w:snapToGrid w:val="0"/>
              <w:spacing w:before="120" w:line="300" w:lineRule="auto"/>
              <w:rPr>
                <w:rFonts w:ascii="仿宋_GB2312" w:eastAsia="仿宋_GB2312"/>
              </w:rPr>
            </w:pPr>
          </w:p>
        </w:tc>
        <w:tc>
          <w:tcPr>
            <w:tcW w:w="1327" w:type="dxa"/>
            <w:tcMar>
              <w:left w:w="28" w:type="dxa"/>
              <w:right w:w="0" w:type="dxa"/>
            </w:tcMar>
          </w:tcPr>
          <w:p>
            <w:pPr>
              <w:adjustRightInd w:val="0"/>
              <w:snapToGrid w:val="0"/>
              <w:spacing w:before="120" w:line="300" w:lineRule="auto"/>
              <w:rPr>
                <w:rFonts w:ascii="仿宋_GB2312" w:eastAsia="仿宋_GB2312"/>
              </w:rPr>
            </w:pPr>
            <w:r>
              <w:rPr>
                <w:rFonts w:hint="eastAsia" w:ascii="仿宋_GB2312" w:eastAsia="仿宋_GB2312"/>
              </w:rPr>
              <w:t>应收费用</w:t>
            </w:r>
            <w:r>
              <w:rPr>
                <w:rFonts w:ascii="仿宋_GB2312" w:eastAsia="仿宋_GB2312"/>
              </w:rPr>
              <w:t>(</w:t>
            </w:r>
            <w:r>
              <w:rPr>
                <w:rFonts w:hint="eastAsia" w:ascii="仿宋_GB2312" w:eastAsia="仿宋_GB2312"/>
              </w:rPr>
              <w:t>元</w:t>
            </w:r>
            <w:r>
              <w:rPr>
                <w:rFonts w:ascii="仿宋_GB2312" w:eastAsia="仿宋_GB2312"/>
              </w:rPr>
              <w:t>)</w:t>
            </w:r>
          </w:p>
        </w:tc>
        <w:tc>
          <w:tcPr>
            <w:tcW w:w="3456" w:type="dxa"/>
          </w:tcPr>
          <w:p>
            <w:pPr>
              <w:adjustRightInd w:val="0"/>
              <w:snapToGrid w:val="0"/>
              <w:spacing w:before="120" w:line="300" w:lineRule="auto"/>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adjustRightInd w:val="0"/>
              <w:snapToGrid w:val="0"/>
              <w:spacing w:before="120" w:line="300" w:lineRule="auto"/>
              <w:rPr>
                <w:rFonts w:ascii="仿宋_GB2312" w:eastAsia="仿宋_GB2312"/>
              </w:rPr>
            </w:pPr>
            <w:r>
              <w:rPr>
                <w:rFonts w:hint="eastAsia" w:ascii="仿宋_GB2312" w:eastAsia="仿宋_GB2312"/>
              </w:rPr>
              <w:t>发证日期</w:t>
            </w:r>
          </w:p>
        </w:tc>
        <w:tc>
          <w:tcPr>
            <w:tcW w:w="3473" w:type="dxa"/>
          </w:tcPr>
          <w:p>
            <w:pPr>
              <w:adjustRightInd w:val="0"/>
              <w:snapToGrid w:val="0"/>
              <w:spacing w:before="120" w:line="300" w:lineRule="auto"/>
              <w:rPr>
                <w:rFonts w:ascii="仿宋_GB2312" w:eastAsia="仿宋_GB2312"/>
              </w:rPr>
            </w:pPr>
          </w:p>
        </w:tc>
        <w:tc>
          <w:tcPr>
            <w:tcW w:w="1327" w:type="dxa"/>
            <w:tcMar>
              <w:left w:w="28" w:type="dxa"/>
              <w:right w:w="0" w:type="dxa"/>
            </w:tcMar>
          </w:tcPr>
          <w:p>
            <w:pPr>
              <w:adjustRightInd w:val="0"/>
              <w:snapToGrid w:val="0"/>
              <w:spacing w:before="120" w:line="300" w:lineRule="auto"/>
              <w:rPr>
                <w:rFonts w:ascii="仿宋_GB2312" w:eastAsia="仿宋_GB2312"/>
              </w:rPr>
            </w:pPr>
            <w:r>
              <w:rPr>
                <w:rFonts w:hint="eastAsia" w:ascii="仿宋_GB2312" w:eastAsia="仿宋_GB2312"/>
              </w:rPr>
              <w:t>经办人</w:t>
            </w:r>
            <w:r>
              <w:rPr>
                <w:rFonts w:ascii="仿宋_GB2312" w:eastAsia="仿宋_GB2312"/>
              </w:rPr>
              <w:t>(</w:t>
            </w:r>
            <w:r>
              <w:rPr>
                <w:rFonts w:hint="eastAsia" w:ascii="仿宋_GB2312" w:eastAsia="仿宋_GB2312"/>
              </w:rPr>
              <w:t>签字</w:t>
            </w:r>
            <w:r>
              <w:rPr>
                <w:rFonts w:ascii="仿宋_GB2312" w:eastAsia="仿宋_GB2312"/>
              </w:rPr>
              <w:t>)</w:t>
            </w:r>
          </w:p>
        </w:tc>
        <w:tc>
          <w:tcPr>
            <w:tcW w:w="3456" w:type="dxa"/>
          </w:tcPr>
          <w:p>
            <w:pPr>
              <w:adjustRightInd w:val="0"/>
              <w:snapToGrid w:val="0"/>
              <w:spacing w:before="120" w:line="300" w:lineRule="auto"/>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9504" w:type="dxa"/>
            <w:gridSpan w:val="4"/>
          </w:tcPr>
          <w:p>
            <w:pPr>
              <w:adjustRightInd w:val="0"/>
              <w:snapToGrid w:val="0"/>
              <w:spacing w:before="120" w:line="300" w:lineRule="auto"/>
              <w:rPr>
                <w:rFonts w:ascii="仿宋_GB2312" w:eastAsia="仿宋_GB2312"/>
              </w:rPr>
            </w:pPr>
            <w:r>
              <w:rPr>
                <w:rFonts w:hint="eastAsia" w:ascii="仿宋_GB2312" w:eastAsia="仿宋_GB2312"/>
              </w:rPr>
              <w:t>备注</w:t>
            </w:r>
            <w:r>
              <w:rPr>
                <w:rFonts w:ascii="仿宋_GB2312" w:eastAsia="仿宋_GB2312"/>
              </w:rPr>
              <w:t>：</w:t>
            </w:r>
          </w:p>
          <w:p>
            <w:pPr>
              <w:adjustRightInd w:val="0"/>
              <w:snapToGrid w:val="0"/>
              <w:spacing w:line="300" w:lineRule="auto"/>
              <w:rPr>
                <w:rFonts w:ascii="仿宋_GB2312" w:eastAsia="仿宋_GB2312"/>
              </w:rPr>
            </w:pPr>
          </w:p>
          <w:p>
            <w:pPr>
              <w:adjustRightInd w:val="0"/>
              <w:snapToGrid w:val="0"/>
              <w:spacing w:line="300" w:lineRule="auto"/>
              <w:rPr>
                <w:rFonts w:ascii="仿宋_GB2312" w:eastAsia="仿宋_GB2312"/>
              </w:rPr>
            </w:pPr>
          </w:p>
          <w:p>
            <w:pPr>
              <w:adjustRightInd w:val="0"/>
              <w:snapToGrid w:val="0"/>
              <w:spacing w:line="300" w:lineRule="auto"/>
              <w:rPr>
                <w:rFonts w:ascii="仿宋_GB2312" w:eastAsia="仿宋_GB2312"/>
              </w:rPr>
            </w:pPr>
          </w:p>
        </w:tc>
      </w:tr>
    </w:tbl>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r>
        <w:rPr>
          <w:rFonts w:hint="eastAsia"/>
        </w:rPr>
        <w:t>附件3：事项流程图</w:t>
      </w:r>
    </w:p>
    <w:p>
      <w:pPr>
        <w:spacing w:line="360" w:lineRule="auto"/>
        <w:jc w:val="center"/>
        <w:rPr>
          <w:rFonts w:ascii="黑体" w:eastAsia="黑体"/>
          <w:bCs/>
          <w:spacing w:val="4"/>
          <w:szCs w:val="21"/>
        </w:rPr>
      </w:pPr>
      <w:r>
        <w:fldChar w:fldCharType="begin"/>
      </w:r>
      <w:r>
        <w:instrText xml:space="preserve"> INCLUDEPICTURE "http://59.207.104.2:8060/smp/asmp/jsp/service/showflow.jsp?file_path=/mnt2/quanlishixiang5/2020-01-15/984AAF48A8F556F87CA744B0C61442D9/%E5%A4%96%E9%83%A8%E6%B5%81%E7%A8%8B%E5%9B%BE" \* MERGEFORMATINET </w:instrText>
      </w:r>
      <w:r>
        <w:fldChar w:fldCharType="separate"/>
      </w:r>
      <w:r>
        <w:pict>
          <v:shape id="_x0000_i1070" o:spt="75" type="#_x0000_t75" style="height:488.25pt;width:511.5pt;" filled="f" o:preferrelative="t" stroked="f" coordsize="21600,21600">
            <v:path/>
            <v:fill on="f" focussize="0,0"/>
            <v:stroke on="f" joinstyle="miter"/>
            <v:imagedata r:id="rId9" r:href="rId22" o:title=""/>
            <o:lock v:ext="edit" aspectratio="t"/>
            <w10:wrap type="none"/>
            <w10:anchorlock/>
          </v:shape>
        </w:pict>
      </w:r>
      <w:r>
        <w:fldChar w:fldCharType="end"/>
      </w: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pStyle w:val="14"/>
        <w:ind w:firstLine="3920" w:firstLineChars="1400"/>
        <w:rPr>
          <w:rFonts w:ascii="黑体" w:hAnsi="黑体" w:eastAsia="黑体"/>
          <w:sz w:val="28"/>
          <w:szCs w:val="28"/>
        </w:rPr>
      </w:pPr>
      <w:r>
        <w:rPr>
          <w:rFonts w:hint="eastAsia" w:ascii="黑体" w:hAnsi="黑体" w:eastAsia="黑体"/>
          <w:sz w:val="28"/>
          <w:szCs w:val="28"/>
        </w:rPr>
        <w:t>FWZN-</w:t>
      </w:r>
      <w:r>
        <w:rPr>
          <w:rFonts w:ascii="黑体" w:hAnsi="黑体" w:eastAsia="黑体"/>
          <w:sz w:val="28"/>
          <w:szCs w:val="28"/>
        </w:rPr>
        <w:t>11410423005487735X4411018117W00</w:t>
      </w:r>
    </w:p>
    <w:p>
      <w:pPr>
        <w:pStyle w:val="14"/>
      </w:pPr>
    </w:p>
    <w:p>
      <w:pPr>
        <w:pStyle w:val="14"/>
      </w:pPr>
    </w:p>
    <w:p>
      <w:pPr>
        <w:pStyle w:val="14"/>
      </w:pPr>
    </w:p>
    <w:p>
      <w:pPr>
        <w:pStyle w:val="14"/>
        <w:ind w:firstLine="4830" w:firstLineChars="2300"/>
      </w:pPr>
    </w:p>
    <w:p>
      <w:pPr>
        <w:pStyle w:val="14"/>
      </w:pPr>
    </w:p>
    <w:p>
      <w:pPr>
        <w:pStyle w:val="14"/>
        <w:tabs>
          <w:tab w:val="left" w:pos="1605"/>
          <w:tab w:val="clear" w:pos="4201"/>
          <w:tab w:val="clear" w:pos="9298"/>
        </w:tabs>
      </w:pPr>
      <w:r>
        <w:tab/>
      </w:r>
    </w:p>
    <w:p>
      <w:pPr>
        <w:pStyle w:val="14"/>
        <w:tabs>
          <w:tab w:val="left" w:pos="1605"/>
          <w:tab w:val="clear" w:pos="4201"/>
          <w:tab w:val="clear" w:pos="9298"/>
        </w:tabs>
      </w:pPr>
    </w:p>
    <w:p>
      <w:pPr>
        <w:pStyle w:val="14"/>
        <w:ind w:firstLine="0" w:firstLineChars="0"/>
        <w:jc w:val="center"/>
        <w:rPr>
          <w:rFonts w:hAnsi="宋体" w:cs="宋体"/>
          <w:b/>
          <w:bCs/>
          <w:sz w:val="52"/>
          <w:szCs w:val="52"/>
        </w:rPr>
      </w:pPr>
      <w:r>
        <w:rPr>
          <w:rFonts w:hint="eastAsia" w:hAnsi="宋体" w:cs="宋体"/>
          <w:b/>
          <w:bCs/>
          <w:sz w:val="52"/>
          <w:szCs w:val="52"/>
        </w:rPr>
        <w:t>鲁山县交通运输局</w:t>
      </w:r>
    </w:p>
    <w:p>
      <w:pPr>
        <w:pStyle w:val="14"/>
        <w:ind w:firstLine="0" w:firstLineChars="0"/>
        <w:jc w:val="center"/>
        <w:rPr>
          <w:rFonts w:hAnsi="宋体" w:cs="宋体"/>
          <w:b/>
          <w:bCs/>
          <w:sz w:val="52"/>
          <w:szCs w:val="52"/>
        </w:rPr>
      </w:pPr>
      <w:r>
        <w:rPr>
          <w:rFonts w:hint="eastAsia" w:hAnsi="宋体" w:cs="宋体"/>
          <w:b/>
          <w:bCs/>
          <w:sz w:val="52"/>
          <w:szCs w:val="52"/>
        </w:rPr>
        <w:t>船舶文书签注（《航海（行）日志》《轮机日志》《车钟记录簿》《垃圾记录簿》《货物记录簿》《油类记录簿》《货物系固手册》）</w:t>
      </w:r>
    </w:p>
    <w:p>
      <w:pPr>
        <w:pStyle w:val="14"/>
        <w:ind w:firstLine="0" w:firstLineChars="0"/>
        <w:jc w:val="center"/>
        <w:rPr>
          <w:rFonts w:ascii="黑体" w:hAnsi="黑体" w:eastAsia="黑体"/>
          <w:sz w:val="52"/>
          <w:szCs w:val="52"/>
        </w:rPr>
      </w:pPr>
      <w:r>
        <w:rPr>
          <w:rFonts w:hint="eastAsia" w:hAnsi="宋体" w:cs="宋体"/>
          <w:b/>
          <w:bCs/>
          <w:sz w:val="52"/>
          <w:szCs w:val="52"/>
        </w:rPr>
        <w:t>服务指南</w:t>
      </w: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562"/>
        <w:jc w:val="center"/>
        <w:rPr>
          <w:b/>
          <w:sz w:val="28"/>
          <w:szCs w:val="28"/>
        </w:rPr>
      </w:pPr>
    </w:p>
    <w:p>
      <w:pPr>
        <w:pStyle w:val="14"/>
        <w:ind w:firstLine="0" w:firstLineChars="0"/>
        <w:rPr>
          <w:rFonts w:hAnsi="宋体" w:cs="宋体"/>
          <w:b/>
          <w:bCs/>
          <w:szCs w:val="21"/>
          <w:u w:val="thick"/>
        </w:rPr>
      </w:pPr>
      <w:r>
        <w:rPr>
          <w:rFonts w:hint="eastAsia" w:hAnsi="宋体" w:cs="宋体"/>
          <w:b/>
          <w:bCs/>
          <w:sz w:val="28"/>
          <w:szCs w:val="28"/>
          <w:u w:val="thick"/>
        </w:rPr>
        <w:t xml:space="preserve">2019-06-25发布 </w:t>
      </w:r>
      <w:r>
        <w:rPr>
          <w:rFonts w:hint="eastAsia" w:hAnsi="宋体" w:cs="宋体"/>
          <w:b/>
          <w:bCs/>
          <w:szCs w:val="21"/>
          <w:u w:val="thick"/>
        </w:rPr>
        <w:t xml:space="preserve">                                                 </w:t>
      </w:r>
      <w:r>
        <w:rPr>
          <w:rFonts w:hint="eastAsia" w:hAnsi="宋体" w:cs="宋体"/>
          <w:b/>
          <w:bCs/>
          <w:sz w:val="28"/>
          <w:szCs w:val="28"/>
          <w:u w:val="thick"/>
        </w:rPr>
        <w:t>2019-07-05实施</w:t>
      </w:r>
      <w:r>
        <w:rPr>
          <w:rFonts w:hint="eastAsia" w:hAnsi="宋体" w:cs="宋体"/>
          <w:b/>
          <w:bCs/>
          <w:szCs w:val="21"/>
          <w:u w:val="thick"/>
        </w:rPr>
        <w:t xml:space="preserve"> </w:t>
      </w:r>
    </w:p>
    <w:p>
      <w:pPr>
        <w:pStyle w:val="14"/>
        <w:spacing w:beforeLines="100"/>
        <w:ind w:firstLine="562"/>
        <w:jc w:val="center"/>
        <w:rPr>
          <w:rFonts w:hAnsi="宋体" w:cs="宋体"/>
          <w:b/>
          <w:bCs/>
          <w:sz w:val="28"/>
          <w:szCs w:val="28"/>
        </w:rPr>
      </w:pPr>
      <w:r>
        <w:rPr>
          <w:rFonts w:hint="eastAsia" w:hAnsi="宋体" w:cs="宋体"/>
          <w:b/>
          <w:bCs/>
          <w:sz w:val="28"/>
          <w:szCs w:val="28"/>
        </w:rPr>
        <w:t>鲁山县交通运输局   发布</w:t>
      </w:r>
    </w:p>
    <w:p>
      <w:pPr>
        <w:pStyle w:val="14"/>
        <w:ind w:firstLine="640"/>
        <w:jc w:val="center"/>
        <w:rPr>
          <w:rFonts w:ascii="黑体" w:hAnsi="黑体" w:eastAsia="黑体"/>
          <w:sz w:val="32"/>
          <w:szCs w:val="32"/>
        </w:rPr>
      </w:pPr>
      <w:r>
        <w:rPr>
          <w:rFonts w:hint="eastAsia" w:ascii="黑体" w:hAnsi="黑体" w:eastAsia="黑体"/>
          <w:sz w:val="32"/>
          <w:szCs w:val="32"/>
        </w:rPr>
        <w:t>船舶文书签注（《航海（行）日志》《轮机日志》《车钟记录簿》《垃圾记录簿》《货物记录簿》《油类记录簿》《货物系固手册》）服务指南</w:t>
      </w:r>
    </w:p>
    <w:p>
      <w:pPr>
        <w:pStyle w:val="14"/>
        <w:ind w:firstLine="562"/>
        <w:jc w:val="center"/>
        <w:rPr>
          <w:b/>
          <w:sz w:val="28"/>
          <w:szCs w:val="28"/>
        </w:rPr>
      </w:pPr>
    </w:p>
    <w:p>
      <w:pPr>
        <w:pStyle w:val="14"/>
        <w:spacing w:beforeLines="50" w:afterLines="50"/>
        <w:ind w:firstLine="0" w:firstLineChars="0"/>
        <w:jc w:val="left"/>
        <w:rPr>
          <w:rFonts w:hAnsi="宋体" w:cs="宋体"/>
          <w:b/>
          <w:bCs/>
        </w:rPr>
      </w:pPr>
      <w:r>
        <w:rPr>
          <w:rFonts w:hint="eastAsia" w:hAnsi="宋体" w:cs="宋体"/>
          <w:b/>
          <w:bCs/>
        </w:rPr>
        <w:t>一、事项编码</w:t>
      </w:r>
    </w:p>
    <w:p>
      <w:pPr>
        <w:pStyle w:val="14"/>
        <w:spacing w:beforeLines="50" w:afterLines="50"/>
        <w:ind w:firstLine="0" w:firstLineChars="0"/>
        <w:jc w:val="left"/>
        <w:rPr>
          <w:rFonts w:hAnsi="宋体" w:cs="宋体"/>
          <w:b/>
          <w:bCs/>
        </w:rPr>
      </w:pPr>
      <w:r>
        <w:rPr>
          <w:rFonts w:hint="eastAsia" w:ascii="黑体" w:hAnsi="黑体" w:eastAsia="黑体"/>
          <w:sz w:val="28"/>
          <w:szCs w:val="28"/>
        </w:rPr>
        <w:t>FWZN-</w:t>
      </w:r>
      <w:r>
        <w:rPr>
          <w:rFonts w:ascii="黑体" w:hAnsi="黑体" w:eastAsia="黑体"/>
          <w:sz w:val="28"/>
          <w:szCs w:val="28"/>
        </w:rPr>
        <w:t>11410423005487735X4411018117W00</w:t>
      </w:r>
    </w:p>
    <w:p>
      <w:pPr>
        <w:pStyle w:val="14"/>
        <w:spacing w:beforeLines="50" w:afterLines="50"/>
        <w:ind w:firstLine="0" w:firstLineChars="0"/>
        <w:jc w:val="left"/>
        <w:rPr>
          <w:rFonts w:hAnsi="宋体" w:cs="宋体"/>
          <w:b/>
          <w:bCs/>
        </w:rPr>
      </w:pPr>
      <w:r>
        <w:rPr>
          <w:rFonts w:hint="eastAsia" w:hAnsi="宋体" w:cs="宋体"/>
          <w:b/>
          <w:bCs/>
        </w:rPr>
        <w:t>二、适用范围</w:t>
      </w:r>
    </w:p>
    <w:p>
      <w:pPr>
        <w:pStyle w:val="14"/>
        <w:ind w:firstLine="0" w:firstLineChars="0"/>
        <w:jc w:val="left"/>
        <w:rPr>
          <w:rFonts w:hAnsi="宋体" w:cs="宋体"/>
          <w:szCs w:val="21"/>
        </w:rPr>
      </w:pPr>
      <w:r>
        <w:rPr>
          <w:rFonts w:hint="eastAsia" w:hAnsi="宋体" w:cs="宋体"/>
          <w:szCs w:val="21"/>
        </w:rPr>
        <w:t>鲁山县行政区域内从事海事活动业务的单位，含自然人、法人和其它组织</w:t>
      </w:r>
    </w:p>
    <w:p>
      <w:pPr>
        <w:pStyle w:val="14"/>
        <w:spacing w:beforeLines="50" w:afterLines="50"/>
        <w:ind w:firstLine="0" w:firstLineChars="0"/>
        <w:jc w:val="left"/>
        <w:rPr>
          <w:rFonts w:hAnsi="宋体" w:cs="宋体"/>
          <w:b/>
          <w:bCs/>
        </w:rPr>
      </w:pPr>
      <w:r>
        <w:rPr>
          <w:rFonts w:hint="eastAsia" w:hAnsi="宋体" w:cs="宋体"/>
          <w:b/>
          <w:bCs/>
        </w:rPr>
        <w:t>三、事项类型</w:t>
      </w:r>
    </w:p>
    <w:p>
      <w:pPr>
        <w:pStyle w:val="14"/>
        <w:spacing w:beforeLines="50" w:afterLines="50"/>
        <w:ind w:firstLine="0" w:firstLineChars="0"/>
        <w:jc w:val="left"/>
        <w:rPr>
          <w:rFonts w:hAnsi="宋体" w:cs="宋体"/>
        </w:rPr>
      </w:pPr>
      <w:r>
        <w:rPr>
          <w:rFonts w:hint="eastAsia" w:hAnsi="宋体" w:cs="宋体"/>
          <w:b/>
          <w:bCs/>
        </w:rPr>
        <w:t>其它行政权利</w:t>
      </w:r>
    </w:p>
    <w:p>
      <w:pPr>
        <w:pStyle w:val="14"/>
        <w:spacing w:beforeLines="50" w:afterLines="50"/>
        <w:ind w:firstLine="0" w:firstLineChars="0"/>
        <w:jc w:val="left"/>
        <w:rPr>
          <w:rFonts w:hAnsi="宋体" w:cs="宋体"/>
          <w:b/>
          <w:bCs/>
        </w:rPr>
      </w:pPr>
      <w:r>
        <w:rPr>
          <w:rFonts w:hint="eastAsia" w:hAnsi="宋体" w:cs="宋体"/>
          <w:b/>
          <w:bCs/>
        </w:rPr>
        <w:t>四、设立依据</w:t>
      </w:r>
    </w:p>
    <w:p>
      <w:pPr>
        <w:pStyle w:val="14"/>
        <w:spacing w:beforeLines="50" w:afterLines="50"/>
        <w:ind w:firstLine="0" w:firstLineChars="0"/>
        <w:jc w:val="left"/>
        <w:rPr>
          <w:color w:val="333333"/>
          <w:sz w:val="23"/>
          <w:szCs w:val="23"/>
        </w:rPr>
      </w:pPr>
      <w:r>
        <w:rPr>
          <w:rFonts w:hint="eastAsia"/>
          <w:color w:val="333333"/>
          <w:sz w:val="23"/>
          <w:szCs w:val="23"/>
        </w:rPr>
        <w:t>《中华人民共和国水污染防治法实施细则》（国务院令第284号）第二十六条规定：在内河航行的船舶，必须持有海事管理机构规定的防污文书或者记录文书。在内河航行的150总吨以上的油轮和400总吨以上的非油轮，必须持有油类记录本。《中华人民共和国内河交通安全管理条例》（国务院令第355号）第六条规定：船舶具备下列条件，方可航行：（一）经海事管理机构认可的船舶检验机构依法检验并持有合格的船舶检验证书；（二）经海事管理机构依法登记并持有船舶登记证书；（三）配备符合国务院交通主管部门规定的船员；（四）配备必要的航行资料。</w:t>
      </w:r>
    </w:p>
    <w:p>
      <w:pPr>
        <w:pStyle w:val="14"/>
        <w:spacing w:beforeLines="50" w:afterLines="50"/>
        <w:ind w:firstLine="0" w:firstLineChars="0"/>
        <w:jc w:val="left"/>
        <w:rPr>
          <w:rFonts w:hAnsi="宋体" w:cs="宋体"/>
          <w:b/>
          <w:bCs/>
        </w:rPr>
      </w:pPr>
      <w:r>
        <w:rPr>
          <w:rFonts w:hint="eastAsia" w:hAnsi="宋体" w:cs="宋体"/>
          <w:b/>
          <w:bCs/>
        </w:rPr>
        <w:t>五、受理机构</w:t>
      </w:r>
    </w:p>
    <w:p>
      <w:pPr>
        <w:pStyle w:val="14"/>
        <w:spacing w:beforeLines="50" w:afterLines="50"/>
        <w:ind w:firstLine="0" w:firstLineChars="0"/>
        <w:jc w:val="left"/>
        <w:rPr>
          <w:rFonts w:hAnsi="宋体" w:cs="宋体"/>
        </w:rPr>
      </w:pPr>
      <w:r>
        <w:rPr>
          <w:rFonts w:hint="eastAsia" w:hAnsi="宋体" w:cs="宋体"/>
        </w:rPr>
        <w:t>鲁山县行政服务中心</w:t>
      </w:r>
    </w:p>
    <w:p>
      <w:pPr>
        <w:pStyle w:val="14"/>
        <w:spacing w:beforeLines="50" w:afterLines="50"/>
        <w:ind w:firstLine="0" w:firstLineChars="0"/>
        <w:jc w:val="left"/>
        <w:rPr>
          <w:rFonts w:hAnsi="宋体" w:cs="宋体"/>
          <w:b/>
          <w:bCs/>
        </w:rPr>
      </w:pPr>
      <w:r>
        <w:rPr>
          <w:rFonts w:hint="eastAsia" w:hAnsi="宋体" w:cs="宋体"/>
          <w:b/>
          <w:bCs/>
        </w:rPr>
        <w:t>六、决定机构</w:t>
      </w:r>
    </w:p>
    <w:p>
      <w:pPr>
        <w:pStyle w:val="14"/>
        <w:ind w:firstLine="0" w:firstLineChars="0"/>
        <w:jc w:val="left"/>
        <w:rPr>
          <w:rFonts w:hAnsi="宋体" w:cs="宋体"/>
          <w:szCs w:val="21"/>
        </w:rPr>
      </w:pPr>
      <w:r>
        <w:rPr>
          <w:rFonts w:hint="eastAsia" w:hAnsi="宋体" w:cs="宋体"/>
          <w:szCs w:val="21"/>
        </w:rPr>
        <w:t>鲁山县交通运输局</w:t>
      </w:r>
      <w:r>
        <w:rPr>
          <w:rFonts w:hint="eastAsia" w:hAnsi="宋体" w:cs="宋体"/>
          <w:bCs/>
          <w:color w:val="000000"/>
          <w:szCs w:val="21"/>
        </w:rPr>
        <w:t>海事处</w:t>
      </w:r>
    </w:p>
    <w:p>
      <w:pPr>
        <w:pStyle w:val="14"/>
        <w:spacing w:beforeLines="50" w:afterLines="50"/>
        <w:ind w:firstLine="0" w:firstLineChars="0"/>
        <w:jc w:val="left"/>
        <w:rPr>
          <w:rFonts w:hAnsi="宋体" w:cs="宋体"/>
          <w:b/>
          <w:bCs/>
        </w:rPr>
      </w:pPr>
      <w:r>
        <w:rPr>
          <w:rFonts w:hint="eastAsia" w:hAnsi="宋体" w:cs="宋体"/>
          <w:b/>
          <w:bCs/>
        </w:rPr>
        <w:t>七、办理条件</w:t>
      </w:r>
    </w:p>
    <w:p>
      <w:pPr>
        <w:pStyle w:val="14"/>
        <w:jc w:val="left"/>
        <w:rPr>
          <w:rFonts w:hAnsi="宋体" w:cs="宋体"/>
          <w:szCs w:val="21"/>
        </w:rPr>
      </w:pPr>
      <w:r>
        <w:rPr>
          <w:rFonts w:hint="eastAsia" w:hAnsi="宋体" w:cs="宋体"/>
          <w:szCs w:val="21"/>
        </w:rPr>
        <w:t>（一）准予批准的条件：</w:t>
      </w:r>
    </w:p>
    <w:p>
      <w:pPr>
        <w:pStyle w:val="14"/>
        <w:ind w:firstLine="422"/>
        <w:jc w:val="left"/>
        <w:rPr>
          <w:rFonts w:hAnsi="宋体" w:cs="宋体"/>
          <w:b/>
          <w:bCs/>
        </w:rPr>
      </w:pPr>
      <w:r>
        <w:rPr>
          <w:rFonts w:hint="eastAsia" w:hAnsi="宋体" w:cs="宋体"/>
          <w:b/>
          <w:bCs/>
        </w:rPr>
        <w:t>1.航行日志、轮机日志、垃圾记录簿、垃圾管理计划、垃圾交付方案签注</w:t>
      </w:r>
    </w:p>
    <w:p>
      <w:pPr>
        <w:pStyle w:val="14"/>
        <w:ind w:firstLine="422"/>
        <w:jc w:val="left"/>
        <w:rPr>
          <w:rFonts w:hAnsi="宋体" w:cs="宋体"/>
          <w:b/>
          <w:bCs/>
        </w:rPr>
      </w:pPr>
      <w:r>
        <w:rPr>
          <w:rFonts w:hint="eastAsia" w:hAnsi="宋体" w:cs="宋体"/>
          <w:b/>
          <w:bCs/>
        </w:rPr>
        <w:t>船舶文书签注申请书</w:t>
      </w:r>
    </w:p>
    <w:p>
      <w:pPr>
        <w:pStyle w:val="14"/>
        <w:ind w:firstLine="422"/>
        <w:jc w:val="left"/>
        <w:rPr>
          <w:rFonts w:hAnsi="宋体" w:cs="宋体"/>
          <w:b/>
          <w:bCs/>
        </w:rPr>
      </w:pPr>
      <w:r>
        <w:rPr>
          <w:rFonts w:hint="eastAsia" w:hAnsi="宋体" w:cs="宋体"/>
          <w:b/>
          <w:bCs/>
        </w:rPr>
        <w:t>委托证明及委托人和被委托人身份证明及其复印件（委托时）</w:t>
      </w:r>
    </w:p>
    <w:p>
      <w:pPr>
        <w:pStyle w:val="14"/>
        <w:ind w:firstLine="422"/>
        <w:jc w:val="left"/>
        <w:rPr>
          <w:rFonts w:hAnsi="宋体" w:cs="宋体"/>
          <w:b/>
          <w:bCs/>
        </w:rPr>
      </w:pPr>
      <w:r>
        <w:rPr>
          <w:rFonts w:hint="eastAsia" w:hAnsi="宋体" w:cs="宋体"/>
          <w:b/>
          <w:bCs/>
        </w:rPr>
        <w:t>航行日志、轮机日志、垃圾记录簿、垃圾管理计划、垃圾交付方案</w:t>
      </w:r>
    </w:p>
    <w:p>
      <w:pPr>
        <w:pStyle w:val="14"/>
        <w:ind w:firstLine="422"/>
        <w:jc w:val="left"/>
        <w:rPr>
          <w:rFonts w:hAnsi="宋体" w:cs="宋体"/>
          <w:b/>
          <w:bCs/>
        </w:rPr>
      </w:pPr>
      <w:r>
        <w:rPr>
          <w:rFonts w:hint="eastAsia" w:hAnsi="宋体" w:cs="宋体"/>
          <w:b/>
          <w:bCs/>
        </w:rPr>
        <w:t>船舶国籍证书复印件</w:t>
      </w:r>
    </w:p>
    <w:p>
      <w:pPr>
        <w:pStyle w:val="14"/>
        <w:ind w:firstLine="422"/>
        <w:jc w:val="left"/>
        <w:rPr>
          <w:rFonts w:hAnsi="宋体" w:cs="宋体"/>
          <w:b/>
          <w:bCs/>
        </w:rPr>
      </w:pPr>
      <w:r>
        <w:rPr>
          <w:rFonts w:hint="eastAsia" w:hAnsi="宋体" w:cs="宋体"/>
          <w:b/>
          <w:bCs/>
        </w:rPr>
        <w:t>2.油类记录簿签注</w:t>
      </w:r>
      <w:r>
        <w:rPr>
          <w:rFonts w:hint="eastAsia" w:hAnsi="宋体" w:cs="宋体"/>
          <w:b/>
          <w:bCs/>
        </w:rPr>
        <w:tab/>
      </w:r>
    </w:p>
    <w:p>
      <w:pPr>
        <w:pStyle w:val="14"/>
        <w:ind w:firstLine="422"/>
        <w:jc w:val="left"/>
        <w:rPr>
          <w:rFonts w:hAnsi="宋体" w:cs="宋体"/>
          <w:b/>
          <w:bCs/>
        </w:rPr>
      </w:pPr>
      <w:r>
        <w:rPr>
          <w:rFonts w:hint="eastAsia" w:hAnsi="宋体" w:cs="宋体"/>
          <w:b/>
          <w:bCs/>
        </w:rPr>
        <w:t>船舶文书签注申请书</w:t>
      </w:r>
    </w:p>
    <w:p>
      <w:pPr>
        <w:pStyle w:val="14"/>
        <w:ind w:firstLine="422"/>
        <w:jc w:val="left"/>
        <w:rPr>
          <w:rFonts w:hAnsi="宋体" w:cs="宋体"/>
          <w:b/>
          <w:bCs/>
        </w:rPr>
      </w:pPr>
      <w:r>
        <w:rPr>
          <w:rFonts w:hint="eastAsia" w:hAnsi="宋体" w:cs="宋体"/>
          <w:b/>
          <w:bCs/>
        </w:rPr>
        <w:t>船舶防止油污证书及其复印件</w:t>
      </w:r>
    </w:p>
    <w:p>
      <w:pPr>
        <w:pStyle w:val="14"/>
        <w:ind w:firstLine="422"/>
        <w:jc w:val="left"/>
        <w:rPr>
          <w:rFonts w:hAnsi="宋体" w:cs="宋体"/>
          <w:b/>
          <w:bCs/>
        </w:rPr>
      </w:pPr>
      <w:r>
        <w:rPr>
          <w:rFonts w:hint="eastAsia" w:hAnsi="宋体" w:cs="宋体"/>
          <w:b/>
          <w:bCs/>
        </w:rPr>
        <w:t>油类记录簿</w:t>
      </w:r>
    </w:p>
    <w:p>
      <w:pPr>
        <w:pStyle w:val="14"/>
        <w:ind w:firstLine="422"/>
        <w:jc w:val="left"/>
        <w:rPr>
          <w:rFonts w:hAnsi="宋体" w:cs="宋体"/>
          <w:b/>
          <w:bCs/>
        </w:rPr>
      </w:pPr>
      <w:r>
        <w:rPr>
          <w:rFonts w:hint="eastAsia" w:hAnsi="宋体" w:cs="宋体"/>
          <w:b/>
          <w:bCs/>
        </w:rPr>
        <w:t>委托证明及委托人和被委托人身份证明及其复印件</w:t>
      </w:r>
    </w:p>
    <w:p>
      <w:pPr>
        <w:pStyle w:val="14"/>
        <w:ind w:firstLine="422"/>
        <w:jc w:val="left"/>
        <w:rPr>
          <w:rFonts w:hAnsi="宋体" w:cs="宋体"/>
          <w:b/>
          <w:bCs/>
        </w:rPr>
      </w:pPr>
      <w:r>
        <w:rPr>
          <w:rFonts w:hint="eastAsia" w:hAnsi="宋体" w:cs="宋体"/>
          <w:b/>
          <w:bCs/>
        </w:rPr>
        <w:t>船舶国籍证书复印件</w:t>
      </w:r>
    </w:p>
    <w:p>
      <w:pPr>
        <w:pStyle w:val="14"/>
        <w:jc w:val="left"/>
        <w:rPr>
          <w:rFonts w:hAnsi="宋体" w:cs="宋体"/>
          <w:szCs w:val="21"/>
        </w:rPr>
      </w:pPr>
      <w:r>
        <w:rPr>
          <w:rFonts w:hint="eastAsia" w:hAnsi="宋体" w:cs="宋体"/>
          <w:szCs w:val="21"/>
        </w:rPr>
        <w:t>（二）不准予批准的情形：</w:t>
      </w:r>
    </w:p>
    <w:p>
      <w:pPr>
        <w:pStyle w:val="14"/>
        <w:jc w:val="left"/>
        <w:rPr>
          <w:rFonts w:hAnsi="宋体" w:cs="宋体"/>
          <w:szCs w:val="21"/>
        </w:rPr>
      </w:pPr>
      <w:r>
        <w:rPr>
          <w:rFonts w:hint="eastAsia" w:hAnsi="宋体" w:cs="宋体"/>
          <w:szCs w:val="21"/>
        </w:rPr>
        <w:t>1.不具有航行日志、轮机日志、垃圾记录簿、垃圾管理计划、垃圾交付方案签注</w:t>
      </w:r>
    </w:p>
    <w:p>
      <w:pPr>
        <w:pStyle w:val="14"/>
        <w:jc w:val="left"/>
        <w:rPr>
          <w:rFonts w:hAnsi="宋体" w:cs="宋体"/>
          <w:szCs w:val="21"/>
        </w:rPr>
      </w:pPr>
      <w:r>
        <w:rPr>
          <w:rFonts w:hint="eastAsia" w:hAnsi="宋体" w:cs="宋体"/>
          <w:szCs w:val="21"/>
        </w:rPr>
        <w:t>2.不具有油类记录簿签注</w:t>
      </w:r>
    </w:p>
    <w:p>
      <w:pPr>
        <w:pStyle w:val="14"/>
        <w:jc w:val="left"/>
        <w:rPr>
          <w:rFonts w:hAnsi="宋体" w:cs="宋体"/>
          <w:szCs w:val="21"/>
        </w:rPr>
      </w:pPr>
    </w:p>
    <w:p>
      <w:pPr>
        <w:pStyle w:val="14"/>
        <w:jc w:val="left"/>
        <w:rPr>
          <w:rFonts w:hAnsi="宋体" w:cs="宋体"/>
          <w:szCs w:val="21"/>
        </w:rPr>
      </w:pPr>
      <w:r>
        <w:rPr>
          <w:rFonts w:hint="eastAsia" w:hAnsi="宋体" w:cs="宋体"/>
          <w:szCs w:val="21"/>
        </w:rPr>
        <w:t>（三）其它需说明的情形：</w:t>
      </w:r>
    </w:p>
    <w:p>
      <w:pPr>
        <w:pStyle w:val="14"/>
        <w:ind w:firstLine="525" w:firstLineChars="250"/>
        <w:jc w:val="left"/>
        <w:rPr>
          <w:rFonts w:hAnsi="宋体" w:cs="宋体"/>
          <w:szCs w:val="21"/>
        </w:rPr>
      </w:pPr>
      <w:r>
        <w:rPr>
          <w:rFonts w:hint="eastAsia" w:hAnsi="宋体" w:cs="宋体"/>
          <w:szCs w:val="21"/>
        </w:rPr>
        <w:t>无数量限制</w:t>
      </w:r>
    </w:p>
    <w:p>
      <w:pPr>
        <w:pStyle w:val="14"/>
        <w:spacing w:beforeLines="50" w:afterLines="50"/>
        <w:ind w:firstLine="0" w:firstLineChars="0"/>
        <w:jc w:val="left"/>
        <w:rPr>
          <w:rFonts w:hAnsi="宋体" w:cs="宋体"/>
          <w:b/>
          <w:bCs/>
        </w:rPr>
      </w:pPr>
    </w:p>
    <w:p>
      <w:pPr>
        <w:pStyle w:val="14"/>
        <w:spacing w:beforeLines="50" w:afterLines="50"/>
        <w:ind w:firstLine="0" w:firstLineChars="0"/>
        <w:jc w:val="left"/>
        <w:rPr>
          <w:rFonts w:hAnsi="宋体" w:cs="宋体"/>
          <w:b/>
          <w:bCs/>
        </w:rPr>
      </w:pPr>
    </w:p>
    <w:p>
      <w:pPr>
        <w:pStyle w:val="14"/>
        <w:spacing w:beforeLines="50" w:afterLines="50"/>
        <w:ind w:firstLine="0" w:firstLineChars="0"/>
        <w:jc w:val="left"/>
        <w:rPr>
          <w:rFonts w:hAnsi="宋体" w:cs="宋体"/>
          <w:b/>
          <w:bCs/>
        </w:rPr>
      </w:pPr>
      <w:r>
        <w:rPr>
          <w:rFonts w:hint="eastAsia" w:hAnsi="宋体" w:cs="宋体"/>
          <w:b/>
          <w:bCs/>
        </w:rPr>
        <w:t>八、申办材料</w:t>
      </w:r>
    </w:p>
    <w:p>
      <w:pPr>
        <w:pStyle w:val="14"/>
        <w:spacing w:beforeLines="50" w:afterLines="50"/>
        <w:ind w:firstLine="0" w:firstLineChars="0"/>
        <w:jc w:val="left"/>
      </w:pPr>
      <w:r>
        <w:rPr>
          <w:rFonts w:hint="eastAsia"/>
        </w:rPr>
        <w:t>申办材料应符合以下要求</w:t>
      </w:r>
    </w:p>
    <w:tbl>
      <w:tblPr>
        <w:tblStyle w:val="9"/>
        <w:tblW w:w="92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3874"/>
        <w:gridCol w:w="1325"/>
        <w:gridCol w:w="950"/>
        <w:gridCol w:w="1262"/>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序号</w:t>
            </w:r>
          </w:p>
        </w:tc>
        <w:tc>
          <w:tcPr>
            <w:tcW w:w="3874"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提交材料名称</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份数</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纸质/电子版</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特定要求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3874" w:type="dxa"/>
            <w:tcBorders>
              <w:top w:val="single" w:color="auto" w:sz="8" w:space="0"/>
              <w:bottom w:val="single" w:color="auto" w:sz="8" w:space="0"/>
            </w:tcBorders>
            <w:vAlign w:val="center"/>
          </w:tcPr>
          <w:p>
            <w:pPr>
              <w:widowControl/>
              <w:jc w:val="left"/>
              <w:textAlignment w:val="center"/>
              <w:rPr>
                <w:sz w:val="18"/>
                <w:szCs w:val="18"/>
              </w:rPr>
            </w:pPr>
            <w:r>
              <w:fldChar w:fldCharType="begin"/>
            </w:r>
            <w:r>
              <w:instrText xml:space="preserve"> HYPERLINK "http://59.207.104.2:8060/smp/asmp/jsp/service/service_edit.jsp?unid=043EB3461C93900AF2CE25FDB5A41AEA&amp;parentunid=undefined&amp;deptunid=001003014006008003029&amp;savelogo=1&amp;dialogId=2E43A79F6428539CDCB3501D91AED5D1" </w:instrText>
            </w:r>
            <w:r>
              <w:fldChar w:fldCharType="separate"/>
            </w:r>
            <w:r>
              <w:t>船舶文书签注申请书</w:t>
            </w:r>
            <w:r>
              <w:fldChar w:fldCharType="end"/>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left"/>
              <w:rPr>
                <w:sz w:val="18"/>
                <w:szCs w:val="18"/>
              </w:rPr>
            </w:pPr>
            <w:r>
              <w:rPr>
                <w:rFonts w:hint="eastAsia"/>
                <w:sz w:val="18"/>
                <w:szCs w:val="18"/>
              </w:rPr>
              <w:t xml:space="preserve">  原件存档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2</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hint="eastAsia"/>
              </w:rPr>
              <w:t>委托证明及委托人和被委托人身份证明及其复印件（委托时）</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3</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hint="eastAsia"/>
              </w:rPr>
              <w:t>航行日志、轮机日志、垃圾记录簿、垃圾管理计划、垃圾交付方案</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4</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hint="eastAsia"/>
              </w:rPr>
              <w:t>船舶国籍证书复印件</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5</w:t>
            </w:r>
          </w:p>
        </w:tc>
        <w:tc>
          <w:tcPr>
            <w:tcW w:w="3874" w:type="dxa"/>
            <w:tcBorders>
              <w:top w:val="single" w:color="auto" w:sz="8" w:space="0"/>
              <w:bottom w:val="single" w:color="auto" w:sz="8" w:space="0"/>
            </w:tcBorders>
            <w:vAlign w:val="center"/>
          </w:tcPr>
          <w:p>
            <w:pPr>
              <w:widowControl/>
              <w:jc w:val="left"/>
              <w:textAlignment w:val="center"/>
              <w:rPr>
                <w:sz w:val="18"/>
                <w:szCs w:val="18"/>
              </w:rPr>
            </w:pPr>
            <w:r>
              <w:rPr>
                <w:rFonts w:hint="eastAsia"/>
              </w:rPr>
              <w:t>船舶防止油污证书及其复印件</w:t>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原件及复印件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审原件复印件一份存档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3" w:type="dxa"/>
            <w:tcBorders>
              <w:top w:val="single" w:color="auto" w:sz="8" w:space="0"/>
              <w:left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6</w:t>
            </w:r>
          </w:p>
        </w:tc>
        <w:tc>
          <w:tcPr>
            <w:tcW w:w="3874" w:type="dxa"/>
            <w:tcBorders>
              <w:top w:val="single" w:color="auto" w:sz="8" w:space="0"/>
              <w:bottom w:val="single" w:color="auto" w:sz="8" w:space="0"/>
            </w:tcBorders>
            <w:vAlign w:val="center"/>
          </w:tcPr>
          <w:p>
            <w:pPr>
              <w:widowControl/>
              <w:jc w:val="left"/>
              <w:textAlignment w:val="center"/>
            </w:pPr>
            <w:r>
              <w:fldChar w:fldCharType="begin"/>
            </w:r>
            <w:r>
              <w:instrText xml:space="preserve"> HYPERLINK "http://59.207.104.2:8060/smp/asmp/jsp/service/service_edit.jsp?unid=043EB3461C93900AF2CE25FDB5A41AEA&amp;parentunid=043EB3461C93900AF2CE25FDB5A41AEA&amp;deptunid=001003014006008003029&amp;savelogo=1&amp;dialogId=2E43A79F6428539CDCB3501D91AED5D1&amp;part_data=2" </w:instrText>
            </w:r>
            <w:r>
              <w:fldChar w:fldCharType="separate"/>
            </w:r>
            <w:r>
              <w:t>油类记录簿</w:t>
            </w:r>
            <w:r>
              <w:fldChar w:fldCharType="end"/>
            </w:r>
          </w:p>
        </w:tc>
        <w:tc>
          <w:tcPr>
            <w:tcW w:w="1325"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复印件</w:t>
            </w:r>
          </w:p>
        </w:tc>
        <w:tc>
          <w:tcPr>
            <w:tcW w:w="950"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1</w:t>
            </w:r>
          </w:p>
        </w:tc>
        <w:tc>
          <w:tcPr>
            <w:tcW w:w="1262" w:type="dxa"/>
            <w:tcBorders>
              <w:top w:val="single" w:color="auto" w:sz="8" w:space="0"/>
              <w:bottom w:val="single" w:color="auto" w:sz="8" w:space="0"/>
            </w:tcBorders>
            <w:vAlign w:val="center"/>
          </w:tcPr>
          <w:p>
            <w:pPr>
              <w:pStyle w:val="14"/>
              <w:ind w:firstLine="0" w:firstLineChars="0"/>
              <w:jc w:val="center"/>
              <w:rPr>
                <w:sz w:val="18"/>
                <w:szCs w:val="18"/>
              </w:rPr>
            </w:pPr>
            <w:r>
              <w:rPr>
                <w:rFonts w:hint="eastAsia"/>
                <w:sz w:val="18"/>
                <w:szCs w:val="18"/>
              </w:rPr>
              <w:t>纸质</w:t>
            </w:r>
          </w:p>
        </w:tc>
        <w:tc>
          <w:tcPr>
            <w:tcW w:w="1250" w:type="dxa"/>
            <w:tcBorders>
              <w:top w:val="single" w:color="auto" w:sz="8" w:space="0"/>
              <w:bottom w:val="single" w:color="auto" w:sz="8" w:space="0"/>
              <w:right w:val="single" w:color="auto" w:sz="8" w:space="0"/>
            </w:tcBorders>
            <w:vAlign w:val="center"/>
          </w:tcPr>
          <w:p>
            <w:pPr>
              <w:pStyle w:val="14"/>
              <w:ind w:firstLine="0" w:firstLineChars="0"/>
              <w:jc w:val="center"/>
              <w:rPr>
                <w:sz w:val="18"/>
                <w:szCs w:val="18"/>
              </w:rPr>
            </w:pPr>
            <w:r>
              <w:rPr>
                <w:rFonts w:hint="eastAsia"/>
                <w:sz w:val="18"/>
                <w:szCs w:val="18"/>
              </w:rPr>
              <w:t>复印件一份存档</w:t>
            </w:r>
          </w:p>
        </w:tc>
      </w:tr>
    </w:tbl>
    <w:p>
      <w:pPr>
        <w:pStyle w:val="14"/>
        <w:spacing w:beforeLines="50" w:afterLines="50"/>
        <w:ind w:firstLine="0" w:firstLineChars="0"/>
        <w:jc w:val="left"/>
      </w:pPr>
    </w:p>
    <w:p>
      <w:pPr>
        <w:pStyle w:val="14"/>
        <w:spacing w:beforeLines="50" w:afterLines="50"/>
        <w:ind w:firstLine="0" w:firstLineChars="0"/>
        <w:jc w:val="left"/>
        <w:rPr>
          <w:rFonts w:hAnsi="宋体" w:cs="宋体"/>
          <w:b/>
          <w:bCs/>
        </w:rPr>
      </w:pPr>
      <w:r>
        <w:rPr>
          <w:rFonts w:hint="eastAsia" w:hAnsi="宋体" w:cs="宋体"/>
          <w:b/>
          <w:bCs/>
        </w:rPr>
        <w:t>九、受理方式</w:t>
      </w:r>
    </w:p>
    <w:p>
      <w:pPr>
        <w:pStyle w:val="14"/>
        <w:spacing w:beforeLines="50" w:afterLines="50"/>
        <w:ind w:firstLine="283" w:firstLineChars="135"/>
      </w:pPr>
      <w:r>
        <w:rPr>
          <w:rFonts w:hint="eastAsia"/>
        </w:rPr>
        <w:t>1.窗口受理：直接到鲁山县行政服务中心综合窗口提交申办材料。</w:t>
      </w:r>
    </w:p>
    <w:p>
      <w:pPr>
        <w:pStyle w:val="14"/>
        <w:spacing w:beforeLines="50" w:afterLines="50"/>
        <w:ind w:firstLine="210" w:firstLineChars="100"/>
        <w:jc w:val="left"/>
      </w:pPr>
      <w:r>
        <w:rPr>
          <w:rFonts w:hint="eastAsia"/>
        </w:rPr>
        <w:t>2.网上申报：进入河南政务服务网（http://pdsls.hnzwfw.gov.cn/）按照提示进行网上申报</w:t>
      </w:r>
    </w:p>
    <w:p>
      <w:pPr>
        <w:pStyle w:val="14"/>
        <w:spacing w:beforeLines="50" w:afterLines="50"/>
        <w:ind w:firstLine="283" w:firstLineChars="135"/>
      </w:pPr>
    </w:p>
    <w:p>
      <w:pPr>
        <w:pStyle w:val="14"/>
        <w:spacing w:beforeLines="50" w:afterLines="50"/>
        <w:ind w:firstLine="0" w:firstLineChars="0"/>
        <w:jc w:val="left"/>
        <w:rPr>
          <w:rFonts w:ascii="黑体" w:hAnsi="黑体" w:eastAsia="黑体"/>
        </w:rPr>
      </w:pPr>
      <w:r>
        <w:rPr>
          <w:rFonts w:hint="eastAsia" w:hAnsi="宋体" w:cs="宋体"/>
          <w:b/>
          <w:bCs/>
        </w:rPr>
        <w:t>十、办理流程</w:t>
      </w:r>
    </w:p>
    <w:p>
      <w:pPr>
        <w:pStyle w:val="14"/>
        <w:spacing w:beforeLines="50" w:afterLines="50"/>
        <w:jc w:val="left"/>
      </w:pPr>
      <w:r>
        <w:rPr>
          <w:rFonts w:hint="eastAsia"/>
        </w:rPr>
        <w:t>（1）受理：申请人或企业提交有关申请材料，工作人员接收后，对于所交材料不齐全或不符合法定要求的，一次告知申请人需补正的材料。如所交材料齐全，应当场作出是否受理决定，出具《受理通知书》或《不予受理通知书》。</w:t>
      </w:r>
    </w:p>
    <w:p>
      <w:pPr>
        <w:pStyle w:val="14"/>
        <w:spacing w:beforeLines="50" w:afterLines="50"/>
        <w:jc w:val="left"/>
      </w:pPr>
      <w:r>
        <w:rPr>
          <w:rFonts w:hint="eastAsia"/>
        </w:rPr>
        <w:t>（2）审核：受理申报材料后，由行政审批服务实施部门按照审核标准对内容进行实质审查、并联审批；按照法律法规规定，需启动特殊环节的，依法进行辅助审查。</w:t>
      </w:r>
    </w:p>
    <w:p>
      <w:pPr>
        <w:pStyle w:val="14"/>
        <w:spacing w:beforeLines="50" w:afterLines="50"/>
        <w:jc w:val="left"/>
      </w:pPr>
      <w:r>
        <w:rPr>
          <w:rFonts w:hint="eastAsia"/>
        </w:rPr>
        <w:t>（3）办结：行政审批服务职能部门审核完成后，在承诺时限内作出是否同意申请事项的决定。作出准予许可决定的，签发审批办理结果，办结时间以许可结果送达办事大厅综合处出证窗口为准。作出不予许可决定的，签发《不予许可决定书》。</w:t>
      </w:r>
    </w:p>
    <w:p>
      <w:pPr>
        <w:pStyle w:val="14"/>
        <w:spacing w:beforeLines="50" w:afterLines="50"/>
        <w:jc w:val="left"/>
      </w:pPr>
      <w:r>
        <w:rPr>
          <w:rFonts w:hint="eastAsia"/>
        </w:rPr>
        <w:t>网上办理流程：</w:t>
      </w:r>
    </w:p>
    <w:p>
      <w:pPr>
        <w:pStyle w:val="14"/>
        <w:spacing w:beforeLines="50" w:afterLines="50"/>
        <w:jc w:val="left"/>
      </w:pPr>
      <w:r>
        <w:rPr>
          <w:rFonts w:hint="eastAsia"/>
        </w:rPr>
        <w:t>1.申请:申请人通过河南政务服务网注册登录后，填写在线表单和上传电子化材料完成网上申报；</w:t>
      </w:r>
    </w:p>
    <w:p>
      <w:pPr>
        <w:pStyle w:val="14"/>
        <w:spacing w:beforeLines="50" w:afterLines="50"/>
        <w:jc w:val="left"/>
      </w:pPr>
      <w:r>
        <w:rPr>
          <w:rFonts w:hint="eastAsia"/>
        </w:rPr>
        <w:t>2.预审：受理人员通过后台系统接对申请材料的齐全性和是否符合法定形式进行预审，预审合格进入受理程序，预审结果实时反馈；</w:t>
      </w:r>
    </w:p>
    <w:p>
      <w:pPr>
        <w:pStyle w:val="14"/>
        <w:spacing w:beforeLines="50" w:afterLines="50"/>
        <w:jc w:val="left"/>
      </w:pPr>
      <w:r>
        <w:rPr>
          <w:rFonts w:hint="eastAsia"/>
        </w:rPr>
        <w:t>3.受理：审批人员依据法律法规和办理程序通过后台系统对申请材料作出审批决定，对审批不通过的，应作出不予许可的决定，并告知说明不予批准的理由；</w:t>
      </w:r>
    </w:p>
    <w:p>
      <w:pPr>
        <w:pStyle w:val="14"/>
        <w:spacing w:beforeLines="50" w:afterLines="50"/>
        <w:ind w:firstLine="0" w:firstLineChars="0"/>
        <w:jc w:val="left"/>
      </w:pPr>
      <w:r>
        <w:rPr>
          <w:rFonts w:hint="eastAsia"/>
        </w:rPr>
        <w:t>4.窗口核验：决定后，申请人需持纸质材料（和提交的电子材料保持一致）前往办事窗口提交纸质材料，窗口人员对纸质申请材料的完整性、真实性等关键要素核查审查后，现场发证或予以办结。</w:t>
      </w:r>
    </w:p>
    <w:p>
      <w:pPr>
        <w:pStyle w:val="14"/>
        <w:spacing w:beforeLines="50" w:afterLines="50"/>
        <w:ind w:firstLine="0" w:firstLineChars="0"/>
        <w:jc w:val="left"/>
        <w:rPr>
          <w:rFonts w:hAnsi="宋体" w:cs="宋体"/>
          <w:b/>
          <w:bCs/>
        </w:rPr>
      </w:pPr>
      <w:r>
        <w:rPr>
          <w:rFonts w:hint="eastAsia" w:hAnsi="宋体" w:cs="宋体"/>
          <w:b/>
          <w:bCs/>
        </w:rPr>
        <w:t>十一、办理时限</w:t>
      </w:r>
    </w:p>
    <w:p>
      <w:pPr>
        <w:pStyle w:val="14"/>
        <w:spacing w:beforeLines="50" w:afterLines="50"/>
        <w:ind w:firstLine="491" w:firstLineChars="234"/>
      </w:pPr>
      <w:r>
        <w:rPr>
          <w:rFonts w:hint="eastAsia"/>
        </w:rPr>
        <w:t>1.法定时限</w:t>
      </w:r>
    </w:p>
    <w:p>
      <w:pPr>
        <w:pStyle w:val="14"/>
        <w:spacing w:beforeLines="50" w:afterLines="50"/>
      </w:pPr>
      <w:r>
        <w:rPr>
          <w:rFonts w:hint="eastAsia"/>
        </w:rPr>
        <w:t>自受理之日起20个工作日。</w:t>
      </w:r>
    </w:p>
    <w:p>
      <w:pPr>
        <w:pStyle w:val="14"/>
        <w:spacing w:beforeLines="50" w:afterLines="50"/>
        <w:ind w:firstLine="491" w:firstLineChars="234"/>
      </w:pPr>
      <w:r>
        <w:rPr>
          <w:rFonts w:hint="eastAsia"/>
        </w:rPr>
        <w:t>2.承诺时限</w:t>
      </w:r>
    </w:p>
    <w:p>
      <w:pPr>
        <w:pStyle w:val="14"/>
        <w:spacing w:beforeLines="50" w:afterLines="50"/>
      </w:pPr>
      <w:r>
        <w:rPr>
          <w:rFonts w:hint="eastAsia"/>
        </w:rPr>
        <w:t>自受理之日起1个工作日。</w:t>
      </w:r>
    </w:p>
    <w:p>
      <w:pPr>
        <w:pStyle w:val="14"/>
        <w:spacing w:beforeLines="50" w:afterLines="50"/>
        <w:ind w:firstLine="0" w:firstLineChars="0"/>
        <w:jc w:val="left"/>
        <w:rPr>
          <w:rFonts w:hAnsi="宋体" w:cs="宋体"/>
          <w:b/>
          <w:bCs/>
        </w:rPr>
      </w:pPr>
      <w:r>
        <w:rPr>
          <w:rFonts w:hint="eastAsia" w:hAnsi="宋体" w:cs="宋体"/>
          <w:b/>
          <w:bCs/>
        </w:rPr>
        <w:t>十二、收费依据及标准</w:t>
      </w:r>
    </w:p>
    <w:p>
      <w:pPr>
        <w:pStyle w:val="14"/>
        <w:spacing w:beforeLines="50" w:afterLines="50"/>
      </w:pPr>
      <w:r>
        <w:rPr>
          <w:rFonts w:hint="eastAsia"/>
        </w:rPr>
        <w:t>无</w:t>
      </w:r>
    </w:p>
    <w:p>
      <w:pPr>
        <w:pStyle w:val="14"/>
        <w:spacing w:beforeLines="50" w:afterLines="50"/>
        <w:ind w:firstLine="0" w:firstLineChars="0"/>
        <w:jc w:val="left"/>
        <w:rPr>
          <w:rFonts w:hAnsi="宋体" w:cs="宋体"/>
          <w:b/>
          <w:bCs/>
        </w:rPr>
      </w:pPr>
      <w:r>
        <w:rPr>
          <w:rFonts w:hint="eastAsia" w:hAnsi="宋体" w:cs="宋体"/>
          <w:b/>
          <w:bCs/>
        </w:rPr>
        <w:t>十三、结果送达</w:t>
      </w:r>
    </w:p>
    <w:p>
      <w:pPr>
        <w:pStyle w:val="14"/>
        <w:jc w:val="left"/>
        <w:rPr>
          <w:rFonts w:hAnsi="宋体" w:cs="宋体"/>
          <w:szCs w:val="21"/>
        </w:rPr>
      </w:pPr>
      <w:r>
        <w:rPr>
          <w:rFonts w:hint="eastAsia" w:hAnsi="宋体" w:cs="宋体"/>
          <w:szCs w:val="21"/>
        </w:rPr>
        <w:t>自受理之日起1个工作日内到行政中心一楼18号窗口领取或邮递送达</w:t>
      </w:r>
    </w:p>
    <w:p>
      <w:pPr>
        <w:pStyle w:val="14"/>
        <w:spacing w:beforeLines="50" w:afterLines="50"/>
        <w:ind w:firstLine="0" w:firstLineChars="0"/>
        <w:jc w:val="left"/>
        <w:rPr>
          <w:rFonts w:hAnsi="宋体" w:cs="宋体"/>
          <w:b/>
          <w:bCs/>
        </w:rPr>
      </w:pPr>
      <w:r>
        <w:rPr>
          <w:rFonts w:hint="eastAsia" w:hAnsi="宋体" w:cs="宋体"/>
          <w:b/>
          <w:bCs/>
        </w:rPr>
        <w:t>十四、行政救济途径与方式</w:t>
      </w:r>
    </w:p>
    <w:p>
      <w:pPr>
        <w:pStyle w:val="14"/>
        <w:jc w:val="left"/>
        <w:rPr>
          <w:rFonts w:hAnsi="宋体" w:cs="宋体"/>
          <w:szCs w:val="21"/>
        </w:rPr>
      </w:pPr>
      <w:r>
        <w:rPr>
          <w:rFonts w:hint="eastAsia" w:hAnsi="宋体" w:cs="宋体"/>
          <w:szCs w:val="21"/>
        </w:rPr>
        <w:t>（一）申请人在申请行政许可过程中，依法享有陈述权、申辩权；</w:t>
      </w:r>
    </w:p>
    <w:p>
      <w:pPr>
        <w:pStyle w:val="14"/>
        <w:jc w:val="left"/>
        <w:rPr>
          <w:rFonts w:hAnsi="宋体" w:cs="宋体"/>
          <w:szCs w:val="21"/>
        </w:rPr>
      </w:pPr>
      <w:r>
        <w:rPr>
          <w:rFonts w:hint="eastAsia" w:hAnsi="宋体" w:cs="宋体"/>
          <w:szCs w:val="21"/>
        </w:rPr>
        <w:t>（二）申请人被驳回的有权要求说明理由；</w:t>
      </w:r>
    </w:p>
    <w:p>
      <w:pPr>
        <w:pStyle w:val="14"/>
        <w:jc w:val="left"/>
        <w:rPr>
          <w:rFonts w:hAnsi="宋体" w:cs="宋体"/>
          <w:szCs w:val="21"/>
        </w:rPr>
      </w:pPr>
      <w:r>
        <w:rPr>
          <w:rFonts w:hint="eastAsia" w:hAnsi="宋体" w:cs="宋体"/>
          <w:szCs w:val="21"/>
        </w:rPr>
        <w:t>（三）申请人不服行政许可决定的，有权在收到行政许可决定之日起60日内向鲁山县人民政府或鲁山县交通运输局申请行政复议，或者在6个月内向鲁山县人民法院提起行政诉讼。</w:t>
      </w:r>
    </w:p>
    <w:p>
      <w:pPr>
        <w:pStyle w:val="14"/>
        <w:spacing w:beforeLines="50" w:afterLines="50"/>
        <w:ind w:firstLine="0" w:firstLineChars="0"/>
        <w:jc w:val="left"/>
        <w:rPr>
          <w:rFonts w:ascii="黑体" w:hAnsi="黑体" w:eastAsia="黑体"/>
        </w:rPr>
      </w:pPr>
      <w:r>
        <w:rPr>
          <w:rFonts w:hint="eastAsia" w:hAnsi="宋体" w:cs="宋体"/>
          <w:b/>
          <w:bCs/>
        </w:rPr>
        <w:t>十五、咨询方式</w:t>
      </w:r>
    </w:p>
    <w:p>
      <w:pPr>
        <w:pStyle w:val="14"/>
        <w:jc w:val="left"/>
        <w:rPr>
          <w:rFonts w:hAnsi="宋体" w:cs="宋体"/>
          <w:szCs w:val="21"/>
        </w:rPr>
      </w:pPr>
      <w:r>
        <w:rPr>
          <w:rFonts w:hint="eastAsia" w:hAnsi="宋体" w:cs="宋体"/>
          <w:szCs w:val="21"/>
        </w:rPr>
        <w:t>（一）现场咨询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（二）电话咨询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（三）网上咨询</w:t>
      </w:r>
    </w:p>
    <w:p>
      <w:pPr>
        <w:pStyle w:val="14"/>
        <w:jc w:val="left"/>
        <w:rPr>
          <w:rFonts w:hAnsi="宋体" w:cs="宋体"/>
          <w:szCs w:val="21"/>
        </w:rPr>
      </w:pPr>
      <w:r>
        <w:fldChar w:fldCharType="begin"/>
      </w:r>
      <w:r>
        <w:instrText xml:space="preserve"> HYPERLINK "http://www.hnzefw.gov.cn/" </w:instrText>
      </w:r>
      <w:r>
        <w:fldChar w:fldCharType="separate"/>
      </w:r>
      <w:r>
        <w:rPr>
          <w:rFonts w:hint="eastAsia" w:hAnsi="宋体" w:cs="宋体"/>
          <w:szCs w:val="21"/>
        </w:rPr>
        <w:t>http://pdsls.hnzwfw.gov.cn/</w:t>
      </w:r>
      <w:r>
        <w:rPr>
          <w:rFonts w:hint="eastAsia" w:hAnsi="宋体" w:cs="宋体"/>
          <w:szCs w:val="21"/>
        </w:rPr>
        <w:fldChar w:fldCharType="end"/>
      </w:r>
    </w:p>
    <w:p>
      <w:pPr>
        <w:pStyle w:val="14"/>
        <w:spacing w:beforeLines="50" w:afterLines="50"/>
        <w:ind w:firstLine="0" w:firstLineChars="0"/>
        <w:jc w:val="left"/>
        <w:rPr>
          <w:rFonts w:hAnsi="宋体" w:cs="宋体"/>
          <w:b/>
          <w:bCs/>
        </w:rPr>
      </w:pPr>
      <w:r>
        <w:rPr>
          <w:rFonts w:hint="eastAsia" w:hAnsi="宋体" w:cs="宋体"/>
          <w:b/>
          <w:bCs/>
        </w:rPr>
        <w:t>十六、监督投诉渠道</w:t>
      </w:r>
    </w:p>
    <w:p>
      <w:pPr>
        <w:pStyle w:val="14"/>
        <w:jc w:val="left"/>
        <w:rPr>
          <w:rFonts w:hAnsi="宋体" w:cs="宋体"/>
          <w:szCs w:val="21"/>
        </w:rPr>
      </w:pPr>
      <w:r>
        <w:rPr>
          <w:rFonts w:hint="eastAsia" w:hAnsi="宋体" w:cs="宋体"/>
          <w:szCs w:val="21"/>
        </w:rPr>
        <w:t>（一）现场监督投诉</w:t>
      </w:r>
    </w:p>
    <w:p>
      <w:pPr>
        <w:pStyle w:val="14"/>
        <w:ind w:firstLine="840" w:firstLineChars="400"/>
        <w:jc w:val="left"/>
        <w:rPr>
          <w:rFonts w:hAnsi="宋体" w:cs="宋体"/>
          <w:szCs w:val="21"/>
        </w:rPr>
      </w:pPr>
      <w:r>
        <w:rPr>
          <w:rFonts w:hint="eastAsia" w:hAnsi="宋体" w:cs="宋体"/>
          <w:szCs w:val="21"/>
        </w:rPr>
        <w:t>鲁山县行政服务中心业务科</w:t>
      </w:r>
    </w:p>
    <w:p>
      <w:pPr>
        <w:pStyle w:val="14"/>
        <w:jc w:val="left"/>
        <w:rPr>
          <w:rFonts w:hAnsi="宋体" w:cs="宋体"/>
          <w:szCs w:val="21"/>
        </w:rPr>
      </w:pPr>
      <w:r>
        <w:rPr>
          <w:rFonts w:hint="eastAsia" w:hAnsi="宋体" w:cs="宋体"/>
          <w:szCs w:val="21"/>
        </w:rPr>
        <w:t>（二）电话监督投诉</w:t>
      </w:r>
    </w:p>
    <w:p>
      <w:pPr>
        <w:pStyle w:val="14"/>
        <w:ind w:firstLine="840" w:firstLineChars="400"/>
        <w:jc w:val="left"/>
        <w:rPr>
          <w:rFonts w:hAnsi="宋体" w:cs="宋体"/>
          <w:szCs w:val="21"/>
        </w:rPr>
      </w:pPr>
      <w:r>
        <w:rPr>
          <w:rFonts w:hint="eastAsia" w:hAnsi="宋体" w:cs="宋体"/>
          <w:szCs w:val="21"/>
        </w:rPr>
        <w:t>1.鲁山县交通运输局电话：0375-7173517</w:t>
      </w:r>
    </w:p>
    <w:p>
      <w:pPr>
        <w:pStyle w:val="14"/>
        <w:ind w:firstLine="840" w:firstLineChars="400"/>
        <w:jc w:val="left"/>
        <w:rPr>
          <w:rFonts w:hAnsi="宋体" w:cs="宋体"/>
          <w:szCs w:val="21"/>
        </w:rPr>
      </w:pPr>
      <w:r>
        <w:rPr>
          <w:rFonts w:hint="eastAsia" w:hAnsi="宋体" w:cs="宋体"/>
          <w:szCs w:val="21"/>
        </w:rPr>
        <w:t>2.鲁山县行政服务中心投诉电话：0375-7172625</w:t>
      </w:r>
    </w:p>
    <w:p>
      <w:pPr>
        <w:pStyle w:val="14"/>
        <w:jc w:val="left"/>
        <w:rPr>
          <w:rFonts w:hAnsi="宋体" w:cs="宋体"/>
          <w:szCs w:val="21"/>
        </w:rPr>
      </w:pPr>
      <w:r>
        <w:rPr>
          <w:rFonts w:hint="eastAsia" w:hAnsi="宋体" w:cs="宋体"/>
          <w:szCs w:val="21"/>
        </w:rPr>
        <w:t>（三）网上监督投诉</w:t>
      </w:r>
    </w:p>
    <w:p>
      <w:pPr>
        <w:pStyle w:val="14"/>
        <w:ind w:firstLine="945" w:firstLineChars="450"/>
        <w:jc w:val="left"/>
        <w:rPr>
          <w:rFonts w:hAnsi="宋体" w:cs="宋体"/>
          <w:szCs w:val="21"/>
        </w:rPr>
      </w:pPr>
      <w:r>
        <w:rPr>
          <w:rFonts w:hint="eastAsia" w:hAnsi="宋体" w:cs="宋体"/>
          <w:szCs w:val="21"/>
        </w:rPr>
        <w:t>http://pdsls.hnzwfw.gov.cn/</w:t>
      </w:r>
    </w:p>
    <w:p>
      <w:pPr>
        <w:pStyle w:val="14"/>
        <w:spacing w:beforeLines="50" w:afterLines="50"/>
        <w:ind w:firstLine="0" w:firstLineChars="0"/>
        <w:jc w:val="left"/>
        <w:rPr>
          <w:rFonts w:hAnsi="宋体" w:cs="宋体"/>
          <w:b/>
          <w:bCs/>
        </w:rPr>
      </w:pPr>
      <w:r>
        <w:rPr>
          <w:rFonts w:hint="eastAsia" w:hAnsi="宋体" w:cs="宋体"/>
          <w:b/>
          <w:bCs/>
        </w:rPr>
        <w:t>十七、办理地址和时间</w:t>
      </w:r>
    </w:p>
    <w:p>
      <w:pPr>
        <w:pStyle w:val="14"/>
        <w:ind w:left="840" w:firstLine="0" w:firstLineChars="0"/>
        <w:jc w:val="left"/>
        <w:rPr>
          <w:rFonts w:hAnsi="宋体" w:cs="宋体"/>
          <w:szCs w:val="21"/>
        </w:rPr>
      </w:pPr>
      <w:r>
        <w:rPr>
          <w:rFonts w:hint="eastAsia" w:hAnsi="宋体" w:cs="宋体"/>
          <w:szCs w:val="21"/>
        </w:rPr>
        <w:t>地址：鲁山县花园路南段，鲁山县行政服务中心</w:t>
      </w:r>
    </w:p>
    <w:p>
      <w:pPr>
        <w:pStyle w:val="14"/>
        <w:spacing w:beforeLines="50" w:afterLines="50"/>
        <w:ind w:firstLine="424" w:firstLineChars="202"/>
      </w:pPr>
      <w:r>
        <w:rPr>
          <w:rFonts w:hint="eastAsia" w:hAnsi="宋体" w:cs="宋体"/>
          <w:szCs w:val="21"/>
        </w:rPr>
        <w:t>时间：周一至周五  上午9:00-12:00 下午13:00-17:00(每周五下午内部学习，不对外办公)</w:t>
      </w:r>
      <w:r>
        <w:rPr>
          <w:rFonts w:hint="eastAsia"/>
        </w:rPr>
        <w:t xml:space="preserve"> </w:t>
      </w:r>
    </w:p>
    <w:p>
      <w:pPr>
        <w:pStyle w:val="14"/>
        <w:spacing w:beforeLines="50" w:afterLines="50"/>
        <w:ind w:firstLine="0" w:firstLineChars="0"/>
        <w:jc w:val="left"/>
        <w:rPr>
          <w:rFonts w:hAnsi="宋体" w:cs="宋体"/>
          <w:b/>
          <w:bCs/>
        </w:rPr>
      </w:pPr>
      <w:r>
        <w:rPr>
          <w:rFonts w:hint="eastAsia" w:hAnsi="宋体" w:cs="宋体"/>
          <w:b/>
          <w:bCs/>
        </w:rPr>
        <w:t>十八、办理进程和结果查询</w:t>
      </w:r>
    </w:p>
    <w:p>
      <w:pPr>
        <w:pStyle w:val="14"/>
        <w:ind w:firstLine="315" w:firstLineChars="150"/>
        <w:jc w:val="left"/>
        <w:rPr>
          <w:rFonts w:hAnsi="宋体" w:cs="宋体"/>
          <w:szCs w:val="21"/>
        </w:rPr>
      </w:pPr>
      <w:r>
        <w:rPr>
          <w:rFonts w:hint="eastAsia" w:hAnsi="宋体" w:cs="宋体"/>
          <w:szCs w:val="21"/>
        </w:rPr>
        <w:t>（一）办理进程查询方式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rPr>
          <w:rFonts w:hint="eastAsia" w:hAnsi="宋体" w:cs="宋体"/>
          <w:szCs w:val="21"/>
        </w:rPr>
        <w:t>http://pdsls.hnzwfw.gov.cn/</w:t>
      </w:r>
    </w:p>
    <w:p>
      <w:pPr>
        <w:pStyle w:val="14"/>
        <w:ind w:firstLine="315" w:firstLineChars="150"/>
        <w:jc w:val="left"/>
        <w:rPr>
          <w:rFonts w:hAnsi="宋体" w:cs="宋体"/>
          <w:szCs w:val="21"/>
        </w:rPr>
      </w:pPr>
      <w:r>
        <w:rPr>
          <w:rFonts w:hint="eastAsia" w:hAnsi="宋体" w:cs="宋体"/>
          <w:szCs w:val="21"/>
        </w:rPr>
        <w:t>（二）结果公开查询方式</w:t>
      </w:r>
    </w:p>
    <w:p>
      <w:pPr>
        <w:pStyle w:val="14"/>
        <w:jc w:val="left"/>
        <w:rPr>
          <w:rFonts w:hAnsi="宋体" w:cs="宋体"/>
          <w:szCs w:val="21"/>
        </w:rPr>
      </w:pPr>
      <w:r>
        <w:rPr>
          <w:rFonts w:hint="eastAsia" w:hAnsi="宋体" w:cs="宋体"/>
          <w:szCs w:val="21"/>
        </w:rPr>
        <w:t>1.现场查询</w:t>
      </w:r>
    </w:p>
    <w:p>
      <w:pPr>
        <w:pStyle w:val="14"/>
        <w:jc w:val="left"/>
        <w:rPr>
          <w:rFonts w:hAnsi="宋体" w:cs="宋体"/>
          <w:szCs w:val="21"/>
        </w:rPr>
      </w:pPr>
      <w:r>
        <w:rPr>
          <w:rFonts w:hint="eastAsia" w:hAnsi="宋体" w:cs="宋体"/>
          <w:szCs w:val="21"/>
        </w:rPr>
        <w:t>鲁山县行政服务中心综合窗口</w:t>
      </w:r>
    </w:p>
    <w:p>
      <w:pPr>
        <w:pStyle w:val="14"/>
        <w:jc w:val="left"/>
        <w:rPr>
          <w:rFonts w:hAnsi="宋体" w:cs="宋体"/>
          <w:szCs w:val="21"/>
        </w:rPr>
      </w:pPr>
      <w:r>
        <w:rPr>
          <w:rFonts w:hint="eastAsia" w:hAnsi="宋体" w:cs="宋体"/>
          <w:szCs w:val="21"/>
        </w:rPr>
        <w:t>2.电话查询</w:t>
      </w:r>
    </w:p>
    <w:p>
      <w:pPr>
        <w:pStyle w:val="14"/>
        <w:jc w:val="left"/>
        <w:rPr>
          <w:rFonts w:hAnsi="宋体" w:cs="宋体"/>
          <w:szCs w:val="21"/>
        </w:rPr>
      </w:pPr>
      <w:r>
        <w:rPr>
          <w:rFonts w:hint="eastAsia" w:hAnsi="宋体" w:cs="宋体"/>
          <w:szCs w:val="21"/>
        </w:rPr>
        <w:t>0375-7173517</w:t>
      </w:r>
    </w:p>
    <w:p>
      <w:pPr>
        <w:pStyle w:val="14"/>
        <w:jc w:val="left"/>
        <w:rPr>
          <w:rFonts w:hAnsi="宋体" w:cs="宋体"/>
          <w:szCs w:val="21"/>
        </w:rPr>
      </w:pPr>
      <w:r>
        <w:rPr>
          <w:rFonts w:hint="eastAsia" w:hAnsi="宋体" w:cs="宋体"/>
          <w:szCs w:val="21"/>
        </w:rPr>
        <w:t>3.网上查询</w:t>
      </w:r>
    </w:p>
    <w:p>
      <w:pPr>
        <w:pStyle w:val="14"/>
        <w:jc w:val="left"/>
        <w:rPr>
          <w:rFonts w:hAnsi="宋体" w:cs="宋体"/>
          <w:szCs w:val="21"/>
        </w:rPr>
      </w:pPr>
      <w:r>
        <w:fldChar w:fldCharType="begin"/>
      </w:r>
      <w:r>
        <w:instrText xml:space="preserve"> HYPERLINK "http://pdsls.hnzwfw.gov.cn/" </w:instrText>
      </w:r>
      <w:r>
        <w:fldChar w:fldCharType="separate"/>
      </w:r>
      <w:r>
        <w:rPr>
          <w:rStyle w:val="12"/>
          <w:rFonts w:hint="eastAsia"/>
        </w:rPr>
        <w:t>http://pdsls.hnzwfw.gov.cn/</w:t>
      </w:r>
      <w:r>
        <w:rPr>
          <w:rStyle w:val="12"/>
          <w:rFonts w:hint="eastAsia"/>
        </w:rPr>
        <w:fldChar w:fldCharType="end"/>
      </w:r>
    </w:p>
    <w:p>
      <w:pPr>
        <w:pStyle w:val="14"/>
        <w:ind w:firstLine="0" w:firstLineChars="0"/>
        <w:jc w:val="left"/>
        <w:rPr>
          <w:rFonts w:ascii="黑体" w:hAnsi="黑体" w:eastAsia="黑体" w:cs="宋体"/>
          <w:szCs w:val="21"/>
        </w:rPr>
      </w:pPr>
      <w:r>
        <w:rPr>
          <w:rFonts w:hint="eastAsia" w:ascii="黑体" w:hAnsi="黑体" w:eastAsia="黑体" w:cs="宋体"/>
          <w:szCs w:val="21"/>
        </w:rPr>
        <w:t>十九、办理结果样本</w:t>
      </w:r>
    </w:p>
    <w:p>
      <w:pPr>
        <w:pStyle w:val="14"/>
        <w:jc w:val="left"/>
        <w:rPr>
          <w:rFonts w:hAnsi="宋体" w:cs="宋体"/>
          <w:szCs w:val="21"/>
        </w:rPr>
      </w:pPr>
      <w:r>
        <w:rPr>
          <w:rFonts w:hint="eastAsia" w:hAnsi="宋体" w:cs="宋体"/>
          <w:szCs w:val="21"/>
        </w:rPr>
        <w:t>无</w:t>
      </w:r>
    </w:p>
    <w:p>
      <w:pPr>
        <w:pStyle w:val="14"/>
        <w:ind w:firstLine="0" w:firstLineChars="0"/>
        <w:jc w:val="left"/>
        <w:rPr>
          <w:rFonts w:ascii="黑体" w:hAnsi="黑体" w:eastAsia="黑体" w:cs="黑体"/>
        </w:rPr>
      </w:pPr>
      <w:r>
        <w:rPr>
          <w:rFonts w:hint="eastAsia" w:ascii="黑体" w:hAnsi="黑体" w:eastAsia="黑体" w:cs="黑体"/>
        </w:rPr>
        <w:t>二十、附件</w:t>
      </w:r>
    </w:p>
    <w:p>
      <w:pPr>
        <w:pStyle w:val="14"/>
        <w:jc w:val="left"/>
        <w:rPr>
          <w:rFonts w:hAnsi="宋体" w:cs="宋体"/>
          <w:szCs w:val="21"/>
        </w:rPr>
      </w:pPr>
    </w:p>
    <w:p>
      <w:pPr>
        <w:pStyle w:val="14"/>
        <w:spacing w:beforeLines="50" w:afterLines="50"/>
        <w:jc w:val="left"/>
      </w:pPr>
      <w:r>
        <w:rPr>
          <w:rFonts w:hint="eastAsia"/>
        </w:rPr>
        <w:t>附件1：</w:t>
      </w:r>
      <w:r>
        <w:fldChar w:fldCharType="begin"/>
      </w:r>
      <w:r>
        <w:instrText xml:space="preserve"> HYPERLINK "http://59.207.104.2:8060/smp/asmp/jsp/service/service_edit.jsp?unid=043EB3461C93900AF2CE25FDB5A41AEA&amp;parentunid=undefined&amp;deptunid=001003014006008003029&amp;savelogo=1&amp;dialogId=2E43A79F6428539CDCB3501D91AED5D1" </w:instrText>
      </w:r>
      <w:r>
        <w:fldChar w:fldCharType="separate"/>
      </w:r>
      <w:r>
        <w:rPr>
          <w:rFonts w:ascii="Calibri"/>
          <w:szCs w:val="24"/>
        </w:rPr>
        <w:t>船舶文书</w:t>
      </w:r>
      <w:r>
        <w:rPr>
          <w:rFonts w:hint="eastAsia" w:ascii="Calibri"/>
          <w:szCs w:val="24"/>
        </w:rPr>
        <w:t>核发</w:t>
      </w:r>
      <w:r>
        <w:rPr>
          <w:rFonts w:ascii="Calibri"/>
          <w:szCs w:val="24"/>
        </w:rPr>
        <w:t>申请书</w:t>
      </w:r>
      <w:r>
        <w:rPr>
          <w:rFonts w:ascii="Calibri"/>
          <w:szCs w:val="24"/>
        </w:rPr>
        <w:fldChar w:fldCharType="end"/>
      </w:r>
    </w:p>
    <w:p>
      <w:pPr>
        <w:pStyle w:val="14"/>
        <w:spacing w:beforeLines="50" w:afterLines="50"/>
        <w:jc w:val="left"/>
        <w:rPr>
          <w:rFonts w:ascii="黑体" w:hAnsi="黑体"/>
        </w:rPr>
      </w:pPr>
      <w:r>
        <w:rPr>
          <w:rFonts w:hint="eastAsia"/>
        </w:rPr>
        <w:t>附件2：</w:t>
      </w:r>
      <w:r>
        <w:fldChar w:fldCharType="begin"/>
      </w:r>
      <w:r>
        <w:instrText xml:space="preserve"> HYPERLINK "http://59.207.104.2:8060/smp/asmp/jsp/service/service_edit.jsp?unid=043EB3461C93900AF2CE25FDB5A41AEA&amp;parentunid=undefined&amp;deptunid=001003014006008003029&amp;savelogo=1&amp;dialogId=2E43A79F6428539CDCB3501D91AED5D1" </w:instrText>
      </w:r>
      <w:r>
        <w:fldChar w:fldCharType="separate"/>
      </w:r>
      <w:r>
        <w:rPr>
          <w:rFonts w:ascii="Calibri"/>
          <w:szCs w:val="24"/>
        </w:rPr>
        <w:t>船舶文书</w:t>
      </w:r>
      <w:r>
        <w:rPr>
          <w:rFonts w:hint="eastAsia" w:ascii="Calibri"/>
          <w:szCs w:val="24"/>
        </w:rPr>
        <w:t>核发</w:t>
      </w:r>
      <w:r>
        <w:rPr>
          <w:rFonts w:ascii="Calibri"/>
          <w:szCs w:val="24"/>
        </w:rPr>
        <w:t>申请书</w:t>
      </w:r>
      <w:r>
        <w:rPr>
          <w:rFonts w:ascii="Calibri"/>
          <w:szCs w:val="24"/>
        </w:rPr>
        <w:fldChar w:fldCharType="end"/>
      </w:r>
      <w:r>
        <w:rPr>
          <w:rFonts w:hint="eastAsia"/>
        </w:rPr>
        <w:t xml:space="preserve"> 示范文本</w:t>
      </w:r>
    </w:p>
    <w:p>
      <w:pPr>
        <w:pStyle w:val="14"/>
        <w:spacing w:beforeLines="50" w:afterLines="50"/>
        <w:jc w:val="left"/>
      </w:pPr>
      <w:r>
        <w:rPr>
          <w:rFonts w:hint="eastAsia"/>
        </w:rPr>
        <w:t>附件3：事项流程图</w:t>
      </w:r>
    </w:p>
    <w:p>
      <w:pPr>
        <w:pStyle w:val="14"/>
        <w:spacing w:beforeLines="50" w:afterLines="50"/>
        <w:ind w:firstLine="0" w:firstLineChars="0"/>
        <w:jc w:val="left"/>
      </w:pPr>
      <w:r>
        <w:rPr>
          <w:rFonts w:hint="eastAsia"/>
        </w:rPr>
        <w:t>附件1：</w:t>
      </w:r>
      <w:r>
        <w:fldChar w:fldCharType="begin"/>
      </w:r>
      <w:r>
        <w:instrText xml:space="preserve"> HYPERLINK "http://59.207.104.2:8060/smp/asmp/jsp/service/service_edit.jsp?unid=043EB3461C93900AF2CE25FDB5A41AEA&amp;parentunid=undefined&amp;deptunid=001003014006008003029&amp;savelogo=1&amp;dialogId=2E43A79F6428539CDCB3501D91AED5D1" </w:instrText>
      </w:r>
      <w:r>
        <w:fldChar w:fldCharType="separate"/>
      </w:r>
      <w:r>
        <w:rPr>
          <w:rFonts w:ascii="Calibri"/>
          <w:szCs w:val="24"/>
        </w:rPr>
        <w:t>船舶文书</w:t>
      </w:r>
      <w:r>
        <w:rPr>
          <w:rFonts w:hint="eastAsia" w:ascii="Calibri"/>
          <w:szCs w:val="24"/>
        </w:rPr>
        <w:t>核发</w:t>
      </w:r>
      <w:r>
        <w:rPr>
          <w:rFonts w:ascii="Calibri"/>
          <w:szCs w:val="24"/>
        </w:rPr>
        <w:t>申请书</w:t>
      </w:r>
      <w:r>
        <w:rPr>
          <w:rFonts w:ascii="Calibri"/>
          <w:szCs w:val="24"/>
        </w:rPr>
        <w:fldChar w:fldCharType="end"/>
      </w:r>
    </w:p>
    <w:p>
      <w:pPr>
        <w:spacing w:line="360" w:lineRule="auto"/>
        <w:jc w:val="center"/>
        <w:rPr>
          <w:rFonts w:ascii="黑体" w:hAnsi="宋体" w:eastAsia="黑体"/>
          <w:b/>
          <w:bCs/>
          <w:sz w:val="30"/>
          <w:szCs w:val="30"/>
        </w:rPr>
      </w:pPr>
      <w:r>
        <w:rPr>
          <w:rFonts w:hint="eastAsia" w:ascii="黑体" w:hAnsi="宋体" w:eastAsia="黑体"/>
          <w:b/>
          <w:bCs/>
          <w:sz w:val="30"/>
          <w:szCs w:val="30"/>
        </w:rPr>
        <w:t>船舶文书核发申请书</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770"/>
        <w:gridCol w:w="387"/>
        <w:gridCol w:w="1529"/>
        <w:gridCol w:w="1266"/>
        <w:gridCol w:w="4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1" w:type="pct"/>
            <w:gridSpan w:val="2"/>
            <w:vAlign w:val="center"/>
          </w:tcPr>
          <w:p>
            <w:pPr>
              <w:spacing w:line="400" w:lineRule="exact"/>
              <w:rPr>
                <w:rFonts w:ascii="仿宋_GB2312" w:hAnsi="宋体" w:eastAsia="仿宋_GB2312"/>
                <w:sz w:val="24"/>
              </w:rPr>
            </w:pPr>
            <w:r>
              <w:rPr>
                <w:rFonts w:hint="eastAsia" w:ascii="仿宋_GB2312" w:hAnsi="宋体" w:eastAsia="仿宋_GB2312"/>
                <w:sz w:val="24"/>
              </w:rPr>
              <w:t>船舶名称</w:t>
            </w:r>
          </w:p>
        </w:tc>
        <w:tc>
          <w:tcPr>
            <w:tcW w:w="1124" w:type="pct"/>
            <w:gridSpan w:val="2"/>
            <w:vAlign w:val="center"/>
          </w:tcPr>
          <w:p>
            <w:pPr>
              <w:spacing w:line="400" w:lineRule="exact"/>
              <w:rPr>
                <w:rFonts w:ascii="仿宋_GB2312" w:hAnsi="宋体" w:eastAsia="仿宋_GB2312"/>
                <w:sz w:val="24"/>
              </w:rPr>
            </w:pPr>
          </w:p>
        </w:tc>
        <w:tc>
          <w:tcPr>
            <w:tcW w:w="743" w:type="pct"/>
            <w:vAlign w:val="center"/>
          </w:tcPr>
          <w:p>
            <w:pPr>
              <w:spacing w:line="400" w:lineRule="exact"/>
              <w:rPr>
                <w:rFonts w:ascii="仿宋_GB2312" w:hAnsi="宋体" w:eastAsia="仿宋_GB2312"/>
                <w:sz w:val="24"/>
              </w:rPr>
            </w:pPr>
            <w:r>
              <w:rPr>
                <w:rFonts w:hint="eastAsia" w:ascii="仿宋_GB2312" w:hAnsi="宋体" w:eastAsia="仿宋_GB2312"/>
                <w:sz w:val="24"/>
              </w:rPr>
              <w:t>申请单位</w:t>
            </w:r>
          </w:p>
        </w:tc>
        <w:tc>
          <w:tcPr>
            <w:tcW w:w="2362" w:type="pct"/>
            <w:vAlign w:val="center"/>
          </w:tcPr>
          <w:p>
            <w:pPr>
              <w:spacing w:line="40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1" w:type="pct"/>
            <w:gridSpan w:val="2"/>
            <w:vAlign w:val="center"/>
          </w:tcPr>
          <w:p>
            <w:pPr>
              <w:spacing w:line="400" w:lineRule="exact"/>
              <w:rPr>
                <w:rFonts w:ascii="仿宋_GB2312" w:hAnsi="宋体" w:eastAsia="仿宋_GB2312"/>
                <w:sz w:val="24"/>
              </w:rPr>
            </w:pPr>
            <w:r>
              <w:rPr>
                <w:rFonts w:hint="eastAsia" w:ascii="仿宋_GB2312" w:hAnsi="宋体" w:eastAsia="仿宋_GB2312"/>
                <w:sz w:val="24"/>
              </w:rPr>
              <w:t>单位邮编</w:t>
            </w:r>
          </w:p>
        </w:tc>
        <w:tc>
          <w:tcPr>
            <w:tcW w:w="1124" w:type="pct"/>
            <w:gridSpan w:val="2"/>
            <w:vAlign w:val="center"/>
          </w:tcPr>
          <w:p>
            <w:pPr>
              <w:spacing w:line="400" w:lineRule="exact"/>
              <w:rPr>
                <w:rFonts w:ascii="仿宋_GB2312" w:hAnsi="宋体" w:eastAsia="仿宋_GB2312"/>
                <w:sz w:val="24"/>
              </w:rPr>
            </w:pPr>
          </w:p>
        </w:tc>
        <w:tc>
          <w:tcPr>
            <w:tcW w:w="743" w:type="pct"/>
            <w:vAlign w:val="center"/>
          </w:tcPr>
          <w:p>
            <w:pPr>
              <w:spacing w:line="400" w:lineRule="exact"/>
              <w:rPr>
                <w:rFonts w:ascii="仿宋_GB2312" w:hAnsi="宋体" w:eastAsia="仿宋_GB2312"/>
                <w:sz w:val="24"/>
              </w:rPr>
            </w:pPr>
            <w:r>
              <w:rPr>
                <w:rFonts w:hint="eastAsia" w:ascii="仿宋_GB2312" w:hAnsi="宋体" w:eastAsia="仿宋_GB2312"/>
                <w:sz w:val="24"/>
              </w:rPr>
              <w:t>单位地址</w:t>
            </w:r>
          </w:p>
        </w:tc>
        <w:tc>
          <w:tcPr>
            <w:tcW w:w="2362" w:type="pct"/>
            <w:vAlign w:val="center"/>
          </w:tcPr>
          <w:p>
            <w:pPr>
              <w:spacing w:line="40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1" w:type="pct"/>
            <w:gridSpan w:val="2"/>
            <w:vAlign w:val="center"/>
          </w:tcPr>
          <w:p>
            <w:pPr>
              <w:spacing w:line="400" w:lineRule="exact"/>
              <w:rPr>
                <w:rFonts w:ascii="仿宋_GB2312" w:hAnsi="宋体" w:eastAsia="仿宋_GB2312"/>
                <w:sz w:val="24"/>
              </w:rPr>
            </w:pPr>
            <w:r>
              <w:rPr>
                <w:rFonts w:hint="eastAsia" w:ascii="仿宋_GB2312" w:hAnsi="宋体" w:eastAsia="仿宋_GB2312"/>
                <w:sz w:val="24"/>
              </w:rPr>
              <w:t>联系电话</w:t>
            </w:r>
          </w:p>
        </w:tc>
        <w:tc>
          <w:tcPr>
            <w:tcW w:w="1124" w:type="pct"/>
            <w:gridSpan w:val="2"/>
            <w:vAlign w:val="center"/>
          </w:tcPr>
          <w:p>
            <w:pPr>
              <w:spacing w:line="400" w:lineRule="exact"/>
              <w:rPr>
                <w:rFonts w:ascii="仿宋_GB2312" w:hAnsi="宋体" w:eastAsia="仿宋_GB2312"/>
                <w:sz w:val="24"/>
              </w:rPr>
            </w:pPr>
          </w:p>
        </w:tc>
        <w:tc>
          <w:tcPr>
            <w:tcW w:w="743" w:type="pct"/>
            <w:vAlign w:val="center"/>
          </w:tcPr>
          <w:p>
            <w:pPr>
              <w:spacing w:line="400" w:lineRule="exact"/>
              <w:rPr>
                <w:rFonts w:ascii="仿宋_GB2312" w:hAnsi="宋体" w:eastAsia="仿宋_GB2312"/>
                <w:sz w:val="24"/>
              </w:rPr>
            </w:pPr>
            <w:r>
              <w:rPr>
                <w:rFonts w:hint="eastAsia" w:ascii="仿宋_GB2312" w:hAnsi="宋体" w:eastAsia="仿宋_GB2312"/>
                <w:sz w:val="24"/>
              </w:rPr>
              <w:t>日    期</w:t>
            </w:r>
          </w:p>
        </w:tc>
        <w:tc>
          <w:tcPr>
            <w:tcW w:w="2362" w:type="pct"/>
            <w:vAlign w:val="center"/>
          </w:tcPr>
          <w:p>
            <w:pPr>
              <w:spacing w:line="40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4" w:hRule="atLeast"/>
        </w:trPr>
        <w:tc>
          <w:tcPr>
            <w:tcW w:w="319" w:type="pct"/>
            <w:vMerge w:val="restart"/>
            <w:vAlign w:val="center"/>
          </w:tcPr>
          <w:p>
            <w:pPr>
              <w:spacing w:line="360" w:lineRule="auto"/>
              <w:jc w:val="center"/>
              <w:rPr>
                <w:rFonts w:ascii="仿宋_GB2312" w:hAnsi="宋体" w:eastAsia="仿宋_GB2312"/>
                <w:szCs w:val="28"/>
              </w:rPr>
            </w:pPr>
            <w:r>
              <w:rPr>
                <w:rFonts w:hint="eastAsia" w:ascii="仿宋_GB2312" w:hAnsi="宋体" w:eastAsia="仿宋_GB2312"/>
                <w:szCs w:val="28"/>
              </w:rPr>
              <w:t>申</w:t>
            </w:r>
          </w:p>
          <w:p>
            <w:pPr>
              <w:spacing w:line="360" w:lineRule="auto"/>
              <w:jc w:val="center"/>
              <w:rPr>
                <w:rFonts w:ascii="仿宋_GB2312" w:hAnsi="宋体" w:eastAsia="仿宋_GB2312"/>
                <w:szCs w:val="28"/>
              </w:rPr>
            </w:pPr>
          </w:p>
          <w:p>
            <w:pPr>
              <w:spacing w:line="360" w:lineRule="auto"/>
              <w:jc w:val="center"/>
              <w:rPr>
                <w:rFonts w:ascii="仿宋_GB2312" w:hAnsi="宋体" w:eastAsia="仿宋_GB2312"/>
                <w:sz w:val="24"/>
              </w:rPr>
            </w:pPr>
            <w:r>
              <w:rPr>
                <w:rFonts w:hint="eastAsia" w:ascii="仿宋_GB2312" w:hAnsi="宋体" w:eastAsia="仿宋_GB2312"/>
                <w:szCs w:val="28"/>
              </w:rPr>
              <w:t>请</w:t>
            </w:r>
          </w:p>
        </w:tc>
        <w:tc>
          <w:tcPr>
            <w:tcW w:w="679" w:type="pct"/>
            <w:gridSpan w:val="2"/>
            <w:vAlign w:val="center"/>
          </w:tcPr>
          <w:p>
            <w:pPr>
              <w:spacing w:line="360" w:lineRule="auto"/>
              <w:jc w:val="center"/>
              <w:rPr>
                <w:rFonts w:ascii="仿宋_GB2312" w:hAnsi="宋体" w:eastAsia="仿宋_GB2312"/>
                <w:sz w:val="24"/>
              </w:rPr>
            </w:pPr>
            <w:r>
              <w:rPr>
                <w:rFonts w:hint="eastAsia" w:ascii="仿宋_GB2312" w:hAnsi="宋体" w:eastAsia="仿宋_GB2312"/>
                <w:sz w:val="24"/>
              </w:rPr>
              <w:t>文书名称</w:t>
            </w:r>
          </w:p>
        </w:tc>
        <w:tc>
          <w:tcPr>
            <w:tcW w:w="4002" w:type="pct"/>
            <w:gridSpan w:val="3"/>
            <w:vAlign w:val="center"/>
          </w:tcPr>
          <w:p>
            <w:pPr>
              <w:spacing w:line="400" w:lineRule="exact"/>
              <w:rPr>
                <w:rFonts w:ascii="仿宋_GB2312" w:hAnsi="宋体" w:eastAsia="仿宋_GB2312"/>
                <w:sz w:val="24"/>
              </w:rPr>
            </w:pPr>
            <w:r>
              <w:rPr>
                <w:rFonts w:hint="eastAsia" w:ascii="仿宋_GB2312" w:hAnsi="宋体" w:eastAsia="仿宋_GB2312"/>
                <w:sz w:val="24"/>
              </w:rPr>
              <w:t>《船舶安全检查记录簿》       □</w:t>
            </w:r>
          </w:p>
          <w:p>
            <w:pPr>
              <w:spacing w:line="400" w:lineRule="exact"/>
              <w:rPr>
                <w:rFonts w:ascii="仿宋_GB2312" w:hAnsi="宋体" w:eastAsia="仿宋_GB2312"/>
                <w:sz w:val="24"/>
              </w:rPr>
            </w:pPr>
            <w:r>
              <w:rPr>
                <w:rFonts w:hint="eastAsia" w:ascii="仿宋_GB2312" w:hAnsi="宋体" w:eastAsia="仿宋_GB2312"/>
                <w:sz w:val="24"/>
              </w:rPr>
              <w:t>《航海日志》                 □</w:t>
            </w:r>
          </w:p>
          <w:p>
            <w:pPr>
              <w:spacing w:line="400" w:lineRule="exact"/>
              <w:rPr>
                <w:rFonts w:ascii="仿宋_GB2312" w:hAnsi="宋体" w:eastAsia="仿宋_GB2312"/>
                <w:sz w:val="24"/>
              </w:rPr>
            </w:pPr>
            <w:r>
              <w:rPr>
                <w:rFonts w:hint="eastAsia" w:ascii="仿宋_GB2312" w:hAnsi="宋体" w:eastAsia="仿宋_GB2312"/>
                <w:sz w:val="24"/>
              </w:rPr>
              <w:t>《轮机日志》                 □</w:t>
            </w:r>
          </w:p>
          <w:p>
            <w:pPr>
              <w:spacing w:line="400" w:lineRule="exact"/>
              <w:rPr>
                <w:rFonts w:ascii="仿宋_GB2312" w:hAnsi="宋体" w:eastAsia="仿宋_GB2312"/>
                <w:sz w:val="24"/>
              </w:rPr>
            </w:pPr>
            <w:r>
              <w:rPr>
                <w:rFonts w:hint="eastAsia" w:ascii="仿宋_GB2312" w:hAnsi="宋体" w:eastAsia="仿宋_GB2312"/>
                <w:sz w:val="24"/>
              </w:rPr>
              <w:t>《车钟记录簿》               □</w:t>
            </w:r>
          </w:p>
          <w:p>
            <w:pPr>
              <w:spacing w:line="400" w:lineRule="exact"/>
              <w:rPr>
                <w:rFonts w:ascii="仿宋_GB2312" w:hAnsi="宋体" w:eastAsia="仿宋_GB2312"/>
                <w:sz w:val="24"/>
              </w:rPr>
            </w:pPr>
            <w:r>
              <w:rPr>
                <w:rFonts w:hint="eastAsia" w:ascii="仿宋_GB2312" w:hAnsi="宋体" w:eastAsia="仿宋_GB2312"/>
                <w:sz w:val="24"/>
              </w:rPr>
              <w:t>《船舶签证簿》               □</w:t>
            </w:r>
          </w:p>
          <w:p>
            <w:pPr>
              <w:spacing w:line="400" w:lineRule="exact"/>
              <w:rPr>
                <w:rFonts w:ascii="仿宋_GB2312" w:hAnsi="宋体" w:eastAsia="仿宋_GB2312"/>
                <w:sz w:val="24"/>
              </w:rPr>
            </w:pPr>
            <w:r>
              <w:rPr>
                <w:rFonts w:hint="eastAsia" w:ascii="仿宋_GB2312" w:hAnsi="宋体" w:eastAsia="仿宋_GB2312"/>
                <w:sz w:val="24"/>
              </w:rPr>
              <w:t>《垃圾记录簿》               □</w:t>
            </w:r>
          </w:p>
          <w:p>
            <w:pPr>
              <w:spacing w:line="400" w:lineRule="exact"/>
              <w:rPr>
                <w:rFonts w:ascii="仿宋_GB2312" w:hAnsi="宋体" w:eastAsia="仿宋_GB2312"/>
                <w:sz w:val="24"/>
              </w:rPr>
            </w:pPr>
            <w:r>
              <w:rPr>
                <w:rFonts w:hint="eastAsia" w:ascii="仿宋_GB2312" w:hAnsi="宋体" w:eastAsia="仿宋_GB2312"/>
                <w:sz w:val="24"/>
              </w:rPr>
              <w:t>《货物记录簿》               □</w:t>
            </w:r>
          </w:p>
          <w:p>
            <w:pPr>
              <w:spacing w:line="400" w:lineRule="exact"/>
              <w:rPr>
                <w:rFonts w:ascii="仿宋_GB2312" w:hAnsi="宋体" w:eastAsia="仿宋_GB2312"/>
                <w:sz w:val="24"/>
              </w:rPr>
            </w:pPr>
            <w:r>
              <w:rPr>
                <w:rFonts w:hint="eastAsia" w:ascii="仿宋_GB2312" w:hAnsi="宋体" w:eastAsia="仿宋_GB2312"/>
                <w:sz w:val="24"/>
              </w:rPr>
              <w:t xml:space="preserve">《油类记录簿》               □ </w:t>
            </w:r>
          </w:p>
          <w:p>
            <w:pPr>
              <w:spacing w:line="400" w:lineRule="exact"/>
              <w:rPr>
                <w:rFonts w:ascii="仿宋_GB2312" w:hAnsi="宋体" w:eastAsia="仿宋_GB2312"/>
                <w:sz w:val="24"/>
              </w:rPr>
            </w:pPr>
            <w:r>
              <w:rPr>
                <w:rFonts w:hint="eastAsia" w:ascii="仿宋_GB2312" w:hAnsi="宋体" w:eastAsia="仿宋_GB2312"/>
                <w:sz w:val="24"/>
              </w:rPr>
              <w:t>《连续概要记录》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sz w:val="24"/>
              </w:rPr>
            </w:pPr>
            <w:r>
              <w:rPr>
                <w:rFonts w:hint="eastAsia" w:ascii="仿宋_GB2312" w:hAnsi="宋体" w:eastAsia="仿宋_GB2312"/>
                <w:sz w:val="24"/>
              </w:rPr>
              <w:t>提交申请材料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sz w:val="24"/>
              </w:rPr>
            </w:pPr>
            <w:r>
              <w:rPr>
                <w:rFonts w:hint="eastAsia" w:ascii="仿宋_GB2312" w:hAnsi="宋体" w:eastAsia="仿宋_GB2312"/>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319" w:type="pct"/>
            <w:vMerge w:val="continue"/>
            <w:vAlign w:val="center"/>
          </w:tcPr>
          <w:p>
            <w:pPr>
              <w:spacing w:line="360" w:lineRule="auto"/>
              <w:rPr>
                <w:rFonts w:ascii="仿宋_GB2312" w:hAnsi="宋体" w:eastAsia="仿宋_GB2312"/>
                <w:sz w:val="24"/>
              </w:rPr>
            </w:pPr>
          </w:p>
        </w:tc>
        <w:tc>
          <w:tcPr>
            <w:tcW w:w="4681" w:type="pct"/>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319" w:type="pct"/>
            <w:tcBorders>
              <w:bottom w:val="single" w:color="auto" w:sz="4" w:space="0"/>
            </w:tcBorders>
            <w:vAlign w:val="center"/>
          </w:tcPr>
          <w:p>
            <w:pPr>
              <w:spacing w:line="360" w:lineRule="exact"/>
              <w:jc w:val="center"/>
              <w:rPr>
                <w:rFonts w:ascii="仿宋_GB2312" w:hAnsi="宋体" w:eastAsia="仿宋_GB2312"/>
                <w:sz w:val="24"/>
              </w:rPr>
            </w:pPr>
            <w:r>
              <w:rPr>
                <w:rFonts w:hint="eastAsia" w:ascii="仿宋_GB2312" w:hAnsi="宋体" w:eastAsia="仿宋_GB2312"/>
                <w:sz w:val="24"/>
              </w:rPr>
              <w:t>备注</w:t>
            </w:r>
          </w:p>
        </w:tc>
        <w:tc>
          <w:tcPr>
            <w:tcW w:w="4681" w:type="pct"/>
            <w:gridSpan w:val="5"/>
            <w:tcBorders>
              <w:bottom w:val="single" w:color="auto" w:sz="4" w:space="0"/>
            </w:tcBorders>
            <w:vAlign w:val="center"/>
          </w:tcPr>
          <w:p>
            <w:pPr>
              <w:tabs>
                <w:tab w:val="left" w:pos="8732"/>
              </w:tabs>
              <w:spacing w:line="400" w:lineRule="exact"/>
              <w:ind w:right="482"/>
              <w:rPr>
                <w:rFonts w:ascii="仿宋_GB2312" w:hAnsi="宋体" w:eastAsia="仿宋_GB2312"/>
                <w:sz w:val="24"/>
              </w:rPr>
            </w:pPr>
            <w:r>
              <w:rPr>
                <w:rFonts w:hint="eastAsia" w:ascii="仿宋_GB2312" w:hAnsi="宋体" w:eastAsia="仿宋_GB2312"/>
                <w:sz w:val="24"/>
              </w:rPr>
              <w:t>船舶申请应在船舶名称上加盖船章，船公司申请应在申请单位上加盖单位印章</w:t>
            </w:r>
          </w:p>
        </w:tc>
      </w:tr>
    </w:tbl>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spacing w:line="360" w:lineRule="auto"/>
        <w:jc w:val="center"/>
        <w:rPr>
          <w:rFonts w:ascii="黑体" w:eastAsia="黑体"/>
          <w:bCs/>
          <w:spacing w:val="4"/>
          <w:szCs w:val="21"/>
        </w:rPr>
      </w:pPr>
    </w:p>
    <w:p>
      <w:pPr>
        <w:pStyle w:val="14"/>
        <w:spacing w:beforeLines="50" w:afterLines="50"/>
        <w:ind w:firstLine="0" w:firstLineChars="0"/>
        <w:jc w:val="left"/>
        <w:rPr>
          <w:rFonts w:ascii="黑体" w:hAnsi="黑体"/>
        </w:rPr>
      </w:pPr>
      <w:r>
        <w:rPr>
          <w:rFonts w:hint="eastAsia"/>
        </w:rPr>
        <w:t>附件2：</w:t>
      </w:r>
      <w:r>
        <w:fldChar w:fldCharType="begin"/>
      </w:r>
      <w:r>
        <w:instrText xml:space="preserve"> HYPERLINK "http://59.207.104.2:8060/smp/asmp/jsp/service/service_edit.jsp?unid=043EB3461C93900AF2CE25FDB5A41AEA&amp;parentunid=undefined&amp;deptunid=001003014006008003029&amp;savelogo=1&amp;dialogId=2E43A79F6428539CDCB3501D91AED5D1" </w:instrText>
      </w:r>
      <w:r>
        <w:fldChar w:fldCharType="separate"/>
      </w:r>
      <w:r>
        <w:rPr>
          <w:rFonts w:ascii="Calibri"/>
          <w:szCs w:val="24"/>
        </w:rPr>
        <w:t>船舶文书</w:t>
      </w:r>
      <w:r>
        <w:rPr>
          <w:rFonts w:hint="eastAsia" w:ascii="Calibri"/>
          <w:szCs w:val="24"/>
        </w:rPr>
        <w:t>核发</w:t>
      </w:r>
      <w:r>
        <w:rPr>
          <w:rFonts w:ascii="Calibri"/>
          <w:szCs w:val="24"/>
        </w:rPr>
        <w:t>申请书</w:t>
      </w:r>
      <w:r>
        <w:rPr>
          <w:rFonts w:ascii="Calibri"/>
          <w:szCs w:val="24"/>
        </w:rPr>
        <w:fldChar w:fldCharType="end"/>
      </w:r>
      <w:r>
        <w:rPr>
          <w:rFonts w:hint="eastAsia"/>
        </w:rPr>
        <w:t xml:space="preserve"> 示范文本</w:t>
      </w:r>
    </w:p>
    <w:p>
      <w:pPr>
        <w:spacing w:line="360" w:lineRule="auto"/>
        <w:jc w:val="center"/>
        <w:rPr>
          <w:rFonts w:ascii="黑体" w:hAnsi="宋体" w:eastAsia="黑体"/>
          <w:b/>
          <w:bCs/>
          <w:sz w:val="30"/>
          <w:szCs w:val="30"/>
        </w:rPr>
      </w:pPr>
      <w:r>
        <w:rPr>
          <w:rFonts w:hint="eastAsia" w:ascii="黑体" w:hAnsi="宋体" w:eastAsia="黑体"/>
          <w:b/>
          <w:bCs/>
          <w:sz w:val="30"/>
          <w:szCs w:val="30"/>
        </w:rPr>
        <w:t>船舶文书核发申请书</w:t>
      </w:r>
    </w:p>
    <w:tbl>
      <w:tblPr>
        <w:tblStyle w:val="9"/>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863"/>
        <w:gridCol w:w="435"/>
        <w:gridCol w:w="1714"/>
        <w:gridCol w:w="1421"/>
        <w:gridCol w:w="4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73" w:type="dxa"/>
            <w:gridSpan w:val="2"/>
            <w:vAlign w:val="center"/>
          </w:tcPr>
          <w:p>
            <w:pPr>
              <w:spacing w:line="400" w:lineRule="exact"/>
              <w:rPr>
                <w:rFonts w:ascii="仿宋_GB2312" w:hAnsi="宋体" w:eastAsia="仿宋_GB2312"/>
                <w:sz w:val="24"/>
              </w:rPr>
            </w:pPr>
            <w:r>
              <w:rPr>
                <w:rFonts w:hint="eastAsia" w:ascii="仿宋_GB2312" w:hAnsi="宋体" w:eastAsia="仿宋_GB2312"/>
                <w:sz w:val="24"/>
              </w:rPr>
              <w:t>船舶名称</w:t>
            </w:r>
          </w:p>
        </w:tc>
        <w:tc>
          <w:tcPr>
            <w:tcW w:w="2149" w:type="dxa"/>
            <w:gridSpan w:val="2"/>
            <w:vAlign w:val="center"/>
          </w:tcPr>
          <w:p>
            <w:pPr>
              <w:spacing w:line="400" w:lineRule="exact"/>
              <w:rPr>
                <w:rFonts w:ascii="仿宋_GB2312" w:hAnsi="宋体" w:eastAsia="仿宋_GB2312"/>
                <w:sz w:val="24"/>
              </w:rPr>
            </w:pPr>
            <w:r>
              <w:rPr>
                <w:rFonts w:hint="eastAsia" w:ascii="仿宋_GB2312" w:hAnsi="宋体" w:eastAsia="仿宋_GB2312"/>
                <w:sz w:val="24"/>
              </w:rPr>
              <w:t>XXX</w:t>
            </w:r>
          </w:p>
        </w:tc>
        <w:tc>
          <w:tcPr>
            <w:tcW w:w="1421" w:type="dxa"/>
            <w:vAlign w:val="center"/>
          </w:tcPr>
          <w:p>
            <w:pPr>
              <w:spacing w:line="400" w:lineRule="exact"/>
              <w:rPr>
                <w:rFonts w:ascii="仿宋_GB2312" w:hAnsi="宋体" w:eastAsia="仿宋_GB2312"/>
                <w:sz w:val="24"/>
              </w:rPr>
            </w:pPr>
            <w:r>
              <w:rPr>
                <w:rFonts w:hint="eastAsia" w:ascii="仿宋_GB2312" w:hAnsi="宋体" w:eastAsia="仿宋_GB2312"/>
                <w:sz w:val="24"/>
              </w:rPr>
              <w:t>申请单位</w:t>
            </w:r>
          </w:p>
        </w:tc>
        <w:tc>
          <w:tcPr>
            <w:tcW w:w="4515" w:type="dxa"/>
            <w:vAlign w:val="center"/>
          </w:tcPr>
          <w:p>
            <w:pPr>
              <w:spacing w:line="400" w:lineRule="exact"/>
              <w:rPr>
                <w:rFonts w:ascii="仿宋_GB2312" w:hAnsi="宋体" w:eastAsia="仿宋_GB2312"/>
                <w:sz w:val="24"/>
              </w:rPr>
            </w:pPr>
            <w:r>
              <w:rPr>
                <w:rFonts w:hint="eastAsia" w:ascii="仿宋_GB2312" w:hAnsi="宋体" w:eastAsia="仿宋_GB2312"/>
                <w:sz w:val="24"/>
              </w:rPr>
              <w:t>XX市XXXX有限公司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73" w:type="dxa"/>
            <w:gridSpan w:val="2"/>
            <w:vAlign w:val="center"/>
          </w:tcPr>
          <w:p>
            <w:pPr>
              <w:spacing w:line="400" w:lineRule="exact"/>
              <w:rPr>
                <w:rFonts w:ascii="仿宋_GB2312" w:hAnsi="宋体" w:eastAsia="仿宋_GB2312"/>
                <w:sz w:val="24"/>
              </w:rPr>
            </w:pPr>
            <w:r>
              <w:rPr>
                <w:rFonts w:hint="eastAsia" w:ascii="仿宋_GB2312" w:hAnsi="宋体" w:eastAsia="仿宋_GB2312"/>
                <w:sz w:val="24"/>
              </w:rPr>
              <w:t>单位邮编</w:t>
            </w:r>
          </w:p>
        </w:tc>
        <w:tc>
          <w:tcPr>
            <w:tcW w:w="2149" w:type="dxa"/>
            <w:gridSpan w:val="2"/>
            <w:vAlign w:val="center"/>
          </w:tcPr>
          <w:p>
            <w:pPr>
              <w:spacing w:line="400" w:lineRule="exact"/>
              <w:rPr>
                <w:rFonts w:ascii="仿宋_GB2312" w:hAnsi="宋体" w:eastAsia="仿宋_GB2312"/>
                <w:sz w:val="24"/>
              </w:rPr>
            </w:pPr>
            <w:r>
              <w:rPr>
                <w:rFonts w:ascii="仿宋_GB2312" w:hAnsi="宋体" w:eastAsia="仿宋_GB2312"/>
                <w:sz w:val="24"/>
              </w:rPr>
              <w:t>467300</w:t>
            </w:r>
          </w:p>
        </w:tc>
        <w:tc>
          <w:tcPr>
            <w:tcW w:w="1421" w:type="dxa"/>
            <w:vAlign w:val="center"/>
          </w:tcPr>
          <w:p>
            <w:pPr>
              <w:spacing w:line="400" w:lineRule="exact"/>
              <w:rPr>
                <w:rFonts w:ascii="仿宋_GB2312" w:hAnsi="宋体" w:eastAsia="仿宋_GB2312"/>
                <w:sz w:val="24"/>
              </w:rPr>
            </w:pPr>
            <w:r>
              <w:rPr>
                <w:rFonts w:hint="eastAsia" w:ascii="仿宋_GB2312" w:hAnsi="宋体" w:eastAsia="仿宋_GB2312"/>
                <w:sz w:val="24"/>
              </w:rPr>
              <w:t>单位地址</w:t>
            </w:r>
          </w:p>
        </w:tc>
        <w:tc>
          <w:tcPr>
            <w:tcW w:w="4515" w:type="dxa"/>
            <w:vAlign w:val="center"/>
          </w:tcPr>
          <w:p>
            <w:pPr>
              <w:spacing w:line="400" w:lineRule="exact"/>
              <w:rPr>
                <w:rFonts w:ascii="仿宋_GB2312" w:hAnsi="宋体" w:eastAsia="仿宋_GB2312"/>
                <w:sz w:val="24"/>
              </w:rPr>
            </w:pPr>
            <w:r>
              <w:rPr>
                <w:rFonts w:hint="eastAsia" w:ascii="仿宋_GB2312" w:hAnsi="宋体" w:eastAsia="仿宋_GB2312"/>
                <w:sz w:val="24"/>
              </w:rPr>
              <w:t>河南省XX市XX县（区）XX路XX号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73" w:type="dxa"/>
            <w:gridSpan w:val="2"/>
            <w:vAlign w:val="center"/>
          </w:tcPr>
          <w:p>
            <w:pPr>
              <w:spacing w:line="400" w:lineRule="exact"/>
              <w:rPr>
                <w:rFonts w:ascii="仿宋_GB2312" w:hAnsi="宋体" w:eastAsia="仿宋_GB2312"/>
                <w:sz w:val="24"/>
              </w:rPr>
            </w:pPr>
            <w:r>
              <w:rPr>
                <w:rFonts w:hint="eastAsia" w:ascii="仿宋_GB2312" w:hAnsi="宋体" w:eastAsia="仿宋_GB2312"/>
                <w:sz w:val="24"/>
              </w:rPr>
              <w:t>联系电话</w:t>
            </w:r>
          </w:p>
        </w:tc>
        <w:tc>
          <w:tcPr>
            <w:tcW w:w="2149" w:type="dxa"/>
            <w:gridSpan w:val="2"/>
            <w:vAlign w:val="center"/>
          </w:tcPr>
          <w:p>
            <w:pPr>
              <w:spacing w:line="400" w:lineRule="exact"/>
              <w:rPr>
                <w:rFonts w:ascii="仿宋_GB2312" w:hAnsi="宋体" w:eastAsia="仿宋_GB2312"/>
                <w:sz w:val="24"/>
              </w:rPr>
            </w:pPr>
            <w:r>
              <w:rPr>
                <w:rFonts w:ascii="仿宋_GB2312" w:hAnsi="宋体" w:eastAsia="仿宋_GB2312"/>
                <w:sz w:val="24"/>
              </w:rPr>
              <w:t>13333333333</w:t>
            </w:r>
          </w:p>
        </w:tc>
        <w:tc>
          <w:tcPr>
            <w:tcW w:w="1421" w:type="dxa"/>
            <w:vAlign w:val="center"/>
          </w:tcPr>
          <w:p>
            <w:pPr>
              <w:spacing w:line="400" w:lineRule="exact"/>
              <w:rPr>
                <w:rFonts w:ascii="仿宋_GB2312" w:hAnsi="宋体" w:eastAsia="仿宋_GB2312"/>
                <w:sz w:val="24"/>
              </w:rPr>
            </w:pPr>
            <w:r>
              <w:rPr>
                <w:rFonts w:hint="eastAsia" w:ascii="仿宋_GB2312" w:hAnsi="宋体" w:eastAsia="仿宋_GB2312"/>
                <w:sz w:val="24"/>
              </w:rPr>
              <w:t>日    期</w:t>
            </w:r>
          </w:p>
        </w:tc>
        <w:tc>
          <w:tcPr>
            <w:tcW w:w="4515" w:type="dxa"/>
            <w:vAlign w:val="center"/>
          </w:tcPr>
          <w:p>
            <w:pPr>
              <w:spacing w:line="400" w:lineRule="exact"/>
              <w:rPr>
                <w:rFonts w:ascii="仿宋_GB2312" w:hAnsi="宋体" w:eastAsia="仿宋_GB2312"/>
                <w:sz w:val="24"/>
              </w:rPr>
            </w:pPr>
            <w:r>
              <w:rPr>
                <w:rFonts w:ascii="仿宋_GB2312" w:hAnsi="宋体" w:eastAsia="仿宋_GB2312"/>
                <w:sz w:val="24"/>
              </w:rPr>
              <w:t>XX</w:t>
            </w:r>
            <w:r>
              <w:rPr>
                <w:rFonts w:hint="eastAsia" w:ascii="仿宋_GB2312" w:hAnsi="宋体" w:eastAsia="仿宋_GB2312"/>
                <w:sz w:val="24"/>
              </w:rPr>
              <w:t>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4" w:hRule="atLeast"/>
        </w:trPr>
        <w:tc>
          <w:tcPr>
            <w:tcW w:w="610" w:type="dxa"/>
            <w:vMerge w:val="restart"/>
            <w:vAlign w:val="center"/>
          </w:tcPr>
          <w:p>
            <w:pPr>
              <w:spacing w:line="360" w:lineRule="auto"/>
              <w:jc w:val="center"/>
              <w:rPr>
                <w:rFonts w:ascii="仿宋_GB2312" w:hAnsi="宋体" w:eastAsia="仿宋_GB2312"/>
                <w:szCs w:val="28"/>
              </w:rPr>
            </w:pPr>
            <w:r>
              <w:rPr>
                <w:rFonts w:hint="eastAsia" w:ascii="仿宋_GB2312" w:hAnsi="宋体" w:eastAsia="仿宋_GB2312"/>
                <w:szCs w:val="28"/>
              </w:rPr>
              <w:t>申</w:t>
            </w:r>
          </w:p>
          <w:p>
            <w:pPr>
              <w:spacing w:line="360" w:lineRule="auto"/>
              <w:jc w:val="center"/>
              <w:rPr>
                <w:rFonts w:ascii="仿宋_GB2312" w:hAnsi="宋体" w:eastAsia="仿宋_GB2312"/>
                <w:szCs w:val="28"/>
              </w:rPr>
            </w:pPr>
          </w:p>
          <w:p>
            <w:pPr>
              <w:spacing w:line="360" w:lineRule="auto"/>
              <w:jc w:val="center"/>
              <w:rPr>
                <w:rFonts w:ascii="仿宋_GB2312" w:hAnsi="宋体" w:eastAsia="仿宋_GB2312"/>
                <w:sz w:val="24"/>
              </w:rPr>
            </w:pPr>
            <w:r>
              <w:rPr>
                <w:rFonts w:hint="eastAsia" w:ascii="仿宋_GB2312" w:hAnsi="宋体" w:eastAsia="仿宋_GB2312"/>
                <w:szCs w:val="28"/>
              </w:rPr>
              <w:t>请</w:t>
            </w:r>
          </w:p>
        </w:tc>
        <w:tc>
          <w:tcPr>
            <w:tcW w:w="1298" w:type="dxa"/>
            <w:gridSpan w:val="2"/>
            <w:vAlign w:val="center"/>
          </w:tcPr>
          <w:p>
            <w:pPr>
              <w:spacing w:line="360" w:lineRule="auto"/>
              <w:jc w:val="center"/>
              <w:rPr>
                <w:rFonts w:ascii="仿宋_GB2312" w:hAnsi="宋体" w:eastAsia="仿宋_GB2312"/>
                <w:sz w:val="24"/>
              </w:rPr>
            </w:pPr>
            <w:r>
              <w:rPr>
                <w:rFonts w:hint="eastAsia" w:ascii="仿宋_GB2312" w:hAnsi="宋体" w:eastAsia="仿宋_GB2312"/>
                <w:sz w:val="24"/>
              </w:rPr>
              <w:t>文书名称</w:t>
            </w:r>
          </w:p>
        </w:tc>
        <w:tc>
          <w:tcPr>
            <w:tcW w:w="7650" w:type="dxa"/>
            <w:gridSpan w:val="3"/>
            <w:vAlign w:val="center"/>
          </w:tcPr>
          <w:p>
            <w:pPr>
              <w:spacing w:line="400" w:lineRule="exact"/>
              <w:rPr>
                <w:rFonts w:ascii="仿宋_GB2312" w:hAnsi="宋体" w:eastAsia="仿宋_GB2312"/>
                <w:sz w:val="24"/>
              </w:rPr>
            </w:pPr>
            <w:r>
              <w:rPr>
                <w:rFonts w:hint="eastAsia" w:ascii="仿宋_GB2312" w:hAnsi="宋体" w:eastAsia="仿宋_GB2312"/>
                <w:sz w:val="24"/>
              </w:rPr>
              <w:t>《船舶安全检查记录簿》       □</w:t>
            </w:r>
          </w:p>
          <w:p>
            <w:pPr>
              <w:spacing w:line="400" w:lineRule="exact"/>
              <w:rPr>
                <w:rFonts w:ascii="仿宋_GB2312" w:hAnsi="宋体" w:eastAsia="仿宋_GB2312"/>
                <w:sz w:val="24"/>
              </w:rPr>
            </w:pPr>
            <w:r>
              <w:rPr>
                <w:rFonts w:hint="eastAsia" w:ascii="仿宋_GB2312" w:hAnsi="宋体" w:eastAsia="仿宋_GB2312"/>
                <w:sz w:val="24"/>
              </w:rPr>
              <w:t>《航海日志》                 □</w:t>
            </w:r>
          </w:p>
          <w:p>
            <w:pPr>
              <w:spacing w:line="400" w:lineRule="exact"/>
              <w:rPr>
                <w:rFonts w:ascii="仿宋_GB2312" w:hAnsi="宋体" w:eastAsia="仿宋_GB2312"/>
                <w:sz w:val="24"/>
              </w:rPr>
            </w:pPr>
            <w:r>
              <w:rPr>
                <w:rFonts w:hint="eastAsia" w:ascii="仿宋_GB2312" w:hAnsi="宋体" w:eastAsia="仿宋_GB2312"/>
                <w:sz w:val="24"/>
              </w:rPr>
              <w:t>《轮机日志》                 □</w:t>
            </w:r>
          </w:p>
          <w:p>
            <w:pPr>
              <w:spacing w:line="400" w:lineRule="exact"/>
              <w:rPr>
                <w:rFonts w:ascii="仿宋_GB2312" w:hAnsi="宋体" w:eastAsia="仿宋_GB2312"/>
                <w:sz w:val="24"/>
              </w:rPr>
            </w:pPr>
            <w:r>
              <w:rPr>
                <w:rFonts w:hint="eastAsia" w:ascii="仿宋_GB2312" w:hAnsi="宋体" w:eastAsia="仿宋_GB2312"/>
                <w:sz w:val="24"/>
              </w:rPr>
              <w:t>《车钟记录簿》               □</w:t>
            </w:r>
          </w:p>
          <w:p>
            <w:pPr>
              <w:spacing w:line="400" w:lineRule="exact"/>
              <w:rPr>
                <w:rFonts w:ascii="仿宋_GB2312" w:hAnsi="宋体" w:eastAsia="仿宋_GB2312"/>
                <w:sz w:val="24"/>
              </w:rPr>
            </w:pPr>
            <w:r>
              <w:rPr>
                <w:rFonts w:hint="eastAsia" w:ascii="仿宋_GB2312" w:hAnsi="宋体" w:eastAsia="仿宋_GB2312"/>
                <w:sz w:val="24"/>
              </w:rPr>
              <w:t>《船舶签证簿》               □</w:t>
            </w:r>
          </w:p>
          <w:p>
            <w:pPr>
              <w:spacing w:line="400" w:lineRule="exact"/>
              <w:rPr>
                <w:rFonts w:ascii="仿宋_GB2312" w:hAnsi="宋体" w:eastAsia="仿宋_GB2312"/>
                <w:sz w:val="24"/>
              </w:rPr>
            </w:pPr>
            <w:r>
              <w:rPr>
                <w:rFonts w:hint="eastAsia" w:ascii="仿宋_GB2312" w:hAnsi="宋体" w:eastAsia="仿宋_GB2312"/>
                <w:sz w:val="24"/>
              </w:rPr>
              <w:t>《垃圾记录簿》               □</w:t>
            </w:r>
          </w:p>
          <w:p>
            <w:pPr>
              <w:spacing w:line="400" w:lineRule="exact"/>
              <w:rPr>
                <w:rFonts w:ascii="仿宋_GB2312" w:hAnsi="宋体" w:eastAsia="仿宋_GB2312"/>
                <w:sz w:val="24"/>
              </w:rPr>
            </w:pPr>
            <w:r>
              <w:rPr>
                <w:rFonts w:hint="eastAsia" w:ascii="仿宋_GB2312" w:hAnsi="宋体" w:eastAsia="仿宋_GB2312"/>
                <w:sz w:val="24"/>
              </w:rPr>
              <w:t>《货物记录簿》               □</w:t>
            </w:r>
          </w:p>
          <w:p>
            <w:pPr>
              <w:spacing w:line="400" w:lineRule="exact"/>
              <w:rPr>
                <w:rFonts w:ascii="仿宋_GB2312" w:hAnsi="宋体" w:eastAsia="仿宋_GB2312"/>
                <w:sz w:val="24"/>
              </w:rPr>
            </w:pPr>
            <w:r>
              <w:rPr>
                <w:rFonts w:hint="eastAsia" w:ascii="仿宋_GB2312" w:hAnsi="宋体" w:eastAsia="仿宋_GB2312"/>
                <w:sz w:val="24"/>
              </w:rPr>
              <w:t xml:space="preserve">《油类记录簿》               □ </w:t>
            </w:r>
          </w:p>
          <w:p>
            <w:pPr>
              <w:spacing w:line="400" w:lineRule="exact"/>
              <w:rPr>
                <w:rFonts w:ascii="仿宋_GB2312" w:hAnsi="宋体" w:eastAsia="仿宋_GB2312"/>
                <w:sz w:val="24"/>
              </w:rPr>
            </w:pPr>
            <w:r>
              <w:rPr>
                <w:rFonts w:hint="eastAsia" w:ascii="仿宋_GB2312" w:hAnsi="宋体" w:eastAsia="仿宋_GB2312"/>
                <w:sz w:val="24"/>
              </w:rPr>
              <w:t>《连续概要记录》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sz w:val="24"/>
              </w:rPr>
            </w:pPr>
            <w:r>
              <w:rPr>
                <w:rFonts w:hint="eastAsia" w:ascii="仿宋_GB2312" w:hAnsi="宋体" w:eastAsia="仿宋_GB2312"/>
                <w:sz w:val="24"/>
              </w:rPr>
              <w:t>提交申请材料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sz w:val="24"/>
              </w:rPr>
            </w:pPr>
            <w:r>
              <w:rPr>
                <w:rFonts w:hint="eastAsia" w:ascii="仿宋_GB2312" w:hAnsi="宋体" w:eastAsia="仿宋_GB2312"/>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610" w:type="dxa"/>
            <w:vMerge w:val="continue"/>
            <w:vAlign w:val="center"/>
          </w:tcPr>
          <w:p>
            <w:pPr>
              <w:spacing w:line="360" w:lineRule="auto"/>
              <w:rPr>
                <w:rFonts w:ascii="仿宋_GB2312" w:hAnsi="宋体" w:eastAsia="仿宋_GB2312"/>
                <w:sz w:val="24"/>
              </w:rPr>
            </w:pPr>
          </w:p>
        </w:tc>
        <w:tc>
          <w:tcPr>
            <w:tcW w:w="8948" w:type="dxa"/>
            <w:gridSpan w:val="5"/>
            <w:vAlign w:val="center"/>
          </w:tcPr>
          <w:p>
            <w:pPr>
              <w:spacing w:line="400" w:lineRule="exact"/>
              <w:rPr>
                <w:rFonts w:ascii="仿宋_GB2312" w:hAnsi="宋体" w:eastAsia="仿宋_GB2312"/>
                <w:kern w:val="0"/>
                <w:sz w:val="24"/>
                <w:szCs w:val="18"/>
              </w:rPr>
            </w:pPr>
            <w:r>
              <w:rPr>
                <w:rFonts w:hint="eastAsia" w:ascii="仿宋_GB2312" w:hAnsi="宋体" w:eastAsia="仿宋_GB2312"/>
                <w:kern w:val="0"/>
                <w:sz w:val="24"/>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610" w:type="dxa"/>
            <w:tcBorders>
              <w:bottom w:val="single" w:color="auto" w:sz="4" w:space="0"/>
            </w:tcBorders>
            <w:vAlign w:val="center"/>
          </w:tcPr>
          <w:p>
            <w:pPr>
              <w:spacing w:line="360" w:lineRule="exact"/>
              <w:jc w:val="center"/>
              <w:rPr>
                <w:rFonts w:ascii="仿宋_GB2312" w:hAnsi="宋体" w:eastAsia="仿宋_GB2312"/>
                <w:sz w:val="24"/>
              </w:rPr>
            </w:pPr>
            <w:r>
              <w:rPr>
                <w:rFonts w:hint="eastAsia" w:ascii="仿宋_GB2312" w:hAnsi="宋体" w:eastAsia="仿宋_GB2312"/>
                <w:sz w:val="24"/>
              </w:rPr>
              <w:t>备注</w:t>
            </w:r>
          </w:p>
        </w:tc>
        <w:tc>
          <w:tcPr>
            <w:tcW w:w="8948" w:type="dxa"/>
            <w:gridSpan w:val="5"/>
            <w:tcBorders>
              <w:bottom w:val="single" w:color="auto" w:sz="4" w:space="0"/>
            </w:tcBorders>
            <w:vAlign w:val="center"/>
          </w:tcPr>
          <w:p>
            <w:pPr>
              <w:tabs>
                <w:tab w:val="left" w:pos="8732"/>
              </w:tabs>
              <w:spacing w:line="400" w:lineRule="exact"/>
              <w:ind w:right="482"/>
              <w:rPr>
                <w:rFonts w:ascii="仿宋_GB2312" w:hAnsi="宋体" w:eastAsia="仿宋_GB2312"/>
                <w:sz w:val="24"/>
              </w:rPr>
            </w:pPr>
            <w:r>
              <w:rPr>
                <w:rFonts w:hint="eastAsia" w:ascii="仿宋_GB2312" w:hAnsi="宋体" w:eastAsia="仿宋_GB2312"/>
                <w:sz w:val="24"/>
              </w:rPr>
              <w:t>船舶申请应在船舶名称上加盖船章，船公司申请应在申请单位上加盖单位印章</w:t>
            </w:r>
          </w:p>
        </w:tc>
      </w:tr>
    </w:tbl>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p>
    <w:p>
      <w:pPr>
        <w:pStyle w:val="14"/>
        <w:spacing w:beforeLines="50" w:afterLines="50"/>
        <w:ind w:firstLine="0" w:firstLineChars="0"/>
        <w:jc w:val="left"/>
      </w:pPr>
      <w:r>
        <w:rPr>
          <w:rFonts w:hint="eastAsia"/>
        </w:rPr>
        <w:t>附件3：事项流程图</w:t>
      </w:r>
    </w:p>
    <w:p>
      <w:pPr>
        <w:spacing w:line="360" w:lineRule="auto"/>
        <w:jc w:val="center"/>
        <w:rPr>
          <w:rFonts w:ascii="黑体" w:eastAsia="黑体"/>
          <w:bCs/>
          <w:spacing w:val="4"/>
          <w:szCs w:val="21"/>
        </w:rPr>
      </w:pPr>
      <w:r>
        <w:fldChar w:fldCharType="begin"/>
      </w:r>
      <w:r>
        <w:instrText xml:space="preserve"> INCLUDEPICTURE "http://59.207.104.2:8060/smp/asmp/jsp/service/showflow.jsp?file_path=/mnt2/quanlishixiang5/2020-01-15/043EB3461C93900AF2CE25FDB5A41AEA/%E5%A4%96%E9%83%A8%E6%B5%81%E7%A8%8B%E5%9B%BE" \* MERGEFORMATINET </w:instrText>
      </w:r>
      <w:r>
        <w:fldChar w:fldCharType="separate"/>
      </w:r>
      <w:r>
        <w:pict>
          <v:shape id="_x0000_i1071" o:spt="75" type="#_x0000_t75" style="height:633.75pt;width:428.25pt;" filled="f" o:preferrelative="t" stroked="f" coordsize="21600,21600">
            <v:path/>
            <v:fill on="f" focussize="0,0"/>
            <v:stroke on="f" joinstyle="miter"/>
            <v:imagedata r:id="rId23" r:href="rId24" o:title=""/>
            <o:lock v:ext="edit" aspectratio="t"/>
            <w10:wrap type="none"/>
            <w10:anchorlock/>
          </v:shape>
        </w:pict>
      </w:r>
      <w:r>
        <w:fldChar w:fldCharType="end"/>
      </w:r>
    </w:p>
    <w:p>
      <w:pPr>
        <w:pStyle w:val="14"/>
        <w:ind w:firstLine="0" w:firstLineChars="0"/>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jc w:val="center"/>
        <w:rPr>
          <w:rFonts w:ascii="仿宋" w:hAnsi="仿宋" w:eastAsia="仿宋" w:cs="仿宋"/>
          <w:sz w:val="32"/>
          <w:szCs w:val="32"/>
        </w:rPr>
      </w:pPr>
    </w:p>
    <w:p>
      <w:pPr>
        <w:spacing w:line="360" w:lineRule="auto"/>
        <w:jc w:val="center"/>
        <w:rPr>
          <w:rFonts w:hAnsi="宋体" w:cs="宋体"/>
          <w:b/>
          <w:bCs/>
        </w:rPr>
      </w:pPr>
    </w:p>
    <w:p>
      <w:pPr>
        <w:jc w:val="center"/>
        <w:rPr>
          <w:rFonts w:ascii="黑体" w:hAnsi="黑体" w:eastAsia="黑体"/>
          <w:sz w:val="32"/>
          <w:szCs w:val="32"/>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spacing w:line="360" w:lineRule="auto"/>
        <w:jc w:val="center"/>
        <w:rPr>
          <w:rFonts w:hAnsi="宋体" w:cs="宋体"/>
          <w:b/>
          <w:bCs/>
        </w:rPr>
      </w:pPr>
    </w:p>
    <w:p>
      <w:pPr>
        <w:pStyle w:val="14"/>
        <w:ind w:firstLine="0" w:firstLineChars="0"/>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p>
      <w:pPr>
        <w:rPr>
          <w:rFonts w:ascii="黑体" w:hAnsi="黑体" w:eastAsia="黑体"/>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ind w:firstLine="560" w:firstLineChars="200"/>
        <w:rPr>
          <w:sz w:val="28"/>
          <w:szCs w:val="28"/>
        </w:rPr>
      </w:pPr>
    </w:p>
    <w:p/>
    <w:p/>
    <w:p/>
    <w:p/>
    <w:p/>
    <w:p/>
    <w:p/>
    <w:p/>
    <w:p/>
    <w:p/>
    <w:p/>
    <w:p/>
    <w:p/>
    <w:p/>
    <w:p/>
    <w:p/>
    <w:p/>
    <w:p/>
    <w:p/>
    <w:p/>
    <w:p/>
    <w:p/>
    <w:p/>
    <w:p/>
    <w:p/>
    <w:p/>
    <w:p/>
    <w:p/>
    <w:p/>
    <w:p/>
    <w:p/>
    <w:p/>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黑体_GBK">
    <w:altName w:val="微软雅黑"/>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o:preferrelative="t" stroked="f" coordsize="21600,21600">
          <v:path/>
          <v:fill on="f" focussize="0,0"/>
          <v:stroke on="f" joinstyle="miter"/>
          <v:imagedata o:title=""/>
          <o:lock v:ext="edit"/>
          <v:textbox inset="0mm,0mm,0mm,0mm" style="mso-fit-shape-to-text:t;">
            <w:txbxContent>
              <w:p>
                <w:pPr>
                  <w:pStyle w:val="6"/>
                  <w:rPr>
                    <w:rStyle w:val="23"/>
                    <w:rFonts w:ascii="宋体" w:hAnsi="宋体" w:cs="宋体"/>
                    <w:sz w:val="24"/>
                    <w:szCs w:val="24"/>
                  </w:rPr>
                </w:pPr>
                <w:r>
                  <w:rPr>
                    <w:rFonts w:hint="eastAsia" w:ascii="宋体" w:hAnsi="宋体" w:cs="宋体"/>
                    <w:sz w:val="24"/>
                    <w:szCs w:val="24"/>
                  </w:rPr>
                  <w:fldChar w:fldCharType="begin"/>
                </w:r>
                <w:r>
                  <w:rPr>
                    <w:rStyle w:val="23"/>
                    <w:rFonts w:hint="eastAsia" w:ascii="宋体" w:hAnsi="宋体" w:cs="宋体"/>
                    <w:sz w:val="24"/>
                    <w:szCs w:val="24"/>
                  </w:rPr>
                  <w:instrText xml:space="preserve">PAGE  </w:instrText>
                </w:r>
                <w:r>
                  <w:rPr>
                    <w:rFonts w:hint="eastAsia" w:ascii="宋体" w:hAnsi="宋体" w:cs="宋体"/>
                    <w:sz w:val="24"/>
                    <w:szCs w:val="24"/>
                  </w:rPr>
                  <w:fldChar w:fldCharType="separate"/>
                </w:r>
                <w:r>
                  <w:rPr>
                    <w:rStyle w:val="23"/>
                    <w:rFonts w:ascii="宋体" w:hAnsi="宋体" w:cs="宋体"/>
                    <w:sz w:val="24"/>
                    <w:szCs w:val="24"/>
                  </w:rPr>
                  <w:t>550</w:t>
                </w:r>
                <w:r>
                  <w:rPr>
                    <w:rFonts w:hint="eastAsia" w:ascii="宋体" w:hAnsi="宋体" w:cs="宋体"/>
                    <w:sz w:val="24"/>
                    <w:szCs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23"/>
      </w:rPr>
    </w:pPr>
    <w:r>
      <w:fldChar w:fldCharType="begin"/>
    </w:r>
    <w:r>
      <w:rPr>
        <w:rStyle w:val="23"/>
      </w:rPr>
      <w:instrText xml:space="preserve">PAGE  </w:instrText>
    </w:r>
    <w:r>
      <w:fldChar w:fldCharType="separate"/>
    </w:r>
    <w:r>
      <w:rPr>
        <w:rStyle w:val="23"/>
      </w:rPr>
      <w:t>- 23 -</w:t>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wordWrap w:val="0"/>
      <w:jc w:val="right"/>
      <w:rPr>
        <w:sz w:val="24"/>
        <w:szCs w:val="24"/>
      </w:rPr>
    </w:pPr>
    <w:r>
      <w:rPr>
        <w:rFonts w:hint="eastAsia"/>
        <w:sz w:val="24"/>
        <w:szCs w:val="24"/>
      </w:rPr>
      <w:t>DB41/T 1700.2-2018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rPr>
        <w:sz w:val="24"/>
        <w:szCs w:val="24"/>
      </w:rPr>
    </w:pPr>
    <w:r>
      <w:rPr>
        <w:rFonts w:hint="eastAsia"/>
        <w:sz w:val="24"/>
        <w:szCs w:val="24"/>
      </w:rPr>
      <w:t>DB41/T 1700.2-2018</w:t>
    </w:r>
  </w:p>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chineseCounting"/>
      <w:suff w:val="nothing"/>
      <w:lvlText w:val="（%1）"/>
      <w:lvlJc w:val="left"/>
      <w:rPr>
        <w:rFonts w:hint="eastAsia"/>
      </w:rPr>
    </w:lvl>
  </w:abstractNum>
  <w:abstractNum w:abstractNumId="1">
    <w:nsid w:val="00000005"/>
    <w:multiLevelType w:val="singleLevel"/>
    <w:tmpl w:val="00000005"/>
    <w:lvl w:ilvl="0" w:tentative="0">
      <w:start w:val="1"/>
      <w:numFmt w:val="chineseCounting"/>
      <w:suff w:val="nothing"/>
      <w:lvlText w:val="（%1）"/>
      <w:lvlJc w:val="left"/>
      <w:rPr>
        <w:rFonts w:hint="eastAsia"/>
      </w:rPr>
    </w:lvl>
  </w:abstractNum>
  <w:abstractNum w:abstractNumId="2">
    <w:nsid w:val="0000000A"/>
    <w:multiLevelType w:val="singleLevel"/>
    <w:tmpl w:val="0000000A"/>
    <w:lvl w:ilvl="0" w:tentative="0">
      <w:start w:val="1"/>
      <w:numFmt w:val="decimal"/>
      <w:suff w:val="nothing"/>
      <w:lvlText w:val="%1、"/>
      <w:lvlJc w:val="left"/>
      <w:pPr>
        <w:ind w:left="560" w:firstLine="0"/>
      </w:pPr>
    </w:lvl>
  </w:abstractNum>
  <w:abstractNum w:abstractNumId="3">
    <w:nsid w:val="0000000B"/>
    <w:multiLevelType w:val="singleLevel"/>
    <w:tmpl w:val="0000000B"/>
    <w:lvl w:ilvl="0" w:tentative="0">
      <w:start w:val="1"/>
      <w:numFmt w:val="chineseCounting"/>
      <w:suff w:val="nothing"/>
      <w:lvlText w:val="（%1）"/>
      <w:lvlJc w:val="left"/>
      <w:rPr>
        <w:rFonts w:hint="eastAsia"/>
      </w:rPr>
    </w:lvl>
  </w:abstractNum>
  <w:abstractNum w:abstractNumId="4">
    <w:nsid w:val="0000000D"/>
    <w:multiLevelType w:val="singleLevel"/>
    <w:tmpl w:val="0000000D"/>
    <w:lvl w:ilvl="0" w:tentative="0">
      <w:start w:val="1"/>
      <w:numFmt w:val="chineseCounting"/>
      <w:suff w:val="nothing"/>
      <w:lvlText w:val="（%1）"/>
      <w:lvlJc w:val="left"/>
      <w:rPr>
        <w:rFonts w:hint="eastAsia"/>
      </w:rPr>
    </w:lvl>
  </w:abstractNum>
  <w:abstractNum w:abstractNumId="5">
    <w:nsid w:val="0000000E"/>
    <w:multiLevelType w:val="singleLevel"/>
    <w:tmpl w:val="0000000E"/>
    <w:lvl w:ilvl="0" w:tentative="0">
      <w:start w:val="1"/>
      <w:numFmt w:val="chineseCounting"/>
      <w:suff w:val="nothing"/>
      <w:lvlText w:val="（%1）"/>
      <w:lvlJc w:val="left"/>
      <w:rPr>
        <w:rFonts w:hint="eastAsia"/>
      </w:rPr>
    </w:lvl>
  </w:abstractNum>
  <w:abstractNum w:abstractNumId="6">
    <w:nsid w:val="0000000F"/>
    <w:multiLevelType w:val="singleLevel"/>
    <w:tmpl w:val="0000000F"/>
    <w:lvl w:ilvl="0" w:tentative="0">
      <w:start w:val="1"/>
      <w:numFmt w:val="chineseCounting"/>
      <w:suff w:val="nothing"/>
      <w:lvlText w:val="（%1）"/>
      <w:lvlJc w:val="left"/>
      <w:rPr>
        <w:rFonts w:hint="eastAsia"/>
      </w:rPr>
    </w:lvl>
  </w:abstractNum>
  <w:abstractNum w:abstractNumId="7">
    <w:nsid w:val="00000010"/>
    <w:multiLevelType w:val="singleLevel"/>
    <w:tmpl w:val="00000010"/>
    <w:lvl w:ilvl="0" w:tentative="0">
      <w:start w:val="1"/>
      <w:numFmt w:val="chineseCounting"/>
      <w:suff w:val="nothing"/>
      <w:lvlText w:val="（%1）"/>
      <w:lvlJc w:val="left"/>
      <w:rPr>
        <w:rFonts w:hint="eastAsia"/>
      </w:rPr>
    </w:lvl>
  </w:abstractNum>
  <w:abstractNum w:abstractNumId="8">
    <w:nsid w:val="00000012"/>
    <w:multiLevelType w:val="singleLevel"/>
    <w:tmpl w:val="00000012"/>
    <w:lvl w:ilvl="0" w:tentative="0">
      <w:start w:val="1"/>
      <w:numFmt w:val="chineseCounting"/>
      <w:suff w:val="nothing"/>
      <w:lvlText w:val="（%1）"/>
      <w:lvlJc w:val="left"/>
      <w:rPr>
        <w:rFonts w:hint="eastAsia"/>
      </w:rPr>
    </w:lvl>
  </w:abstractNum>
  <w:abstractNum w:abstractNumId="9">
    <w:nsid w:val="00000013"/>
    <w:multiLevelType w:val="singleLevel"/>
    <w:tmpl w:val="00000013"/>
    <w:lvl w:ilvl="0" w:tentative="0">
      <w:start w:val="1"/>
      <w:numFmt w:val="chineseCounting"/>
      <w:suff w:val="nothing"/>
      <w:lvlText w:val="（%1）"/>
      <w:lvlJc w:val="left"/>
      <w:rPr>
        <w:rFonts w:hint="eastAsia"/>
      </w:rPr>
    </w:lvl>
  </w:abstractNum>
  <w:abstractNum w:abstractNumId="10">
    <w:nsid w:val="00000014"/>
    <w:multiLevelType w:val="singleLevel"/>
    <w:tmpl w:val="00000014"/>
    <w:lvl w:ilvl="0" w:tentative="0">
      <w:start w:val="1"/>
      <w:numFmt w:val="chineseCounting"/>
      <w:suff w:val="nothing"/>
      <w:lvlText w:val="（%1）"/>
      <w:lvlJc w:val="left"/>
      <w:rPr>
        <w:rFonts w:hint="eastAsia"/>
      </w:rPr>
    </w:lvl>
  </w:abstractNum>
  <w:abstractNum w:abstractNumId="11">
    <w:nsid w:val="00000015"/>
    <w:multiLevelType w:val="singleLevel"/>
    <w:tmpl w:val="00000015"/>
    <w:lvl w:ilvl="0" w:tentative="0">
      <w:start w:val="1"/>
      <w:numFmt w:val="chineseCounting"/>
      <w:suff w:val="nothing"/>
      <w:lvlText w:val="（%1）"/>
      <w:lvlJc w:val="left"/>
      <w:rPr>
        <w:rFonts w:hint="eastAsia"/>
      </w:rPr>
    </w:lvl>
  </w:abstractNum>
  <w:abstractNum w:abstractNumId="12">
    <w:nsid w:val="00000017"/>
    <w:multiLevelType w:val="singleLevel"/>
    <w:tmpl w:val="00000017"/>
    <w:lvl w:ilvl="0" w:tentative="0">
      <w:start w:val="1"/>
      <w:numFmt w:val="chineseCounting"/>
      <w:suff w:val="nothing"/>
      <w:lvlText w:val="（%1）"/>
      <w:lvlJc w:val="left"/>
      <w:rPr>
        <w:rFonts w:hint="eastAsia"/>
      </w:rPr>
    </w:lvl>
  </w:abstractNum>
  <w:abstractNum w:abstractNumId="13">
    <w:nsid w:val="00000018"/>
    <w:multiLevelType w:val="singleLevel"/>
    <w:tmpl w:val="00000018"/>
    <w:lvl w:ilvl="0" w:tentative="0">
      <w:start w:val="1"/>
      <w:numFmt w:val="chineseCounting"/>
      <w:suff w:val="nothing"/>
      <w:lvlText w:val="（%1）"/>
      <w:lvlJc w:val="left"/>
      <w:rPr>
        <w:rFonts w:hint="eastAsia"/>
      </w:rPr>
    </w:lvl>
  </w:abstractNum>
  <w:abstractNum w:abstractNumId="14">
    <w:nsid w:val="00000019"/>
    <w:multiLevelType w:val="singleLevel"/>
    <w:tmpl w:val="00000019"/>
    <w:lvl w:ilvl="0" w:tentative="0">
      <w:start w:val="1"/>
      <w:numFmt w:val="chineseCounting"/>
      <w:suff w:val="nothing"/>
      <w:lvlText w:val="（%1）"/>
      <w:lvlJc w:val="left"/>
      <w:rPr>
        <w:rFonts w:hint="eastAsia"/>
      </w:rPr>
    </w:lvl>
  </w:abstractNum>
  <w:abstractNum w:abstractNumId="15">
    <w:nsid w:val="0000001A"/>
    <w:multiLevelType w:val="singleLevel"/>
    <w:tmpl w:val="0000001A"/>
    <w:lvl w:ilvl="0" w:tentative="0">
      <w:start w:val="9"/>
      <w:numFmt w:val="chineseCounting"/>
      <w:suff w:val="nothing"/>
      <w:lvlText w:val="%1、"/>
      <w:lvlJc w:val="left"/>
      <w:rPr>
        <w:rFonts w:hint="eastAsia"/>
      </w:rPr>
    </w:lvl>
  </w:abstractNum>
  <w:abstractNum w:abstractNumId="16">
    <w:nsid w:val="0000001C"/>
    <w:multiLevelType w:val="singleLevel"/>
    <w:tmpl w:val="0000001C"/>
    <w:lvl w:ilvl="0" w:tentative="0">
      <w:start w:val="1"/>
      <w:numFmt w:val="decimal"/>
      <w:suff w:val="nothing"/>
      <w:lvlText w:val="%1、"/>
      <w:lvlJc w:val="left"/>
      <w:pPr>
        <w:ind w:left="560" w:firstLine="0"/>
      </w:pPr>
    </w:lvl>
  </w:abstractNum>
  <w:abstractNum w:abstractNumId="17">
    <w:nsid w:val="0000001D"/>
    <w:multiLevelType w:val="singleLevel"/>
    <w:tmpl w:val="0000001D"/>
    <w:lvl w:ilvl="0" w:tentative="0">
      <w:start w:val="1"/>
      <w:numFmt w:val="chineseCounting"/>
      <w:suff w:val="nothing"/>
      <w:lvlText w:val="（%1）"/>
      <w:lvlJc w:val="left"/>
      <w:rPr>
        <w:rFonts w:hint="eastAsia"/>
      </w:rPr>
    </w:lvl>
  </w:abstractNum>
  <w:abstractNum w:abstractNumId="18">
    <w:nsid w:val="0000001E"/>
    <w:multiLevelType w:val="singleLevel"/>
    <w:tmpl w:val="0000001E"/>
    <w:lvl w:ilvl="0" w:tentative="0">
      <w:start w:val="1"/>
      <w:numFmt w:val="chineseCounting"/>
      <w:suff w:val="nothing"/>
      <w:lvlText w:val="（%1）"/>
      <w:lvlJc w:val="left"/>
      <w:rPr>
        <w:rFonts w:hint="eastAsia"/>
      </w:rPr>
    </w:lvl>
  </w:abstractNum>
  <w:abstractNum w:abstractNumId="19">
    <w:nsid w:val="0000001F"/>
    <w:multiLevelType w:val="singleLevel"/>
    <w:tmpl w:val="0000001F"/>
    <w:lvl w:ilvl="0" w:tentative="0">
      <w:start w:val="1"/>
      <w:numFmt w:val="chineseCounting"/>
      <w:suff w:val="nothing"/>
      <w:lvlText w:val="（%1）"/>
      <w:lvlJc w:val="left"/>
      <w:rPr>
        <w:rFonts w:hint="eastAsia"/>
      </w:rPr>
    </w:lvl>
  </w:abstractNum>
  <w:abstractNum w:abstractNumId="20">
    <w:nsid w:val="00000020"/>
    <w:multiLevelType w:val="singleLevel"/>
    <w:tmpl w:val="00000020"/>
    <w:lvl w:ilvl="0" w:tentative="0">
      <w:start w:val="1"/>
      <w:numFmt w:val="chineseCounting"/>
      <w:suff w:val="nothing"/>
      <w:lvlText w:val="%1、"/>
      <w:lvlJc w:val="left"/>
      <w:rPr>
        <w:rFonts w:hint="eastAsia"/>
      </w:rPr>
    </w:lvl>
  </w:abstractNum>
  <w:abstractNum w:abstractNumId="21">
    <w:nsid w:val="00000021"/>
    <w:multiLevelType w:val="singleLevel"/>
    <w:tmpl w:val="00000021"/>
    <w:lvl w:ilvl="0" w:tentative="0">
      <w:start w:val="1"/>
      <w:numFmt w:val="chineseCounting"/>
      <w:suff w:val="nothing"/>
      <w:lvlText w:val="（%1）"/>
      <w:lvlJc w:val="left"/>
      <w:rPr>
        <w:rFonts w:hint="eastAsia"/>
      </w:rPr>
    </w:lvl>
  </w:abstractNum>
  <w:abstractNum w:abstractNumId="22">
    <w:nsid w:val="00000022"/>
    <w:multiLevelType w:val="singleLevel"/>
    <w:tmpl w:val="00000022"/>
    <w:lvl w:ilvl="0" w:tentative="0">
      <w:start w:val="1"/>
      <w:numFmt w:val="chineseCounting"/>
      <w:suff w:val="nothing"/>
      <w:lvlText w:val="（%1）"/>
      <w:lvlJc w:val="left"/>
      <w:rPr>
        <w:rFonts w:hint="eastAsia"/>
      </w:rPr>
    </w:lvl>
  </w:abstractNum>
  <w:abstractNum w:abstractNumId="23">
    <w:nsid w:val="00000023"/>
    <w:multiLevelType w:val="singleLevel"/>
    <w:tmpl w:val="00000023"/>
    <w:lvl w:ilvl="0" w:tentative="0">
      <w:start w:val="1"/>
      <w:numFmt w:val="chineseCounting"/>
      <w:suff w:val="nothing"/>
      <w:lvlText w:val="（%1）"/>
      <w:lvlJc w:val="left"/>
      <w:rPr>
        <w:rFonts w:hint="eastAsia"/>
      </w:rPr>
    </w:lvl>
  </w:abstractNum>
  <w:abstractNum w:abstractNumId="24">
    <w:nsid w:val="00000024"/>
    <w:multiLevelType w:val="singleLevel"/>
    <w:tmpl w:val="00000024"/>
    <w:lvl w:ilvl="0" w:tentative="0">
      <w:start w:val="1"/>
      <w:numFmt w:val="chineseCounting"/>
      <w:suff w:val="nothing"/>
      <w:lvlText w:val="（%1）"/>
      <w:lvlJc w:val="left"/>
      <w:rPr>
        <w:rFonts w:hint="eastAsia"/>
      </w:rPr>
    </w:lvl>
  </w:abstractNum>
  <w:abstractNum w:abstractNumId="25">
    <w:nsid w:val="00000025"/>
    <w:multiLevelType w:val="singleLevel"/>
    <w:tmpl w:val="00000025"/>
    <w:lvl w:ilvl="0" w:tentative="0">
      <w:start w:val="1"/>
      <w:numFmt w:val="chineseCounting"/>
      <w:suff w:val="nothing"/>
      <w:lvlText w:val="%1、"/>
      <w:lvlJc w:val="left"/>
      <w:rPr>
        <w:rFonts w:hint="eastAsia"/>
      </w:rPr>
    </w:lvl>
  </w:abstractNum>
  <w:abstractNum w:abstractNumId="26">
    <w:nsid w:val="00000026"/>
    <w:multiLevelType w:val="singleLevel"/>
    <w:tmpl w:val="00000026"/>
    <w:lvl w:ilvl="0" w:tentative="0">
      <w:start w:val="1"/>
      <w:numFmt w:val="chineseCounting"/>
      <w:suff w:val="nothing"/>
      <w:lvlText w:val="（%1）"/>
      <w:lvlJc w:val="left"/>
      <w:rPr>
        <w:rFonts w:hint="eastAsia"/>
      </w:rPr>
    </w:lvl>
  </w:abstractNum>
  <w:abstractNum w:abstractNumId="27">
    <w:nsid w:val="00000027"/>
    <w:multiLevelType w:val="singleLevel"/>
    <w:tmpl w:val="00000027"/>
    <w:lvl w:ilvl="0" w:tentative="0">
      <w:start w:val="1"/>
      <w:numFmt w:val="chineseCounting"/>
      <w:suff w:val="nothing"/>
      <w:lvlText w:val="（%1）"/>
      <w:lvlJc w:val="left"/>
      <w:rPr>
        <w:rFonts w:hint="eastAsia"/>
      </w:rPr>
    </w:lvl>
  </w:abstractNum>
  <w:abstractNum w:abstractNumId="28">
    <w:nsid w:val="00000028"/>
    <w:multiLevelType w:val="singleLevel"/>
    <w:tmpl w:val="00000028"/>
    <w:lvl w:ilvl="0" w:tentative="0">
      <w:start w:val="1"/>
      <w:numFmt w:val="decimal"/>
      <w:suff w:val="space"/>
      <w:lvlText w:val="%1、"/>
      <w:lvlJc w:val="left"/>
    </w:lvl>
  </w:abstractNum>
  <w:abstractNum w:abstractNumId="29">
    <w:nsid w:val="00000029"/>
    <w:multiLevelType w:val="singleLevel"/>
    <w:tmpl w:val="00000029"/>
    <w:lvl w:ilvl="0" w:tentative="0">
      <w:start w:val="1"/>
      <w:numFmt w:val="chineseCounting"/>
      <w:suff w:val="nothing"/>
      <w:lvlText w:val="（%1）"/>
      <w:lvlJc w:val="left"/>
      <w:rPr>
        <w:rFonts w:hint="eastAsia"/>
      </w:rPr>
    </w:lvl>
  </w:abstractNum>
  <w:abstractNum w:abstractNumId="30">
    <w:nsid w:val="0000002B"/>
    <w:multiLevelType w:val="singleLevel"/>
    <w:tmpl w:val="0000002B"/>
    <w:lvl w:ilvl="0" w:tentative="0">
      <w:start w:val="1"/>
      <w:numFmt w:val="chineseCounting"/>
      <w:suff w:val="nothing"/>
      <w:lvlText w:val="（%1）"/>
      <w:lvlJc w:val="left"/>
      <w:rPr>
        <w:rFonts w:hint="eastAsia"/>
      </w:rPr>
    </w:lvl>
  </w:abstractNum>
  <w:abstractNum w:abstractNumId="31">
    <w:nsid w:val="0000002C"/>
    <w:multiLevelType w:val="singleLevel"/>
    <w:tmpl w:val="0000002C"/>
    <w:lvl w:ilvl="0" w:tentative="0">
      <w:start w:val="1"/>
      <w:numFmt w:val="chineseCounting"/>
      <w:suff w:val="nothing"/>
      <w:lvlText w:val="（%1）"/>
      <w:lvlJc w:val="left"/>
      <w:rPr>
        <w:rFonts w:hint="eastAsia"/>
      </w:rPr>
    </w:lvl>
  </w:abstractNum>
  <w:abstractNum w:abstractNumId="32">
    <w:nsid w:val="0000002D"/>
    <w:multiLevelType w:val="singleLevel"/>
    <w:tmpl w:val="0000002D"/>
    <w:lvl w:ilvl="0" w:tentative="0">
      <w:start w:val="1"/>
      <w:numFmt w:val="chineseCounting"/>
      <w:suff w:val="nothing"/>
      <w:lvlText w:val="（%1）"/>
      <w:lvlJc w:val="left"/>
      <w:rPr>
        <w:rFonts w:hint="eastAsia"/>
      </w:rPr>
    </w:lvl>
  </w:abstractNum>
  <w:abstractNum w:abstractNumId="33">
    <w:nsid w:val="0000002E"/>
    <w:multiLevelType w:val="singleLevel"/>
    <w:tmpl w:val="0000002E"/>
    <w:lvl w:ilvl="0" w:tentative="0">
      <w:start w:val="1"/>
      <w:numFmt w:val="decimal"/>
      <w:suff w:val="nothing"/>
      <w:lvlText w:val="%1."/>
      <w:lvlJc w:val="left"/>
    </w:lvl>
  </w:abstractNum>
  <w:abstractNum w:abstractNumId="34">
    <w:nsid w:val="0000002F"/>
    <w:multiLevelType w:val="singleLevel"/>
    <w:tmpl w:val="0000002F"/>
    <w:lvl w:ilvl="0" w:tentative="0">
      <w:start w:val="1"/>
      <w:numFmt w:val="chineseCounting"/>
      <w:suff w:val="nothing"/>
      <w:lvlText w:val="%1、"/>
      <w:lvlJc w:val="left"/>
      <w:rPr>
        <w:rFonts w:hint="eastAsia"/>
      </w:rPr>
    </w:lvl>
  </w:abstractNum>
  <w:abstractNum w:abstractNumId="35">
    <w:nsid w:val="00000030"/>
    <w:multiLevelType w:val="singleLevel"/>
    <w:tmpl w:val="00000030"/>
    <w:lvl w:ilvl="0" w:tentative="0">
      <w:start w:val="1"/>
      <w:numFmt w:val="chineseCounting"/>
      <w:suff w:val="nothing"/>
      <w:lvlText w:val="（%1）"/>
      <w:lvlJc w:val="left"/>
      <w:rPr>
        <w:rFonts w:hint="eastAsia"/>
      </w:rPr>
    </w:lvl>
  </w:abstractNum>
  <w:abstractNum w:abstractNumId="36">
    <w:nsid w:val="00000031"/>
    <w:multiLevelType w:val="singleLevel"/>
    <w:tmpl w:val="00000031"/>
    <w:lvl w:ilvl="0" w:tentative="0">
      <w:start w:val="1"/>
      <w:numFmt w:val="chineseCounting"/>
      <w:suff w:val="nothing"/>
      <w:lvlText w:val="（%1）"/>
      <w:lvlJc w:val="left"/>
      <w:rPr>
        <w:rFonts w:hint="eastAsia"/>
      </w:rPr>
    </w:lvl>
  </w:abstractNum>
  <w:abstractNum w:abstractNumId="37">
    <w:nsid w:val="00000032"/>
    <w:multiLevelType w:val="singleLevel"/>
    <w:tmpl w:val="00000032"/>
    <w:lvl w:ilvl="0" w:tentative="0">
      <w:start w:val="1"/>
      <w:numFmt w:val="chineseCounting"/>
      <w:suff w:val="nothing"/>
      <w:lvlText w:val="（%1）"/>
      <w:lvlJc w:val="left"/>
      <w:rPr>
        <w:rFonts w:hint="eastAsia"/>
      </w:rPr>
    </w:lvl>
  </w:abstractNum>
  <w:abstractNum w:abstractNumId="38">
    <w:nsid w:val="00000033"/>
    <w:multiLevelType w:val="singleLevel"/>
    <w:tmpl w:val="00000033"/>
    <w:lvl w:ilvl="0" w:tentative="0">
      <w:start w:val="1"/>
      <w:numFmt w:val="chineseCounting"/>
      <w:suff w:val="nothing"/>
      <w:lvlText w:val="（%1）"/>
      <w:lvlJc w:val="left"/>
      <w:rPr>
        <w:rFonts w:hint="eastAsia"/>
      </w:rPr>
    </w:lvl>
  </w:abstractNum>
  <w:abstractNum w:abstractNumId="39">
    <w:nsid w:val="00000034"/>
    <w:multiLevelType w:val="singleLevel"/>
    <w:tmpl w:val="00000034"/>
    <w:lvl w:ilvl="0" w:tentative="0">
      <w:start w:val="1"/>
      <w:numFmt w:val="chineseCounting"/>
      <w:suff w:val="nothing"/>
      <w:lvlText w:val="（%1）"/>
      <w:lvlJc w:val="left"/>
      <w:rPr>
        <w:rFonts w:hint="eastAsia"/>
      </w:rPr>
    </w:lvl>
  </w:abstractNum>
  <w:abstractNum w:abstractNumId="40">
    <w:nsid w:val="00000035"/>
    <w:multiLevelType w:val="singleLevel"/>
    <w:tmpl w:val="00000035"/>
    <w:lvl w:ilvl="0" w:tentative="0">
      <w:start w:val="1"/>
      <w:numFmt w:val="chineseCounting"/>
      <w:suff w:val="nothing"/>
      <w:lvlText w:val="（%1）"/>
      <w:lvlJc w:val="left"/>
      <w:rPr>
        <w:rFonts w:hint="eastAsia"/>
      </w:rPr>
    </w:lvl>
  </w:abstractNum>
  <w:abstractNum w:abstractNumId="41">
    <w:nsid w:val="00000036"/>
    <w:multiLevelType w:val="singleLevel"/>
    <w:tmpl w:val="00000036"/>
    <w:lvl w:ilvl="0" w:tentative="0">
      <w:start w:val="1"/>
      <w:numFmt w:val="chineseCounting"/>
      <w:suff w:val="nothing"/>
      <w:lvlText w:val="（%1）"/>
      <w:lvlJc w:val="left"/>
      <w:rPr>
        <w:rFonts w:hint="eastAsia"/>
      </w:rPr>
    </w:lvl>
  </w:abstractNum>
  <w:abstractNum w:abstractNumId="42">
    <w:nsid w:val="00000037"/>
    <w:multiLevelType w:val="singleLevel"/>
    <w:tmpl w:val="00000037"/>
    <w:lvl w:ilvl="0" w:tentative="0">
      <w:start w:val="1"/>
      <w:numFmt w:val="chineseCounting"/>
      <w:suff w:val="nothing"/>
      <w:lvlText w:val="（%1）"/>
      <w:lvlJc w:val="left"/>
      <w:rPr>
        <w:rFonts w:hint="eastAsia"/>
      </w:rPr>
    </w:lvl>
  </w:abstractNum>
  <w:abstractNum w:abstractNumId="43">
    <w:nsid w:val="00000038"/>
    <w:multiLevelType w:val="singleLevel"/>
    <w:tmpl w:val="00000038"/>
    <w:lvl w:ilvl="0" w:tentative="0">
      <w:start w:val="1"/>
      <w:numFmt w:val="chineseCounting"/>
      <w:suff w:val="nothing"/>
      <w:lvlText w:val="（%1）"/>
      <w:lvlJc w:val="left"/>
      <w:rPr>
        <w:rFonts w:hint="eastAsia"/>
      </w:rPr>
    </w:lvl>
  </w:abstractNum>
  <w:abstractNum w:abstractNumId="44">
    <w:nsid w:val="00000039"/>
    <w:multiLevelType w:val="singleLevel"/>
    <w:tmpl w:val="00000039"/>
    <w:lvl w:ilvl="0" w:tentative="0">
      <w:start w:val="1"/>
      <w:numFmt w:val="chineseCounting"/>
      <w:suff w:val="nothing"/>
      <w:lvlText w:val="（%1）"/>
      <w:lvlJc w:val="left"/>
      <w:rPr>
        <w:rFonts w:hint="eastAsia"/>
      </w:rPr>
    </w:lvl>
  </w:abstractNum>
  <w:abstractNum w:abstractNumId="45">
    <w:nsid w:val="0000003A"/>
    <w:multiLevelType w:val="singleLevel"/>
    <w:tmpl w:val="0000003A"/>
    <w:lvl w:ilvl="0" w:tentative="0">
      <w:start w:val="1"/>
      <w:numFmt w:val="chineseCounting"/>
      <w:suff w:val="nothing"/>
      <w:lvlText w:val="（%1）"/>
      <w:lvlJc w:val="left"/>
      <w:rPr>
        <w:rFonts w:hint="eastAsia"/>
      </w:rPr>
    </w:lvl>
  </w:abstractNum>
  <w:abstractNum w:abstractNumId="46">
    <w:nsid w:val="0000003B"/>
    <w:multiLevelType w:val="singleLevel"/>
    <w:tmpl w:val="0000003B"/>
    <w:lvl w:ilvl="0" w:tentative="0">
      <w:start w:val="1"/>
      <w:numFmt w:val="chineseCounting"/>
      <w:suff w:val="nothing"/>
      <w:lvlText w:val="%1、"/>
      <w:lvlJc w:val="left"/>
      <w:rPr>
        <w:rFonts w:hint="eastAsia"/>
      </w:rPr>
    </w:lvl>
  </w:abstractNum>
  <w:abstractNum w:abstractNumId="47">
    <w:nsid w:val="0000003C"/>
    <w:multiLevelType w:val="singleLevel"/>
    <w:tmpl w:val="0000003C"/>
    <w:lvl w:ilvl="0" w:tentative="0">
      <w:start w:val="1"/>
      <w:numFmt w:val="chineseCounting"/>
      <w:suff w:val="nothing"/>
      <w:lvlText w:val="（%1）"/>
      <w:lvlJc w:val="left"/>
      <w:rPr>
        <w:rFonts w:hint="eastAsia"/>
      </w:rPr>
    </w:lvl>
  </w:abstractNum>
  <w:abstractNum w:abstractNumId="48">
    <w:nsid w:val="0000003D"/>
    <w:multiLevelType w:val="singleLevel"/>
    <w:tmpl w:val="0000003D"/>
    <w:lvl w:ilvl="0" w:tentative="0">
      <w:start w:val="1"/>
      <w:numFmt w:val="chineseCounting"/>
      <w:suff w:val="nothing"/>
      <w:lvlText w:val="%1、"/>
      <w:lvlJc w:val="left"/>
      <w:rPr>
        <w:rFonts w:hint="eastAsia"/>
      </w:rPr>
    </w:lvl>
  </w:abstractNum>
  <w:abstractNum w:abstractNumId="49">
    <w:nsid w:val="0000003E"/>
    <w:multiLevelType w:val="singleLevel"/>
    <w:tmpl w:val="0000003E"/>
    <w:lvl w:ilvl="0" w:tentative="0">
      <w:start w:val="1"/>
      <w:numFmt w:val="chineseCounting"/>
      <w:suff w:val="nothing"/>
      <w:lvlText w:val="（%1）"/>
      <w:lvlJc w:val="left"/>
      <w:rPr>
        <w:rFonts w:hint="eastAsia"/>
      </w:rPr>
    </w:lvl>
  </w:abstractNum>
  <w:abstractNum w:abstractNumId="50">
    <w:nsid w:val="0000003F"/>
    <w:multiLevelType w:val="singleLevel"/>
    <w:tmpl w:val="0000003F"/>
    <w:lvl w:ilvl="0" w:tentative="0">
      <w:start w:val="1"/>
      <w:numFmt w:val="chineseCounting"/>
      <w:suff w:val="nothing"/>
      <w:lvlText w:val="（%1）"/>
      <w:lvlJc w:val="left"/>
      <w:rPr>
        <w:rFonts w:hint="eastAsia"/>
      </w:rPr>
    </w:lvl>
  </w:abstractNum>
  <w:abstractNum w:abstractNumId="51">
    <w:nsid w:val="00000040"/>
    <w:multiLevelType w:val="singleLevel"/>
    <w:tmpl w:val="00000040"/>
    <w:lvl w:ilvl="0" w:tentative="0">
      <w:start w:val="1"/>
      <w:numFmt w:val="chineseCounting"/>
      <w:suff w:val="nothing"/>
      <w:lvlText w:val="（%1）"/>
      <w:lvlJc w:val="left"/>
      <w:rPr>
        <w:rFonts w:hint="eastAsia"/>
      </w:rPr>
    </w:lvl>
  </w:abstractNum>
  <w:abstractNum w:abstractNumId="52">
    <w:nsid w:val="00000041"/>
    <w:multiLevelType w:val="singleLevel"/>
    <w:tmpl w:val="00000041"/>
    <w:lvl w:ilvl="0" w:tentative="0">
      <w:start w:val="1"/>
      <w:numFmt w:val="chineseCounting"/>
      <w:suff w:val="nothing"/>
      <w:lvlText w:val="（%1）"/>
      <w:lvlJc w:val="left"/>
      <w:rPr>
        <w:rFonts w:hint="eastAsia"/>
      </w:rPr>
    </w:lvl>
  </w:abstractNum>
  <w:abstractNum w:abstractNumId="53">
    <w:nsid w:val="00000042"/>
    <w:multiLevelType w:val="singleLevel"/>
    <w:tmpl w:val="00000042"/>
    <w:lvl w:ilvl="0" w:tentative="0">
      <w:start w:val="1"/>
      <w:numFmt w:val="chineseCounting"/>
      <w:suff w:val="nothing"/>
      <w:lvlText w:val="（%1）"/>
      <w:lvlJc w:val="left"/>
      <w:rPr>
        <w:rFonts w:hint="eastAsia"/>
      </w:rPr>
    </w:lvl>
  </w:abstractNum>
  <w:abstractNum w:abstractNumId="54">
    <w:nsid w:val="00000043"/>
    <w:multiLevelType w:val="singleLevel"/>
    <w:tmpl w:val="00000043"/>
    <w:lvl w:ilvl="0" w:tentative="0">
      <w:start w:val="1"/>
      <w:numFmt w:val="chineseCounting"/>
      <w:suff w:val="nothing"/>
      <w:lvlText w:val="（%1）"/>
      <w:lvlJc w:val="left"/>
      <w:rPr>
        <w:rFonts w:hint="eastAsia"/>
      </w:rPr>
    </w:lvl>
  </w:abstractNum>
  <w:abstractNum w:abstractNumId="55">
    <w:nsid w:val="00000044"/>
    <w:multiLevelType w:val="singleLevel"/>
    <w:tmpl w:val="00000044"/>
    <w:lvl w:ilvl="0" w:tentative="0">
      <w:start w:val="1"/>
      <w:numFmt w:val="chineseCounting"/>
      <w:suff w:val="nothing"/>
      <w:lvlText w:val="（%1）"/>
      <w:lvlJc w:val="left"/>
      <w:rPr>
        <w:rFonts w:hint="eastAsia"/>
      </w:rPr>
    </w:lvl>
  </w:abstractNum>
  <w:abstractNum w:abstractNumId="56">
    <w:nsid w:val="00000045"/>
    <w:multiLevelType w:val="singleLevel"/>
    <w:tmpl w:val="00000045"/>
    <w:lvl w:ilvl="0" w:tentative="0">
      <w:start w:val="1"/>
      <w:numFmt w:val="chineseCounting"/>
      <w:suff w:val="nothing"/>
      <w:lvlText w:val="（%1）"/>
      <w:lvlJc w:val="left"/>
      <w:rPr>
        <w:rFonts w:hint="eastAsia"/>
      </w:rPr>
    </w:lvl>
  </w:abstractNum>
  <w:abstractNum w:abstractNumId="57">
    <w:nsid w:val="00000046"/>
    <w:multiLevelType w:val="singleLevel"/>
    <w:tmpl w:val="00000046"/>
    <w:lvl w:ilvl="0" w:tentative="0">
      <w:start w:val="1"/>
      <w:numFmt w:val="chineseCounting"/>
      <w:suff w:val="nothing"/>
      <w:lvlText w:val="（%1）"/>
      <w:lvlJc w:val="left"/>
      <w:rPr>
        <w:rFonts w:hint="eastAsia"/>
      </w:rPr>
    </w:lvl>
  </w:abstractNum>
  <w:abstractNum w:abstractNumId="58">
    <w:nsid w:val="00000047"/>
    <w:multiLevelType w:val="singleLevel"/>
    <w:tmpl w:val="00000047"/>
    <w:lvl w:ilvl="0" w:tentative="0">
      <w:start w:val="1"/>
      <w:numFmt w:val="chineseCounting"/>
      <w:suff w:val="nothing"/>
      <w:lvlText w:val="（%1）"/>
      <w:lvlJc w:val="left"/>
      <w:rPr>
        <w:rFonts w:hint="eastAsia"/>
      </w:rPr>
    </w:lvl>
  </w:abstractNum>
  <w:abstractNum w:abstractNumId="59">
    <w:nsid w:val="00000048"/>
    <w:multiLevelType w:val="singleLevel"/>
    <w:tmpl w:val="00000048"/>
    <w:lvl w:ilvl="0" w:tentative="0">
      <w:start w:val="1"/>
      <w:numFmt w:val="chineseCounting"/>
      <w:suff w:val="nothing"/>
      <w:lvlText w:val="（%1）"/>
      <w:lvlJc w:val="left"/>
      <w:rPr>
        <w:rFonts w:hint="eastAsia"/>
      </w:rPr>
    </w:lvl>
  </w:abstractNum>
  <w:abstractNum w:abstractNumId="60">
    <w:nsid w:val="00000049"/>
    <w:multiLevelType w:val="singleLevel"/>
    <w:tmpl w:val="00000049"/>
    <w:lvl w:ilvl="0" w:tentative="0">
      <w:start w:val="1"/>
      <w:numFmt w:val="chineseCounting"/>
      <w:suff w:val="nothing"/>
      <w:lvlText w:val="（%1）"/>
      <w:lvlJc w:val="left"/>
      <w:rPr>
        <w:rFonts w:hint="eastAsia"/>
      </w:rPr>
    </w:lvl>
  </w:abstractNum>
  <w:abstractNum w:abstractNumId="61">
    <w:nsid w:val="0000004B"/>
    <w:multiLevelType w:val="singleLevel"/>
    <w:tmpl w:val="0000004B"/>
    <w:lvl w:ilvl="0" w:tentative="0">
      <w:start w:val="1"/>
      <w:numFmt w:val="chineseCounting"/>
      <w:suff w:val="nothing"/>
      <w:lvlText w:val="（%1）"/>
      <w:lvlJc w:val="left"/>
      <w:rPr>
        <w:rFonts w:hint="eastAsia"/>
      </w:rPr>
    </w:lvl>
  </w:abstractNum>
  <w:abstractNum w:abstractNumId="62">
    <w:nsid w:val="0000004C"/>
    <w:multiLevelType w:val="singleLevel"/>
    <w:tmpl w:val="0000004C"/>
    <w:lvl w:ilvl="0" w:tentative="0">
      <w:start w:val="1"/>
      <w:numFmt w:val="decimal"/>
      <w:suff w:val="nothing"/>
      <w:lvlText w:val="%1、"/>
      <w:lvlJc w:val="left"/>
      <w:pPr>
        <w:ind w:left="560" w:firstLine="0"/>
      </w:pPr>
    </w:lvl>
  </w:abstractNum>
  <w:abstractNum w:abstractNumId="63">
    <w:nsid w:val="0000004E"/>
    <w:multiLevelType w:val="singleLevel"/>
    <w:tmpl w:val="0000004E"/>
    <w:lvl w:ilvl="0" w:tentative="0">
      <w:start w:val="1"/>
      <w:numFmt w:val="chineseCounting"/>
      <w:suff w:val="nothing"/>
      <w:lvlText w:val="（%1）"/>
      <w:lvlJc w:val="left"/>
      <w:rPr>
        <w:rFonts w:hint="eastAsia"/>
      </w:rPr>
    </w:lvl>
  </w:abstractNum>
  <w:abstractNum w:abstractNumId="64">
    <w:nsid w:val="0000004F"/>
    <w:multiLevelType w:val="singleLevel"/>
    <w:tmpl w:val="0000004F"/>
    <w:lvl w:ilvl="0" w:tentative="0">
      <w:start w:val="1"/>
      <w:numFmt w:val="chineseCounting"/>
      <w:suff w:val="nothing"/>
      <w:lvlText w:val="（%1）"/>
      <w:lvlJc w:val="left"/>
      <w:rPr>
        <w:rFonts w:hint="eastAsia"/>
      </w:rPr>
    </w:lvl>
  </w:abstractNum>
  <w:abstractNum w:abstractNumId="65">
    <w:nsid w:val="00000050"/>
    <w:multiLevelType w:val="singleLevel"/>
    <w:tmpl w:val="00000050"/>
    <w:lvl w:ilvl="0" w:tentative="0">
      <w:start w:val="1"/>
      <w:numFmt w:val="chineseCounting"/>
      <w:suff w:val="nothing"/>
      <w:lvlText w:val="%1、"/>
      <w:lvlJc w:val="left"/>
      <w:rPr>
        <w:rFonts w:hint="eastAsia"/>
      </w:rPr>
    </w:lvl>
  </w:abstractNum>
  <w:abstractNum w:abstractNumId="66">
    <w:nsid w:val="00000051"/>
    <w:multiLevelType w:val="singleLevel"/>
    <w:tmpl w:val="00000051"/>
    <w:lvl w:ilvl="0" w:tentative="0">
      <w:start w:val="1"/>
      <w:numFmt w:val="chineseCounting"/>
      <w:suff w:val="nothing"/>
      <w:lvlText w:val="（%1）"/>
      <w:lvlJc w:val="left"/>
      <w:rPr>
        <w:rFonts w:hint="eastAsia"/>
      </w:rPr>
    </w:lvl>
  </w:abstractNum>
  <w:abstractNum w:abstractNumId="67">
    <w:nsid w:val="00000052"/>
    <w:multiLevelType w:val="singleLevel"/>
    <w:tmpl w:val="00000052"/>
    <w:lvl w:ilvl="0" w:tentative="0">
      <w:start w:val="1"/>
      <w:numFmt w:val="chineseCounting"/>
      <w:suff w:val="nothing"/>
      <w:lvlText w:val="（%1）"/>
      <w:lvlJc w:val="left"/>
      <w:rPr>
        <w:rFonts w:hint="eastAsia"/>
      </w:rPr>
    </w:lvl>
  </w:abstractNum>
  <w:abstractNum w:abstractNumId="68">
    <w:nsid w:val="00000053"/>
    <w:multiLevelType w:val="singleLevel"/>
    <w:tmpl w:val="00000053"/>
    <w:lvl w:ilvl="0" w:tentative="0">
      <w:start w:val="1"/>
      <w:numFmt w:val="chineseCounting"/>
      <w:suff w:val="nothing"/>
      <w:lvlText w:val="%1、"/>
      <w:lvlJc w:val="left"/>
      <w:rPr>
        <w:rFonts w:hint="eastAsia"/>
      </w:rPr>
    </w:lvl>
  </w:abstractNum>
  <w:abstractNum w:abstractNumId="69">
    <w:nsid w:val="00000054"/>
    <w:multiLevelType w:val="singleLevel"/>
    <w:tmpl w:val="00000054"/>
    <w:lvl w:ilvl="0" w:tentative="0">
      <w:start w:val="1"/>
      <w:numFmt w:val="chineseCounting"/>
      <w:suff w:val="nothing"/>
      <w:lvlText w:val="（%1）"/>
      <w:lvlJc w:val="left"/>
      <w:rPr>
        <w:rFonts w:hint="eastAsia"/>
      </w:rPr>
    </w:lvl>
  </w:abstractNum>
  <w:abstractNum w:abstractNumId="70">
    <w:nsid w:val="00000055"/>
    <w:multiLevelType w:val="singleLevel"/>
    <w:tmpl w:val="00000055"/>
    <w:lvl w:ilvl="0" w:tentative="0">
      <w:start w:val="1"/>
      <w:numFmt w:val="chineseCounting"/>
      <w:suff w:val="nothing"/>
      <w:lvlText w:val="（%1）"/>
      <w:lvlJc w:val="left"/>
      <w:rPr>
        <w:rFonts w:hint="eastAsia"/>
      </w:rPr>
    </w:lvl>
  </w:abstractNum>
  <w:abstractNum w:abstractNumId="71">
    <w:nsid w:val="00000056"/>
    <w:multiLevelType w:val="singleLevel"/>
    <w:tmpl w:val="00000056"/>
    <w:lvl w:ilvl="0" w:tentative="0">
      <w:start w:val="1"/>
      <w:numFmt w:val="chineseCounting"/>
      <w:suff w:val="nothing"/>
      <w:lvlText w:val="（%1）"/>
      <w:lvlJc w:val="left"/>
      <w:rPr>
        <w:rFonts w:hint="eastAsia"/>
      </w:rPr>
    </w:lvl>
  </w:abstractNum>
  <w:abstractNum w:abstractNumId="72">
    <w:nsid w:val="00000058"/>
    <w:multiLevelType w:val="singleLevel"/>
    <w:tmpl w:val="00000058"/>
    <w:lvl w:ilvl="0" w:tentative="0">
      <w:start w:val="1"/>
      <w:numFmt w:val="chineseCounting"/>
      <w:suff w:val="nothing"/>
      <w:lvlText w:val="（%1）"/>
      <w:lvlJc w:val="left"/>
      <w:rPr>
        <w:rFonts w:hint="eastAsia"/>
      </w:rPr>
    </w:lvl>
  </w:abstractNum>
  <w:abstractNum w:abstractNumId="73">
    <w:nsid w:val="00000059"/>
    <w:multiLevelType w:val="singleLevel"/>
    <w:tmpl w:val="00000059"/>
    <w:lvl w:ilvl="0" w:tentative="0">
      <w:start w:val="1"/>
      <w:numFmt w:val="chineseCounting"/>
      <w:suff w:val="nothing"/>
      <w:lvlText w:val="（%1）"/>
      <w:lvlJc w:val="left"/>
      <w:rPr>
        <w:rFonts w:hint="eastAsia"/>
      </w:rPr>
    </w:lvl>
  </w:abstractNum>
  <w:abstractNum w:abstractNumId="74">
    <w:nsid w:val="0000005A"/>
    <w:multiLevelType w:val="singleLevel"/>
    <w:tmpl w:val="0000005A"/>
    <w:lvl w:ilvl="0" w:tentative="0">
      <w:start w:val="1"/>
      <w:numFmt w:val="chineseCounting"/>
      <w:suff w:val="nothing"/>
      <w:lvlText w:val="（%1）"/>
      <w:lvlJc w:val="left"/>
      <w:rPr>
        <w:rFonts w:hint="eastAsia"/>
      </w:rPr>
    </w:lvl>
  </w:abstractNum>
  <w:abstractNum w:abstractNumId="75">
    <w:nsid w:val="0000005B"/>
    <w:multiLevelType w:val="singleLevel"/>
    <w:tmpl w:val="0000005B"/>
    <w:lvl w:ilvl="0" w:tentative="0">
      <w:start w:val="1"/>
      <w:numFmt w:val="chineseCounting"/>
      <w:suff w:val="nothing"/>
      <w:lvlText w:val="%1、"/>
      <w:lvlJc w:val="left"/>
      <w:rPr>
        <w:rFonts w:hint="eastAsia"/>
      </w:rPr>
    </w:lvl>
  </w:abstractNum>
  <w:abstractNum w:abstractNumId="76">
    <w:nsid w:val="0000005C"/>
    <w:multiLevelType w:val="singleLevel"/>
    <w:tmpl w:val="0000005C"/>
    <w:lvl w:ilvl="0" w:tentative="0">
      <w:start w:val="1"/>
      <w:numFmt w:val="chineseCounting"/>
      <w:suff w:val="nothing"/>
      <w:lvlText w:val="%1、"/>
      <w:lvlJc w:val="left"/>
      <w:rPr>
        <w:rFonts w:hint="eastAsia"/>
      </w:rPr>
    </w:lvl>
  </w:abstractNum>
  <w:abstractNum w:abstractNumId="77">
    <w:nsid w:val="0000005D"/>
    <w:multiLevelType w:val="singleLevel"/>
    <w:tmpl w:val="0000005D"/>
    <w:lvl w:ilvl="0" w:tentative="0">
      <w:start w:val="1"/>
      <w:numFmt w:val="chineseCounting"/>
      <w:suff w:val="nothing"/>
      <w:lvlText w:val="（%1）"/>
      <w:lvlJc w:val="left"/>
      <w:rPr>
        <w:rFonts w:hint="eastAsia"/>
      </w:rPr>
    </w:lvl>
  </w:abstractNum>
  <w:abstractNum w:abstractNumId="78">
    <w:nsid w:val="0000005E"/>
    <w:multiLevelType w:val="singleLevel"/>
    <w:tmpl w:val="0000005E"/>
    <w:lvl w:ilvl="0" w:tentative="0">
      <w:start w:val="1"/>
      <w:numFmt w:val="decimal"/>
      <w:suff w:val="nothing"/>
      <w:lvlText w:val="%1、"/>
      <w:lvlJc w:val="left"/>
      <w:pPr>
        <w:ind w:left="560" w:firstLine="0"/>
      </w:pPr>
    </w:lvl>
  </w:abstractNum>
  <w:abstractNum w:abstractNumId="79">
    <w:nsid w:val="0000005F"/>
    <w:multiLevelType w:val="singleLevel"/>
    <w:tmpl w:val="0000005F"/>
    <w:lvl w:ilvl="0" w:tentative="0">
      <w:start w:val="1"/>
      <w:numFmt w:val="decimal"/>
      <w:suff w:val="nothing"/>
      <w:lvlText w:val="%1、"/>
      <w:lvlJc w:val="left"/>
      <w:pPr>
        <w:ind w:left="560" w:firstLine="0"/>
      </w:pPr>
    </w:lvl>
  </w:abstractNum>
  <w:abstractNum w:abstractNumId="80">
    <w:nsid w:val="00000060"/>
    <w:multiLevelType w:val="singleLevel"/>
    <w:tmpl w:val="00000060"/>
    <w:lvl w:ilvl="0" w:tentative="0">
      <w:start w:val="1"/>
      <w:numFmt w:val="chineseCounting"/>
      <w:suff w:val="nothing"/>
      <w:lvlText w:val="%1、"/>
      <w:lvlJc w:val="left"/>
      <w:rPr>
        <w:rFonts w:hint="eastAsia"/>
      </w:rPr>
    </w:lvl>
  </w:abstractNum>
  <w:abstractNum w:abstractNumId="81">
    <w:nsid w:val="01780C97"/>
    <w:multiLevelType w:val="multilevel"/>
    <w:tmpl w:val="01780C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05D44DF6"/>
    <w:multiLevelType w:val="singleLevel"/>
    <w:tmpl w:val="05D44DF6"/>
    <w:lvl w:ilvl="0" w:tentative="0">
      <w:start w:val="1"/>
      <w:numFmt w:val="decimal"/>
      <w:suff w:val="nothing"/>
      <w:lvlText w:val="%1、"/>
      <w:lvlJc w:val="left"/>
      <w:pPr>
        <w:ind w:left="560" w:firstLine="0"/>
      </w:pPr>
    </w:lvl>
  </w:abstractNum>
  <w:abstractNum w:abstractNumId="83">
    <w:nsid w:val="0E2E2317"/>
    <w:multiLevelType w:val="multilevel"/>
    <w:tmpl w:val="0E2E2317"/>
    <w:lvl w:ilvl="0" w:tentative="0">
      <w:start w:val="1"/>
      <w:numFmt w:val="decimal"/>
      <w:lvlText w:val="%1、"/>
      <w:lvlJc w:val="left"/>
      <w:pPr>
        <w:tabs>
          <w:tab w:val="left" w:pos="570"/>
        </w:tabs>
        <w:ind w:left="570" w:hanging="360"/>
      </w:pPr>
      <w:rPr>
        <w:rFonts w:hint="default" w:cs="Times New Roman"/>
      </w:rPr>
    </w:lvl>
    <w:lvl w:ilvl="1" w:tentative="0">
      <w:start w:val="1"/>
      <w:numFmt w:val="lowerLetter"/>
      <w:lvlText w:val="%2)"/>
      <w:lvlJc w:val="left"/>
      <w:pPr>
        <w:tabs>
          <w:tab w:val="left" w:pos="1050"/>
        </w:tabs>
        <w:ind w:left="1050" w:hanging="420"/>
      </w:pPr>
      <w:rPr>
        <w:rFonts w:cs="Times New Roman"/>
      </w:rPr>
    </w:lvl>
    <w:lvl w:ilvl="2" w:tentative="0">
      <w:start w:val="1"/>
      <w:numFmt w:val="lowerRoman"/>
      <w:lvlText w:val="%3."/>
      <w:lvlJc w:val="right"/>
      <w:pPr>
        <w:tabs>
          <w:tab w:val="left" w:pos="1470"/>
        </w:tabs>
        <w:ind w:left="1470" w:hanging="420"/>
      </w:pPr>
      <w:rPr>
        <w:rFonts w:cs="Times New Roman"/>
      </w:rPr>
    </w:lvl>
    <w:lvl w:ilvl="3" w:tentative="0">
      <w:start w:val="1"/>
      <w:numFmt w:val="decimal"/>
      <w:lvlText w:val="%4."/>
      <w:lvlJc w:val="left"/>
      <w:pPr>
        <w:tabs>
          <w:tab w:val="left" w:pos="1890"/>
        </w:tabs>
        <w:ind w:left="1890" w:hanging="420"/>
      </w:pPr>
      <w:rPr>
        <w:rFonts w:cs="Times New Roman"/>
      </w:rPr>
    </w:lvl>
    <w:lvl w:ilvl="4" w:tentative="0">
      <w:start w:val="1"/>
      <w:numFmt w:val="lowerLetter"/>
      <w:lvlText w:val="%5)"/>
      <w:lvlJc w:val="left"/>
      <w:pPr>
        <w:tabs>
          <w:tab w:val="left" w:pos="2310"/>
        </w:tabs>
        <w:ind w:left="2310" w:hanging="420"/>
      </w:pPr>
      <w:rPr>
        <w:rFonts w:cs="Times New Roman"/>
      </w:rPr>
    </w:lvl>
    <w:lvl w:ilvl="5" w:tentative="0">
      <w:start w:val="1"/>
      <w:numFmt w:val="lowerRoman"/>
      <w:lvlText w:val="%6."/>
      <w:lvlJc w:val="right"/>
      <w:pPr>
        <w:tabs>
          <w:tab w:val="left" w:pos="2730"/>
        </w:tabs>
        <w:ind w:left="2730" w:hanging="420"/>
      </w:pPr>
      <w:rPr>
        <w:rFonts w:cs="Times New Roman"/>
      </w:rPr>
    </w:lvl>
    <w:lvl w:ilvl="6" w:tentative="0">
      <w:start w:val="1"/>
      <w:numFmt w:val="decimal"/>
      <w:lvlText w:val="%7."/>
      <w:lvlJc w:val="left"/>
      <w:pPr>
        <w:tabs>
          <w:tab w:val="left" w:pos="3150"/>
        </w:tabs>
        <w:ind w:left="3150" w:hanging="420"/>
      </w:pPr>
      <w:rPr>
        <w:rFonts w:cs="Times New Roman"/>
      </w:rPr>
    </w:lvl>
    <w:lvl w:ilvl="7" w:tentative="0">
      <w:start w:val="1"/>
      <w:numFmt w:val="lowerLetter"/>
      <w:lvlText w:val="%8)"/>
      <w:lvlJc w:val="left"/>
      <w:pPr>
        <w:tabs>
          <w:tab w:val="left" w:pos="3570"/>
        </w:tabs>
        <w:ind w:left="3570" w:hanging="420"/>
      </w:pPr>
      <w:rPr>
        <w:rFonts w:cs="Times New Roman"/>
      </w:rPr>
    </w:lvl>
    <w:lvl w:ilvl="8" w:tentative="0">
      <w:start w:val="1"/>
      <w:numFmt w:val="lowerRoman"/>
      <w:lvlText w:val="%9."/>
      <w:lvlJc w:val="right"/>
      <w:pPr>
        <w:tabs>
          <w:tab w:val="left" w:pos="3990"/>
        </w:tabs>
        <w:ind w:left="3990" w:hanging="420"/>
      </w:pPr>
      <w:rPr>
        <w:rFonts w:cs="Times New Roman"/>
      </w:rPr>
    </w:lvl>
  </w:abstractNum>
  <w:abstractNum w:abstractNumId="84">
    <w:nsid w:val="2A2C0A81"/>
    <w:multiLevelType w:val="multilevel"/>
    <w:tmpl w:val="2A2C0A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32D70CB9"/>
    <w:multiLevelType w:val="multilevel"/>
    <w:tmpl w:val="32D70CB9"/>
    <w:lvl w:ilvl="0" w:tentative="0">
      <w:start w:val="1"/>
      <w:numFmt w:val="decimal"/>
      <w:lvlText w:val="%1、"/>
      <w:lvlJc w:val="left"/>
      <w:pPr>
        <w:tabs>
          <w:tab w:val="left" w:pos="900"/>
        </w:tabs>
        <w:ind w:left="900" w:hanging="360"/>
      </w:pPr>
      <w:rPr>
        <w:rFonts w:hint="default" w:cs="Times New Roman"/>
      </w:rPr>
    </w:lvl>
    <w:lvl w:ilvl="1" w:tentative="0">
      <w:start w:val="1"/>
      <w:numFmt w:val="lowerLetter"/>
      <w:lvlText w:val="%2)"/>
      <w:lvlJc w:val="left"/>
      <w:pPr>
        <w:tabs>
          <w:tab w:val="left" w:pos="1380"/>
        </w:tabs>
        <w:ind w:left="1380" w:hanging="420"/>
      </w:pPr>
      <w:rPr>
        <w:rFonts w:cs="Times New Roman"/>
      </w:rPr>
    </w:lvl>
    <w:lvl w:ilvl="2" w:tentative="0">
      <w:start w:val="1"/>
      <w:numFmt w:val="lowerRoman"/>
      <w:lvlText w:val="%3."/>
      <w:lvlJc w:val="right"/>
      <w:pPr>
        <w:tabs>
          <w:tab w:val="left" w:pos="1800"/>
        </w:tabs>
        <w:ind w:left="1800" w:hanging="420"/>
      </w:pPr>
      <w:rPr>
        <w:rFonts w:cs="Times New Roman"/>
      </w:rPr>
    </w:lvl>
    <w:lvl w:ilvl="3" w:tentative="0">
      <w:start w:val="1"/>
      <w:numFmt w:val="decimal"/>
      <w:lvlText w:val="%4."/>
      <w:lvlJc w:val="left"/>
      <w:pPr>
        <w:tabs>
          <w:tab w:val="left" w:pos="2220"/>
        </w:tabs>
        <w:ind w:left="2220" w:hanging="420"/>
      </w:pPr>
      <w:rPr>
        <w:rFonts w:cs="Times New Roman"/>
      </w:rPr>
    </w:lvl>
    <w:lvl w:ilvl="4" w:tentative="0">
      <w:start w:val="1"/>
      <w:numFmt w:val="lowerLetter"/>
      <w:lvlText w:val="%5)"/>
      <w:lvlJc w:val="left"/>
      <w:pPr>
        <w:tabs>
          <w:tab w:val="left" w:pos="2640"/>
        </w:tabs>
        <w:ind w:left="2640" w:hanging="420"/>
      </w:pPr>
      <w:rPr>
        <w:rFonts w:cs="Times New Roman"/>
      </w:rPr>
    </w:lvl>
    <w:lvl w:ilvl="5" w:tentative="0">
      <w:start w:val="1"/>
      <w:numFmt w:val="lowerRoman"/>
      <w:lvlText w:val="%6."/>
      <w:lvlJc w:val="right"/>
      <w:pPr>
        <w:tabs>
          <w:tab w:val="left" w:pos="3060"/>
        </w:tabs>
        <w:ind w:left="3060" w:hanging="420"/>
      </w:pPr>
      <w:rPr>
        <w:rFonts w:cs="Times New Roman"/>
      </w:rPr>
    </w:lvl>
    <w:lvl w:ilvl="6" w:tentative="0">
      <w:start w:val="1"/>
      <w:numFmt w:val="decimal"/>
      <w:lvlText w:val="%7."/>
      <w:lvlJc w:val="left"/>
      <w:pPr>
        <w:tabs>
          <w:tab w:val="left" w:pos="3480"/>
        </w:tabs>
        <w:ind w:left="3480" w:hanging="420"/>
      </w:pPr>
      <w:rPr>
        <w:rFonts w:cs="Times New Roman"/>
      </w:rPr>
    </w:lvl>
    <w:lvl w:ilvl="7" w:tentative="0">
      <w:start w:val="1"/>
      <w:numFmt w:val="lowerLetter"/>
      <w:lvlText w:val="%8)"/>
      <w:lvlJc w:val="left"/>
      <w:pPr>
        <w:tabs>
          <w:tab w:val="left" w:pos="3900"/>
        </w:tabs>
        <w:ind w:left="3900" w:hanging="420"/>
      </w:pPr>
      <w:rPr>
        <w:rFonts w:cs="Times New Roman"/>
      </w:rPr>
    </w:lvl>
    <w:lvl w:ilvl="8" w:tentative="0">
      <w:start w:val="1"/>
      <w:numFmt w:val="lowerRoman"/>
      <w:lvlText w:val="%9."/>
      <w:lvlJc w:val="right"/>
      <w:pPr>
        <w:tabs>
          <w:tab w:val="left" w:pos="4320"/>
        </w:tabs>
        <w:ind w:left="4320" w:hanging="420"/>
      </w:pPr>
      <w:rPr>
        <w:rFonts w:cs="Times New Roman"/>
      </w:rPr>
    </w:lvl>
  </w:abstractNum>
  <w:abstractNum w:abstractNumId="86">
    <w:nsid w:val="3F240B5E"/>
    <w:multiLevelType w:val="multilevel"/>
    <w:tmpl w:val="3F240B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4C6B7389"/>
    <w:multiLevelType w:val="singleLevel"/>
    <w:tmpl w:val="4C6B7389"/>
    <w:lvl w:ilvl="0" w:tentative="0">
      <w:start w:val="1"/>
      <w:numFmt w:val="decimal"/>
      <w:suff w:val="nothing"/>
      <w:lvlText w:val="%1、"/>
      <w:lvlJc w:val="left"/>
      <w:pPr>
        <w:ind w:left="560" w:firstLine="0"/>
      </w:pPr>
    </w:lvl>
  </w:abstractNum>
  <w:abstractNum w:abstractNumId="88">
    <w:nsid w:val="5E6B6E27"/>
    <w:multiLevelType w:val="singleLevel"/>
    <w:tmpl w:val="5E6B6E27"/>
    <w:lvl w:ilvl="0" w:tentative="0">
      <w:start w:val="1"/>
      <w:numFmt w:val="decimal"/>
      <w:suff w:val="nothing"/>
      <w:lvlText w:val="%1、"/>
      <w:lvlJc w:val="left"/>
      <w:pPr>
        <w:ind w:left="560" w:firstLine="0"/>
      </w:pPr>
    </w:lvl>
  </w:abstractNum>
  <w:abstractNum w:abstractNumId="89">
    <w:nsid w:val="603115A6"/>
    <w:multiLevelType w:val="multilevel"/>
    <w:tmpl w:val="60311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62092DB0"/>
    <w:multiLevelType w:val="singleLevel"/>
    <w:tmpl w:val="62092DB0"/>
    <w:lvl w:ilvl="0" w:tentative="0">
      <w:start w:val="1"/>
      <w:numFmt w:val="decimal"/>
      <w:lvlText w:val="%1."/>
      <w:lvlJc w:val="left"/>
      <w:pPr>
        <w:tabs>
          <w:tab w:val="left" w:pos="312"/>
        </w:tabs>
      </w:pPr>
    </w:lvl>
  </w:abstractNum>
  <w:abstractNum w:abstractNumId="91">
    <w:nsid w:val="63686357"/>
    <w:multiLevelType w:val="multilevel"/>
    <w:tmpl w:val="636863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63865E30"/>
    <w:multiLevelType w:val="multilevel"/>
    <w:tmpl w:val="63865E30"/>
    <w:lvl w:ilvl="0" w:tentative="0">
      <w:start w:val="1"/>
      <w:numFmt w:val="decimal"/>
      <w:lvlText w:val="%1、"/>
      <w:lvlJc w:val="left"/>
      <w:pPr>
        <w:ind w:left="1145"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690B2A67"/>
    <w:multiLevelType w:val="multilevel"/>
    <w:tmpl w:val="690B2A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6E724C4D"/>
    <w:multiLevelType w:val="multilevel"/>
    <w:tmpl w:val="6E724C4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6FF1537F"/>
    <w:multiLevelType w:val="multilevel"/>
    <w:tmpl w:val="6FF153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70BF1172"/>
    <w:multiLevelType w:val="multilevel"/>
    <w:tmpl w:val="70BF11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748D0341"/>
    <w:multiLevelType w:val="singleLevel"/>
    <w:tmpl w:val="748D0341"/>
    <w:lvl w:ilvl="0" w:tentative="0">
      <w:start w:val="1"/>
      <w:numFmt w:val="decimal"/>
      <w:suff w:val="nothing"/>
      <w:lvlText w:val="%1、"/>
      <w:lvlJc w:val="left"/>
      <w:pPr>
        <w:ind w:left="560" w:firstLine="0"/>
      </w:pPr>
    </w:lvl>
  </w:abstractNum>
  <w:num w:numId="1">
    <w:abstractNumId w:val="90"/>
  </w:num>
  <w:num w:numId="2">
    <w:abstractNumId w:val="33"/>
  </w:num>
  <w:num w:numId="3">
    <w:abstractNumId w:val="28"/>
  </w:num>
  <w:num w:numId="4">
    <w:abstractNumId w:val="65"/>
  </w:num>
  <w:num w:numId="5">
    <w:abstractNumId w:val="67"/>
  </w:num>
  <w:num w:numId="6">
    <w:abstractNumId w:val="70"/>
  </w:num>
  <w:num w:numId="7">
    <w:abstractNumId w:val="73"/>
  </w:num>
  <w:num w:numId="8">
    <w:abstractNumId w:val="69"/>
  </w:num>
  <w:num w:numId="9">
    <w:abstractNumId w:val="71"/>
  </w:num>
  <w:num w:numId="10">
    <w:abstractNumId w:val="64"/>
  </w:num>
  <w:num w:numId="11">
    <w:abstractNumId w:val="63"/>
  </w:num>
  <w:num w:numId="12">
    <w:abstractNumId w:val="84"/>
  </w:num>
  <w:num w:numId="13">
    <w:abstractNumId w:val="34"/>
  </w:num>
  <w:num w:numId="14">
    <w:abstractNumId w:val="41"/>
  </w:num>
  <w:num w:numId="15">
    <w:abstractNumId w:val="40"/>
  </w:num>
  <w:num w:numId="16">
    <w:abstractNumId w:val="36"/>
  </w:num>
  <w:num w:numId="17">
    <w:abstractNumId w:val="38"/>
  </w:num>
  <w:num w:numId="18">
    <w:abstractNumId w:val="39"/>
  </w:num>
  <w:num w:numId="19">
    <w:abstractNumId w:val="35"/>
  </w:num>
  <w:num w:numId="20">
    <w:abstractNumId w:val="37"/>
  </w:num>
  <w:num w:numId="21">
    <w:abstractNumId w:val="94"/>
  </w:num>
  <w:num w:numId="22">
    <w:abstractNumId w:val="68"/>
  </w:num>
  <w:num w:numId="23">
    <w:abstractNumId w:val="30"/>
  </w:num>
  <w:num w:numId="24">
    <w:abstractNumId w:val="32"/>
  </w:num>
  <w:num w:numId="25">
    <w:abstractNumId w:val="42"/>
  </w:num>
  <w:num w:numId="26">
    <w:abstractNumId w:val="61"/>
  </w:num>
  <w:num w:numId="27">
    <w:abstractNumId w:val="60"/>
  </w:num>
  <w:num w:numId="28">
    <w:abstractNumId w:val="66"/>
  </w:num>
  <w:num w:numId="29">
    <w:abstractNumId w:val="43"/>
  </w:num>
  <w:num w:numId="30">
    <w:abstractNumId w:val="95"/>
  </w:num>
  <w:num w:numId="31">
    <w:abstractNumId w:val="20"/>
  </w:num>
  <w:num w:numId="32">
    <w:abstractNumId w:val="11"/>
  </w:num>
  <w:num w:numId="33">
    <w:abstractNumId w:val="10"/>
  </w:num>
  <w:num w:numId="34">
    <w:abstractNumId w:val="12"/>
  </w:num>
  <w:num w:numId="35">
    <w:abstractNumId w:val="5"/>
  </w:num>
  <w:num w:numId="36">
    <w:abstractNumId w:val="3"/>
  </w:num>
  <w:num w:numId="37">
    <w:abstractNumId w:val="8"/>
  </w:num>
  <w:num w:numId="38">
    <w:abstractNumId w:val="72"/>
  </w:num>
  <w:num w:numId="39">
    <w:abstractNumId w:val="86"/>
  </w:num>
  <w:num w:numId="40">
    <w:abstractNumId w:val="25"/>
  </w:num>
  <w:num w:numId="41">
    <w:abstractNumId w:val="24"/>
  </w:num>
  <w:num w:numId="42">
    <w:abstractNumId w:val="21"/>
  </w:num>
  <w:num w:numId="43">
    <w:abstractNumId w:val="7"/>
  </w:num>
  <w:num w:numId="44">
    <w:abstractNumId w:val="0"/>
  </w:num>
  <w:num w:numId="45">
    <w:abstractNumId w:val="9"/>
  </w:num>
  <w:num w:numId="46">
    <w:abstractNumId w:val="22"/>
  </w:num>
  <w:num w:numId="47">
    <w:abstractNumId w:val="23"/>
  </w:num>
  <w:num w:numId="48">
    <w:abstractNumId w:val="96"/>
  </w:num>
  <w:num w:numId="49">
    <w:abstractNumId w:val="75"/>
  </w:num>
  <w:num w:numId="50">
    <w:abstractNumId w:val="44"/>
  </w:num>
  <w:num w:numId="51">
    <w:abstractNumId w:val="57"/>
  </w:num>
  <w:num w:numId="52">
    <w:abstractNumId w:val="74"/>
  </w:num>
  <w:num w:numId="53">
    <w:abstractNumId w:val="54"/>
  </w:num>
  <w:num w:numId="54">
    <w:abstractNumId w:val="52"/>
  </w:num>
  <w:num w:numId="55">
    <w:abstractNumId w:val="56"/>
  </w:num>
  <w:num w:numId="56">
    <w:abstractNumId w:val="77"/>
  </w:num>
  <w:num w:numId="57">
    <w:abstractNumId w:val="81"/>
  </w:num>
  <w:num w:numId="58">
    <w:abstractNumId w:val="48"/>
  </w:num>
  <w:num w:numId="59">
    <w:abstractNumId w:val="19"/>
  </w:num>
  <w:num w:numId="60">
    <w:abstractNumId w:val="18"/>
  </w:num>
  <w:num w:numId="61">
    <w:abstractNumId w:val="49"/>
  </w:num>
  <w:num w:numId="62">
    <w:abstractNumId w:val="59"/>
  </w:num>
  <w:num w:numId="63">
    <w:abstractNumId w:val="17"/>
  </w:num>
  <w:num w:numId="64">
    <w:abstractNumId w:val="50"/>
  </w:num>
  <w:num w:numId="65">
    <w:abstractNumId w:val="51"/>
  </w:num>
  <w:num w:numId="66">
    <w:abstractNumId w:val="91"/>
  </w:num>
  <w:num w:numId="67">
    <w:abstractNumId w:val="46"/>
  </w:num>
  <w:num w:numId="68">
    <w:abstractNumId w:val="47"/>
  </w:num>
  <w:num w:numId="69">
    <w:abstractNumId w:val="1"/>
  </w:num>
  <w:num w:numId="70">
    <w:abstractNumId w:val="13"/>
  </w:num>
  <w:num w:numId="71">
    <w:abstractNumId w:val="14"/>
  </w:num>
  <w:num w:numId="72">
    <w:abstractNumId w:val="6"/>
  </w:num>
  <w:num w:numId="73">
    <w:abstractNumId w:val="4"/>
  </w:num>
  <w:num w:numId="74">
    <w:abstractNumId w:val="45"/>
  </w:num>
  <w:num w:numId="75">
    <w:abstractNumId w:val="76"/>
  </w:num>
  <w:num w:numId="76">
    <w:abstractNumId w:val="58"/>
  </w:num>
  <w:num w:numId="77">
    <w:abstractNumId w:val="55"/>
  </w:num>
  <w:num w:numId="78">
    <w:abstractNumId w:val="31"/>
  </w:num>
  <w:num w:numId="79">
    <w:abstractNumId w:val="26"/>
  </w:num>
  <w:num w:numId="80">
    <w:abstractNumId w:val="53"/>
  </w:num>
  <w:num w:numId="81">
    <w:abstractNumId w:val="27"/>
  </w:num>
  <w:num w:numId="82">
    <w:abstractNumId w:val="29"/>
  </w:num>
  <w:num w:numId="83">
    <w:abstractNumId w:val="89"/>
  </w:num>
  <w:num w:numId="84">
    <w:abstractNumId w:val="15"/>
  </w:num>
  <w:num w:numId="85">
    <w:abstractNumId w:val="16"/>
  </w:num>
  <w:num w:numId="86">
    <w:abstractNumId w:val="82"/>
  </w:num>
  <w:num w:numId="87">
    <w:abstractNumId w:val="97"/>
  </w:num>
  <w:num w:numId="88">
    <w:abstractNumId w:val="85"/>
  </w:num>
  <w:num w:numId="89">
    <w:abstractNumId w:val="83"/>
  </w:num>
  <w:num w:numId="90">
    <w:abstractNumId w:val="80"/>
  </w:num>
  <w:num w:numId="91">
    <w:abstractNumId w:val="2"/>
  </w:num>
  <w:num w:numId="92">
    <w:abstractNumId w:val="87"/>
  </w:num>
  <w:num w:numId="93">
    <w:abstractNumId w:val="62"/>
  </w:num>
  <w:num w:numId="94">
    <w:abstractNumId w:val="88"/>
  </w:num>
  <w:num w:numId="95">
    <w:abstractNumId w:val="78"/>
  </w:num>
  <w:num w:numId="96">
    <w:abstractNumId w:val="79"/>
  </w:num>
  <w:num w:numId="97">
    <w:abstractNumId w:val="93"/>
  </w:num>
  <w:num w:numId="98">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hideGrammaticalErrors/>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3D8B"/>
    <w:rsid w:val="00003D13"/>
    <w:rsid w:val="00011131"/>
    <w:rsid w:val="00014D7C"/>
    <w:rsid w:val="00014FB6"/>
    <w:rsid w:val="00017BD1"/>
    <w:rsid w:val="00024308"/>
    <w:rsid w:val="00025382"/>
    <w:rsid w:val="000314BB"/>
    <w:rsid w:val="00034965"/>
    <w:rsid w:val="000360A7"/>
    <w:rsid w:val="00041B0B"/>
    <w:rsid w:val="0004365B"/>
    <w:rsid w:val="00045EEF"/>
    <w:rsid w:val="000463FC"/>
    <w:rsid w:val="0004700E"/>
    <w:rsid w:val="00051883"/>
    <w:rsid w:val="0005731A"/>
    <w:rsid w:val="00060886"/>
    <w:rsid w:val="000618E4"/>
    <w:rsid w:val="00064E59"/>
    <w:rsid w:val="00065AD5"/>
    <w:rsid w:val="000665F4"/>
    <w:rsid w:val="000700F0"/>
    <w:rsid w:val="00073467"/>
    <w:rsid w:val="00075FDD"/>
    <w:rsid w:val="000774C7"/>
    <w:rsid w:val="000821BE"/>
    <w:rsid w:val="00082F2F"/>
    <w:rsid w:val="000879BA"/>
    <w:rsid w:val="00090B2A"/>
    <w:rsid w:val="000914E3"/>
    <w:rsid w:val="00091AC2"/>
    <w:rsid w:val="00092DD2"/>
    <w:rsid w:val="00092F04"/>
    <w:rsid w:val="000969E7"/>
    <w:rsid w:val="000A10C1"/>
    <w:rsid w:val="000A3D41"/>
    <w:rsid w:val="000A50FF"/>
    <w:rsid w:val="000A5F9C"/>
    <w:rsid w:val="000A6502"/>
    <w:rsid w:val="000A71C4"/>
    <w:rsid w:val="000B34C5"/>
    <w:rsid w:val="000B448E"/>
    <w:rsid w:val="000B5298"/>
    <w:rsid w:val="000C0BE1"/>
    <w:rsid w:val="000C362C"/>
    <w:rsid w:val="000C4432"/>
    <w:rsid w:val="000C6035"/>
    <w:rsid w:val="000D0F6E"/>
    <w:rsid w:val="000D328A"/>
    <w:rsid w:val="000D734E"/>
    <w:rsid w:val="000E2A72"/>
    <w:rsid w:val="000F0C65"/>
    <w:rsid w:val="000F3C5E"/>
    <w:rsid w:val="001056AA"/>
    <w:rsid w:val="001062A0"/>
    <w:rsid w:val="00106924"/>
    <w:rsid w:val="00107333"/>
    <w:rsid w:val="00111EE2"/>
    <w:rsid w:val="00112A0C"/>
    <w:rsid w:val="00113E21"/>
    <w:rsid w:val="001146BB"/>
    <w:rsid w:val="0011604E"/>
    <w:rsid w:val="0011761D"/>
    <w:rsid w:val="00120256"/>
    <w:rsid w:val="00120C28"/>
    <w:rsid w:val="0012325E"/>
    <w:rsid w:val="001232C5"/>
    <w:rsid w:val="00125578"/>
    <w:rsid w:val="00127347"/>
    <w:rsid w:val="00127C3F"/>
    <w:rsid w:val="00130018"/>
    <w:rsid w:val="00130B32"/>
    <w:rsid w:val="001363FF"/>
    <w:rsid w:val="001403E5"/>
    <w:rsid w:val="0014317B"/>
    <w:rsid w:val="00144A18"/>
    <w:rsid w:val="00146FE2"/>
    <w:rsid w:val="00152796"/>
    <w:rsid w:val="00152DB7"/>
    <w:rsid w:val="00155BDE"/>
    <w:rsid w:val="001627A5"/>
    <w:rsid w:val="001649DA"/>
    <w:rsid w:val="00170060"/>
    <w:rsid w:val="001706B6"/>
    <w:rsid w:val="001722B2"/>
    <w:rsid w:val="00172B6C"/>
    <w:rsid w:val="00172D51"/>
    <w:rsid w:val="00173460"/>
    <w:rsid w:val="001767D7"/>
    <w:rsid w:val="00177D9A"/>
    <w:rsid w:val="001800C8"/>
    <w:rsid w:val="00180548"/>
    <w:rsid w:val="001828BF"/>
    <w:rsid w:val="00185FE8"/>
    <w:rsid w:val="00186B25"/>
    <w:rsid w:val="00194A15"/>
    <w:rsid w:val="001A1EB8"/>
    <w:rsid w:val="001A2BA2"/>
    <w:rsid w:val="001A3588"/>
    <w:rsid w:val="001A5DA4"/>
    <w:rsid w:val="001B38B3"/>
    <w:rsid w:val="001B4329"/>
    <w:rsid w:val="001B59E3"/>
    <w:rsid w:val="001C03D2"/>
    <w:rsid w:val="001C668D"/>
    <w:rsid w:val="001C71D0"/>
    <w:rsid w:val="001C79E3"/>
    <w:rsid w:val="001D20D1"/>
    <w:rsid w:val="001F3469"/>
    <w:rsid w:val="001F5974"/>
    <w:rsid w:val="001F597B"/>
    <w:rsid w:val="001F7764"/>
    <w:rsid w:val="00204079"/>
    <w:rsid w:val="00204480"/>
    <w:rsid w:val="00207612"/>
    <w:rsid w:val="002260A7"/>
    <w:rsid w:val="00226CB0"/>
    <w:rsid w:val="00226FF5"/>
    <w:rsid w:val="00232253"/>
    <w:rsid w:val="002348AB"/>
    <w:rsid w:val="00234DD2"/>
    <w:rsid w:val="00235B34"/>
    <w:rsid w:val="002370E0"/>
    <w:rsid w:val="00240117"/>
    <w:rsid w:val="0024087E"/>
    <w:rsid w:val="00245921"/>
    <w:rsid w:val="002556AD"/>
    <w:rsid w:val="00256017"/>
    <w:rsid w:val="00256756"/>
    <w:rsid w:val="0027240C"/>
    <w:rsid w:val="00273035"/>
    <w:rsid w:val="0027545A"/>
    <w:rsid w:val="00281D08"/>
    <w:rsid w:val="002864E0"/>
    <w:rsid w:val="0028702F"/>
    <w:rsid w:val="00291B35"/>
    <w:rsid w:val="0029421D"/>
    <w:rsid w:val="00294D6C"/>
    <w:rsid w:val="002A3F24"/>
    <w:rsid w:val="002A5470"/>
    <w:rsid w:val="002A731F"/>
    <w:rsid w:val="002B3DE9"/>
    <w:rsid w:val="002B79D5"/>
    <w:rsid w:val="002B7EC8"/>
    <w:rsid w:val="002C4A31"/>
    <w:rsid w:val="002C7014"/>
    <w:rsid w:val="002C7F3E"/>
    <w:rsid w:val="002E169B"/>
    <w:rsid w:val="002E3137"/>
    <w:rsid w:val="002E45C6"/>
    <w:rsid w:val="002E4BB3"/>
    <w:rsid w:val="002F0B36"/>
    <w:rsid w:val="002F43CA"/>
    <w:rsid w:val="00300882"/>
    <w:rsid w:val="003043C3"/>
    <w:rsid w:val="00304ABF"/>
    <w:rsid w:val="0030796E"/>
    <w:rsid w:val="0031011A"/>
    <w:rsid w:val="0031178D"/>
    <w:rsid w:val="00312F51"/>
    <w:rsid w:val="00313855"/>
    <w:rsid w:val="0031614F"/>
    <w:rsid w:val="00332035"/>
    <w:rsid w:val="003368AA"/>
    <w:rsid w:val="003409AF"/>
    <w:rsid w:val="003428B7"/>
    <w:rsid w:val="00344E1B"/>
    <w:rsid w:val="0035440C"/>
    <w:rsid w:val="003551AB"/>
    <w:rsid w:val="003552A2"/>
    <w:rsid w:val="003612BD"/>
    <w:rsid w:val="0036171C"/>
    <w:rsid w:val="003621C5"/>
    <w:rsid w:val="00367ED0"/>
    <w:rsid w:val="00372B54"/>
    <w:rsid w:val="00374619"/>
    <w:rsid w:val="00374747"/>
    <w:rsid w:val="003814E4"/>
    <w:rsid w:val="003857D1"/>
    <w:rsid w:val="00390AEA"/>
    <w:rsid w:val="003955D8"/>
    <w:rsid w:val="00395F9B"/>
    <w:rsid w:val="003A2B22"/>
    <w:rsid w:val="003A34A5"/>
    <w:rsid w:val="003A7274"/>
    <w:rsid w:val="003B0036"/>
    <w:rsid w:val="003B021E"/>
    <w:rsid w:val="003B2EA0"/>
    <w:rsid w:val="003B6549"/>
    <w:rsid w:val="003C051F"/>
    <w:rsid w:val="003E018C"/>
    <w:rsid w:val="003E19C4"/>
    <w:rsid w:val="003E33C2"/>
    <w:rsid w:val="003E4736"/>
    <w:rsid w:val="003E66CE"/>
    <w:rsid w:val="003F1186"/>
    <w:rsid w:val="003F1F8C"/>
    <w:rsid w:val="003F2908"/>
    <w:rsid w:val="003F3394"/>
    <w:rsid w:val="003F6328"/>
    <w:rsid w:val="0040094E"/>
    <w:rsid w:val="00402203"/>
    <w:rsid w:val="004071F8"/>
    <w:rsid w:val="0041039A"/>
    <w:rsid w:val="004120DA"/>
    <w:rsid w:val="00413A29"/>
    <w:rsid w:val="00415238"/>
    <w:rsid w:val="00416D39"/>
    <w:rsid w:val="00422254"/>
    <w:rsid w:val="00426A8C"/>
    <w:rsid w:val="0043090E"/>
    <w:rsid w:val="00431BCB"/>
    <w:rsid w:val="00434BF1"/>
    <w:rsid w:val="00437BD4"/>
    <w:rsid w:val="00440FBF"/>
    <w:rsid w:val="0044743D"/>
    <w:rsid w:val="00453C04"/>
    <w:rsid w:val="004560C8"/>
    <w:rsid w:val="00457EB2"/>
    <w:rsid w:val="00462BFC"/>
    <w:rsid w:val="00465ED0"/>
    <w:rsid w:val="0046615B"/>
    <w:rsid w:val="004670ED"/>
    <w:rsid w:val="00467AD1"/>
    <w:rsid w:val="00475755"/>
    <w:rsid w:val="004808F3"/>
    <w:rsid w:val="004858C4"/>
    <w:rsid w:val="0049022A"/>
    <w:rsid w:val="00491694"/>
    <w:rsid w:val="004951EA"/>
    <w:rsid w:val="004A20D4"/>
    <w:rsid w:val="004A2FC9"/>
    <w:rsid w:val="004A3469"/>
    <w:rsid w:val="004A573C"/>
    <w:rsid w:val="004B074E"/>
    <w:rsid w:val="004B5369"/>
    <w:rsid w:val="004B6835"/>
    <w:rsid w:val="004C2707"/>
    <w:rsid w:val="004C3A28"/>
    <w:rsid w:val="004C4AF0"/>
    <w:rsid w:val="004D192C"/>
    <w:rsid w:val="004D2072"/>
    <w:rsid w:val="004D5E54"/>
    <w:rsid w:val="004D60D4"/>
    <w:rsid w:val="004D691B"/>
    <w:rsid w:val="004E1BCE"/>
    <w:rsid w:val="004E2603"/>
    <w:rsid w:val="004E2E79"/>
    <w:rsid w:val="004E44BB"/>
    <w:rsid w:val="004E662A"/>
    <w:rsid w:val="004E67A3"/>
    <w:rsid w:val="004F157F"/>
    <w:rsid w:val="004F2D51"/>
    <w:rsid w:val="00501EB6"/>
    <w:rsid w:val="00503F06"/>
    <w:rsid w:val="0050669C"/>
    <w:rsid w:val="005067BD"/>
    <w:rsid w:val="00511A4F"/>
    <w:rsid w:val="00511CD9"/>
    <w:rsid w:val="00513960"/>
    <w:rsid w:val="00514F60"/>
    <w:rsid w:val="00514FE8"/>
    <w:rsid w:val="00515FD0"/>
    <w:rsid w:val="00517113"/>
    <w:rsid w:val="00520131"/>
    <w:rsid w:val="00520774"/>
    <w:rsid w:val="00524332"/>
    <w:rsid w:val="00530303"/>
    <w:rsid w:val="00530BE5"/>
    <w:rsid w:val="0053293B"/>
    <w:rsid w:val="00532F3F"/>
    <w:rsid w:val="0053607C"/>
    <w:rsid w:val="00545DAB"/>
    <w:rsid w:val="00547E0C"/>
    <w:rsid w:val="00547ED9"/>
    <w:rsid w:val="005507EA"/>
    <w:rsid w:val="00552592"/>
    <w:rsid w:val="005529E5"/>
    <w:rsid w:val="005548E3"/>
    <w:rsid w:val="00554EE2"/>
    <w:rsid w:val="00556ED8"/>
    <w:rsid w:val="00561B77"/>
    <w:rsid w:val="0056358E"/>
    <w:rsid w:val="0057087D"/>
    <w:rsid w:val="00577DF6"/>
    <w:rsid w:val="00577FE4"/>
    <w:rsid w:val="00581FA8"/>
    <w:rsid w:val="005863CD"/>
    <w:rsid w:val="0059238E"/>
    <w:rsid w:val="00595191"/>
    <w:rsid w:val="005A1582"/>
    <w:rsid w:val="005A22E4"/>
    <w:rsid w:val="005A36EE"/>
    <w:rsid w:val="005A6016"/>
    <w:rsid w:val="005B16C9"/>
    <w:rsid w:val="005B3E11"/>
    <w:rsid w:val="005B5B13"/>
    <w:rsid w:val="005B6529"/>
    <w:rsid w:val="005B6CFF"/>
    <w:rsid w:val="005C40A5"/>
    <w:rsid w:val="005C4210"/>
    <w:rsid w:val="005C7628"/>
    <w:rsid w:val="005D2B10"/>
    <w:rsid w:val="005D4ED7"/>
    <w:rsid w:val="005D6D19"/>
    <w:rsid w:val="005E22F4"/>
    <w:rsid w:val="005E357F"/>
    <w:rsid w:val="005E455F"/>
    <w:rsid w:val="005E4799"/>
    <w:rsid w:val="005E5482"/>
    <w:rsid w:val="005E7B42"/>
    <w:rsid w:val="005F571F"/>
    <w:rsid w:val="005F6EA5"/>
    <w:rsid w:val="006010FB"/>
    <w:rsid w:val="0060137D"/>
    <w:rsid w:val="0060286E"/>
    <w:rsid w:val="006030B7"/>
    <w:rsid w:val="00606495"/>
    <w:rsid w:val="00607996"/>
    <w:rsid w:val="00610C72"/>
    <w:rsid w:val="00611C79"/>
    <w:rsid w:val="00612FD0"/>
    <w:rsid w:val="0061621C"/>
    <w:rsid w:val="00623C0F"/>
    <w:rsid w:val="006368AC"/>
    <w:rsid w:val="0064122C"/>
    <w:rsid w:val="00647491"/>
    <w:rsid w:val="006509AF"/>
    <w:rsid w:val="0065245D"/>
    <w:rsid w:val="00654E30"/>
    <w:rsid w:val="006550DA"/>
    <w:rsid w:val="00657C8C"/>
    <w:rsid w:val="00662893"/>
    <w:rsid w:val="00662EE8"/>
    <w:rsid w:val="0066674F"/>
    <w:rsid w:val="0066779E"/>
    <w:rsid w:val="00672AEE"/>
    <w:rsid w:val="00672D44"/>
    <w:rsid w:val="006745C2"/>
    <w:rsid w:val="00680236"/>
    <w:rsid w:val="0068297E"/>
    <w:rsid w:val="00685C3E"/>
    <w:rsid w:val="006907D7"/>
    <w:rsid w:val="0069181A"/>
    <w:rsid w:val="00692A5D"/>
    <w:rsid w:val="006A0108"/>
    <w:rsid w:val="006A19D5"/>
    <w:rsid w:val="006A41FC"/>
    <w:rsid w:val="006A67E7"/>
    <w:rsid w:val="006B1B38"/>
    <w:rsid w:val="006B30E3"/>
    <w:rsid w:val="006B322F"/>
    <w:rsid w:val="006C1221"/>
    <w:rsid w:val="006C18A1"/>
    <w:rsid w:val="006C22BF"/>
    <w:rsid w:val="006C3AD6"/>
    <w:rsid w:val="006C5FF1"/>
    <w:rsid w:val="006C63CC"/>
    <w:rsid w:val="006C725B"/>
    <w:rsid w:val="006D2B30"/>
    <w:rsid w:val="006D4085"/>
    <w:rsid w:val="006D79E1"/>
    <w:rsid w:val="006E2AB8"/>
    <w:rsid w:val="006E2CCC"/>
    <w:rsid w:val="006E5C13"/>
    <w:rsid w:val="006E7549"/>
    <w:rsid w:val="006E7FC0"/>
    <w:rsid w:val="006F1A33"/>
    <w:rsid w:val="006F4C3B"/>
    <w:rsid w:val="006F566C"/>
    <w:rsid w:val="006F6FE3"/>
    <w:rsid w:val="00703759"/>
    <w:rsid w:val="00704055"/>
    <w:rsid w:val="0070426C"/>
    <w:rsid w:val="00707F38"/>
    <w:rsid w:val="00711E90"/>
    <w:rsid w:val="007133D5"/>
    <w:rsid w:val="007148A9"/>
    <w:rsid w:val="00714CB2"/>
    <w:rsid w:val="00714FD7"/>
    <w:rsid w:val="00715CB1"/>
    <w:rsid w:val="007171E0"/>
    <w:rsid w:val="00724C1B"/>
    <w:rsid w:val="0072671C"/>
    <w:rsid w:val="0072783E"/>
    <w:rsid w:val="0073076C"/>
    <w:rsid w:val="007342D3"/>
    <w:rsid w:val="00737FA1"/>
    <w:rsid w:val="007407A7"/>
    <w:rsid w:val="00742375"/>
    <w:rsid w:val="007433D8"/>
    <w:rsid w:val="007456CD"/>
    <w:rsid w:val="00745706"/>
    <w:rsid w:val="0074757B"/>
    <w:rsid w:val="0076600B"/>
    <w:rsid w:val="00766740"/>
    <w:rsid w:val="00767FDC"/>
    <w:rsid w:val="007701FA"/>
    <w:rsid w:val="00770F8D"/>
    <w:rsid w:val="00773DD8"/>
    <w:rsid w:val="00781614"/>
    <w:rsid w:val="00781967"/>
    <w:rsid w:val="00782F04"/>
    <w:rsid w:val="007836E9"/>
    <w:rsid w:val="00784713"/>
    <w:rsid w:val="0078615F"/>
    <w:rsid w:val="00787325"/>
    <w:rsid w:val="0078769C"/>
    <w:rsid w:val="00792A1E"/>
    <w:rsid w:val="00792F1C"/>
    <w:rsid w:val="0079461C"/>
    <w:rsid w:val="00796E05"/>
    <w:rsid w:val="00796E37"/>
    <w:rsid w:val="00796EF4"/>
    <w:rsid w:val="007A19B3"/>
    <w:rsid w:val="007A2629"/>
    <w:rsid w:val="007A6492"/>
    <w:rsid w:val="007B0001"/>
    <w:rsid w:val="007B05AD"/>
    <w:rsid w:val="007B4415"/>
    <w:rsid w:val="007B6881"/>
    <w:rsid w:val="007B7456"/>
    <w:rsid w:val="007C22DB"/>
    <w:rsid w:val="007D7F02"/>
    <w:rsid w:val="007E4D93"/>
    <w:rsid w:val="007F3CE8"/>
    <w:rsid w:val="007F4237"/>
    <w:rsid w:val="007F5B27"/>
    <w:rsid w:val="007F624A"/>
    <w:rsid w:val="0080158B"/>
    <w:rsid w:val="008026B5"/>
    <w:rsid w:val="0080294F"/>
    <w:rsid w:val="0080340E"/>
    <w:rsid w:val="00806C50"/>
    <w:rsid w:val="0080733E"/>
    <w:rsid w:val="00807A7E"/>
    <w:rsid w:val="00813009"/>
    <w:rsid w:val="0081339A"/>
    <w:rsid w:val="00815644"/>
    <w:rsid w:val="00820956"/>
    <w:rsid w:val="00821C5D"/>
    <w:rsid w:val="00821D72"/>
    <w:rsid w:val="00825387"/>
    <w:rsid w:val="008317CF"/>
    <w:rsid w:val="0083365A"/>
    <w:rsid w:val="00835904"/>
    <w:rsid w:val="00836159"/>
    <w:rsid w:val="008431DB"/>
    <w:rsid w:val="00852DC0"/>
    <w:rsid w:val="0085594B"/>
    <w:rsid w:val="00855DC2"/>
    <w:rsid w:val="008618FD"/>
    <w:rsid w:val="00862E21"/>
    <w:rsid w:val="00866875"/>
    <w:rsid w:val="0087128A"/>
    <w:rsid w:val="00872B61"/>
    <w:rsid w:val="0087329D"/>
    <w:rsid w:val="00873942"/>
    <w:rsid w:val="008775DF"/>
    <w:rsid w:val="008804B7"/>
    <w:rsid w:val="008848F4"/>
    <w:rsid w:val="008901A3"/>
    <w:rsid w:val="00890F99"/>
    <w:rsid w:val="008A3AAE"/>
    <w:rsid w:val="008A4A67"/>
    <w:rsid w:val="008B0A06"/>
    <w:rsid w:val="008B4688"/>
    <w:rsid w:val="008B4EB4"/>
    <w:rsid w:val="008B54BB"/>
    <w:rsid w:val="008B7A98"/>
    <w:rsid w:val="008C24CC"/>
    <w:rsid w:val="008C3556"/>
    <w:rsid w:val="008C5BB7"/>
    <w:rsid w:val="008D008D"/>
    <w:rsid w:val="008D2643"/>
    <w:rsid w:val="008D5C3D"/>
    <w:rsid w:val="008D77D4"/>
    <w:rsid w:val="008D7B27"/>
    <w:rsid w:val="008E4E2C"/>
    <w:rsid w:val="008E6666"/>
    <w:rsid w:val="008F0B11"/>
    <w:rsid w:val="008F44DC"/>
    <w:rsid w:val="008F6E3E"/>
    <w:rsid w:val="00901B06"/>
    <w:rsid w:val="0090333E"/>
    <w:rsid w:val="0090389E"/>
    <w:rsid w:val="00911723"/>
    <w:rsid w:val="0091422A"/>
    <w:rsid w:val="009142D8"/>
    <w:rsid w:val="00914789"/>
    <w:rsid w:val="00917E32"/>
    <w:rsid w:val="00926727"/>
    <w:rsid w:val="00926EC1"/>
    <w:rsid w:val="00927D0A"/>
    <w:rsid w:val="00931B23"/>
    <w:rsid w:val="009339AE"/>
    <w:rsid w:val="00934174"/>
    <w:rsid w:val="00935737"/>
    <w:rsid w:val="00936D26"/>
    <w:rsid w:val="00937BE3"/>
    <w:rsid w:val="00941254"/>
    <w:rsid w:val="00941311"/>
    <w:rsid w:val="0094416E"/>
    <w:rsid w:val="00945447"/>
    <w:rsid w:val="009510C7"/>
    <w:rsid w:val="00953F74"/>
    <w:rsid w:val="0095632B"/>
    <w:rsid w:val="00961C58"/>
    <w:rsid w:val="00963621"/>
    <w:rsid w:val="009644DD"/>
    <w:rsid w:val="00965F41"/>
    <w:rsid w:val="009701D3"/>
    <w:rsid w:val="0097184F"/>
    <w:rsid w:val="00971898"/>
    <w:rsid w:val="0098101A"/>
    <w:rsid w:val="009827C6"/>
    <w:rsid w:val="00984CA2"/>
    <w:rsid w:val="00986163"/>
    <w:rsid w:val="0099170B"/>
    <w:rsid w:val="0099227C"/>
    <w:rsid w:val="009930EF"/>
    <w:rsid w:val="0099537D"/>
    <w:rsid w:val="00995443"/>
    <w:rsid w:val="009A1E55"/>
    <w:rsid w:val="009A325A"/>
    <w:rsid w:val="009A65A6"/>
    <w:rsid w:val="009B21DF"/>
    <w:rsid w:val="009B259D"/>
    <w:rsid w:val="009B2F22"/>
    <w:rsid w:val="009B6C1C"/>
    <w:rsid w:val="009B730B"/>
    <w:rsid w:val="009C2425"/>
    <w:rsid w:val="009C359A"/>
    <w:rsid w:val="009C539D"/>
    <w:rsid w:val="009C6DB4"/>
    <w:rsid w:val="009D3928"/>
    <w:rsid w:val="009E35B6"/>
    <w:rsid w:val="009F37AB"/>
    <w:rsid w:val="009F4F08"/>
    <w:rsid w:val="009F5F99"/>
    <w:rsid w:val="009F6497"/>
    <w:rsid w:val="00A01168"/>
    <w:rsid w:val="00A05547"/>
    <w:rsid w:val="00A05AC9"/>
    <w:rsid w:val="00A06FFC"/>
    <w:rsid w:val="00A078B8"/>
    <w:rsid w:val="00A11AB1"/>
    <w:rsid w:val="00A1780C"/>
    <w:rsid w:val="00A20875"/>
    <w:rsid w:val="00A23FB3"/>
    <w:rsid w:val="00A25298"/>
    <w:rsid w:val="00A27D6D"/>
    <w:rsid w:val="00A30335"/>
    <w:rsid w:val="00A33317"/>
    <w:rsid w:val="00A3575B"/>
    <w:rsid w:val="00A4033F"/>
    <w:rsid w:val="00A42D03"/>
    <w:rsid w:val="00A4365A"/>
    <w:rsid w:val="00A47615"/>
    <w:rsid w:val="00A478E9"/>
    <w:rsid w:val="00A47CD2"/>
    <w:rsid w:val="00A54E3A"/>
    <w:rsid w:val="00A60229"/>
    <w:rsid w:val="00A61415"/>
    <w:rsid w:val="00A65AC3"/>
    <w:rsid w:val="00A72A5B"/>
    <w:rsid w:val="00A72CE2"/>
    <w:rsid w:val="00A762C8"/>
    <w:rsid w:val="00A86F5E"/>
    <w:rsid w:val="00A87355"/>
    <w:rsid w:val="00A87A1C"/>
    <w:rsid w:val="00A916BD"/>
    <w:rsid w:val="00A9510C"/>
    <w:rsid w:val="00A96371"/>
    <w:rsid w:val="00A979D3"/>
    <w:rsid w:val="00A97DB7"/>
    <w:rsid w:val="00A97E71"/>
    <w:rsid w:val="00AA29B8"/>
    <w:rsid w:val="00AA3A0A"/>
    <w:rsid w:val="00AA4F92"/>
    <w:rsid w:val="00AB05D5"/>
    <w:rsid w:val="00AB1DAC"/>
    <w:rsid w:val="00AB2D52"/>
    <w:rsid w:val="00AB3AF0"/>
    <w:rsid w:val="00AB3B14"/>
    <w:rsid w:val="00AB7FB1"/>
    <w:rsid w:val="00AC09C6"/>
    <w:rsid w:val="00AC4862"/>
    <w:rsid w:val="00AC4C97"/>
    <w:rsid w:val="00AD0AF6"/>
    <w:rsid w:val="00AD1564"/>
    <w:rsid w:val="00AD1E3C"/>
    <w:rsid w:val="00AD4BA7"/>
    <w:rsid w:val="00AD6BAB"/>
    <w:rsid w:val="00AE5A49"/>
    <w:rsid w:val="00AF21D5"/>
    <w:rsid w:val="00AF2801"/>
    <w:rsid w:val="00AF38A7"/>
    <w:rsid w:val="00AF4F44"/>
    <w:rsid w:val="00AF5C66"/>
    <w:rsid w:val="00AF68E7"/>
    <w:rsid w:val="00AF76D3"/>
    <w:rsid w:val="00AF784B"/>
    <w:rsid w:val="00B0243C"/>
    <w:rsid w:val="00B02BF7"/>
    <w:rsid w:val="00B03E40"/>
    <w:rsid w:val="00B076AE"/>
    <w:rsid w:val="00B102B4"/>
    <w:rsid w:val="00B129AB"/>
    <w:rsid w:val="00B12C5A"/>
    <w:rsid w:val="00B17089"/>
    <w:rsid w:val="00B17872"/>
    <w:rsid w:val="00B217F6"/>
    <w:rsid w:val="00B25443"/>
    <w:rsid w:val="00B27076"/>
    <w:rsid w:val="00B27701"/>
    <w:rsid w:val="00B30E5B"/>
    <w:rsid w:val="00B41172"/>
    <w:rsid w:val="00B42904"/>
    <w:rsid w:val="00B429EE"/>
    <w:rsid w:val="00B438BC"/>
    <w:rsid w:val="00B43E44"/>
    <w:rsid w:val="00B4423D"/>
    <w:rsid w:val="00B56FB9"/>
    <w:rsid w:val="00B57EB6"/>
    <w:rsid w:val="00B67B0C"/>
    <w:rsid w:val="00B71242"/>
    <w:rsid w:val="00B750C1"/>
    <w:rsid w:val="00B77610"/>
    <w:rsid w:val="00B77C00"/>
    <w:rsid w:val="00B800E4"/>
    <w:rsid w:val="00B8049B"/>
    <w:rsid w:val="00B80F9A"/>
    <w:rsid w:val="00B823AD"/>
    <w:rsid w:val="00B83244"/>
    <w:rsid w:val="00B84043"/>
    <w:rsid w:val="00B84F9A"/>
    <w:rsid w:val="00B859B9"/>
    <w:rsid w:val="00B92859"/>
    <w:rsid w:val="00B9289B"/>
    <w:rsid w:val="00B933CC"/>
    <w:rsid w:val="00B9663B"/>
    <w:rsid w:val="00BA0061"/>
    <w:rsid w:val="00BA0FB5"/>
    <w:rsid w:val="00BA1BFB"/>
    <w:rsid w:val="00BA3D8B"/>
    <w:rsid w:val="00BA78C6"/>
    <w:rsid w:val="00BA7D4A"/>
    <w:rsid w:val="00BB2752"/>
    <w:rsid w:val="00BC102C"/>
    <w:rsid w:val="00BC25EA"/>
    <w:rsid w:val="00BC4CB8"/>
    <w:rsid w:val="00BC5385"/>
    <w:rsid w:val="00BD5867"/>
    <w:rsid w:val="00BD5CDC"/>
    <w:rsid w:val="00BD6141"/>
    <w:rsid w:val="00BE2559"/>
    <w:rsid w:val="00BE2702"/>
    <w:rsid w:val="00BE74A5"/>
    <w:rsid w:val="00BE7A79"/>
    <w:rsid w:val="00BF0D75"/>
    <w:rsid w:val="00BF438C"/>
    <w:rsid w:val="00BF77BC"/>
    <w:rsid w:val="00C00A23"/>
    <w:rsid w:val="00C02328"/>
    <w:rsid w:val="00C058A2"/>
    <w:rsid w:val="00C105E4"/>
    <w:rsid w:val="00C115D2"/>
    <w:rsid w:val="00C1418B"/>
    <w:rsid w:val="00C148F3"/>
    <w:rsid w:val="00C16F4B"/>
    <w:rsid w:val="00C204EE"/>
    <w:rsid w:val="00C2093B"/>
    <w:rsid w:val="00C232C1"/>
    <w:rsid w:val="00C24361"/>
    <w:rsid w:val="00C24C0C"/>
    <w:rsid w:val="00C30955"/>
    <w:rsid w:val="00C31F03"/>
    <w:rsid w:val="00C34331"/>
    <w:rsid w:val="00C51D69"/>
    <w:rsid w:val="00C554F1"/>
    <w:rsid w:val="00C6086E"/>
    <w:rsid w:val="00C63A25"/>
    <w:rsid w:val="00C640A9"/>
    <w:rsid w:val="00C70833"/>
    <w:rsid w:val="00C70C65"/>
    <w:rsid w:val="00C7118F"/>
    <w:rsid w:val="00C7245D"/>
    <w:rsid w:val="00C77E9D"/>
    <w:rsid w:val="00C8025F"/>
    <w:rsid w:val="00C804D6"/>
    <w:rsid w:val="00C9184A"/>
    <w:rsid w:val="00C94307"/>
    <w:rsid w:val="00CA7369"/>
    <w:rsid w:val="00CB208F"/>
    <w:rsid w:val="00CB272E"/>
    <w:rsid w:val="00CB2736"/>
    <w:rsid w:val="00CB29CD"/>
    <w:rsid w:val="00CB32E9"/>
    <w:rsid w:val="00CC70F1"/>
    <w:rsid w:val="00CC73C1"/>
    <w:rsid w:val="00CD1220"/>
    <w:rsid w:val="00CD16BC"/>
    <w:rsid w:val="00CD2799"/>
    <w:rsid w:val="00CD2A24"/>
    <w:rsid w:val="00CD340A"/>
    <w:rsid w:val="00CD42FB"/>
    <w:rsid w:val="00CD54D0"/>
    <w:rsid w:val="00CE0B3B"/>
    <w:rsid w:val="00CE317D"/>
    <w:rsid w:val="00CE5944"/>
    <w:rsid w:val="00CE608D"/>
    <w:rsid w:val="00CE7D18"/>
    <w:rsid w:val="00CF08A9"/>
    <w:rsid w:val="00D00C71"/>
    <w:rsid w:val="00D02332"/>
    <w:rsid w:val="00D0251A"/>
    <w:rsid w:val="00D106D9"/>
    <w:rsid w:val="00D12A26"/>
    <w:rsid w:val="00D17E87"/>
    <w:rsid w:val="00D223A2"/>
    <w:rsid w:val="00D266BC"/>
    <w:rsid w:val="00D26C4B"/>
    <w:rsid w:val="00D27A8D"/>
    <w:rsid w:val="00D3081C"/>
    <w:rsid w:val="00D41969"/>
    <w:rsid w:val="00D41B42"/>
    <w:rsid w:val="00D42AE4"/>
    <w:rsid w:val="00D44F90"/>
    <w:rsid w:val="00D46555"/>
    <w:rsid w:val="00D46C22"/>
    <w:rsid w:val="00D51D46"/>
    <w:rsid w:val="00D56EEC"/>
    <w:rsid w:val="00D57D21"/>
    <w:rsid w:val="00D624BD"/>
    <w:rsid w:val="00D66A8B"/>
    <w:rsid w:val="00D67D13"/>
    <w:rsid w:val="00D74742"/>
    <w:rsid w:val="00D7613E"/>
    <w:rsid w:val="00D8061B"/>
    <w:rsid w:val="00D807D8"/>
    <w:rsid w:val="00D84CE9"/>
    <w:rsid w:val="00D86117"/>
    <w:rsid w:val="00D86B1E"/>
    <w:rsid w:val="00D9485B"/>
    <w:rsid w:val="00D953CB"/>
    <w:rsid w:val="00D95589"/>
    <w:rsid w:val="00D95783"/>
    <w:rsid w:val="00DA1BB6"/>
    <w:rsid w:val="00DA4B1C"/>
    <w:rsid w:val="00DA6C94"/>
    <w:rsid w:val="00DB0E3C"/>
    <w:rsid w:val="00DB1D8D"/>
    <w:rsid w:val="00DB2C8A"/>
    <w:rsid w:val="00DC057B"/>
    <w:rsid w:val="00DC4AFB"/>
    <w:rsid w:val="00DC6D6B"/>
    <w:rsid w:val="00DD0AC2"/>
    <w:rsid w:val="00DD1269"/>
    <w:rsid w:val="00DD131B"/>
    <w:rsid w:val="00DE2255"/>
    <w:rsid w:val="00DE29BC"/>
    <w:rsid w:val="00DE39D8"/>
    <w:rsid w:val="00DE5A59"/>
    <w:rsid w:val="00DE64B5"/>
    <w:rsid w:val="00DF2380"/>
    <w:rsid w:val="00DF7D05"/>
    <w:rsid w:val="00E04519"/>
    <w:rsid w:val="00E14080"/>
    <w:rsid w:val="00E15685"/>
    <w:rsid w:val="00E2003C"/>
    <w:rsid w:val="00E272D6"/>
    <w:rsid w:val="00E27303"/>
    <w:rsid w:val="00E34F3F"/>
    <w:rsid w:val="00E36CDA"/>
    <w:rsid w:val="00E3723F"/>
    <w:rsid w:val="00E44EDE"/>
    <w:rsid w:val="00E45984"/>
    <w:rsid w:val="00E50626"/>
    <w:rsid w:val="00E51CCC"/>
    <w:rsid w:val="00E5359D"/>
    <w:rsid w:val="00E5760F"/>
    <w:rsid w:val="00E6257E"/>
    <w:rsid w:val="00E71431"/>
    <w:rsid w:val="00E83CB2"/>
    <w:rsid w:val="00E83EF0"/>
    <w:rsid w:val="00E841B1"/>
    <w:rsid w:val="00E85D47"/>
    <w:rsid w:val="00E94924"/>
    <w:rsid w:val="00E97A74"/>
    <w:rsid w:val="00E97F5A"/>
    <w:rsid w:val="00EA3436"/>
    <w:rsid w:val="00EA3551"/>
    <w:rsid w:val="00EA6DE0"/>
    <w:rsid w:val="00EB00FD"/>
    <w:rsid w:val="00EB0F98"/>
    <w:rsid w:val="00EB2D1F"/>
    <w:rsid w:val="00EB2DEC"/>
    <w:rsid w:val="00EB58A0"/>
    <w:rsid w:val="00EC2681"/>
    <w:rsid w:val="00ED42DC"/>
    <w:rsid w:val="00EE5D04"/>
    <w:rsid w:val="00EE5DDE"/>
    <w:rsid w:val="00EE753C"/>
    <w:rsid w:val="00F03027"/>
    <w:rsid w:val="00F035B8"/>
    <w:rsid w:val="00F04580"/>
    <w:rsid w:val="00F05D9A"/>
    <w:rsid w:val="00F0749E"/>
    <w:rsid w:val="00F11DC3"/>
    <w:rsid w:val="00F1285D"/>
    <w:rsid w:val="00F16138"/>
    <w:rsid w:val="00F17719"/>
    <w:rsid w:val="00F255FB"/>
    <w:rsid w:val="00F26EA3"/>
    <w:rsid w:val="00F356B1"/>
    <w:rsid w:val="00F36CC7"/>
    <w:rsid w:val="00F4448D"/>
    <w:rsid w:val="00F5068F"/>
    <w:rsid w:val="00F56036"/>
    <w:rsid w:val="00F6010F"/>
    <w:rsid w:val="00F636A0"/>
    <w:rsid w:val="00F641EA"/>
    <w:rsid w:val="00F66EB6"/>
    <w:rsid w:val="00F76BB7"/>
    <w:rsid w:val="00F77AEE"/>
    <w:rsid w:val="00F81C15"/>
    <w:rsid w:val="00F824D6"/>
    <w:rsid w:val="00F85548"/>
    <w:rsid w:val="00F86984"/>
    <w:rsid w:val="00FA2B06"/>
    <w:rsid w:val="00FA4A84"/>
    <w:rsid w:val="00FA4A93"/>
    <w:rsid w:val="00FA56EE"/>
    <w:rsid w:val="00FB05A6"/>
    <w:rsid w:val="00FB12F4"/>
    <w:rsid w:val="00FB478E"/>
    <w:rsid w:val="00FC172E"/>
    <w:rsid w:val="00FC3D99"/>
    <w:rsid w:val="00FC45B4"/>
    <w:rsid w:val="00FC494B"/>
    <w:rsid w:val="00FC58DB"/>
    <w:rsid w:val="00FC7B9C"/>
    <w:rsid w:val="00FD07A6"/>
    <w:rsid w:val="00FD0EF9"/>
    <w:rsid w:val="00FD28A9"/>
    <w:rsid w:val="00FD2A57"/>
    <w:rsid w:val="00FD46E5"/>
    <w:rsid w:val="00FD6561"/>
    <w:rsid w:val="00FD770C"/>
    <w:rsid w:val="00FE0053"/>
    <w:rsid w:val="00FE025F"/>
    <w:rsid w:val="00FE0D7F"/>
    <w:rsid w:val="00FE1055"/>
    <w:rsid w:val="00FE3F2B"/>
    <w:rsid w:val="00FE4041"/>
    <w:rsid w:val="00FE6805"/>
    <w:rsid w:val="3C6A4AC7"/>
    <w:rsid w:val="58D0680B"/>
    <w:rsid w:val="7F6E17C7"/>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uiPriority w:val="0"/>
    <w:pPr>
      <w:spacing w:line="660" w:lineRule="exact"/>
      <w:ind w:right="-6" w:rightChars="-2"/>
    </w:pPr>
    <w:rPr>
      <w:rFonts w:ascii="Times New Roman" w:hAnsi="Times New Roman" w:eastAsia="仿宋_GB2312"/>
      <w:sz w:val="30"/>
    </w:rPr>
  </w:style>
  <w:style w:type="paragraph" w:styleId="3">
    <w:name w:val="Body Text Indent"/>
    <w:basedOn w:val="1"/>
    <w:link w:val="31"/>
    <w:semiHidden/>
    <w:unhideWhenUsed/>
    <w:uiPriority w:val="99"/>
    <w:pPr>
      <w:spacing w:after="120"/>
      <w:ind w:left="420" w:leftChars="200"/>
    </w:pPr>
  </w:style>
  <w:style w:type="paragraph" w:styleId="4">
    <w:name w:val="Date"/>
    <w:basedOn w:val="1"/>
    <w:next w:val="1"/>
    <w:link w:val="28"/>
    <w:semiHidden/>
    <w:unhideWhenUsed/>
    <w:uiPriority w:val="99"/>
    <w:pPr>
      <w:ind w:left="100" w:leftChars="2500"/>
    </w:pPr>
  </w:style>
  <w:style w:type="paragraph" w:styleId="5">
    <w:name w:val="Balloon Text"/>
    <w:basedOn w:val="1"/>
    <w:link w:val="26"/>
    <w:semiHidden/>
    <w:unhideWhenUsed/>
    <w:uiPriority w:val="99"/>
    <w:rPr>
      <w:sz w:val="18"/>
      <w:szCs w:val="18"/>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1"/>
    <w:uiPriority w:val="0"/>
    <w:pPr>
      <w:spacing w:before="240" w:after="60"/>
      <w:jc w:val="center"/>
      <w:outlineLvl w:val="0"/>
    </w:pPr>
    <w:rPr>
      <w:rFonts w:ascii="Cambria" w:hAnsi="Cambria"/>
      <w:b/>
      <w:bCs/>
      <w:sz w:val="32"/>
      <w:szCs w:val="32"/>
    </w:rPr>
  </w:style>
  <w:style w:type="table" w:styleId="10">
    <w:name w:val="Table Grid"/>
    <w:basedOn w:val="9"/>
    <w:qFormat/>
    <w:uiPriority w:val="39"/>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qFormat/>
    <w:uiPriority w:val="0"/>
    <w:rPr>
      <w:color w:val="0000FF"/>
      <w:spacing w:val="0"/>
      <w:w w:val="100"/>
      <w:szCs w:val="21"/>
      <w:u w:val="single"/>
    </w:rPr>
  </w:style>
  <w:style w:type="paragraph" w:customStyle="1" w:styleId="13">
    <w:name w:val="批注框文本 Char Char"/>
    <w:basedOn w:val="1"/>
    <w:link w:val="22"/>
    <w:qFormat/>
    <w:uiPriority w:val="0"/>
    <w:rPr>
      <w:sz w:val="18"/>
      <w:szCs w:val="18"/>
    </w:rPr>
  </w:style>
  <w:style w:type="paragraph" w:customStyle="1" w:styleId="14">
    <w:name w:val="段"/>
    <w:link w:val="29"/>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2"/>
      <w:sz w:val="21"/>
      <w:szCs w:val="22"/>
      <w:lang w:val="en-US" w:eastAsia="zh-CN" w:bidi="ar-SA"/>
    </w:rPr>
  </w:style>
  <w:style w:type="paragraph" w:customStyle="1" w:styleId="15">
    <w:name w:val="列出段落1"/>
    <w:basedOn w:val="1"/>
    <w:qFormat/>
    <w:uiPriority w:val="0"/>
    <w:pPr>
      <w:ind w:firstLine="420" w:firstLineChars="200"/>
    </w:pPr>
  </w:style>
  <w:style w:type="paragraph" w:customStyle="1" w:styleId="16">
    <w:name w:val="Table Paragraph"/>
    <w:basedOn w:val="1"/>
    <w:uiPriority w:val="0"/>
    <w:pPr>
      <w:jc w:val="left"/>
    </w:pPr>
    <w:rPr>
      <w:kern w:val="0"/>
      <w:sz w:val="22"/>
      <w:szCs w:val="22"/>
      <w:lang w:eastAsia="en-US"/>
    </w:rPr>
  </w:style>
  <w:style w:type="paragraph" w:customStyle="1" w:styleId="17">
    <w:name w:val="标准书脚_奇数页"/>
    <w:uiPriority w:val="0"/>
    <w:pPr>
      <w:spacing w:before="120"/>
      <w:ind w:right="198"/>
      <w:jc w:val="right"/>
    </w:pPr>
    <w:rPr>
      <w:rFonts w:ascii="宋体" w:hAnsi="Calibri" w:eastAsia="宋体" w:cs="Calibri"/>
      <w:sz w:val="18"/>
      <w:szCs w:val="18"/>
      <w:lang w:val="en-US" w:eastAsia="zh-CN" w:bidi="ar-SA"/>
    </w:rPr>
  </w:style>
  <w:style w:type="paragraph" w:customStyle="1" w:styleId="18">
    <w:name w:val="无间隔2"/>
    <w:uiPriority w:val="0"/>
    <w:pPr>
      <w:widowControl w:val="0"/>
      <w:jc w:val="both"/>
    </w:pPr>
    <w:rPr>
      <w:rFonts w:ascii="Calibri" w:hAnsi="Calibri" w:eastAsia="宋体" w:cs="Calibri"/>
      <w:kern w:val="2"/>
      <w:sz w:val="21"/>
      <w:szCs w:val="22"/>
      <w:lang w:val="en-US" w:eastAsia="zh-CN" w:bidi="ar-SA"/>
    </w:rPr>
  </w:style>
  <w:style w:type="paragraph" w:customStyle="1" w:styleId="19">
    <w:name w:val="列出段落2"/>
    <w:basedOn w:val="1"/>
    <w:qFormat/>
    <w:uiPriority w:val="0"/>
    <w:pPr>
      <w:ind w:firstLine="420" w:firstLineChars="200"/>
    </w:pPr>
  </w:style>
  <w:style w:type="paragraph" w:customStyle="1" w:styleId="20">
    <w:name w:val="普通(网站)1"/>
    <w:basedOn w:val="1"/>
    <w:uiPriority w:val="0"/>
    <w:rPr>
      <w:sz w:val="24"/>
    </w:rPr>
  </w:style>
  <w:style w:type="paragraph" w:customStyle="1" w:styleId="21">
    <w:name w:val="纯文本1"/>
    <w:basedOn w:val="1"/>
    <w:uiPriority w:val="0"/>
    <w:rPr>
      <w:rFonts w:ascii="宋体" w:hAnsi="Courier New" w:cs="Courier New"/>
      <w:szCs w:val="21"/>
    </w:rPr>
  </w:style>
  <w:style w:type="character" w:customStyle="1" w:styleId="22">
    <w:name w:val="批注框文本 Char Char Char Char"/>
    <w:link w:val="13"/>
    <w:semiHidden/>
    <w:uiPriority w:val="0"/>
    <w:rPr>
      <w:kern w:val="2"/>
      <w:sz w:val="18"/>
      <w:szCs w:val="18"/>
    </w:rPr>
  </w:style>
  <w:style w:type="character" w:customStyle="1" w:styleId="23">
    <w:name w:val="页码1"/>
    <w:uiPriority w:val="0"/>
    <w:rPr>
      <w:rFonts w:ascii="Times New Roman" w:hAnsi="Times New Roman" w:eastAsia="宋体"/>
      <w:sz w:val="18"/>
    </w:rPr>
  </w:style>
  <w:style w:type="character" w:customStyle="1" w:styleId="24">
    <w:name w:val="jbxx_chg_br"/>
    <w:basedOn w:val="11"/>
    <w:uiPriority w:val="0"/>
  </w:style>
  <w:style w:type="character" w:customStyle="1" w:styleId="25">
    <w:name w:val="highlight1"/>
    <w:uiPriority w:val="0"/>
    <w:rPr>
      <w:shd w:val="clear" w:color="auto" w:fill="FFFF00"/>
    </w:rPr>
  </w:style>
  <w:style w:type="character" w:customStyle="1" w:styleId="26">
    <w:name w:val="批注框文本 Char"/>
    <w:link w:val="5"/>
    <w:semiHidden/>
    <w:uiPriority w:val="99"/>
    <w:rPr>
      <w:rFonts w:cs="Times New Roman"/>
      <w:kern w:val="2"/>
      <w:sz w:val="18"/>
      <w:szCs w:val="18"/>
    </w:rPr>
  </w:style>
  <w:style w:type="paragraph" w:styleId="27">
    <w:name w:val="List Paragraph"/>
    <w:basedOn w:val="1"/>
    <w:qFormat/>
    <w:uiPriority w:val="34"/>
    <w:pPr>
      <w:ind w:firstLine="420" w:firstLineChars="200"/>
    </w:pPr>
    <w:rPr>
      <w:szCs w:val="22"/>
    </w:rPr>
  </w:style>
  <w:style w:type="character" w:customStyle="1" w:styleId="28">
    <w:name w:val="日期 Char"/>
    <w:link w:val="4"/>
    <w:semiHidden/>
    <w:uiPriority w:val="99"/>
    <w:rPr>
      <w:rFonts w:cs="Times New Roman"/>
      <w:kern w:val="2"/>
      <w:sz w:val="21"/>
      <w:szCs w:val="24"/>
    </w:rPr>
  </w:style>
  <w:style w:type="character" w:customStyle="1" w:styleId="29">
    <w:name w:val="段 Char Char"/>
    <w:link w:val="14"/>
    <w:uiPriority w:val="0"/>
    <w:rPr>
      <w:rFonts w:ascii="宋体" w:cs="Times New Roman"/>
      <w:kern w:val="2"/>
      <w:sz w:val="21"/>
      <w:szCs w:val="22"/>
      <w:lang w:bidi="ar-SA"/>
    </w:rPr>
  </w:style>
  <w:style w:type="character" w:customStyle="1" w:styleId="30">
    <w:name w:val="段 Char"/>
    <w:uiPriority w:val="0"/>
    <w:rPr>
      <w:rFonts w:ascii="宋体"/>
      <w:sz w:val="21"/>
      <w:lang w:val="en-US" w:eastAsia="zh-CN" w:bidi="ar-SA"/>
    </w:rPr>
  </w:style>
  <w:style w:type="character" w:customStyle="1" w:styleId="31">
    <w:name w:val="正文文本缩进 Char"/>
    <w:link w:val="3"/>
    <w:semiHidden/>
    <w:uiPriority w:val="99"/>
    <w:rPr>
      <w:rFonts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http://59.207.104.2:8060/smp/asmp/jsp/service/showflow.jsp?file_path=/mnt2/quanlishixiang5/2020-01-15/043EB3461C93900AF2CE25FDB5A41AEA/%252525E5%252525A4%25252596%252525E9%25252583%252525A8%252525E6%252525B5%25252581%252525E7%252525A8%2525258B%252525E5%2525259B%252525BE" TargetMode="External"/><Relationship Id="rId23" Type="http://schemas.openxmlformats.org/officeDocument/2006/relationships/image" Target="media/image15.jpeg"/><Relationship Id="rId22" Type="http://schemas.openxmlformats.org/officeDocument/2006/relationships/image" Target="http://59.207.104.2:8060/smp/asmp/jsp/service/showflow.jsp?file_path=/mnt2/quanlishixiang5/2020-01-15/984AAF48A8F556F87CA744B0C61442D9/%252525E5%252525A4%25252596%252525E9%25252583%252525A8%252525E6%252525B5%25252581%252525E7%252525A8%2525258B%252525E5%2525259B%252525BE" TargetMode="External"/><Relationship Id="rId21" Type="http://schemas.openxmlformats.org/officeDocument/2006/relationships/image" Target="media/image14.emf"/><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59"/>
    <customShpInfo spid="_x0000_s1060"/>
    <customShpInfo spid="_x0000_s1061"/>
    <customShpInfo spid="_x0000_s1062"/>
    <customShpInfo spid="_x0000_s1157"/>
    <customShpInfo spid="_x0000_s1065"/>
    <customShpInfo spid="_x0000_s1067"/>
    <customShpInfo spid="_x0000_s1068"/>
    <customShpInfo spid="_x0000_s1069"/>
    <customShpInfo spid="_x0000_s1039"/>
    <customShpInfo spid="_x0000_s1040"/>
    <customShpInfo spid="_x0000_s1071"/>
    <customShpInfo spid="_x0000_s1041"/>
    <customShpInfo spid="_x0000_s1042"/>
    <customShpInfo spid="_x0000_s1074"/>
    <customShpInfo spid="_x0000_s1043"/>
    <customShpInfo spid="_x0000_s1044"/>
    <customShpInfo spid="_x0000_s1045"/>
    <customShpInfo spid="_x0000_s1079"/>
    <customShpInfo spid="_x0000_s1080"/>
    <customShpInfo spid="_x0000_s1081"/>
    <customShpInfo spid="_x0000_s1046"/>
    <customShpInfo spid="_x0000_s1047"/>
    <customShpInfo spid="_x0000_s1082"/>
    <customShpInfo spid="_x0000_s1048"/>
    <customShpInfo spid="_x0000_s1049"/>
    <customShpInfo spid="_x0000_s1083"/>
    <customShpInfo spid="_x0000_s1050"/>
    <customShpInfo spid="_x0000_s1051"/>
    <customShpInfo spid="_x0000_s1084"/>
    <customShpInfo spid="_x0000_s1085"/>
    <customShpInfo spid="_x0000_s1052"/>
    <customShpInfo spid="_x0000_s1053"/>
    <customShpInfo spid="_x0000_s1054"/>
    <customShpInfo spid="_x0000_s1055"/>
    <customShpInfo spid="_x0000_s1086"/>
    <customShpInfo spid="_x0000_s1088"/>
    <customShpInfo spid="_x0000_s1091"/>
    <customShpInfo spid="_x0000_s1057"/>
    <customShpInfo spid="_x0000_s1098"/>
    <customShpInfo spid="_x0000_s1107"/>
    <customShpInfo spid="_x0000_s1108"/>
    <customShpInfo spid="_x0000_s1109"/>
    <customShpInfo spid="_x0000_s1110"/>
    <customShpInfo spid="_x0000_s1111"/>
    <customShpInfo spid="_x0000_s1112"/>
    <customShpInfo spid="_x0000_s1113"/>
    <customShpInfo spid="_x0000_s1223"/>
    <customShpInfo spid="_x0000_s111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7875BB-817A-418F-961F-5C1A685FC783}">
  <ds:schemaRefs/>
</ds:datastoreItem>
</file>

<file path=docProps/app.xml><?xml version="1.0" encoding="utf-8"?>
<Properties xmlns="http://schemas.openxmlformats.org/officeDocument/2006/extended-properties" xmlns:vt="http://schemas.openxmlformats.org/officeDocument/2006/docPropsVTypes">
  <Template>Normal.dotm</Template>
  <Pages>1</Pages>
  <Words>47056</Words>
  <Characters>268223</Characters>
  <Lines>2235</Lines>
  <Paragraphs>629</Paragraphs>
  <TotalTime>4908</TotalTime>
  <ScaleCrop>false</ScaleCrop>
  <LinksUpToDate>false</LinksUpToDate>
  <CharactersWithSpaces>314650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2019-07-18T11:12:00Z</dcterms:created>
  <dc:creator>乔屏</dc:creator>
  <cp:lastModifiedBy>晚风逐月</cp:lastModifiedBy>
  <cp:lastPrinted>2020-05-06T02:40:00Z</cp:lastPrinted>
  <dcterms:modified xsi:type="dcterms:W3CDTF">2021-11-12T07:21:01Z</dcterms:modified>
  <dc:title>12345</dc:title>
  <cp:revision>565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6449F2FB8DA4443AB02B5E2387E5F0AB</vt:lpwstr>
  </property>
</Properties>
</file>