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napToGrid w:val="0"/>
          <w:color w:val="auto"/>
          <w:kern w:val="0"/>
          <w:sz w:val="30"/>
          <w:szCs w:val="30"/>
          <w:highlight w:val="none"/>
        </w:rPr>
      </w:pPr>
      <w:r>
        <w:rPr>
          <w:rFonts w:hint="default" w:ascii="Times New Roman" w:hAnsi="Times New Roman" w:cs="Times New Roman"/>
          <w:b/>
          <w:snapToGrid w:val="0"/>
          <w:color w:val="auto"/>
          <w:kern w:val="0"/>
          <w:sz w:val="30"/>
          <w:szCs w:val="30"/>
          <w:highlight w:val="none"/>
        </w:rPr>
        <w:t>《建设项目环境影响报告表》编制说明</w:t>
      </w:r>
    </w:p>
    <w:p>
      <w:pPr>
        <w:rPr>
          <w:rFonts w:hint="default" w:ascii="Times New Roman" w:hAnsi="Times New Roman" w:cs="Times New Roman"/>
          <w:b/>
          <w:snapToGrid w:val="0"/>
          <w:color w:val="auto"/>
          <w:kern w:val="0"/>
          <w:sz w:val="28"/>
          <w:szCs w:val="30"/>
          <w:highlight w:val="none"/>
        </w:rPr>
      </w:pPr>
    </w:p>
    <w:p>
      <w:pPr>
        <w:numPr>
          <w:ilvl w:val="0"/>
          <w:numId w:val="1"/>
        </w:numPr>
        <w:tabs>
          <w:tab w:val="left" w:pos="630"/>
          <w:tab w:val="clear" w:pos="720"/>
        </w:tabs>
        <w:ind w:left="-105" w:firstLine="630"/>
        <w:rPr>
          <w:rFonts w:hint="default" w:ascii="Times New Roman" w:hAnsi="Times New Roman" w:cs="Times New Roman"/>
          <w:bCs/>
          <w:snapToGrid w:val="0"/>
          <w:color w:val="auto"/>
          <w:kern w:val="0"/>
          <w:sz w:val="28"/>
          <w:szCs w:val="30"/>
          <w:highlight w:val="none"/>
        </w:rPr>
      </w:pPr>
      <w:r>
        <w:rPr>
          <w:rFonts w:hint="default" w:ascii="Times New Roman" w:hAnsi="Times New Roman" w:cs="Times New Roman"/>
          <w:bCs/>
          <w:snapToGrid w:val="0"/>
          <w:color w:val="auto"/>
          <w:kern w:val="0"/>
          <w:sz w:val="28"/>
          <w:szCs w:val="30"/>
          <w:highlight w:val="none"/>
        </w:rPr>
        <w:t>项目名称—指项目立项批复时的名称，应不超过30个字</w:t>
      </w:r>
      <w:r>
        <w:rPr>
          <w:rFonts w:hint="eastAsia" w:cs="Times New Roman"/>
          <w:bCs/>
          <w:snapToGrid w:val="0"/>
          <w:color w:val="auto"/>
          <w:kern w:val="0"/>
          <w:sz w:val="28"/>
          <w:szCs w:val="30"/>
          <w:highlight w:val="none"/>
          <w:lang w:eastAsia="zh-CN"/>
        </w:rPr>
        <w:t>（</w:t>
      </w:r>
      <w:r>
        <w:rPr>
          <w:rFonts w:hint="default" w:ascii="Times New Roman" w:hAnsi="Times New Roman" w:cs="Times New Roman"/>
          <w:bCs/>
          <w:snapToGrid w:val="0"/>
          <w:color w:val="auto"/>
          <w:kern w:val="0"/>
          <w:sz w:val="28"/>
          <w:szCs w:val="30"/>
          <w:highlight w:val="none"/>
        </w:rPr>
        <w:t>两个英文字段作一个汉字</w:t>
      </w:r>
      <w:r>
        <w:rPr>
          <w:rFonts w:hint="eastAsia" w:cs="Times New Roman"/>
          <w:bCs/>
          <w:snapToGrid w:val="0"/>
          <w:color w:val="auto"/>
          <w:kern w:val="0"/>
          <w:sz w:val="28"/>
          <w:szCs w:val="30"/>
          <w:highlight w:val="none"/>
          <w:lang w:eastAsia="zh-CN"/>
        </w:rPr>
        <w:t>）</w:t>
      </w:r>
      <w:r>
        <w:rPr>
          <w:rFonts w:hint="default" w:ascii="Times New Roman" w:hAnsi="Times New Roman" w:cs="Times New Roman"/>
          <w:bCs/>
          <w:snapToGrid w:val="0"/>
          <w:color w:val="auto"/>
          <w:kern w:val="0"/>
          <w:sz w:val="28"/>
          <w:szCs w:val="30"/>
          <w:highlight w:val="none"/>
        </w:rPr>
        <w:t>。</w:t>
      </w:r>
    </w:p>
    <w:p>
      <w:pPr>
        <w:numPr>
          <w:ilvl w:val="0"/>
          <w:numId w:val="1"/>
        </w:numPr>
        <w:tabs>
          <w:tab w:val="left" w:pos="630"/>
          <w:tab w:val="clear" w:pos="720"/>
        </w:tabs>
        <w:ind w:left="-105" w:firstLine="630"/>
        <w:rPr>
          <w:rFonts w:hint="default" w:ascii="Times New Roman" w:hAnsi="Times New Roman" w:cs="Times New Roman"/>
          <w:bCs/>
          <w:snapToGrid w:val="0"/>
          <w:color w:val="auto"/>
          <w:kern w:val="0"/>
          <w:sz w:val="28"/>
          <w:szCs w:val="30"/>
          <w:highlight w:val="none"/>
        </w:rPr>
      </w:pPr>
      <w:r>
        <w:rPr>
          <w:rFonts w:hint="default" w:ascii="Times New Roman" w:hAnsi="Times New Roman" w:cs="Times New Roman"/>
          <w:bCs/>
          <w:snapToGrid w:val="0"/>
          <w:color w:val="auto"/>
          <w:kern w:val="0"/>
          <w:sz w:val="28"/>
          <w:szCs w:val="30"/>
          <w:highlight w:val="none"/>
        </w:rPr>
        <w:t>建设地点—指项目所在地详细地址，公路、铁路应填写起止地点。</w:t>
      </w:r>
    </w:p>
    <w:p>
      <w:pPr>
        <w:numPr>
          <w:ilvl w:val="0"/>
          <w:numId w:val="1"/>
        </w:numPr>
        <w:tabs>
          <w:tab w:val="left" w:pos="630"/>
          <w:tab w:val="clear" w:pos="720"/>
        </w:tabs>
        <w:ind w:left="-105" w:firstLine="630"/>
        <w:rPr>
          <w:rFonts w:hint="default" w:ascii="Times New Roman" w:hAnsi="Times New Roman" w:cs="Times New Roman"/>
          <w:bCs/>
          <w:snapToGrid w:val="0"/>
          <w:color w:val="auto"/>
          <w:kern w:val="0"/>
          <w:sz w:val="28"/>
          <w:szCs w:val="30"/>
          <w:highlight w:val="none"/>
        </w:rPr>
      </w:pPr>
      <w:r>
        <w:rPr>
          <w:rFonts w:hint="default" w:ascii="Times New Roman" w:hAnsi="Times New Roman" w:cs="Times New Roman"/>
          <w:bCs/>
          <w:snapToGrid w:val="0"/>
          <w:color w:val="auto"/>
          <w:kern w:val="0"/>
          <w:sz w:val="28"/>
          <w:szCs w:val="30"/>
          <w:highlight w:val="none"/>
        </w:rPr>
        <w:t>行业类别—按国标填写。</w:t>
      </w:r>
    </w:p>
    <w:p>
      <w:pPr>
        <w:numPr>
          <w:ilvl w:val="0"/>
          <w:numId w:val="1"/>
        </w:numPr>
        <w:tabs>
          <w:tab w:val="left" w:pos="630"/>
          <w:tab w:val="clear" w:pos="720"/>
        </w:tabs>
        <w:ind w:left="-105" w:firstLine="630"/>
        <w:rPr>
          <w:rFonts w:hint="default" w:ascii="Times New Roman" w:hAnsi="Times New Roman" w:cs="Times New Roman"/>
          <w:bCs/>
          <w:snapToGrid w:val="0"/>
          <w:color w:val="auto"/>
          <w:kern w:val="0"/>
          <w:sz w:val="28"/>
          <w:szCs w:val="30"/>
          <w:highlight w:val="none"/>
        </w:rPr>
      </w:pPr>
      <w:r>
        <w:rPr>
          <w:rFonts w:hint="default" w:ascii="Times New Roman" w:hAnsi="Times New Roman" w:cs="Times New Roman"/>
          <w:bCs/>
          <w:snapToGrid w:val="0"/>
          <w:color w:val="auto"/>
          <w:kern w:val="0"/>
          <w:sz w:val="28"/>
          <w:szCs w:val="30"/>
          <w:highlight w:val="none"/>
        </w:rPr>
        <w:t>总投资—指项目投资总额。</w:t>
      </w:r>
    </w:p>
    <w:p>
      <w:pPr>
        <w:numPr>
          <w:ilvl w:val="0"/>
          <w:numId w:val="1"/>
        </w:numPr>
        <w:tabs>
          <w:tab w:val="left" w:pos="630"/>
          <w:tab w:val="clear" w:pos="720"/>
        </w:tabs>
        <w:ind w:left="-105" w:firstLine="630"/>
        <w:rPr>
          <w:rFonts w:hint="default" w:ascii="Times New Roman" w:hAnsi="Times New Roman" w:cs="Times New Roman"/>
          <w:bCs/>
          <w:snapToGrid w:val="0"/>
          <w:color w:val="auto"/>
          <w:kern w:val="0"/>
          <w:sz w:val="28"/>
          <w:szCs w:val="30"/>
          <w:highlight w:val="none"/>
        </w:rPr>
      </w:pPr>
      <w:r>
        <w:rPr>
          <w:rFonts w:hint="default" w:ascii="Times New Roman" w:hAnsi="Times New Roman" w:cs="Times New Roman"/>
          <w:bCs/>
          <w:snapToGrid w:val="0"/>
          <w:color w:val="auto"/>
          <w:kern w:val="0"/>
          <w:sz w:val="28"/>
          <w:szCs w:val="30"/>
          <w:highlight w:val="none"/>
        </w:rPr>
        <w:t>主要环境保护目标—指项目区周围一定范围内居民住宅区、学校、医院、保护文物、风景名胜区、水源地和生态敏感点，应尽可能给出保护目标、性质、规模和距厂界距离等。</w:t>
      </w:r>
      <w:bookmarkStart w:id="23" w:name="_GoBack"/>
      <w:bookmarkEnd w:id="23"/>
    </w:p>
    <w:p>
      <w:pPr>
        <w:numPr>
          <w:ilvl w:val="0"/>
          <w:numId w:val="1"/>
        </w:numPr>
        <w:tabs>
          <w:tab w:val="left" w:pos="630"/>
          <w:tab w:val="clear" w:pos="720"/>
        </w:tabs>
        <w:ind w:left="-105" w:firstLine="630"/>
        <w:rPr>
          <w:rFonts w:hint="default" w:ascii="Times New Roman" w:hAnsi="Times New Roman" w:cs="Times New Roman"/>
          <w:bCs/>
          <w:snapToGrid w:val="0"/>
          <w:color w:val="auto"/>
          <w:kern w:val="0"/>
          <w:sz w:val="28"/>
          <w:szCs w:val="30"/>
          <w:highlight w:val="none"/>
        </w:rPr>
      </w:pPr>
      <w:r>
        <w:rPr>
          <w:rFonts w:hint="default" w:ascii="Times New Roman" w:hAnsi="Times New Roman" w:cs="Times New Roman"/>
          <w:bCs/>
          <w:snapToGrid w:val="0"/>
          <w:color w:val="auto"/>
          <w:kern w:val="0"/>
          <w:sz w:val="28"/>
          <w:szCs w:val="30"/>
          <w:highlight w:val="none"/>
        </w:rPr>
        <w:t>结论与建议—给出本项目清洁生产、达标排放和总量控制的分析结论，确定污染防治措施的有效性，说明本项目对环境造成的影响，给出建设项目环境可行性的明确结论。同时提出减少环境影响的其他建议。</w:t>
      </w:r>
    </w:p>
    <w:p>
      <w:pPr>
        <w:numPr>
          <w:ilvl w:val="0"/>
          <w:numId w:val="1"/>
        </w:numPr>
        <w:tabs>
          <w:tab w:val="left" w:pos="630"/>
          <w:tab w:val="clear" w:pos="720"/>
        </w:tabs>
        <w:ind w:left="-105" w:firstLine="630"/>
        <w:rPr>
          <w:rFonts w:hint="default" w:ascii="Times New Roman" w:hAnsi="Times New Roman" w:cs="Times New Roman"/>
          <w:bCs/>
          <w:snapToGrid w:val="0"/>
          <w:color w:val="auto"/>
          <w:kern w:val="0"/>
          <w:sz w:val="28"/>
          <w:szCs w:val="30"/>
          <w:highlight w:val="none"/>
        </w:rPr>
      </w:pPr>
      <w:r>
        <w:rPr>
          <w:rFonts w:hint="default" w:ascii="Times New Roman" w:hAnsi="Times New Roman" w:cs="Times New Roman"/>
          <w:bCs/>
          <w:snapToGrid w:val="0"/>
          <w:color w:val="auto"/>
          <w:kern w:val="0"/>
          <w:sz w:val="28"/>
          <w:szCs w:val="30"/>
          <w:highlight w:val="none"/>
        </w:rPr>
        <w:t>预审意见—由行业主管填写答复意见，无主管部门项目，可不填。</w:t>
      </w:r>
    </w:p>
    <w:p>
      <w:pPr>
        <w:numPr>
          <w:ilvl w:val="0"/>
          <w:numId w:val="1"/>
        </w:numPr>
        <w:tabs>
          <w:tab w:val="left" w:pos="630"/>
          <w:tab w:val="clear" w:pos="720"/>
        </w:tabs>
        <w:ind w:left="-105" w:firstLine="630"/>
        <w:rPr>
          <w:rFonts w:hint="default" w:ascii="Times New Roman" w:hAnsi="Times New Roman" w:cs="Times New Roman"/>
          <w:bCs/>
          <w:snapToGrid w:val="0"/>
          <w:color w:val="auto"/>
          <w:kern w:val="0"/>
          <w:sz w:val="28"/>
          <w:szCs w:val="30"/>
          <w:highlight w:val="none"/>
        </w:rPr>
      </w:pPr>
      <w:r>
        <w:rPr>
          <w:rFonts w:hint="default" w:ascii="Times New Roman" w:hAnsi="Times New Roman" w:cs="Times New Roman"/>
          <w:bCs/>
          <w:snapToGrid w:val="0"/>
          <w:color w:val="auto"/>
          <w:kern w:val="0"/>
          <w:sz w:val="28"/>
          <w:szCs w:val="30"/>
          <w:highlight w:val="none"/>
        </w:rPr>
        <w:t>审批意见—由负责审批该项目的环境保护行政主管部门批复。</w:t>
      </w:r>
    </w:p>
    <w:p>
      <w:pPr>
        <w:spacing w:line="360" w:lineRule="auto"/>
        <w:rPr>
          <w:rFonts w:hint="default" w:ascii="Times New Roman" w:hAnsi="Times New Roman" w:cs="Times New Roman"/>
          <w:b/>
          <w:color w:val="auto"/>
          <w:sz w:val="30"/>
          <w:highlight w:val="none"/>
        </w:rPr>
        <w:sectPr>
          <w:footerReference r:id="rId3" w:type="default"/>
          <w:pgSz w:w="11906" w:h="16838"/>
          <w:pgMar w:top="1418" w:right="1474" w:bottom="1418" w:left="147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spacing w:line="360" w:lineRule="auto"/>
        <w:rPr>
          <w:rFonts w:hint="default" w:ascii="Times New Roman" w:hAnsi="Times New Roman" w:cs="Times New Roman"/>
          <w:b/>
          <w:color w:val="auto"/>
          <w:sz w:val="30"/>
          <w:highlight w:val="yellow"/>
        </w:rPr>
      </w:pPr>
      <w:r>
        <w:rPr>
          <w:rFonts w:hint="default" w:ascii="Times New Roman" w:hAnsi="Times New Roman" w:cs="Times New Roman"/>
          <w:b/>
          <w:color w:val="auto"/>
          <w:sz w:val="30"/>
          <w:highlight w:val="none"/>
        </w:rPr>
        <w:t>建设项目基本情况</w:t>
      </w:r>
    </w:p>
    <w:tbl>
      <w:tblPr>
        <w:tblStyle w:val="37"/>
        <w:tblW w:w="91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411"/>
        <w:gridCol w:w="1536"/>
        <w:gridCol w:w="1444"/>
        <w:gridCol w:w="70"/>
        <w:gridCol w:w="1244"/>
        <w:gridCol w:w="1283"/>
        <w:gridCol w:w="145"/>
        <w:gridCol w:w="20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项目名称</w:t>
            </w:r>
          </w:p>
        </w:tc>
        <w:tc>
          <w:tcPr>
            <w:tcW w:w="7763" w:type="dxa"/>
            <w:gridSpan w:val="7"/>
            <w:vAlign w:val="center"/>
          </w:tcPr>
          <w:p>
            <w:pPr>
              <w:keepNext w:val="0"/>
              <w:keepLines w:val="0"/>
              <w:suppressLineNumbers w:val="0"/>
              <w:spacing w:before="0" w:beforeLines="10" w:beforeAutospacing="0" w:after="0" w:afterAutospacing="0" w:line="360" w:lineRule="auto"/>
              <w:ind w:left="0" w:right="0"/>
              <w:jc w:val="center"/>
              <w:rPr>
                <w:rFonts w:hint="default" w:ascii="Times New Roman" w:hAnsi="Times New Roman" w:cs="Times New Roman"/>
                <w:color w:val="auto"/>
                <w:sz w:val="24"/>
                <w:szCs w:val="22"/>
                <w:highlight w:val="none"/>
                <w:lang w:val="en-US"/>
              </w:rPr>
            </w:pPr>
            <w:r>
              <w:rPr>
                <w:rFonts w:hint="eastAsia" w:cs="Times New Roman"/>
                <w:color w:val="auto"/>
                <w:sz w:val="24"/>
                <w:szCs w:val="22"/>
                <w:highlight w:val="none"/>
                <w:lang w:val="en-US" w:eastAsia="zh-CN"/>
              </w:rPr>
              <w:t>年处理120万吨固体废料综合利用项目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建设单位</w:t>
            </w:r>
          </w:p>
        </w:tc>
        <w:tc>
          <w:tcPr>
            <w:tcW w:w="7763" w:type="dxa"/>
            <w:gridSpan w:val="7"/>
            <w:vAlign w:val="center"/>
          </w:tcPr>
          <w:p>
            <w:pPr>
              <w:keepNext w:val="0"/>
              <w:keepLines w:val="0"/>
              <w:suppressLineNumbers w:val="0"/>
              <w:spacing w:before="0" w:beforeAutospacing="0" w:after="0" w:afterAutospacing="0" w:line="400" w:lineRule="exact"/>
              <w:ind w:left="0" w:right="0"/>
              <w:jc w:val="center"/>
              <w:rPr>
                <w:rFonts w:hint="default" w:ascii="Times New Roman" w:hAnsi="Times New Roman" w:eastAsia="宋体" w:cs="Times New Roman"/>
                <w:bCs/>
                <w:color w:val="auto"/>
                <w:sz w:val="24"/>
                <w:szCs w:val="24"/>
                <w:highlight w:val="none"/>
                <w:lang w:val="en-US" w:eastAsia="zh-CN"/>
              </w:rPr>
            </w:pPr>
            <w:r>
              <w:rPr>
                <w:rFonts w:hint="eastAsia" w:cs="Times New Roman"/>
                <w:color w:val="auto"/>
                <w:sz w:val="24"/>
                <w:szCs w:val="22"/>
                <w:highlight w:val="none"/>
                <w:lang w:val="en-US" w:eastAsia="zh-CN"/>
              </w:rPr>
              <w:t>河南方基能化实业有限公司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法人代表</w:t>
            </w:r>
          </w:p>
        </w:tc>
        <w:tc>
          <w:tcPr>
            <w:tcW w:w="3050" w:type="dxa"/>
            <w:gridSpan w:val="3"/>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none"/>
                <w:lang w:val="en-US" w:eastAsia="zh-CN"/>
              </w:rPr>
            </w:pPr>
            <w:r>
              <w:rPr>
                <w:rFonts w:hint="eastAsia" w:cs="Times New Roman"/>
                <w:color w:val="auto"/>
                <w:sz w:val="24"/>
                <w:szCs w:val="22"/>
                <w:highlight w:val="none"/>
                <w:lang w:val="en-US" w:eastAsia="zh-CN"/>
              </w:rPr>
              <w:t>陈怡江</w:t>
            </w:r>
          </w:p>
        </w:tc>
        <w:tc>
          <w:tcPr>
            <w:tcW w:w="1244"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联系人</w:t>
            </w:r>
          </w:p>
        </w:tc>
        <w:tc>
          <w:tcPr>
            <w:tcW w:w="3469" w:type="dxa"/>
            <w:gridSpan w:val="3"/>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none"/>
                <w:lang w:eastAsia="zh-CN"/>
              </w:rPr>
            </w:pPr>
            <w:r>
              <w:rPr>
                <w:rFonts w:hint="eastAsia" w:cs="Times New Roman"/>
                <w:color w:val="auto"/>
                <w:sz w:val="24"/>
                <w:szCs w:val="22"/>
                <w:highlight w:val="none"/>
                <w:lang w:val="en-US" w:eastAsia="zh-CN"/>
              </w:rPr>
              <w:t>樊宏伟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yellow"/>
              </w:rPr>
            </w:pPr>
            <w:r>
              <w:rPr>
                <w:rFonts w:hint="default" w:ascii="Times New Roman" w:hAnsi="Times New Roman" w:cs="Times New Roman"/>
                <w:color w:val="auto"/>
                <w:sz w:val="24"/>
                <w:szCs w:val="22"/>
                <w:highlight w:val="none"/>
              </w:rPr>
              <w:t>通讯地址</w:t>
            </w:r>
          </w:p>
        </w:tc>
        <w:tc>
          <w:tcPr>
            <w:tcW w:w="7763" w:type="dxa"/>
            <w:gridSpan w:val="7"/>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4"/>
                <w:highlight w:val="yellow"/>
                <w:lang w:val="en-US" w:eastAsia="zh-CN"/>
              </w:rPr>
            </w:pPr>
            <w:r>
              <w:rPr>
                <w:rFonts w:hint="eastAsia" w:cs="Times New Roman"/>
                <w:snapToGrid w:val="0"/>
                <w:color w:val="auto"/>
                <w:kern w:val="0"/>
                <w:sz w:val="24"/>
                <w:szCs w:val="21"/>
                <w:highlight w:val="none"/>
                <w:lang w:val="en-US" w:eastAsia="zh-CN"/>
              </w:rPr>
              <w:t>平顶山市鲁山县张良镇周楼村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联系电话</w:t>
            </w:r>
          </w:p>
        </w:tc>
        <w:tc>
          <w:tcPr>
            <w:tcW w:w="1536"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eastAsia"/>
                <w:color w:val="auto"/>
                <w:sz w:val="24"/>
                <w:szCs w:val="24"/>
                <w:highlight w:val="none"/>
              </w:rPr>
              <w:t>13937555229</w:t>
            </w:r>
          </w:p>
        </w:tc>
        <w:tc>
          <w:tcPr>
            <w:tcW w:w="1514"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传真</w:t>
            </w:r>
          </w:p>
        </w:tc>
        <w:tc>
          <w:tcPr>
            <w:tcW w:w="1244"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w:t>
            </w:r>
          </w:p>
        </w:tc>
        <w:tc>
          <w:tcPr>
            <w:tcW w:w="1283"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邮政编码</w:t>
            </w:r>
          </w:p>
        </w:tc>
        <w:tc>
          <w:tcPr>
            <w:tcW w:w="2186"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yellow"/>
                <w:lang w:val="en-US" w:eastAsia="zh-CN"/>
              </w:rPr>
            </w:pPr>
            <w:r>
              <w:rPr>
                <w:rFonts w:hint="default"/>
                <w:color w:val="auto"/>
                <w:sz w:val="24"/>
                <w:szCs w:val="21"/>
              </w:rPr>
              <w:t>4673</w:t>
            </w:r>
            <w:r>
              <w:rPr>
                <w:rFonts w:hint="eastAsia"/>
                <w:color w:val="auto"/>
                <w:sz w:val="24"/>
                <w:szCs w:val="21"/>
                <w:lang w:val="en-US" w:eastAsia="zh-CN"/>
              </w:rPr>
              <w:t>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yellow"/>
              </w:rPr>
            </w:pPr>
            <w:r>
              <w:rPr>
                <w:rFonts w:hint="default" w:ascii="Times New Roman" w:hAnsi="Times New Roman" w:cs="Times New Roman"/>
                <w:color w:val="auto"/>
                <w:sz w:val="24"/>
                <w:szCs w:val="22"/>
                <w:highlight w:val="none"/>
              </w:rPr>
              <w:t>建设地点</w:t>
            </w:r>
          </w:p>
        </w:tc>
        <w:tc>
          <w:tcPr>
            <w:tcW w:w="7763" w:type="dxa"/>
            <w:gridSpan w:val="7"/>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snapToGrid w:val="0"/>
                <w:color w:val="auto"/>
                <w:kern w:val="0"/>
                <w:sz w:val="24"/>
                <w:szCs w:val="22"/>
                <w:highlight w:val="none"/>
                <w:lang w:val="en-US" w:eastAsia="zh-CN"/>
              </w:rPr>
            </w:pPr>
            <w:r>
              <w:rPr>
                <w:rFonts w:hint="eastAsia" w:cs="Times New Roman"/>
                <w:snapToGrid w:val="0"/>
                <w:color w:val="auto"/>
                <w:kern w:val="0"/>
                <w:sz w:val="24"/>
                <w:szCs w:val="21"/>
                <w:highlight w:val="none"/>
                <w:lang w:val="en-US" w:eastAsia="zh-CN"/>
              </w:rPr>
              <w:t>平顶山市鲁山县张良镇周楼村</w:t>
            </w:r>
          </w:p>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yellow"/>
                <w:lang w:val="en-US" w:eastAsia="zh-CN"/>
              </w:rPr>
            </w:pPr>
            <w:r>
              <w:rPr>
                <w:rFonts w:hint="default" w:ascii="Times New Roman" w:hAnsi="Times New Roman" w:cs="Times New Roman"/>
                <w:snapToGrid w:val="0"/>
                <w:color w:val="auto"/>
                <w:kern w:val="0"/>
                <w:sz w:val="24"/>
                <w:szCs w:val="21"/>
                <w:highlight w:val="none"/>
              </w:rPr>
              <w:t>中心坐标</w:t>
            </w:r>
            <w:r>
              <w:rPr>
                <w:rFonts w:hint="default" w:ascii="Times New Roman" w:hAnsi="Times New Roman" w:cs="Times New Roman"/>
                <w:snapToGrid w:val="0"/>
                <w:color w:val="auto"/>
                <w:kern w:val="0"/>
                <w:sz w:val="24"/>
                <w:szCs w:val="21"/>
                <w:highlight w:val="none"/>
                <w:lang w:eastAsia="zh-CN"/>
              </w:rPr>
              <w:t>：</w:t>
            </w:r>
            <w:r>
              <w:rPr>
                <w:rFonts w:hint="default" w:ascii="Times New Roman" w:hAnsi="Times New Roman" w:cs="Times New Roman"/>
                <w:snapToGrid w:val="0"/>
                <w:color w:val="auto"/>
                <w:kern w:val="0"/>
                <w:sz w:val="24"/>
                <w:szCs w:val="21"/>
                <w:highlight w:val="none"/>
              </w:rPr>
              <w:t>东经</w:t>
            </w:r>
            <w:r>
              <w:rPr>
                <w:rFonts w:hint="default" w:ascii="Times New Roman" w:hAnsi="Times New Roman" w:cs="Times New Roman"/>
                <w:snapToGrid w:val="0"/>
                <w:color w:val="auto"/>
                <w:kern w:val="0"/>
                <w:sz w:val="24"/>
                <w:szCs w:val="21"/>
                <w:highlight w:val="none"/>
                <w:lang w:val="en-US" w:eastAsia="zh-CN"/>
              </w:rPr>
              <w:t>113.03112</w:t>
            </w:r>
            <w:r>
              <w:rPr>
                <w:rFonts w:hint="eastAsia" w:cs="Times New Roman"/>
                <w:snapToGrid w:val="0"/>
                <w:color w:val="auto"/>
                <w:kern w:val="0"/>
                <w:sz w:val="24"/>
                <w:szCs w:val="21"/>
                <w:highlight w:val="none"/>
                <w:lang w:val="en-US" w:eastAsia="zh-CN"/>
              </w:rPr>
              <w:t>3</w:t>
            </w:r>
            <w:r>
              <w:rPr>
                <w:rFonts w:hint="default" w:ascii="Times New Roman" w:hAnsi="Times New Roman" w:cs="Times New Roman"/>
                <w:snapToGrid w:val="0"/>
                <w:color w:val="auto"/>
                <w:kern w:val="0"/>
                <w:sz w:val="24"/>
                <w:szCs w:val="21"/>
                <w:highlight w:val="none"/>
                <w:lang w:val="en-US" w:eastAsia="zh-CN"/>
              </w:rPr>
              <w:t>°</w:t>
            </w:r>
            <w:r>
              <w:rPr>
                <w:rFonts w:hint="default" w:ascii="Times New Roman" w:hAnsi="Times New Roman" w:cs="Times New Roman"/>
                <w:snapToGrid w:val="0"/>
                <w:color w:val="auto"/>
                <w:kern w:val="0"/>
                <w:sz w:val="24"/>
                <w:szCs w:val="21"/>
                <w:highlight w:val="none"/>
              </w:rPr>
              <w:t>，北纬</w:t>
            </w:r>
            <w:r>
              <w:rPr>
                <w:rFonts w:hint="default" w:ascii="Times New Roman" w:hAnsi="Times New Roman" w:cs="Times New Roman"/>
                <w:snapToGrid w:val="0"/>
                <w:color w:val="auto"/>
                <w:kern w:val="0"/>
                <w:sz w:val="24"/>
                <w:szCs w:val="21"/>
                <w:highlight w:val="none"/>
                <w:lang w:val="en-US" w:eastAsia="zh-CN"/>
              </w:rPr>
              <w:t>33.67708</w:t>
            </w:r>
            <w:r>
              <w:rPr>
                <w:rFonts w:hint="eastAsia" w:cs="Times New Roman"/>
                <w:snapToGrid w:val="0"/>
                <w:color w:val="auto"/>
                <w:kern w:val="0"/>
                <w:sz w:val="24"/>
                <w:szCs w:val="21"/>
                <w:highlight w:val="none"/>
                <w:lang w:val="en-US" w:eastAsia="zh-CN"/>
              </w:rPr>
              <w:t>2</w:t>
            </w:r>
            <w:r>
              <w:rPr>
                <w:rFonts w:hint="default" w:ascii="Times New Roman" w:hAnsi="Times New Roman" w:cs="Times New Roman"/>
                <w:snapToGrid w:val="0"/>
                <w:color w:val="auto"/>
                <w:kern w:val="0"/>
                <w:sz w:val="24"/>
                <w:szCs w:val="21"/>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立项审批</w:t>
            </w:r>
          </w:p>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部门</w:t>
            </w:r>
          </w:p>
        </w:tc>
        <w:tc>
          <w:tcPr>
            <w:tcW w:w="2980"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snapToGrid w:val="0"/>
                <w:color w:val="auto"/>
                <w:kern w:val="0"/>
                <w:sz w:val="24"/>
                <w:szCs w:val="22"/>
                <w:highlight w:val="none"/>
                <w:lang w:eastAsia="zh-CN"/>
              </w:rPr>
            </w:pPr>
            <w:r>
              <w:rPr>
                <w:rFonts w:hint="eastAsia" w:cs="Times New Roman"/>
                <w:snapToGrid w:val="0"/>
                <w:color w:val="auto"/>
                <w:kern w:val="0"/>
                <w:sz w:val="24"/>
                <w:szCs w:val="22"/>
                <w:highlight w:val="none"/>
                <w:lang w:val="en-US" w:eastAsia="zh-CN"/>
              </w:rPr>
              <w:t>鲁山县</w:t>
            </w:r>
          </w:p>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snapToGrid w:val="0"/>
                <w:color w:val="auto"/>
                <w:kern w:val="0"/>
                <w:sz w:val="24"/>
                <w:szCs w:val="22"/>
                <w:highlight w:val="none"/>
                <w:lang w:eastAsia="zh-CN"/>
              </w:rPr>
            </w:pPr>
            <w:r>
              <w:rPr>
                <w:rFonts w:hint="default" w:ascii="Times New Roman" w:hAnsi="Times New Roman" w:cs="Times New Roman"/>
                <w:snapToGrid w:val="0"/>
                <w:color w:val="auto"/>
                <w:kern w:val="0"/>
                <w:sz w:val="24"/>
                <w:szCs w:val="22"/>
                <w:highlight w:val="none"/>
                <w:lang w:eastAsia="zh-CN"/>
              </w:rPr>
              <w:t>发展</w:t>
            </w:r>
            <w:r>
              <w:rPr>
                <w:rFonts w:hint="eastAsia" w:cs="Times New Roman"/>
                <w:snapToGrid w:val="0"/>
                <w:color w:val="auto"/>
                <w:kern w:val="0"/>
                <w:sz w:val="24"/>
                <w:szCs w:val="22"/>
                <w:highlight w:val="none"/>
                <w:lang w:val="en-US" w:eastAsia="zh-CN"/>
              </w:rPr>
              <w:t>和</w:t>
            </w:r>
            <w:r>
              <w:rPr>
                <w:rFonts w:hint="default" w:ascii="Times New Roman" w:hAnsi="Times New Roman" w:cs="Times New Roman"/>
                <w:snapToGrid w:val="0"/>
                <w:color w:val="auto"/>
                <w:kern w:val="0"/>
                <w:sz w:val="24"/>
                <w:szCs w:val="22"/>
                <w:highlight w:val="none"/>
                <w:lang w:eastAsia="zh-CN"/>
              </w:rPr>
              <w:t>改革</w:t>
            </w:r>
            <w:r>
              <w:rPr>
                <w:rFonts w:hint="eastAsia" w:cs="Times New Roman"/>
                <w:snapToGrid w:val="0"/>
                <w:color w:val="auto"/>
                <w:kern w:val="0"/>
                <w:sz w:val="24"/>
                <w:szCs w:val="22"/>
                <w:highlight w:val="none"/>
                <w:lang w:val="en-US" w:eastAsia="zh-CN"/>
              </w:rPr>
              <w:t>委员会</w:t>
            </w:r>
          </w:p>
        </w:tc>
        <w:tc>
          <w:tcPr>
            <w:tcW w:w="1314"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snapToGrid w:val="0"/>
                <w:color w:val="auto"/>
                <w:kern w:val="0"/>
                <w:sz w:val="24"/>
                <w:szCs w:val="22"/>
                <w:highlight w:val="none"/>
              </w:rPr>
            </w:pPr>
            <w:r>
              <w:rPr>
                <w:rFonts w:hint="default" w:ascii="Times New Roman" w:hAnsi="Times New Roman" w:cs="Times New Roman"/>
                <w:snapToGrid w:val="0"/>
                <w:color w:val="auto"/>
                <w:kern w:val="0"/>
                <w:sz w:val="24"/>
                <w:szCs w:val="22"/>
                <w:highlight w:val="none"/>
              </w:rPr>
              <w:t>批准文号</w:t>
            </w:r>
          </w:p>
        </w:tc>
        <w:tc>
          <w:tcPr>
            <w:tcW w:w="3469" w:type="dxa"/>
            <w:gridSpan w:val="3"/>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snapToGrid w:val="0"/>
                <w:color w:val="auto"/>
                <w:kern w:val="0"/>
                <w:sz w:val="24"/>
                <w:szCs w:val="22"/>
                <w:highlight w:val="none"/>
                <w:lang w:val="en-US" w:eastAsia="zh-CN"/>
              </w:rPr>
            </w:pPr>
            <w:r>
              <w:rPr>
                <w:rFonts w:hint="eastAsia" w:cs="Times New Roman"/>
                <w:snapToGrid w:val="0"/>
                <w:color w:val="auto"/>
                <w:kern w:val="0"/>
                <w:sz w:val="24"/>
                <w:szCs w:val="22"/>
                <w:highlight w:val="none"/>
                <w:lang w:val="en-US" w:eastAsia="zh-CN"/>
              </w:rPr>
              <w:t>2020-410423-42-03-096170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建设性质</w:t>
            </w:r>
          </w:p>
        </w:tc>
        <w:tc>
          <w:tcPr>
            <w:tcW w:w="2980"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eastAsia" w:cs="Times New Roman"/>
                <w:color w:val="auto"/>
                <w:sz w:val="24"/>
                <w:szCs w:val="22"/>
                <w:highlight w:val="none"/>
                <w:lang w:eastAsia="zh-CN"/>
              </w:rPr>
              <w:t>☑</w:t>
            </w:r>
            <w:r>
              <w:rPr>
                <w:rFonts w:hint="default" w:ascii="Times New Roman" w:hAnsi="Times New Roman" w:cs="Times New Roman"/>
                <w:color w:val="auto"/>
                <w:sz w:val="24"/>
                <w:szCs w:val="22"/>
                <w:highlight w:val="none"/>
              </w:rPr>
              <w:t xml:space="preserve">新建 </w:t>
            </w:r>
            <w:r>
              <w:rPr>
                <w:rFonts w:hint="eastAsia" w:cs="Times New Roman"/>
                <w:color w:val="auto"/>
                <w:sz w:val="24"/>
                <w:szCs w:val="22"/>
                <w:highlight w:val="none"/>
                <w:lang w:eastAsia="zh-CN"/>
              </w:rPr>
              <w:t>□</w:t>
            </w:r>
            <w:r>
              <w:rPr>
                <w:rFonts w:hint="default" w:ascii="Times New Roman" w:hAnsi="Times New Roman" w:cs="Times New Roman"/>
                <w:color w:val="auto"/>
                <w:sz w:val="24"/>
                <w:szCs w:val="22"/>
                <w:highlight w:val="none"/>
              </w:rPr>
              <w:t xml:space="preserve">改扩建 </w:t>
            </w:r>
            <w:r>
              <w:rPr>
                <w:rFonts w:hint="eastAsia" w:cs="Times New Roman"/>
                <w:color w:val="auto"/>
                <w:sz w:val="24"/>
                <w:szCs w:val="22"/>
                <w:highlight w:val="none"/>
                <w:lang w:eastAsia="zh-CN"/>
              </w:rPr>
              <w:t>□</w:t>
            </w:r>
            <w:r>
              <w:rPr>
                <w:rFonts w:hint="default" w:ascii="Times New Roman" w:hAnsi="Times New Roman" w:cs="Times New Roman"/>
                <w:color w:val="auto"/>
                <w:sz w:val="24"/>
                <w:szCs w:val="22"/>
                <w:highlight w:val="none"/>
              </w:rPr>
              <w:t>技改</w:t>
            </w:r>
          </w:p>
        </w:tc>
        <w:tc>
          <w:tcPr>
            <w:tcW w:w="1314"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yellow"/>
              </w:rPr>
            </w:pPr>
            <w:r>
              <w:rPr>
                <w:rFonts w:hint="default" w:ascii="Times New Roman" w:hAnsi="Times New Roman" w:cs="Times New Roman"/>
                <w:color w:val="auto"/>
                <w:sz w:val="24"/>
                <w:szCs w:val="22"/>
                <w:highlight w:val="none"/>
              </w:rPr>
              <w:t>行业类别及代码</w:t>
            </w:r>
          </w:p>
        </w:tc>
        <w:tc>
          <w:tcPr>
            <w:tcW w:w="3469" w:type="dxa"/>
            <w:gridSpan w:val="3"/>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yellow"/>
                <w:lang w:val="en-US" w:eastAsia="zh-CN"/>
              </w:rPr>
            </w:pPr>
            <w:r>
              <w:rPr>
                <w:rFonts w:hint="default"/>
                <w:color w:val="auto"/>
                <w:sz w:val="24"/>
                <w:szCs w:val="21"/>
              </w:rPr>
              <w:t>C4220非金属废料和碎屑加工处理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占地面积</w:t>
            </w:r>
          </w:p>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eastAsia" w:cs="Times New Roman"/>
                <w:color w:val="auto"/>
                <w:sz w:val="24"/>
                <w:szCs w:val="22"/>
                <w:highlight w:val="none"/>
                <w:lang w:eastAsia="zh-CN"/>
              </w:rPr>
              <w:t>（</w:t>
            </w:r>
            <w:r>
              <w:rPr>
                <w:rFonts w:hint="default" w:ascii="Times New Roman" w:hAnsi="Times New Roman" w:cs="Times New Roman"/>
                <w:color w:val="auto"/>
                <w:sz w:val="24"/>
                <w:szCs w:val="22"/>
                <w:highlight w:val="none"/>
              </w:rPr>
              <w:t>平方米</w:t>
            </w:r>
            <w:r>
              <w:rPr>
                <w:rFonts w:hint="eastAsia" w:cs="Times New Roman"/>
                <w:color w:val="auto"/>
                <w:sz w:val="24"/>
                <w:szCs w:val="22"/>
                <w:highlight w:val="none"/>
                <w:lang w:eastAsia="zh-CN"/>
              </w:rPr>
              <w:t>）</w:t>
            </w:r>
          </w:p>
        </w:tc>
        <w:tc>
          <w:tcPr>
            <w:tcW w:w="2980"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none"/>
                <w:lang w:val="en-US" w:eastAsia="zh-CN"/>
              </w:rPr>
            </w:pPr>
            <w:r>
              <w:rPr>
                <w:rFonts w:hint="eastAsia" w:cs="Times New Roman"/>
                <w:color w:val="auto"/>
                <w:sz w:val="24"/>
                <w:szCs w:val="22"/>
                <w:highlight w:val="none"/>
                <w:lang w:val="en-US" w:eastAsia="zh-CN"/>
              </w:rPr>
              <w:t>18387.39（27.58亩）</w:t>
            </w:r>
          </w:p>
        </w:tc>
        <w:tc>
          <w:tcPr>
            <w:tcW w:w="1314"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绿化面积</w:t>
            </w:r>
          </w:p>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eastAsia" w:cs="Times New Roman"/>
                <w:color w:val="auto"/>
                <w:sz w:val="24"/>
                <w:szCs w:val="22"/>
                <w:highlight w:val="none"/>
                <w:lang w:eastAsia="zh-CN"/>
              </w:rPr>
              <w:t>（</w:t>
            </w:r>
            <w:r>
              <w:rPr>
                <w:rFonts w:hint="default" w:ascii="Times New Roman" w:hAnsi="Times New Roman" w:cs="Times New Roman"/>
                <w:color w:val="auto"/>
                <w:sz w:val="24"/>
                <w:szCs w:val="22"/>
                <w:highlight w:val="none"/>
              </w:rPr>
              <w:t>平方米</w:t>
            </w:r>
            <w:r>
              <w:rPr>
                <w:rFonts w:hint="eastAsia" w:cs="Times New Roman"/>
                <w:color w:val="auto"/>
                <w:sz w:val="24"/>
                <w:szCs w:val="22"/>
                <w:highlight w:val="none"/>
                <w:lang w:eastAsia="zh-CN"/>
              </w:rPr>
              <w:t>）</w:t>
            </w:r>
          </w:p>
        </w:tc>
        <w:tc>
          <w:tcPr>
            <w:tcW w:w="3469" w:type="dxa"/>
            <w:gridSpan w:val="3"/>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none"/>
                <w:lang w:val="en-US" w:eastAsia="zh-CN"/>
              </w:rPr>
            </w:pPr>
            <w:r>
              <w:rPr>
                <w:rFonts w:hint="eastAsia" w:cs="Times New Roman"/>
                <w:color w:val="auto"/>
                <w:sz w:val="24"/>
                <w:szCs w:val="22"/>
                <w:highlight w:val="none"/>
                <w:lang w:val="en-US" w:eastAsia="zh-CN"/>
              </w:rPr>
              <w:t>3000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总投资</w:t>
            </w:r>
          </w:p>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eastAsia" w:cs="Times New Roman"/>
                <w:color w:val="auto"/>
                <w:sz w:val="24"/>
                <w:szCs w:val="22"/>
                <w:highlight w:val="none"/>
                <w:lang w:eastAsia="zh-CN"/>
              </w:rPr>
              <w:t>（</w:t>
            </w:r>
            <w:r>
              <w:rPr>
                <w:rFonts w:hint="default" w:ascii="Times New Roman" w:hAnsi="Times New Roman" w:cs="Times New Roman"/>
                <w:color w:val="auto"/>
                <w:sz w:val="24"/>
                <w:szCs w:val="22"/>
                <w:highlight w:val="none"/>
              </w:rPr>
              <w:t>万元</w:t>
            </w:r>
            <w:r>
              <w:rPr>
                <w:rFonts w:hint="eastAsia" w:cs="Times New Roman"/>
                <w:color w:val="auto"/>
                <w:sz w:val="24"/>
                <w:szCs w:val="22"/>
                <w:highlight w:val="none"/>
                <w:lang w:eastAsia="zh-CN"/>
              </w:rPr>
              <w:t>）</w:t>
            </w:r>
          </w:p>
        </w:tc>
        <w:tc>
          <w:tcPr>
            <w:tcW w:w="1536"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none"/>
                <w:lang w:val="en-US" w:eastAsia="zh-CN"/>
              </w:rPr>
            </w:pPr>
            <w:r>
              <w:rPr>
                <w:rFonts w:hint="eastAsia" w:cs="Times New Roman"/>
                <w:snapToGrid w:val="0"/>
                <w:color w:val="auto"/>
                <w:kern w:val="0"/>
                <w:sz w:val="24"/>
                <w:szCs w:val="21"/>
                <w:highlight w:val="none"/>
                <w:lang w:val="en-US" w:eastAsia="zh-CN"/>
              </w:rPr>
              <w:t>1200</w:t>
            </w:r>
          </w:p>
        </w:tc>
        <w:tc>
          <w:tcPr>
            <w:tcW w:w="1444"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其中：环保投资</w:t>
            </w:r>
            <w:r>
              <w:rPr>
                <w:rFonts w:hint="eastAsia" w:cs="Times New Roman"/>
                <w:color w:val="auto"/>
                <w:sz w:val="24"/>
                <w:szCs w:val="22"/>
                <w:highlight w:val="none"/>
                <w:lang w:eastAsia="zh-CN"/>
              </w:rPr>
              <w:t>（</w:t>
            </w:r>
            <w:r>
              <w:rPr>
                <w:rFonts w:hint="default" w:ascii="Times New Roman" w:hAnsi="Times New Roman" w:cs="Times New Roman"/>
                <w:color w:val="auto"/>
                <w:sz w:val="24"/>
                <w:szCs w:val="22"/>
                <w:highlight w:val="none"/>
              </w:rPr>
              <w:t>万元</w:t>
            </w:r>
            <w:r>
              <w:rPr>
                <w:rFonts w:hint="eastAsia" w:cs="Times New Roman"/>
                <w:color w:val="auto"/>
                <w:sz w:val="24"/>
                <w:szCs w:val="22"/>
                <w:highlight w:val="none"/>
                <w:lang w:eastAsia="zh-CN"/>
              </w:rPr>
              <w:t>）</w:t>
            </w:r>
          </w:p>
        </w:tc>
        <w:tc>
          <w:tcPr>
            <w:tcW w:w="1314"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none"/>
                <w:lang w:val="en-US" w:eastAsia="zh-CN"/>
              </w:rPr>
            </w:pPr>
            <w:r>
              <w:rPr>
                <w:rFonts w:hint="eastAsia" w:cs="Times New Roman"/>
                <w:color w:val="auto"/>
                <w:sz w:val="24"/>
                <w:szCs w:val="22"/>
                <w:highlight w:val="none"/>
                <w:lang w:val="en-US" w:eastAsia="zh-CN"/>
              </w:rPr>
              <w:t>105.1</w:t>
            </w:r>
          </w:p>
        </w:tc>
        <w:tc>
          <w:tcPr>
            <w:tcW w:w="1428"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环保投资占总投资比例</w:t>
            </w:r>
          </w:p>
        </w:tc>
        <w:tc>
          <w:tcPr>
            <w:tcW w:w="204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eastAsia="宋体" w:cs="Times New Roman"/>
                <w:color w:val="auto"/>
                <w:sz w:val="24"/>
                <w:szCs w:val="22"/>
                <w:highlight w:val="none"/>
                <w:lang w:val="en-US" w:eastAsia="zh-CN"/>
              </w:rPr>
            </w:pPr>
            <w:r>
              <w:rPr>
                <w:rFonts w:hint="eastAsia" w:cs="Times New Roman"/>
                <w:color w:val="auto"/>
                <w:sz w:val="24"/>
                <w:szCs w:val="22"/>
                <w:highlight w:val="none"/>
                <w:lang w:val="en-US" w:eastAsia="zh-CN"/>
              </w:rPr>
              <w:t>8.76</w:t>
            </w:r>
            <w:r>
              <w:rPr>
                <w:rFonts w:hint="default" w:ascii="Times New Roman" w:hAnsi="Times New Roman" w:cs="Times New Roman"/>
                <w:color w:val="auto"/>
                <w:sz w:val="24"/>
                <w:szCs w:val="22"/>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411"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评价经费</w:t>
            </w:r>
          </w:p>
          <w:p>
            <w:pPr>
              <w:keepNext w:val="0"/>
              <w:keepLines w:val="0"/>
              <w:suppressLineNumbers w:val="0"/>
              <w:adjustRightInd w:val="0"/>
              <w:snapToGrid w:val="0"/>
              <w:spacing w:before="0" w:beforeAutospacing="0" w:after="0" w:afterAutospacing="0" w:line="400" w:lineRule="exact"/>
              <w:ind w:left="0" w:right="0"/>
              <w:jc w:val="center"/>
              <w:rPr>
                <w:rFonts w:hint="eastAsia" w:ascii="Times New Roman" w:hAnsi="Times New Roman" w:eastAsia="宋体" w:cs="Times New Roman"/>
                <w:color w:val="auto"/>
                <w:sz w:val="24"/>
                <w:szCs w:val="22"/>
                <w:highlight w:val="none"/>
                <w:lang w:eastAsia="zh-CN"/>
              </w:rPr>
            </w:pPr>
            <w:r>
              <w:rPr>
                <w:rFonts w:hint="eastAsia" w:cs="Times New Roman"/>
                <w:color w:val="auto"/>
                <w:sz w:val="24"/>
                <w:szCs w:val="22"/>
                <w:highlight w:val="none"/>
                <w:lang w:eastAsia="zh-CN"/>
              </w:rPr>
              <w:t>（</w:t>
            </w:r>
            <w:r>
              <w:rPr>
                <w:rFonts w:hint="default" w:ascii="Times New Roman" w:hAnsi="Times New Roman" w:cs="Times New Roman"/>
                <w:color w:val="auto"/>
                <w:sz w:val="24"/>
                <w:szCs w:val="22"/>
                <w:highlight w:val="none"/>
              </w:rPr>
              <w:t>万元</w:t>
            </w:r>
            <w:r>
              <w:rPr>
                <w:rFonts w:hint="eastAsia" w:cs="Times New Roman"/>
                <w:color w:val="auto"/>
                <w:sz w:val="24"/>
                <w:szCs w:val="22"/>
                <w:highlight w:val="none"/>
                <w:lang w:eastAsia="zh-CN"/>
              </w:rPr>
              <w:t>）</w:t>
            </w:r>
          </w:p>
        </w:tc>
        <w:tc>
          <w:tcPr>
            <w:tcW w:w="1536"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w:t>
            </w:r>
          </w:p>
        </w:tc>
        <w:tc>
          <w:tcPr>
            <w:tcW w:w="1444" w:type="dxa"/>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预期投产</w:t>
            </w:r>
          </w:p>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日期</w:t>
            </w:r>
          </w:p>
        </w:tc>
        <w:tc>
          <w:tcPr>
            <w:tcW w:w="4783" w:type="dxa"/>
            <w:gridSpan w:val="5"/>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lang w:val="en-US" w:eastAsia="zh-CN"/>
              </w:rPr>
              <w:t>202</w:t>
            </w:r>
            <w:r>
              <w:rPr>
                <w:rFonts w:hint="eastAsia" w:cs="Times New Roman"/>
                <w:color w:val="auto"/>
                <w:sz w:val="24"/>
                <w:szCs w:val="22"/>
                <w:highlight w:val="none"/>
                <w:lang w:val="en-US" w:eastAsia="zh-CN"/>
              </w:rPr>
              <w:t>1</w:t>
            </w:r>
            <w:r>
              <w:rPr>
                <w:rFonts w:hint="default" w:ascii="Times New Roman" w:hAnsi="Times New Roman" w:cs="Times New Roman"/>
                <w:color w:val="auto"/>
                <w:sz w:val="24"/>
                <w:szCs w:val="22"/>
                <w:highlight w:val="none"/>
              </w:rPr>
              <w:t>年</w:t>
            </w:r>
            <w:r>
              <w:rPr>
                <w:rFonts w:hint="eastAsia" w:cs="Times New Roman"/>
                <w:color w:val="auto"/>
                <w:sz w:val="24"/>
                <w:szCs w:val="22"/>
                <w:highlight w:val="none"/>
                <w:lang w:val="en-US" w:eastAsia="zh-CN"/>
              </w:rPr>
              <w:t>6</w:t>
            </w:r>
            <w:r>
              <w:rPr>
                <w:rFonts w:hint="default" w:ascii="Times New Roman" w:hAnsi="Times New Roman" w:cs="Times New Roman"/>
                <w:color w:val="auto"/>
                <w:sz w:val="24"/>
                <w:szCs w:val="22"/>
                <w:highlight w:val="none"/>
              </w:rPr>
              <w:t>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174" w:type="dxa"/>
            <w:gridSpan w:val="8"/>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项目内容及规模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eastAsia="宋体" w:cs="Times New Roman"/>
                <w:b/>
                <w:bCs/>
                <w:color w:val="auto"/>
                <w:sz w:val="24"/>
                <w:szCs w:val="24"/>
                <w:highlight w:val="none"/>
              </w:rPr>
            </w:pPr>
            <w:r>
              <w:rPr>
                <w:rFonts w:hint="default" w:ascii="Times New Roman" w:hAnsi="Times New Roman" w:cs="Times New Roman"/>
                <w:b/>
                <w:bCs/>
                <w:color w:val="auto"/>
                <w:sz w:val="24"/>
                <w:szCs w:val="24"/>
                <w:highlight w:val="none"/>
                <w:lang w:val="en-US" w:eastAsia="zh-CN"/>
              </w:rPr>
              <w:t>一、</w:t>
            </w:r>
            <w:r>
              <w:rPr>
                <w:rFonts w:hint="default" w:ascii="Times New Roman" w:hAnsi="Times New Roman" w:eastAsia="宋体" w:cs="Times New Roman"/>
                <w:b/>
                <w:bCs/>
                <w:color w:val="auto"/>
                <w:sz w:val="24"/>
                <w:szCs w:val="24"/>
                <w:highlight w:val="none"/>
              </w:rPr>
              <w:t>项目由来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eastAsia="宋体"/>
                <w:color w:val="auto"/>
                <w:sz w:val="24"/>
                <w:szCs w:val="21"/>
                <w:highlight w:val="none"/>
                <w:lang w:val="en-US" w:eastAsia="zh-CN"/>
              </w:rPr>
            </w:pPr>
            <w:r>
              <w:rPr>
                <w:rFonts w:hint="default"/>
                <w:color w:val="auto"/>
                <w:sz w:val="24"/>
                <w:szCs w:val="21"/>
              </w:rPr>
              <w:t>随着国民经济的不断发展，我国的城市发展规模不断扩大，对建筑</w:t>
            </w:r>
            <w:r>
              <w:rPr>
                <w:rFonts w:hint="eastAsia"/>
                <w:color w:val="auto"/>
                <w:sz w:val="24"/>
                <w:szCs w:val="21"/>
                <w:lang w:val="en-US" w:eastAsia="zh-CN"/>
              </w:rPr>
              <w:t>材料</w:t>
            </w:r>
            <w:r>
              <w:rPr>
                <w:rFonts w:hint="default"/>
                <w:color w:val="auto"/>
                <w:sz w:val="24"/>
                <w:szCs w:val="21"/>
              </w:rPr>
              <w:t>的需求日益增大，而且</w:t>
            </w:r>
            <w:r>
              <w:rPr>
                <w:rFonts w:hint="eastAsia"/>
                <w:color w:val="auto"/>
                <w:sz w:val="24"/>
                <w:szCs w:val="21"/>
              </w:rPr>
              <w:t>随着</w:t>
            </w:r>
            <w:r>
              <w:rPr>
                <w:rFonts w:hint="default"/>
                <w:color w:val="auto"/>
                <w:sz w:val="24"/>
                <w:szCs w:val="21"/>
              </w:rPr>
              <w:t>我国矿产资源的不断开发，开发过程产生的废矿石也需要合理处置。鉴于建筑材料良好的市场前景，</w:t>
            </w:r>
            <w:r>
              <w:rPr>
                <w:rFonts w:hint="eastAsia" w:cs="Times New Roman"/>
                <w:color w:val="auto"/>
                <w:sz w:val="24"/>
                <w:szCs w:val="22"/>
                <w:highlight w:val="none"/>
                <w:lang w:val="en-US" w:eastAsia="zh-CN"/>
              </w:rPr>
              <w:t>河南方基能化实业有限公司</w:t>
            </w:r>
            <w:r>
              <w:rPr>
                <w:rFonts w:hint="default"/>
                <w:color w:val="auto"/>
                <w:sz w:val="24"/>
                <w:szCs w:val="21"/>
              </w:rPr>
              <w:t>拟投资1</w:t>
            </w:r>
            <w:r>
              <w:rPr>
                <w:rFonts w:hint="eastAsia"/>
                <w:color w:val="auto"/>
                <w:sz w:val="24"/>
                <w:szCs w:val="21"/>
                <w:lang w:val="en-US" w:eastAsia="zh-CN"/>
              </w:rPr>
              <w:t>2</w:t>
            </w:r>
            <w:r>
              <w:rPr>
                <w:rFonts w:hint="default"/>
                <w:color w:val="auto"/>
                <w:sz w:val="24"/>
                <w:szCs w:val="21"/>
              </w:rPr>
              <w:t>00万元在平顶山市鲁山县</w:t>
            </w:r>
            <w:r>
              <w:rPr>
                <w:rFonts w:hint="eastAsia" w:cs="Times New Roman"/>
                <w:snapToGrid w:val="0"/>
                <w:color w:val="auto"/>
                <w:kern w:val="0"/>
                <w:sz w:val="24"/>
                <w:szCs w:val="21"/>
                <w:highlight w:val="none"/>
                <w:lang w:val="en-US" w:eastAsia="zh-CN"/>
              </w:rPr>
              <w:t>张良镇周楼村</w:t>
            </w:r>
            <w:r>
              <w:rPr>
                <w:rFonts w:hint="default"/>
                <w:color w:val="auto"/>
                <w:sz w:val="24"/>
                <w:szCs w:val="21"/>
              </w:rPr>
              <w:t>建设年处理</w:t>
            </w:r>
            <w:r>
              <w:rPr>
                <w:rFonts w:hint="eastAsia"/>
                <w:color w:val="auto"/>
                <w:sz w:val="24"/>
                <w:szCs w:val="21"/>
                <w:lang w:val="en-US" w:eastAsia="zh-CN"/>
              </w:rPr>
              <w:t>120</w:t>
            </w:r>
            <w:r>
              <w:rPr>
                <w:rFonts w:hint="default"/>
                <w:color w:val="auto"/>
                <w:sz w:val="24"/>
                <w:szCs w:val="21"/>
              </w:rPr>
              <w:t>万吨</w:t>
            </w:r>
            <w:r>
              <w:rPr>
                <w:rFonts w:hint="eastAsia" w:cs="Times New Roman"/>
                <w:color w:val="auto"/>
                <w:sz w:val="24"/>
                <w:szCs w:val="22"/>
                <w:highlight w:val="none"/>
                <w:lang w:val="en-US" w:eastAsia="zh-CN"/>
              </w:rPr>
              <w:t>固体废料综合利用项目，项目占地27.58亩，项目原料主要为采矿废石和弃渣</w:t>
            </w:r>
            <w:r>
              <w:rPr>
                <w:rFonts w:hint="eastAsia"/>
                <w:color w:val="auto"/>
                <w:sz w:val="24"/>
                <w:szCs w:val="21"/>
                <w:lang w:eastAsia="zh-CN"/>
              </w:rPr>
              <w:t>，</w:t>
            </w:r>
            <w:r>
              <w:rPr>
                <w:rFonts w:hint="eastAsia"/>
                <w:color w:val="auto"/>
                <w:sz w:val="24"/>
                <w:szCs w:val="21"/>
                <w:highlight w:val="none"/>
                <w:lang w:val="en-US" w:eastAsia="zh-CN"/>
              </w:rPr>
              <w:t>本项目主要建设生产车间、办公生活区、原料库、成品库及配套环保设施等。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cs="Times New Roman"/>
                <w:color w:val="auto"/>
                <w:sz w:val="24"/>
                <w:szCs w:val="24"/>
                <w:highlight w:val="yellow"/>
                <w:lang w:eastAsia="zh-CN"/>
              </w:rPr>
            </w:pPr>
            <w:r>
              <w:rPr>
                <w:rFonts w:hint="default" w:ascii="Times New Roman" w:hAnsi="Times New Roman" w:cs="Times New Roman"/>
                <w:color w:val="auto"/>
                <w:sz w:val="24"/>
                <w:szCs w:val="24"/>
                <w:highlight w:val="none"/>
              </w:rPr>
              <w:t>根据《中华人民共和国环境影响评价法》、《建设项目环境保护管理条例》、《河南省建设项目环境保护条例》等法律、法规的规定及要求，</w:t>
            </w:r>
            <w:r>
              <w:rPr>
                <w:rFonts w:hint="eastAsia" w:cs="Times New Roman"/>
                <w:color w:val="auto"/>
                <w:sz w:val="24"/>
                <w:szCs w:val="24"/>
                <w:highlight w:val="none"/>
                <w:lang w:val="en-US" w:eastAsia="zh-CN"/>
              </w:rPr>
              <w:t>本</w:t>
            </w:r>
            <w:r>
              <w:rPr>
                <w:rFonts w:hint="default" w:ascii="Times New Roman" w:hAnsi="Times New Roman" w:cs="Times New Roman"/>
                <w:color w:val="auto"/>
                <w:sz w:val="24"/>
                <w:szCs w:val="24"/>
                <w:highlight w:val="none"/>
              </w:rPr>
              <w:t>项目须进行环境影响评价。经查阅《建设项目环境影响评价分类管理名录</w:t>
            </w:r>
            <w:r>
              <w:rPr>
                <w:rFonts w:hint="default" w:ascii="Times New Roman" w:hAnsi="Times New Roman" w:cs="Times New Roman"/>
                <w:color w:val="auto"/>
                <w:sz w:val="24"/>
                <w:szCs w:val="24"/>
                <w:highlight w:val="none"/>
              </w:rPr>
              <w:t>（</w:t>
            </w:r>
            <w:r>
              <w:rPr>
                <w:rFonts w:hint="eastAsia" w:cs="Times New Roman"/>
                <w:color w:val="auto"/>
                <w:sz w:val="24"/>
                <w:szCs w:val="24"/>
                <w:highlight w:val="none"/>
                <w:lang w:val="en-US" w:eastAsia="zh-CN"/>
              </w:rPr>
              <w:t>2021年版</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rPr>
              <w:t>》</w:t>
            </w:r>
            <w:r>
              <w:rPr>
                <w:rFonts w:hint="eastAsia" w:cs="Times New Roman"/>
                <w:color w:val="auto"/>
                <w:sz w:val="24"/>
                <w:szCs w:val="24"/>
                <w:highlight w:val="none"/>
                <w:lang w:eastAsia="zh-CN"/>
              </w:rPr>
              <w:t>，</w:t>
            </w:r>
            <w:r>
              <w:rPr>
                <w:rFonts w:hint="eastAsia" w:cs="Times New Roman"/>
                <w:color w:val="auto"/>
                <w:sz w:val="24"/>
                <w:szCs w:val="24"/>
                <w:highlight w:val="none"/>
                <w:lang w:val="en-US" w:eastAsia="zh-CN"/>
              </w:rPr>
              <w:t>本项目属于</w:t>
            </w:r>
            <w:r>
              <w:rPr>
                <w:rFonts w:hint="default" w:ascii="Times New Roman" w:hAnsi="Times New Roman" w:cs="Times New Roman"/>
                <w:color w:val="auto"/>
                <w:sz w:val="24"/>
                <w:szCs w:val="24"/>
                <w:highlight w:val="none"/>
              </w:rPr>
              <w:t>第</w:t>
            </w:r>
            <w:r>
              <w:rPr>
                <w:rFonts w:hint="eastAsia" w:cs="Times New Roman"/>
                <w:color w:val="auto"/>
                <w:sz w:val="24"/>
                <w:szCs w:val="24"/>
                <w:highlight w:val="none"/>
                <w:lang w:val="en-US" w:eastAsia="zh-CN"/>
              </w:rPr>
              <w:t>三十九</w:t>
            </w:r>
            <w:r>
              <w:rPr>
                <w:rFonts w:hint="eastAsia" w:asciiTheme="minorEastAsia" w:hAnsiTheme="minorEastAsia" w:eastAsiaTheme="minorEastAsia" w:cstheme="minorEastAsia"/>
                <w:color w:val="auto"/>
                <w:sz w:val="24"/>
                <w:szCs w:val="24"/>
                <w:highlight w:val="none"/>
              </w:rPr>
              <w:t>类</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废弃资源综合利用业</w:t>
            </w:r>
            <w:r>
              <w:rPr>
                <w:rFonts w:hint="default" w:ascii="Times New Roman" w:hAnsi="Times New Roman" w:cs="Times New Roman" w:eastAsiaTheme="minorEastAsia"/>
                <w:color w:val="auto"/>
                <w:sz w:val="24"/>
                <w:szCs w:val="24"/>
                <w:highlight w:val="none"/>
                <w:lang w:val="en-US" w:eastAsia="zh-CN"/>
              </w:rPr>
              <w:t>42</w:t>
            </w:r>
            <w:r>
              <w:rPr>
                <w:rFonts w:hint="eastAsia" w:asciiTheme="minorEastAsia" w:hAnsiTheme="minorEastAsia" w:eastAsiaTheme="minorEastAsia" w:cstheme="minorEastAsia"/>
                <w:color w:val="auto"/>
                <w:sz w:val="24"/>
                <w:szCs w:val="24"/>
                <w:highlight w:val="none"/>
                <w:lang w:eastAsia="zh-CN"/>
              </w:rPr>
              <w:t>”</w:t>
            </w:r>
            <w:r>
              <w:rPr>
                <w:rFonts w:hint="default" w:ascii="Times New Roman" w:hAnsi="Times New Roman" w:cs="Times New Roman"/>
                <w:color w:val="auto"/>
                <w:sz w:val="24"/>
                <w:szCs w:val="24"/>
                <w:highlight w:val="none"/>
              </w:rPr>
              <w:t>第</w:t>
            </w:r>
            <w:r>
              <w:rPr>
                <w:rFonts w:hint="eastAsia" w:cs="Times New Roman"/>
                <w:color w:val="auto"/>
                <w:sz w:val="24"/>
                <w:szCs w:val="24"/>
                <w:highlight w:val="none"/>
                <w:lang w:val="en-US" w:eastAsia="zh-CN"/>
              </w:rPr>
              <w:t>85</w:t>
            </w:r>
            <w:r>
              <w:rPr>
                <w:rFonts w:hint="default" w:ascii="Times New Roman" w:hAnsi="Times New Roman" w:cs="Times New Roman"/>
                <w:color w:val="auto"/>
                <w:sz w:val="24"/>
                <w:szCs w:val="24"/>
                <w:highlight w:val="none"/>
              </w:rPr>
              <w:t>条</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金属废料和碎屑处理</w:t>
            </w:r>
            <w:r>
              <w:rPr>
                <w:rFonts w:hint="default" w:ascii="Times New Roman" w:hAnsi="Times New Roman" w:cs="Times New Roman" w:eastAsiaTheme="minorEastAsia"/>
                <w:color w:val="auto"/>
                <w:sz w:val="24"/>
                <w:szCs w:val="24"/>
                <w:highlight w:val="none"/>
                <w:lang w:val="en-US" w:eastAsia="zh-CN"/>
              </w:rPr>
              <w:t>421；</w:t>
            </w:r>
            <w:r>
              <w:rPr>
                <w:rFonts w:hint="eastAsia" w:asciiTheme="minorEastAsia" w:hAnsiTheme="minorEastAsia" w:eastAsiaTheme="minorEastAsia" w:cstheme="minorEastAsia"/>
                <w:color w:val="auto"/>
                <w:sz w:val="24"/>
                <w:szCs w:val="24"/>
                <w:highlight w:val="none"/>
                <w:lang w:val="en-US" w:eastAsia="zh-CN"/>
              </w:rPr>
              <w:t>非金属废料和碎屑加工处理</w:t>
            </w:r>
            <w:r>
              <w:rPr>
                <w:rFonts w:hint="default" w:ascii="Times New Roman" w:hAnsi="Times New Roman" w:cs="Times New Roman" w:eastAsiaTheme="minorEastAsia"/>
                <w:color w:val="auto"/>
                <w:sz w:val="24"/>
                <w:szCs w:val="24"/>
                <w:highlight w:val="none"/>
                <w:lang w:val="en-US" w:eastAsia="zh-CN"/>
              </w:rPr>
              <w:t>422</w:t>
            </w:r>
            <w:r>
              <w:rPr>
                <w:rFonts w:hint="eastAsia" w:asciiTheme="minorEastAsia" w:hAnsiTheme="minorEastAsia" w:eastAsiaTheme="minorEastAsia" w:cstheme="minorEastAsia"/>
                <w:color w:val="auto"/>
                <w:sz w:val="24"/>
                <w:szCs w:val="24"/>
                <w:highlight w:val="none"/>
              </w:rPr>
              <w:t>”中的“</w:t>
            </w:r>
            <w:r>
              <w:rPr>
                <w:rFonts w:hint="eastAsia" w:asciiTheme="minorEastAsia" w:hAnsiTheme="minorEastAsia" w:eastAsiaTheme="minorEastAsia" w:cstheme="minorEastAsia"/>
                <w:color w:val="auto"/>
                <w:sz w:val="24"/>
                <w:szCs w:val="24"/>
                <w:highlight w:val="none"/>
                <w:lang w:val="en-US" w:eastAsia="zh-CN"/>
              </w:rPr>
              <w:t>含水洗工艺的其他废料和碎屑加工处理</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类别</w:t>
            </w:r>
            <w:r>
              <w:rPr>
                <w:rFonts w:hint="eastAsia" w:cs="Times New Roman"/>
                <w:color w:val="auto"/>
                <w:sz w:val="24"/>
                <w:szCs w:val="24"/>
                <w:highlight w:val="none"/>
                <w:lang w:eastAsia="zh-CN"/>
              </w:rPr>
              <w:t>，</w:t>
            </w:r>
            <w:r>
              <w:rPr>
                <w:rFonts w:hint="default" w:ascii="Times New Roman" w:hAnsi="Times New Roman" w:cs="Times New Roman"/>
                <w:color w:val="auto"/>
                <w:sz w:val="24"/>
                <w:szCs w:val="24"/>
                <w:highlight w:val="none"/>
              </w:rPr>
              <w:t>应编制环境影响报告</w:t>
            </w:r>
            <w:r>
              <w:rPr>
                <w:rFonts w:hint="default" w:ascii="Times New Roman" w:hAnsi="Times New Roman" w:cs="Times New Roman"/>
                <w:color w:val="auto"/>
                <w:sz w:val="24"/>
                <w:szCs w:val="24"/>
                <w:highlight w:val="none"/>
                <w:lang w:eastAsia="zh-CN"/>
              </w:rPr>
              <w:t>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color w:val="auto"/>
                <w:sz w:val="24"/>
                <w:szCs w:val="24"/>
                <w:highlight w:val="none"/>
              </w:rPr>
              <w:t>受</w:t>
            </w:r>
            <w:r>
              <w:rPr>
                <w:rFonts w:hint="eastAsia" w:cs="Times New Roman"/>
                <w:color w:val="auto"/>
                <w:sz w:val="24"/>
                <w:szCs w:val="22"/>
                <w:highlight w:val="none"/>
                <w:lang w:val="en-US" w:eastAsia="zh-CN"/>
              </w:rPr>
              <w:t>河南方基能化实业有限公司</w:t>
            </w:r>
            <w:r>
              <w:rPr>
                <w:rFonts w:hint="default" w:ascii="Times New Roman" w:hAnsi="Times New Roman" w:cs="Times New Roman"/>
                <w:color w:val="auto"/>
                <w:sz w:val="24"/>
                <w:szCs w:val="24"/>
                <w:highlight w:val="none"/>
              </w:rPr>
              <w:t>（委托书见附件1），我单位承担了本项目的环境影响评价工作，并立即组织技术人员进行现场踏勘，根据项目的工程特征和建设区域的环境状况，对项目环境影响因素进行了分析，提出了环境保护措施，在上述工作的基础上，编制了</w:t>
            </w:r>
            <w:r>
              <w:rPr>
                <w:rFonts w:hint="eastAsia" w:cs="Times New Roman"/>
                <w:color w:val="auto"/>
                <w:sz w:val="24"/>
                <w:szCs w:val="24"/>
                <w:highlight w:val="none"/>
                <w:lang w:eastAsia="zh-CN"/>
              </w:rPr>
              <w:t>《</w:t>
            </w:r>
            <w:r>
              <w:rPr>
                <w:rFonts w:hint="eastAsia" w:cs="Times New Roman"/>
                <w:color w:val="auto"/>
                <w:sz w:val="24"/>
                <w:szCs w:val="22"/>
                <w:highlight w:val="none"/>
                <w:lang w:val="en-US" w:eastAsia="zh-CN"/>
              </w:rPr>
              <w:t>河南方基能化实业有限公司年处理120万吨固体废料综合利用项目</w:t>
            </w:r>
            <w:r>
              <w:rPr>
                <w:rFonts w:hint="default" w:ascii="Times New Roman" w:hAnsi="Times New Roman" w:cs="Times New Roman"/>
                <w:color w:val="auto"/>
                <w:sz w:val="24"/>
                <w:szCs w:val="24"/>
                <w:highlight w:val="none"/>
              </w:rPr>
              <w:t>环境影响报告表</w:t>
            </w:r>
            <w:r>
              <w:rPr>
                <w:rFonts w:hint="eastAsia" w:cs="Times New Roman"/>
                <w:color w:val="auto"/>
                <w:sz w:val="24"/>
                <w:szCs w:val="24"/>
                <w:highlight w:val="none"/>
                <w:lang w:eastAsia="zh-CN"/>
              </w:rPr>
              <w:t>》</w:t>
            </w:r>
            <w:r>
              <w:rPr>
                <w:rFonts w:hint="default" w:ascii="Times New Roman" w:hAnsi="Times New Roman" w:cs="Times New Roman"/>
                <w:color w:val="auto"/>
                <w:sz w:val="24"/>
                <w:szCs w:val="24"/>
                <w:highlight w:val="none"/>
              </w:rPr>
              <w:t>。</w:t>
            </w:r>
            <w:r>
              <w:rPr>
                <w:rFonts w:hint="eastAsia" w:cs="Times New Roman"/>
                <w:color w:val="auto"/>
                <w:sz w:val="24"/>
                <w:szCs w:val="24"/>
                <w:highlight w:val="none"/>
                <w:lang w:val="en-US" w:eastAsia="zh-CN"/>
              </w:rPr>
              <w:t>根据企业提供资料，项目场地之前外租给</w:t>
            </w:r>
            <w:r>
              <w:rPr>
                <w:rFonts w:hint="eastAsia" w:ascii="Times New Roman" w:hAnsi="Times New Roman" w:cs="Times New Roman"/>
                <w:color w:val="auto"/>
                <w:sz w:val="24"/>
                <w:szCs w:val="24"/>
                <w:lang w:val="en-US" w:eastAsia="zh-CN"/>
              </w:rPr>
              <w:t>中铁十八局第二工程有限公司</w:t>
            </w:r>
            <w:r>
              <w:rPr>
                <w:rFonts w:hint="eastAsia" w:cs="Times New Roman"/>
                <w:color w:val="auto"/>
                <w:sz w:val="24"/>
                <w:szCs w:val="24"/>
                <w:lang w:val="en-US" w:eastAsia="zh-CN"/>
              </w:rPr>
              <w:t>做设备堆放场，厂区内堆放设备由</w:t>
            </w:r>
            <w:r>
              <w:rPr>
                <w:rFonts w:hint="eastAsia" w:ascii="Times New Roman" w:hAnsi="Times New Roman" w:cs="Times New Roman"/>
                <w:color w:val="auto"/>
                <w:sz w:val="24"/>
                <w:szCs w:val="24"/>
                <w:lang w:val="en-US" w:eastAsia="zh-CN"/>
              </w:rPr>
              <w:t>中铁十八局第二工程有限公司</w:t>
            </w:r>
            <w:r>
              <w:rPr>
                <w:rFonts w:hint="eastAsia" w:cs="Times New Roman"/>
                <w:color w:val="auto"/>
                <w:sz w:val="24"/>
                <w:szCs w:val="24"/>
                <w:lang w:val="en-US" w:eastAsia="zh-CN"/>
              </w:rPr>
              <w:t>负责清运、同时负责场地清理，目前设备正在清运中。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cs="Times New Roman"/>
                <w:b/>
                <w:bCs/>
                <w:color w:val="auto"/>
                <w:sz w:val="24"/>
                <w:szCs w:val="24"/>
                <w:highlight w:val="none"/>
                <w:lang w:val="en-US" w:eastAsia="zh-CN"/>
              </w:rPr>
              <w:t>二、</w:t>
            </w:r>
            <w:r>
              <w:rPr>
                <w:rFonts w:hint="default" w:ascii="Times New Roman" w:hAnsi="Times New Roman" w:eastAsia="宋体" w:cs="Times New Roman"/>
                <w:b/>
                <w:bCs/>
                <w:color w:val="auto"/>
                <w:sz w:val="24"/>
                <w:szCs w:val="24"/>
                <w:highlight w:val="none"/>
                <w:lang w:val="en-US" w:eastAsia="zh-CN"/>
              </w:rPr>
              <w:t>项目概况</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项目名称：</w:t>
            </w:r>
            <w:r>
              <w:rPr>
                <w:rFonts w:hint="eastAsia" w:cs="Times New Roman"/>
                <w:color w:val="auto"/>
                <w:sz w:val="24"/>
                <w:szCs w:val="22"/>
                <w:highlight w:val="none"/>
                <w:lang w:val="en-US" w:eastAsia="zh-CN"/>
              </w:rPr>
              <w:t>年处理120万吨固体废料综合利用项目</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建设地点：</w:t>
            </w:r>
            <w:r>
              <w:rPr>
                <w:rFonts w:hint="eastAsia" w:cs="Times New Roman"/>
                <w:snapToGrid w:val="0"/>
                <w:color w:val="auto"/>
                <w:kern w:val="0"/>
                <w:sz w:val="24"/>
                <w:szCs w:val="21"/>
                <w:highlight w:val="none"/>
                <w:lang w:val="en-US" w:eastAsia="zh-CN"/>
              </w:rPr>
              <w:t>平顶山市鲁山县张良镇周楼村</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建设性质：新建</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建设单位：</w:t>
            </w:r>
            <w:r>
              <w:rPr>
                <w:rFonts w:hint="eastAsia" w:cs="Times New Roman"/>
                <w:color w:val="auto"/>
                <w:sz w:val="24"/>
                <w:szCs w:val="22"/>
                <w:highlight w:val="none"/>
                <w:lang w:val="en-US" w:eastAsia="zh-CN"/>
              </w:rPr>
              <w:t>河南方基能化实业有限公司</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项目投资：项目总投资</w:t>
            </w:r>
            <w:r>
              <w:rPr>
                <w:rFonts w:hint="eastAsia" w:cs="Times New Roman"/>
                <w:color w:val="auto"/>
                <w:sz w:val="24"/>
                <w:szCs w:val="24"/>
                <w:highlight w:val="none"/>
                <w:lang w:val="en-US" w:eastAsia="zh-CN"/>
              </w:rPr>
              <w:t>1200</w:t>
            </w:r>
            <w:r>
              <w:rPr>
                <w:rFonts w:hint="default" w:ascii="Times New Roman" w:hAnsi="Times New Roman" w:cs="Times New Roman"/>
                <w:color w:val="auto"/>
                <w:sz w:val="24"/>
                <w:szCs w:val="24"/>
                <w:highlight w:val="none"/>
              </w:rPr>
              <w:t>万元，</w:t>
            </w:r>
            <w:r>
              <w:rPr>
                <w:rFonts w:hint="default" w:ascii="Times New Roman" w:hAnsi="Times New Roman" w:cs="Times New Roman"/>
                <w:color w:val="auto"/>
                <w:sz w:val="24"/>
                <w:szCs w:val="24"/>
                <w:highlight w:val="none"/>
                <w:lang w:eastAsia="zh-CN"/>
              </w:rPr>
              <w:t>全部为</w:t>
            </w:r>
            <w:r>
              <w:rPr>
                <w:rFonts w:hint="default" w:ascii="Times New Roman" w:hAnsi="Times New Roman" w:cs="Times New Roman"/>
                <w:color w:val="auto"/>
                <w:sz w:val="24"/>
                <w:szCs w:val="24"/>
                <w:highlight w:val="none"/>
              </w:rPr>
              <w:t>自筹资金</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项目施工进度：</w:t>
            </w:r>
            <w:r>
              <w:rPr>
                <w:rFonts w:hint="default" w:ascii="Times New Roman" w:hAnsi="Times New Roman" w:cs="Times New Roman"/>
                <w:color w:val="auto"/>
                <w:sz w:val="24"/>
                <w:szCs w:val="24"/>
                <w:highlight w:val="none"/>
                <w:lang w:eastAsia="zh-CN"/>
              </w:rPr>
              <w:t>施工周期</w:t>
            </w:r>
            <w:r>
              <w:rPr>
                <w:rFonts w:hint="eastAsia" w:cs="Times New Roman"/>
                <w:color w:val="auto"/>
                <w:sz w:val="24"/>
                <w:szCs w:val="24"/>
                <w:highlight w:val="none"/>
                <w:lang w:val="en-US" w:eastAsia="zh-CN"/>
              </w:rPr>
              <w:t>3</w:t>
            </w:r>
            <w:r>
              <w:rPr>
                <w:rFonts w:hint="default" w:ascii="Times New Roman" w:hAnsi="Times New Roman" w:cs="Times New Roman"/>
                <w:color w:val="auto"/>
                <w:sz w:val="24"/>
                <w:szCs w:val="24"/>
                <w:highlight w:val="none"/>
              </w:rPr>
              <w:t>个月</w:t>
            </w:r>
            <w:r>
              <w:rPr>
                <w:rFonts w:hint="eastAsia" w:cs="Times New Roman"/>
                <w:color w:val="auto"/>
                <w:sz w:val="24"/>
                <w:szCs w:val="24"/>
                <w:highlight w:val="none"/>
                <w:lang w:eastAsia="zh-CN"/>
              </w:rPr>
              <w:t>，</w:t>
            </w:r>
            <w:r>
              <w:rPr>
                <w:rFonts w:hint="default"/>
                <w:color w:val="auto"/>
                <w:sz w:val="24"/>
                <w:szCs w:val="21"/>
              </w:rPr>
              <w:t>施工高峰期施工人数为20人，均不在工地食宿</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工作制度：采取</w:t>
            </w:r>
            <w:r>
              <w:rPr>
                <w:rFonts w:hint="eastAsia" w:cs="Times New Roman"/>
                <w:color w:val="auto"/>
                <w:sz w:val="24"/>
                <w:szCs w:val="24"/>
                <w:highlight w:val="none"/>
                <w:lang w:val="en-US" w:eastAsia="zh-CN"/>
              </w:rPr>
              <w:t>每天两</w:t>
            </w:r>
            <w:r>
              <w:rPr>
                <w:rFonts w:hint="default" w:ascii="Times New Roman" w:hAnsi="Times New Roman" w:cs="Times New Roman"/>
                <w:color w:val="auto"/>
                <w:sz w:val="24"/>
                <w:szCs w:val="24"/>
                <w:highlight w:val="none"/>
              </w:rPr>
              <w:t>班</w:t>
            </w:r>
            <w:r>
              <w:rPr>
                <w:rFonts w:hint="eastAsia" w:cs="Times New Roman"/>
                <w:color w:val="auto"/>
                <w:sz w:val="24"/>
                <w:szCs w:val="24"/>
                <w:highlight w:val="none"/>
                <w:lang w:eastAsia="zh-CN"/>
              </w:rPr>
              <w:t>、</w:t>
            </w:r>
            <w:r>
              <w:rPr>
                <w:rFonts w:hint="eastAsia" w:cs="Times New Roman"/>
                <w:color w:val="auto"/>
                <w:sz w:val="24"/>
                <w:szCs w:val="24"/>
                <w:highlight w:val="none"/>
                <w:lang w:val="en-US" w:eastAsia="zh-CN"/>
              </w:rPr>
              <w:t>每班8</w:t>
            </w:r>
            <w:r>
              <w:rPr>
                <w:rFonts w:hint="default" w:ascii="Times New Roman" w:hAnsi="Times New Roman" w:cs="Times New Roman"/>
                <w:color w:val="auto"/>
                <w:sz w:val="24"/>
                <w:szCs w:val="24"/>
                <w:highlight w:val="none"/>
              </w:rPr>
              <w:t>小时工作制，年工作</w:t>
            </w:r>
            <w:r>
              <w:rPr>
                <w:rFonts w:hint="default" w:ascii="Times New Roman" w:hAnsi="Times New Roman" w:cs="Times New Roman"/>
                <w:color w:val="auto"/>
                <w:sz w:val="24"/>
                <w:szCs w:val="24"/>
                <w:highlight w:val="none"/>
                <w:lang w:val="en-US" w:eastAsia="zh-CN"/>
              </w:rPr>
              <w:t>300</w:t>
            </w:r>
            <w:r>
              <w:rPr>
                <w:rFonts w:hint="default" w:ascii="Times New Roman" w:hAnsi="Times New Roman" w:cs="Times New Roman"/>
                <w:color w:val="auto"/>
                <w:sz w:val="24"/>
                <w:szCs w:val="24"/>
                <w:highlight w:val="none"/>
              </w:rPr>
              <w:t>d，年工作基时</w:t>
            </w:r>
            <w:r>
              <w:rPr>
                <w:rFonts w:hint="eastAsia" w:cs="Times New Roman"/>
                <w:color w:val="auto"/>
                <w:sz w:val="24"/>
                <w:szCs w:val="24"/>
                <w:highlight w:val="none"/>
                <w:lang w:val="en-US" w:eastAsia="zh-CN"/>
              </w:rPr>
              <w:t>4800</w:t>
            </w:r>
            <w:r>
              <w:rPr>
                <w:rFonts w:hint="default" w:ascii="Times New Roman" w:hAnsi="Times New Roman" w:cs="Times New Roman"/>
                <w:color w:val="auto"/>
                <w:sz w:val="24"/>
                <w:szCs w:val="24"/>
                <w:highlight w:val="none"/>
              </w:rPr>
              <w:t>h</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cs="Times New Roman"/>
                <w:color w:val="auto"/>
                <w:sz w:val="24"/>
                <w:szCs w:val="24"/>
                <w:highlight w:val="none"/>
              </w:rPr>
            </w:pPr>
            <w:r>
              <w:rPr>
                <w:rFonts w:hint="eastAsia" w:cs="Times New Roman"/>
                <w:color w:val="auto"/>
                <w:sz w:val="24"/>
                <w:szCs w:val="24"/>
                <w:highlight w:val="none"/>
                <w:lang w:val="en-US" w:eastAsia="zh-CN"/>
              </w:rPr>
              <w:t>劳动定员</w:t>
            </w:r>
            <w:r>
              <w:rPr>
                <w:rFonts w:hint="default" w:ascii="Times New Roman" w:hAnsi="Times New Roman" w:cs="Times New Roman"/>
                <w:color w:val="auto"/>
                <w:sz w:val="24"/>
                <w:szCs w:val="24"/>
                <w:highlight w:val="none"/>
              </w:rPr>
              <w:t>：劳动定员</w:t>
            </w:r>
            <w:r>
              <w:rPr>
                <w:rFonts w:hint="eastAsia" w:cs="Times New Roman"/>
                <w:color w:val="auto"/>
                <w:sz w:val="24"/>
                <w:szCs w:val="24"/>
                <w:highlight w:val="none"/>
                <w:lang w:val="en-US" w:eastAsia="zh-CN"/>
              </w:rPr>
              <w:t>20</w:t>
            </w:r>
            <w:r>
              <w:rPr>
                <w:rFonts w:hint="default" w:ascii="Times New Roman" w:hAnsi="Times New Roman" w:cs="Times New Roman"/>
                <w:color w:val="auto"/>
                <w:sz w:val="24"/>
                <w:szCs w:val="24"/>
                <w:highlight w:val="none"/>
              </w:rPr>
              <w:t>人</w:t>
            </w:r>
            <w:r>
              <w:rPr>
                <w:rFonts w:hint="default" w:ascii="Times New Roman" w:hAnsi="Times New Roman" w:cs="Times New Roman"/>
                <w:color w:val="auto"/>
                <w:sz w:val="24"/>
                <w:szCs w:val="24"/>
                <w:highlight w:val="none"/>
                <w:lang w:eastAsia="zh-CN"/>
              </w:rPr>
              <w:t>，</w:t>
            </w:r>
            <w:r>
              <w:rPr>
                <w:rFonts w:hint="eastAsia" w:cs="Times New Roman"/>
                <w:color w:val="auto"/>
                <w:sz w:val="24"/>
                <w:szCs w:val="24"/>
                <w:highlight w:val="none"/>
                <w:lang w:val="en-US" w:eastAsia="zh-CN"/>
              </w:rPr>
              <w:t>其中</w:t>
            </w:r>
            <w:r>
              <w:rPr>
                <w:rFonts w:hint="eastAsia"/>
                <w:color w:val="auto"/>
                <w:kern w:val="0"/>
                <w:sz w:val="24"/>
                <w:szCs w:val="21"/>
                <w:highlight w:val="none"/>
                <w:lang w:val="en-US" w:eastAsia="zh-CN"/>
              </w:rPr>
              <w:t>10人</w:t>
            </w:r>
            <w:r>
              <w:rPr>
                <w:rFonts w:hint="eastAsia"/>
                <w:color w:val="auto"/>
                <w:kern w:val="0"/>
                <w:sz w:val="24"/>
                <w:szCs w:val="21"/>
                <w:highlight w:val="none"/>
                <w:lang w:eastAsia="zh-CN"/>
              </w:rPr>
              <w:t>在</w:t>
            </w:r>
            <w:r>
              <w:rPr>
                <w:rFonts w:hint="eastAsia"/>
                <w:color w:val="auto"/>
                <w:kern w:val="0"/>
                <w:sz w:val="24"/>
                <w:szCs w:val="21"/>
                <w:highlight w:val="none"/>
              </w:rPr>
              <w:t>厂</w:t>
            </w:r>
            <w:r>
              <w:rPr>
                <w:rFonts w:hint="eastAsia"/>
                <w:color w:val="auto"/>
                <w:kern w:val="0"/>
                <w:sz w:val="24"/>
                <w:szCs w:val="21"/>
                <w:highlight w:val="none"/>
                <w:lang w:eastAsia="zh-CN"/>
              </w:rPr>
              <w:t>内</w:t>
            </w:r>
            <w:r>
              <w:rPr>
                <w:rFonts w:hint="eastAsia"/>
                <w:color w:val="auto"/>
                <w:kern w:val="0"/>
                <w:sz w:val="24"/>
                <w:szCs w:val="21"/>
                <w:highlight w:val="none"/>
              </w:rPr>
              <w:t>食宿</w:t>
            </w:r>
            <w:r>
              <w:rPr>
                <w:rFonts w:hint="eastAsia"/>
                <w:color w:val="auto"/>
                <w:kern w:val="0"/>
                <w:sz w:val="24"/>
                <w:szCs w:val="21"/>
                <w:highlight w:val="none"/>
                <w:lang w:eastAsia="zh-CN"/>
              </w:rPr>
              <w:t>、</w:t>
            </w:r>
            <w:r>
              <w:rPr>
                <w:rFonts w:hint="eastAsia"/>
                <w:color w:val="auto"/>
                <w:kern w:val="0"/>
                <w:sz w:val="24"/>
                <w:szCs w:val="21"/>
                <w:highlight w:val="none"/>
                <w:lang w:val="en-US" w:eastAsia="zh-CN"/>
              </w:rPr>
              <w:t>剩余10人不在厂内食宿。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cs="Times New Roman"/>
                <w:b/>
                <w:bCs/>
                <w:color w:val="auto"/>
                <w:sz w:val="24"/>
                <w:szCs w:val="24"/>
                <w:highlight w:val="none"/>
                <w:lang w:val="en-US" w:eastAsia="zh-CN"/>
              </w:rPr>
              <w:t>三、周围环境概况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eastAsia" w:eastAsia="宋体" w:cs="Times New Roman"/>
                <w:bCs/>
                <w:color w:val="auto"/>
                <w:kern w:val="0"/>
                <w:sz w:val="24"/>
                <w:szCs w:val="24"/>
                <w:highlight w:val="none"/>
                <w:lang w:val="en-US" w:eastAsia="zh-CN" w:bidi="ar-SA"/>
              </w:rPr>
            </w:pPr>
            <w:r>
              <w:rPr>
                <w:rFonts w:hint="default" w:ascii="Times New Roman" w:hAnsi="Times New Roman" w:eastAsia="宋体" w:cs="Times New Roman"/>
                <w:bCs/>
                <w:color w:val="auto"/>
                <w:kern w:val="0"/>
                <w:sz w:val="24"/>
                <w:szCs w:val="24"/>
                <w:highlight w:val="none"/>
                <w:lang w:val="en-US" w:eastAsia="zh-CN" w:bidi="ar-SA"/>
              </w:rPr>
              <w:t>本项目位于</w:t>
            </w:r>
            <w:r>
              <w:rPr>
                <w:rFonts w:hint="eastAsia" w:cs="Times New Roman"/>
                <w:snapToGrid w:val="0"/>
                <w:color w:val="auto"/>
                <w:kern w:val="0"/>
                <w:sz w:val="24"/>
                <w:szCs w:val="21"/>
                <w:highlight w:val="none"/>
                <w:lang w:val="en-US" w:eastAsia="zh-CN"/>
              </w:rPr>
              <w:t>平顶山市鲁山县张良镇周楼村</w:t>
            </w:r>
            <w:r>
              <w:rPr>
                <w:rFonts w:hint="eastAsia" w:cs="Times New Roman"/>
                <w:b w:val="0"/>
                <w:bCs w:val="0"/>
                <w:color w:val="auto"/>
                <w:sz w:val="24"/>
                <w:szCs w:val="24"/>
                <w:highlight w:val="none"/>
                <w:u w:val="none"/>
                <w:lang w:val="en-US" w:eastAsia="zh-CN"/>
              </w:rPr>
              <w:t>，</w:t>
            </w:r>
            <w:r>
              <w:rPr>
                <w:rFonts w:hint="default" w:ascii="Times New Roman" w:hAnsi="Times New Roman" w:eastAsia="宋体" w:cs="Times New Roman"/>
                <w:bCs/>
                <w:color w:val="auto"/>
                <w:kern w:val="0"/>
                <w:sz w:val="24"/>
                <w:szCs w:val="24"/>
                <w:highlight w:val="none"/>
                <w:lang w:val="en-US" w:eastAsia="zh-CN" w:bidi="ar-SA"/>
              </w:rPr>
              <w:t>根据现场踏勘，</w:t>
            </w:r>
            <w:r>
              <w:rPr>
                <w:rFonts w:hint="eastAsia" w:cs="Times New Roman"/>
                <w:bCs/>
                <w:color w:val="auto"/>
                <w:kern w:val="0"/>
                <w:sz w:val="24"/>
                <w:szCs w:val="24"/>
                <w:highlight w:val="none"/>
                <w:lang w:val="en-US" w:eastAsia="zh-CN" w:bidi="ar-SA"/>
              </w:rPr>
              <w:t>项目北侧为市政规划道路，隔道路从西往东依次为河南佼佼者食品有限公司（25m、生产食品包装袋）、农田、空地；项目东侧为堆砂厂；项目南侧为农田；</w:t>
            </w:r>
            <w:r>
              <w:rPr>
                <w:rFonts w:hint="eastAsia" w:cs="Times New Roman"/>
                <w:bCs/>
                <w:color w:val="auto"/>
                <w:kern w:val="0"/>
                <w:sz w:val="24"/>
                <w:szCs w:val="24"/>
                <w:highlight w:val="none"/>
                <w:lang w:val="en-US" w:eastAsia="zh-CN" w:bidi="ar-SA"/>
              </w:rPr>
              <w:t>项目西侧为平顶山市相杰混凝土有限公司（在建）、鲁山县润隆再生资源</w:t>
            </w:r>
            <w:r>
              <w:rPr>
                <w:rFonts w:hint="default" w:cs="Times New Roman"/>
                <w:bCs/>
                <w:color w:val="auto"/>
                <w:kern w:val="0"/>
                <w:sz w:val="24"/>
                <w:szCs w:val="24"/>
                <w:highlight w:val="none"/>
                <w:lang w:val="en-US" w:eastAsia="zh-CN" w:bidi="ar-SA"/>
              </w:rPr>
              <w:t>回收有限公司</w:t>
            </w:r>
            <w:r>
              <w:rPr>
                <w:rFonts w:hint="eastAsia" w:cs="Times New Roman"/>
                <w:bCs/>
                <w:color w:val="auto"/>
                <w:kern w:val="0"/>
                <w:sz w:val="24"/>
                <w:szCs w:val="24"/>
                <w:highlight w:val="none"/>
                <w:lang w:val="en-US" w:eastAsia="zh-CN" w:bidi="ar-SA"/>
              </w:rPr>
              <w:t>（拟建）</w:t>
            </w:r>
            <w:r>
              <w:rPr>
                <w:rFonts w:hint="eastAsia" w:cs="Times New Roman"/>
                <w:bCs/>
                <w:color w:val="auto"/>
                <w:kern w:val="0"/>
                <w:sz w:val="24"/>
                <w:szCs w:val="24"/>
                <w:highlight w:val="none"/>
                <w:lang w:val="en-US" w:eastAsia="zh-CN" w:bidi="ar-SA"/>
              </w:rPr>
              <w:t>；项目西距郑渝高铁262m。距离本项目较近的敏感点为项目</w:t>
            </w:r>
            <w:r>
              <w:rPr>
                <w:rFonts w:hint="eastAsia" w:cs="Times New Roman"/>
                <w:bCs/>
                <w:color w:val="auto"/>
                <w:kern w:val="0"/>
                <w:sz w:val="24"/>
                <w:szCs w:val="24"/>
                <w:highlight w:val="none"/>
                <w:lang w:val="en-US" w:eastAsia="zh-CN" w:bidi="ar-SA"/>
              </w:rPr>
              <w:t>东北侧</w:t>
            </w:r>
            <w:r>
              <w:rPr>
                <w:rFonts w:hint="eastAsia" w:cs="Times New Roman"/>
                <w:bCs/>
                <w:color w:val="auto"/>
                <w:kern w:val="0"/>
                <w:sz w:val="24"/>
                <w:szCs w:val="24"/>
                <w:highlight w:val="none"/>
                <w:lang w:val="en-US" w:eastAsia="zh-CN" w:bidi="ar-SA"/>
              </w:rPr>
              <w:t>115m处的张良镇消防站，项目北侧255m处的福林庄村，项目东侧367m处的李法河移民新村和415m处的周楼村（小周楼村），项目西侧1426m处的大程庄村。本项目周围较近的地表水体为项目南侧330m处的彭河、项目西南侧3378m处的南水北调总干渠。本</w:t>
            </w:r>
            <w:r>
              <w:rPr>
                <w:rFonts w:hint="default" w:ascii="Times New Roman" w:hAnsi="Times New Roman" w:eastAsia="宋体" w:cs="Times New Roman"/>
                <w:bCs/>
                <w:color w:val="auto"/>
                <w:kern w:val="0"/>
                <w:sz w:val="24"/>
                <w:szCs w:val="24"/>
                <w:highlight w:val="none"/>
                <w:lang w:val="en-US" w:eastAsia="zh-CN" w:bidi="ar-SA"/>
              </w:rPr>
              <w:t>项目地理位置图见附图</w:t>
            </w:r>
            <w:r>
              <w:rPr>
                <w:rFonts w:hint="eastAsia" w:cs="Times New Roman"/>
                <w:bCs/>
                <w:color w:val="auto"/>
                <w:kern w:val="0"/>
                <w:sz w:val="24"/>
                <w:szCs w:val="24"/>
                <w:highlight w:val="none"/>
                <w:lang w:val="en-US" w:eastAsia="zh-CN" w:bidi="ar-SA"/>
              </w:rPr>
              <w:t>一</w:t>
            </w:r>
            <w:r>
              <w:rPr>
                <w:rFonts w:hint="default" w:ascii="Times New Roman" w:hAnsi="Times New Roman" w:eastAsia="宋体" w:cs="Times New Roman"/>
                <w:bCs/>
                <w:color w:val="auto"/>
                <w:kern w:val="0"/>
                <w:sz w:val="24"/>
                <w:szCs w:val="24"/>
                <w:highlight w:val="none"/>
                <w:lang w:val="en-US" w:eastAsia="zh-CN" w:bidi="ar-SA"/>
              </w:rPr>
              <w:t>，周围环境概况见附图</w:t>
            </w:r>
            <w:r>
              <w:rPr>
                <w:rFonts w:hint="eastAsia" w:cs="Times New Roman"/>
                <w:bCs/>
                <w:color w:val="auto"/>
                <w:kern w:val="0"/>
                <w:sz w:val="24"/>
                <w:szCs w:val="24"/>
                <w:highlight w:val="none"/>
                <w:lang w:val="en-US" w:eastAsia="zh-CN" w:bidi="ar-SA"/>
              </w:rPr>
              <w:t>二</w:t>
            </w:r>
            <w:r>
              <w:rPr>
                <w:rFonts w:hint="default" w:ascii="Times New Roman" w:hAnsi="Times New Roman" w:eastAsia="宋体" w:cs="Times New Roman"/>
                <w:bCs/>
                <w:color w:val="auto"/>
                <w:kern w:val="0"/>
                <w:sz w:val="24"/>
                <w:szCs w:val="24"/>
                <w:highlight w:val="none"/>
                <w:lang w:val="en-US" w:eastAsia="zh-CN" w:bidi="ar-SA"/>
              </w:rPr>
              <w:t>，现场照片见附图</w:t>
            </w:r>
            <w:r>
              <w:rPr>
                <w:rFonts w:hint="eastAsia" w:cs="Times New Roman"/>
                <w:bCs/>
                <w:color w:val="auto"/>
                <w:kern w:val="0"/>
                <w:sz w:val="24"/>
                <w:szCs w:val="24"/>
                <w:highlight w:val="none"/>
                <w:lang w:val="en-US" w:eastAsia="zh-CN" w:bidi="ar-SA"/>
              </w:rPr>
              <w:t>七</w:t>
            </w:r>
            <w:r>
              <w:rPr>
                <w:rFonts w:hint="default" w:ascii="Times New Roman" w:hAnsi="Times New Roman" w:eastAsia="宋体" w:cs="Times New Roman"/>
                <w:bCs/>
                <w:color w:val="auto"/>
                <w:kern w:val="0"/>
                <w:sz w:val="24"/>
                <w:szCs w:val="24"/>
                <w:highlight w:val="none"/>
                <w:lang w:val="en-US" w:eastAsia="zh-CN" w:bidi="ar-SA"/>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cs="Times New Roman"/>
                <w:b/>
                <w:bCs/>
                <w:color w:val="auto"/>
                <w:sz w:val="24"/>
                <w:szCs w:val="24"/>
                <w:highlight w:val="none"/>
                <w:lang w:val="en-US" w:eastAsia="zh-CN"/>
              </w:rPr>
              <w:t>四、</w:t>
            </w:r>
            <w:r>
              <w:rPr>
                <w:rFonts w:hint="eastAsia" w:cs="Times New Roman"/>
                <w:b/>
                <w:bCs/>
                <w:color w:val="auto"/>
                <w:sz w:val="24"/>
                <w:szCs w:val="24"/>
                <w:highlight w:val="none"/>
                <w:lang w:val="en-US" w:eastAsia="zh-CN"/>
              </w:rPr>
              <w:t>产业政策相符性分析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color w:val="auto"/>
                <w:kern w:val="0"/>
                <w:sz w:val="24"/>
                <w:szCs w:val="21"/>
                <w:highlight w:val="none"/>
                <w:lang w:eastAsia="zh-CN"/>
              </w:rPr>
            </w:pPr>
            <w:r>
              <w:rPr>
                <w:rFonts w:hint="default"/>
                <w:color w:val="auto"/>
                <w:kern w:val="0"/>
                <w:sz w:val="24"/>
                <w:szCs w:val="21"/>
                <w:highlight w:val="none"/>
              </w:rPr>
              <w:t>根据《产业结构调整指导目录》（2019年本），本项目属于</w:t>
            </w:r>
            <w:r>
              <w:rPr>
                <w:rFonts w:hint="eastAsia" w:ascii="宋体" w:hAnsi="宋体" w:eastAsia="宋体" w:cs="宋体"/>
                <w:color w:val="auto"/>
                <w:kern w:val="0"/>
                <w:sz w:val="24"/>
                <w:szCs w:val="21"/>
                <w:highlight w:val="none"/>
              </w:rPr>
              <w:t>“</w:t>
            </w:r>
            <w:r>
              <w:rPr>
                <w:rFonts w:hint="default"/>
                <w:color w:val="auto"/>
                <w:kern w:val="0"/>
                <w:sz w:val="24"/>
                <w:szCs w:val="21"/>
                <w:highlight w:val="none"/>
              </w:rPr>
              <w:t>第一类鼓励类，十二、建材中第11条：利用矿山尾矿、建筑废弃物、工业废弃物、江河湖（渠）海淤泥以及农林剩余物等二次资源生产建材及其工艺技术装备开发</w:t>
            </w:r>
            <w:r>
              <w:rPr>
                <w:rFonts w:hint="eastAsia" w:ascii="宋体" w:hAnsi="宋体" w:eastAsia="宋体" w:cs="宋体"/>
                <w:color w:val="auto"/>
                <w:kern w:val="0"/>
                <w:sz w:val="24"/>
                <w:szCs w:val="21"/>
                <w:highlight w:val="none"/>
              </w:rPr>
              <w:t>”</w:t>
            </w:r>
            <w:r>
              <w:rPr>
                <w:rFonts w:hint="eastAsia"/>
                <w:color w:val="auto"/>
                <w:kern w:val="0"/>
                <w:sz w:val="24"/>
                <w:szCs w:val="21"/>
                <w:highlight w:val="none"/>
                <w:lang w:eastAsia="zh-CN"/>
              </w:rPr>
              <w:t>。</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eastAsia" w:cs="Times New Roman"/>
                <w:color w:val="auto"/>
                <w:kern w:val="0"/>
                <w:sz w:val="24"/>
                <w:szCs w:val="21"/>
                <w:highlight w:val="none"/>
                <w:lang w:val="en-US" w:eastAsia="zh-CN" w:bidi="ar-SA"/>
              </w:rPr>
            </w:pPr>
            <w:r>
              <w:rPr>
                <w:rFonts w:hint="eastAsia" w:cs="Times New Roman"/>
                <w:color w:val="auto"/>
                <w:kern w:val="0"/>
                <w:sz w:val="24"/>
                <w:szCs w:val="21"/>
                <w:highlight w:val="none"/>
                <w:lang w:val="en-US" w:eastAsia="zh-CN" w:bidi="ar-SA"/>
              </w:rPr>
              <w:t>根据</w:t>
            </w:r>
            <w:r>
              <w:rPr>
                <w:rFonts w:hint="default" w:ascii="Times New Roman" w:hAnsi="Times New Roman" w:eastAsia="宋体" w:cs="Times New Roman"/>
                <w:color w:val="auto"/>
                <w:kern w:val="0"/>
                <w:sz w:val="24"/>
                <w:szCs w:val="21"/>
                <w:highlight w:val="none"/>
                <w:lang w:val="en-US" w:eastAsia="zh-CN" w:bidi="ar-SA"/>
              </w:rPr>
              <w:t>《关于促进砂石行业健康有序发展的指导意见》</w:t>
            </w:r>
            <w:r>
              <w:rPr>
                <w:rFonts w:hint="eastAsia" w:ascii="Times New Roman" w:hAnsi="Times New Roman" w:eastAsia="宋体" w:cs="Times New Roman"/>
                <w:color w:val="auto"/>
                <w:kern w:val="0"/>
                <w:sz w:val="24"/>
                <w:szCs w:val="21"/>
                <w:highlight w:val="none"/>
                <w:lang w:val="en-US" w:eastAsia="zh-CN" w:bidi="ar-SA"/>
              </w:rPr>
              <w:t>（</w:t>
            </w:r>
            <w:r>
              <w:rPr>
                <w:rFonts w:hint="default" w:ascii="Times New Roman" w:hAnsi="Times New Roman" w:eastAsia="宋体" w:cs="Times New Roman"/>
                <w:color w:val="auto"/>
                <w:kern w:val="0"/>
                <w:sz w:val="24"/>
                <w:szCs w:val="21"/>
                <w:highlight w:val="none"/>
                <w:lang w:val="en-US" w:eastAsia="zh-CN" w:bidi="ar-SA"/>
              </w:rPr>
              <w:t>发改价格〔2020〕473号</w:t>
            </w:r>
            <w:r>
              <w:rPr>
                <w:rFonts w:hint="eastAsia" w:ascii="Times New Roman" w:hAnsi="Times New Roman" w:eastAsia="宋体" w:cs="Times New Roman"/>
                <w:color w:val="auto"/>
                <w:kern w:val="0"/>
                <w:sz w:val="24"/>
                <w:szCs w:val="21"/>
                <w:highlight w:val="none"/>
                <w:lang w:val="en-US" w:eastAsia="zh-CN" w:bidi="ar-SA"/>
              </w:rPr>
              <w:t>）</w:t>
            </w:r>
            <w:r>
              <w:rPr>
                <w:rFonts w:hint="eastAsia" w:cs="Times New Roman"/>
                <w:color w:val="auto"/>
                <w:kern w:val="0"/>
                <w:sz w:val="24"/>
                <w:szCs w:val="21"/>
                <w:highlight w:val="none"/>
                <w:lang w:val="en-US" w:eastAsia="zh-CN" w:bidi="ar-SA"/>
              </w:rPr>
              <w:t>，意见提出：五、积极推进砂源替代利用 （十一）支持废石尾矿综合利用。在符合安全、生态环保要求的前提下，鼓励和支持综合利用废石、矿渣和尾矿等砂石资源，实现“变废为宝”。本项目所用原料为废矿石和弃渣，符合意见要求。</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cs="Times New Roman"/>
                <w:color w:val="auto"/>
                <w:kern w:val="0"/>
                <w:sz w:val="24"/>
                <w:szCs w:val="21"/>
                <w:highlight w:val="none"/>
                <w:lang w:val="en-US" w:eastAsia="zh-CN" w:bidi="ar-SA"/>
              </w:rPr>
            </w:pPr>
            <w:r>
              <w:rPr>
                <w:rFonts w:hint="eastAsia" w:cs="Times New Roman"/>
                <w:color w:val="auto"/>
                <w:kern w:val="0"/>
                <w:sz w:val="24"/>
                <w:szCs w:val="21"/>
                <w:highlight w:val="none"/>
                <w:lang w:val="en-US" w:eastAsia="zh-CN" w:bidi="ar-SA"/>
              </w:rPr>
              <w:t>根据《关于促进机制砂产业发展推广机制砂应用的指导意见（试行）》（豫水河〔2019〕7号），意见提出：三、主要任务 （四）扶持机制砂生产企业。鼓励规模大、技术力量强、信誉好的企业进入机制砂领域。新建企业应具备年生产机制砂300万吨以上能力，优先扶持年生产能力500万吨以上的机制砂生产企业；对综合利用采矿废石、弃渣、工业和建筑等废弃物生产机制砂的项目，其生产能力应达到100万吨以上。机制砂生产企业应具备生产机制砂必备的破碎、整形、除尘和多道筛分等制砂生产和辅助设备，采取全封闭式生产流程，具备机制砂生产、出厂质量检验能力的试验室。本项目所用原料为废矿石和弃渣，项目产品为砂和石子，其中砂的产量为</w:t>
            </w:r>
            <w:r>
              <w:rPr>
                <w:rFonts w:hint="eastAsia"/>
                <w:bCs/>
                <w:color w:val="auto"/>
                <w:sz w:val="24"/>
                <w:szCs w:val="24"/>
                <w:highlight w:val="none"/>
                <w:lang w:val="en-US" w:eastAsia="zh-CN"/>
              </w:rPr>
              <w:t>1040247.9037</w:t>
            </w:r>
            <w:r>
              <w:rPr>
                <w:rFonts w:hint="eastAsia" w:cs="Times New Roman"/>
                <w:color w:val="auto"/>
                <w:kern w:val="0"/>
                <w:sz w:val="24"/>
                <w:szCs w:val="24"/>
                <w:highlight w:val="none"/>
                <w:lang w:val="en-US" w:eastAsia="zh-CN" w:bidi="ar-SA"/>
              </w:rPr>
              <w:t>吨/年</w:t>
            </w:r>
            <w:r>
              <w:rPr>
                <w:rFonts w:hint="eastAsia" w:cs="Times New Roman"/>
                <w:color w:val="auto"/>
                <w:kern w:val="0"/>
                <w:sz w:val="24"/>
                <w:szCs w:val="21"/>
                <w:highlight w:val="none"/>
                <w:lang w:val="en-US" w:eastAsia="zh-CN" w:bidi="ar-SA"/>
              </w:rPr>
              <w:t>，生产设备主要有破碎机、球磨机、制砂机、筛选机、洗砂机、脱水机等，产尘设备均配套有除尘器，项目采取全封闭式生产流程，厂内拟设置具备质量检验能力的试验室。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项目不在《限制用地项目目录（2012年本）</w:t>
            </w:r>
            <w:r>
              <w:rPr>
                <w:rFonts w:hint="default"/>
                <w:color w:val="auto"/>
                <w:sz w:val="24"/>
                <w:szCs w:val="21"/>
                <w:highlight w:val="none"/>
              </w:rPr>
              <w:t>》</w:t>
            </w:r>
            <w:r>
              <w:rPr>
                <w:rFonts w:hint="default"/>
                <w:color w:val="auto"/>
                <w:sz w:val="24"/>
                <w:szCs w:val="21"/>
                <w:highlight w:val="none"/>
              </w:rPr>
              <w:t>和《禁止用地项目目录（2012年本</w:t>
            </w:r>
            <w:r>
              <w:rPr>
                <w:rFonts w:hint="eastAsia"/>
                <w:color w:val="auto"/>
                <w:sz w:val="24"/>
                <w:szCs w:val="21"/>
                <w:highlight w:val="none"/>
                <w:lang w:eastAsia="zh-CN"/>
              </w:rPr>
              <w:t>）</w:t>
            </w:r>
            <w:r>
              <w:rPr>
                <w:rFonts w:hint="default"/>
                <w:color w:val="auto"/>
                <w:sz w:val="24"/>
                <w:szCs w:val="21"/>
                <w:highlight w:val="none"/>
              </w:rPr>
              <w:t>》的限制、禁止用地项目目录之列，因此本项目的建设符合国家的产业政策。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kern w:val="0"/>
                <w:sz w:val="24"/>
                <w:szCs w:val="21"/>
                <w:highlight w:val="yellow"/>
              </w:rPr>
            </w:pPr>
            <w:r>
              <w:rPr>
                <w:rFonts w:hint="eastAsia"/>
                <w:color w:val="auto"/>
                <w:sz w:val="24"/>
                <w:szCs w:val="21"/>
                <w:highlight w:val="none"/>
                <w:lang w:eastAsia="zh-CN"/>
              </w:rPr>
              <w:t>本</w:t>
            </w:r>
            <w:r>
              <w:rPr>
                <w:rFonts w:hint="default"/>
                <w:color w:val="auto"/>
                <w:kern w:val="0"/>
                <w:sz w:val="24"/>
                <w:szCs w:val="21"/>
                <w:highlight w:val="none"/>
              </w:rPr>
              <w:t>项目已在</w:t>
            </w:r>
            <w:r>
              <w:rPr>
                <w:rFonts w:hint="default"/>
                <w:color w:val="auto"/>
                <w:sz w:val="24"/>
                <w:szCs w:val="21"/>
                <w:highlight w:val="none"/>
              </w:rPr>
              <w:t>鲁山县发展和改革委员会</w:t>
            </w:r>
            <w:r>
              <w:rPr>
                <w:rFonts w:hint="default"/>
                <w:color w:val="auto"/>
                <w:kern w:val="0"/>
                <w:sz w:val="24"/>
                <w:szCs w:val="21"/>
                <w:highlight w:val="none"/>
              </w:rPr>
              <w:t>备案（备案见附件2），项目代码为：</w:t>
            </w:r>
            <w:r>
              <w:rPr>
                <w:rFonts w:hint="eastAsia" w:cs="Times New Roman"/>
                <w:snapToGrid w:val="0"/>
                <w:color w:val="auto"/>
                <w:kern w:val="0"/>
                <w:sz w:val="24"/>
                <w:szCs w:val="22"/>
                <w:highlight w:val="none"/>
                <w:lang w:val="en-US" w:eastAsia="zh-CN"/>
              </w:rPr>
              <w:t>2020-410423-42-03-096170</w:t>
            </w:r>
            <w:r>
              <w:rPr>
                <w:rFonts w:hint="default"/>
                <w:color w:val="auto"/>
                <w:kern w:val="0"/>
                <w:sz w:val="24"/>
                <w:szCs w:val="21"/>
                <w:highlight w:val="none"/>
              </w:rPr>
              <w:t>。</w:t>
            </w:r>
            <w:r>
              <w:rPr>
                <w:rFonts w:hint="default"/>
                <w:color w:val="auto"/>
                <w:szCs w:val="21"/>
                <w:highlight w:val="none"/>
              </w:rPr>
              <w:t xml:space="preserve"> </w:t>
            </w:r>
            <w:r>
              <w:rPr>
                <w:rFonts w:hint="eastAsia"/>
                <w:color w:val="auto"/>
                <w:kern w:val="0"/>
                <w:sz w:val="24"/>
                <w:szCs w:val="21"/>
                <w:highlight w:val="none"/>
                <w:lang w:eastAsia="zh-CN"/>
              </w:rPr>
              <w:t>本</w:t>
            </w:r>
            <w:r>
              <w:rPr>
                <w:rFonts w:hint="default"/>
                <w:color w:val="auto"/>
                <w:sz w:val="24"/>
                <w:szCs w:val="21"/>
                <w:highlight w:val="none"/>
              </w:rPr>
              <w:t>项目建设情况与备案相符性</w:t>
            </w:r>
            <w:r>
              <w:rPr>
                <w:rFonts w:hint="eastAsia"/>
                <w:color w:val="auto"/>
                <w:sz w:val="24"/>
                <w:szCs w:val="21"/>
                <w:highlight w:val="none"/>
                <w:lang w:val="en-US" w:eastAsia="zh-CN"/>
              </w:rPr>
              <w:t>分析</w:t>
            </w:r>
            <w:r>
              <w:rPr>
                <w:rFonts w:hint="default"/>
                <w:color w:val="auto"/>
                <w:sz w:val="24"/>
                <w:szCs w:val="21"/>
                <w:highlight w:val="none"/>
              </w:rPr>
              <w:t>详见表</w:t>
            </w:r>
            <w:r>
              <w:rPr>
                <w:rFonts w:hint="eastAsia"/>
                <w:color w:val="auto"/>
                <w:sz w:val="24"/>
                <w:szCs w:val="21"/>
                <w:highlight w:val="none"/>
                <w:lang w:val="en-US" w:eastAsia="zh-CN"/>
              </w:rPr>
              <w:t>1</w:t>
            </w:r>
            <w:r>
              <w:rPr>
                <w:rFonts w:hint="default"/>
                <w:color w:val="auto"/>
                <w:sz w:val="24"/>
                <w:szCs w:val="21"/>
                <w:highlight w:val="none"/>
              </w:rPr>
              <w:t>。</w:t>
            </w:r>
          </w:p>
          <w:p>
            <w:pPr>
              <w:keepNext w:val="0"/>
              <w:keepLines w:val="0"/>
              <w:suppressLineNumbers w:val="0"/>
              <w:autoSpaceDE w:val="0"/>
              <w:autoSpaceDN w:val="0"/>
              <w:adjustRightInd w:val="0"/>
              <w:spacing w:before="0" w:beforeAutospacing="0" w:after="0" w:afterAutospacing="0" w:line="520" w:lineRule="exact"/>
              <w:ind w:left="0" w:right="0" w:firstLine="482" w:firstLineChars="200"/>
              <w:jc w:val="center"/>
              <w:rPr>
                <w:rFonts w:hint="default" w:ascii="Times New Roman" w:hAnsi="Times New Roman" w:eastAsia="宋体" w:cs="Times New Roman"/>
                <w:b/>
                <w:bCs/>
                <w:color w:val="auto"/>
                <w:sz w:val="24"/>
                <w:szCs w:val="24"/>
                <w:highlight w:val="none"/>
                <w:lang w:val="zh-CN"/>
              </w:rPr>
            </w:pPr>
          </w:p>
          <w:p>
            <w:pPr>
              <w:keepNext w:val="0"/>
              <w:keepLines w:val="0"/>
              <w:suppressLineNumbers w:val="0"/>
              <w:autoSpaceDE w:val="0"/>
              <w:autoSpaceDN w:val="0"/>
              <w:adjustRightInd w:val="0"/>
              <w:spacing w:before="0" w:beforeAutospacing="0" w:after="0" w:afterAutospacing="0" w:line="520" w:lineRule="exact"/>
              <w:ind w:left="0" w:right="0" w:firstLine="482" w:firstLineChars="200"/>
              <w:jc w:val="center"/>
              <w:rPr>
                <w:rFonts w:hint="default" w:ascii="Times New Roman" w:hAnsi="Times New Roman" w:eastAsia="宋体" w:cs="Times New Roman"/>
                <w:b/>
                <w:bCs/>
                <w:color w:val="auto"/>
                <w:sz w:val="24"/>
                <w:szCs w:val="24"/>
                <w:highlight w:val="none"/>
                <w:lang w:val="zh-CN"/>
              </w:rPr>
            </w:pPr>
          </w:p>
          <w:p>
            <w:pPr>
              <w:keepNext w:val="0"/>
              <w:keepLines w:val="0"/>
              <w:suppressLineNumbers w:val="0"/>
              <w:autoSpaceDE w:val="0"/>
              <w:autoSpaceDN w:val="0"/>
              <w:adjustRightInd w:val="0"/>
              <w:spacing w:before="0" w:beforeAutospacing="0" w:after="0" w:afterAutospacing="0" w:line="520" w:lineRule="exact"/>
              <w:ind w:left="0" w:right="0" w:firstLine="482" w:firstLineChars="200"/>
              <w:jc w:val="center"/>
              <w:rPr>
                <w:rFonts w:hint="default" w:eastAsia="宋体"/>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zh-CN"/>
              </w:rPr>
              <w:t>表</w:t>
            </w:r>
            <w:r>
              <w:rPr>
                <w:rFonts w:hint="eastAsia" w:cs="Times New Roman"/>
                <w:b/>
                <w:bCs/>
                <w:color w:val="auto"/>
                <w:sz w:val="24"/>
                <w:szCs w:val="24"/>
                <w:highlight w:val="none"/>
                <w:lang w:val="en-US" w:eastAsia="zh-CN"/>
              </w:rPr>
              <w:t>1</w:t>
            </w:r>
            <w:r>
              <w:rPr>
                <w:rFonts w:hint="default" w:ascii="Times New Roman" w:hAnsi="Times New Roman" w:eastAsia="宋体" w:cs="Times New Roman"/>
                <w:b/>
                <w:bCs/>
                <w:color w:val="auto"/>
                <w:sz w:val="24"/>
                <w:szCs w:val="24"/>
                <w:highlight w:val="none"/>
                <w:lang w:val="zh-CN"/>
              </w:rPr>
              <w:t xml:space="preserve">         项目建设情况与备案相符性</w:t>
            </w:r>
            <w:r>
              <w:rPr>
                <w:rFonts w:hint="eastAsia" w:cs="Times New Roman"/>
                <w:b/>
                <w:bCs/>
                <w:color w:val="auto"/>
                <w:sz w:val="24"/>
                <w:szCs w:val="24"/>
                <w:highlight w:val="none"/>
                <w:lang w:val="en-US" w:eastAsia="zh-CN"/>
              </w:rPr>
              <w:t>分析表</w:t>
            </w:r>
          </w:p>
          <w:tbl>
            <w:tblPr>
              <w:tblStyle w:val="37"/>
              <w:tblW w:w="5000"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3416"/>
              <w:gridCol w:w="3544"/>
              <w:gridCol w:w="90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b/>
                      <w:bCs/>
                      <w:color w:val="auto"/>
                      <w:szCs w:val="21"/>
                      <w:highlight w:val="none"/>
                      <w:lang w:val="zh-CN"/>
                    </w:rPr>
                  </w:pPr>
                  <w:r>
                    <w:rPr>
                      <w:rFonts w:hint="default"/>
                      <w:b/>
                      <w:bCs/>
                      <w:color w:val="auto"/>
                      <w:szCs w:val="21"/>
                      <w:highlight w:val="none"/>
                      <w:lang w:val="zh-CN"/>
                    </w:rPr>
                    <w:t>类别</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b/>
                      <w:bCs/>
                      <w:color w:val="auto"/>
                      <w:szCs w:val="21"/>
                      <w:highlight w:val="none"/>
                      <w:lang w:val="zh-CN"/>
                    </w:rPr>
                  </w:pPr>
                  <w:r>
                    <w:rPr>
                      <w:rFonts w:hint="default"/>
                      <w:b/>
                      <w:bCs/>
                      <w:color w:val="auto"/>
                      <w:szCs w:val="21"/>
                      <w:highlight w:val="none"/>
                      <w:lang w:val="zh-CN"/>
                    </w:rPr>
                    <w:t>备案内容</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b/>
                      <w:bCs/>
                      <w:color w:val="auto"/>
                      <w:szCs w:val="21"/>
                      <w:highlight w:val="none"/>
                      <w:lang w:val="zh-CN"/>
                    </w:rPr>
                  </w:pPr>
                  <w:r>
                    <w:rPr>
                      <w:rFonts w:hint="default"/>
                      <w:b/>
                      <w:bCs/>
                      <w:color w:val="auto"/>
                      <w:szCs w:val="21"/>
                      <w:highlight w:val="none"/>
                      <w:lang w:val="zh-CN"/>
                    </w:rPr>
                    <w:t>项目建设内容</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b/>
                      <w:bCs/>
                      <w:color w:val="auto"/>
                      <w:szCs w:val="21"/>
                      <w:highlight w:val="none"/>
                      <w:lang w:val="zh-CN"/>
                    </w:rPr>
                  </w:pPr>
                  <w:r>
                    <w:rPr>
                      <w:rFonts w:hint="default"/>
                      <w:b/>
                      <w:bCs/>
                      <w:color w:val="auto"/>
                      <w:szCs w:val="21"/>
                      <w:highlight w:val="none"/>
                      <w:lang w:val="zh-CN"/>
                    </w:rPr>
                    <w:t>相符性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项目名称</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both"/>
                    <w:rPr>
                      <w:rFonts w:hint="default"/>
                      <w:color w:val="auto"/>
                      <w:sz w:val="21"/>
                      <w:szCs w:val="21"/>
                      <w:highlight w:val="none"/>
                      <w:lang w:val="zh-CN"/>
                    </w:rPr>
                  </w:pPr>
                  <w:r>
                    <w:rPr>
                      <w:rFonts w:hint="eastAsia" w:cs="Times New Roman"/>
                      <w:color w:val="auto"/>
                      <w:sz w:val="21"/>
                      <w:szCs w:val="21"/>
                      <w:highlight w:val="none"/>
                      <w:lang w:val="en-US" w:eastAsia="zh-CN"/>
                    </w:rPr>
                    <w:t>年处理120万吨固体废料综合利用项目</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lang w:val="zh-CN"/>
                    </w:rPr>
                  </w:pPr>
                  <w:r>
                    <w:rPr>
                      <w:rFonts w:hint="eastAsia" w:cs="Times New Roman"/>
                      <w:color w:val="auto"/>
                      <w:sz w:val="21"/>
                      <w:szCs w:val="21"/>
                      <w:highlight w:val="none"/>
                      <w:lang w:val="en-US" w:eastAsia="zh-CN"/>
                    </w:rPr>
                    <w:t>年处理120万吨固体废料综合利用项目</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建设项目</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 w:val="21"/>
                      <w:szCs w:val="21"/>
                      <w:highlight w:val="none"/>
                      <w:lang w:val="zh-CN"/>
                    </w:rPr>
                  </w:pPr>
                  <w:r>
                    <w:rPr>
                      <w:rFonts w:hint="default"/>
                      <w:color w:val="auto"/>
                      <w:sz w:val="21"/>
                      <w:szCs w:val="21"/>
                      <w:highlight w:val="none"/>
                      <w:lang w:val="zh-CN"/>
                    </w:rPr>
                    <w:t>新建</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lang w:val="zh-CN"/>
                    </w:rPr>
                  </w:pPr>
                  <w:r>
                    <w:rPr>
                      <w:rFonts w:hint="default"/>
                      <w:color w:val="auto"/>
                      <w:sz w:val="21"/>
                      <w:szCs w:val="21"/>
                      <w:highlight w:val="none"/>
                      <w:lang w:val="zh-CN"/>
                    </w:rPr>
                    <w:t>新建</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7"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建设地点</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 w:val="21"/>
                      <w:szCs w:val="21"/>
                      <w:highlight w:val="none"/>
                      <w:lang w:val="zh-CN"/>
                    </w:rPr>
                  </w:pPr>
                  <w:r>
                    <w:rPr>
                      <w:rFonts w:hint="eastAsia" w:cs="Times New Roman"/>
                      <w:snapToGrid w:val="0"/>
                      <w:color w:val="auto"/>
                      <w:kern w:val="0"/>
                      <w:sz w:val="21"/>
                      <w:szCs w:val="21"/>
                      <w:highlight w:val="none"/>
                      <w:lang w:val="en-US" w:eastAsia="zh-CN"/>
                    </w:rPr>
                    <w:t>平顶山市鲁山县张良镇周楼村</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lang w:val="zh-CN"/>
                    </w:rPr>
                  </w:pPr>
                  <w:r>
                    <w:rPr>
                      <w:rFonts w:hint="eastAsia" w:cs="Times New Roman"/>
                      <w:snapToGrid w:val="0"/>
                      <w:color w:val="auto"/>
                      <w:kern w:val="0"/>
                      <w:sz w:val="21"/>
                      <w:szCs w:val="21"/>
                      <w:highlight w:val="none"/>
                      <w:lang w:val="en-US" w:eastAsia="zh-CN"/>
                    </w:rPr>
                    <w:t>平顶山市鲁山县张良镇周楼村</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总投资</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eastAsia="宋体"/>
                      <w:color w:val="auto"/>
                      <w:sz w:val="21"/>
                      <w:szCs w:val="21"/>
                      <w:highlight w:val="none"/>
                      <w:u w:val="single"/>
                      <w:lang w:val="en-US" w:eastAsia="zh-CN"/>
                    </w:rPr>
                  </w:pPr>
                  <w:r>
                    <w:rPr>
                      <w:rFonts w:hint="eastAsia"/>
                      <w:color w:val="auto"/>
                      <w:sz w:val="21"/>
                      <w:szCs w:val="21"/>
                      <w:highlight w:val="none"/>
                      <w:u w:val="none"/>
                      <w:lang w:val="en-US" w:eastAsia="zh-CN"/>
                    </w:rPr>
                    <w:t>1200万元</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u w:val="single"/>
                      <w:lang w:val="zh-CN"/>
                    </w:rPr>
                  </w:pPr>
                  <w:r>
                    <w:rPr>
                      <w:rFonts w:hint="eastAsia"/>
                      <w:color w:val="auto"/>
                      <w:sz w:val="21"/>
                      <w:szCs w:val="21"/>
                      <w:highlight w:val="none"/>
                      <w:u w:val="none"/>
                      <w:lang w:val="en-US" w:eastAsia="zh-CN"/>
                    </w:rPr>
                    <w:t>1200万元</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建设规模</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 w:val="21"/>
                      <w:szCs w:val="21"/>
                      <w:highlight w:val="yellow"/>
                      <w:lang w:val="zh-CN"/>
                    </w:rPr>
                  </w:pPr>
                  <w:r>
                    <w:rPr>
                      <w:rFonts w:hint="eastAsia" w:cs="Times New Roman"/>
                      <w:color w:val="auto"/>
                      <w:sz w:val="21"/>
                      <w:szCs w:val="21"/>
                      <w:highlight w:val="none"/>
                      <w:lang w:val="en-US" w:eastAsia="zh-CN"/>
                    </w:rPr>
                    <w:t>年处理120万吨固体料（采矿废石、弃渣、工业和建筑等废弃物）</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lang w:val="zh-CN"/>
                    </w:rPr>
                  </w:pPr>
                  <w:r>
                    <w:rPr>
                      <w:rFonts w:hint="eastAsia" w:cs="Times New Roman"/>
                      <w:color w:val="auto"/>
                      <w:sz w:val="21"/>
                      <w:szCs w:val="21"/>
                      <w:highlight w:val="none"/>
                      <w:lang w:val="en-US" w:eastAsia="zh-CN"/>
                    </w:rPr>
                    <w:t>年处理120万吨固体料（采矿废石、弃渣等废弃物）</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eastAsia"/>
                      <w:color w:val="auto"/>
                      <w:szCs w:val="21"/>
                      <w:highlight w:val="none"/>
                      <w:lang w:val="en-US" w:eastAsia="zh-CN"/>
                    </w:rPr>
                    <w:t>基本</w:t>
                  </w:r>
                  <w:r>
                    <w:rPr>
                      <w:rFonts w:hint="default"/>
                      <w:color w:val="auto"/>
                      <w:szCs w:val="21"/>
                      <w:highlight w:val="none"/>
                      <w:lang w:val="zh-CN"/>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建设内容</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default"/>
                      <w:color w:val="auto"/>
                      <w:szCs w:val="21"/>
                      <w:highlight w:val="none"/>
                      <w:lang w:val="zh-CN"/>
                    </w:rPr>
                    <w:t>占地</w:t>
                  </w:r>
                  <w:r>
                    <w:rPr>
                      <w:rFonts w:hint="eastAsia"/>
                      <w:color w:val="auto"/>
                      <w:szCs w:val="21"/>
                      <w:highlight w:val="none"/>
                      <w:lang w:val="zh-CN"/>
                    </w:rPr>
                    <w:t>约</w:t>
                  </w:r>
                  <w:r>
                    <w:rPr>
                      <w:rFonts w:hint="eastAsia"/>
                      <w:color w:val="auto"/>
                      <w:szCs w:val="21"/>
                      <w:highlight w:val="none"/>
                      <w:lang w:val="en-US" w:eastAsia="zh-CN"/>
                    </w:rPr>
                    <w:t>33</w:t>
                  </w:r>
                  <w:r>
                    <w:rPr>
                      <w:rFonts w:hint="default"/>
                      <w:color w:val="auto"/>
                      <w:szCs w:val="21"/>
                      <w:highlight w:val="none"/>
                      <w:lang w:val="zh-CN"/>
                    </w:rPr>
                    <w:t>亩，</w:t>
                  </w:r>
                  <w:r>
                    <w:rPr>
                      <w:rFonts w:hint="eastAsia"/>
                      <w:color w:val="auto"/>
                      <w:szCs w:val="21"/>
                      <w:highlight w:val="none"/>
                      <w:lang w:val="zh-CN"/>
                    </w:rPr>
                    <w:t>建筑面积约</w:t>
                  </w:r>
                  <w:r>
                    <w:rPr>
                      <w:rFonts w:hint="eastAsia"/>
                      <w:color w:val="auto"/>
                      <w:szCs w:val="21"/>
                      <w:highlight w:val="none"/>
                      <w:lang w:val="en-US" w:eastAsia="zh-CN"/>
                    </w:rPr>
                    <w:t>5000平方米，新建生产车间、仓库、办公用房等</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lang w:val="zh-CN"/>
                    </w:rPr>
                  </w:pPr>
                  <w:r>
                    <w:rPr>
                      <w:rFonts w:hint="default"/>
                      <w:color w:val="auto"/>
                      <w:szCs w:val="21"/>
                      <w:highlight w:val="none"/>
                      <w:lang w:val="zh-CN"/>
                    </w:rPr>
                    <w:t>占地面积</w:t>
                  </w:r>
                  <w:r>
                    <w:rPr>
                      <w:rFonts w:hint="eastAsia"/>
                      <w:color w:val="auto"/>
                      <w:szCs w:val="21"/>
                      <w:highlight w:val="none"/>
                      <w:lang w:val="en-US" w:eastAsia="zh-CN"/>
                    </w:rPr>
                    <w:t>27.58</w:t>
                  </w:r>
                  <w:r>
                    <w:rPr>
                      <w:rFonts w:hint="default"/>
                      <w:color w:val="auto"/>
                      <w:szCs w:val="21"/>
                      <w:highlight w:val="none"/>
                      <w:lang w:val="zh-CN"/>
                    </w:rPr>
                    <w:t>亩，新建</w:t>
                  </w:r>
                  <w:r>
                    <w:rPr>
                      <w:rFonts w:hint="eastAsia"/>
                      <w:color w:val="auto"/>
                      <w:szCs w:val="21"/>
                      <w:highlight w:val="none"/>
                      <w:lang w:val="en-US" w:eastAsia="zh-CN"/>
                    </w:rPr>
                    <w:t>办公生活区、</w:t>
                  </w:r>
                  <w:r>
                    <w:rPr>
                      <w:rFonts w:hint="default"/>
                      <w:color w:val="auto"/>
                      <w:szCs w:val="21"/>
                      <w:highlight w:val="none"/>
                      <w:lang w:val="zh-CN"/>
                    </w:rPr>
                    <w:t>生产车间、原料库、成品库</w:t>
                  </w:r>
                  <w:r>
                    <w:rPr>
                      <w:rFonts w:hint="eastAsia"/>
                      <w:color w:val="auto"/>
                      <w:szCs w:val="21"/>
                      <w:highlight w:val="none"/>
                      <w:lang w:val="zh-CN"/>
                    </w:rPr>
                    <w:t>，</w:t>
                  </w:r>
                  <w:r>
                    <w:rPr>
                      <w:rFonts w:hint="default"/>
                      <w:color w:val="auto"/>
                      <w:szCs w:val="21"/>
                      <w:highlight w:val="none"/>
                      <w:lang w:val="zh-CN"/>
                    </w:rPr>
                    <w:t>建筑面积总计</w:t>
                  </w:r>
                  <w:r>
                    <w:rPr>
                      <w:rFonts w:hint="eastAsia"/>
                      <w:color w:val="auto"/>
                      <w:szCs w:val="21"/>
                      <w:highlight w:val="none"/>
                      <w:lang w:val="en-US" w:eastAsia="zh-CN"/>
                    </w:rPr>
                    <w:t>4700</w:t>
                  </w:r>
                  <w:r>
                    <w:rPr>
                      <w:rFonts w:hint="default"/>
                      <w:color w:val="auto"/>
                      <w:szCs w:val="21"/>
                      <w:highlight w:val="none"/>
                      <w:lang w:val="zh-CN"/>
                    </w:rPr>
                    <w:t>平方米</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eastAsia"/>
                      <w:color w:val="auto"/>
                      <w:szCs w:val="21"/>
                      <w:highlight w:val="none"/>
                      <w:lang w:val="zh-CN"/>
                    </w:rPr>
                    <w:t>基本</w:t>
                  </w:r>
                  <w:r>
                    <w:rPr>
                      <w:rFonts w:hint="default"/>
                      <w:color w:val="auto"/>
                      <w:szCs w:val="21"/>
                      <w:highlight w:val="none"/>
                      <w:lang w:val="zh-CN"/>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lang w:val="zh-CN"/>
                    </w:rPr>
                  </w:pPr>
                  <w:r>
                    <w:rPr>
                      <w:rFonts w:hint="default"/>
                      <w:color w:val="auto"/>
                      <w:szCs w:val="21"/>
                      <w:highlight w:val="none"/>
                      <w:lang w:val="zh-CN"/>
                    </w:rPr>
                    <w:t>生产工艺</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lang w:val="zh-CN"/>
                    </w:rPr>
                  </w:pPr>
                  <w:r>
                    <w:rPr>
                      <w:rFonts w:hint="default"/>
                      <w:color w:val="auto"/>
                      <w:szCs w:val="21"/>
                      <w:highlight w:val="none"/>
                      <w:lang w:val="zh-CN"/>
                    </w:rPr>
                    <w:t>原料→</w:t>
                  </w:r>
                  <w:r>
                    <w:rPr>
                      <w:rFonts w:hint="eastAsia"/>
                      <w:color w:val="auto"/>
                      <w:szCs w:val="21"/>
                      <w:highlight w:val="none"/>
                      <w:lang w:val="zh-CN"/>
                    </w:rPr>
                    <w:t>喂料</w:t>
                  </w:r>
                  <w:r>
                    <w:rPr>
                      <w:rFonts w:hint="default"/>
                      <w:color w:val="auto"/>
                      <w:szCs w:val="21"/>
                      <w:highlight w:val="none"/>
                      <w:lang w:val="zh-CN"/>
                    </w:rPr>
                    <w:t>→</w:t>
                  </w:r>
                  <w:r>
                    <w:rPr>
                      <w:rFonts w:hint="eastAsia"/>
                      <w:color w:val="auto"/>
                      <w:szCs w:val="21"/>
                      <w:highlight w:val="none"/>
                      <w:lang w:val="zh-CN"/>
                    </w:rPr>
                    <w:t>破碎</w:t>
                  </w:r>
                  <w:r>
                    <w:rPr>
                      <w:rFonts w:hint="default"/>
                      <w:color w:val="auto"/>
                      <w:szCs w:val="21"/>
                      <w:highlight w:val="none"/>
                      <w:lang w:val="zh-CN"/>
                    </w:rPr>
                    <w:t>→</w:t>
                  </w:r>
                  <w:r>
                    <w:rPr>
                      <w:rFonts w:hint="eastAsia"/>
                      <w:color w:val="auto"/>
                      <w:szCs w:val="21"/>
                      <w:highlight w:val="none"/>
                      <w:lang w:val="zh-CN"/>
                    </w:rPr>
                    <w:t>筛选</w:t>
                  </w:r>
                  <w:r>
                    <w:rPr>
                      <w:rFonts w:hint="default"/>
                      <w:color w:val="auto"/>
                      <w:szCs w:val="21"/>
                      <w:highlight w:val="none"/>
                      <w:lang w:val="zh-CN"/>
                    </w:rPr>
                    <w:t>→</w:t>
                  </w:r>
                  <w:r>
                    <w:rPr>
                      <w:rFonts w:hint="eastAsia"/>
                      <w:color w:val="auto"/>
                      <w:szCs w:val="21"/>
                      <w:highlight w:val="none"/>
                      <w:lang w:val="zh-CN"/>
                    </w:rPr>
                    <w:t>制砂</w:t>
                  </w:r>
                  <w:r>
                    <w:rPr>
                      <w:rFonts w:hint="default"/>
                      <w:color w:val="auto"/>
                      <w:szCs w:val="21"/>
                      <w:highlight w:val="none"/>
                      <w:lang w:val="zh-CN"/>
                    </w:rPr>
                    <w:t>→</w:t>
                  </w:r>
                  <w:r>
                    <w:rPr>
                      <w:rFonts w:hint="eastAsia"/>
                      <w:color w:val="auto"/>
                      <w:szCs w:val="21"/>
                      <w:highlight w:val="none"/>
                      <w:lang w:val="zh-CN"/>
                    </w:rPr>
                    <w:t>洗砂</w:t>
                  </w:r>
                  <w:r>
                    <w:rPr>
                      <w:rFonts w:hint="default"/>
                      <w:color w:val="auto"/>
                      <w:szCs w:val="21"/>
                      <w:highlight w:val="none"/>
                      <w:lang w:val="zh-CN"/>
                    </w:rPr>
                    <w:t>→成品</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lang w:val="zh-CN"/>
                    </w:rPr>
                  </w:pPr>
                  <w:r>
                    <w:rPr>
                      <w:rFonts w:hint="default"/>
                      <w:color w:val="auto"/>
                      <w:szCs w:val="21"/>
                      <w:lang w:val="zh-CN"/>
                    </w:rPr>
                    <w:t>原料→</w:t>
                  </w:r>
                  <w:r>
                    <w:rPr>
                      <w:rFonts w:hint="eastAsia"/>
                      <w:color w:val="auto"/>
                      <w:szCs w:val="21"/>
                      <w:lang w:val="zh-CN"/>
                    </w:rPr>
                    <w:t>喂料</w:t>
                  </w:r>
                  <w:r>
                    <w:rPr>
                      <w:rFonts w:hint="default"/>
                      <w:color w:val="auto"/>
                      <w:szCs w:val="21"/>
                      <w:lang w:val="zh-CN"/>
                    </w:rPr>
                    <w:t>→</w:t>
                  </w:r>
                  <w:r>
                    <w:rPr>
                      <w:rFonts w:hint="eastAsia"/>
                      <w:color w:val="auto"/>
                      <w:szCs w:val="21"/>
                      <w:lang w:val="zh-CN"/>
                    </w:rPr>
                    <w:t>破碎</w:t>
                  </w:r>
                  <w:r>
                    <w:rPr>
                      <w:rFonts w:hint="default"/>
                      <w:color w:val="auto"/>
                      <w:szCs w:val="21"/>
                      <w:lang w:val="zh-CN"/>
                    </w:rPr>
                    <w:t>→</w:t>
                  </w:r>
                  <w:r>
                    <w:rPr>
                      <w:rFonts w:hint="eastAsia"/>
                      <w:color w:val="auto"/>
                      <w:szCs w:val="21"/>
                      <w:lang w:val="zh-CN"/>
                    </w:rPr>
                    <w:t>筛选</w:t>
                  </w:r>
                  <w:r>
                    <w:rPr>
                      <w:rFonts w:hint="default"/>
                      <w:color w:val="auto"/>
                      <w:szCs w:val="21"/>
                      <w:lang w:val="zh-CN"/>
                    </w:rPr>
                    <w:t>→</w:t>
                  </w:r>
                  <w:r>
                    <w:rPr>
                      <w:rFonts w:hint="eastAsia"/>
                      <w:color w:val="auto"/>
                      <w:szCs w:val="21"/>
                      <w:lang w:val="zh-CN"/>
                    </w:rPr>
                    <w:t>制砂</w:t>
                  </w:r>
                  <w:r>
                    <w:rPr>
                      <w:rFonts w:hint="default"/>
                      <w:color w:val="auto"/>
                      <w:szCs w:val="21"/>
                      <w:lang w:val="zh-CN"/>
                    </w:rPr>
                    <w:t>→</w:t>
                  </w:r>
                  <w:r>
                    <w:rPr>
                      <w:rFonts w:hint="eastAsia"/>
                      <w:color w:val="auto"/>
                      <w:szCs w:val="21"/>
                      <w:lang w:val="zh-CN"/>
                    </w:rPr>
                    <w:t>洗砂</w:t>
                  </w:r>
                  <w:r>
                    <w:rPr>
                      <w:rFonts w:hint="default"/>
                      <w:color w:val="auto"/>
                      <w:szCs w:val="21"/>
                      <w:lang w:val="zh-CN"/>
                    </w:rPr>
                    <w:t>→</w:t>
                  </w:r>
                  <w:r>
                    <w:rPr>
                      <w:rFonts w:hint="eastAsia"/>
                      <w:color w:val="auto"/>
                      <w:szCs w:val="21"/>
                      <w:lang w:val="en-US" w:eastAsia="zh-CN"/>
                    </w:rPr>
                    <w:t>砂</w:t>
                  </w:r>
                  <w:r>
                    <w:rPr>
                      <w:rFonts w:hint="eastAsia"/>
                      <w:color w:val="auto"/>
                      <w:szCs w:val="21"/>
                      <w:lang w:val="zh-CN"/>
                    </w:rPr>
                    <w:t>；</w:t>
                  </w:r>
                </w:p>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lang w:val="zh-CN"/>
                    </w:rPr>
                  </w:pPr>
                  <w:r>
                    <w:rPr>
                      <w:rFonts w:hint="default"/>
                      <w:color w:val="auto"/>
                      <w:szCs w:val="21"/>
                      <w:lang w:val="zh-CN"/>
                    </w:rPr>
                    <w:t>原料→</w:t>
                  </w:r>
                  <w:r>
                    <w:rPr>
                      <w:rFonts w:hint="eastAsia"/>
                      <w:color w:val="auto"/>
                      <w:szCs w:val="21"/>
                      <w:lang w:val="zh-CN"/>
                    </w:rPr>
                    <w:t>喂料</w:t>
                  </w:r>
                  <w:r>
                    <w:rPr>
                      <w:rFonts w:hint="default"/>
                      <w:color w:val="auto"/>
                      <w:szCs w:val="21"/>
                      <w:lang w:val="zh-CN"/>
                    </w:rPr>
                    <w:t>→</w:t>
                  </w:r>
                  <w:r>
                    <w:rPr>
                      <w:rFonts w:hint="eastAsia"/>
                      <w:color w:val="auto"/>
                      <w:szCs w:val="21"/>
                      <w:lang w:val="zh-CN"/>
                    </w:rPr>
                    <w:t>破碎</w:t>
                  </w:r>
                  <w:r>
                    <w:rPr>
                      <w:rFonts w:hint="default"/>
                      <w:color w:val="auto"/>
                      <w:szCs w:val="21"/>
                      <w:lang w:val="zh-CN"/>
                    </w:rPr>
                    <w:t>→</w:t>
                  </w:r>
                  <w:r>
                    <w:rPr>
                      <w:rFonts w:hint="eastAsia"/>
                      <w:color w:val="auto"/>
                      <w:szCs w:val="21"/>
                      <w:lang w:val="zh-CN"/>
                    </w:rPr>
                    <w:t>筛选</w:t>
                  </w:r>
                  <w:r>
                    <w:rPr>
                      <w:rFonts w:hint="default"/>
                      <w:color w:val="auto"/>
                      <w:szCs w:val="21"/>
                      <w:lang w:val="zh-CN"/>
                    </w:rPr>
                    <w:t>→</w:t>
                  </w:r>
                  <w:r>
                    <w:rPr>
                      <w:rFonts w:hint="eastAsia"/>
                      <w:color w:val="auto"/>
                      <w:szCs w:val="21"/>
                      <w:lang w:val="zh-CN"/>
                    </w:rPr>
                    <w:t>石子</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yellow"/>
                      <w:lang w:val="zh-CN"/>
                    </w:rPr>
                  </w:pPr>
                  <w:r>
                    <w:rPr>
                      <w:rFonts w:hint="eastAsia"/>
                      <w:color w:val="auto"/>
                      <w:szCs w:val="21"/>
                      <w:highlight w:val="none"/>
                      <w:lang w:val="zh-CN"/>
                    </w:rPr>
                    <w:t>基本</w:t>
                  </w:r>
                  <w:r>
                    <w:rPr>
                      <w:rFonts w:hint="default"/>
                      <w:color w:val="auto"/>
                      <w:szCs w:val="21"/>
                      <w:highlight w:val="none"/>
                      <w:lang w:val="zh-CN"/>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10"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主要设备</w:t>
                  </w:r>
                </w:p>
              </w:tc>
              <w:tc>
                <w:tcPr>
                  <w:tcW w:w="1906"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喂料机、</w:t>
                  </w:r>
                  <w:r>
                    <w:rPr>
                      <w:rFonts w:hint="eastAsia"/>
                      <w:color w:val="auto"/>
                      <w:szCs w:val="21"/>
                      <w:highlight w:val="none"/>
                      <w:lang w:val="zh-CN"/>
                    </w:rPr>
                    <w:t>破碎</w:t>
                  </w:r>
                  <w:r>
                    <w:rPr>
                      <w:rFonts w:hint="default"/>
                      <w:color w:val="auto"/>
                      <w:szCs w:val="21"/>
                      <w:highlight w:val="none"/>
                      <w:lang w:val="zh-CN"/>
                    </w:rPr>
                    <w:t>机、</w:t>
                  </w:r>
                  <w:r>
                    <w:rPr>
                      <w:rFonts w:hint="eastAsia"/>
                      <w:color w:val="auto"/>
                      <w:szCs w:val="21"/>
                      <w:highlight w:val="none"/>
                      <w:lang w:val="zh-CN"/>
                    </w:rPr>
                    <w:t>传送带、筛选机、除尘机、压滤机、制砂机、洗砂机、球磨机、脱水机</w:t>
                  </w:r>
                  <w:r>
                    <w:rPr>
                      <w:rFonts w:hint="default"/>
                      <w:color w:val="auto"/>
                      <w:szCs w:val="21"/>
                      <w:highlight w:val="none"/>
                      <w:lang w:val="zh-CN"/>
                    </w:rPr>
                    <w:t>等</w:t>
                  </w:r>
                  <w:r>
                    <w:rPr>
                      <w:rFonts w:hint="eastAsia"/>
                      <w:color w:val="auto"/>
                      <w:szCs w:val="21"/>
                      <w:highlight w:val="none"/>
                      <w:lang w:val="zh-CN"/>
                    </w:rPr>
                    <w:t>，相关环保设备</w:t>
                  </w:r>
                </w:p>
              </w:tc>
              <w:tc>
                <w:tcPr>
                  <w:tcW w:w="197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lang w:val="zh-CN"/>
                    </w:rPr>
                  </w:pPr>
                  <w:r>
                    <w:rPr>
                      <w:rFonts w:hint="default"/>
                      <w:color w:val="auto"/>
                      <w:szCs w:val="21"/>
                      <w:highlight w:val="none"/>
                      <w:lang w:val="zh-CN"/>
                    </w:rPr>
                    <w:t>喂料机、</w:t>
                  </w:r>
                  <w:r>
                    <w:rPr>
                      <w:rFonts w:hint="eastAsia"/>
                      <w:color w:val="auto"/>
                      <w:szCs w:val="21"/>
                      <w:highlight w:val="none"/>
                      <w:u w:val="none"/>
                      <w:lang w:val="en-US" w:eastAsia="zh-CN"/>
                    </w:rPr>
                    <w:t>颚式破碎机</w:t>
                  </w:r>
                  <w:r>
                    <w:rPr>
                      <w:rFonts w:hint="default"/>
                      <w:color w:val="auto"/>
                      <w:szCs w:val="21"/>
                      <w:highlight w:val="none"/>
                      <w:lang w:val="zh-CN"/>
                    </w:rPr>
                    <w:t>、</w:t>
                  </w:r>
                  <w:r>
                    <w:rPr>
                      <w:rFonts w:hint="eastAsia"/>
                      <w:color w:val="auto"/>
                      <w:szCs w:val="21"/>
                      <w:highlight w:val="none"/>
                      <w:u w:val="none"/>
                      <w:lang w:val="en-US" w:eastAsia="zh-CN"/>
                    </w:rPr>
                    <w:t>箱式破碎机、圆锥式破碎机、筛选机、</w:t>
                  </w:r>
                  <w:r>
                    <w:rPr>
                      <w:rFonts w:hint="default"/>
                      <w:color w:val="auto"/>
                      <w:szCs w:val="21"/>
                      <w:highlight w:val="none"/>
                      <w:lang w:val="zh-CN"/>
                    </w:rPr>
                    <w:t>制砂机、</w:t>
                  </w:r>
                  <w:r>
                    <w:rPr>
                      <w:rFonts w:hint="eastAsia"/>
                      <w:color w:val="auto"/>
                      <w:szCs w:val="21"/>
                      <w:highlight w:val="none"/>
                      <w:lang w:val="zh-CN"/>
                    </w:rPr>
                    <w:t>洗砂机、</w:t>
                  </w:r>
                  <w:r>
                    <w:rPr>
                      <w:rFonts w:hint="eastAsia"/>
                      <w:color w:val="auto"/>
                      <w:szCs w:val="21"/>
                      <w:highlight w:val="none"/>
                      <w:lang w:val="en-US" w:eastAsia="zh-CN"/>
                    </w:rPr>
                    <w:t>脱水机</w:t>
                  </w:r>
                  <w:r>
                    <w:rPr>
                      <w:rFonts w:hint="eastAsia"/>
                      <w:color w:val="auto"/>
                      <w:szCs w:val="21"/>
                      <w:highlight w:val="none"/>
                      <w:lang w:val="zh-CN"/>
                    </w:rPr>
                    <w:t>、</w:t>
                  </w:r>
                  <w:r>
                    <w:rPr>
                      <w:rFonts w:hint="eastAsia"/>
                      <w:color w:val="auto"/>
                      <w:szCs w:val="21"/>
                      <w:highlight w:val="none"/>
                      <w:lang w:val="en-US" w:eastAsia="zh-CN"/>
                    </w:rPr>
                    <w:t>压滤机、传送带、球磨机、除尘器等</w:t>
                  </w:r>
                </w:p>
              </w:tc>
              <w:tc>
                <w:tcPr>
                  <w:tcW w:w="505"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lang w:val="zh-CN"/>
                    </w:rPr>
                    <w:t>相符</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rPr>
            </w:pPr>
            <w:r>
              <w:rPr>
                <w:rFonts w:hint="eastAsia"/>
                <w:color w:val="auto"/>
                <w:sz w:val="24"/>
                <w:szCs w:val="21"/>
                <w:highlight w:val="none"/>
                <w:u w:val="none"/>
              </w:rPr>
              <w:t>根据上表，项目</w:t>
            </w:r>
            <w:r>
              <w:rPr>
                <w:rFonts w:hint="eastAsia"/>
                <w:color w:val="auto"/>
                <w:sz w:val="24"/>
                <w:szCs w:val="21"/>
                <w:highlight w:val="none"/>
                <w:u w:val="none"/>
                <w:lang w:val="en-US" w:eastAsia="zh-CN"/>
              </w:rPr>
              <w:t>实际所用原料为采矿废石、弃渣，不使用工业和建筑废弃物；因项目北侧市政道路建设征用本项目部分土地，本项目厂区实际占地面积为27.58亩，</w:t>
            </w:r>
            <w:r>
              <w:rPr>
                <w:rFonts w:hint="default"/>
                <w:color w:val="auto"/>
                <w:sz w:val="24"/>
                <w:szCs w:val="32"/>
                <w:highlight w:val="none"/>
              </w:rPr>
              <w:t>项目土地勘测定界</w:t>
            </w:r>
            <w:r>
              <w:rPr>
                <w:rFonts w:hint="eastAsia"/>
                <w:color w:val="auto"/>
                <w:sz w:val="24"/>
                <w:szCs w:val="32"/>
                <w:highlight w:val="none"/>
                <w:lang w:val="en-US" w:eastAsia="zh-CN"/>
              </w:rPr>
              <w:t>图</w:t>
            </w:r>
            <w:r>
              <w:rPr>
                <w:rFonts w:hint="default"/>
                <w:color w:val="auto"/>
                <w:sz w:val="24"/>
                <w:szCs w:val="32"/>
                <w:highlight w:val="none"/>
              </w:rPr>
              <w:t>见附件</w:t>
            </w:r>
            <w:r>
              <w:rPr>
                <w:rFonts w:hint="eastAsia"/>
                <w:color w:val="auto"/>
                <w:sz w:val="24"/>
                <w:szCs w:val="32"/>
                <w:highlight w:val="none"/>
                <w:lang w:val="en-US" w:eastAsia="zh-CN"/>
              </w:rPr>
              <w:t>5</w:t>
            </w:r>
            <w:r>
              <w:rPr>
                <w:rFonts w:hint="default"/>
                <w:color w:val="auto"/>
                <w:sz w:val="24"/>
                <w:szCs w:val="32"/>
                <w:highlight w:val="none"/>
              </w:rPr>
              <w:t>；</w:t>
            </w:r>
            <w:r>
              <w:rPr>
                <w:rFonts w:hint="eastAsia"/>
                <w:color w:val="auto"/>
                <w:sz w:val="24"/>
                <w:szCs w:val="21"/>
                <w:highlight w:val="none"/>
                <w:u w:val="none"/>
                <w:lang w:val="en-US" w:eastAsia="zh-CN"/>
              </w:rPr>
              <w:t>厂区设计建筑面积比备案面积略有减少；项目实际产品为石子和砂，生产工艺与备案相符。</w:t>
            </w:r>
            <w:r>
              <w:rPr>
                <w:rFonts w:hint="eastAsia"/>
                <w:color w:val="auto"/>
                <w:sz w:val="24"/>
                <w:szCs w:val="21"/>
                <w:highlight w:val="none"/>
              </w:rPr>
              <w:t>项目其他建设内容均与备案一致，</w:t>
            </w:r>
            <w:r>
              <w:rPr>
                <w:rFonts w:hint="default"/>
                <w:color w:val="auto"/>
                <w:sz w:val="24"/>
                <w:szCs w:val="21"/>
                <w:highlight w:val="none"/>
              </w:rPr>
              <w:t>项目建设</w:t>
            </w:r>
            <w:r>
              <w:rPr>
                <w:rFonts w:hint="eastAsia"/>
                <w:color w:val="auto"/>
                <w:sz w:val="24"/>
                <w:szCs w:val="21"/>
                <w:highlight w:val="none"/>
                <w:lang w:val="en-US" w:eastAsia="zh-CN"/>
              </w:rPr>
              <w:t>情况</w:t>
            </w:r>
            <w:r>
              <w:rPr>
                <w:rFonts w:hint="default"/>
                <w:color w:val="auto"/>
                <w:sz w:val="24"/>
                <w:szCs w:val="21"/>
                <w:highlight w:val="none"/>
              </w:rPr>
              <w:t>与备案基本相符。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b/>
                <w:bCs/>
                <w:color w:val="auto"/>
                <w:sz w:val="24"/>
                <w:szCs w:val="21"/>
              </w:rPr>
            </w:pPr>
            <w:r>
              <w:rPr>
                <w:rFonts w:hint="eastAsia"/>
                <w:b/>
                <w:bCs/>
                <w:color w:val="auto"/>
                <w:sz w:val="24"/>
                <w:szCs w:val="21"/>
                <w:lang w:eastAsia="zh-CN"/>
              </w:rPr>
              <w:t>五</w:t>
            </w:r>
            <w:r>
              <w:rPr>
                <w:rFonts w:hint="default"/>
                <w:b/>
                <w:bCs/>
                <w:color w:val="auto"/>
                <w:sz w:val="24"/>
                <w:szCs w:val="21"/>
              </w:rPr>
              <w:t>、相关规划相符性分析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olor w:val="auto"/>
                <w:sz w:val="24"/>
                <w:szCs w:val="32"/>
                <w:highlight w:val="none"/>
                <w:lang w:eastAsia="zh-CN"/>
              </w:rPr>
            </w:pPr>
            <w:r>
              <w:rPr>
                <w:rFonts w:hint="default"/>
                <w:color w:val="auto"/>
                <w:sz w:val="24"/>
                <w:szCs w:val="24"/>
                <w:highlight w:val="none"/>
              </w:rPr>
              <w:t>本项目位于</w:t>
            </w:r>
            <w:r>
              <w:rPr>
                <w:rFonts w:hint="eastAsia" w:cs="Times New Roman"/>
                <w:snapToGrid w:val="0"/>
                <w:color w:val="auto"/>
                <w:kern w:val="0"/>
                <w:sz w:val="24"/>
                <w:szCs w:val="24"/>
                <w:highlight w:val="none"/>
                <w:lang w:val="en-US" w:eastAsia="zh-CN"/>
              </w:rPr>
              <w:t>平顶山市鲁山县张良镇周楼村</w:t>
            </w:r>
            <w:r>
              <w:rPr>
                <w:rFonts w:hint="default"/>
                <w:color w:val="auto"/>
                <w:sz w:val="24"/>
                <w:szCs w:val="24"/>
                <w:highlight w:val="none"/>
              </w:rPr>
              <w:t>，占地面积</w:t>
            </w:r>
            <w:r>
              <w:rPr>
                <w:rFonts w:hint="eastAsia"/>
                <w:color w:val="auto"/>
                <w:sz w:val="24"/>
                <w:szCs w:val="24"/>
                <w:highlight w:val="none"/>
                <w:lang w:val="en-US" w:eastAsia="zh-CN"/>
              </w:rPr>
              <w:t>27.58</w:t>
            </w:r>
            <w:r>
              <w:rPr>
                <w:rFonts w:hint="default"/>
                <w:color w:val="auto"/>
                <w:sz w:val="24"/>
                <w:szCs w:val="24"/>
                <w:highlight w:val="none"/>
              </w:rPr>
              <w:t>亩（</w:t>
            </w:r>
            <w:r>
              <w:rPr>
                <w:rFonts w:hint="eastAsia" w:cs="Times New Roman"/>
                <w:color w:val="auto"/>
                <w:sz w:val="24"/>
                <w:szCs w:val="24"/>
                <w:highlight w:val="none"/>
                <w:lang w:val="en-US" w:eastAsia="zh-CN"/>
              </w:rPr>
              <w:t>18387.39</w:t>
            </w:r>
            <w:r>
              <w:rPr>
                <w:rFonts w:hint="default"/>
                <w:color w:val="auto"/>
                <w:sz w:val="24"/>
                <w:szCs w:val="24"/>
                <w:highlight w:val="none"/>
              </w:rPr>
              <w:t>平方米）。</w:t>
            </w:r>
            <w:r>
              <w:rPr>
                <w:rFonts w:hint="default"/>
                <w:color w:val="auto"/>
                <w:sz w:val="24"/>
                <w:szCs w:val="21"/>
                <w:highlight w:val="none"/>
              </w:rPr>
              <w:t>根据</w:t>
            </w:r>
            <w:r>
              <w:rPr>
                <w:rFonts w:hint="default"/>
                <w:color w:val="auto"/>
                <w:sz w:val="24"/>
                <w:szCs w:val="32"/>
                <w:highlight w:val="none"/>
              </w:rPr>
              <w:t>鲁山县自然资源局出具的土地利用总体规划查询说明（</w:t>
            </w:r>
            <w:r>
              <w:rPr>
                <w:rFonts w:hint="default"/>
                <w:color w:val="auto"/>
                <w:sz w:val="24"/>
                <w:szCs w:val="32"/>
                <w:highlight w:val="none"/>
              </w:rPr>
              <w:t>附件</w:t>
            </w:r>
            <w:r>
              <w:rPr>
                <w:rFonts w:hint="eastAsia"/>
                <w:color w:val="auto"/>
                <w:sz w:val="24"/>
                <w:szCs w:val="32"/>
                <w:highlight w:val="none"/>
                <w:lang w:val="en-US" w:eastAsia="zh-CN"/>
              </w:rPr>
              <w:t>6</w:t>
            </w:r>
            <w:r>
              <w:rPr>
                <w:rFonts w:hint="default"/>
                <w:color w:val="auto"/>
                <w:sz w:val="24"/>
                <w:szCs w:val="32"/>
                <w:highlight w:val="none"/>
              </w:rPr>
              <w:t>）</w:t>
            </w:r>
            <w:r>
              <w:rPr>
                <w:rFonts w:hint="eastAsia"/>
                <w:color w:val="auto"/>
                <w:sz w:val="24"/>
                <w:szCs w:val="32"/>
                <w:highlight w:val="none"/>
                <w:lang w:eastAsia="zh-CN"/>
              </w:rPr>
              <w:t>，</w:t>
            </w:r>
            <w:r>
              <w:rPr>
                <w:rFonts w:hint="default"/>
                <w:color w:val="auto"/>
                <w:sz w:val="24"/>
                <w:szCs w:val="32"/>
                <w:highlight w:val="none"/>
              </w:rPr>
              <w:t>该宗地位于</w:t>
            </w:r>
            <w:r>
              <w:rPr>
                <w:rFonts w:hint="eastAsia"/>
                <w:color w:val="auto"/>
                <w:sz w:val="24"/>
                <w:szCs w:val="32"/>
                <w:highlight w:val="none"/>
                <w:lang w:val="en-US" w:eastAsia="zh-CN"/>
              </w:rPr>
              <w:t>张良镇周楼村</w:t>
            </w:r>
            <w:r>
              <w:rPr>
                <w:rFonts w:hint="default"/>
                <w:color w:val="auto"/>
                <w:sz w:val="24"/>
                <w:szCs w:val="32"/>
                <w:highlight w:val="none"/>
              </w:rPr>
              <w:t>，拟占地面积</w:t>
            </w:r>
            <w:r>
              <w:rPr>
                <w:rFonts w:hint="eastAsia"/>
                <w:color w:val="auto"/>
                <w:sz w:val="24"/>
                <w:szCs w:val="32"/>
                <w:highlight w:val="none"/>
                <w:lang w:val="en-US" w:eastAsia="zh-CN"/>
              </w:rPr>
              <w:t>27.58</w:t>
            </w:r>
            <w:r>
              <w:rPr>
                <w:rFonts w:hint="default"/>
                <w:color w:val="auto"/>
                <w:sz w:val="24"/>
                <w:szCs w:val="32"/>
                <w:highlight w:val="none"/>
              </w:rPr>
              <w:t>亩，规划土地用途为</w:t>
            </w:r>
            <w:r>
              <w:rPr>
                <w:rFonts w:hint="eastAsia"/>
                <w:color w:val="auto"/>
                <w:sz w:val="24"/>
                <w:szCs w:val="32"/>
                <w:highlight w:val="none"/>
                <w:lang w:val="en-US" w:eastAsia="zh-CN"/>
              </w:rPr>
              <w:t>新增建设用地</w:t>
            </w:r>
            <w:r>
              <w:rPr>
                <w:rFonts w:hint="default"/>
                <w:color w:val="auto"/>
                <w:sz w:val="24"/>
                <w:szCs w:val="32"/>
                <w:highlight w:val="none"/>
              </w:rPr>
              <w:t>，符合《</w:t>
            </w:r>
            <w:r>
              <w:rPr>
                <w:rFonts w:hint="eastAsia"/>
                <w:color w:val="auto"/>
                <w:sz w:val="24"/>
                <w:szCs w:val="32"/>
                <w:highlight w:val="none"/>
                <w:lang w:val="en-US" w:eastAsia="zh-CN"/>
              </w:rPr>
              <w:t>张良</w:t>
            </w:r>
            <w:r>
              <w:rPr>
                <w:rFonts w:hint="default"/>
                <w:color w:val="auto"/>
                <w:sz w:val="24"/>
                <w:szCs w:val="32"/>
                <w:highlight w:val="none"/>
              </w:rPr>
              <w:t>镇土地利用总体规划（2010-2020）调整完善》</w:t>
            </w:r>
            <w:r>
              <w:rPr>
                <w:rFonts w:hint="eastAsia"/>
                <w:color w:val="auto"/>
                <w:sz w:val="24"/>
                <w:szCs w:val="32"/>
                <w:highlight w:val="none"/>
                <w:lang w:eastAsia="zh-CN"/>
              </w:rPr>
              <w:t>；</w:t>
            </w:r>
            <w:r>
              <w:rPr>
                <w:rFonts w:hint="default"/>
                <w:color w:val="auto"/>
                <w:sz w:val="24"/>
                <w:szCs w:val="32"/>
                <w:highlight w:val="none"/>
              </w:rPr>
              <w:t>根据鲁山县</w:t>
            </w:r>
            <w:r>
              <w:rPr>
                <w:rFonts w:hint="eastAsia"/>
                <w:color w:val="auto"/>
                <w:sz w:val="24"/>
                <w:szCs w:val="32"/>
                <w:highlight w:val="none"/>
                <w:lang w:eastAsia="zh-CN"/>
              </w:rPr>
              <w:t>张良镇国土规划环保办公室及鲁山县张良镇人民政府出具的证明（见附件</w:t>
            </w:r>
            <w:r>
              <w:rPr>
                <w:rFonts w:hint="eastAsia"/>
                <w:color w:val="auto"/>
                <w:sz w:val="24"/>
                <w:szCs w:val="32"/>
                <w:highlight w:val="none"/>
                <w:lang w:val="en-US" w:eastAsia="zh-CN"/>
              </w:rPr>
              <w:t>4</w:t>
            </w:r>
            <w:r>
              <w:rPr>
                <w:rFonts w:hint="eastAsia"/>
                <w:color w:val="auto"/>
                <w:sz w:val="24"/>
                <w:szCs w:val="32"/>
                <w:highlight w:val="none"/>
                <w:lang w:eastAsia="zh-CN"/>
              </w:rPr>
              <w:t>），</w:t>
            </w:r>
            <w:r>
              <w:rPr>
                <w:rFonts w:hint="eastAsia"/>
                <w:color w:val="auto"/>
                <w:sz w:val="24"/>
                <w:szCs w:val="32"/>
                <w:highlight w:val="none"/>
                <w:lang w:eastAsia="zh-CN"/>
              </w:rPr>
              <w:t>本项目用地属于张良镇工业规划区用地，符合张良镇土地利用总体规划，</w:t>
            </w:r>
            <w:r>
              <w:rPr>
                <w:rFonts w:hint="eastAsia"/>
                <w:color w:val="auto"/>
                <w:sz w:val="24"/>
                <w:szCs w:val="32"/>
                <w:highlight w:val="none"/>
                <w:lang w:val="en-US" w:eastAsia="zh-CN"/>
              </w:rPr>
              <w:t>本项目位于张良镇工业规划区，开具证明时用地性质采用的</w:t>
            </w:r>
            <w:r>
              <w:rPr>
                <w:rFonts w:hint="eastAsia"/>
                <w:color w:val="auto"/>
                <w:sz w:val="24"/>
                <w:szCs w:val="32"/>
                <w:highlight w:val="none"/>
                <w:lang w:eastAsia="zh-CN"/>
              </w:rPr>
              <w:t>工业规划区用地。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bCs/>
                <w:color w:val="auto"/>
                <w:sz w:val="24"/>
                <w:szCs w:val="24"/>
                <w:highlight w:val="none"/>
                <w:lang w:val="en-US" w:eastAsia="zh-CN"/>
              </w:rPr>
            </w:pPr>
            <w:r>
              <w:rPr>
                <w:rFonts w:hint="eastAsia" w:cs="Times New Roman"/>
                <w:b/>
                <w:bCs/>
                <w:color w:val="auto"/>
                <w:sz w:val="24"/>
                <w:szCs w:val="24"/>
                <w:highlight w:val="none"/>
                <w:lang w:val="en-US" w:eastAsia="zh-CN"/>
              </w:rPr>
              <w:t>六</w:t>
            </w:r>
            <w:r>
              <w:rPr>
                <w:rFonts w:hint="default" w:ascii="Times New Roman" w:hAnsi="Times New Roman" w:cs="Times New Roman"/>
                <w:b/>
                <w:bCs/>
                <w:color w:val="auto"/>
                <w:sz w:val="24"/>
                <w:szCs w:val="24"/>
                <w:highlight w:val="none"/>
                <w:lang w:val="en-US" w:eastAsia="zh-CN"/>
              </w:rPr>
              <w:t>、</w:t>
            </w:r>
            <w:r>
              <w:rPr>
                <w:rFonts w:hint="default" w:ascii="Times New Roman" w:hAnsi="Times New Roman" w:eastAsia="宋体" w:cs="Times New Roman"/>
                <w:b/>
                <w:bCs/>
                <w:color w:val="auto"/>
                <w:sz w:val="24"/>
                <w:szCs w:val="24"/>
                <w:highlight w:val="none"/>
                <w:lang w:val="en-US" w:eastAsia="zh-CN"/>
              </w:rPr>
              <w:t>项目建设内容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本项目</w:t>
            </w:r>
            <w:r>
              <w:rPr>
                <w:rFonts w:hint="default" w:ascii="Times New Roman" w:hAnsi="Times New Roman" w:cs="Times New Roman"/>
                <w:color w:val="auto"/>
                <w:sz w:val="24"/>
                <w:szCs w:val="24"/>
                <w:highlight w:val="none"/>
                <w:vertAlign w:val="baseline"/>
                <w:lang w:val="en-US" w:eastAsia="zh-CN"/>
              </w:rPr>
              <w:t>具体建设内容见</w:t>
            </w:r>
            <w:r>
              <w:rPr>
                <w:rFonts w:hint="default" w:ascii="Times New Roman" w:hAnsi="Times New Roman" w:cs="Times New Roman"/>
                <w:color w:val="auto"/>
                <w:sz w:val="24"/>
                <w:szCs w:val="24"/>
                <w:highlight w:val="none"/>
              </w:rPr>
              <w:t>表</w:t>
            </w:r>
            <w:r>
              <w:rPr>
                <w:rFonts w:hint="eastAsia" w:cs="Times New Roman"/>
                <w:color w:val="auto"/>
                <w:sz w:val="24"/>
                <w:szCs w:val="24"/>
                <w:highlight w:val="none"/>
                <w:lang w:val="en-US" w:eastAsia="zh-CN"/>
              </w:rPr>
              <w:t>2</w:t>
            </w:r>
            <w:r>
              <w:rPr>
                <w:rFonts w:hint="default" w:ascii="Times New Roman" w:hAnsi="Times New Roman" w:cs="Times New Roman"/>
                <w:color w:val="auto"/>
                <w:sz w:val="24"/>
                <w:szCs w:val="24"/>
                <w:highlight w:val="none"/>
              </w:rPr>
              <w:t>。</w:t>
            </w:r>
          </w:p>
          <w:p>
            <w:pPr>
              <w:keepNext w:val="0"/>
              <w:keepLines w:val="0"/>
              <w:suppressLineNumbers w:val="0"/>
              <w:spacing w:before="0" w:beforeAutospacing="0" w:after="0" w:afterAutospacing="0" w:line="500" w:lineRule="exact"/>
              <w:ind w:left="0" w:right="0"/>
              <w:jc w:val="center"/>
              <w:rPr>
                <w:rFonts w:hint="default" w:ascii="Times New Roman" w:hAnsi="Times New Roman" w:eastAsia="宋体" w:cs="Times New Roman"/>
                <w:b/>
                <w:bCs/>
                <w:color w:val="auto"/>
                <w:sz w:val="24"/>
                <w:szCs w:val="24"/>
                <w:highlight w:val="yellow"/>
              </w:rPr>
            </w:pPr>
            <w:r>
              <w:rPr>
                <w:rFonts w:hint="default" w:ascii="Times New Roman" w:hAnsi="Times New Roman" w:eastAsia="宋体" w:cs="Times New Roman"/>
                <w:b/>
                <w:bCs/>
                <w:color w:val="auto"/>
                <w:sz w:val="24"/>
                <w:szCs w:val="24"/>
                <w:highlight w:val="none"/>
              </w:rPr>
              <w:t>表</w:t>
            </w:r>
            <w:r>
              <w:rPr>
                <w:rFonts w:hint="eastAsia" w:cs="Times New Roman"/>
                <w:b/>
                <w:bCs/>
                <w:color w:val="auto"/>
                <w:sz w:val="24"/>
                <w:szCs w:val="24"/>
                <w:highlight w:val="none"/>
                <w:lang w:val="en-US" w:eastAsia="zh-CN"/>
              </w:rPr>
              <w:t>2</w:t>
            </w:r>
            <w:r>
              <w:rPr>
                <w:rFonts w:hint="default" w:ascii="Times New Roman" w:hAnsi="Times New Roman" w:eastAsia="宋体" w:cs="Times New Roman"/>
                <w:b/>
                <w:bCs/>
                <w:color w:val="auto"/>
                <w:sz w:val="24"/>
                <w:szCs w:val="24"/>
                <w:highlight w:val="none"/>
              </w:rPr>
              <w:t xml:space="preserve"> </w:t>
            </w:r>
            <w:r>
              <w:rPr>
                <w:rFonts w:hint="eastAsia" w:cs="Times New Roman"/>
                <w:b/>
                <w:bCs/>
                <w:color w:val="auto"/>
                <w:sz w:val="24"/>
                <w:szCs w:val="24"/>
                <w:highlight w:val="none"/>
                <w:lang w:val="en-US" w:eastAsia="zh-CN"/>
              </w:rPr>
              <w:t xml:space="preserve">  </w:t>
            </w:r>
            <w:r>
              <w:rPr>
                <w:rFonts w:hint="default" w:ascii="Times New Roman" w:hAnsi="Times New Roman" w:eastAsia="宋体" w:cs="Times New Roman"/>
                <w:b/>
                <w:bCs/>
                <w:color w:val="auto"/>
                <w:sz w:val="24"/>
                <w:szCs w:val="24"/>
                <w:highlight w:val="none"/>
              </w:rPr>
              <w:t xml:space="preserve"> 项目工程建设组成一览表</w:t>
            </w:r>
          </w:p>
          <w:tbl>
            <w:tblPr>
              <w:tblStyle w:val="3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1317"/>
              <w:gridCol w:w="373"/>
              <w:gridCol w:w="373"/>
              <w:gridCol w:w="1171"/>
              <w:gridCol w:w="571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36" w:type="pc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
                      <w:bCs w:val="0"/>
                      <w:color w:val="auto"/>
                      <w:szCs w:val="21"/>
                      <w:highlight w:val="none"/>
                    </w:rPr>
                  </w:pPr>
                  <w:r>
                    <w:rPr>
                      <w:rFonts w:hint="default"/>
                      <w:b/>
                      <w:bCs w:val="0"/>
                      <w:color w:val="auto"/>
                      <w:szCs w:val="21"/>
                      <w:highlight w:val="none"/>
                    </w:rPr>
                    <w:t>项目组成</w:t>
                  </w:r>
                </w:p>
              </w:tc>
              <w:tc>
                <w:tcPr>
                  <w:tcW w:w="1070" w:type="pct"/>
                  <w:gridSpan w:val="3"/>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
                      <w:bCs w:val="0"/>
                      <w:color w:val="auto"/>
                      <w:szCs w:val="21"/>
                      <w:highlight w:val="none"/>
                    </w:rPr>
                  </w:pPr>
                  <w:r>
                    <w:rPr>
                      <w:rFonts w:hint="default"/>
                      <w:b/>
                      <w:bCs w:val="0"/>
                      <w:color w:val="auto"/>
                      <w:szCs w:val="21"/>
                      <w:highlight w:val="none"/>
                    </w:rPr>
                    <w:t>名称</w:t>
                  </w:r>
                </w:p>
              </w:tc>
              <w:tc>
                <w:tcPr>
                  <w:tcW w:w="3193" w:type="pc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
                      <w:bCs w:val="0"/>
                      <w:color w:val="auto"/>
                      <w:szCs w:val="21"/>
                      <w:highlight w:val="none"/>
                    </w:rPr>
                  </w:pPr>
                  <w:r>
                    <w:rPr>
                      <w:rFonts w:hint="default"/>
                      <w:b/>
                      <w:bCs w:val="0"/>
                      <w:color w:val="auto"/>
                      <w:szCs w:val="21"/>
                      <w:highlight w:val="none"/>
                    </w:rPr>
                    <w:t>建设内容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19" w:hRule="atLeast"/>
                <w:jc w:val="center"/>
              </w:trPr>
              <w:tc>
                <w:tcPr>
                  <w:tcW w:w="736" w:type="pc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default"/>
                      <w:bCs/>
                      <w:color w:val="auto"/>
                      <w:szCs w:val="21"/>
                      <w:highlight w:val="none"/>
                    </w:rPr>
                    <w:t>主体工程</w:t>
                  </w:r>
                </w:p>
              </w:tc>
              <w:tc>
                <w:tcPr>
                  <w:tcW w:w="1070" w:type="pct"/>
                  <w:gridSpan w:val="3"/>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default"/>
                      <w:bCs/>
                      <w:color w:val="auto"/>
                      <w:szCs w:val="21"/>
                      <w:highlight w:val="none"/>
                    </w:rPr>
                    <w:t>生产车间</w:t>
                  </w:r>
                </w:p>
              </w:tc>
              <w:tc>
                <w:tcPr>
                  <w:tcW w:w="3193" w:type="pc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eastAsia"/>
                      <w:bCs/>
                      <w:color w:val="auto"/>
                      <w:szCs w:val="21"/>
                      <w:highlight w:val="none"/>
                      <w:lang w:val="en-US" w:eastAsia="zh-CN"/>
                    </w:rPr>
                    <w:t>一座一层，</w:t>
                  </w:r>
                  <w:r>
                    <w:rPr>
                      <w:rFonts w:hint="eastAsia"/>
                      <w:color w:val="auto"/>
                      <w:sz w:val="22"/>
                      <w:szCs w:val="22"/>
                      <w:highlight w:val="none"/>
                      <w:lang w:eastAsia="zh-CN"/>
                    </w:rPr>
                    <w:t>建筑面积</w:t>
                  </w:r>
                  <w:r>
                    <w:rPr>
                      <w:rFonts w:hint="eastAsia"/>
                      <w:color w:val="auto"/>
                      <w:sz w:val="22"/>
                      <w:szCs w:val="22"/>
                      <w:highlight w:val="none"/>
                      <w:lang w:val="en-US" w:eastAsia="zh-CN"/>
                    </w:rPr>
                    <w:t>1600m</w:t>
                  </w:r>
                  <w:r>
                    <w:rPr>
                      <w:rFonts w:hint="eastAsia"/>
                      <w:color w:val="auto"/>
                      <w:sz w:val="22"/>
                      <w:szCs w:val="22"/>
                      <w:highlight w:val="none"/>
                      <w:vertAlign w:val="superscript"/>
                      <w:lang w:val="en-US" w:eastAsia="zh-CN"/>
                    </w:rPr>
                    <w:t>2</w:t>
                  </w:r>
                  <w:r>
                    <w:rPr>
                      <w:rFonts w:hint="eastAsia"/>
                      <w:color w:val="auto"/>
                      <w:sz w:val="22"/>
                      <w:szCs w:val="22"/>
                      <w:highlight w:val="none"/>
                      <w:lang w:val="en-US" w:eastAsia="zh-CN"/>
                    </w:rPr>
                    <w:t>，规格为80</w:t>
                  </w:r>
                  <w:r>
                    <w:rPr>
                      <w:rFonts w:hint="default"/>
                      <w:color w:val="auto"/>
                      <w:sz w:val="22"/>
                      <w:szCs w:val="22"/>
                      <w:highlight w:val="none"/>
                    </w:rPr>
                    <w:t>m×</w:t>
                  </w:r>
                  <w:r>
                    <w:rPr>
                      <w:rFonts w:hint="eastAsia"/>
                      <w:color w:val="auto"/>
                      <w:sz w:val="22"/>
                      <w:szCs w:val="22"/>
                      <w:highlight w:val="none"/>
                      <w:lang w:val="en-US" w:eastAsia="zh-CN"/>
                    </w:rPr>
                    <w:t>20</w:t>
                  </w:r>
                  <w:r>
                    <w:rPr>
                      <w:rFonts w:hint="default"/>
                      <w:color w:val="auto"/>
                      <w:sz w:val="22"/>
                      <w:szCs w:val="22"/>
                      <w:highlight w:val="none"/>
                    </w:rPr>
                    <w:t>m×</w:t>
                  </w:r>
                  <w:r>
                    <w:rPr>
                      <w:rFonts w:hint="eastAsia"/>
                      <w:color w:val="auto"/>
                      <w:sz w:val="22"/>
                      <w:szCs w:val="22"/>
                      <w:highlight w:val="none"/>
                      <w:lang w:val="en-US" w:eastAsia="zh-CN"/>
                    </w:rPr>
                    <w:t>9</w:t>
                  </w:r>
                  <w:r>
                    <w:rPr>
                      <w:rFonts w:hint="default"/>
                      <w:color w:val="auto"/>
                      <w:sz w:val="22"/>
                      <w:szCs w:val="22"/>
                      <w:highlight w:val="none"/>
                    </w:rPr>
                    <w:t>m</w:t>
                  </w:r>
                  <w:r>
                    <w:rPr>
                      <w:rFonts w:hint="eastAsia"/>
                      <w:color w:val="auto"/>
                      <w:sz w:val="22"/>
                      <w:szCs w:val="22"/>
                      <w:highlight w:val="none"/>
                      <w:lang w:eastAsia="zh-CN"/>
                    </w:rPr>
                    <w:t>，</w:t>
                  </w:r>
                  <w:r>
                    <w:rPr>
                      <w:rFonts w:hint="default"/>
                      <w:bCs/>
                      <w:color w:val="auto"/>
                      <w:szCs w:val="21"/>
                      <w:highlight w:val="none"/>
                    </w:rPr>
                    <w:t>钢结构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65" w:hRule="atLeast"/>
                <w:jc w:val="center"/>
              </w:trPr>
              <w:tc>
                <w:tcPr>
                  <w:tcW w:w="736" w:type="pc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eastAsia" w:eastAsia="宋体"/>
                      <w:bCs/>
                      <w:color w:val="auto"/>
                      <w:szCs w:val="21"/>
                      <w:highlight w:val="yellow"/>
                      <w:lang w:val="en-US" w:eastAsia="zh-CN"/>
                    </w:rPr>
                  </w:pPr>
                  <w:r>
                    <w:rPr>
                      <w:rFonts w:hint="eastAsia"/>
                      <w:bCs/>
                      <w:color w:val="auto"/>
                      <w:szCs w:val="21"/>
                      <w:highlight w:val="none"/>
                      <w:lang w:val="en-US" w:eastAsia="zh-CN"/>
                    </w:rPr>
                    <w:t>辅助工程</w:t>
                  </w:r>
                </w:p>
              </w:tc>
              <w:tc>
                <w:tcPr>
                  <w:tcW w:w="1070" w:type="pct"/>
                  <w:gridSpan w:val="3"/>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eastAsia="宋体"/>
                      <w:bCs/>
                      <w:color w:val="auto"/>
                      <w:szCs w:val="21"/>
                      <w:highlight w:val="none"/>
                      <w:lang w:val="en-US" w:eastAsia="zh-CN"/>
                    </w:rPr>
                  </w:pPr>
                  <w:r>
                    <w:rPr>
                      <w:rFonts w:hint="eastAsia"/>
                      <w:bCs/>
                      <w:color w:val="auto"/>
                      <w:szCs w:val="21"/>
                      <w:highlight w:val="none"/>
                      <w:lang w:val="en-US" w:eastAsia="zh-CN"/>
                    </w:rPr>
                    <w:t>办公生活区</w:t>
                  </w:r>
                </w:p>
              </w:tc>
              <w:tc>
                <w:tcPr>
                  <w:tcW w:w="3193" w:type="pc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lang w:val="en-US"/>
                    </w:rPr>
                  </w:pPr>
                  <w:r>
                    <w:rPr>
                      <w:rFonts w:hint="eastAsia"/>
                      <w:bCs/>
                      <w:color w:val="auto"/>
                      <w:szCs w:val="21"/>
                      <w:highlight w:val="none"/>
                      <w:lang w:val="en-US" w:eastAsia="zh-CN"/>
                    </w:rPr>
                    <w:t>一座一层，</w:t>
                  </w:r>
                  <w:r>
                    <w:rPr>
                      <w:rFonts w:hint="eastAsia"/>
                      <w:color w:val="auto"/>
                      <w:sz w:val="22"/>
                      <w:szCs w:val="22"/>
                      <w:highlight w:val="none"/>
                      <w:lang w:eastAsia="zh-CN"/>
                    </w:rPr>
                    <w:t>建筑面积</w:t>
                  </w:r>
                  <w:r>
                    <w:rPr>
                      <w:rFonts w:hint="eastAsia"/>
                      <w:color w:val="auto"/>
                      <w:sz w:val="22"/>
                      <w:szCs w:val="22"/>
                      <w:highlight w:val="none"/>
                      <w:lang w:val="en-US" w:eastAsia="zh-CN"/>
                    </w:rPr>
                    <w:t>800m</w:t>
                  </w:r>
                  <w:r>
                    <w:rPr>
                      <w:rFonts w:hint="eastAsia"/>
                      <w:color w:val="auto"/>
                      <w:sz w:val="22"/>
                      <w:szCs w:val="22"/>
                      <w:highlight w:val="none"/>
                      <w:vertAlign w:val="superscript"/>
                      <w:lang w:val="en-US" w:eastAsia="zh-CN"/>
                    </w:rPr>
                    <w:t>2</w:t>
                  </w:r>
                  <w:r>
                    <w:rPr>
                      <w:rFonts w:hint="eastAsia"/>
                      <w:color w:val="auto"/>
                      <w:sz w:val="22"/>
                      <w:szCs w:val="22"/>
                      <w:highlight w:val="none"/>
                      <w:lang w:val="en-US" w:eastAsia="zh-CN"/>
                    </w:rPr>
                    <w:t>，规格为40</w:t>
                  </w:r>
                  <w:r>
                    <w:rPr>
                      <w:rFonts w:hint="default"/>
                      <w:color w:val="auto"/>
                      <w:sz w:val="22"/>
                      <w:szCs w:val="22"/>
                      <w:highlight w:val="none"/>
                    </w:rPr>
                    <w:t>m×</w:t>
                  </w:r>
                  <w:r>
                    <w:rPr>
                      <w:rFonts w:hint="eastAsia"/>
                      <w:color w:val="auto"/>
                      <w:sz w:val="22"/>
                      <w:szCs w:val="22"/>
                      <w:highlight w:val="none"/>
                      <w:lang w:val="en-US" w:eastAsia="zh-CN"/>
                    </w:rPr>
                    <w:t>20</w:t>
                  </w:r>
                  <w:r>
                    <w:rPr>
                      <w:rFonts w:hint="default"/>
                      <w:color w:val="auto"/>
                      <w:sz w:val="22"/>
                      <w:szCs w:val="22"/>
                      <w:highlight w:val="none"/>
                    </w:rPr>
                    <w:t>m×</w:t>
                  </w:r>
                  <w:r>
                    <w:rPr>
                      <w:rFonts w:hint="eastAsia"/>
                      <w:color w:val="auto"/>
                      <w:sz w:val="22"/>
                      <w:szCs w:val="22"/>
                      <w:highlight w:val="none"/>
                      <w:lang w:val="en-US" w:eastAsia="zh-CN"/>
                    </w:rPr>
                    <w:t>4</w:t>
                  </w:r>
                  <w:r>
                    <w:rPr>
                      <w:rFonts w:hint="default"/>
                      <w:color w:val="auto"/>
                      <w:sz w:val="22"/>
                      <w:szCs w:val="22"/>
                      <w:highlight w:val="none"/>
                    </w:rPr>
                    <w:t>m</w:t>
                  </w:r>
                  <w:r>
                    <w:rPr>
                      <w:rFonts w:hint="eastAsia"/>
                      <w:color w:val="auto"/>
                      <w:sz w:val="22"/>
                      <w:szCs w:val="22"/>
                      <w:highlight w:val="none"/>
                      <w:lang w:eastAsia="zh-CN"/>
                    </w:rPr>
                    <w:t>，</w:t>
                  </w:r>
                  <w:r>
                    <w:rPr>
                      <w:rFonts w:hint="eastAsia"/>
                      <w:color w:val="auto"/>
                      <w:sz w:val="22"/>
                      <w:szCs w:val="22"/>
                      <w:highlight w:val="none"/>
                      <w:lang w:val="en-US" w:eastAsia="zh-CN"/>
                    </w:rPr>
                    <w:t>砖混结构，主要包括办公室、宿舍、食堂、</w:t>
                  </w:r>
                  <w:r>
                    <w:rPr>
                      <w:rFonts w:hint="eastAsia"/>
                      <w:color w:val="auto"/>
                      <w:sz w:val="22"/>
                      <w:szCs w:val="22"/>
                      <w:highlight w:val="none"/>
                      <w:lang w:val="en-US" w:eastAsia="zh-CN"/>
                    </w:rPr>
                    <w:t>试验室等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736" w:type="pct"/>
                  <w:vMerge w:val="restar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lang w:val="en-US" w:eastAsia="zh-CN"/>
                    </w:rPr>
                  </w:pPr>
                  <w:r>
                    <w:rPr>
                      <w:rFonts w:hint="eastAsia"/>
                      <w:bCs/>
                      <w:color w:val="auto"/>
                      <w:szCs w:val="21"/>
                      <w:highlight w:val="none"/>
                      <w:lang w:val="en-US" w:eastAsia="zh-CN"/>
                    </w:rPr>
                    <w:t>储运工程</w:t>
                  </w:r>
                </w:p>
              </w:tc>
              <w:tc>
                <w:tcPr>
                  <w:tcW w:w="1070" w:type="pct"/>
                  <w:gridSpan w:val="3"/>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eastAsia" w:eastAsia="宋体"/>
                      <w:bCs/>
                      <w:color w:val="auto"/>
                      <w:szCs w:val="21"/>
                      <w:highlight w:val="none"/>
                      <w:lang w:val="en-US" w:eastAsia="zh-CN"/>
                    </w:rPr>
                  </w:pPr>
                  <w:r>
                    <w:rPr>
                      <w:rFonts w:hint="eastAsia"/>
                      <w:bCs/>
                      <w:color w:val="auto"/>
                      <w:szCs w:val="21"/>
                      <w:highlight w:val="none"/>
                      <w:lang w:val="en-US" w:eastAsia="zh-CN"/>
                    </w:rPr>
                    <w:t>原料库</w:t>
                  </w:r>
                </w:p>
              </w:tc>
              <w:tc>
                <w:tcPr>
                  <w:tcW w:w="3193" w:type="pc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eastAsia"/>
                      <w:bCs/>
                      <w:color w:val="auto"/>
                      <w:szCs w:val="21"/>
                      <w:highlight w:val="none"/>
                      <w:lang w:val="en-US" w:eastAsia="zh-CN"/>
                    </w:rPr>
                    <w:t>一座一层，</w:t>
                  </w:r>
                  <w:r>
                    <w:rPr>
                      <w:rFonts w:hint="eastAsia"/>
                      <w:color w:val="auto"/>
                      <w:sz w:val="22"/>
                      <w:szCs w:val="22"/>
                      <w:highlight w:val="none"/>
                      <w:lang w:eastAsia="zh-CN"/>
                    </w:rPr>
                    <w:t>建筑面积</w:t>
                  </w:r>
                  <w:r>
                    <w:rPr>
                      <w:rFonts w:hint="eastAsia"/>
                      <w:color w:val="auto"/>
                      <w:sz w:val="22"/>
                      <w:szCs w:val="22"/>
                      <w:highlight w:val="none"/>
                      <w:lang w:val="en-US" w:eastAsia="zh-CN"/>
                    </w:rPr>
                    <w:t>800m</w:t>
                  </w:r>
                  <w:r>
                    <w:rPr>
                      <w:rFonts w:hint="eastAsia"/>
                      <w:color w:val="auto"/>
                      <w:sz w:val="22"/>
                      <w:szCs w:val="22"/>
                      <w:highlight w:val="none"/>
                      <w:vertAlign w:val="superscript"/>
                      <w:lang w:val="en-US" w:eastAsia="zh-CN"/>
                    </w:rPr>
                    <w:t>2</w:t>
                  </w:r>
                  <w:r>
                    <w:rPr>
                      <w:rFonts w:hint="eastAsia"/>
                      <w:color w:val="auto"/>
                      <w:sz w:val="22"/>
                      <w:szCs w:val="22"/>
                      <w:highlight w:val="none"/>
                      <w:lang w:val="en-US" w:eastAsia="zh-CN"/>
                    </w:rPr>
                    <w:t>，规格为40</w:t>
                  </w:r>
                  <w:r>
                    <w:rPr>
                      <w:rFonts w:hint="default"/>
                      <w:color w:val="auto"/>
                      <w:sz w:val="22"/>
                      <w:szCs w:val="22"/>
                      <w:highlight w:val="none"/>
                    </w:rPr>
                    <w:t>m×</w:t>
                  </w:r>
                  <w:r>
                    <w:rPr>
                      <w:rFonts w:hint="eastAsia"/>
                      <w:color w:val="auto"/>
                      <w:sz w:val="22"/>
                      <w:szCs w:val="22"/>
                      <w:highlight w:val="none"/>
                      <w:lang w:val="en-US" w:eastAsia="zh-CN"/>
                    </w:rPr>
                    <w:t>20</w:t>
                  </w:r>
                  <w:r>
                    <w:rPr>
                      <w:rFonts w:hint="default"/>
                      <w:color w:val="auto"/>
                      <w:sz w:val="22"/>
                      <w:szCs w:val="22"/>
                      <w:highlight w:val="none"/>
                    </w:rPr>
                    <w:t>m×</w:t>
                  </w:r>
                  <w:r>
                    <w:rPr>
                      <w:rFonts w:hint="eastAsia"/>
                      <w:color w:val="auto"/>
                      <w:sz w:val="22"/>
                      <w:szCs w:val="22"/>
                      <w:highlight w:val="none"/>
                      <w:lang w:val="en-US" w:eastAsia="zh-CN"/>
                    </w:rPr>
                    <w:t>9</w:t>
                  </w:r>
                  <w:r>
                    <w:rPr>
                      <w:rFonts w:hint="default"/>
                      <w:color w:val="auto"/>
                      <w:sz w:val="22"/>
                      <w:szCs w:val="22"/>
                      <w:highlight w:val="none"/>
                    </w:rPr>
                    <w:t>m</w:t>
                  </w:r>
                  <w:r>
                    <w:rPr>
                      <w:rFonts w:hint="eastAsia"/>
                      <w:color w:val="auto"/>
                      <w:sz w:val="22"/>
                      <w:szCs w:val="22"/>
                      <w:highlight w:val="none"/>
                      <w:lang w:eastAsia="zh-CN"/>
                    </w:rPr>
                    <w:t>，</w:t>
                  </w:r>
                  <w:r>
                    <w:rPr>
                      <w:rFonts w:hint="default"/>
                      <w:bCs/>
                      <w:color w:val="auto"/>
                      <w:szCs w:val="21"/>
                      <w:highlight w:val="none"/>
                    </w:rPr>
                    <w:t>钢结构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736" w:type="pct"/>
                  <w:vMerge w:val="continue"/>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eastAsia"/>
                      <w:bCs/>
                      <w:color w:val="auto"/>
                      <w:szCs w:val="21"/>
                      <w:highlight w:val="none"/>
                      <w:lang w:val="en-US" w:eastAsia="zh-CN"/>
                    </w:rPr>
                  </w:pPr>
                </w:p>
              </w:tc>
              <w:tc>
                <w:tcPr>
                  <w:tcW w:w="1070" w:type="pct"/>
                  <w:gridSpan w:val="3"/>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lang w:val="en-US" w:eastAsia="zh-CN"/>
                    </w:rPr>
                  </w:pPr>
                  <w:r>
                    <w:rPr>
                      <w:rFonts w:hint="eastAsia"/>
                      <w:bCs/>
                      <w:color w:val="auto"/>
                      <w:szCs w:val="21"/>
                      <w:highlight w:val="none"/>
                      <w:lang w:val="en-US" w:eastAsia="zh-CN"/>
                    </w:rPr>
                    <w:t>成品库</w:t>
                  </w:r>
                </w:p>
              </w:tc>
              <w:tc>
                <w:tcPr>
                  <w:tcW w:w="3193" w:type="pct"/>
                  <w:tcBorders>
                    <w:tl2br w:val="nil"/>
                    <w:tr2bl w:val="nil"/>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eastAsia"/>
                      <w:bCs/>
                      <w:color w:val="auto"/>
                      <w:szCs w:val="21"/>
                      <w:highlight w:val="none"/>
                      <w:lang w:val="en-US" w:eastAsia="zh-CN"/>
                    </w:rPr>
                    <w:t>一座一层，</w:t>
                  </w:r>
                  <w:r>
                    <w:rPr>
                      <w:rFonts w:hint="eastAsia"/>
                      <w:color w:val="auto"/>
                      <w:sz w:val="22"/>
                      <w:szCs w:val="22"/>
                      <w:highlight w:val="none"/>
                      <w:lang w:eastAsia="zh-CN"/>
                    </w:rPr>
                    <w:t>建筑面积</w:t>
                  </w:r>
                  <w:r>
                    <w:rPr>
                      <w:rFonts w:hint="eastAsia"/>
                      <w:color w:val="auto"/>
                      <w:sz w:val="22"/>
                      <w:szCs w:val="22"/>
                      <w:highlight w:val="none"/>
                      <w:lang w:val="en-US" w:eastAsia="zh-CN"/>
                    </w:rPr>
                    <w:t>1500m</w:t>
                  </w:r>
                  <w:r>
                    <w:rPr>
                      <w:rFonts w:hint="eastAsia"/>
                      <w:color w:val="auto"/>
                      <w:sz w:val="22"/>
                      <w:szCs w:val="22"/>
                      <w:highlight w:val="none"/>
                      <w:vertAlign w:val="superscript"/>
                      <w:lang w:val="en-US" w:eastAsia="zh-CN"/>
                    </w:rPr>
                    <w:t>2</w:t>
                  </w:r>
                  <w:r>
                    <w:rPr>
                      <w:rFonts w:hint="eastAsia"/>
                      <w:color w:val="auto"/>
                      <w:sz w:val="22"/>
                      <w:szCs w:val="22"/>
                      <w:highlight w:val="none"/>
                      <w:lang w:val="en-US" w:eastAsia="zh-CN"/>
                    </w:rPr>
                    <w:t>，规格为60</w:t>
                  </w:r>
                  <w:r>
                    <w:rPr>
                      <w:rFonts w:hint="default"/>
                      <w:color w:val="auto"/>
                      <w:sz w:val="22"/>
                      <w:szCs w:val="22"/>
                      <w:highlight w:val="none"/>
                    </w:rPr>
                    <w:t>m×</w:t>
                  </w:r>
                  <w:r>
                    <w:rPr>
                      <w:rFonts w:hint="eastAsia"/>
                      <w:color w:val="auto"/>
                      <w:sz w:val="22"/>
                      <w:szCs w:val="22"/>
                      <w:highlight w:val="none"/>
                      <w:lang w:val="en-US" w:eastAsia="zh-CN"/>
                    </w:rPr>
                    <w:t>25</w:t>
                  </w:r>
                  <w:r>
                    <w:rPr>
                      <w:rFonts w:hint="default"/>
                      <w:color w:val="auto"/>
                      <w:sz w:val="22"/>
                      <w:szCs w:val="22"/>
                      <w:highlight w:val="none"/>
                    </w:rPr>
                    <w:t>m×</w:t>
                  </w:r>
                  <w:r>
                    <w:rPr>
                      <w:rFonts w:hint="eastAsia"/>
                      <w:color w:val="auto"/>
                      <w:sz w:val="22"/>
                      <w:szCs w:val="22"/>
                      <w:highlight w:val="none"/>
                      <w:lang w:val="en-US" w:eastAsia="zh-CN"/>
                    </w:rPr>
                    <w:t>9</w:t>
                  </w:r>
                  <w:r>
                    <w:rPr>
                      <w:rFonts w:hint="default"/>
                      <w:color w:val="auto"/>
                      <w:sz w:val="22"/>
                      <w:szCs w:val="22"/>
                      <w:highlight w:val="none"/>
                    </w:rPr>
                    <w:t>m</w:t>
                  </w:r>
                  <w:r>
                    <w:rPr>
                      <w:rFonts w:hint="eastAsia"/>
                      <w:color w:val="auto"/>
                      <w:sz w:val="22"/>
                      <w:szCs w:val="22"/>
                      <w:highlight w:val="none"/>
                      <w:lang w:eastAsia="zh-CN"/>
                    </w:rPr>
                    <w:t>，</w:t>
                  </w:r>
                  <w:r>
                    <w:rPr>
                      <w:rFonts w:hint="default"/>
                      <w:bCs/>
                      <w:color w:val="auto"/>
                      <w:szCs w:val="21"/>
                      <w:highlight w:val="none"/>
                    </w:rPr>
                    <w:t>钢结构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36" w:type="pct"/>
                  <w:vMerge w:val="restart"/>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default"/>
                      <w:bCs/>
                      <w:color w:val="auto"/>
                      <w:szCs w:val="21"/>
                      <w:highlight w:val="none"/>
                    </w:rPr>
                    <w:t>公用工程</w:t>
                  </w:r>
                </w:p>
              </w:tc>
              <w:tc>
                <w:tcPr>
                  <w:tcW w:w="1070" w:type="pct"/>
                  <w:gridSpan w:val="3"/>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leftChars="0" w:right="0" w:rightChars="0"/>
                    <w:jc w:val="center"/>
                    <w:textAlignment w:val="auto"/>
                    <w:rPr>
                      <w:rFonts w:hint="default"/>
                      <w:bCs/>
                      <w:color w:val="auto"/>
                      <w:szCs w:val="21"/>
                      <w:highlight w:val="none"/>
                    </w:rPr>
                  </w:pPr>
                  <w:r>
                    <w:rPr>
                      <w:rFonts w:hint="default"/>
                      <w:bCs/>
                      <w:color w:val="auto"/>
                      <w:szCs w:val="21"/>
                      <w:highlight w:val="none"/>
                    </w:rPr>
                    <w:t>供水</w:t>
                  </w:r>
                </w:p>
              </w:tc>
              <w:tc>
                <w:tcPr>
                  <w:tcW w:w="3193" w:type="pct"/>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leftChars="0" w:right="0" w:rightChars="0"/>
                    <w:jc w:val="center"/>
                    <w:textAlignment w:val="auto"/>
                    <w:rPr>
                      <w:rFonts w:hint="default"/>
                      <w:bCs/>
                      <w:color w:val="auto"/>
                      <w:szCs w:val="21"/>
                      <w:highlight w:val="yellow"/>
                    </w:rPr>
                  </w:pPr>
                  <w:r>
                    <w:rPr>
                      <w:rFonts w:hint="default"/>
                      <w:bCs/>
                      <w:color w:val="auto"/>
                      <w:szCs w:val="21"/>
                      <w:highlight w:val="none"/>
                    </w:rPr>
                    <w:t>由</w:t>
                  </w:r>
                  <w:r>
                    <w:rPr>
                      <w:rFonts w:hint="eastAsia"/>
                      <w:bCs/>
                      <w:color w:val="auto"/>
                      <w:szCs w:val="21"/>
                      <w:highlight w:val="none"/>
                      <w:lang w:val="en-US" w:eastAsia="zh-CN"/>
                    </w:rPr>
                    <w:t>厂内</w:t>
                  </w:r>
                  <w:r>
                    <w:rPr>
                      <w:rFonts w:hint="default"/>
                      <w:bCs/>
                      <w:color w:val="auto"/>
                      <w:szCs w:val="21"/>
                      <w:highlight w:val="none"/>
                    </w:rPr>
                    <w:t>自备井供给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736" w:type="pct"/>
                  <w:vMerge w:val="continue"/>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p>
              </w:tc>
              <w:tc>
                <w:tcPr>
                  <w:tcW w:w="1070" w:type="pct"/>
                  <w:gridSpan w:val="3"/>
                  <w:vMerge w:val="restart"/>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default"/>
                      <w:bCs/>
                      <w:color w:val="auto"/>
                      <w:szCs w:val="21"/>
                      <w:highlight w:val="none"/>
                    </w:rPr>
                    <w:t>排水</w:t>
                  </w:r>
                </w:p>
              </w:tc>
              <w:tc>
                <w:tcPr>
                  <w:tcW w:w="3193" w:type="pct"/>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2"/>
                      <w:highlight w:val="yellow"/>
                    </w:rPr>
                  </w:pPr>
                  <w:r>
                    <w:rPr>
                      <w:rFonts w:hint="eastAsia"/>
                      <w:bCs/>
                      <w:color w:val="auto"/>
                      <w:szCs w:val="21"/>
                      <w:highlight w:val="none"/>
                    </w:rPr>
                    <w:t>食堂废水经隔油池</w:t>
                  </w:r>
                  <w:r>
                    <w:rPr>
                      <w:rFonts w:hint="eastAsia"/>
                      <w:bCs/>
                      <w:color w:val="auto"/>
                      <w:szCs w:val="21"/>
                      <w:highlight w:val="none"/>
                      <w:lang w:val="en-US" w:eastAsia="zh-CN"/>
                    </w:rPr>
                    <w:t>（0.5</w:t>
                  </w:r>
                  <w:r>
                    <w:rPr>
                      <w:rFonts w:hint="eastAsia"/>
                      <w:bCs/>
                      <w:color w:val="auto"/>
                      <w:szCs w:val="21"/>
                      <w:highlight w:val="none"/>
                    </w:rPr>
                    <w:t>m</w:t>
                  </w:r>
                  <w:r>
                    <w:rPr>
                      <w:rFonts w:hint="eastAsia"/>
                      <w:bCs/>
                      <w:color w:val="auto"/>
                      <w:szCs w:val="21"/>
                      <w:highlight w:val="none"/>
                      <w:vertAlign w:val="superscript"/>
                    </w:rPr>
                    <w:t>3</w:t>
                  </w:r>
                  <w:r>
                    <w:rPr>
                      <w:rFonts w:hint="eastAsia"/>
                      <w:bCs/>
                      <w:color w:val="auto"/>
                      <w:szCs w:val="21"/>
                      <w:highlight w:val="none"/>
                      <w:lang w:val="en-US" w:eastAsia="zh-CN"/>
                    </w:rPr>
                    <w:t>）</w:t>
                  </w:r>
                  <w:r>
                    <w:rPr>
                      <w:rFonts w:hint="eastAsia"/>
                      <w:bCs/>
                      <w:color w:val="auto"/>
                      <w:szCs w:val="21"/>
                      <w:highlight w:val="none"/>
                    </w:rPr>
                    <w:t>处理后，与其他生活</w:t>
                  </w:r>
                  <w:r>
                    <w:rPr>
                      <w:rFonts w:hint="eastAsia"/>
                      <w:bCs/>
                      <w:color w:val="auto"/>
                      <w:szCs w:val="21"/>
                      <w:highlight w:val="none"/>
                      <w:lang w:val="en-US" w:eastAsia="zh-CN"/>
                    </w:rPr>
                    <w:t>污水</w:t>
                  </w:r>
                  <w:r>
                    <w:rPr>
                      <w:rFonts w:hint="eastAsia"/>
                      <w:bCs/>
                      <w:color w:val="auto"/>
                      <w:szCs w:val="21"/>
                      <w:highlight w:val="none"/>
                    </w:rPr>
                    <w:t>一同</w:t>
                  </w:r>
                  <w:r>
                    <w:rPr>
                      <w:rFonts w:hint="eastAsia"/>
                      <w:bCs/>
                      <w:color w:val="auto"/>
                      <w:szCs w:val="21"/>
                      <w:highlight w:val="none"/>
                      <w:lang w:val="en-US" w:eastAsia="zh-CN"/>
                    </w:rPr>
                    <w:t>进入</w:t>
                  </w:r>
                  <w:r>
                    <w:rPr>
                      <w:rFonts w:hint="eastAsia"/>
                      <w:bCs/>
                      <w:color w:val="auto"/>
                      <w:szCs w:val="21"/>
                      <w:highlight w:val="none"/>
                      <w:lang w:val="en-GB"/>
                    </w:rPr>
                    <w:t>化粪池</w:t>
                  </w:r>
                  <w:r>
                    <w:rPr>
                      <w:rFonts w:hint="eastAsia"/>
                      <w:bCs/>
                      <w:color w:val="auto"/>
                      <w:szCs w:val="21"/>
                      <w:highlight w:val="none"/>
                      <w:lang w:eastAsia="zh-CN"/>
                    </w:rPr>
                    <w:t>（</w:t>
                  </w:r>
                  <w:r>
                    <w:rPr>
                      <w:rFonts w:hint="eastAsia"/>
                      <w:bCs/>
                      <w:color w:val="auto"/>
                      <w:szCs w:val="21"/>
                      <w:highlight w:val="none"/>
                      <w:lang w:val="en-US" w:eastAsia="zh-CN"/>
                    </w:rPr>
                    <w:t>40</w:t>
                  </w:r>
                  <w:r>
                    <w:rPr>
                      <w:rFonts w:hint="eastAsia"/>
                      <w:bCs/>
                      <w:color w:val="auto"/>
                      <w:szCs w:val="21"/>
                      <w:highlight w:val="none"/>
                    </w:rPr>
                    <w:t>m</w:t>
                  </w:r>
                  <w:r>
                    <w:rPr>
                      <w:rFonts w:hint="eastAsia"/>
                      <w:bCs/>
                      <w:color w:val="auto"/>
                      <w:szCs w:val="21"/>
                      <w:highlight w:val="none"/>
                      <w:vertAlign w:val="superscript"/>
                    </w:rPr>
                    <w:t>3</w:t>
                  </w:r>
                  <w:r>
                    <w:rPr>
                      <w:rFonts w:hint="eastAsia"/>
                      <w:bCs/>
                      <w:color w:val="auto"/>
                      <w:szCs w:val="21"/>
                      <w:highlight w:val="none"/>
                      <w:lang w:eastAsia="zh-CN"/>
                    </w:rPr>
                    <w:t>）</w:t>
                  </w:r>
                  <w:r>
                    <w:rPr>
                      <w:rFonts w:hint="eastAsia"/>
                      <w:bCs/>
                      <w:color w:val="auto"/>
                      <w:szCs w:val="21"/>
                      <w:highlight w:val="none"/>
                      <w:lang w:val="en-GB"/>
                    </w:rPr>
                    <w:t>处理，</w:t>
                  </w:r>
                  <w:r>
                    <w:rPr>
                      <w:rFonts w:hint="eastAsia"/>
                      <w:bCs/>
                      <w:color w:val="auto"/>
                      <w:szCs w:val="21"/>
                      <w:highlight w:val="none"/>
                      <w:lang w:val="en-US" w:eastAsia="zh-CN"/>
                    </w:rPr>
                    <w:t>化粪池</w:t>
                  </w:r>
                  <w:r>
                    <w:rPr>
                      <w:rFonts w:hint="eastAsia"/>
                      <w:bCs/>
                      <w:color w:val="auto"/>
                      <w:szCs w:val="21"/>
                      <w:highlight w:val="none"/>
                      <w:lang w:val="en-GB"/>
                    </w:rPr>
                    <w:t>定期清掏</w:t>
                  </w:r>
                  <w:r>
                    <w:rPr>
                      <w:rFonts w:hint="eastAsia"/>
                      <w:bCs/>
                      <w:color w:val="auto"/>
                      <w:szCs w:val="21"/>
                      <w:highlight w:val="none"/>
                      <w:lang w:val="en-US" w:eastAsia="zh-CN"/>
                    </w:rPr>
                    <w:t>用于周围农田施肥</w:t>
                  </w:r>
                  <w:r>
                    <w:rPr>
                      <w:rFonts w:hint="eastAsia"/>
                      <w:bCs/>
                      <w:color w:val="auto"/>
                      <w:szCs w:val="21"/>
                      <w:highlight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80" w:hRule="atLeast"/>
                <w:jc w:val="center"/>
              </w:trPr>
              <w:tc>
                <w:tcPr>
                  <w:tcW w:w="736" w:type="pct"/>
                  <w:vMerge w:val="continue"/>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1070" w:type="pct"/>
                  <w:gridSpan w:val="3"/>
                  <w:vMerge w:val="continue"/>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3193" w:type="pct"/>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left"/>
                    <w:textAlignment w:val="auto"/>
                    <w:rPr>
                      <w:rFonts w:hint="default"/>
                      <w:bCs/>
                      <w:color w:val="auto"/>
                      <w:szCs w:val="22"/>
                      <w:highlight w:val="yellow"/>
                    </w:rPr>
                  </w:pPr>
                  <w:r>
                    <w:rPr>
                      <w:rFonts w:hint="eastAsia"/>
                      <w:bCs/>
                      <w:color w:val="auto"/>
                      <w:szCs w:val="21"/>
                      <w:highlight w:val="none"/>
                      <w:lang w:val="en-US" w:eastAsia="zh-CN"/>
                    </w:rPr>
                    <w:t>生产</w:t>
                  </w:r>
                  <w:r>
                    <w:rPr>
                      <w:rFonts w:hint="default"/>
                      <w:bCs/>
                      <w:color w:val="auto"/>
                      <w:szCs w:val="21"/>
                      <w:highlight w:val="none"/>
                      <w:lang w:val="en-GB"/>
                    </w:rPr>
                    <w:t>废水经泵抽至</w:t>
                  </w:r>
                  <w:r>
                    <w:rPr>
                      <w:rFonts w:hint="eastAsia"/>
                      <w:bCs/>
                      <w:color w:val="auto"/>
                      <w:szCs w:val="21"/>
                      <w:highlight w:val="none"/>
                      <w:lang w:val="en-US" w:eastAsia="zh-CN"/>
                    </w:rPr>
                    <w:t>1</w:t>
                  </w:r>
                  <w:r>
                    <w:rPr>
                      <w:rFonts w:hint="default"/>
                      <w:bCs/>
                      <w:color w:val="auto"/>
                      <w:szCs w:val="21"/>
                      <w:highlight w:val="none"/>
                      <w:lang w:val="en-GB"/>
                    </w:rPr>
                    <w:t>00m</w:t>
                  </w:r>
                  <w:r>
                    <w:rPr>
                      <w:rFonts w:hint="default"/>
                      <w:bCs/>
                      <w:color w:val="auto"/>
                      <w:szCs w:val="21"/>
                      <w:highlight w:val="none"/>
                      <w:vertAlign w:val="superscript"/>
                      <w:lang w:val="en-GB"/>
                    </w:rPr>
                    <w:t>3</w:t>
                  </w:r>
                  <w:r>
                    <w:rPr>
                      <w:rFonts w:hint="eastAsia"/>
                      <w:bCs/>
                      <w:color w:val="auto"/>
                      <w:szCs w:val="21"/>
                      <w:highlight w:val="none"/>
                      <w:lang w:val="en-US" w:eastAsia="zh-CN"/>
                    </w:rPr>
                    <w:t>絮凝沉淀罐</w:t>
                  </w:r>
                  <w:r>
                    <w:rPr>
                      <w:rFonts w:hint="default"/>
                      <w:bCs/>
                      <w:color w:val="auto"/>
                      <w:szCs w:val="21"/>
                      <w:highlight w:val="none"/>
                      <w:lang w:val="en-GB"/>
                    </w:rPr>
                    <w:t>处理，底泥进入压滤机进行处理，上清液从溢流管排出进入</w:t>
                  </w:r>
                  <w:r>
                    <w:rPr>
                      <w:rFonts w:hint="eastAsia"/>
                      <w:bCs/>
                      <w:color w:val="auto"/>
                      <w:szCs w:val="21"/>
                      <w:highlight w:val="none"/>
                      <w:lang w:val="en-US" w:eastAsia="zh-CN"/>
                    </w:rPr>
                    <w:t>2</w:t>
                  </w:r>
                  <w:r>
                    <w:rPr>
                      <w:rFonts w:hint="default"/>
                      <w:bCs/>
                      <w:color w:val="auto"/>
                      <w:szCs w:val="21"/>
                      <w:highlight w:val="none"/>
                      <w:lang w:val="en-GB"/>
                    </w:rPr>
                    <w:t>00m</w:t>
                  </w:r>
                  <w:r>
                    <w:rPr>
                      <w:rFonts w:hint="default"/>
                      <w:bCs/>
                      <w:color w:val="auto"/>
                      <w:szCs w:val="21"/>
                      <w:highlight w:val="none"/>
                      <w:vertAlign w:val="superscript"/>
                      <w:lang w:val="en-GB"/>
                    </w:rPr>
                    <w:t>3</w:t>
                  </w:r>
                  <w:r>
                    <w:rPr>
                      <w:rFonts w:hint="default"/>
                      <w:bCs/>
                      <w:color w:val="auto"/>
                      <w:szCs w:val="21"/>
                      <w:highlight w:val="none"/>
                      <w:lang w:val="en-GB"/>
                    </w:rPr>
                    <w:t>清水池。清水池</w:t>
                  </w:r>
                  <w:r>
                    <w:rPr>
                      <w:rFonts w:hint="eastAsia"/>
                      <w:bCs/>
                      <w:color w:val="auto"/>
                      <w:szCs w:val="21"/>
                      <w:highlight w:val="none"/>
                      <w:lang w:val="en-US" w:eastAsia="zh-CN"/>
                    </w:rPr>
                    <w:t>中的水</w:t>
                  </w:r>
                  <w:r>
                    <w:rPr>
                      <w:rFonts w:hint="default"/>
                      <w:bCs/>
                      <w:color w:val="auto"/>
                      <w:szCs w:val="21"/>
                      <w:highlight w:val="none"/>
                      <w:lang w:val="en-GB"/>
                    </w:rPr>
                    <w:t>用于生产线循环利用</w:t>
                  </w:r>
                  <w:r>
                    <w:rPr>
                      <w:rFonts w:hint="eastAsia"/>
                      <w:bCs/>
                      <w:color w:val="auto"/>
                      <w:szCs w:val="21"/>
                      <w:highlight w:val="none"/>
                      <w:lang w:val="en-GB" w:eastAsia="zh-CN"/>
                    </w:rPr>
                    <w:t>、</w:t>
                  </w:r>
                  <w:r>
                    <w:rPr>
                      <w:rFonts w:hint="default"/>
                      <w:bCs/>
                      <w:color w:val="auto"/>
                      <w:szCs w:val="21"/>
                      <w:highlight w:val="none"/>
                      <w:lang w:val="en-GB"/>
                    </w:rPr>
                    <w:t>不外排。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0" w:hRule="atLeast"/>
                <w:jc w:val="center"/>
              </w:trPr>
              <w:tc>
                <w:tcPr>
                  <w:tcW w:w="736" w:type="pct"/>
                  <w:vMerge w:val="continue"/>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1070" w:type="pct"/>
                  <w:gridSpan w:val="3"/>
                  <w:vMerge w:val="continue"/>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3193" w:type="pct"/>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eastAsia" w:eastAsia="宋体"/>
                      <w:bCs/>
                      <w:color w:val="auto"/>
                      <w:szCs w:val="22"/>
                      <w:highlight w:val="yellow"/>
                      <w:lang w:val="en-US" w:eastAsia="zh-CN"/>
                    </w:rPr>
                  </w:pPr>
                  <w:r>
                    <w:rPr>
                      <w:rFonts w:hint="default"/>
                      <w:bCs/>
                      <w:color w:val="auto"/>
                      <w:szCs w:val="22"/>
                      <w:highlight w:val="none"/>
                    </w:rPr>
                    <w:t>车辆冲洗</w:t>
                  </w:r>
                  <w:r>
                    <w:rPr>
                      <w:rFonts w:hint="default"/>
                      <w:bCs/>
                      <w:color w:val="auto"/>
                      <w:sz w:val="21"/>
                      <w:szCs w:val="21"/>
                      <w:highlight w:val="none"/>
                    </w:rPr>
                    <w:t>废水经</w:t>
                  </w:r>
                  <w:r>
                    <w:rPr>
                      <w:rFonts w:hint="default"/>
                      <w:bCs/>
                      <w:iCs/>
                      <w:color w:val="auto"/>
                      <w:sz w:val="21"/>
                      <w:szCs w:val="21"/>
                      <w:highlight w:val="none"/>
                      <w:u w:val="none"/>
                    </w:rPr>
                    <w:t>20m</w:t>
                  </w:r>
                  <w:r>
                    <w:rPr>
                      <w:rFonts w:hint="default"/>
                      <w:bCs/>
                      <w:iCs/>
                      <w:color w:val="auto"/>
                      <w:sz w:val="21"/>
                      <w:szCs w:val="21"/>
                      <w:highlight w:val="none"/>
                      <w:u w:val="none"/>
                      <w:vertAlign w:val="superscript"/>
                    </w:rPr>
                    <w:t>3</w:t>
                  </w:r>
                  <w:r>
                    <w:rPr>
                      <w:rFonts w:hint="eastAsia"/>
                      <w:bCs/>
                      <w:iCs/>
                      <w:color w:val="auto"/>
                      <w:sz w:val="21"/>
                      <w:szCs w:val="21"/>
                      <w:highlight w:val="none"/>
                      <w:u w:val="none"/>
                      <w:vertAlign w:val="baseline"/>
                      <w:lang w:val="en-US" w:eastAsia="zh-CN"/>
                    </w:rPr>
                    <w:t>沉淀池</w:t>
                  </w:r>
                  <w:r>
                    <w:rPr>
                      <w:rFonts w:hint="default"/>
                      <w:bCs/>
                      <w:color w:val="auto"/>
                      <w:sz w:val="21"/>
                      <w:szCs w:val="21"/>
                      <w:highlight w:val="none"/>
                    </w:rPr>
                    <w:t>沉淀</w:t>
                  </w:r>
                  <w:r>
                    <w:rPr>
                      <w:rFonts w:hint="eastAsia"/>
                      <w:bCs/>
                      <w:color w:val="auto"/>
                      <w:sz w:val="21"/>
                      <w:szCs w:val="21"/>
                      <w:highlight w:val="none"/>
                      <w:lang w:val="en-US" w:eastAsia="zh-CN"/>
                    </w:rPr>
                    <w:t>处理</w:t>
                  </w:r>
                  <w:r>
                    <w:rPr>
                      <w:rFonts w:hint="default"/>
                      <w:bCs/>
                      <w:color w:val="auto"/>
                      <w:sz w:val="21"/>
                      <w:szCs w:val="21"/>
                      <w:highlight w:val="none"/>
                    </w:rPr>
                    <w:t>后</w:t>
                  </w:r>
                  <w:r>
                    <w:rPr>
                      <w:rFonts w:hint="default"/>
                      <w:bCs/>
                      <w:color w:val="auto"/>
                      <w:szCs w:val="22"/>
                      <w:highlight w:val="none"/>
                    </w:rPr>
                    <w:t>循环利用</w:t>
                  </w:r>
                  <w:r>
                    <w:rPr>
                      <w:rFonts w:hint="eastAsia"/>
                      <w:bCs/>
                      <w:color w:val="auto"/>
                      <w:szCs w:val="22"/>
                      <w:highlight w:val="none"/>
                      <w:lang w:val="en-US" w:eastAsia="zh-CN"/>
                    </w:rPr>
                    <w:t>不外排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47" w:hRule="atLeast"/>
                <w:jc w:val="center"/>
              </w:trPr>
              <w:tc>
                <w:tcPr>
                  <w:tcW w:w="736" w:type="pct"/>
                  <w:vMerge w:val="continue"/>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1070" w:type="pct"/>
                  <w:gridSpan w:val="3"/>
                  <w:tcBorders>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default"/>
                      <w:bCs/>
                      <w:color w:val="auto"/>
                      <w:szCs w:val="21"/>
                      <w:highlight w:val="none"/>
                    </w:rPr>
                    <w:t>供电</w:t>
                  </w:r>
                </w:p>
              </w:tc>
              <w:tc>
                <w:tcPr>
                  <w:tcW w:w="3193" w:type="pct"/>
                  <w:tcBorders>
                    <w:bottom w:val="single" w:color="auto" w:sz="4" w:space="0"/>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default"/>
                      <w:bCs/>
                      <w:color w:val="auto"/>
                      <w:szCs w:val="21"/>
                      <w:highlight w:val="none"/>
                    </w:rPr>
                    <w:t>由</w:t>
                  </w:r>
                  <w:r>
                    <w:rPr>
                      <w:rFonts w:hint="eastAsia"/>
                      <w:bCs/>
                      <w:color w:val="auto"/>
                      <w:szCs w:val="21"/>
                      <w:highlight w:val="none"/>
                      <w:lang w:val="en-US" w:eastAsia="zh-CN"/>
                    </w:rPr>
                    <w:t>张良镇供</w:t>
                  </w:r>
                  <w:r>
                    <w:rPr>
                      <w:rFonts w:hint="default"/>
                      <w:bCs/>
                      <w:color w:val="auto"/>
                      <w:szCs w:val="21"/>
                      <w:highlight w:val="none"/>
                    </w:rPr>
                    <w:t>电网供给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47" w:hRule="atLeast"/>
                <w:jc w:val="center"/>
              </w:trPr>
              <w:tc>
                <w:tcPr>
                  <w:tcW w:w="736" w:type="pct"/>
                  <w:vMerge w:val="continue"/>
                  <w:tcBorders>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1070" w:type="pct"/>
                  <w:gridSpan w:val="3"/>
                  <w:tcBorders>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eastAsia="宋体"/>
                      <w:bCs/>
                      <w:color w:val="auto"/>
                      <w:szCs w:val="21"/>
                      <w:highlight w:val="none"/>
                      <w:lang w:val="en-US" w:eastAsia="zh-CN"/>
                    </w:rPr>
                  </w:pPr>
                  <w:r>
                    <w:rPr>
                      <w:rFonts w:hint="eastAsia"/>
                      <w:bCs/>
                      <w:color w:val="auto"/>
                      <w:szCs w:val="21"/>
                      <w:highlight w:val="none"/>
                      <w:lang w:val="en-US" w:eastAsia="zh-CN"/>
                    </w:rPr>
                    <w:t>制冷及供暖</w:t>
                  </w:r>
                </w:p>
              </w:tc>
              <w:tc>
                <w:tcPr>
                  <w:tcW w:w="3193" w:type="pct"/>
                  <w:tcBorders>
                    <w:bottom w:val="single" w:color="auto" w:sz="4" w:space="0"/>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eastAsia="宋体"/>
                      <w:bCs/>
                      <w:color w:val="auto"/>
                      <w:szCs w:val="21"/>
                      <w:highlight w:val="none"/>
                      <w:lang w:val="en-US" w:eastAsia="zh-CN"/>
                    </w:rPr>
                  </w:pPr>
                  <w:r>
                    <w:rPr>
                      <w:rFonts w:hint="eastAsia"/>
                      <w:bCs/>
                      <w:color w:val="auto"/>
                      <w:szCs w:val="21"/>
                      <w:highlight w:val="none"/>
                      <w:lang w:val="en-US" w:eastAsia="zh-CN"/>
                    </w:rPr>
                    <w:t>厂内采用立式、挂式空调制冷及供暖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736" w:type="pct"/>
                  <w:vMerge w:val="restart"/>
                  <w:tcBorders>
                    <w:top w:val="single" w:color="auto" w:sz="4" w:space="0"/>
                    <w:bottom w:val="single" w:color="auto" w:sz="4" w:space="0"/>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default"/>
                      <w:bCs/>
                      <w:color w:val="auto"/>
                      <w:szCs w:val="21"/>
                      <w:highlight w:val="none"/>
                    </w:rPr>
                    <w:t>环保工程</w:t>
                  </w:r>
                </w:p>
              </w:tc>
              <w:tc>
                <w:tcPr>
                  <w:tcW w:w="1070" w:type="pct"/>
                  <w:gridSpan w:val="3"/>
                  <w:tcBorders>
                    <w:top w:val="single" w:color="auto" w:sz="4" w:space="0"/>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none"/>
                    </w:rPr>
                  </w:pPr>
                  <w:r>
                    <w:rPr>
                      <w:rFonts w:hint="default"/>
                      <w:bCs/>
                      <w:color w:val="auto"/>
                      <w:szCs w:val="21"/>
                      <w:highlight w:val="none"/>
                    </w:rPr>
                    <w:t>废气治理</w:t>
                  </w:r>
                </w:p>
              </w:tc>
              <w:tc>
                <w:tcPr>
                  <w:tcW w:w="3193" w:type="pct"/>
                  <w:tcBorders>
                    <w:top w:val="single" w:color="auto" w:sz="4" w:space="0"/>
                    <w:bottom w:val="single" w:color="auto" w:sz="4" w:space="0"/>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textAlignment w:val="auto"/>
                    <w:rPr>
                      <w:rFonts w:hint="default"/>
                      <w:color w:val="auto"/>
                      <w:szCs w:val="21"/>
                    </w:rPr>
                  </w:pPr>
                  <w:r>
                    <w:rPr>
                      <w:rFonts w:hint="default"/>
                      <w:color w:val="auto"/>
                      <w:szCs w:val="21"/>
                    </w:rPr>
                    <w:t>①原料</w:t>
                  </w:r>
                  <w:r>
                    <w:rPr>
                      <w:rFonts w:hint="eastAsia"/>
                      <w:color w:val="auto"/>
                      <w:szCs w:val="21"/>
                      <w:lang w:val="en-US" w:eastAsia="zh-CN"/>
                    </w:rPr>
                    <w:t>及成品</w:t>
                  </w:r>
                  <w:r>
                    <w:rPr>
                      <w:rFonts w:hint="default"/>
                      <w:color w:val="auto"/>
                      <w:szCs w:val="21"/>
                    </w:rPr>
                    <w:t>装卸：所有物料进库存放，厂界内无露天堆放物料，</w:t>
                  </w:r>
                  <w:r>
                    <w:rPr>
                      <w:rFonts w:hint="eastAsia"/>
                      <w:color w:val="auto"/>
                      <w:szCs w:val="21"/>
                      <w:lang w:val="en-US" w:eastAsia="zh-CN"/>
                    </w:rPr>
                    <w:t>原料库及成品库</w:t>
                  </w:r>
                  <w:r>
                    <w:rPr>
                      <w:rFonts w:hint="default"/>
                      <w:color w:val="auto"/>
                      <w:szCs w:val="21"/>
                    </w:rPr>
                    <w:t>通道口安装卷帘门、推拉门等封闭性良好且便于开关的硬质门，并在</w:t>
                  </w:r>
                  <w:r>
                    <w:rPr>
                      <w:rFonts w:hint="eastAsia"/>
                      <w:color w:val="auto"/>
                      <w:szCs w:val="21"/>
                    </w:rPr>
                    <w:t>原料库</w:t>
                  </w:r>
                  <w:r>
                    <w:rPr>
                      <w:rFonts w:hint="eastAsia"/>
                      <w:color w:val="auto"/>
                      <w:szCs w:val="21"/>
                      <w:lang w:eastAsia="zh-CN"/>
                    </w:rPr>
                    <w:t>、</w:t>
                  </w:r>
                  <w:r>
                    <w:rPr>
                      <w:rFonts w:hint="eastAsia"/>
                      <w:color w:val="auto"/>
                      <w:szCs w:val="21"/>
                      <w:lang w:val="en-US" w:eastAsia="zh-CN"/>
                    </w:rPr>
                    <w:t>成品库</w:t>
                  </w:r>
                  <w:r>
                    <w:rPr>
                      <w:rFonts w:hint="default"/>
                      <w:color w:val="auto"/>
                      <w:szCs w:val="21"/>
                    </w:rPr>
                    <w:t>上方设置雾化洒水装置；</w:t>
                  </w:r>
                </w:p>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textAlignment w:val="auto"/>
                    <w:rPr>
                      <w:rFonts w:hint="default"/>
                      <w:color w:val="auto"/>
                      <w:szCs w:val="21"/>
                    </w:rPr>
                  </w:pPr>
                  <w:r>
                    <w:rPr>
                      <w:rFonts w:hint="default"/>
                      <w:color w:val="auto"/>
                      <w:szCs w:val="21"/>
                    </w:rPr>
                    <w:t>②</w:t>
                  </w:r>
                  <w:r>
                    <w:rPr>
                      <w:rFonts w:hint="eastAsia"/>
                      <w:color w:val="auto"/>
                      <w:szCs w:val="21"/>
                      <w:lang w:val="en-US" w:eastAsia="zh-CN"/>
                    </w:rPr>
                    <w:t>喂料机</w:t>
                  </w:r>
                  <w:r>
                    <w:rPr>
                      <w:rFonts w:hint="default"/>
                      <w:color w:val="auto"/>
                      <w:szCs w:val="21"/>
                    </w:rPr>
                    <w:t>：封闭车间，进料口上方配备集尘罩，引至一套袋式除尘器处理</w:t>
                  </w:r>
                  <w:r>
                    <w:rPr>
                      <w:rFonts w:hint="eastAsia"/>
                      <w:color w:val="auto"/>
                      <w:szCs w:val="21"/>
                      <w:lang w:eastAsia="zh-CN"/>
                    </w:rPr>
                    <w:t>，</w:t>
                  </w:r>
                  <w:r>
                    <w:rPr>
                      <w:rFonts w:hint="eastAsia"/>
                      <w:color w:val="auto"/>
                      <w:szCs w:val="21"/>
                      <w:lang w:val="en-US" w:eastAsia="zh-CN"/>
                    </w:rPr>
                    <w:t>处理后的废气经15m高排气筒（P1）排放</w:t>
                  </w:r>
                  <w:r>
                    <w:rPr>
                      <w:rFonts w:hint="default"/>
                      <w:color w:val="auto"/>
                      <w:szCs w:val="21"/>
                    </w:rPr>
                    <w:t>；</w:t>
                  </w:r>
                </w:p>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textAlignment w:val="auto"/>
                    <w:rPr>
                      <w:rFonts w:hint="eastAsia"/>
                      <w:color w:val="auto"/>
                      <w:szCs w:val="21"/>
                      <w:lang w:eastAsia="zh-CN"/>
                    </w:rPr>
                  </w:pPr>
                  <w:r>
                    <w:rPr>
                      <w:rFonts w:hint="default"/>
                      <w:color w:val="auto"/>
                      <w:szCs w:val="21"/>
                    </w:rPr>
                    <w:t>③颚式破碎机、</w:t>
                  </w:r>
                  <w:r>
                    <w:rPr>
                      <w:rFonts w:hint="eastAsia"/>
                      <w:color w:val="auto"/>
                      <w:szCs w:val="21"/>
                      <w:lang w:val="en-US" w:eastAsia="zh-CN"/>
                    </w:rPr>
                    <w:t>箱式破碎机、</w:t>
                  </w:r>
                  <w:r>
                    <w:rPr>
                      <w:rFonts w:hint="eastAsia"/>
                      <w:color w:val="auto"/>
                      <w:szCs w:val="21"/>
                    </w:rPr>
                    <w:t>圆锥</w:t>
                  </w:r>
                  <w:r>
                    <w:rPr>
                      <w:rFonts w:hint="eastAsia"/>
                      <w:color w:val="auto"/>
                      <w:szCs w:val="21"/>
                      <w:lang w:val="en-US" w:eastAsia="zh-CN"/>
                    </w:rPr>
                    <w:t>式</w:t>
                  </w:r>
                  <w:r>
                    <w:rPr>
                      <w:rFonts w:hint="eastAsia"/>
                      <w:color w:val="auto"/>
                      <w:szCs w:val="21"/>
                    </w:rPr>
                    <w:t>破碎机、</w:t>
                  </w:r>
                  <w:r>
                    <w:rPr>
                      <w:rFonts w:hint="default"/>
                      <w:color w:val="auto"/>
                      <w:szCs w:val="21"/>
                    </w:rPr>
                    <w:t>制砂机</w:t>
                  </w:r>
                  <w:r>
                    <w:rPr>
                      <w:rFonts w:hint="eastAsia"/>
                      <w:color w:val="auto"/>
                      <w:szCs w:val="21"/>
                      <w:lang w:eastAsia="zh-CN"/>
                    </w:rPr>
                    <w:t>、</w:t>
                  </w:r>
                  <w:r>
                    <w:rPr>
                      <w:rFonts w:hint="eastAsia"/>
                      <w:color w:val="auto"/>
                      <w:szCs w:val="21"/>
                      <w:lang w:val="en-US" w:eastAsia="zh-CN"/>
                    </w:rPr>
                    <w:t>筛选机</w:t>
                  </w:r>
                  <w:r>
                    <w:rPr>
                      <w:rFonts w:hint="default"/>
                      <w:color w:val="auto"/>
                      <w:szCs w:val="21"/>
                    </w:rPr>
                    <w:t>：</w:t>
                  </w: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color w:val="auto"/>
                      <w:szCs w:val="21"/>
                      <w:lang w:val="en-US" w:eastAsia="zh-CN"/>
                    </w:rPr>
                    <w:t>，</w:t>
                  </w:r>
                  <w:r>
                    <w:rPr>
                      <w:rFonts w:hint="eastAsia"/>
                      <w:color w:val="auto"/>
                      <w:szCs w:val="21"/>
                    </w:rPr>
                    <w:t>1台</w:t>
                  </w:r>
                  <w:r>
                    <w:rPr>
                      <w:rFonts w:hint="default"/>
                      <w:color w:val="auto"/>
                      <w:szCs w:val="21"/>
                    </w:rPr>
                    <w:t>颚式破碎机</w:t>
                  </w:r>
                  <w:r>
                    <w:rPr>
                      <w:rFonts w:hint="eastAsia"/>
                      <w:color w:val="auto"/>
                      <w:szCs w:val="21"/>
                    </w:rPr>
                    <w:t>+1台</w:t>
                  </w:r>
                  <w:r>
                    <w:rPr>
                      <w:rFonts w:hint="eastAsia"/>
                      <w:color w:val="auto"/>
                      <w:szCs w:val="21"/>
                      <w:lang w:val="en-US" w:eastAsia="zh-CN"/>
                    </w:rPr>
                    <w:t>箱式</w:t>
                  </w:r>
                  <w:r>
                    <w:rPr>
                      <w:rFonts w:hint="eastAsia"/>
                      <w:color w:val="auto"/>
                      <w:szCs w:val="21"/>
                    </w:rPr>
                    <w:t>破碎机+</w:t>
                  </w:r>
                  <w:r>
                    <w:rPr>
                      <w:rFonts w:hint="eastAsia"/>
                      <w:color w:val="auto"/>
                      <w:szCs w:val="21"/>
                      <w:lang w:val="en-US" w:eastAsia="zh-CN"/>
                    </w:rPr>
                    <w:t>1</w:t>
                  </w:r>
                  <w:r>
                    <w:rPr>
                      <w:rFonts w:hint="eastAsia"/>
                      <w:color w:val="auto"/>
                      <w:szCs w:val="21"/>
                    </w:rPr>
                    <w:t>台</w:t>
                  </w:r>
                  <w:r>
                    <w:rPr>
                      <w:rFonts w:hint="eastAsia"/>
                      <w:color w:val="auto"/>
                      <w:szCs w:val="21"/>
                      <w:lang w:val="en-US" w:eastAsia="zh-CN"/>
                    </w:rPr>
                    <w:t>筛选机</w:t>
                  </w:r>
                  <w:r>
                    <w:rPr>
                      <w:rFonts w:hint="default"/>
                      <w:color w:val="auto"/>
                      <w:szCs w:val="21"/>
                    </w:rPr>
                    <w:t>采用</w:t>
                  </w:r>
                  <w:r>
                    <w:rPr>
                      <w:rFonts w:hint="eastAsia"/>
                      <w:color w:val="auto"/>
                      <w:szCs w:val="21"/>
                      <w:lang w:eastAsia="zh-CN"/>
                    </w:rPr>
                    <w:t>一套</w:t>
                  </w:r>
                  <w:r>
                    <w:rPr>
                      <w:rFonts w:hint="default"/>
                      <w:color w:val="auto"/>
                      <w:szCs w:val="21"/>
                    </w:rPr>
                    <w:t>袋式除尘器处理、</w:t>
                  </w:r>
                  <w:r>
                    <w:rPr>
                      <w:rFonts w:hint="eastAsia"/>
                      <w:color w:val="auto"/>
                      <w:szCs w:val="21"/>
                      <w:lang w:val="en-US" w:eastAsia="zh-CN"/>
                    </w:rPr>
                    <w:t>1台圆锥式破碎机+1</w:t>
                  </w:r>
                  <w:r>
                    <w:rPr>
                      <w:rFonts w:hint="default"/>
                      <w:color w:val="auto"/>
                      <w:szCs w:val="21"/>
                    </w:rPr>
                    <w:t>台制砂机</w:t>
                  </w:r>
                  <w:r>
                    <w:rPr>
                      <w:rFonts w:hint="eastAsia"/>
                      <w:color w:val="auto"/>
                      <w:szCs w:val="21"/>
                    </w:rPr>
                    <w:t>+</w:t>
                  </w:r>
                  <w:r>
                    <w:rPr>
                      <w:rFonts w:hint="eastAsia"/>
                      <w:color w:val="auto"/>
                      <w:szCs w:val="21"/>
                      <w:lang w:val="en-US" w:eastAsia="zh-CN"/>
                    </w:rPr>
                    <w:t>1</w:t>
                  </w:r>
                  <w:r>
                    <w:rPr>
                      <w:rFonts w:hint="eastAsia"/>
                      <w:color w:val="auto"/>
                      <w:szCs w:val="21"/>
                    </w:rPr>
                    <w:t>台</w:t>
                  </w:r>
                  <w:r>
                    <w:rPr>
                      <w:rFonts w:hint="eastAsia"/>
                      <w:color w:val="auto"/>
                      <w:szCs w:val="21"/>
                      <w:lang w:val="en-US" w:eastAsia="zh-CN"/>
                    </w:rPr>
                    <w:t>筛选机</w:t>
                  </w:r>
                  <w:r>
                    <w:rPr>
                      <w:rFonts w:hint="default"/>
                      <w:color w:val="auto"/>
                      <w:szCs w:val="21"/>
                    </w:rPr>
                    <w:t>采用</w:t>
                  </w:r>
                  <w:r>
                    <w:rPr>
                      <w:rFonts w:hint="eastAsia"/>
                      <w:color w:val="auto"/>
                      <w:szCs w:val="21"/>
                      <w:lang w:eastAsia="zh-CN"/>
                    </w:rPr>
                    <w:t>一套</w:t>
                  </w:r>
                  <w:r>
                    <w:rPr>
                      <w:rFonts w:hint="default"/>
                      <w:color w:val="auto"/>
                      <w:szCs w:val="21"/>
                    </w:rPr>
                    <w:t>袋式除尘器处理</w:t>
                  </w:r>
                  <w:r>
                    <w:rPr>
                      <w:rFonts w:hint="eastAsia"/>
                      <w:color w:val="auto"/>
                      <w:szCs w:val="21"/>
                      <w:lang w:eastAsia="zh-CN"/>
                    </w:rPr>
                    <w:t>，</w:t>
                  </w:r>
                  <w:r>
                    <w:rPr>
                      <w:rFonts w:hint="eastAsia"/>
                      <w:color w:val="auto"/>
                      <w:szCs w:val="21"/>
                      <w:lang w:val="en-US" w:eastAsia="zh-CN"/>
                    </w:rPr>
                    <w:t>处理后的废气经15m高排气筒（P1）排放</w:t>
                  </w:r>
                  <w:r>
                    <w:rPr>
                      <w:rFonts w:hint="eastAsia"/>
                      <w:color w:val="auto"/>
                      <w:szCs w:val="21"/>
                      <w:lang w:eastAsia="zh-CN"/>
                    </w:rPr>
                    <w:t>；</w:t>
                  </w:r>
                </w:p>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textAlignment w:val="auto"/>
                    <w:rPr>
                      <w:rFonts w:hint="default"/>
                      <w:color w:val="auto"/>
                      <w:szCs w:val="21"/>
                    </w:rPr>
                  </w:pPr>
                  <w:r>
                    <w:rPr>
                      <w:rFonts w:hint="default"/>
                      <w:color w:val="auto"/>
                      <w:szCs w:val="21"/>
                    </w:rPr>
                    <w:t>④</w:t>
                  </w:r>
                  <w:r>
                    <w:rPr>
                      <w:rFonts w:hint="eastAsia"/>
                      <w:color w:val="auto"/>
                      <w:szCs w:val="21"/>
                    </w:rPr>
                    <w:t>皮带输送、转运</w:t>
                  </w:r>
                  <w:r>
                    <w:rPr>
                      <w:rFonts w:hint="default"/>
                      <w:color w:val="auto"/>
                      <w:szCs w:val="21"/>
                    </w:rPr>
                    <w:t>：输送皮带全封闭，并在输送皮带上端及车间上方设置旋转喷淋洒水装置；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eastAsia" w:eastAsia="宋体"/>
                      <w:color w:val="auto"/>
                      <w:szCs w:val="21"/>
                      <w:lang w:eastAsia="zh-CN"/>
                    </w:rPr>
                  </w:pPr>
                  <w:r>
                    <w:rPr>
                      <w:rFonts w:hint="default"/>
                      <w:color w:val="auto"/>
                      <w:szCs w:val="21"/>
                    </w:rPr>
                    <w:t>⑤车辆运输：</w:t>
                  </w:r>
                  <w:r>
                    <w:rPr>
                      <w:rFonts w:hint="eastAsia"/>
                      <w:color w:val="auto"/>
                      <w:szCs w:val="21"/>
                    </w:rPr>
                    <w:t>厂区出口设置车辆冲洗装置一套，运输道路定期洒水、清扫</w:t>
                  </w:r>
                  <w:r>
                    <w:rPr>
                      <w:rFonts w:hint="eastAsia"/>
                      <w:color w:val="auto"/>
                      <w:szCs w:val="21"/>
                      <w:lang w:eastAsia="zh-CN"/>
                    </w:rPr>
                    <w:t>；</w:t>
                  </w:r>
                </w:p>
                <w:p>
                  <w:pPr>
                    <w:pStyle w:val="4"/>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textAlignment w:val="auto"/>
                    <w:rPr>
                      <w:rFonts w:hint="default" w:eastAsia="宋体"/>
                      <w:color w:val="auto"/>
                      <w:szCs w:val="21"/>
                      <w:lang w:val="en-US" w:eastAsia="zh-CN"/>
                    </w:rPr>
                  </w:pPr>
                  <w:r>
                    <w:rPr>
                      <w:rFonts w:hint="eastAsia" w:ascii="Times New Roman" w:hAnsi="Times New Roman" w:eastAsia="宋体" w:cs="Times New Roman"/>
                      <w:b w:val="0"/>
                      <w:color w:val="auto"/>
                      <w:kern w:val="2"/>
                      <w:sz w:val="21"/>
                      <w:szCs w:val="22"/>
                      <w:lang w:val="en-US" w:eastAsia="zh-CN" w:bidi="ar-SA"/>
                    </w:rPr>
                    <w:t>⑥食堂油烟：经油烟净化器处理后</w:t>
                  </w:r>
                  <w:r>
                    <w:rPr>
                      <w:rFonts w:hint="default" w:ascii="Times New Roman" w:hAnsi="Times New Roman" w:eastAsia="宋体" w:cs="Times New Roman"/>
                      <w:b w:val="0"/>
                      <w:color w:val="auto"/>
                      <w:kern w:val="2"/>
                      <w:sz w:val="21"/>
                      <w:szCs w:val="22"/>
                      <w:lang w:val="en-US" w:eastAsia="zh-CN" w:bidi="ar-SA"/>
                    </w:rPr>
                    <w:t>经</w:t>
                  </w:r>
                  <w:r>
                    <w:rPr>
                      <w:rFonts w:hint="eastAsia" w:ascii="Times New Roman" w:hAnsi="Times New Roman" w:eastAsia="宋体" w:cs="Times New Roman"/>
                      <w:b w:val="0"/>
                      <w:color w:val="auto"/>
                      <w:kern w:val="2"/>
                      <w:sz w:val="21"/>
                      <w:szCs w:val="22"/>
                      <w:lang w:val="en-US" w:eastAsia="zh-CN" w:bidi="ar-SA"/>
                    </w:rPr>
                    <w:t>食堂</w:t>
                  </w:r>
                  <w:r>
                    <w:rPr>
                      <w:rFonts w:hint="default" w:ascii="Times New Roman" w:hAnsi="Times New Roman" w:eastAsia="宋体" w:cs="Times New Roman"/>
                      <w:b w:val="0"/>
                      <w:color w:val="auto"/>
                      <w:kern w:val="2"/>
                      <w:sz w:val="21"/>
                      <w:szCs w:val="22"/>
                      <w:lang w:val="en-US" w:eastAsia="zh-CN" w:bidi="ar-SA"/>
                    </w:rPr>
                    <w:t>顶端专用烟道排放</w:t>
                  </w:r>
                  <w:r>
                    <w:rPr>
                      <w:rFonts w:hint="eastAsia" w:cs="Times New Roman"/>
                      <w:b w:val="0"/>
                      <w:color w:val="auto"/>
                      <w:kern w:val="2"/>
                      <w:sz w:val="21"/>
                      <w:szCs w:val="22"/>
                      <w:lang w:val="en-US" w:eastAsia="zh-CN" w:bidi="ar-SA"/>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93" w:hRule="atLeast"/>
                <w:jc w:val="center"/>
              </w:trPr>
              <w:tc>
                <w:tcPr>
                  <w:tcW w:w="736" w:type="pct"/>
                  <w:vMerge w:val="continue"/>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restart"/>
                  <w:tcBorders>
                    <w:top w:val="single" w:color="auto" w:sz="4" w:space="0"/>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default"/>
                      <w:bCs/>
                      <w:color w:val="auto"/>
                      <w:szCs w:val="21"/>
                      <w:highlight w:val="none"/>
                    </w:rPr>
                    <w:t>废水治理</w:t>
                  </w:r>
                </w:p>
              </w:tc>
              <w:tc>
                <w:tcPr>
                  <w:tcW w:w="861" w:type="pct"/>
                  <w:gridSpan w:val="2"/>
                  <w:tcBorders>
                    <w:top w:val="single" w:color="auto" w:sz="4" w:space="0"/>
                    <w:bottom w:val="single" w:color="auto" w:sz="4" w:space="0"/>
                  </w:tcBorders>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leftChars="0" w:right="0" w:rightChars="0"/>
                    <w:jc w:val="center"/>
                    <w:textAlignment w:val="auto"/>
                    <w:rPr>
                      <w:rFonts w:hint="default"/>
                      <w:bCs/>
                      <w:color w:val="auto"/>
                      <w:szCs w:val="21"/>
                      <w:highlight w:val="yellow"/>
                    </w:rPr>
                  </w:pPr>
                  <w:r>
                    <w:rPr>
                      <w:rFonts w:hint="default"/>
                      <w:color w:val="auto"/>
                      <w:sz w:val="21"/>
                      <w:szCs w:val="21"/>
                      <w:highlight w:val="none"/>
                    </w:rPr>
                    <w:t>生活污水</w:t>
                  </w:r>
                </w:p>
              </w:tc>
              <w:tc>
                <w:tcPr>
                  <w:tcW w:w="3193" w:type="pct"/>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textAlignment w:val="auto"/>
                    <w:rPr>
                      <w:rFonts w:hint="default"/>
                      <w:bCs/>
                      <w:color w:val="auto"/>
                      <w:szCs w:val="22"/>
                      <w:highlight w:val="yellow"/>
                    </w:rPr>
                  </w:pPr>
                  <w:r>
                    <w:rPr>
                      <w:rFonts w:hint="eastAsia"/>
                      <w:bCs/>
                      <w:iCs/>
                      <w:color w:val="auto"/>
                      <w:sz w:val="21"/>
                      <w:szCs w:val="21"/>
                      <w:highlight w:val="none"/>
                      <w:u w:val="none"/>
                      <w:lang w:val="en-US" w:eastAsia="zh-CN"/>
                    </w:rPr>
                    <w:t>食堂废水经隔油池（0.5m</w:t>
                  </w:r>
                  <w:r>
                    <w:rPr>
                      <w:rFonts w:hint="eastAsia"/>
                      <w:bCs/>
                      <w:iCs/>
                      <w:color w:val="auto"/>
                      <w:sz w:val="21"/>
                      <w:szCs w:val="21"/>
                      <w:highlight w:val="none"/>
                      <w:u w:val="none"/>
                      <w:vertAlign w:val="superscript"/>
                      <w:lang w:val="en-US" w:eastAsia="zh-CN"/>
                    </w:rPr>
                    <w:t>3</w:t>
                  </w:r>
                  <w:r>
                    <w:rPr>
                      <w:rFonts w:hint="eastAsia"/>
                      <w:bCs/>
                      <w:iCs/>
                      <w:color w:val="auto"/>
                      <w:sz w:val="21"/>
                      <w:szCs w:val="21"/>
                      <w:highlight w:val="none"/>
                      <w:u w:val="none"/>
                      <w:lang w:val="en-US" w:eastAsia="zh-CN"/>
                    </w:rPr>
                    <w:t>）处理后，与其他生活污水一同进入</w:t>
                  </w:r>
                  <w:r>
                    <w:rPr>
                      <w:rFonts w:hint="eastAsia"/>
                      <w:bCs/>
                      <w:iCs/>
                      <w:color w:val="auto"/>
                      <w:sz w:val="21"/>
                      <w:szCs w:val="21"/>
                      <w:highlight w:val="none"/>
                      <w:u w:val="none"/>
                      <w:lang w:val="en-GB" w:eastAsia="zh-CN"/>
                    </w:rPr>
                    <w:t>化粪池</w:t>
                  </w:r>
                  <w:r>
                    <w:rPr>
                      <w:rFonts w:hint="eastAsia"/>
                      <w:bCs/>
                      <w:iCs/>
                      <w:color w:val="auto"/>
                      <w:sz w:val="21"/>
                      <w:szCs w:val="21"/>
                      <w:highlight w:val="none"/>
                      <w:u w:val="none"/>
                      <w:lang w:val="en-US" w:eastAsia="zh-CN"/>
                    </w:rPr>
                    <w:t>（40m</w:t>
                  </w:r>
                  <w:r>
                    <w:rPr>
                      <w:rFonts w:hint="eastAsia"/>
                      <w:bCs/>
                      <w:iCs/>
                      <w:color w:val="auto"/>
                      <w:sz w:val="21"/>
                      <w:szCs w:val="21"/>
                      <w:highlight w:val="none"/>
                      <w:u w:val="none"/>
                      <w:vertAlign w:val="superscript"/>
                      <w:lang w:val="en-US" w:eastAsia="zh-CN"/>
                    </w:rPr>
                    <w:t>3</w:t>
                  </w:r>
                  <w:r>
                    <w:rPr>
                      <w:rFonts w:hint="eastAsia"/>
                      <w:bCs/>
                      <w:iCs/>
                      <w:color w:val="auto"/>
                      <w:sz w:val="21"/>
                      <w:szCs w:val="21"/>
                      <w:highlight w:val="none"/>
                      <w:u w:val="none"/>
                      <w:lang w:val="en-US" w:eastAsia="zh-CN"/>
                    </w:rPr>
                    <w:t>）</w:t>
                  </w:r>
                  <w:r>
                    <w:rPr>
                      <w:rFonts w:hint="eastAsia"/>
                      <w:bCs/>
                      <w:iCs/>
                      <w:color w:val="auto"/>
                      <w:sz w:val="21"/>
                      <w:szCs w:val="21"/>
                      <w:highlight w:val="none"/>
                      <w:u w:val="none"/>
                      <w:lang w:val="en-GB" w:eastAsia="zh-CN"/>
                    </w:rPr>
                    <w:t>处理，</w:t>
                  </w:r>
                  <w:r>
                    <w:rPr>
                      <w:rFonts w:hint="eastAsia"/>
                      <w:bCs/>
                      <w:iCs/>
                      <w:color w:val="auto"/>
                      <w:sz w:val="21"/>
                      <w:szCs w:val="21"/>
                      <w:highlight w:val="none"/>
                      <w:u w:val="none"/>
                      <w:lang w:val="en-US" w:eastAsia="zh-CN"/>
                    </w:rPr>
                    <w:t>化粪池</w:t>
                  </w:r>
                  <w:r>
                    <w:rPr>
                      <w:rFonts w:hint="eastAsia"/>
                      <w:bCs/>
                      <w:iCs/>
                      <w:color w:val="auto"/>
                      <w:sz w:val="21"/>
                      <w:szCs w:val="21"/>
                      <w:highlight w:val="none"/>
                      <w:u w:val="none"/>
                      <w:lang w:val="en-GB" w:eastAsia="zh-CN"/>
                    </w:rPr>
                    <w:t>定期清掏</w:t>
                  </w:r>
                  <w:r>
                    <w:rPr>
                      <w:rFonts w:hint="eastAsia"/>
                      <w:bCs/>
                      <w:iCs/>
                      <w:color w:val="auto"/>
                      <w:sz w:val="21"/>
                      <w:szCs w:val="21"/>
                      <w:highlight w:val="none"/>
                      <w:u w:val="none"/>
                      <w:lang w:val="en-US" w:eastAsia="zh-CN"/>
                    </w:rPr>
                    <w:t>用于周围农田施肥</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93" w:hRule="atLeast"/>
                <w:jc w:val="center"/>
              </w:trPr>
              <w:tc>
                <w:tcPr>
                  <w:tcW w:w="736" w:type="pct"/>
                  <w:vMerge w:val="continue"/>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continue"/>
                  <w:tcBorders>
                    <w:top w:val="single" w:color="auto" w:sz="4" w:space="0"/>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861" w:type="pct"/>
                  <w:gridSpan w:val="2"/>
                  <w:tcBorders>
                    <w:top w:val="single" w:color="auto" w:sz="4" w:space="0"/>
                    <w:bottom w:val="single" w:color="auto" w:sz="4" w:space="0"/>
                  </w:tcBorders>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leftChars="0" w:right="0" w:rightChars="0"/>
                    <w:jc w:val="center"/>
                    <w:textAlignment w:val="auto"/>
                    <w:rPr>
                      <w:rFonts w:hint="default"/>
                      <w:bCs/>
                      <w:color w:val="auto"/>
                      <w:szCs w:val="21"/>
                      <w:highlight w:val="yellow"/>
                    </w:rPr>
                  </w:pPr>
                  <w:r>
                    <w:rPr>
                      <w:rFonts w:hint="eastAsia"/>
                      <w:bCs/>
                      <w:iCs/>
                      <w:color w:val="auto"/>
                      <w:sz w:val="21"/>
                      <w:szCs w:val="21"/>
                      <w:highlight w:val="none"/>
                      <w:u w:val="none"/>
                      <w:lang w:val="en-US" w:eastAsia="zh-CN"/>
                    </w:rPr>
                    <w:t>生产</w:t>
                  </w:r>
                  <w:r>
                    <w:rPr>
                      <w:rFonts w:hint="default"/>
                      <w:bCs/>
                      <w:iCs/>
                      <w:color w:val="auto"/>
                      <w:sz w:val="21"/>
                      <w:szCs w:val="21"/>
                      <w:highlight w:val="none"/>
                      <w:u w:val="none"/>
                      <w:lang w:val="en-GB" w:eastAsia="zh-CN"/>
                    </w:rPr>
                    <w:t>废水</w:t>
                  </w:r>
                </w:p>
              </w:tc>
              <w:tc>
                <w:tcPr>
                  <w:tcW w:w="3193" w:type="pct"/>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textAlignment w:val="auto"/>
                    <w:rPr>
                      <w:rFonts w:hint="default"/>
                      <w:bCs/>
                      <w:color w:val="auto"/>
                      <w:szCs w:val="22"/>
                      <w:highlight w:val="yellow"/>
                    </w:rPr>
                  </w:pPr>
                  <w:r>
                    <w:rPr>
                      <w:rFonts w:hint="eastAsia"/>
                      <w:bCs/>
                      <w:iCs/>
                      <w:color w:val="auto"/>
                      <w:sz w:val="21"/>
                      <w:szCs w:val="21"/>
                      <w:highlight w:val="none"/>
                      <w:u w:val="none"/>
                      <w:lang w:val="en-GB" w:eastAsia="zh-CN"/>
                    </w:rPr>
                    <w:t>1套</w:t>
                  </w:r>
                  <w:r>
                    <w:rPr>
                      <w:rFonts w:hint="default"/>
                      <w:bCs/>
                      <w:iCs/>
                      <w:color w:val="auto"/>
                      <w:sz w:val="21"/>
                      <w:szCs w:val="21"/>
                      <w:highlight w:val="none"/>
                      <w:u w:val="none"/>
                      <w:lang w:val="en-GB" w:eastAsia="zh-CN"/>
                    </w:rPr>
                    <w:t>废水循环利用系统（</w:t>
                  </w:r>
                  <w:r>
                    <w:rPr>
                      <w:rFonts w:hint="default"/>
                      <w:bCs/>
                      <w:iCs/>
                      <w:color w:val="auto"/>
                      <w:sz w:val="21"/>
                      <w:szCs w:val="21"/>
                      <w:highlight w:val="none"/>
                      <w:u w:val="none"/>
                      <w:lang w:val="en-GB" w:eastAsia="zh-CN"/>
                    </w:rPr>
                    <w:t>包括1座</w:t>
                  </w:r>
                  <w:r>
                    <w:rPr>
                      <w:rFonts w:hint="eastAsia"/>
                      <w:bCs/>
                      <w:iCs/>
                      <w:color w:val="auto"/>
                      <w:sz w:val="21"/>
                      <w:szCs w:val="21"/>
                      <w:highlight w:val="none"/>
                      <w:u w:val="none"/>
                      <w:lang w:val="en-US" w:eastAsia="zh-CN"/>
                    </w:rPr>
                    <w:t>1</w:t>
                  </w:r>
                  <w:r>
                    <w:rPr>
                      <w:rFonts w:hint="default"/>
                      <w:bCs/>
                      <w:iCs/>
                      <w:color w:val="auto"/>
                      <w:sz w:val="21"/>
                      <w:szCs w:val="21"/>
                      <w:highlight w:val="none"/>
                      <w:u w:val="none"/>
                      <w:lang w:val="en-GB" w:eastAsia="zh-CN"/>
                    </w:rPr>
                    <w:t>00m</w:t>
                  </w:r>
                  <w:r>
                    <w:rPr>
                      <w:rFonts w:hint="default"/>
                      <w:bCs/>
                      <w:iCs/>
                      <w:color w:val="auto"/>
                      <w:sz w:val="21"/>
                      <w:szCs w:val="21"/>
                      <w:highlight w:val="none"/>
                      <w:u w:val="none"/>
                      <w:vertAlign w:val="superscript"/>
                      <w:lang w:val="en-GB" w:eastAsia="zh-CN"/>
                    </w:rPr>
                    <w:t>3</w:t>
                  </w:r>
                  <w:r>
                    <w:rPr>
                      <w:rFonts w:hint="default"/>
                      <w:bCs/>
                      <w:iCs/>
                      <w:color w:val="auto"/>
                      <w:sz w:val="21"/>
                      <w:szCs w:val="21"/>
                      <w:highlight w:val="none"/>
                      <w:u w:val="none"/>
                      <w:lang w:val="en-GB" w:eastAsia="zh-CN"/>
                    </w:rPr>
                    <w:t>絮凝沉淀</w:t>
                  </w:r>
                  <w:r>
                    <w:rPr>
                      <w:rFonts w:hint="eastAsia"/>
                      <w:bCs/>
                      <w:iCs/>
                      <w:color w:val="auto"/>
                      <w:sz w:val="21"/>
                      <w:szCs w:val="21"/>
                      <w:highlight w:val="none"/>
                      <w:u w:val="none"/>
                      <w:lang w:val="en-GB" w:eastAsia="zh-CN"/>
                    </w:rPr>
                    <w:t>罐</w:t>
                  </w:r>
                  <w:r>
                    <w:rPr>
                      <w:rFonts w:hint="default"/>
                      <w:bCs/>
                      <w:iCs/>
                      <w:color w:val="auto"/>
                      <w:sz w:val="21"/>
                      <w:szCs w:val="21"/>
                      <w:highlight w:val="none"/>
                      <w:u w:val="none"/>
                      <w:lang w:val="en-GB" w:eastAsia="zh-CN"/>
                    </w:rPr>
                    <w:t>+1座</w:t>
                  </w:r>
                  <w:r>
                    <w:rPr>
                      <w:rFonts w:hint="eastAsia"/>
                      <w:bCs/>
                      <w:iCs/>
                      <w:color w:val="auto"/>
                      <w:sz w:val="21"/>
                      <w:szCs w:val="21"/>
                      <w:highlight w:val="none"/>
                      <w:u w:val="none"/>
                      <w:lang w:val="en-US" w:eastAsia="zh-CN"/>
                    </w:rPr>
                    <w:t>2</w:t>
                  </w:r>
                  <w:r>
                    <w:rPr>
                      <w:rFonts w:hint="default"/>
                      <w:bCs/>
                      <w:iCs/>
                      <w:color w:val="auto"/>
                      <w:sz w:val="21"/>
                      <w:szCs w:val="21"/>
                      <w:highlight w:val="none"/>
                      <w:u w:val="none"/>
                      <w:lang w:val="en-GB" w:eastAsia="zh-CN"/>
                    </w:rPr>
                    <w:t>00m</w:t>
                  </w:r>
                  <w:r>
                    <w:rPr>
                      <w:rFonts w:hint="default"/>
                      <w:bCs/>
                      <w:iCs/>
                      <w:color w:val="auto"/>
                      <w:sz w:val="21"/>
                      <w:szCs w:val="21"/>
                      <w:highlight w:val="none"/>
                      <w:u w:val="none"/>
                      <w:vertAlign w:val="superscript"/>
                      <w:lang w:val="en-GB" w:eastAsia="zh-CN"/>
                    </w:rPr>
                    <w:t>3</w:t>
                  </w:r>
                  <w:r>
                    <w:rPr>
                      <w:rFonts w:hint="default"/>
                      <w:bCs/>
                      <w:iCs/>
                      <w:color w:val="auto"/>
                      <w:sz w:val="21"/>
                      <w:szCs w:val="21"/>
                      <w:highlight w:val="none"/>
                      <w:u w:val="none"/>
                      <w:lang w:val="en-GB" w:eastAsia="zh-CN"/>
                    </w:rPr>
                    <w:t>清水池</w:t>
                  </w:r>
                  <w:r>
                    <w:rPr>
                      <w:rFonts w:hint="default"/>
                      <w:bCs/>
                      <w:iCs/>
                      <w:color w:val="auto"/>
                      <w:sz w:val="21"/>
                      <w:szCs w:val="21"/>
                      <w:highlight w:val="none"/>
                      <w:u w:val="none"/>
                      <w:lang w:val="en-GB" w:eastAsia="zh-CN"/>
                    </w:rPr>
                    <w:t>）</w:t>
                  </w:r>
                  <w:r>
                    <w:rPr>
                      <w:rFonts w:hint="eastAsia"/>
                      <w:bCs/>
                      <w:iCs/>
                      <w:color w:val="auto"/>
                      <w:sz w:val="21"/>
                      <w:szCs w:val="21"/>
                      <w:highlight w:val="none"/>
                      <w:u w:val="none"/>
                      <w:lang w:val="en-GB" w:eastAsia="zh-CN"/>
                    </w:rPr>
                    <w:t>，</w:t>
                  </w:r>
                  <w:r>
                    <w:rPr>
                      <w:rFonts w:hint="eastAsia"/>
                      <w:bCs/>
                      <w:iCs/>
                      <w:color w:val="auto"/>
                      <w:sz w:val="21"/>
                      <w:szCs w:val="21"/>
                      <w:highlight w:val="none"/>
                      <w:u w:val="none"/>
                      <w:lang w:val="en-US" w:eastAsia="zh-CN"/>
                    </w:rPr>
                    <w:t>废水</w:t>
                  </w:r>
                  <w:r>
                    <w:rPr>
                      <w:rFonts w:hint="default"/>
                      <w:bCs/>
                      <w:iCs/>
                      <w:color w:val="auto"/>
                      <w:sz w:val="21"/>
                      <w:szCs w:val="21"/>
                      <w:highlight w:val="none"/>
                      <w:u w:val="none"/>
                      <w:lang w:val="en-GB" w:eastAsia="zh-CN"/>
                    </w:rPr>
                    <w:t>循环使用</w:t>
                  </w:r>
                  <w:r>
                    <w:rPr>
                      <w:rFonts w:hint="eastAsia"/>
                      <w:bCs/>
                      <w:iCs/>
                      <w:color w:val="auto"/>
                      <w:sz w:val="21"/>
                      <w:szCs w:val="21"/>
                      <w:highlight w:val="none"/>
                      <w:u w:val="none"/>
                      <w:lang w:val="en-GB" w:eastAsia="zh-CN"/>
                    </w:rPr>
                    <w:t>、</w:t>
                  </w:r>
                  <w:r>
                    <w:rPr>
                      <w:rFonts w:hint="eastAsia"/>
                      <w:bCs/>
                      <w:iCs/>
                      <w:color w:val="auto"/>
                      <w:sz w:val="21"/>
                      <w:szCs w:val="21"/>
                      <w:highlight w:val="none"/>
                      <w:u w:val="none"/>
                      <w:lang w:val="en-US" w:eastAsia="zh-CN"/>
                    </w:rPr>
                    <w:t>不外排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93" w:hRule="atLeast"/>
                <w:jc w:val="center"/>
              </w:trPr>
              <w:tc>
                <w:tcPr>
                  <w:tcW w:w="736" w:type="pct"/>
                  <w:vMerge w:val="continue"/>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continue"/>
                  <w:tcBorders>
                    <w:top w:val="single" w:color="auto" w:sz="4" w:space="0"/>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861" w:type="pct"/>
                  <w:gridSpan w:val="2"/>
                  <w:tcBorders>
                    <w:top w:val="single" w:color="auto" w:sz="4" w:space="0"/>
                    <w:bottom w:val="single" w:color="auto" w:sz="4" w:space="0"/>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leftChars="0" w:right="0" w:rightChars="0"/>
                    <w:jc w:val="center"/>
                    <w:textAlignment w:val="auto"/>
                    <w:rPr>
                      <w:rFonts w:hint="default"/>
                      <w:bCs/>
                      <w:color w:val="auto"/>
                      <w:szCs w:val="21"/>
                      <w:highlight w:val="yellow"/>
                    </w:rPr>
                  </w:pPr>
                  <w:r>
                    <w:rPr>
                      <w:rFonts w:hint="eastAsia"/>
                      <w:bCs/>
                      <w:iCs/>
                      <w:color w:val="auto"/>
                      <w:sz w:val="21"/>
                      <w:szCs w:val="21"/>
                      <w:highlight w:val="none"/>
                      <w:u w:val="none"/>
                      <w:lang w:val="en-US" w:eastAsia="zh-CN"/>
                    </w:rPr>
                    <w:t>洗车废水</w:t>
                  </w:r>
                </w:p>
              </w:tc>
              <w:tc>
                <w:tcPr>
                  <w:tcW w:w="3193" w:type="pct"/>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textAlignment w:val="auto"/>
                    <w:rPr>
                      <w:rFonts w:hint="default"/>
                      <w:bCs/>
                      <w:color w:val="auto"/>
                      <w:szCs w:val="22"/>
                      <w:highlight w:val="yellow"/>
                    </w:rPr>
                  </w:pPr>
                  <w:r>
                    <w:rPr>
                      <w:rFonts w:hint="eastAsia"/>
                      <w:bCs/>
                      <w:iCs/>
                      <w:color w:val="auto"/>
                      <w:sz w:val="21"/>
                      <w:szCs w:val="21"/>
                      <w:highlight w:val="none"/>
                      <w:u w:val="none"/>
                    </w:rPr>
                    <w:t>设一座2</w:t>
                  </w:r>
                  <w:r>
                    <w:rPr>
                      <w:rFonts w:hint="default"/>
                      <w:bCs/>
                      <w:iCs/>
                      <w:color w:val="auto"/>
                      <w:sz w:val="21"/>
                      <w:szCs w:val="21"/>
                      <w:highlight w:val="none"/>
                      <w:u w:val="none"/>
                    </w:rPr>
                    <w:t>0m</w:t>
                  </w:r>
                  <w:r>
                    <w:rPr>
                      <w:rFonts w:hint="default"/>
                      <w:bCs/>
                      <w:iCs/>
                      <w:color w:val="auto"/>
                      <w:sz w:val="21"/>
                      <w:szCs w:val="21"/>
                      <w:highlight w:val="none"/>
                      <w:u w:val="none"/>
                      <w:vertAlign w:val="superscript"/>
                    </w:rPr>
                    <w:t>3</w:t>
                  </w:r>
                  <w:r>
                    <w:rPr>
                      <w:rFonts w:hint="eastAsia"/>
                      <w:bCs/>
                      <w:iCs/>
                      <w:color w:val="auto"/>
                      <w:sz w:val="21"/>
                      <w:szCs w:val="21"/>
                      <w:highlight w:val="none"/>
                      <w:u w:val="none"/>
                    </w:rPr>
                    <w:t>沉淀池</w:t>
                  </w:r>
                  <w:r>
                    <w:rPr>
                      <w:rFonts w:hint="eastAsia"/>
                      <w:bCs/>
                      <w:iCs/>
                      <w:color w:val="auto"/>
                      <w:sz w:val="21"/>
                      <w:szCs w:val="21"/>
                      <w:highlight w:val="none"/>
                      <w:u w:val="none"/>
                      <w:lang w:eastAsia="zh-CN"/>
                    </w:rPr>
                    <w:t>，</w:t>
                  </w:r>
                  <w:r>
                    <w:rPr>
                      <w:rFonts w:hint="eastAsia"/>
                      <w:bCs/>
                      <w:iCs/>
                      <w:color w:val="auto"/>
                      <w:sz w:val="21"/>
                      <w:szCs w:val="21"/>
                      <w:highlight w:val="none"/>
                      <w:u w:val="none"/>
                      <w:lang w:val="en-US" w:eastAsia="zh-CN"/>
                    </w:rPr>
                    <w:t>废水经</w:t>
                  </w:r>
                  <w:r>
                    <w:rPr>
                      <w:rFonts w:hint="default" w:ascii="Times New Roman" w:hAnsi="Times New Roman" w:cs="Times New Roman"/>
                      <w:b w:val="0"/>
                      <w:bCs w:val="0"/>
                      <w:color w:val="auto"/>
                      <w:sz w:val="21"/>
                      <w:szCs w:val="21"/>
                      <w:highlight w:val="none"/>
                      <w:u w:val="none"/>
                      <w:lang w:eastAsia="zh-CN"/>
                    </w:rPr>
                    <w:t>收集沉淀后</w:t>
                  </w:r>
                  <w:r>
                    <w:rPr>
                      <w:rFonts w:hint="eastAsia" w:ascii="Times New Roman" w:hAnsi="Times New Roman" w:cs="Times New Roman"/>
                      <w:b w:val="0"/>
                      <w:bCs w:val="0"/>
                      <w:color w:val="auto"/>
                      <w:sz w:val="21"/>
                      <w:szCs w:val="21"/>
                      <w:highlight w:val="none"/>
                      <w:u w:val="none"/>
                      <w:lang w:eastAsia="zh-CN"/>
                    </w:rPr>
                    <w:t>循环</w:t>
                  </w:r>
                  <w:r>
                    <w:rPr>
                      <w:rFonts w:hint="eastAsia" w:cs="Times New Roman"/>
                      <w:b w:val="0"/>
                      <w:bCs w:val="0"/>
                      <w:color w:val="auto"/>
                      <w:sz w:val="21"/>
                      <w:szCs w:val="21"/>
                      <w:highlight w:val="none"/>
                      <w:u w:val="none"/>
                      <w:lang w:val="en-US" w:eastAsia="zh-CN"/>
                    </w:rPr>
                    <w:t>利用</w:t>
                  </w:r>
                  <w:r>
                    <w:rPr>
                      <w:rFonts w:hint="eastAsia" w:cs="Times New Roman"/>
                      <w:b w:val="0"/>
                      <w:bCs w:val="0"/>
                      <w:color w:val="auto"/>
                      <w:sz w:val="21"/>
                      <w:szCs w:val="21"/>
                      <w:highlight w:val="none"/>
                      <w:u w:val="none"/>
                      <w:lang w:eastAsia="zh-CN"/>
                    </w:rPr>
                    <w:t>、</w:t>
                  </w:r>
                  <w:r>
                    <w:rPr>
                      <w:rFonts w:hint="default" w:ascii="Times New Roman" w:hAnsi="Times New Roman" w:cs="Times New Roman"/>
                      <w:b w:val="0"/>
                      <w:bCs w:val="0"/>
                      <w:color w:val="auto"/>
                      <w:sz w:val="21"/>
                      <w:szCs w:val="21"/>
                      <w:highlight w:val="none"/>
                      <w:u w:val="none"/>
                      <w:lang w:eastAsia="zh-CN"/>
                    </w:rPr>
                    <w:t>不外排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93" w:hRule="atLeast"/>
                <w:jc w:val="center"/>
              </w:trPr>
              <w:tc>
                <w:tcPr>
                  <w:tcW w:w="736" w:type="pct"/>
                  <w:vMerge w:val="continue"/>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1070" w:type="pct"/>
                  <w:gridSpan w:val="3"/>
                  <w:tcBorders>
                    <w:top w:val="single" w:color="auto" w:sz="4" w:space="0"/>
                    <w:bottom w:val="single" w:color="auto" w:sz="4" w:space="0"/>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leftChars="0" w:right="0" w:rightChars="0"/>
                    <w:jc w:val="center"/>
                    <w:textAlignment w:val="auto"/>
                    <w:rPr>
                      <w:rFonts w:hint="default"/>
                      <w:bCs/>
                      <w:iCs/>
                      <w:color w:val="auto"/>
                      <w:sz w:val="21"/>
                      <w:szCs w:val="21"/>
                      <w:highlight w:val="none"/>
                      <w:u w:val="none"/>
                      <w:lang w:val="en-US" w:eastAsia="zh-CN"/>
                    </w:rPr>
                  </w:pPr>
                  <w:r>
                    <w:rPr>
                      <w:rFonts w:hint="eastAsia"/>
                      <w:bCs/>
                      <w:iCs/>
                      <w:color w:val="auto"/>
                      <w:sz w:val="21"/>
                      <w:szCs w:val="21"/>
                      <w:highlight w:val="none"/>
                      <w:u w:val="none"/>
                      <w:lang w:val="en-US" w:eastAsia="zh-CN"/>
                    </w:rPr>
                    <w:t>噪声</w:t>
                  </w:r>
                </w:p>
              </w:tc>
              <w:tc>
                <w:tcPr>
                  <w:tcW w:w="3193" w:type="pct"/>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textAlignment w:val="auto"/>
                    <w:rPr>
                      <w:rFonts w:hint="eastAsia"/>
                      <w:bCs/>
                      <w:iCs/>
                      <w:color w:val="auto"/>
                      <w:sz w:val="21"/>
                      <w:szCs w:val="21"/>
                      <w:highlight w:val="none"/>
                      <w:u w:val="none"/>
                    </w:rPr>
                  </w:pPr>
                  <w:r>
                    <w:rPr>
                      <w:rFonts w:hint="default"/>
                      <w:color w:val="auto"/>
                      <w:sz w:val="21"/>
                      <w:szCs w:val="21"/>
                      <w:highlight w:val="none"/>
                    </w:rPr>
                    <w:t>车间隔声、减振基础等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22" w:hRule="atLeast"/>
                <w:jc w:val="center"/>
              </w:trPr>
              <w:tc>
                <w:tcPr>
                  <w:tcW w:w="736" w:type="pct"/>
                  <w:vMerge w:val="continue"/>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restart"/>
                  <w:tcBorders>
                    <w:top w:val="single" w:color="auto" w:sz="4" w:space="0"/>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default"/>
                      <w:bCs/>
                      <w:color w:val="auto"/>
                      <w:szCs w:val="21"/>
                      <w:highlight w:val="none"/>
                    </w:rPr>
                    <w:t>固废</w:t>
                  </w:r>
                </w:p>
              </w:tc>
              <w:tc>
                <w:tcPr>
                  <w:tcW w:w="208" w:type="pct"/>
                  <w:vMerge w:val="restart"/>
                  <w:tcBorders>
                    <w:top w:val="single" w:color="auto" w:sz="4" w:space="0"/>
                    <w:bottom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default" w:ascii="Times New Roman" w:hAnsi="Times New Roman" w:eastAsia="宋体" w:cs="Times New Roman"/>
                      <w:b w:val="0"/>
                      <w:bCs w:val="0"/>
                      <w:color w:val="auto"/>
                      <w:sz w:val="21"/>
                      <w:szCs w:val="21"/>
                      <w:highlight w:val="none"/>
                      <w:u w:val="none"/>
                      <w:lang w:eastAsia="zh-CN"/>
                    </w:rPr>
                    <w:t>一般</w:t>
                  </w:r>
                  <w:r>
                    <w:rPr>
                      <w:rFonts w:hint="default" w:ascii="Times New Roman" w:hAnsi="Times New Roman" w:eastAsia="宋体" w:cs="Times New Roman"/>
                      <w:b w:val="0"/>
                      <w:bCs w:val="0"/>
                      <w:color w:val="auto"/>
                      <w:sz w:val="21"/>
                      <w:szCs w:val="21"/>
                      <w:highlight w:val="none"/>
                      <w:u w:val="none"/>
                    </w:rPr>
                    <w:t>固废</w:t>
                  </w:r>
                </w:p>
              </w:tc>
              <w:tc>
                <w:tcPr>
                  <w:tcW w:w="652" w:type="pct"/>
                  <w:tcBorders>
                    <w:top w:val="single" w:color="auto" w:sz="4" w:space="0"/>
                    <w:bottom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default"/>
                      <w:color w:val="auto"/>
                      <w:kern w:val="2"/>
                      <w:sz w:val="21"/>
                      <w:szCs w:val="21"/>
                      <w:highlight w:val="none"/>
                      <w:u w:val="none"/>
                    </w:rPr>
                    <w:t>袋式除尘器</w:t>
                  </w:r>
                  <w:r>
                    <w:rPr>
                      <w:rFonts w:hint="default" w:ascii="Times New Roman" w:hAnsi="Times New Roman" w:eastAsia="宋体" w:cs="Times New Roman"/>
                      <w:b w:val="0"/>
                      <w:bCs w:val="0"/>
                      <w:color w:val="auto"/>
                      <w:sz w:val="21"/>
                      <w:szCs w:val="21"/>
                      <w:highlight w:val="none"/>
                      <w:u w:val="none"/>
                      <w:lang w:eastAsia="zh-CN"/>
                    </w:rPr>
                    <w:t>收集</w:t>
                  </w:r>
                  <w:r>
                    <w:rPr>
                      <w:rFonts w:hint="eastAsia" w:eastAsia="宋体" w:cs="Times New Roman"/>
                      <w:b w:val="0"/>
                      <w:bCs w:val="0"/>
                      <w:color w:val="auto"/>
                      <w:sz w:val="21"/>
                      <w:szCs w:val="21"/>
                      <w:highlight w:val="none"/>
                      <w:u w:val="none"/>
                      <w:lang w:val="en-US" w:eastAsia="zh-CN"/>
                    </w:rPr>
                    <w:t>粉尘</w:t>
                  </w:r>
                </w:p>
              </w:tc>
              <w:tc>
                <w:tcPr>
                  <w:tcW w:w="3193" w:type="pct"/>
                  <w:tcBorders>
                    <w:top w:val="single" w:color="auto" w:sz="4" w:space="0"/>
                    <w:bottom w:val="single" w:color="auto" w:sz="4" w:space="0"/>
                  </w:tcBorders>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right="0"/>
                    <w:jc w:val="left"/>
                    <w:textAlignment w:val="auto"/>
                    <w:rPr>
                      <w:rFonts w:hint="default"/>
                      <w:bCs/>
                      <w:color w:val="auto"/>
                      <w:szCs w:val="22"/>
                      <w:highlight w:val="yellow"/>
                    </w:rPr>
                  </w:pPr>
                  <w:r>
                    <w:rPr>
                      <w:rFonts w:hint="eastAsia"/>
                      <w:bCs/>
                      <w:iCs/>
                      <w:color w:val="auto"/>
                      <w:sz w:val="21"/>
                      <w:szCs w:val="21"/>
                      <w:highlight w:val="none"/>
                      <w:u w:val="none"/>
                      <w:lang w:val="en-US" w:eastAsia="zh-CN"/>
                    </w:rPr>
                    <w:t>建设一座10m</w:t>
                  </w:r>
                  <w:r>
                    <w:rPr>
                      <w:rFonts w:hint="eastAsia"/>
                      <w:bCs/>
                      <w:iCs/>
                      <w:color w:val="auto"/>
                      <w:sz w:val="21"/>
                      <w:szCs w:val="21"/>
                      <w:highlight w:val="none"/>
                      <w:u w:val="none"/>
                      <w:vertAlign w:val="superscript"/>
                      <w:lang w:val="en-US" w:eastAsia="zh-CN"/>
                    </w:rPr>
                    <w:t>2</w:t>
                  </w:r>
                  <w:r>
                    <w:rPr>
                      <w:rFonts w:hint="eastAsia"/>
                      <w:bCs/>
                      <w:iCs/>
                      <w:color w:val="auto"/>
                      <w:sz w:val="21"/>
                      <w:szCs w:val="21"/>
                      <w:highlight w:val="none"/>
                      <w:u w:val="none"/>
                      <w:lang w:val="en-US" w:eastAsia="zh-CN"/>
                    </w:rPr>
                    <w:t>的一般固废暂存间（</w:t>
                  </w:r>
                  <w:r>
                    <w:rPr>
                      <w:rFonts w:hint="eastAsia" w:cs="Times New Roman"/>
                      <w:b w:val="0"/>
                      <w:bCs w:val="0"/>
                      <w:color w:val="auto"/>
                      <w:sz w:val="21"/>
                      <w:szCs w:val="21"/>
                      <w:highlight w:val="none"/>
                      <w:u w:val="none"/>
                      <w:vertAlign w:val="baseline"/>
                      <w:lang w:val="en-US" w:eastAsia="zh-CN"/>
                    </w:rPr>
                    <w:t>原料库西南侧</w:t>
                  </w:r>
                  <w:r>
                    <w:rPr>
                      <w:rFonts w:hint="eastAsia"/>
                      <w:bCs/>
                      <w:iCs/>
                      <w:color w:val="auto"/>
                      <w:sz w:val="21"/>
                      <w:szCs w:val="21"/>
                      <w:highlight w:val="none"/>
                      <w:u w:val="none"/>
                      <w:lang w:val="en-US" w:eastAsia="zh-CN"/>
                    </w:rPr>
                    <w:t>），粉尘在一般固废暂存间暂存后外售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22" w:hRule="atLeast"/>
                <w:jc w:val="center"/>
              </w:trPr>
              <w:tc>
                <w:tcPr>
                  <w:tcW w:w="736" w:type="pct"/>
                  <w:vMerge w:val="continue"/>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continue"/>
                  <w:tcBorders>
                    <w:top w:val="single" w:color="auto" w:sz="4" w:space="0"/>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continue"/>
                  <w:tcBorders>
                    <w:top w:val="single" w:color="auto" w:sz="4" w:space="0"/>
                    <w:bottom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652" w:type="pct"/>
                  <w:tcBorders>
                    <w:top w:val="single" w:color="auto" w:sz="4" w:space="0"/>
                    <w:bottom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eastAsia" w:eastAsia="宋体" w:cs="Times New Roman"/>
                      <w:b w:val="0"/>
                      <w:bCs w:val="0"/>
                      <w:color w:val="auto"/>
                      <w:sz w:val="21"/>
                      <w:szCs w:val="21"/>
                      <w:highlight w:val="none"/>
                      <w:u w:val="none"/>
                      <w:lang w:val="en-US" w:eastAsia="zh-CN"/>
                    </w:rPr>
                    <w:t>底泥（絮凝沉淀罐、洗车废水沉淀池）</w:t>
                  </w:r>
                </w:p>
              </w:tc>
              <w:tc>
                <w:tcPr>
                  <w:tcW w:w="3193" w:type="pct"/>
                  <w:tcBorders>
                    <w:top w:val="single" w:color="auto" w:sz="4" w:space="0"/>
                    <w:bottom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2"/>
                      <w:highlight w:val="yellow"/>
                    </w:rPr>
                  </w:pPr>
                  <w:r>
                    <w:rPr>
                      <w:rFonts w:hint="eastAsia"/>
                      <w:bCs/>
                      <w:color w:val="auto"/>
                      <w:sz w:val="21"/>
                      <w:szCs w:val="21"/>
                      <w:highlight w:val="none"/>
                      <w:u w:val="none"/>
                    </w:rPr>
                    <w:t>压滤机</w:t>
                  </w:r>
                  <w:r>
                    <w:rPr>
                      <w:rFonts w:hint="eastAsia"/>
                      <w:bCs/>
                      <w:color w:val="auto"/>
                      <w:sz w:val="21"/>
                      <w:szCs w:val="21"/>
                      <w:highlight w:val="none"/>
                      <w:u w:val="none"/>
                      <w:lang w:val="en-US" w:eastAsia="zh-CN"/>
                    </w:rPr>
                    <w:t>1台</w:t>
                  </w:r>
                  <w:r>
                    <w:rPr>
                      <w:rFonts w:hint="eastAsia"/>
                      <w:bCs/>
                      <w:color w:val="auto"/>
                      <w:sz w:val="21"/>
                      <w:szCs w:val="21"/>
                      <w:highlight w:val="none"/>
                      <w:u w:val="none"/>
                    </w:rPr>
                    <w:t>，</w:t>
                  </w:r>
                  <w:r>
                    <w:rPr>
                      <w:rFonts w:hint="default"/>
                      <w:color w:val="auto"/>
                      <w:sz w:val="21"/>
                      <w:szCs w:val="21"/>
                      <w:highlight w:val="none"/>
                      <w:u w:val="none"/>
                    </w:rPr>
                    <w:t>厂区内设一座</w:t>
                  </w:r>
                  <w:r>
                    <w:rPr>
                      <w:rFonts w:hint="eastAsia"/>
                      <w:color w:val="auto"/>
                      <w:sz w:val="21"/>
                      <w:szCs w:val="21"/>
                      <w:highlight w:val="none"/>
                      <w:u w:val="none"/>
                      <w:lang w:val="en-US" w:eastAsia="zh-CN"/>
                    </w:rPr>
                    <w:t>8</w:t>
                  </w:r>
                  <w:r>
                    <w:rPr>
                      <w:rFonts w:hint="eastAsia"/>
                      <w:color w:val="auto"/>
                      <w:sz w:val="21"/>
                      <w:szCs w:val="21"/>
                      <w:highlight w:val="none"/>
                      <w:u w:val="none"/>
                    </w:rPr>
                    <w:t>0</w:t>
                  </w:r>
                  <w:r>
                    <w:rPr>
                      <w:rFonts w:hint="default"/>
                      <w:color w:val="auto"/>
                      <w:sz w:val="21"/>
                      <w:szCs w:val="21"/>
                      <w:highlight w:val="none"/>
                      <w:u w:val="none"/>
                    </w:rPr>
                    <w:t>m</w:t>
                  </w:r>
                  <w:r>
                    <w:rPr>
                      <w:rFonts w:hint="default"/>
                      <w:color w:val="auto"/>
                      <w:sz w:val="21"/>
                      <w:szCs w:val="21"/>
                      <w:highlight w:val="none"/>
                      <w:u w:val="none"/>
                      <w:vertAlign w:val="superscript"/>
                    </w:rPr>
                    <w:t>2</w:t>
                  </w:r>
                  <w:r>
                    <w:rPr>
                      <w:rFonts w:hint="default"/>
                      <w:color w:val="auto"/>
                      <w:sz w:val="21"/>
                      <w:szCs w:val="21"/>
                      <w:highlight w:val="none"/>
                      <w:u w:val="none"/>
                    </w:rPr>
                    <w:t>的底泥储存间，</w:t>
                  </w:r>
                  <w:r>
                    <w:rPr>
                      <w:rFonts w:hint="default"/>
                      <w:color w:val="auto"/>
                      <w:sz w:val="21"/>
                      <w:szCs w:val="21"/>
                      <w:highlight w:val="none"/>
                      <w:u w:val="none"/>
                    </w:rPr>
                    <w:t>储存间要求设置防雨顶棚，四周设置0.5m高围堰，</w:t>
                  </w:r>
                  <w:r>
                    <w:rPr>
                      <w:rFonts w:hint="default"/>
                      <w:color w:val="auto"/>
                      <w:sz w:val="21"/>
                      <w:szCs w:val="21"/>
                      <w:highlight w:val="none"/>
                      <w:u w:val="none"/>
                    </w:rPr>
                    <w:t>采用防渗地面</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22" w:hRule="atLeast"/>
                <w:jc w:val="center"/>
              </w:trPr>
              <w:tc>
                <w:tcPr>
                  <w:tcW w:w="736" w:type="pct"/>
                  <w:vMerge w:val="continue"/>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continue"/>
                  <w:tcBorders>
                    <w:top w:val="single" w:color="auto" w:sz="4" w:space="0"/>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861" w:type="pct"/>
                  <w:gridSpan w:val="2"/>
                  <w:tcBorders>
                    <w:top w:val="single" w:color="auto" w:sz="4" w:space="0"/>
                    <w:bottom w:val="single" w:color="auto" w:sz="4" w:space="0"/>
                  </w:tcBorders>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leftChars="0" w:right="0" w:rightChars="0"/>
                    <w:jc w:val="center"/>
                    <w:textAlignment w:val="auto"/>
                    <w:rPr>
                      <w:rFonts w:hint="default"/>
                      <w:bCs/>
                      <w:color w:val="auto"/>
                      <w:szCs w:val="21"/>
                      <w:highlight w:val="yellow"/>
                    </w:rPr>
                  </w:pPr>
                  <w:r>
                    <w:rPr>
                      <w:rFonts w:hint="eastAsia"/>
                      <w:color w:val="auto"/>
                      <w:sz w:val="21"/>
                      <w:szCs w:val="21"/>
                      <w:highlight w:val="none"/>
                    </w:rPr>
                    <w:t>危险废物</w:t>
                  </w:r>
                </w:p>
              </w:tc>
              <w:tc>
                <w:tcPr>
                  <w:tcW w:w="3193" w:type="pct"/>
                  <w:tcBorders>
                    <w:top w:val="single" w:color="auto" w:sz="4" w:space="0"/>
                    <w:bottom w:val="single" w:color="auto" w:sz="4" w:space="0"/>
                  </w:tcBorders>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340" w:lineRule="exact"/>
                    <w:ind w:left="0" w:leftChars="0" w:right="0" w:rightChars="0"/>
                    <w:textAlignment w:val="auto"/>
                    <w:rPr>
                      <w:rFonts w:hint="default"/>
                      <w:bCs/>
                      <w:color w:val="auto"/>
                      <w:szCs w:val="22"/>
                      <w:highlight w:val="yellow"/>
                    </w:rPr>
                  </w:pPr>
                  <w:r>
                    <w:rPr>
                      <w:rFonts w:hint="eastAsia" w:cs="Times New Roman"/>
                      <w:b w:val="0"/>
                      <w:bCs w:val="0"/>
                      <w:color w:val="auto"/>
                      <w:sz w:val="21"/>
                      <w:szCs w:val="21"/>
                      <w:highlight w:val="none"/>
                      <w:u w:val="none"/>
                      <w:lang w:eastAsia="zh-CN"/>
                    </w:rPr>
                    <w:t>专用容器</w:t>
                  </w:r>
                  <w:r>
                    <w:rPr>
                      <w:rFonts w:hint="default" w:ascii="Times New Roman" w:hAnsi="Times New Roman" w:cs="Times New Roman"/>
                      <w:b w:val="0"/>
                      <w:bCs w:val="0"/>
                      <w:color w:val="auto"/>
                      <w:sz w:val="21"/>
                      <w:szCs w:val="21"/>
                      <w:highlight w:val="none"/>
                      <w:u w:val="none"/>
                      <w:lang w:eastAsia="zh-CN"/>
                    </w:rPr>
                    <w:t>收集</w:t>
                  </w:r>
                  <w:r>
                    <w:rPr>
                      <w:rFonts w:hint="eastAsia" w:ascii="Times New Roman" w:hAnsi="Times New Roman" w:cs="Times New Roman"/>
                      <w:b w:val="0"/>
                      <w:bCs w:val="0"/>
                      <w:color w:val="auto"/>
                      <w:sz w:val="21"/>
                      <w:szCs w:val="21"/>
                      <w:highlight w:val="none"/>
                      <w:u w:val="none"/>
                      <w:lang w:eastAsia="zh-CN"/>
                    </w:rPr>
                    <w:t>后</w:t>
                  </w:r>
                  <w:r>
                    <w:rPr>
                      <w:rFonts w:hint="eastAsia" w:cs="Times New Roman"/>
                      <w:b w:val="0"/>
                      <w:bCs w:val="0"/>
                      <w:color w:val="auto"/>
                      <w:sz w:val="21"/>
                      <w:szCs w:val="21"/>
                      <w:highlight w:val="none"/>
                      <w:u w:val="none"/>
                      <w:lang w:eastAsia="zh-CN"/>
                    </w:rPr>
                    <w:t>密封</w:t>
                  </w:r>
                  <w:r>
                    <w:rPr>
                      <w:rFonts w:hint="default" w:ascii="Times New Roman" w:hAnsi="Times New Roman" w:cs="Times New Roman"/>
                      <w:b w:val="0"/>
                      <w:bCs w:val="0"/>
                      <w:color w:val="auto"/>
                      <w:sz w:val="21"/>
                      <w:szCs w:val="21"/>
                      <w:highlight w:val="none"/>
                      <w:u w:val="none"/>
                      <w:lang w:eastAsia="zh-CN"/>
                    </w:rPr>
                    <w:t>暂存</w:t>
                  </w:r>
                  <w:r>
                    <w:rPr>
                      <w:rFonts w:hint="eastAsia" w:ascii="Times New Roman" w:hAnsi="Times New Roman" w:cs="Times New Roman"/>
                      <w:b w:val="0"/>
                      <w:bCs w:val="0"/>
                      <w:color w:val="auto"/>
                      <w:sz w:val="21"/>
                      <w:szCs w:val="21"/>
                      <w:highlight w:val="none"/>
                      <w:u w:val="none"/>
                      <w:lang w:eastAsia="zh-CN"/>
                    </w:rPr>
                    <w:t>于</w:t>
                  </w:r>
                  <w:r>
                    <w:rPr>
                      <w:rFonts w:hint="eastAsia" w:ascii="Times New Roman" w:hAnsi="Times New Roman" w:cs="Times New Roman"/>
                      <w:b w:val="0"/>
                      <w:bCs w:val="0"/>
                      <w:color w:val="auto"/>
                      <w:sz w:val="21"/>
                      <w:szCs w:val="21"/>
                      <w:highlight w:val="none"/>
                      <w:u w:val="none"/>
                      <w:lang w:val="en-US" w:eastAsia="zh-CN"/>
                    </w:rPr>
                    <w:t>1座</w:t>
                  </w:r>
                  <w:r>
                    <w:rPr>
                      <w:rFonts w:hint="eastAsia" w:cs="Times New Roman"/>
                      <w:b w:val="0"/>
                      <w:bCs w:val="0"/>
                      <w:color w:val="auto"/>
                      <w:sz w:val="21"/>
                      <w:szCs w:val="21"/>
                      <w:highlight w:val="none"/>
                      <w:u w:val="none"/>
                      <w:lang w:val="en-US" w:eastAsia="zh-CN"/>
                    </w:rPr>
                    <w:t>3</w:t>
                  </w:r>
                  <w:r>
                    <w:rPr>
                      <w:rFonts w:hint="eastAsia" w:ascii="Times New Roman" w:hAnsi="Times New Roman" w:cs="Times New Roman"/>
                      <w:b w:val="0"/>
                      <w:bCs w:val="0"/>
                      <w:color w:val="auto"/>
                      <w:sz w:val="21"/>
                      <w:szCs w:val="21"/>
                      <w:highlight w:val="none"/>
                      <w:u w:val="none"/>
                      <w:lang w:val="en-US" w:eastAsia="zh-CN"/>
                    </w:rPr>
                    <w:t>m</w:t>
                  </w:r>
                  <w:r>
                    <w:rPr>
                      <w:rFonts w:hint="eastAsia" w:ascii="Times New Roman" w:hAnsi="Times New Roman" w:cs="Times New Roman"/>
                      <w:b w:val="0"/>
                      <w:bCs w:val="0"/>
                      <w:color w:val="auto"/>
                      <w:sz w:val="21"/>
                      <w:szCs w:val="21"/>
                      <w:highlight w:val="none"/>
                      <w:u w:val="none"/>
                      <w:vertAlign w:val="superscript"/>
                      <w:lang w:val="en-US" w:eastAsia="zh-CN"/>
                    </w:rPr>
                    <w:t>2</w:t>
                  </w:r>
                  <w:r>
                    <w:rPr>
                      <w:rFonts w:hint="eastAsia" w:cs="Times New Roman"/>
                      <w:b w:val="0"/>
                      <w:bCs w:val="0"/>
                      <w:color w:val="auto"/>
                      <w:sz w:val="21"/>
                      <w:szCs w:val="21"/>
                      <w:highlight w:val="none"/>
                      <w:u w:val="none"/>
                      <w:vertAlign w:val="baseline"/>
                      <w:lang w:val="en-US" w:eastAsia="zh-CN"/>
                    </w:rPr>
                    <w:t>（原料库西南侧）</w:t>
                  </w:r>
                  <w:r>
                    <w:rPr>
                      <w:rFonts w:hint="eastAsia" w:ascii="Times New Roman" w:hAnsi="Times New Roman" w:cs="Times New Roman"/>
                      <w:b w:val="0"/>
                      <w:bCs w:val="0"/>
                      <w:color w:val="auto"/>
                      <w:sz w:val="21"/>
                      <w:szCs w:val="21"/>
                      <w:highlight w:val="none"/>
                      <w:u w:val="none"/>
                      <w:lang w:val="en-US" w:eastAsia="zh-CN"/>
                    </w:rPr>
                    <w:t>的</w:t>
                  </w:r>
                  <w:r>
                    <w:rPr>
                      <w:rFonts w:hint="eastAsia" w:cs="Times New Roman"/>
                      <w:b w:val="0"/>
                      <w:bCs w:val="0"/>
                      <w:color w:val="auto"/>
                      <w:sz w:val="21"/>
                      <w:szCs w:val="21"/>
                      <w:highlight w:val="none"/>
                      <w:u w:val="none"/>
                      <w:lang w:val="en-US" w:eastAsia="zh-CN"/>
                    </w:rPr>
                    <w:t>危废</w:t>
                  </w:r>
                  <w:r>
                    <w:rPr>
                      <w:rFonts w:hint="eastAsia" w:ascii="Times New Roman" w:hAnsi="Times New Roman" w:cs="Times New Roman"/>
                      <w:b w:val="0"/>
                      <w:bCs w:val="0"/>
                      <w:color w:val="auto"/>
                      <w:sz w:val="21"/>
                      <w:szCs w:val="21"/>
                      <w:highlight w:val="none"/>
                      <w:u w:val="none"/>
                      <w:lang w:val="en-US" w:eastAsia="zh-CN"/>
                    </w:rPr>
                    <w:t>暂存间，</w:t>
                  </w:r>
                  <w:r>
                    <w:rPr>
                      <w:rFonts w:hint="eastAsia" w:cs="Times New Roman"/>
                      <w:b w:val="0"/>
                      <w:bCs w:val="0"/>
                      <w:color w:val="auto"/>
                      <w:sz w:val="21"/>
                      <w:szCs w:val="21"/>
                      <w:highlight w:val="none"/>
                      <w:u w:val="none"/>
                      <w:lang w:val="en-US" w:eastAsia="zh-CN"/>
                    </w:rPr>
                    <w:t>交资质单位处置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36" w:type="pct"/>
                  <w:vMerge w:val="continue"/>
                  <w:tcBorders>
                    <w:top w:val="single" w:color="auto" w:sz="4" w:space="0"/>
                    <w:bottom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continue"/>
                  <w:tcBorders>
                    <w:top w:val="single" w:color="auto" w:sz="4" w:space="0"/>
                    <w:bottom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861" w:type="pct"/>
                  <w:gridSpan w:val="2"/>
                  <w:tcBorders>
                    <w:top w:val="single" w:color="auto" w:sz="4" w:space="0"/>
                    <w:bottom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default" w:ascii="Times New Roman" w:hAnsi="Times New Roman" w:eastAsia="宋体" w:cs="Times New Roman"/>
                      <w:b w:val="0"/>
                      <w:bCs w:val="0"/>
                      <w:color w:val="auto"/>
                      <w:sz w:val="21"/>
                      <w:szCs w:val="21"/>
                      <w:highlight w:val="none"/>
                      <w:u w:val="none"/>
                    </w:rPr>
                    <w:t>生活垃圾</w:t>
                  </w:r>
                </w:p>
              </w:tc>
              <w:tc>
                <w:tcPr>
                  <w:tcW w:w="3193" w:type="pct"/>
                  <w:tcBorders>
                    <w:top w:val="single" w:color="auto" w:sz="4" w:space="0"/>
                    <w:bottom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2"/>
                      <w:highlight w:val="yellow"/>
                    </w:rPr>
                  </w:pPr>
                  <w:r>
                    <w:rPr>
                      <w:rFonts w:hint="default" w:ascii="Times New Roman" w:hAnsi="Times New Roman" w:eastAsia="宋体" w:cs="Times New Roman"/>
                      <w:b w:val="0"/>
                      <w:bCs w:val="0"/>
                      <w:color w:val="auto"/>
                      <w:sz w:val="21"/>
                      <w:szCs w:val="21"/>
                      <w:highlight w:val="none"/>
                      <w:u w:val="none"/>
                    </w:rPr>
                    <w:t>垃圾桶（若干）</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74" w:hRule="atLeast"/>
                <w:jc w:val="center"/>
              </w:trPr>
              <w:tc>
                <w:tcPr>
                  <w:tcW w:w="736" w:type="pct"/>
                  <w:vMerge w:val="continue"/>
                  <w:tcBorders>
                    <w:top w:val="single" w:color="auto" w:sz="4" w:space="0"/>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208" w:type="pct"/>
                  <w:vMerge w:val="continue"/>
                  <w:tcBorders>
                    <w:top w:val="single" w:color="auto" w:sz="4" w:space="0"/>
                  </w:tcBorders>
                  <w:vAlign w:val="center"/>
                </w:tcPr>
                <w:p>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p>
              </w:tc>
              <w:tc>
                <w:tcPr>
                  <w:tcW w:w="861" w:type="pct"/>
                  <w:gridSpan w:val="2"/>
                  <w:tcBorders>
                    <w:top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1"/>
                      <w:highlight w:val="yellow"/>
                    </w:rPr>
                  </w:pPr>
                  <w:r>
                    <w:rPr>
                      <w:rFonts w:hint="eastAsia" w:eastAsia="宋体" w:cs="Times New Roman"/>
                      <w:b w:val="0"/>
                      <w:bCs w:val="0"/>
                      <w:color w:val="auto"/>
                      <w:sz w:val="21"/>
                      <w:szCs w:val="21"/>
                      <w:highlight w:val="none"/>
                      <w:u w:val="none"/>
                      <w:lang w:val="en-US" w:eastAsia="zh-CN"/>
                    </w:rPr>
                    <w:t>隔油池废油脂</w:t>
                  </w:r>
                </w:p>
              </w:tc>
              <w:tc>
                <w:tcPr>
                  <w:tcW w:w="3193" w:type="pct"/>
                  <w:tcBorders>
                    <w:top w:val="single" w:color="auto" w:sz="4" w:space="0"/>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bCs/>
                      <w:color w:val="auto"/>
                      <w:szCs w:val="22"/>
                      <w:highlight w:val="yellow"/>
                    </w:rPr>
                  </w:pPr>
                  <w:r>
                    <w:rPr>
                      <w:rFonts w:hint="eastAsia" w:ascii="宋体" w:hAnsi="Times New Roman" w:eastAsia="宋体" w:cs="宋体"/>
                      <w:color w:val="auto"/>
                      <w:kern w:val="0"/>
                      <w:sz w:val="21"/>
                      <w:szCs w:val="21"/>
                      <w:highlight w:val="none"/>
                      <w:u w:val="none"/>
                      <w:lang w:val="en-US" w:eastAsia="zh-CN" w:bidi="ar-SA"/>
                    </w:rPr>
                    <w:t>由市政专门部门处理处置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74" w:hRule="atLeast"/>
                <w:jc w:val="center"/>
              </w:trPr>
              <w:tc>
                <w:tcPr>
                  <w:tcW w:w="736" w:type="pct"/>
                  <w:tcBorders>
                    <w:tl2br w:val="nil"/>
                    <w:tr2bl w:val="nil"/>
                  </w:tcBorders>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40" w:lineRule="exact"/>
                    <w:ind w:left="0" w:right="0"/>
                    <w:jc w:val="center"/>
                    <w:textAlignment w:val="auto"/>
                    <w:rPr>
                      <w:rFonts w:hint="default" w:ascii="Times New Roman" w:hAnsi="Times New Roman" w:eastAsia="宋体" w:cs="Times New Roman"/>
                      <w:bCs/>
                      <w:color w:val="auto"/>
                      <w:szCs w:val="21"/>
                      <w:highlight w:val="none"/>
                      <w:lang w:val="en-US" w:eastAsia="zh-CN"/>
                    </w:rPr>
                  </w:pPr>
                  <w:r>
                    <w:rPr>
                      <w:rFonts w:hint="default" w:ascii="Times New Roman" w:hAnsi="Times New Roman" w:cs="Times New Roman"/>
                      <w:bCs/>
                      <w:color w:val="auto"/>
                      <w:szCs w:val="21"/>
                      <w:highlight w:val="none"/>
                      <w:lang w:val="en-US" w:eastAsia="zh-CN"/>
                    </w:rPr>
                    <w:t>其他</w:t>
                  </w:r>
                </w:p>
              </w:tc>
              <w:tc>
                <w:tcPr>
                  <w:tcW w:w="1070" w:type="pct"/>
                  <w:gridSpan w:val="3"/>
                  <w:tcBorders>
                    <w:tl2br w:val="nil"/>
                    <w:tr2bl w:val="nil"/>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cs="Times New Roman"/>
                      <w:b w:val="0"/>
                      <w:bCs w:val="0"/>
                      <w:color w:val="auto"/>
                      <w:sz w:val="21"/>
                      <w:szCs w:val="21"/>
                      <w:highlight w:val="none"/>
                      <w:u w:val="none"/>
                      <w:lang w:val="en-US" w:eastAsia="zh-CN"/>
                    </w:rPr>
                    <w:t>绿化</w:t>
                  </w:r>
                </w:p>
              </w:tc>
              <w:tc>
                <w:tcPr>
                  <w:tcW w:w="3193" w:type="pct"/>
                  <w:tcBorders>
                    <w:tl2br w:val="nil"/>
                    <w:tr2bl w:val="nil"/>
                  </w:tcBorders>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jc w:val="center"/>
                    <w:textAlignment w:val="auto"/>
                    <w:rPr>
                      <w:rFonts w:hint="default" w:ascii="Times New Roman" w:hAnsi="Times New Roman" w:eastAsia="宋体" w:cs="Times New Roman"/>
                      <w:color w:val="auto"/>
                      <w:kern w:val="0"/>
                      <w:sz w:val="21"/>
                      <w:szCs w:val="21"/>
                      <w:highlight w:val="none"/>
                      <w:u w:val="none"/>
                      <w:lang w:val="en-US" w:eastAsia="zh-CN" w:bidi="ar-SA"/>
                    </w:rPr>
                  </w:pPr>
                  <w:r>
                    <w:rPr>
                      <w:rFonts w:hint="default" w:ascii="Times New Roman" w:hAnsi="Times New Roman" w:cs="Times New Roman"/>
                      <w:color w:val="auto"/>
                      <w:kern w:val="0"/>
                      <w:sz w:val="21"/>
                      <w:szCs w:val="21"/>
                      <w:highlight w:val="none"/>
                      <w:u w:val="none"/>
                      <w:lang w:val="en-US" w:eastAsia="zh-CN" w:bidi="ar-SA"/>
                    </w:rPr>
                    <w:t>3000</w:t>
                  </w:r>
                  <w:r>
                    <w:rPr>
                      <w:rFonts w:hint="default" w:ascii="Times New Roman" w:hAnsi="Times New Roman" w:cs="Times New Roman"/>
                      <w:b w:val="0"/>
                      <w:bCs w:val="0"/>
                      <w:color w:val="auto"/>
                      <w:sz w:val="21"/>
                      <w:szCs w:val="21"/>
                      <w:highlight w:val="none"/>
                      <w:u w:val="none"/>
                      <w:lang w:val="en-US" w:eastAsia="zh-CN"/>
                    </w:rPr>
                    <w:t>m</w:t>
                  </w:r>
                  <w:r>
                    <w:rPr>
                      <w:rFonts w:hint="default" w:ascii="Times New Roman" w:hAnsi="Times New Roman" w:cs="Times New Roman"/>
                      <w:b w:val="0"/>
                      <w:bCs w:val="0"/>
                      <w:color w:val="auto"/>
                      <w:sz w:val="21"/>
                      <w:szCs w:val="21"/>
                      <w:highlight w:val="none"/>
                      <w:u w:val="none"/>
                      <w:vertAlign w:val="superscript"/>
                      <w:lang w:val="en-US" w:eastAsia="zh-CN"/>
                    </w:rPr>
                    <w:t>2</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cs="Times New Roman"/>
                <w:b/>
                <w:bCs/>
                <w:color w:val="auto"/>
                <w:sz w:val="24"/>
                <w:szCs w:val="24"/>
                <w:highlight w:val="yellow"/>
                <w:lang w:val="en-US" w:eastAsia="zh-CN"/>
              </w:rPr>
            </w:pPr>
            <w:r>
              <w:rPr>
                <w:rFonts w:hint="eastAsia" w:cs="Times New Roman"/>
                <w:b/>
                <w:bCs/>
                <w:color w:val="auto"/>
                <w:sz w:val="24"/>
                <w:szCs w:val="24"/>
                <w:highlight w:val="none"/>
                <w:lang w:val="en-US" w:eastAsia="zh-CN"/>
              </w:rPr>
              <w:t>七</w:t>
            </w:r>
            <w:r>
              <w:rPr>
                <w:rFonts w:hint="default" w:ascii="Times New Roman" w:hAnsi="Times New Roman" w:cs="Times New Roman"/>
                <w:b/>
                <w:bCs/>
                <w:color w:val="auto"/>
                <w:sz w:val="24"/>
                <w:szCs w:val="24"/>
                <w:highlight w:val="none"/>
                <w:lang w:val="en-US" w:eastAsia="zh-CN"/>
              </w:rPr>
              <w:t>、项目</w:t>
            </w:r>
            <w:r>
              <w:rPr>
                <w:rFonts w:hint="eastAsia" w:cs="Times New Roman"/>
                <w:b/>
                <w:bCs/>
                <w:color w:val="auto"/>
                <w:sz w:val="24"/>
                <w:szCs w:val="24"/>
                <w:highlight w:val="none"/>
                <w:lang w:val="en-US" w:eastAsia="zh-CN"/>
              </w:rPr>
              <w:t>产品方案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bCs/>
                <w:color w:val="auto"/>
                <w:sz w:val="24"/>
                <w:szCs w:val="21"/>
                <w:highlight w:val="none"/>
              </w:rPr>
            </w:pPr>
            <w:r>
              <w:rPr>
                <w:rFonts w:hint="default"/>
                <w:bCs/>
                <w:color w:val="auto"/>
                <w:sz w:val="24"/>
                <w:szCs w:val="21"/>
              </w:rPr>
              <w:t>本项目产品为</w:t>
            </w:r>
            <w:r>
              <w:rPr>
                <w:rFonts w:hint="eastAsia"/>
                <w:bCs/>
                <w:color w:val="auto"/>
                <w:sz w:val="24"/>
                <w:szCs w:val="21"/>
                <w:lang w:eastAsia="zh-CN"/>
              </w:rPr>
              <w:t>砂</w:t>
            </w:r>
            <w:r>
              <w:rPr>
                <w:rFonts w:hint="eastAsia"/>
                <w:bCs/>
                <w:color w:val="auto"/>
                <w:sz w:val="24"/>
                <w:szCs w:val="21"/>
                <w:lang w:val="en-US" w:eastAsia="zh-CN"/>
              </w:rPr>
              <w:t>和石子</w:t>
            </w:r>
            <w:r>
              <w:rPr>
                <w:rFonts w:hint="default"/>
                <w:bCs/>
                <w:color w:val="auto"/>
                <w:sz w:val="24"/>
                <w:szCs w:val="21"/>
              </w:rPr>
              <w:t>，具体产品方案</w:t>
            </w:r>
            <w:r>
              <w:rPr>
                <w:rFonts w:hint="default"/>
                <w:bCs/>
                <w:color w:val="auto"/>
                <w:sz w:val="24"/>
                <w:szCs w:val="21"/>
                <w:highlight w:val="none"/>
              </w:rPr>
              <w:t>见</w:t>
            </w:r>
            <w:r>
              <w:rPr>
                <w:rFonts w:hint="default"/>
                <w:b w:val="0"/>
                <w:bCs/>
                <w:color w:val="auto"/>
                <w:sz w:val="24"/>
                <w:szCs w:val="21"/>
                <w:highlight w:val="none"/>
              </w:rPr>
              <w:t>表</w:t>
            </w:r>
            <w:r>
              <w:rPr>
                <w:rFonts w:hint="eastAsia"/>
                <w:b w:val="0"/>
                <w:bCs/>
                <w:color w:val="auto"/>
                <w:sz w:val="24"/>
                <w:szCs w:val="21"/>
                <w:highlight w:val="none"/>
                <w:lang w:val="en-US" w:eastAsia="zh-CN"/>
              </w:rPr>
              <w:t>3</w:t>
            </w:r>
            <w:r>
              <w:rPr>
                <w:rFonts w:hint="default"/>
                <w:bCs/>
                <w:color w:val="auto"/>
                <w:sz w:val="24"/>
                <w:szCs w:val="21"/>
                <w:highlight w:val="none"/>
              </w:rPr>
              <w:t>。</w:t>
            </w:r>
          </w:p>
          <w:p>
            <w:pPr>
              <w:keepNext w:val="0"/>
              <w:keepLines w:val="0"/>
              <w:suppressLineNumbers w:val="0"/>
              <w:spacing w:before="0" w:beforeAutospacing="0" w:after="0" w:afterAutospacing="0" w:line="500" w:lineRule="exact"/>
              <w:ind w:left="0" w:right="0"/>
              <w:jc w:val="center"/>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b/>
                <w:bCs/>
                <w:color w:val="auto"/>
                <w:sz w:val="24"/>
                <w:szCs w:val="24"/>
                <w:highlight w:val="none"/>
              </w:rPr>
              <w:t>表</w:t>
            </w:r>
            <w:r>
              <w:rPr>
                <w:rFonts w:hint="eastAsia" w:cs="Times New Roman"/>
                <w:b/>
                <w:bCs/>
                <w:color w:val="auto"/>
                <w:sz w:val="24"/>
                <w:szCs w:val="24"/>
                <w:highlight w:val="none"/>
                <w:lang w:val="en-US" w:eastAsia="zh-CN"/>
              </w:rPr>
              <w:t>3</w:t>
            </w:r>
            <w:r>
              <w:rPr>
                <w:rFonts w:hint="default" w:ascii="Times New Roman" w:hAnsi="Times New Roman" w:eastAsia="宋体" w:cs="Times New Roman"/>
                <w:b/>
                <w:bCs/>
                <w:color w:val="auto"/>
                <w:sz w:val="24"/>
                <w:szCs w:val="24"/>
                <w:highlight w:val="none"/>
              </w:rPr>
              <w:t xml:space="preserve">     本项目产品方案一览表</w:t>
            </w:r>
          </w:p>
          <w:tbl>
            <w:tblPr>
              <w:tblStyle w:val="37"/>
              <w:tblW w:w="5000"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102"/>
              <w:gridCol w:w="1511"/>
              <w:gridCol w:w="1971"/>
              <w:gridCol w:w="4374"/>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615"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b/>
                      <w:bCs/>
                      <w:color w:val="auto"/>
                      <w:szCs w:val="21"/>
                    </w:rPr>
                  </w:pPr>
                  <w:r>
                    <w:rPr>
                      <w:rFonts w:hint="default"/>
                      <w:b/>
                      <w:bCs/>
                      <w:color w:val="auto"/>
                      <w:szCs w:val="21"/>
                    </w:rPr>
                    <w:t>序号</w:t>
                  </w:r>
                </w:p>
              </w:tc>
              <w:tc>
                <w:tcPr>
                  <w:tcW w:w="843"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b/>
                      <w:bCs/>
                      <w:color w:val="auto"/>
                      <w:szCs w:val="21"/>
                    </w:rPr>
                  </w:pPr>
                  <w:r>
                    <w:rPr>
                      <w:rFonts w:hint="default"/>
                      <w:b/>
                      <w:bCs/>
                      <w:color w:val="auto"/>
                      <w:szCs w:val="21"/>
                    </w:rPr>
                    <w:t>产品名称</w:t>
                  </w:r>
                </w:p>
              </w:tc>
              <w:tc>
                <w:tcPr>
                  <w:tcW w:w="1100"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b/>
                      <w:bCs/>
                      <w:color w:val="auto"/>
                      <w:szCs w:val="21"/>
                    </w:rPr>
                  </w:pPr>
                  <w:r>
                    <w:rPr>
                      <w:rFonts w:hint="default"/>
                      <w:b/>
                      <w:bCs/>
                      <w:color w:val="auto"/>
                      <w:szCs w:val="21"/>
                    </w:rPr>
                    <w:t>产量</w:t>
                  </w:r>
                </w:p>
              </w:tc>
              <w:tc>
                <w:tcPr>
                  <w:tcW w:w="244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b/>
                      <w:bCs/>
                      <w:color w:val="auto"/>
                      <w:szCs w:val="21"/>
                    </w:rPr>
                  </w:pPr>
                  <w:r>
                    <w:rPr>
                      <w:rFonts w:hint="default"/>
                      <w:b/>
                      <w:bCs/>
                      <w:color w:val="auto"/>
                      <w:szCs w:val="21"/>
                    </w:rPr>
                    <w:t>规格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615"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rPr>
                  </w:pPr>
                  <w:r>
                    <w:rPr>
                      <w:rFonts w:hint="default"/>
                      <w:color w:val="auto"/>
                      <w:szCs w:val="21"/>
                    </w:rPr>
                    <w:t>1</w:t>
                  </w:r>
                </w:p>
              </w:tc>
              <w:tc>
                <w:tcPr>
                  <w:tcW w:w="843" w:type="pct"/>
                  <w:tcBorders>
                    <w:tl2br w:val="nil"/>
                    <w:tr2bl w:val="nil"/>
                  </w:tcBorders>
                  <w:noWrap w:val="0"/>
                  <w:vAlign w:val="center"/>
                </w:tcPr>
                <w:p>
                  <w:pPr>
                    <w:keepNext w:val="0"/>
                    <w:keepLines w:val="0"/>
                    <w:suppressLineNumbers w:val="0"/>
                    <w:snapToGrid w:val="0"/>
                    <w:spacing w:before="0" w:beforeAutospacing="0" w:after="0" w:afterAutospacing="0" w:line="300" w:lineRule="exact"/>
                    <w:ind w:left="0" w:right="0"/>
                    <w:jc w:val="center"/>
                    <w:rPr>
                      <w:rFonts w:hint="eastAsia" w:eastAsia="宋体"/>
                      <w:color w:val="auto"/>
                      <w:szCs w:val="21"/>
                      <w:lang w:eastAsia="zh-CN"/>
                    </w:rPr>
                  </w:pPr>
                  <w:r>
                    <w:rPr>
                      <w:rFonts w:hint="eastAsia"/>
                      <w:bCs/>
                      <w:color w:val="auto"/>
                      <w:szCs w:val="21"/>
                      <w:lang w:eastAsia="zh-CN"/>
                    </w:rPr>
                    <w:t>砂</w:t>
                  </w:r>
                </w:p>
              </w:tc>
              <w:tc>
                <w:tcPr>
                  <w:tcW w:w="1100" w:type="pct"/>
                  <w:tcBorders>
                    <w:tl2br w:val="nil"/>
                    <w:tr2bl w:val="nil"/>
                  </w:tcBorders>
                  <w:noWrap w:val="0"/>
                  <w:vAlign w:val="center"/>
                </w:tcPr>
                <w:p>
                  <w:pPr>
                    <w:keepNext w:val="0"/>
                    <w:keepLines w:val="0"/>
                    <w:suppressLineNumbers w:val="0"/>
                    <w:snapToGrid w:val="0"/>
                    <w:spacing w:before="0" w:beforeAutospacing="0" w:after="0" w:afterAutospacing="0" w:line="300" w:lineRule="exact"/>
                    <w:ind w:left="0" w:right="0"/>
                    <w:jc w:val="center"/>
                    <w:rPr>
                      <w:rFonts w:hint="default"/>
                      <w:color w:val="auto"/>
                      <w:szCs w:val="21"/>
                      <w:highlight w:val="none"/>
                    </w:rPr>
                  </w:pPr>
                  <w:r>
                    <w:rPr>
                      <w:rFonts w:hint="eastAsia"/>
                      <w:bCs/>
                      <w:color w:val="auto"/>
                      <w:szCs w:val="21"/>
                      <w:highlight w:val="none"/>
                      <w:lang w:val="en-US" w:eastAsia="zh-CN"/>
                    </w:rPr>
                    <w:t>1040247.9037</w:t>
                  </w:r>
                  <w:r>
                    <w:rPr>
                      <w:rFonts w:hint="default"/>
                      <w:color w:val="auto"/>
                      <w:szCs w:val="21"/>
                      <w:highlight w:val="none"/>
                    </w:rPr>
                    <w:t>吨/a</w:t>
                  </w:r>
                </w:p>
              </w:tc>
              <w:tc>
                <w:tcPr>
                  <w:tcW w:w="2441" w:type="pct"/>
                  <w:tcBorders>
                    <w:tl2br w:val="nil"/>
                    <w:tr2bl w:val="nil"/>
                  </w:tcBorders>
                  <w:noWrap w:val="0"/>
                  <w:vAlign w:val="center"/>
                </w:tcPr>
                <w:p>
                  <w:pPr>
                    <w:pStyle w:val="13"/>
                    <w:keepNext w:val="0"/>
                    <w:keepLines w:val="0"/>
                    <w:suppressLineNumbers w:val="0"/>
                    <w:spacing w:before="0" w:beforeAutospacing="0" w:after="0" w:afterAutospacing="0"/>
                    <w:ind w:left="0" w:right="0"/>
                    <w:rPr>
                      <w:rFonts w:hint="eastAsia" w:eastAsia="宋体"/>
                      <w:color w:val="auto"/>
                      <w:szCs w:val="21"/>
                      <w:highlight w:val="yellow"/>
                      <w:lang w:eastAsia="zh-CN"/>
                    </w:rPr>
                  </w:pPr>
                  <w:r>
                    <w:rPr>
                      <w:rFonts w:hint="eastAsia"/>
                      <w:color w:val="auto"/>
                      <w:szCs w:val="21"/>
                      <w:highlight w:val="none"/>
                      <w:lang w:val="en-US" w:eastAsia="zh-CN"/>
                    </w:rPr>
                    <w:t>≤</w:t>
                  </w:r>
                  <w:r>
                    <w:rPr>
                      <w:rFonts w:hint="default"/>
                      <w:color w:val="auto"/>
                      <w:szCs w:val="21"/>
                      <w:highlight w:val="none"/>
                    </w:rPr>
                    <w:t>5mm</w:t>
                  </w:r>
                  <w:r>
                    <w:rPr>
                      <w:rFonts w:hint="eastAsia"/>
                      <w:color w:val="auto"/>
                      <w:szCs w:val="21"/>
                      <w:highlight w:val="none"/>
                      <w:lang w:eastAsia="zh-CN"/>
                    </w:rPr>
                    <w:t>，满足</w:t>
                  </w:r>
                  <w:r>
                    <w:rPr>
                      <w:rFonts w:hint="default"/>
                      <w:color w:val="auto"/>
                      <w:szCs w:val="21"/>
                      <w:highlight w:val="none"/>
                    </w:rPr>
                    <w:t>GB/T 14684《建设用砂》</w:t>
                  </w:r>
                  <w:r>
                    <w:rPr>
                      <w:rFonts w:hint="eastAsia"/>
                      <w:color w:val="auto"/>
                      <w:szCs w:val="21"/>
                      <w:highlight w:val="none"/>
                      <w:lang w:eastAsia="zh-CN"/>
                    </w:rPr>
                    <w:t>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615" w:type="pct"/>
                  <w:vMerge w:val="restar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eastAsia" w:eastAsia="宋体"/>
                      <w:color w:val="auto"/>
                      <w:szCs w:val="21"/>
                      <w:lang w:val="en-US" w:eastAsia="zh-CN"/>
                    </w:rPr>
                  </w:pPr>
                  <w:r>
                    <w:rPr>
                      <w:rFonts w:hint="eastAsia"/>
                      <w:color w:val="auto"/>
                      <w:szCs w:val="21"/>
                      <w:lang w:val="en-US" w:eastAsia="zh-CN"/>
                    </w:rPr>
                    <w:t>2</w:t>
                  </w:r>
                </w:p>
              </w:tc>
              <w:tc>
                <w:tcPr>
                  <w:tcW w:w="843" w:type="pct"/>
                  <w:vMerge w:val="restart"/>
                  <w:tcBorders>
                    <w:tl2br w:val="nil"/>
                    <w:tr2bl w:val="nil"/>
                  </w:tcBorders>
                  <w:noWrap w:val="0"/>
                  <w:vAlign w:val="center"/>
                </w:tcPr>
                <w:p>
                  <w:pPr>
                    <w:keepNext w:val="0"/>
                    <w:keepLines w:val="0"/>
                    <w:suppressLineNumbers w:val="0"/>
                    <w:snapToGrid w:val="0"/>
                    <w:spacing w:before="0" w:beforeAutospacing="0" w:after="0" w:afterAutospacing="0" w:line="300" w:lineRule="exact"/>
                    <w:ind w:left="0" w:right="0"/>
                    <w:jc w:val="center"/>
                    <w:rPr>
                      <w:rFonts w:hint="eastAsia" w:eastAsia="宋体"/>
                      <w:bCs/>
                      <w:color w:val="auto"/>
                      <w:szCs w:val="21"/>
                      <w:lang w:val="en-US" w:eastAsia="zh-CN"/>
                    </w:rPr>
                  </w:pPr>
                  <w:r>
                    <w:rPr>
                      <w:rFonts w:hint="eastAsia"/>
                      <w:bCs/>
                      <w:color w:val="auto"/>
                      <w:szCs w:val="21"/>
                      <w:lang w:val="en-US" w:eastAsia="zh-CN"/>
                    </w:rPr>
                    <w:t>石子</w:t>
                  </w:r>
                </w:p>
              </w:tc>
              <w:tc>
                <w:tcPr>
                  <w:tcW w:w="1100" w:type="pct"/>
                  <w:tcBorders>
                    <w:tl2br w:val="nil"/>
                    <w:tr2bl w:val="nil"/>
                  </w:tcBorders>
                  <w:noWrap w:val="0"/>
                  <w:vAlign w:val="center"/>
                </w:tcPr>
                <w:p>
                  <w:pPr>
                    <w:keepNext w:val="0"/>
                    <w:keepLines w:val="0"/>
                    <w:suppressLineNumbers w:val="0"/>
                    <w:snapToGrid w:val="0"/>
                    <w:spacing w:before="0" w:beforeAutospacing="0" w:after="0" w:afterAutospacing="0" w:line="300" w:lineRule="exact"/>
                    <w:ind w:left="0" w:right="0"/>
                    <w:jc w:val="center"/>
                    <w:rPr>
                      <w:rFonts w:hint="default" w:eastAsia="宋体"/>
                      <w:color w:val="auto"/>
                      <w:szCs w:val="21"/>
                      <w:highlight w:val="yellow"/>
                      <w:lang w:val="en-US" w:eastAsia="zh-CN"/>
                    </w:rPr>
                  </w:pPr>
                  <w:r>
                    <w:rPr>
                      <w:rFonts w:hint="eastAsia"/>
                      <w:color w:val="auto"/>
                      <w:szCs w:val="21"/>
                      <w:highlight w:val="none"/>
                      <w:lang w:val="en-US" w:eastAsia="zh-CN"/>
                    </w:rPr>
                    <w:t>10</w:t>
                  </w:r>
                  <w:r>
                    <w:rPr>
                      <w:rFonts w:hint="default"/>
                      <w:color w:val="auto"/>
                      <w:szCs w:val="21"/>
                      <w:highlight w:val="none"/>
                    </w:rPr>
                    <w:t>万吨/a</w:t>
                  </w:r>
                </w:p>
              </w:tc>
              <w:tc>
                <w:tcPr>
                  <w:tcW w:w="244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highlight w:val="yellow"/>
                      <w:lang w:val="en-US" w:eastAsia="zh-CN"/>
                    </w:rPr>
                  </w:pPr>
                  <w:r>
                    <w:rPr>
                      <w:rFonts w:hint="eastAsia" w:cs="Times New Roman"/>
                      <w:bCs/>
                      <w:color w:val="auto"/>
                      <w:sz w:val="21"/>
                      <w:szCs w:val="21"/>
                      <w:highlight w:val="none"/>
                      <w:u w:val="none"/>
                      <w:lang w:val="en-US" w:eastAsia="zh-CN"/>
                    </w:rPr>
                    <w:t>20~30mm（13#）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615" w:type="pct"/>
                  <w:vMerge w:val="continue"/>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eastAsia"/>
                      <w:color w:val="auto"/>
                      <w:szCs w:val="21"/>
                      <w:lang w:val="en-US" w:eastAsia="zh-CN"/>
                    </w:rPr>
                  </w:pPr>
                </w:p>
              </w:tc>
              <w:tc>
                <w:tcPr>
                  <w:tcW w:w="843" w:type="pct"/>
                  <w:vMerge w:val="continue"/>
                  <w:tcBorders>
                    <w:tl2br w:val="nil"/>
                    <w:tr2bl w:val="nil"/>
                  </w:tcBorders>
                  <w:noWrap w:val="0"/>
                  <w:vAlign w:val="center"/>
                </w:tcPr>
                <w:p>
                  <w:pPr>
                    <w:keepNext w:val="0"/>
                    <w:keepLines w:val="0"/>
                    <w:suppressLineNumbers w:val="0"/>
                    <w:snapToGrid w:val="0"/>
                    <w:spacing w:before="0" w:beforeAutospacing="0" w:after="0" w:afterAutospacing="0" w:line="300" w:lineRule="exact"/>
                    <w:ind w:left="0" w:right="0"/>
                    <w:jc w:val="center"/>
                    <w:rPr>
                      <w:rFonts w:hint="eastAsia"/>
                      <w:bCs/>
                      <w:color w:val="auto"/>
                      <w:szCs w:val="21"/>
                      <w:lang w:val="en-US" w:eastAsia="zh-CN"/>
                    </w:rPr>
                  </w:pPr>
                </w:p>
              </w:tc>
              <w:tc>
                <w:tcPr>
                  <w:tcW w:w="1100" w:type="pct"/>
                  <w:tcBorders>
                    <w:tl2br w:val="nil"/>
                    <w:tr2bl w:val="nil"/>
                  </w:tcBorders>
                  <w:noWrap w:val="0"/>
                  <w:vAlign w:val="center"/>
                </w:tcPr>
                <w:p>
                  <w:pPr>
                    <w:keepNext w:val="0"/>
                    <w:keepLines w:val="0"/>
                    <w:suppressLineNumbers w:val="0"/>
                    <w:snapToGrid w:val="0"/>
                    <w:spacing w:before="0" w:beforeAutospacing="0" w:after="0" w:afterAutospacing="0" w:line="300" w:lineRule="exact"/>
                    <w:ind w:left="0" w:right="0"/>
                    <w:jc w:val="center"/>
                    <w:rPr>
                      <w:rFonts w:hint="eastAsia"/>
                      <w:color w:val="auto"/>
                      <w:szCs w:val="21"/>
                      <w:highlight w:val="none"/>
                      <w:lang w:val="en-US" w:eastAsia="zh-CN"/>
                    </w:rPr>
                  </w:pPr>
                  <w:r>
                    <w:rPr>
                      <w:rFonts w:hint="eastAsia"/>
                      <w:color w:val="auto"/>
                      <w:szCs w:val="21"/>
                      <w:highlight w:val="none"/>
                      <w:lang w:val="en-US" w:eastAsia="zh-CN"/>
                    </w:rPr>
                    <w:t>5</w:t>
                  </w:r>
                  <w:r>
                    <w:rPr>
                      <w:rFonts w:hint="default"/>
                      <w:color w:val="auto"/>
                      <w:szCs w:val="21"/>
                      <w:highlight w:val="none"/>
                    </w:rPr>
                    <w:t>万吨/a</w:t>
                  </w:r>
                </w:p>
              </w:tc>
              <w:tc>
                <w:tcPr>
                  <w:tcW w:w="244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eastAsia" w:cs="Times New Roman"/>
                      <w:bCs/>
                      <w:color w:val="auto"/>
                      <w:sz w:val="21"/>
                      <w:szCs w:val="21"/>
                      <w:highlight w:val="none"/>
                      <w:u w:val="none"/>
                      <w:lang w:val="en-US" w:eastAsia="zh-CN"/>
                    </w:rPr>
                  </w:pPr>
                  <w:r>
                    <w:rPr>
                      <w:rFonts w:hint="eastAsia" w:cs="Times New Roman"/>
                      <w:bCs/>
                      <w:color w:val="auto"/>
                      <w:sz w:val="21"/>
                      <w:szCs w:val="21"/>
                      <w:highlight w:val="none"/>
                      <w:u w:val="none"/>
                      <w:lang w:val="en-US" w:eastAsia="zh-CN"/>
                    </w:rPr>
                    <w:t>10~20mm（12#）</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eastAsia" w:cs="Times New Roman"/>
                <w:b/>
                <w:bCs/>
                <w:color w:val="auto"/>
                <w:sz w:val="24"/>
                <w:szCs w:val="24"/>
                <w:highlight w:val="yellow"/>
                <w:lang w:val="en-US" w:eastAsia="zh-CN"/>
              </w:rPr>
            </w:pPr>
            <w:r>
              <w:rPr>
                <w:rFonts w:hint="eastAsia" w:cs="Times New Roman"/>
                <w:b/>
                <w:bCs/>
                <w:color w:val="auto"/>
                <w:sz w:val="24"/>
                <w:szCs w:val="24"/>
                <w:highlight w:val="none"/>
                <w:lang w:val="en-US" w:eastAsia="zh-CN"/>
              </w:rPr>
              <w:t>八、项目</w:t>
            </w:r>
            <w:r>
              <w:rPr>
                <w:rFonts w:hint="eastAsia"/>
                <w:b/>
                <w:color w:val="auto"/>
                <w:kern w:val="0"/>
                <w:sz w:val="24"/>
                <w:szCs w:val="24"/>
              </w:rPr>
              <w:t>原辅材料、能（资）源消耗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rPr>
            </w:pPr>
            <w:r>
              <w:rPr>
                <w:rFonts w:hint="default"/>
                <w:bCs/>
                <w:color w:val="auto"/>
                <w:sz w:val="24"/>
                <w:szCs w:val="21"/>
              </w:rPr>
              <w:t>生产过程中使用的主要原辅材料情况见表</w:t>
            </w:r>
            <w:r>
              <w:rPr>
                <w:rFonts w:hint="eastAsia"/>
                <w:bCs/>
                <w:color w:val="auto"/>
                <w:sz w:val="24"/>
                <w:szCs w:val="21"/>
                <w:lang w:val="en-US" w:eastAsia="zh-CN"/>
              </w:rPr>
              <w:t>4</w:t>
            </w:r>
            <w:r>
              <w:rPr>
                <w:rFonts w:hint="default"/>
                <w:bCs/>
                <w:color w:val="auto"/>
                <w:sz w:val="24"/>
                <w:szCs w:val="21"/>
              </w:rPr>
              <w:t>。</w:t>
            </w:r>
          </w:p>
          <w:p>
            <w:pPr>
              <w:keepNext w:val="0"/>
              <w:keepLines w:val="0"/>
              <w:suppressLineNumbers w:val="0"/>
              <w:spacing w:before="0" w:beforeAutospacing="0" w:after="0" w:afterAutospacing="0" w:line="500" w:lineRule="exact"/>
              <w:ind w:left="0" w:right="0"/>
              <w:jc w:val="center"/>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b/>
                <w:bCs/>
                <w:color w:val="auto"/>
                <w:sz w:val="24"/>
                <w:szCs w:val="24"/>
                <w:highlight w:val="none"/>
              </w:rPr>
              <w:t>表</w:t>
            </w:r>
            <w:r>
              <w:rPr>
                <w:rFonts w:hint="eastAsia" w:cs="Times New Roman"/>
                <w:b/>
                <w:bCs/>
                <w:color w:val="auto"/>
                <w:sz w:val="24"/>
                <w:szCs w:val="24"/>
                <w:highlight w:val="none"/>
                <w:lang w:val="en-US" w:eastAsia="zh-CN"/>
              </w:rPr>
              <w:t>4</w:t>
            </w:r>
            <w:r>
              <w:rPr>
                <w:rFonts w:hint="default" w:ascii="Times New Roman" w:hAnsi="Times New Roman" w:eastAsia="宋体" w:cs="Times New Roman"/>
                <w:b/>
                <w:bCs/>
                <w:color w:val="auto"/>
                <w:sz w:val="24"/>
                <w:szCs w:val="24"/>
                <w:highlight w:val="none"/>
              </w:rPr>
              <w:t xml:space="preserve">     项目主要原辅材料一览表</w:t>
            </w:r>
          </w:p>
          <w:tbl>
            <w:tblPr>
              <w:tblStyle w:val="37"/>
              <w:tblW w:w="4997"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732"/>
              <w:gridCol w:w="1064"/>
              <w:gridCol w:w="1852"/>
              <w:gridCol w:w="302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715"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rPr>
                  </w:pPr>
                  <w:r>
                    <w:rPr>
                      <w:rFonts w:hint="default"/>
                      <w:b/>
                      <w:bCs w:val="0"/>
                      <w:color w:val="auto"/>
                      <w:szCs w:val="21"/>
                    </w:rPr>
                    <w:t>类别</w:t>
                  </w:r>
                </w:p>
              </w:tc>
              <w:tc>
                <w:tcPr>
                  <w:tcW w:w="96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rPr>
                  </w:pPr>
                  <w:r>
                    <w:rPr>
                      <w:rFonts w:hint="default"/>
                      <w:b/>
                      <w:bCs w:val="0"/>
                      <w:color w:val="auto"/>
                      <w:szCs w:val="21"/>
                    </w:rPr>
                    <w:t>名称</w:t>
                  </w:r>
                </w:p>
              </w:tc>
              <w:tc>
                <w:tcPr>
                  <w:tcW w:w="59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rPr>
                  </w:pPr>
                  <w:r>
                    <w:rPr>
                      <w:rFonts w:hint="default"/>
                      <w:b/>
                      <w:bCs w:val="0"/>
                      <w:color w:val="auto"/>
                      <w:szCs w:val="21"/>
                    </w:rPr>
                    <w:t>规格</w:t>
                  </w:r>
                </w:p>
              </w:tc>
              <w:tc>
                <w:tcPr>
                  <w:tcW w:w="103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rPr>
                  </w:pPr>
                  <w:r>
                    <w:rPr>
                      <w:rFonts w:hint="default"/>
                      <w:b/>
                      <w:bCs w:val="0"/>
                      <w:color w:val="auto"/>
                      <w:szCs w:val="21"/>
                    </w:rPr>
                    <w:t>年消耗量</w:t>
                  </w:r>
                </w:p>
              </w:tc>
              <w:tc>
                <w:tcPr>
                  <w:tcW w:w="168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rPr>
                  </w:pPr>
                  <w:r>
                    <w:rPr>
                      <w:rFonts w:hint="default"/>
                      <w:b/>
                      <w:bCs w:val="0"/>
                      <w:color w:val="auto"/>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5"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default"/>
                      <w:bCs/>
                      <w:color w:val="auto"/>
                      <w:szCs w:val="21"/>
                    </w:rPr>
                    <w:t>原料</w:t>
                  </w:r>
                </w:p>
              </w:tc>
              <w:tc>
                <w:tcPr>
                  <w:tcW w:w="96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eastAsia="宋体"/>
                      <w:bCs/>
                      <w:color w:val="auto"/>
                      <w:szCs w:val="21"/>
                      <w:lang w:val="en-US" w:eastAsia="zh-CN"/>
                    </w:rPr>
                  </w:pPr>
                  <w:r>
                    <w:rPr>
                      <w:rFonts w:hint="default"/>
                      <w:bCs/>
                      <w:color w:val="auto"/>
                      <w:szCs w:val="21"/>
                    </w:rPr>
                    <w:t>废石</w:t>
                  </w:r>
                  <w:r>
                    <w:rPr>
                      <w:rFonts w:hint="eastAsia"/>
                      <w:bCs/>
                      <w:color w:val="auto"/>
                      <w:szCs w:val="21"/>
                      <w:lang w:eastAsia="zh-CN"/>
                    </w:rPr>
                    <w:t>、</w:t>
                  </w:r>
                  <w:r>
                    <w:rPr>
                      <w:rFonts w:hint="eastAsia"/>
                      <w:bCs/>
                      <w:color w:val="auto"/>
                      <w:szCs w:val="21"/>
                      <w:lang w:val="en-US" w:eastAsia="zh-CN"/>
                    </w:rPr>
                    <w:t>弃渣</w:t>
                  </w:r>
                </w:p>
              </w:tc>
              <w:tc>
                <w:tcPr>
                  <w:tcW w:w="59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eastAsia"/>
                      <w:bCs/>
                      <w:color w:val="auto"/>
                      <w:szCs w:val="21"/>
                      <w:highlight w:val="none"/>
                      <w:lang w:val="en-US" w:eastAsia="zh-CN"/>
                    </w:rPr>
                    <w:t>≤8</w:t>
                  </w:r>
                  <w:r>
                    <w:rPr>
                      <w:rFonts w:hint="default"/>
                      <w:bCs/>
                      <w:color w:val="auto"/>
                      <w:szCs w:val="21"/>
                      <w:highlight w:val="none"/>
                    </w:rPr>
                    <w:t>0cm</w:t>
                  </w:r>
                </w:p>
              </w:tc>
              <w:tc>
                <w:tcPr>
                  <w:tcW w:w="1034" w:type="pct"/>
                  <w:tcBorders>
                    <w:tl2br w:val="nil"/>
                    <w:tr2bl w:val="nil"/>
                  </w:tcBorders>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firstLine="0" w:firstLineChars="0"/>
                    <w:jc w:val="both"/>
                    <w:textAlignment w:val="auto"/>
                    <w:rPr>
                      <w:rFonts w:hint="default"/>
                      <w:bCs/>
                      <w:color w:val="auto"/>
                      <w:szCs w:val="21"/>
                    </w:rPr>
                  </w:pPr>
                  <w:r>
                    <w:rPr>
                      <w:rFonts w:hint="eastAsia"/>
                      <w:color w:val="auto"/>
                      <w:szCs w:val="21"/>
                      <w:lang w:val="en-US" w:eastAsia="zh-CN"/>
                    </w:rPr>
                    <w:t>1200001.1146</w:t>
                  </w:r>
                  <w:r>
                    <w:rPr>
                      <w:rFonts w:hint="default"/>
                      <w:bCs/>
                      <w:color w:val="auto"/>
                      <w:szCs w:val="21"/>
                    </w:rPr>
                    <w:t>吨</w:t>
                  </w:r>
                </w:p>
              </w:tc>
              <w:tc>
                <w:tcPr>
                  <w:tcW w:w="168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eastAsia="宋体"/>
                      <w:bCs/>
                      <w:color w:val="auto"/>
                      <w:szCs w:val="21"/>
                      <w:lang w:val="en-US" w:eastAsia="zh-CN"/>
                    </w:rPr>
                  </w:pPr>
                  <w:r>
                    <w:rPr>
                      <w:rFonts w:hint="default"/>
                      <w:bCs/>
                      <w:color w:val="auto"/>
                      <w:szCs w:val="21"/>
                    </w:rPr>
                    <w:t>矿区采矿产生的废石</w:t>
                  </w:r>
                  <w:r>
                    <w:rPr>
                      <w:rFonts w:hint="eastAsia"/>
                      <w:bCs/>
                      <w:color w:val="auto"/>
                      <w:szCs w:val="21"/>
                      <w:lang w:eastAsia="zh-CN"/>
                    </w:rPr>
                    <w:t>、</w:t>
                  </w:r>
                  <w:r>
                    <w:rPr>
                      <w:rFonts w:hint="eastAsia"/>
                      <w:bCs/>
                      <w:color w:val="auto"/>
                      <w:szCs w:val="21"/>
                      <w:lang w:val="en-US" w:eastAsia="zh-CN"/>
                    </w:rPr>
                    <w:t>弃渣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5"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eastAsia="宋体"/>
                      <w:bCs/>
                      <w:color w:val="auto"/>
                      <w:szCs w:val="21"/>
                      <w:lang w:val="en-US" w:eastAsia="zh-CN"/>
                    </w:rPr>
                  </w:pPr>
                  <w:r>
                    <w:rPr>
                      <w:rFonts w:hint="eastAsia"/>
                      <w:bCs/>
                      <w:color w:val="auto"/>
                      <w:szCs w:val="21"/>
                      <w:lang w:val="en-US" w:eastAsia="zh-CN"/>
                    </w:rPr>
                    <w:t>辅料</w:t>
                  </w:r>
                </w:p>
              </w:tc>
              <w:tc>
                <w:tcPr>
                  <w:tcW w:w="96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eastAsia="宋体"/>
                      <w:bCs/>
                      <w:color w:val="auto"/>
                      <w:szCs w:val="21"/>
                      <w:highlight w:val="none"/>
                      <w:u w:val="none"/>
                      <w:lang w:val="en-US" w:eastAsia="zh-CN"/>
                    </w:rPr>
                  </w:pPr>
                  <w:r>
                    <w:rPr>
                      <w:rFonts w:hint="default" w:hAnsi="Arial"/>
                      <w:color w:val="auto"/>
                      <w:sz w:val="21"/>
                      <w:szCs w:val="21"/>
                      <w:u w:val="none"/>
                      <w:shd w:val="clear" w:color="auto" w:fill="FFFFFF"/>
                    </w:rPr>
                    <w:t>聚丙烯酰胺</w:t>
                  </w:r>
                  <w:r>
                    <w:rPr>
                      <w:rFonts w:hint="eastAsia"/>
                      <w:color w:val="auto"/>
                      <w:kern w:val="0"/>
                      <w:szCs w:val="21"/>
                      <w:highlight w:val="none"/>
                      <w:u w:val="none"/>
                    </w:rPr>
                    <w:t>（PAM）</w:t>
                  </w:r>
                </w:p>
              </w:tc>
              <w:tc>
                <w:tcPr>
                  <w:tcW w:w="59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rPr>
                  </w:pPr>
                  <w:r>
                    <w:rPr>
                      <w:rFonts w:hint="eastAsia"/>
                      <w:color w:val="auto"/>
                      <w:kern w:val="0"/>
                      <w:szCs w:val="21"/>
                      <w:highlight w:val="none"/>
                      <w:u w:val="none"/>
                    </w:rPr>
                    <w:t>25kg/袋</w:t>
                  </w:r>
                </w:p>
              </w:tc>
              <w:tc>
                <w:tcPr>
                  <w:tcW w:w="103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rPr>
                  </w:pPr>
                  <w:r>
                    <w:rPr>
                      <w:rFonts w:hint="eastAsia"/>
                      <w:color w:val="auto"/>
                      <w:kern w:val="0"/>
                      <w:szCs w:val="21"/>
                      <w:highlight w:val="none"/>
                      <w:u w:val="none"/>
                    </w:rPr>
                    <w:t>3.0t/a</w:t>
                  </w:r>
                </w:p>
              </w:tc>
              <w:tc>
                <w:tcPr>
                  <w:tcW w:w="168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rPr>
                  </w:pPr>
                  <w:r>
                    <w:rPr>
                      <w:rFonts w:hint="eastAsia"/>
                      <w:color w:val="auto"/>
                      <w:kern w:val="0"/>
                      <w:szCs w:val="21"/>
                      <w:highlight w:val="none"/>
                      <w:u w:val="none"/>
                      <w:lang w:val="en-US" w:eastAsia="zh-CN"/>
                    </w:rPr>
                    <w:t>絮凝剂，</w:t>
                  </w:r>
                  <w:r>
                    <w:rPr>
                      <w:rFonts w:hint="eastAsia"/>
                      <w:color w:val="auto"/>
                      <w:kern w:val="0"/>
                      <w:szCs w:val="21"/>
                      <w:highlight w:val="none"/>
                      <w:u w:val="none"/>
                    </w:rPr>
                    <w:t>白色树脂状固体</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5" w:type="pct"/>
                  <w:vMerge w:val="restar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default"/>
                      <w:bCs/>
                      <w:color w:val="auto"/>
                      <w:szCs w:val="21"/>
                    </w:rPr>
                    <w:t>资（能）源</w:t>
                  </w:r>
                </w:p>
              </w:tc>
              <w:tc>
                <w:tcPr>
                  <w:tcW w:w="96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default"/>
                      <w:bCs/>
                      <w:color w:val="auto"/>
                      <w:szCs w:val="21"/>
                    </w:rPr>
                    <w:t>水</w:t>
                  </w:r>
                </w:p>
              </w:tc>
              <w:tc>
                <w:tcPr>
                  <w:tcW w:w="59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default"/>
                      <w:bCs/>
                      <w:color w:val="auto"/>
                      <w:szCs w:val="21"/>
                    </w:rPr>
                    <w:t>/</w:t>
                  </w:r>
                </w:p>
              </w:tc>
              <w:tc>
                <w:tcPr>
                  <w:tcW w:w="103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eastAsia"/>
                      <w:color w:val="auto"/>
                      <w:szCs w:val="21"/>
                      <w:highlight w:val="none"/>
                      <w:lang w:val="en-US" w:eastAsia="zh-CN"/>
                    </w:rPr>
                    <w:t>25361.36</w:t>
                  </w:r>
                  <w:r>
                    <w:rPr>
                      <w:rFonts w:hint="default"/>
                      <w:bCs/>
                      <w:color w:val="auto"/>
                      <w:szCs w:val="21"/>
                      <w:highlight w:val="none"/>
                    </w:rPr>
                    <w:t>m</w:t>
                  </w:r>
                  <w:r>
                    <w:rPr>
                      <w:rFonts w:hint="default"/>
                      <w:bCs/>
                      <w:color w:val="auto"/>
                      <w:szCs w:val="21"/>
                      <w:highlight w:val="none"/>
                      <w:vertAlign w:val="superscript"/>
                    </w:rPr>
                    <w:t>3</w:t>
                  </w:r>
                </w:p>
              </w:tc>
              <w:tc>
                <w:tcPr>
                  <w:tcW w:w="1688" w:type="pct"/>
                  <w:tcBorders>
                    <w:tl2br w:val="nil"/>
                    <w:tr2bl w:val="nil"/>
                  </w:tcBorders>
                  <w:vAlign w:val="center"/>
                </w:tcPr>
                <w:p>
                  <w:pPr>
                    <w:keepNext w:val="0"/>
                    <w:keepLines w:val="0"/>
                    <w:suppressLineNumbers w:val="0"/>
                    <w:adjustRightInd w:val="0"/>
                    <w:snapToGrid w:val="0"/>
                    <w:spacing w:before="0" w:beforeAutospacing="0" w:after="0" w:afterAutospacing="0"/>
                    <w:ind w:left="42" w:leftChars="20" w:right="42" w:rightChars="20"/>
                    <w:jc w:val="center"/>
                    <w:rPr>
                      <w:rFonts w:hint="default"/>
                      <w:bCs/>
                      <w:color w:val="auto"/>
                      <w:szCs w:val="21"/>
                    </w:rPr>
                  </w:pPr>
                  <w:r>
                    <w:rPr>
                      <w:rFonts w:hint="default"/>
                      <w:bCs/>
                      <w:color w:val="auto"/>
                      <w:szCs w:val="21"/>
                    </w:rPr>
                    <w:t>自备井供给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5" w:type="pct"/>
                  <w:vMerge w:val="continue"/>
                  <w:tcBorders>
                    <w:tl2br w:val="nil"/>
                    <w:tr2bl w:val="nil"/>
                  </w:tcBorders>
                  <w:vAlign w:val="center"/>
                </w:tcPr>
                <w:p>
                  <w:pPr>
                    <w:keepNext w:val="0"/>
                    <w:keepLines w:val="0"/>
                    <w:widowControl/>
                    <w:suppressLineNumbers w:val="0"/>
                    <w:adjustRightInd w:val="0"/>
                    <w:snapToGrid w:val="0"/>
                    <w:spacing w:before="0" w:beforeAutospacing="0" w:after="0" w:afterAutospacing="0"/>
                    <w:ind w:left="0" w:right="0"/>
                    <w:jc w:val="left"/>
                    <w:rPr>
                      <w:rFonts w:hint="default"/>
                      <w:bCs/>
                      <w:color w:val="auto"/>
                      <w:szCs w:val="21"/>
                    </w:rPr>
                  </w:pPr>
                </w:p>
              </w:tc>
              <w:tc>
                <w:tcPr>
                  <w:tcW w:w="96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default"/>
                      <w:bCs/>
                      <w:color w:val="auto"/>
                      <w:szCs w:val="21"/>
                    </w:rPr>
                    <w:t>电</w:t>
                  </w:r>
                </w:p>
              </w:tc>
              <w:tc>
                <w:tcPr>
                  <w:tcW w:w="59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default"/>
                      <w:bCs/>
                      <w:color w:val="auto"/>
                      <w:szCs w:val="21"/>
                    </w:rPr>
                    <w:t>/</w:t>
                  </w:r>
                </w:p>
              </w:tc>
              <w:tc>
                <w:tcPr>
                  <w:tcW w:w="103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rPr>
                  </w:pPr>
                  <w:r>
                    <w:rPr>
                      <w:rFonts w:hint="default"/>
                      <w:bCs/>
                      <w:color w:val="auto"/>
                      <w:szCs w:val="21"/>
                    </w:rPr>
                    <w:t>1</w:t>
                  </w:r>
                  <w:r>
                    <w:rPr>
                      <w:rFonts w:hint="eastAsia"/>
                      <w:bCs/>
                      <w:color w:val="auto"/>
                      <w:szCs w:val="21"/>
                      <w:lang w:val="en-US" w:eastAsia="zh-CN"/>
                    </w:rPr>
                    <w:t>5</w:t>
                  </w:r>
                  <w:r>
                    <w:rPr>
                      <w:rFonts w:hint="default"/>
                      <w:bCs/>
                      <w:color w:val="auto"/>
                      <w:szCs w:val="21"/>
                    </w:rPr>
                    <w:t>0万kW·h</w:t>
                  </w:r>
                </w:p>
              </w:tc>
              <w:tc>
                <w:tcPr>
                  <w:tcW w:w="1688" w:type="pct"/>
                  <w:tcBorders>
                    <w:tl2br w:val="nil"/>
                    <w:tr2bl w:val="nil"/>
                  </w:tcBorders>
                  <w:vAlign w:val="center"/>
                </w:tcPr>
                <w:p>
                  <w:pPr>
                    <w:keepNext w:val="0"/>
                    <w:keepLines w:val="0"/>
                    <w:suppressLineNumbers w:val="0"/>
                    <w:adjustRightInd w:val="0"/>
                    <w:snapToGrid w:val="0"/>
                    <w:spacing w:before="0" w:beforeAutospacing="0" w:after="0" w:afterAutospacing="0"/>
                    <w:ind w:left="42" w:leftChars="20" w:right="42" w:rightChars="20"/>
                    <w:jc w:val="center"/>
                    <w:rPr>
                      <w:rFonts w:hint="default"/>
                      <w:bCs/>
                      <w:color w:val="auto"/>
                      <w:szCs w:val="21"/>
                    </w:rPr>
                  </w:pPr>
                  <w:r>
                    <w:rPr>
                      <w:rFonts w:hint="eastAsia"/>
                      <w:bCs/>
                      <w:color w:val="auto"/>
                      <w:szCs w:val="21"/>
                      <w:lang w:val="en-US" w:eastAsia="zh-CN"/>
                    </w:rPr>
                    <w:t>张良镇供</w:t>
                  </w:r>
                  <w:r>
                    <w:rPr>
                      <w:rFonts w:hint="default"/>
                      <w:bCs/>
                      <w:color w:val="auto"/>
                      <w:szCs w:val="21"/>
                    </w:rPr>
                    <w:t>电网供给</w:t>
                  </w:r>
                </w:p>
              </w:tc>
            </w:tr>
          </w:tbl>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cs="Times New Roman"/>
                <w:color w:val="auto"/>
                <w:sz w:val="24"/>
                <w:szCs w:val="22"/>
                <w:highlight w:val="none"/>
                <w:lang w:val="en-US" w:eastAsia="zh-CN"/>
              </w:rPr>
            </w:pPr>
            <w:r>
              <w:rPr>
                <w:rFonts w:hint="eastAsia"/>
                <w:color w:val="auto"/>
                <w:sz w:val="24"/>
                <w:szCs w:val="24"/>
                <w:lang w:val="en-US" w:eastAsia="zh-CN"/>
              </w:rPr>
              <w:t>根据鲁山县鲁尧旅游投资有限公司、鲁山县凯伟实业有限公司与</w:t>
            </w:r>
            <w:r>
              <w:rPr>
                <w:rFonts w:hint="eastAsia" w:cs="Times New Roman"/>
                <w:color w:val="auto"/>
                <w:sz w:val="24"/>
                <w:szCs w:val="22"/>
                <w:highlight w:val="none"/>
                <w:lang w:val="en-US" w:eastAsia="zh-CN"/>
              </w:rPr>
              <w:t>河南方基能化实业有限公司签订的供货合同（</w:t>
            </w:r>
            <w:r>
              <w:rPr>
                <w:rFonts w:hint="eastAsia" w:cs="Times New Roman"/>
                <w:color w:val="auto"/>
                <w:sz w:val="24"/>
                <w:szCs w:val="22"/>
                <w:highlight w:val="none"/>
                <w:lang w:val="en-US" w:eastAsia="zh-CN"/>
              </w:rPr>
              <w:t>见附件8</w:t>
            </w:r>
            <w:r>
              <w:rPr>
                <w:rFonts w:hint="eastAsia" w:cs="Times New Roman"/>
                <w:color w:val="auto"/>
                <w:sz w:val="24"/>
                <w:szCs w:val="22"/>
                <w:highlight w:val="none"/>
                <w:lang w:val="en-US" w:eastAsia="zh-CN"/>
              </w:rPr>
              <w:t>）及企业介绍，</w:t>
            </w:r>
            <w:r>
              <w:rPr>
                <w:rFonts w:hint="eastAsia"/>
                <w:color w:val="auto"/>
                <w:sz w:val="24"/>
                <w:szCs w:val="24"/>
                <w:lang w:val="en-US" w:eastAsia="zh-CN"/>
              </w:rPr>
              <w:t>鲁山县鲁尧旅游投资有限公司、鲁山县凯伟实业有限公司与</w:t>
            </w:r>
            <w:r>
              <w:rPr>
                <w:rFonts w:hint="eastAsia" w:cs="Times New Roman"/>
                <w:color w:val="auto"/>
                <w:sz w:val="24"/>
                <w:szCs w:val="22"/>
                <w:highlight w:val="none"/>
                <w:lang w:val="en-US" w:eastAsia="zh-CN"/>
              </w:rPr>
              <w:t>河南方基能化实业有限公司共签订3年360万吨的供货量（120万吨/年），待合同到期后将续签。</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cs="Times New Roman"/>
                <w:color w:val="auto"/>
                <w:sz w:val="24"/>
                <w:szCs w:val="22"/>
                <w:highlight w:val="none"/>
                <w:u w:val="none"/>
                <w:lang w:val="en-US" w:eastAsia="zh-CN"/>
              </w:rPr>
            </w:pPr>
            <w:r>
              <w:rPr>
                <w:rFonts w:hint="default" w:hAnsi="Arial"/>
                <w:color w:val="auto"/>
                <w:sz w:val="24"/>
                <w:szCs w:val="21"/>
                <w:u w:val="none"/>
                <w:shd w:val="clear" w:color="auto" w:fill="FFFFFF"/>
              </w:rPr>
              <w:t>聚丙烯酰胺</w:t>
            </w:r>
            <w:r>
              <w:rPr>
                <w:rFonts w:hint="default"/>
                <w:color w:val="auto"/>
                <w:kern w:val="0"/>
                <w:sz w:val="24"/>
                <w:szCs w:val="21"/>
                <w:u w:val="none"/>
              </w:rPr>
              <w:t>（PAM）：</w:t>
            </w:r>
            <w:r>
              <w:rPr>
                <w:rFonts w:hint="default" w:hAnsi="Arial"/>
                <w:color w:val="auto"/>
                <w:sz w:val="24"/>
                <w:szCs w:val="21"/>
                <w:u w:val="none"/>
                <w:shd w:val="clear" w:color="auto" w:fill="FFFFFF"/>
              </w:rPr>
              <w:t>英文名称为</w:t>
            </w:r>
            <w:r>
              <w:rPr>
                <w:rFonts w:hint="default"/>
                <w:color w:val="auto"/>
                <w:sz w:val="24"/>
                <w:szCs w:val="21"/>
                <w:u w:val="none"/>
                <w:shd w:val="clear" w:color="auto" w:fill="FFFFFF"/>
              </w:rPr>
              <w:t>Poly</w:t>
            </w:r>
            <w:r>
              <w:rPr>
                <w:rFonts w:hint="eastAsia"/>
                <w:color w:val="auto"/>
                <w:sz w:val="24"/>
                <w:szCs w:val="21"/>
                <w:u w:val="none"/>
                <w:shd w:val="clear" w:color="auto" w:fill="FFFFFF"/>
                <w:lang w:eastAsia="zh-CN"/>
              </w:rPr>
              <w:t>（</w:t>
            </w:r>
            <w:r>
              <w:rPr>
                <w:rFonts w:hint="default"/>
                <w:color w:val="auto"/>
                <w:sz w:val="24"/>
                <w:szCs w:val="21"/>
                <w:u w:val="none"/>
                <w:shd w:val="clear" w:color="auto" w:fill="FFFFFF"/>
              </w:rPr>
              <w:t>acrylamide</w:t>
            </w:r>
            <w:r>
              <w:rPr>
                <w:rFonts w:hint="eastAsia"/>
                <w:color w:val="auto"/>
                <w:sz w:val="24"/>
                <w:szCs w:val="21"/>
                <w:u w:val="none"/>
                <w:shd w:val="clear" w:color="auto" w:fill="FFFFFF"/>
                <w:lang w:eastAsia="zh-CN"/>
              </w:rPr>
              <w:t>）</w:t>
            </w:r>
            <w:r>
              <w:rPr>
                <w:rFonts w:hint="default" w:hAnsi="Arial"/>
                <w:color w:val="auto"/>
                <w:sz w:val="24"/>
                <w:szCs w:val="21"/>
                <w:u w:val="none"/>
                <w:shd w:val="clear" w:color="auto" w:fill="FFFFFF"/>
              </w:rPr>
              <w:t>，</w:t>
            </w:r>
            <w:r>
              <w:rPr>
                <w:rFonts w:hint="default"/>
                <w:color w:val="auto"/>
                <w:sz w:val="24"/>
                <w:szCs w:val="21"/>
                <w:u w:val="none"/>
                <w:shd w:val="clear" w:color="auto" w:fill="FFFFFF"/>
              </w:rPr>
              <w:t>CAS</w:t>
            </w:r>
            <w:r>
              <w:rPr>
                <w:rFonts w:hint="default" w:hAnsi="Arial"/>
                <w:color w:val="auto"/>
                <w:sz w:val="24"/>
                <w:szCs w:val="21"/>
                <w:u w:val="none"/>
                <w:shd w:val="clear" w:color="auto" w:fill="FFFFFF"/>
              </w:rPr>
              <w:t>号为</w:t>
            </w:r>
            <w:r>
              <w:rPr>
                <w:rFonts w:hint="default"/>
                <w:color w:val="auto"/>
                <w:sz w:val="24"/>
                <w:szCs w:val="21"/>
                <w:u w:val="none"/>
                <w:shd w:val="clear" w:color="auto" w:fill="FFFFFF"/>
              </w:rPr>
              <w:t>9003-05-8</w:t>
            </w:r>
            <w:r>
              <w:rPr>
                <w:rFonts w:hint="default" w:hAnsi="Arial"/>
                <w:color w:val="auto"/>
                <w:sz w:val="24"/>
                <w:szCs w:val="21"/>
                <w:u w:val="none"/>
                <w:shd w:val="clear" w:color="auto" w:fill="FFFFFF"/>
              </w:rPr>
              <w:t>，分子式为</w:t>
            </w:r>
            <w:r>
              <w:rPr>
                <w:rFonts w:hint="eastAsia"/>
                <w:color w:val="auto"/>
                <w:sz w:val="24"/>
                <w:szCs w:val="21"/>
                <w:u w:val="none"/>
                <w:shd w:val="clear" w:color="auto" w:fill="FFFFFF"/>
                <w:lang w:eastAsia="zh-CN"/>
              </w:rPr>
              <w:t>（</w:t>
            </w:r>
            <w:r>
              <w:rPr>
                <w:rFonts w:hint="default"/>
                <w:color w:val="auto"/>
                <w:sz w:val="24"/>
                <w:szCs w:val="21"/>
                <w:u w:val="none"/>
                <w:shd w:val="clear" w:color="auto" w:fill="FFFFFF"/>
              </w:rPr>
              <w:t>C</w:t>
            </w:r>
            <w:r>
              <w:rPr>
                <w:rFonts w:hint="default"/>
                <w:color w:val="auto"/>
                <w:sz w:val="24"/>
                <w:szCs w:val="21"/>
                <w:u w:val="none"/>
                <w:shd w:val="clear" w:color="auto" w:fill="FFFFFF"/>
                <w:vertAlign w:val="subscript"/>
              </w:rPr>
              <w:t>3</w:t>
            </w:r>
            <w:r>
              <w:rPr>
                <w:rFonts w:hint="default"/>
                <w:color w:val="auto"/>
                <w:sz w:val="24"/>
                <w:szCs w:val="21"/>
                <w:u w:val="none"/>
                <w:shd w:val="clear" w:color="auto" w:fill="FFFFFF"/>
              </w:rPr>
              <w:t>H</w:t>
            </w:r>
            <w:r>
              <w:rPr>
                <w:rFonts w:hint="default"/>
                <w:color w:val="auto"/>
                <w:sz w:val="24"/>
                <w:szCs w:val="21"/>
                <w:u w:val="none"/>
                <w:shd w:val="clear" w:color="auto" w:fill="FFFFFF"/>
                <w:vertAlign w:val="subscript"/>
              </w:rPr>
              <w:t>5</w:t>
            </w:r>
            <w:r>
              <w:rPr>
                <w:rFonts w:hint="default"/>
                <w:color w:val="auto"/>
                <w:sz w:val="24"/>
                <w:szCs w:val="21"/>
                <w:u w:val="none"/>
                <w:shd w:val="clear" w:color="auto" w:fill="FFFFFF"/>
              </w:rPr>
              <w:t>NO</w:t>
            </w:r>
            <w:r>
              <w:rPr>
                <w:rFonts w:hint="eastAsia"/>
                <w:color w:val="auto"/>
                <w:sz w:val="24"/>
                <w:szCs w:val="21"/>
                <w:u w:val="none"/>
                <w:shd w:val="clear" w:color="auto" w:fill="FFFFFF"/>
                <w:lang w:eastAsia="zh-CN"/>
              </w:rPr>
              <w:t>）</w:t>
            </w:r>
            <w:r>
              <w:rPr>
                <w:rFonts w:hint="default"/>
                <w:color w:val="auto"/>
                <w:sz w:val="24"/>
                <w:szCs w:val="21"/>
                <w:u w:val="none"/>
                <w:shd w:val="clear" w:color="auto" w:fill="FFFFFF"/>
              </w:rPr>
              <w:t>n</w:t>
            </w:r>
            <w:r>
              <w:rPr>
                <w:rFonts w:hint="default" w:hAnsi="Arial"/>
                <w:color w:val="auto"/>
                <w:sz w:val="24"/>
                <w:szCs w:val="21"/>
                <w:u w:val="none"/>
                <w:shd w:val="clear" w:color="auto" w:fill="FFFFFF"/>
              </w:rPr>
              <w:t>，</w:t>
            </w:r>
            <w:r>
              <w:rPr>
                <w:rFonts w:hint="eastAsia" w:hAnsi="Arial"/>
                <w:color w:val="auto"/>
                <w:sz w:val="24"/>
                <w:szCs w:val="21"/>
                <w:u w:val="none"/>
                <w:shd w:val="clear" w:color="auto" w:fill="FFFFFF"/>
              </w:rPr>
              <w:t>密度=1.3 g/cm³。PAM在50-60°C下溶于水，水解度为5%-35%，也溶于乙酸、丙酸、氯代乙酸、</w:t>
            </w:r>
            <w:r>
              <w:rPr>
                <w:rFonts w:hint="eastAsia" w:hAnsi="Arial"/>
                <w:color w:val="auto"/>
                <w:sz w:val="24"/>
                <w:szCs w:val="21"/>
                <w:u w:val="none"/>
                <w:shd w:val="clear" w:color="auto" w:fill="FFFFFF"/>
              </w:rPr>
              <w:fldChar w:fldCharType="begin"/>
            </w:r>
            <w:r>
              <w:rPr>
                <w:rFonts w:hint="eastAsia" w:hAnsi="Arial"/>
                <w:color w:val="auto"/>
                <w:sz w:val="24"/>
                <w:szCs w:val="21"/>
                <w:u w:val="none"/>
                <w:shd w:val="clear" w:color="auto" w:fill="FFFFFF"/>
              </w:rPr>
              <w:instrText xml:space="preserve"> HYPERLINK "https://baike.sogou.com/lemma/ShowInnerLink.htm?lemmaId=61069728&amp;ss_c=ssc.citiao.link" \t "https://baike.sogou.com/_blank" </w:instrText>
            </w:r>
            <w:r>
              <w:rPr>
                <w:rFonts w:hint="eastAsia" w:hAnsi="Arial"/>
                <w:color w:val="auto"/>
                <w:sz w:val="24"/>
                <w:szCs w:val="21"/>
                <w:u w:val="none"/>
                <w:shd w:val="clear" w:color="auto" w:fill="FFFFFF"/>
              </w:rPr>
              <w:fldChar w:fldCharType="separate"/>
            </w:r>
            <w:r>
              <w:rPr>
                <w:rFonts w:hint="eastAsia" w:hAnsi="Arial"/>
                <w:color w:val="auto"/>
                <w:sz w:val="24"/>
                <w:szCs w:val="21"/>
                <w:u w:val="none"/>
                <w:shd w:val="clear" w:color="auto" w:fill="FFFFFF"/>
              </w:rPr>
              <w:t>乙二醇</w:t>
            </w:r>
            <w:r>
              <w:rPr>
                <w:rFonts w:hint="eastAsia" w:hAnsi="Arial"/>
                <w:color w:val="auto"/>
                <w:sz w:val="24"/>
                <w:szCs w:val="21"/>
                <w:u w:val="none"/>
                <w:shd w:val="clear" w:color="auto" w:fill="FFFFFF"/>
              </w:rPr>
              <w:fldChar w:fldCharType="end"/>
            </w:r>
            <w:r>
              <w:rPr>
                <w:rFonts w:hint="eastAsia" w:hAnsi="Arial"/>
                <w:color w:val="auto"/>
                <w:sz w:val="24"/>
                <w:szCs w:val="21"/>
                <w:u w:val="none"/>
                <w:shd w:val="clear" w:color="auto" w:fill="FFFFFF"/>
              </w:rPr>
              <w:t>、甘油和胺等有机溶剂。</w:t>
            </w:r>
            <w:r>
              <w:rPr>
                <w:rFonts w:hint="default" w:hAnsi="Arial"/>
                <w:color w:val="auto"/>
                <w:sz w:val="24"/>
                <w:szCs w:val="21"/>
                <w:u w:val="none"/>
                <w:shd w:val="clear" w:color="auto" w:fill="FFFFFF"/>
              </w:rPr>
              <w:t>聚丙烯酰胺是一种线状的有机高分子聚合物，俗称絮凝剂或</w:t>
            </w:r>
            <w:r>
              <w:rPr>
                <w:rFonts w:hint="default" w:hAnsi="Arial"/>
                <w:color w:val="auto"/>
                <w:sz w:val="24"/>
                <w:szCs w:val="21"/>
                <w:u w:val="none"/>
                <w:shd w:val="clear" w:color="auto" w:fill="FFFFFF"/>
              </w:rPr>
              <w:fldChar w:fldCharType="begin"/>
            </w:r>
            <w:r>
              <w:rPr>
                <w:rFonts w:hint="default" w:hAnsi="Arial"/>
                <w:color w:val="auto"/>
                <w:sz w:val="24"/>
                <w:szCs w:val="21"/>
                <w:u w:val="none"/>
                <w:shd w:val="clear" w:color="auto" w:fill="FFFFFF"/>
              </w:rPr>
              <w:instrText xml:space="preserve"> HYPERLINK "https://baike.sogou.com/lemma/ShowInnerLink.htm?lemmaId=57356337&amp;ss_c=ssc.citiao.link" \t "https://baike.sogou.com/_blank" </w:instrText>
            </w:r>
            <w:r>
              <w:rPr>
                <w:rFonts w:hint="default" w:hAnsi="Arial"/>
                <w:color w:val="auto"/>
                <w:sz w:val="24"/>
                <w:szCs w:val="21"/>
                <w:u w:val="none"/>
                <w:shd w:val="clear" w:color="auto" w:fill="FFFFFF"/>
              </w:rPr>
              <w:fldChar w:fldCharType="separate"/>
            </w:r>
            <w:r>
              <w:rPr>
                <w:rFonts w:hint="default" w:hAnsi="Arial"/>
                <w:color w:val="auto"/>
                <w:sz w:val="24"/>
                <w:szCs w:val="21"/>
                <w:u w:val="none"/>
                <w:shd w:val="clear" w:color="auto" w:fill="FFFFFF"/>
              </w:rPr>
              <w:t>凝聚剂</w:t>
            </w:r>
            <w:r>
              <w:rPr>
                <w:rFonts w:hint="default" w:hAnsi="Arial"/>
                <w:color w:val="auto"/>
                <w:sz w:val="24"/>
                <w:szCs w:val="21"/>
                <w:u w:val="none"/>
                <w:shd w:val="clear" w:color="auto" w:fill="FFFFFF"/>
              </w:rPr>
              <w:fldChar w:fldCharType="end"/>
            </w:r>
            <w:r>
              <w:rPr>
                <w:rFonts w:hint="default" w:hAnsi="Arial"/>
                <w:color w:val="auto"/>
                <w:sz w:val="24"/>
                <w:szCs w:val="21"/>
                <w:u w:val="none"/>
                <w:shd w:val="clear" w:color="auto" w:fill="FFFFFF"/>
              </w:rPr>
              <w:t>，分子量在300-2500万之间，固体产品外观为白色粉颗，液态为无色粘稠胶体状，易溶于水，几乎不溶于有机溶剂。应用时宜在常温下溶解，温度超过150℃时易分解。属非危险品、无毒、无腐蚀性。</w:t>
            </w:r>
            <w:r>
              <w:rPr>
                <w:rFonts w:hint="eastAsia" w:hAnsi="Arial"/>
                <w:color w:val="auto"/>
                <w:sz w:val="24"/>
                <w:szCs w:val="21"/>
                <w:u w:val="none"/>
                <w:shd w:val="clear" w:color="auto" w:fill="FFFFFF"/>
                <w:lang w:val="en-US" w:eastAsia="zh-CN"/>
              </w:rPr>
              <w:t>PAM</w:t>
            </w:r>
            <w:r>
              <w:rPr>
                <w:rFonts w:hint="default" w:hAnsi="Arial"/>
                <w:color w:val="auto"/>
                <w:sz w:val="24"/>
                <w:szCs w:val="21"/>
                <w:u w:val="none"/>
                <w:shd w:val="clear" w:color="auto" w:fill="FFFFFF"/>
              </w:rPr>
              <w:t>专门吸附水中的悬浮颗粒，在颗粒之间起链接架桥作用，使细颗粒形成比较大的絮团，并且加快了沉淀的速度。这一过程称之为絮凝，因其中良好的絮凝效果</w:t>
            </w:r>
            <w:r>
              <w:rPr>
                <w:rFonts w:hint="eastAsia" w:hAnsi="Arial"/>
                <w:color w:val="auto"/>
                <w:sz w:val="24"/>
                <w:szCs w:val="21"/>
                <w:u w:val="none"/>
                <w:shd w:val="clear" w:color="auto" w:fill="FFFFFF"/>
              </w:rPr>
              <w:t>，</w:t>
            </w:r>
            <w:r>
              <w:rPr>
                <w:rFonts w:hint="default"/>
                <w:color w:val="auto"/>
                <w:sz w:val="24"/>
                <w:szCs w:val="21"/>
                <w:u w:val="none"/>
                <w:shd w:val="clear" w:color="auto" w:fill="FFFFFF"/>
              </w:rPr>
              <w:t>PAM</w:t>
            </w:r>
            <w:r>
              <w:rPr>
                <w:rFonts w:hint="default" w:hAnsi="Arial"/>
                <w:color w:val="auto"/>
                <w:sz w:val="24"/>
                <w:szCs w:val="21"/>
                <w:u w:val="none"/>
                <w:shd w:val="clear" w:color="auto" w:fill="FFFFFF"/>
              </w:rPr>
              <w:t>作为水处理的絮凝剂被广泛用于污水处理。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2"/>
              <w:textAlignment w:val="auto"/>
              <w:rPr>
                <w:rFonts w:hint="default" w:ascii="Times New Roman" w:hAnsi="Times New Roman" w:eastAsia="宋体" w:cs="Times New Roman"/>
                <w:b/>
                <w:bCs/>
                <w:color w:val="auto"/>
                <w:sz w:val="24"/>
                <w:szCs w:val="24"/>
                <w:highlight w:val="none"/>
                <w:lang w:val="en-US" w:eastAsia="zh-CN"/>
              </w:rPr>
            </w:pPr>
            <w:r>
              <w:rPr>
                <w:rFonts w:hint="eastAsia" w:cs="Times New Roman"/>
                <w:b/>
                <w:bCs/>
                <w:color w:val="auto"/>
                <w:sz w:val="24"/>
                <w:szCs w:val="24"/>
                <w:highlight w:val="none"/>
                <w:lang w:val="en-US" w:eastAsia="zh-CN"/>
              </w:rPr>
              <w:t>九</w:t>
            </w:r>
            <w:r>
              <w:rPr>
                <w:rFonts w:hint="default" w:ascii="Times New Roman" w:hAnsi="Times New Roman" w:cs="Times New Roman"/>
                <w:b/>
                <w:bCs/>
                <w:color w:val="auto"/>
                <w:sz w:val="24"/>
                <w:szCs w:val="24"/>
                <w:highlight w:val="none"/>
                <w:lang w:val="en-US" w:eastAsia="zh-CN"/>
              </w:rPr>
              <w:t>、</w:t>
            </w:r>
            <w:r>
              <w:rPr>
                <w:rFonts w:hint="default" w:ascii="Times New Roman" w:hAnsi="Times New Roman" w:eastAsia="宋体" w:cs="Times New Roman"/>
                <w:b/>
                <w:bCs/>
                <w:color w:val="auto"/>
                <w:sz w:val="24"/>
                <w:szCs w:val="24"/>
                <w:highlight w:val="none"/>
                <w:lang w:val="en-US" w:eastAsia="zh-CN"/>
              </w:rPr>
              <w:t>项目主要</w:t>
            </w:r>
            <w:r>
              <w:rPr>
                <w:rFonts w:hint="eastAsia" w:cs="Times New Roman"/>
                <w:b/>
                <w:bCs/>
                <w:color w:val="auto"/>
                <w:sz w:val="24"/>
                <w:szCs w:val="24"/>
                <w:highlight w:val="none"/>
                <w:lang w:val="en-US" w:eastAsia="zh-CN"/>
              </w:rPr>
              <w:t>生产</w:t>
            </w:r>
            <w:r>
              <w:rPr>
                <w:rFonts w:hint="default" w:ascii="Times New Roman" w:hAnsi="Times New Roman" w:eastAsia="宋体" w:cs="Times New Roman"/>
                <w:b/>
                <w:bCs/>
                <w:color w:val="auto"/>
                <w:sz w:val="24"/>
                <w:szCs w:val="24"/>
                <w:highlight w:val="none"/>
                <w:lang w:val="en-US" w:eastAsia="zh-CN"/>
              </w:rPr>
              <w:t>设备</w:t>
            </w:r>
          </w:p>
          <w:p>
            <w:pPr>
              <w:pStyle w:val="48"/>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cs="Times New Roman"/>
                <w:color w:val="auto"/>
                <w:kern w:val="2"/>
                <w:highlight w:val="none"/>
              </w:rPr>
            </w:pPr>
            <w:r>
              <w:rPr>
                <w:rFonts w:hint="default" w:ascii="Times New Roman" w:hAnsi="Times New Roman" w:cs="Times New Roman"/>
                <w:color w:val="auto"/>
                <w:kern w:val="2"/>
                <w:highlight w:val="none"/>
              </w:rPr>
              <w:t>本项目主要</w:t>
            </w:r>
            <w:r>
              <w:rPr>
                <w:rFonts w:hint="eastAsia" w:ascii="Times New Roman" w:cs="Times New Roman"/>
                <w:color w:val="auto"/>
                <w:kern w:val="2"/>
                <w:highlight w:val="none"/>
                <w:lang w:val="en-US" w:eastAsia="zh-CN"/>
              </w:rPr>
              <w:t>生产</w:t>
            </w:r>
            <w:r>
              <w:rPr>
                <w:rFonts w:hint="default" w:ascii="Times New Roman" w:hAnsi="Times New Roman" w:cs="Times New Roman"/>
                <w:color w:val="auto"/>
                <w:kern w:val="2"/>
                <w:highlight w:val="none"/>
              </w:rPr>
              <w:t>设备清单见</w:t>
            </w:r>
            <w:r>
              <w:rPr>
                <w:rFonts w:hint="default" w:ascii="Times New Roman" w:hAnsi="Times New Roman" w:cs="Times New Roman"/>
                <w:color w:val="auto"/>
                <w:kern w:val="2"/>
                <w:highlight w:val="none"/>
                <w:lang w:eastAsia="zh-CN"/>
              </w:rPr>
              <w:t>表</w:t>
            </w:r>
            <w:r>
              <w:rPr>
                <w:rFonts w:hint="eastAsia" w:ascii="Times New Roman" w:cs="Times New Roman"/>
                <w:color w:val="auto"/>
                <w:kern w:val="2"/>
                <w:highlight w:val="none"/>
                <w:lang w:val="en-US" w:eastAsia="zh-CN"/>
              </w:rPr>
              <w:t>5</w:t>
            </w:r>
            <w:r>
              <w:rPr>
                <w:rFonts w:hint="default" w:ascii="Times New Roman" w:hAnsi="Times New Roman" w:cs="Times New Roman"/>
                <w:color w:val="auto"/>
                <w:kern w:val="2"/>
                <w:highlight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jc w:val="center"/>
              <w:textAlignment w:val="auto"/>
              <w:rPr>
                <w:rFonts w:hint="default" w:ascii="Times New Roman" w:hAnsi="Times New Roman" w:eastAsia="宋体" w:cs="Times New Roman"/>
                <w:b/>
                <w:bCs/>
                <w:color w:val="auto"/>
                <w:sz w:val="24"/>
                <w:szCs w:val="24"/>
                <w:highlight w:val="none"/>
                <w:lang w:eastAsia="zh-CN"/>
              </w:rPr>
            </w:pPr>
            <w:r>
              <w:rPr>
                <w:rFonts w:hint="default" w:ascii="Times New Roman" w:hAnsi="Times New Roman" w:eastAsia="宋体" w:cs="Times New Roman"/>
                <w:b/>
                <w:bCs/>
                <w:color w:val="auto"/>
                <w:sz w:val="24"/>
                <w:szCs w:val="24"/>
                <w:highlight w:val="none"/>
                <w:lang w:eastAsia="zh-CN"/>
              </w:rPr>
              <w:t>表</w:t>
            </w:r>
            <w:r>
              <w:rPr>
                <w:rFonts w:hint="eastAsia" w:cs="Times New Roman"/>
                <w:b/>
                <w:bCs/>
                <w:color w:val="auto"/>
                <w:sz w:val="24"/>
                <w:szCs w:val="24"/>
                <w:highlight w:val="none"/>
                <w:lang w:val="en-US" w:eastAsia="zh-CN"/>
              </w:rPr>
              <w:t>5</w:t>
            </w:r>
            <w:r>
              <w:rPr>
                <w:rFonts w:hint="default" w:ascii="Times New Roman" w:hAnsi="Times New Roman" w:eastAsia="宋体" w:cs="Times New Roman"/>
                <w:b/>
                <w:bCs/>
                <w:color w:val="auto"/>
                <w:sz w:val="24"/>
                <w:szCs w:val="24"/>
                <w:highlight w:val="none"/>
                <w:lang w:eastAsia="zh-CN"/>
              </w:rPr>
              <w:t xml:space="preserve"> </w:t>
            </w:r>
            <w:r>
              <w:rPr>
                <w:rFonts w:hint="default" w:ascii="Times New Roman" w:hAnsi="Times New Roman" w:eastAsia="宋体" w:cs="Times New Roman"/>
                <w:b/>
                <w:bCs/>
                <w:color w:val="auto"/>
                <w:sz w:val="24"/>
                <w:szCs w:val="24"/>
                <w:highlight w:val="none"/>
                <w:lang w:eastAsia="zh-CN"/>
              </w:rPr>
              <w:t xml:space="preserve"> </w:t>
            </w:r>
            <w:r>
              <w:rPr>
                <w:rFonts w:hint="eastAsia" w:cs="Times New Roman"/>
                <w:b/>
                <w:bCs/>
                <w:color w:val="auto"/>
                <w:sz w:val="24"/>
                <w:szCs w:val="24"/>
                <w:highlight w:val="none"/>
                <w:lang w:val="en-US" w:eastAsia="zh-CN"/>
              </w:rPr>
              <w:t xml:space="preserve">  </w:t>
            </w:r>
            <w:r>
              <w:rPr>
                <w:rFonts w:hint="default" w:ascii="Times New Roman" w:hAnsi="Times New Roman" w:eastAsia="宋体" w:cs="Times New Roman"/>
                <w:b/>
                <w:bCs/>
                <w:color w:val="auto"/>
                <w:sz w:val="24"/>
                <w:szCs w:val="24"/>
                <w:highlight w:val="none"/>
                <w:lang w:eastAsia="zh-CN"/>
              </w:rPr>
              <w:t>项目主要设备一览表</w:t>
            </w:r>
          </w:p>
          <w:tbl>
            <w:tblPr>
              <w:tblStyle w:val="37"/>
              <w:tblW w:w="4999" w:type="pct"/>
              <w:jc w:val="center"/>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autofit"/>
              <w:tblCellMar>
                <w:top w:w="15" w:type="dxa"/>
                <w:left w:w="15" w:type="dxa"/>
                <w:bottom w:w="15" w:type="dxa"/>
                <w:right w:w="15" w:type="dxa"/>
              </w:tblCellMar>
            </w:tblPr>
            <w:tblGrid>
              <w:gridCol w:w="1426"/>
              <w:gridCol w:w="2945"/>
              <w:gridCol w:w="2291"/>
              <w:gridCol w:w="2294"/>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b/>
                      <w:bCs/>
                      <w:color w:val="auto"/>
                      <w:kern w:val="0"/>
                      <w:szCs w:val="21"/>
                      <w:u w:val="none"/>
                    </w:rPr>
                  </w:pPr>
                  <w:r>
                    <w:rPr>
                      <w:rFonts w:hint="default"/>
                      <w:b/>
                      <w:bCs/>
                      <w:color w:val="auto"/>
                      <w:kern w:val="0"/>
                      <w:szCs w:val="21"/>
                      <w:u w:val="none"/>
                    </w:rPr>
                    <w:t>序号</w:t>
                  </w:r>
                </w:p>
              </w:tc>
              <w:tc>
                <w:tcPr>
                  <w:tcW w:w="1644"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b/>
                      <w:bCs/>
                      <w:color w:val="auto"/>
                      <w:kern w:val="0"/>
                      <w:szCs w:val="21"/>
                      <w:u w:val="none"/>
                    </w:rPr>
                  </w:pPr>
                  <w:r>
                    <w:rPr>
                      <w:rFonts w:hint="default"/>
                      <w:b/>
                      <w:bCs/>
                      <w:color w:val="auto"/>
                      <w:kern w:val="0"/>
                      <w:szCs w:val="21"/>
                      <w:u w:val="none"/>
                    </w:rPr>
                    <w:t>名称</w:t>
                  </w:r>
                </w:p>
              </w:tc>
              <w:tc>
                <w:tcPr>
                  <w:tcW w:w="1279"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b/>
                      <w:bCs/>
                      <w:color w:val="auto"/>
                      <w:kern w:val="0"/>
                      <w:szCs w:val="21"/>
                      <w:u w:val="none"/>
                    </w:rPr>
                  </w:pPr>
                  <w:r>
                    <w:rPr>
                      <w:rFonts w:hint="default"/>
                      <w:b/>
                      <w:bCs/>
                      <w:color w:val="auto"/>
                      <w:kern w:val="0"/>
                      <w:szCs w:val="21"/>
                      <w:u w:val="none"/>
                    </w:rPr>
                    <w:t>数量</w:t>
                  </w:r>
                </w:p>
              </w:tc>
              <w:tc>
                <w:tcPr>
                  <w:tcW w:w="1280"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eastAsia="宋体"/>
                      <w:b/>
                      <w:bCs/>
                      <w:color w:val="auto"/>
                      <w:kern w:val="0"/>
                      <w:szCs w:val="21"/>
                      <w:u w:val="none"/>
                      <w:lang w:val="en-US" w:eastAsia="zh-CN"/>
                    </w:rPr>
                  </w:pPr>
                  <w:r>
                    <w:rPr>
                      <w:rFonts w:hint="eastAsia"/>
                      <w:b/>
                      <w:bCs/>
                      <w:color w:val="auto"/>
                      <w:kern w:val="0"/>
                      <w:szCs w:val="21"/>
                      <w:u w:val="none"/>
                      <w:lang w:val="en-US" w:eastAsia="zh-CN"/>
                    </w:rPr>
                    <w:t>用途</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default"/>
                      <w:color w:val="auto"/>
                      <w:kern w:val="0"/>
                      <w:szCs w:val="21"/>
                      <w:u w:val="none"/>
                    </w:rPr>
                    <w:t>1</w:t>
                  </w:r>
                </w:p>
              </w:tc>
              <w:tc>
                <w:tcPr>
                  <w:tcW w:w="1644"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eastAsia="宋体"/>
                      <w:color w:val="auto"/>
                      <w:kern w:val="0"/>
                      <w:szCs w:val="21"/>
                      <w:u w:val="none"/>
                      <w:lang w:val="en-US" w:eastAsia="zh-CN"/>
                    </w:rPr>
                  </w:pPr>
                  <w:r>
                    <w:rPr>
                      <w:rFonts w:hint="eastAsia"/>
                      <w:color w:val="auto"/>
                      <w:kern w:val="0"/>
                      <w:szCs w:val="21"/>
                      <w:u w:val="none"/>
                      <w:lang w:val="en-US" w:eastAsia="zh-CN"/>
                    </w:rPr>
                    <w:t>喂料机</w:t>
                  </w:r>
                </w:p>
              </w:tc>
              <w:tc>
                <w:tcPr>
                  <w:tcW w:w="1279"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rPr>
                    <w:t>1</w:t>
                  </w:r>
                  <w:r>
                    <w:rPr>
                      <w:rFonts w:hint="default"/>
                      <w:color w:val="auto"/>
                      <w:kern w:val="0"/>
                      <w:szCs w:val="21"/>
                      <w:u w:val="none"/>
                    </w:rPr>
                    <w:t>台</w:t>
                  </w:r>
                </w:p>
              </w:tc>
              <w:tc>
                <w:tcPr>
                  <w:tcW w:w="1280"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eastAsia="宋体"/>
                      <w:color w:val="auto"/>
                      <w:kern w:val="0"/>
                      <w:szCs w:val="21"/>
                      <w:u w:val="none"/>
                      <w:lang w:val="en-US" w:eastAsia="zh-CN"/>
                    </w:rPr>
                  </w:pPr>
                  <w:r>
                    <w:rPr>
                      <w:rFonts w:hint="eastAsia"/>
                      <w:color w:val="auto"/>
                      <w:kern w:val="0"/>
                      <w:szCs w:val="21"/>
                      <w:u w:val="none"/>
                      <w:lang w:val="en-US" w:eastAsia="zh-CN"/>
                    </w:rPr>
                    <w:t>进料</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default"/>
                      <w:color w:val="auto"/>
                      <w:kern w:val="0"/>
                      <w:szCs w:val="21"/>
                      <w:u w:val="none"/>
                    </w:rPr>
                    <w:t>2</w:t>
                  </w:r>
                </w:p>
              </w:tc>
              <w:tc>
                <w:tcPr>
                  <w:tcW w:w="1644"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eastAsia="宋体"/>
                      <w:color w:val="auto"/>
                      <w:szCs w:val="21"/>
                      <w:u w:val="none"/>
                      <w:lang w:val="en-US" w:eastAsia="zh-CN"/>
                    </w:rPr>
                  </w:pPr>
                  <w:r>
                    <w:rPr>
                      <w:rFonts w:hint="eastAsia"/>
                      <w:color w:val="auto"/>
                      <w:szCs w:val="21"/>
                      <w:u w:val="none"/>
                      <w:lang w:val="en-US" w:eastAsia="zh-CN"/>
                    </w:rPr>
                    <w:t>颚式破碎机</w:t>
                  </w:r>
                </w:p>
              </w:tc>
              <w:tc>
                <w:tcPr>
                  <w:tcW w:w="1279"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u w:val="none"/>
                    </w:rPr>
                  </w:pPr>
                  <w:r>
                    <w:rPr>
                      <w:rFonts w:hint="eastAsia"/>
                      <w:color w:val="auto"/>
                      <w:kern w:val="0"/>
                      <w:szCs w:val="21"/>
                      <w:u w:val="none"/>
                    </w:rPr>
                    <w:t>1</w:t>
                  </w:r>
                  <w:r>
                    <w:rPr>
                      <w:rFonts w:hint="default"/>
                      <w:color w:val="auto"/>
                      <w:kern w:val="0"/>
                      <w:szCs w:val="21"/>
                      <w:u w:val="none"/>
                    </w:rPr>
                    <w:t>台</w:t>
                  </w:r>
                </w:p>
              </w:tc>
              <w:tc>
                <w:tcPr>
                  <w:tcW w:w="1280"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eastAsia="宋体"/>
                      <w:color w:val="auto"/>
                      <w:kern w:val="0"/>
                      <w:szCs w:val="21"/>
                      <w:u w:val="none"/>
                      <w:lang w:val="en-US" w:eastAsia="zh-CN"/>
                    </w:rPr>
                  </w:pPr>
                  <w:r>
                    <w:rPr>
                      <w:rFonts w:hint="eastAsia"/>
                      <w:color w:val="auto"/>
                      <w:kern w:val="0"/>
                      <w:szCs w:val="21"/>
                      <w:u w:val="none"/>
                      <w:lang w:val="en-US" w:eastAsia="zh-CN"/>
                    </w:rPr>
                    <w:t>破碎</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rPr>
                    <w:t>3</w:t>
                  </w:r>
                </w:p>
              </w:tc>
              <w:tc>
                <w:tcPr>
                  <w:tcW w:w="1644"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eastAsia="宋体"/>
                      <w:color w:val="auto"/>
                      <w:szCs w:val="21"/>
                      <w:u w:val="none"/>
                      <w:lang w:val="en-US" w:eastAsia="zh-CN"/>
                    </w:rPr>
                  </w:pPr>
                  <w:r>
                    <w:rPr>
                      <w:rFonts w:hint="eastAsia"/>
                      <w:color w:val="auto"/>
                      <w:szCs w:val="21"/>
                      <w:u w:val="none"/>
                      <w:lang w:val="en-US" w:eastAsia="zh-CN"/>
                    </w:rPr>
                    <w:t>箱式破碎机</w:t>
                  </w:r>
                </w:p>
              </w:tc>
              <w:tc>
                <w:tcPr>
                  <w:tcW w:w="1279"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color w:val="auto"/>
                      <w:kern w:val="0"/>
                      <w:szCs w:val="21"/>
                      <w:u w:val="none"/>
                    </w:rPr>
                  </w:pPr>
                  <w:r>
                    <w:rPr>
                      <w:rFonts w:hint="eastAsia"/>
                      <w:color w:val="auto"/>
                      <w:kern w:val="0"/>
                      <w:szCs w:val="21"/>
                      <w:u w:val="none"/>
                    </w:rPr>
                    <w:t>1台</w:t>
                  </w:r>
                </w:p>
              </w:tc>
              <w:tc>
                <w:tcPr>
                  <w:tcW w:w="1280"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color w:val="auto"/>
                      <w:kern w:val="0"/>
                      <w:szCs w:val="21"/>
                      <w:u w:val="none"/>
                    </w:rPr>
                  </w:pPr>
                  <w:r>
                    <w:rPr>
                      <w:rFonts w:hint="eastAsia"/>
                      <w:color w:val="auto"/>
                      <w:kern w:val="0"/>
                      <w:szCs w:val="21"/>
                      <w:u w:val="none"/>
                      <w:lang w:val="en-US" w:eastAsia="zh-CN"/>
                    </w:rPr>
                    <w:t>破碎</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color w:val="auto"/>
                      <w:kern w:val="0"/>
                      <w:szCs w:val="21"/>
                      <w:u w:val="none"/>
                    </w:rPr>
                  </w:pPr>
                  <w:r>
                    <w:rPr>
                      <w:rFonts w:hint="eastAsia"/>
                      <w:color w:val="auto"/>
                      <w:kern w:val="0"/>
                      <w:szCs w:val="21"/>
                      <w:u w:val="none"/>
                    </w:rPr>
                    <w:t>4</w:t>
                  </w:r>
                </w:p>
              </w:tc>
              <w:tc>
                <w:tcPr>
                  <w:tcW w:w="1644"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u w:val="none"/>
                      <w:lang w:val="en-US" w:eastAsia="zh-CN"/>
                    </w:rPr>
                  </w:pPr>
                  <w:r>
                    <w:rPr>
                      <w:rFonts w:hint="eastAsia"/>
                      <w:color w:val="auto"/>
                      <w:szCs w:val="21"/>
                      <w:u w:val="none"/>
                      <w:lang w:val="en-US" w:eastAsia="zh-CN"/>
                    </w:rPr>
                    <w:t>圆锥式破碎机</w:t>
                  </w:r>
                </w:p>
              </w:tc>
              <w:tc>
                <w:tcPr>
                  <w:tcW w:w="1279"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color w:val="auto"/>
                      <w:kern w:val="0"/>
                      <w:szCs w:val="21"/>
                      <w:u w:val="none"/>
                    </w:rPr>
                  </w:pPr>
                  <w:r>
                    <w:rPr>
                      <w:rFonts w:hint="eastAsia"/>
                      <w:color w:val="auto"/>
                      <w:kern w:val="0"/>
                      <w:szCs w:val="21"/>
                      <w:u w:val="none"/>
                    </w:rPr>
                    <w:t>1台</w:t>
                  </w:r>
                </w:p>
              </w:tc>
              <w:tc>
                <w:tcPr>
                  <w:tcW w:w="1280"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color w:val="auto"/>
                      <w:kern w:val="0"/>
                      <w:szCs w:val="21"/>
                      <w:u w:val="none"/>
                    </w:rPr>
                  </w:pPr>
                  <w:r>
                    <w:rPr>
                      <w:rFonts w:hint="eastAsia"/>
                      <w:color w:val="auto"/>
                      <w:kern w:val="0"/>
                      <w:szCs w:val="21"/>
                      <w:u w:val="none"/>
                      <w:lang w:val="en-US" w:eastAsia="zh-CN"/>
                    </w:rPr>
                    <w:t>破碎</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rPr>
                    <w:t>5</w:t>
                  </w:r>
                </w:p>
              </w:tc>
              <w:tc>
                <w:tcPr>
                  <w:tcW w:w="164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eastAsia="宋体"/>
                      <w:color w:val="auto"/>
                      <w:kern w:val="0"/>
                      <w:szCs w:val="21"/>
                      <w:u w:val="none"/>
                      <w:lang w:val="en-US" w:eastAsia="zh-CN"/>
                    </w:rPr>
                  </w:pPr>
                  <w:r>
                    <w:rPr>
                      <w:rFonts w:hint="eastAsia"/>
                      <w:color w:val="auto"/>
                      <w:kern w:val="0"/>
                      <w:szCs w:val="21"/>
                      <w:u w:val="none"/>
                      <w:lang w:val="en-US" w:eastAsia="zh-CN"/>
                    </w:rPr>
                    <w:t>筛选机</w:t>
                  </w:r>
                </w:p>
              </w:tc>
              <w:tc>
                <w:tcPr>
                  <w:tcW w:w="127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szCs w:val="21"/>
                      <w:u w:val="none"/>
                    </w:rPr>
                  </w:pPr>
                  <w:r>
                    <w:rPr>
                      <w:rFonts w:hint="default"/>
                      <w:color w:val="auto"/>
                      <w:kern w:val="0"/>
                      <w:szCs w:val="21"/>
                      <w:u w:val="none"/>
                    </w:rPr>
                    <w:t>2台</w:t>
                  </w:r>
                </w:p>
              </w:tc>
              <w:tc>
                <w:tcPr>
                  <w:tcW w:w="128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eastAsia="宋体"/>
                      <w:color w:val="auto"/>
                      <w:kern w:val="0"/>
                      <w:szCs w:val="21"/>
                      <w:u w:val="none"/>
                      <w:lang w:val="en-US" w:eastAsia="zh-CN"/>
                    </w:rPr>
                  </w:pPr>
                  <w:r>
                    <w:rPr>
                      <w:rFonts w:hint="eastAsia"/>
                      <w:color w:val="auto"/>
                      <w:kern w:val="0"/>
                      <w:szCs w:val="21"/>
                      <w:u w:val="none"/>
                      <w:lang w:val="en-US" w:eastAsia="zh-CN"/>
                    </w:rPr>
                    <w:t>筛分</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rPr>
                    <w:t>6</w:t>
                  </w:r>
                </w:p>
              </w:tc>
              <w:tc>
                <w:tcPr>
                  <w:tcW w:w="164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eastAsia="宋体"/>
                      <w:color w:val="auto"/>
                      <w:szCs w:val="21"/>
                      <w:u w:val="none"/>
                      <w:lang w:val="en-US" w:eastAsia="zh-CN"/>
                    </w:rPr>
                  </w:pPr>
                  <w:r>
                    <w:rPr>
                      <w:rFonts w:hint="eastAsia"/>
                      <w:color w:val="auto"/>
                      <w:szCs w:val="21"/>
                      <w:u w:val="none"/>
                      <w:lang w:val="en-US" w:eastAsia="zh-CN"/>
                    </w:rPr>
                    <w:t>除尘器</w:t>
                  </w:r>
                </w:p>
              </w:tc>
              <w:tc>
                <w:tcPr>
                  <w:tcW w:w="127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szCs w:val="21"/>
                      <w:u w:val="none"/>
                    </w:rPr>
                  </w:pPr>
                  <w:r>
                    <w:rPr>
                      <w:rFonts w:hint="eastAsia"/>
                      <w:color w:val="auto"/>
                      <w:kern w:val="0"/>
                      <w:szCs w:val="21"/>
                      <w:highlight w:val="none"/>
                      <w:u w:val="none"/>
                      <w:lang w:val="en-US" w:eastAsia="zh-CN"/>
                    </w:rPr>
                    <w:t>3</w:t>
                  </w:r>
                  <w:r>
                    <w:rPr>
                      <w:rFonts w:hint="default"/>
                      <w:color w:val="auto"/>
                      <w:kern w:val="0"/>
                      <w:szCs w:val="21"/>
                      <w:highlight w:val="none"/>
                      <w:u w:val="none"/>
                    </w:rPr>
                    <w:t>台</w:t>
                  </w:r>
                </w:p>
              </w:tc>
              <w:tc>
                <w:tcPr>
                  <w:tcW w:w="128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highlight w:val="none"/>
                      <w:u w:val="none"/>
                      <w:lang w:val="en-US" w:eastAsia="zh-CN"/>
                    </w:rPr>
                  </w:pPr>
                  <w:r>
                    <w:rPr>
                      <w:rFonts w:hint="eastAsia"/>
                      <w:color w:val="auto"/>
                      <w:kern w:val="0"/>
                      <w:szCs w:val="21"/>
                      <w:highlight w:val="none"/>
                      <w:u w:val="none"/>
                      <w:lang w:val="en-US" w:eastAsia="zh-CN"/>
                    </w:rPr>
                    <w:t>除尘</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rPr>
                    <w:t>7</w:t>
                  </w:r>
                </w:p>
              </w:tc>
              <w:tc>
                <w:tcPr>
                  <w:tcW w:w="164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eastAsia="宋体"/>
                      <w:color w:val="auto"/>
                      <w:kern w:val="0"/>
                      <w:szCs w:val="21"/>
                      <w:u w:val="none"/>
                      <w:lang w:val="en-US" w:eastAsia="zh-CN"/>
                    </w:rPr>
                  </w:pPr>
                  <w:r>
                    <w:rPr>
                      <w:rFonts w:hint="eastAsia"/>
                      <w:color w:val="auto"/>
                      <w:kern w:val="0"/>
                      <w:szCs w:val="21"/>
                      <w:u w:val="none"/>
                      <w:lang w:val="en-US" w:eastAsia="zh-CN"/>
                    </w:rPr>
                    <w:t>传送带</w:t>
                  </w:r>
                </w:p>
              </w:tc>
              <w:tc>
                <w:tcPr>
                  <w:tcW w:w="127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eastAsia="宋体"/>
                      <w:color w:val="auto"/>
                      <w:kern w:val="0"/>
                      <w:szCs w:val="21"/>
                      <w:u w:val="none"/>
                      <w:lang w:val="en-US" w:eastAsia="zh-CN"/>
                    </w:rPr>
                  </w:pPr>
                  <w:r>
                    <w:rPr>
                      <w:rFonts w:hint="eastAsia"/>
                      <w:color w:val="auto"/>
                      <w:kern w:val="0"/>
                      <w:szCs w:val="21"/>
                      <w:u w:val="none"/>
                      <w:lang w:val="en-US" w:eastAsia="zh-CN"/>
                    </w:rPr>
                    <w:t>5条</w:t>
                  </w:r>
                </w:p>
              </w:tc>
              <w:tc>
                <w:tcPr>
                  <w:tcW w:w="128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lang w:val="en-US" w:eastAsia="zh-CN"/>
                    </w:rPr>
                  </w:pPr>
                  <w:r>
                    <w:rPr>
                      <w:rFonts w:hint="eastAsia"/>
                      <w:color w:val="auto"/>
                      <w:kern w:val="0"/>
                      <w:szCs w:val="21"/>
                      <w:u w:val="none"/>
                      <w:lang w:val="en-US" w:eastAsia="zh-CN"/>
                    </w:rPr>
                    <w:t>物料传送</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rPr>
                    <w:t>8</w:t>
                  </w:r>
                </w:p>
              </w:tc>
              <w:tc>
                <w:tcPr>
                  <w:tcW w:w="164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eastAsia="宋体"/>
                      <w:color w:val="auto"/>
                      <w:kern w:val="0"/>
                      <w:szCs w:val="21"/>
                      <w:u w:val="none"/>
                      <w:lang w:val="en-US" w:eastAsia="zh-CN"/>
                    </w:rPr>
                  </w:pPr>
                  <w:r>
                    <w:rPr>
                      <w:rFonts w:hint="eastAsia"/>
                      <w:color w:val="auto"/>
                      <w:kern w:val="0"/>
                      <w:szCs w:val="21"/>
                      <w:u w:val="none"/>
                      <w:lang w:val="en-US" w:eastAsia="zh-CN"/>
                    </w:rPr>
                    <w:t>压滤机</w:t>
                  </w:r>
                </w:p>
              </w:tc>
              <w:tc>
                <w:tcPr>
                  <w:tcW w:w="127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lang w:val="en-US" w:eastAsia="zh-CN"/>
                    </w:rPr>
                    <w:t>1</w:t>
                  </w:r>
                  <w:r>
                    <w:rPr>
                      <w:rFonts w:hint="default"/>
                      <w:color w:val="auto"/>
                      <w:kern w:val="0"/>
                      <w:szCs w:val="21"/>
                      <w:u w:val="none"/>
                    </w:rPr>
                    <w:t>台</w:t>
                  </w:r>
                </w:p>
              </w:tc>
              <w:tc>
                <w:tcPr>
                  <w:tcW w:w="128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lang w:val="en-US" w:eastAsia="zh-CN"/>
                    </w:rPr>
                  </w:pPr>
                  <w:r>
                    <w:rPr>
                      <w:rFonts w:hint="eastAsia"/>
                      <w:color w:val="auto"/>
                      <w:kern w:val="0"/>
                      <w:szCs w:val="21"/>
                      <w:u w:val="none"/>
                      <w:lang w:val="en-US" w:eastAsia="zh-CN"/>
                    </w:rPr>
                    <w:t>底泥压滤</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rPr>
                    <w:t>9</w:t>
                  </w:r>
                </w:p>
              </w:tc>
              <w:tc>
                <w:tcPr>
                  <w:tcW w:w="164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eastAsia="宋体"/>
                      <w:color w:val="auto"/>
                      <w:szCs w:val="21"/>
                      <w:u w:val="none"/>
                      <w:lang w:val="en-US" w:eastAsia="zh-CN"/>
                    </w:rPr>
                  </w:pPr>
                  <w:r>
                    <w:rPr>
                      <w:rFonts w:hint="eastAsia"/>
                      <w:color w:val="auto"/>
                      <w:szCs w:val="21"/>
                      <w:u w:val="none"/>
                      <w:lang w:val="en-US" w:eastAsia="zh-CN"/>
                    </w:rPr>
                    <w:t>制砂机</w:t>
                  </w:r>
                </w:p>
              </w:tc>
              <w:tc>
                <w:tcPr>
                  <w:tcW w:w="127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lang w:val="en-US" w:eastAsia="zh-CN"/>
                    </w:rPr>
                    <w:t>1</w:t>
                  </w:r>
                  <w:r>
                    <w:rPr>
                      <w:rFonts w:hint="default"/>
                      <w:color w:val="auto"/>
                      <w:kern w:val="0"/>
                      <w:szCs w:val="21"/>
                      <w:u w:val="none"/>
                    </w:rPr>
                    <w:t>台</w:t>
                  </w:r>
                </w:p>
              </w:tc>
              <w:tc>
                <w:tcPr>
                  <w:tcW w:w="128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color w:val="auto"/>
                      <w:kern w:val="0"/>
                      <w:szCs w:val="21"/>
                      <w:u w:val="none"/>
                      <w:lang w:val="en-US" w:eastAsia="zh-CN"/>
                    </w:rPr>
                  </w:pPr>
                  <w:r>
                    <w:rPr>
                      <w:rFonts w:hint="eastAsia"/>
                      <w:color w:val="auto"/>
                      <w:kern w:val="0"/>
                      <w:szCs w:val="21"/>
                      <w:u w:val="none"/>
                      <w:lang w:val="en-US" w:eastAsia="zh-CN"/>
                    </w:rPr>
                    <w:t>破碎</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796" w:type="pct"/>
                  <w:tcBorders>
                    <w:bottom w:val="single" w:color="000000" w:sz="6" w:space="0"/>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eastAsia"/>
                      <w:color w:val="auto"/>
                      <w:kern w:val="0"/>
                      <w:szCs w:val="21"/>
                      <w:u w:val="none"/>
                    </w:rPr>
                  </w:pPr>
                  <w:r>
                    <w:rPr>
                      <w:rFonts w:hint="eastAsia"/>
                      <w:color w:val="auto"/>
                      <w:kern w:val="0"/>
                      <w:szCs w:val="21"/>
                      <w:u w:val="none"/>
                    </w:rPr>
                    <w:t>10</w:t>
                  </w:r>
                </w:p>
              </w:tc>
              <w:tc>
                <w:tcPr>
                  <w:tcW w:w="1644" w:type="pct"/>
                  <w:tcBorders>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default"/>
                      <w:color w:val="auto"/>
                      <w:szCs w:val="21"/>
                      <w:u w:val="none"/>
                      <w:lang w:val="en-US" w:eastAsia="zh-CN"/>
                    </w:rPr>
                  </w:pPr>
                  <w:r>
                    <w:rPr>
                      <w:rFonts w:hint="eastAsia"/>
                      <w:color w:val="auto"/>
                      <w:szCs w:val="21"/>
                      <w:u w:val="none"/>
                      <w:lang w:val="en-US" w:eastAsia="zh-CN"/>
                    </w:rPr>
                    <w:t>洗砂机</w:t>
                  </w:r>
                </w:p>
              </w:tc>
              <w:tc>
                <w:tcPr>
                  <w:tcW w:w="1279" w:type="pct"/>
                  <w:tcBorders>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lang w:val="en-US" w:eastAsia="zh-CN"/>
                    </w:rPr>
                  </w:pPr>
                  <w:r>
                    <w:rPr>
                      <w:rFonts w:hint="eastAsia"/>
                      <w:color w:val="auto"/>
                      <w:kern w:val="0"/>
                      <w:szCs w:val="21"/>
                      <w:u w:val="none"/>
                      <w:lang w:val="en-US" w:eastAsia="zh-CN"/>
                    </w:rPr>
                    <w:t>1台</w:t>
                  </w:r>
                </w:p>
              </w:tc>
              <w:tc>
                <w:tcPr>
                  <w:tcW w:w="1280" w:type="pct"/>
                  <w:tcBorders>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lang w:val="en-US" w:eastAsia="zh-CN"/>
                    </w:rPr>
                  </w:pPr>
                  <w:r>
                    <w:rPr>
                      <w:rFonts w:hint="eastAsia"/>
                      <w:color w:val="auto"/>
                      <w:kern w:val="0"/>
                      <w:szCs w:val="21"/>
                      <w:u w:val="none"/>
                      <w:lang w:val="en-US" w:eastAsia="zh-CN"/>
                    </w:rPr>
                    <w:t>洗砂</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796" w:type="pct"/>
                  <w:tcBorders>
                    <w:top w:val="single" w:color="000000" w:sz="6" w:space="0"/>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default"/>
                      <w:color w:val="auto"/>
                      <w:kern w:val="0"/>
                      <w:szCs w:val="21"/>
                      <w:u w:val="none"/>
                    </w:rPr>
                  </w:pPr>
                  <w:r>
                    <w:rPr>
                      <w:rFonts w:hint="eastAsia"/>
                      <w:color w:val="auto"/>
                      <w:kern w:val="0"/>
                      <w:szCs w:val="21"/>
                      <w:u w:val="none"/>
                      <w:lang w:val="en-US" w:eastAsia="zh-CN"/>
                    </w:rPr>
                    <w:t>11</w:t>
                  </w:r>
                </w:p>
              </w:tc>
              <w:tc>
                <w:tcPr>
                  <w:tcW w:w="1644" w:type="pct"/>
                  <w:tcBorders>
                    <w:top w:val="single" w:color="000000" w:sz="6" w:space="0"/>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eastAsia="宋体"/>
                      <w:color w:val="auto"/>
                      <w:szCs w:val="21"/>
                      <w:u w:val="none"/>
                      <w:lang w:val="en-US" w:eastAsia="zh-CN"/>
                    </w:rPr>
                  </w:pPr>
                  <w:r>
                    <w:rPr>
                      <w:rFonts w:hint="eastAsia"/>
                      <w:color w:val="auto"/>
                      <w:szCs w:val="21"/>
                      <w:u w:val="none"/>
                      <w:lang w:val="en-US" w:eastAsia="zh-CN"/>
                    </w:rPr>
                    <w:t>球磨机</w:t>
                  </w:r>
                </w:p>
              </w:tc>
              <w:tc>
                <w:tcPr>
                  <w:tcW w:w="1279" w:type="pct"/>
                  <w:tcBorders>
                    <w:top w:val="single" w:color="000000" w:sz="6" w:space="0"/>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rPr>
                  </w:pPr>
                  <w:r>
                    <w:rPr>
                      <w:rFonts w:hint="default"/>
                      <w:color w:val="auto"/>
                      <w:kern w:val="0"/>
                      <w:szCs w:val="21"/>
                      <w:u w:val="none"/>
                    </w:rPr>
                    <w:t>1台</w:t>
                  </w:r>
                </w:p>
              </w:tc>
              <w:tc>
                <w:tcPr>
                  <w:tcW w:w="1280" w:type="pct"/>
                  <w:tcBorders>
                    <w:top w:val="single" w:color="000000" w:sz="6" w:space="0"/>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lang w:val="en-US" w:eastAsia="zh-CN"/>
                    </w:rPr>
                    <w:t>破碎</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default"/>
                      <w:color w:val="auto"/>
                      <w:kern w:val="0"/>
                      <w:szCs w:val="21"/>
                      <w:u w:val="none"/>
                    </w:rPr>
                  </w:pPr>
                  <w:r>
                    <w:rPr>
                      <w:rFonts w:hint="eastAsia"/>
                      <w:color w:val="auto"/>
                      <w:kern w:val="0"/>
                      <w:szCs w:val="21"/>
                      <w:u w:val="none"/>
                      <w:lang w:val="en-US" w:eastAsia="zh-CN"/>
                    </w:rPr>
                    <w:t>12</w:t>
                  </w:r>
                </w:p>
              </w:tc>
              <w:tc>
                <w:tcPr>
                  <w:tcW w:w="164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eastAsia="宋体"/>
                      <w:color w:val="auto"/>
                      <w:szCs w:val="21"/>
                      <w:u w:val="none"/>
                      <w:lang w:val="en-US" w:eastAsia="zh-CN"/>
                    </w:rPr>
                  </w:pPr>
                  <w:r>
                    <w:rPr>
                      <w:rFonts w:hint="eastAsia"/>
                      <w:color w:val="auto"/>
                      <w:szCs w:val="21"/>
                      <w:u w:val="none"/>
                      <w:lang w:val="en-US" w:eastAsia="zh-CN"/>
                    </w:rPr>
                    <w:t>脱水机</w:t>
                  </w:r>
                </w:p>
              </w:tc>
              <w:tc>
                <w:tcPr>
                  <w:tcW w:w="127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rPr>
                  </w:pPr>
                  <w:r>
                    <w:rPr>
                      <w:rFonts w:hint="eastAsia"/>
                      <w:color w:val="auto"/>
                      <w:kern w:val="0"/>
                      <w:szCs w:val="21"/>
                      <w:u w:val="none"/>
                      <w:lang w:val="en-US" w:eastAsia="zh-CN"/>
                    </w:rPr>
                    <w:t>1</w:t>
                  </w:r>
                  <w:r>
                    <w:rPr>
                      <w:rFonts w:hint="default"/>
                      <w:color w:val="auto"/>
                      <w:kern w:val="0"/>
                      <w:szCs w:val="21"/>
                      <w:u w:val="none"/>
                    </w:rPr>
                    <w:t>台</w:t>
                  </w:r>
                </w:p>
              </w:tc>
              <w:tc>
                <w:tcPr>
                  <w:tcW w:w="128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lang w:val="en-US" w:eastAsia="zh-CN"/>
                    </w:rPr>
                  </w:pPr>
                  <w:r>
                    <w:rPr>
                      <w:rFonts w:hint="eastAsia"/>
                      <w:color w:val="auto"/>
                      <w:kern w:val="0"/>
                      <w:szCs w:val="21"/>
                      <w:u w:val="none"/>
                      <w:lang w:val="en-US" w:eastAsia="zh-CN"/>
                    </w:rPr>
                    <w:t>洗砂后脱水</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79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eastAsia="宋体"/>
                      <w:color w:val="auto"/>
                      <w:kern w:val="0"/>
                      <w:szCs w:val="21"/>
                      <w:u w:val="none"/>
                      <w:lang w:val="en-US" w:eastAsia="zh-CN"/>
                    </w:rPr>
                  </w:pPr>
                  <w:r>
                    <w:rPr>
                      <w:rFonts w:hint="eastAsia"/>
                      <w:color w:val="auto"/>
                      <w:kern w:val="0"/>
                      <w:szCs w:val="21"/>
                      <w:u w:val="none"/>
                      <w:lang w:val="en-US" w:eastAsia="zh-CN"/>
                    </w:rPr>
                    <w:t>13</w:t>
                  </w:r>
                </w:p>
              </w:tc>
              <w:tc>
                <w:tcPr>
                  <w:tcW w:w="1644"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eastAsia" w:eastAsia="宋体"/>
                      <w:color w:val="auto"/>
                      <w:szCs w:val="21"/>
                      <w:u w:val="none"/>
                      <w:lang w:val="en-US" w:eastAsia="zh-CN"/>
                    </w:rPr>
                  </w:pPr>
                  <w:r>
                    <w:rPr>
                      <w:rFonts w:hint="eastAsia"/>
                      <w:color w:val="auto"/>
                      <w:szCs w:val="21"/>
                      <w:u w:val="none"/>
                      <w:lang w:val="en-US" w:eastAsia="zh-CN"/>
                    </w:rPr>
                    <w:t>铲车</w:t>
                  </w:r>
                </w:p>
              </w:tc>
              <w:tc>
                <w:tcPr>
                  <w:tcW w:w="1279"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eastAsia="宋体"/>
                      <w:color w:val="auto"/>
                      <w:kern w:val="0"/>
                      <w:szCs w:val="21"/>
                      <w:u w:val="none"/>
                      <w:lang w:val="en-US" w:eastAsia="zh-CN"/>
                    </w:rPr>
                  </w:pPr>
                  <w:r>
                    <w:rPr>
                      <w:rFonts w:hint="eastAsia"/>
                      <w:color w:val="auto"/>
                      <w:kern w:val="0"/>
                      <w:szCs w:val="21"/>
                      <w:u w:val="none"/>
                      <w:lang w:val="en-US" w:eastAsia="zh-CN"/>
                    </w:rPr>
                    <w:t>2台</w:t>
                  </w:r>
                </w:p>
              </w:tc>
              <w:tc>
                <w:tcPr>
                  <w:tcW w:w="1280"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kern w:val="0"/>
                      <w:szCs w:val="21"/>
                      <w:u w:val="none"/>
                      <w:lang w:val="en-US" w:eastAsia="zh-CN"/>
                    </w:rPr>
                  </w:pPr>
                  <w:r>
                    <w:rPr>
                      <w:rFonts w:hint="eastAsia"/>
                      <w:color w:val="auto"/>
                      <w:kern w:val="0"/>
                      <w:szCs w:val="21"/>
                      <w:u w:val="none"/>
                      <w:lang w:val="en-US" w:eastAsia="zh-CN"/>
                    </w:rPr>
                    <w:t>物料转运</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cs="Times New Roman"/>
                <w:b w:val="0"/>
                <w:bCs w:val="0"/>
                <w:color w:val="auto"/>
                <w:sz w:val="24"/>
                <w:szCs w:val="24"/>
                <w:highlight w:val="none"/>
                <w:lang w:val="en-US" w:eastAsia="zh-CN"/>
              </w:rPr>
            </w:pPr>
            <w:r>
              <w:rPr>
                <w:rFonts w:hint="eastAsia" w:cs="Times New Roman"/>
                <w:b w:val="0"/>
                <w:bCs w:val="0"/>
                <w:color w:val="auto"/>
                <w:sz w:val="24"/>
                <w:szCs w:val="24"/>
                <w:highlight w:val="none"/>
                <w:lang w:val="en-US" w:eastAsia="zh-CN"/>
              </w:rPr>
              <w:t>评价建议，本项目生产设备选型时应符合国家和地方的相关要求。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bCs/>
                <w:color w:val="auto"/>
                <w:sz w:val="24"/>
                <w:szCs w:val="24"/>
                <w:highlight w:val="yellow"/>
                <w:lang w:val="en-US" w:eastAsia="zh-CN"/>
              </w:rPr>
            </w:pPr>
            <w:r>
              <w:rPr>
                <w:rFonts w:hint="eastAsia" w:cs="Times New Roman"/>
                <w:b/>
                <w:bCs/>
                <w:color w:val="auto"/>
                <w:sz w:val="24"/>
                <w:szCs w:val="24"/>
                <w:highlight w:val="none"/>
                <w:lang w:val="en-US" w:eastAsia="zh-CN"/>
              </w:rPr>
              <w:t>十</w:t>
            </w:r>
            <w:r>
              <w:rPr>
                <w:rFonts w:hint="default" w:ascii="Times New Roman" w:hAnsi="Times New Roman" w:cs="Times New Roman"/>
                <w:b/>
                <w:bCs/>
                <w:color w:val="auto"/>
                <w:sz w:val="24"/>
                <w:szCs w:val="24"/>
                <w:highlight w:val="none"/>
                <w:lang w:val="en-US" w:eastAsia="zh-CN"/>
              </w:rPr>
              <w:t>、公用工程</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供电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本项目年用电量为</w:t>
            </w:r>
            <w:r>
              <w:rPr>
                <w:rFonts w:hint="eastAsia" w:cs="Times New Roman"/>
                <w:color w:val="auto"/>
                <w:sz w:val="24"/>
                <w:szCs w:val="24"/>
                <w:highlight w:val="none"/>
                <w:lang w:val="en-US" w:eastAsia="zh-CN"/>
              </w:rPr>
              <w:t>150</w:t>
            </w:r>
            <w:r>
              <w:rPr>
                <w:rFonts w:hint="default" w:ascii="Times New Roman" w:hAnsi="Times New Roman" w:eastAsia="宋体" w:cs="Times New Roman"/>
                <w:color w:val="auto"/>
                <w:sz w:val="24"/>
                <w:szCs w:val="24"/>
                <w:highlight w:val="none"/>
                <w:lang w:val="en-US" w:eastAsia="zh-CN"/>
              </w:rPr>
              <w:t>万</w:t>
            </w:r>
            <w:r>
              <w:rPr>
                <w:rFonts w:hint="default"/>
                <w:bCs/>
                <w:color w:val="auto"/>
                <w:sz w:val="24"/>
                <w:szCs w:val="24"/>
                <w:highlight w:val="none"/>
              </w:rPr>
              <w:t>kW·h</w:t>
            </w:r>
            <w:r>
              <w:rPr>
                <w:rFonts w:hint="default" w:ascii="Times New Roman" w:hAnsi="Times New Roman" w:eastAsia="宋体" w:cs="Times New Roman"/>
                <w:color w:val="auto"/>
                <w:sz w:val="24"/>
                <w:szCs w:val="24"/>
                <w:highlight w:val="none"/>
              </w:rPr>
              <w:t>，用电由</w:t>
            </w:r>
            <w:r>
              <w:rPr>
                <w:rFonts w:hint="eastAsia" w:cs="Times New Roman"/>
                <w:color w:val="auto"/>
                <w:sz w:val="24"/>
                <w:szCs w:val="24"/>
                <w:highlight w:val="none"/>
                <w:lang w:val="en-US" w:eastAsia="zh-CN"/>
              </w:rPr>
              <w:t>张良镇</w:t>
            </w:r>
            <w:r>
              <w:rPr>
                <w:rFonts w:hint="eastAsia" w:cs="Times New Roman"/>
                <w:color w:val="auto"/>
                <w:sz w:val="24"/>
                <w:szCs w:val="24"/>
                <w:highlight w:val="none"/>
                <w:lang w:eastAsia="zh-CN"/>
              </w:rPr>
              <w:t>供电</w:t>
            </w:r>
            <w:r>
              <w:rPr>
                <w:rFonts w:hint="default" w:ascii="Times New Roman" w:hAnsi="Times New Roman" w:eastAsia="宋体" w:cs="Times New Roman"/>
                <w:color w:val="auto"/>
                <w:sz w:val="24"/>
                <w:szCs w:val="24"/>
                <w:highlight w:val="none"/>
              </w:rPr>
              <w:t>网供给。</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给水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项目用水有车间降尘</w:t>
            </w:r>
            <w:r>
              <w:rPr>
                <w:rFonts w:hint="eastAsia"/>
                <w:color w:val="auto"/>
                <w:sz w:val="24"/>
                <w:szCs w:val="21"/>
                <w:highlight w:val="none"/>
                <w:lang w:val="en-US" w:eastAsia="zh-CN"/>
              </w:rPr>
              <w:t>喷淋</w:t>
            </w:r>
            <w:r>
              <w:rPr>
                <w:rFonts w:hint="default"/>
                <w:color w:val="auto"/>
                <w:sz w:val="24"/>
                <w:szCs w:val="21"/>
                <w:highlight w:val="none"/>
              </w:rPr>
              <w:t>用水、车辆冲洗用水、</w:t>
            </w:r>
            <w:r>
              <w:rPr>
                <w:rFonts w:hint="eastAsia"/>
                <w:color w:val="auto"/>
                <w:sz w:val="24"/>
                <w:szCs w:val="21"/>
                <w:highlight w:val="none"/>
                <w:lang w:val="en-US" w:eastAsia="zh-CN"/>
              </w:rPr>
              <w:t>生产用水</w:t>
            </w:r>
            <w:r>
              <w:rPr>
                <w:rFonts w:hint="default"/>
                <w:color w:val="auto"/>
                <w:sz w:val="24"/>
                <w:szCs w:val="21"/>
                <w:highlight w:val="none"/>
              </w:rPr>
              <w:t>及员工生活用水。由</w:t>
            </w:r>
            <w:r>
              <w:rPr>
                <w:rFonts w:hint="eastAsia"/>
                <w:color w:val="auto"/>
                <w:sz w:val="24"/>
                <w:szCs w:val="21"/>
                <w:highlight w:val="none"/>
                <w:lang w:val="en-US" w:eastAsia="zh-CN"/>
              </w:rPr>
              <w:t>厂内</w:t>
            </w:r>
            <w:r>
              <w:rPr>
                <w:rFonts w:hint="default"/>
                <w:color w:val="auto"/>
                <w:sz w:val="24"/>
                <w:szCs w:val="21"/>
                <w:highlight w:val="none"/>
              </w:rPr>
              <w:t>自备井供给，可满足项目需要。</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排水</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rightChars="0" w:firstLine="480" w:firstLineChars="200"/>
              <w:jc w:val="left"/>
              <w:textAlignment w:val="auto"/>
              <w:rPr>
                <w:rFonts w:hint="default" w:ascii="Times New Roman" w:hAnsi="Times New Roman" w:eastAsia="宋体" w:cs="Times New Roman"/>
                <w:color w:val="auto"/>
                <w:sz w:val="24"/>
                <w:szCs w:val="24"/>
                <w:highlight w:val="none"/>
                <w:lang w:eastAsia="zh-CN"/>
              </w:rPr>
            </w:pPr>
            <w:r>
              <w:rPr>
                <w:rFonts w:hint="default"/>
                <w:color w:val="auto"/>
                <w:sz w:val="24"/>
                <w:szCs w:val="21"/>
                <w:highlight w:val="none"/>
              </w:rPr>
              <w:t>项目</w:t>
            </w:r>
            <w:r>
              <w:rPr>
                <w:rFonts w:hint="eastAsia"/>
                <w:color w:val="auto"/>
                <w:sz w:val="24"/>
                <w:szCs w:val="21"/>
                <w:highlight w:val="none"/>
                <w:lang w:eastAsia="zh-CN"/>
              </w:rPr>
              <w:t>营运期</w:t>
            </w:r>
            <w:r>
              <w:rPr>
                <w:rFonts w:hint="default"/>
                <w:color w:val="auto"/>
                <w:sz w:val="24"/>
                <w:szCs w:val="21"/>
                <w:highlight w:val="none"/>
              </w:rPr>
              <w:t>废水分为生活污水</w:t>
            </w:r>
            <w:r>
              <w:rPr>
                <w:rFonts w:hint="eastAsia"/>
                <w:color w:val="auto"/>
                <w:sz w:val="24"/>
                <w:szCs w:val="21"/>
                <w:highlight w:val="none"/>
                <w:lang w:eastAsia="zh-CN"/>
              </w:rPr>
              <w:t>、</w:t>
            </w:r>
            <w:r>
              <w:rPr>
                <w:rFonts w:hint="default"/>
                <w:color w:val="auto"/>
                <w:sz w:val="24"/>
                <w:szCs w:val="21"/>
                <w:highlight w:val="none"/>
              </w:rPr>
              <w:t>生产废水</w:t>
            </w:r>
            <w:r>
              <w:rPr>
                <w:rFonts w:hint="eastAsia"/>
                <w:color w:val="auto"/>
                <w:sz w:val="24"/>
                <w:szCs w:val="21"/>
                <w:highlight w:val="none"/>
                <w:lang w:eastAsia="zh-CN"/>
              </w:rPr>
              <w:t>、</w:t>
            </w:r>
            <w:r>
              <w:rPr>
                <w:rFonts w:hint="eastAsia"/>
                <w:color w:val="auto"/>
                <w:sz w:val="24"/>
                <w:szCs w:val="21"/>
                <w:highlight w:val="none"/>
                <w:lang w:val="en-US" w:eastAsia="zh-CN"/>
              </w:rPr>
              <w:t>车辆冲洗废水</w:t>
            </w:r>
            <w:r>
              <w:rPr>
                <w:rFonts w:hint="default"/>
                <w:color w:val="auto"/>
                <w:sz w:val="24"/>
                <w:szCs w:val="21"/>
                <w:highlight w:val="none"/>
              </w:rPr>
              <w:t>。其中生活污水经</w:t>
            </w:r>
            <w:r>
              <w:rPr>
                <w:rFonts w:hint="eastAsia"/>
                <w:color w:val="auto"/>
                <w:sz w:val="24"/>
                <w:szCs w:val="21"/>
                <w:highlight w:val="none"/>
                <w:lang w:val="en-US" w:eastAsia="zh-CN"/>
              </w:rPr>
              <w:t>厂内隔油池、</w:t>
            </w:r>
            <w:r>
              <w:rPr>
                <w:rFonts w:hint="default"/>
                <w:color w:val="auto"/>
                <w:sz w:val="24"/>
                <w:szCs w:val="21"/>
                <w:highlight w:val="none"/>
              </w:rPr>
              <w:t>化粪池收集</w:t>
            </w:r>
            <w:r>
              <w:rPr>
                <w:rFonts w:hint="eastAsia"/>
                <w:color w:val="auto"/>
                <w:sz w:val="24"/>
                <w:szCs w:val="21"/>
                <w:highlight w:val="none"/>
                <w:lang w:val="en-US" w:eastAsia="zh-CN"/>
              </w:rPr>
              <w:t>处理</w:t>
            </w:r>
            <w:r>
              <w:rPr>
                <w:rFonts w:hint="default"/>
                <w:color w:val="auto"/>
                <w:sz w:val="24"/>
                <w:szCs w:val="21"/>
                <w:highlight w:val="none"/>
              </w:rPr>
              <w:t>后定期清掏</w:t>
            </w:r>
            <w:r>
              <w:rPr>
                <w:rFonts w:hint="eastAsia"/>
                <w:color w:val="auto"/>
                <w:sz w:val="24"/>
                <w:szCs w:val="21"/>
                <w:highlight w:val="none"/>
                <w:lang w:val="en-US" w:eastAsia="zh-CN"/>
              </w:rPr>
              <w:t>用于周围农田施肥</w:t>
            </w:r>
            <w:r>
              <w:rPr>
                <w:rFonts w:hint="default"/>
                <w:color w:val="auto"/>
                <w:sz w:val="24"/>
                <w:szCs w:val="21"/>
                <w:highlight w:val="none"/>
              </w:rPr>
              <w:t>，不外排；生产废水经</w:t>
            </w:r>
            <w:r>
              <w:rPr>
                <w:rFonts w:hint="eastAsia"/>
                <w:color w:val="auto"/>
                <w:sz w:val="24"/>
                <w:szCs w:val="21"/>
                <w:highlight w:val="none"/>
                <w:lang w:val="en-US" w:eastAsia="zh-CN"/>
              </w:rPr>
              <w:t>絮凝</w:t>
            </w:r>
            <w:r>
              <w:rPr>
                <w:rFonts w:hint="default"/>
                <w:color w:val="auto"/>
                <w:sz w:val="24"/>
                <w:szCs w:val="21"/>
                <w:highlight w:val="none"/>
              </w:rPr>
              <w:t>沉淀</w:t>
            </w:r>
            <w:r>
              <w:rPr>
                <w:rFonts w:hint="eastAsia"/>
                <w:color w:val="auto"/>
                <w:sz w:val="24"/>
                <w:szCs w:val="21"/>
                <w:highlight w:val="none"/>
                <w:lang w:val="en-US" w:eastAsia="zh-CN"/>
              </w:rPr>
              <w:t>处理</w:t>
            </w:r>
            <w:r>
              <w:rPr>
                <w:rFonts w:hint="default"/>
                <w:color w:val="auto"/>
                <w:sz w:val="24"/>
                <w:szCs w:val="21"/>
                <w:highlight w:val="none"/>
              </w:rPr>
              <w:t>后循环利用，不外排；车辆冲洗废水经沉淀池沉淀</w:t>
            </w:r>
            <w:r>
              <w:rPr>
                <w:rFonts w:hint="eastAsia"/>
                <w:color w:val="auto"/>
                <w:sz w:val="24"/>
                <w:szCs w:val="21"/>
                <w:highlight w:val="none"/>
                <w:lang w:val="en-US" w:eastAsia="zh-CN"/>
              </w:rPr>
              <w:t>处理</w:t>
            </w:r>
            <w:r>
              <w:rPr>
                <w:rFonts w:hint="default"/>
                <w:color w:val="auto"/>
                <w:sz w:val="24"/>
                <w:szCs w:val="21"/>
                <w:highlight w:val="none"/>
              </w:rPr>
              <w:t>后循环利用，不外排。</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500" w:lineRule="exact"/>
              <w:ind w:left="0" w:right="0" w:firstLine="420"/>
              <w:jc w:val="lef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劳动定员及工作制度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color w:val="auto"/>
                <w:kern w:val="0"/>
                <w:sz w:val="24"/>
                <w:szCs w:val="21"/>
                <w:highlight w:val="none"/>
              </w:rPr>
            </w:pPr>
            <w:r>
              <w:rPr>
                <w:rFonts w:hint="default"/>
                <w:color w:val="auto"/>
                <w:kern w:val="0"/>
                <w:sz w:val="24"/>
                <w:szCs w:val="21"/>
                <w:highlight w:val="none"/>
              </w:rPr>
              <w:t>本项目</w:t>
            </w:r>
            <w:r>
              <w:rPr>
                <w:rFonts w:hint="eastAsia"/>
                <w:color w:val="auto"/>
                <w:kern w:val="0"/>
                <w:sz w:val="24"/>
                <w:szCs w:val="21"/>
                <w:highlight w:val="none"/>
                <w:lang w:eastAsia="zh-CN"/>
              </w:rPr>
              <w:t>营运期</w:t>
            </w:r>
            <w:r>
              <w:rPr>
                <w:rFonts w:hint="eastAsia"/>
                <w:color w:val="auto"/>
                <w:kern w:val="0"/>
                <w:sz w:val="24"/>
                <w:szCs w:val="21"/>
                <w:highlight w:val="none"/>
              </w:rPr>
              <w:t>劳动定员</w:t>
            </w:r>
            <w:r>
              <w:rPr>
                <w:rFonts w:hint="eastAsia"/>
                <w:color w:val="auto"/>
                <w:kern w:val="0"/>
                <w:sz w:val="24"/>
                <w:szCs w:val="21"/>
                <w:highlight w:val="none"/>
                <w:lang w:val="en-US" w:eastAsia="zh-CN"/>
              </w:rPr>
              <w:t>20</w:t>
            </w:r>
            <w:r>
              <w:rPr>
                <w:rFonts w:hint="eastAsia"/>
                <w:color w:val="auto"/>
                <w:kern w:val="0"/>
                <w:sz w:val="24"/>
                <w:szCs w:val="21"/>
                <w:highlight w:val="none"/>
              </w:rPr>
              <w:t>人，</w:t>
            </w:r>
            <w:r>
              <w:rPr>
                <w:rFonts w:hint="eastAsia"/>
                <w:color w:val="auto"/>
                <w:kern w:val="0"/>
                <w:sz w:val="24"/>
                <w:szCs w:val="21"/>
                <w:highlight w:val="none"/>
                <w:lang w:val="en-US" w:eastAsia="zh-CN"/>
              </w:rPr>
              <w:t>其中10人</w:t>
            </w:r>
            <w:r>
              <w:rPr>
                <w:rFonts w:hint="eastAsia"/>
                <w:color w:val="auto"/>
                <w:kern w:val="0"/>
                <w:sz w:val="24"/>
                <w:szCs w:val="21"/>
                <w:highlight w:val="none"/>
                <w:lang w:eastAsia="zh-CN"/>
              </w:rPr>
              <w:t>在</w:t>
            </w:r>
            <w:r>
              <w:rPr>
                <w:rFonts w:hint="eastAsia"/>
                <w:color w:val="auto"/>
                <w:kern w:val="0"/>
                <w:sz w:val="24"/>
                <w:szCs w:val="21"/>
                <w:highlight w:val="none"/>
              </w:rPr>
              <w:t>厂</w:t>
            </w:r>
            <w:r>
              <w:rPr>
                <w:rFonts w:hint="eastAsia"/>
                <w:color w:val="auto"/>
                <w:kern w:val="0"/>
                <w:sz w:val="24"/>
                <w:szCs w:val="21"/>
                <w:highlight w:val="none"/>
                <w:lang w:eastAsia="zh-CN"/>
              </w:rPr>
              <w:t>内</w:t>
            </w:r>
            <w:r>
              <w:rPr>
                <w:rFonts w:hint="eastAsia"/>
                <w:color w:val="auto"/>
                <w:kern w:val="0"/>
                <w:sz w:val="24"/>
                <w:szCs w:val="21"/>
                <w:highlight w:val="none"/>
              </w:rPr>
              <w:t>食宿</w:t>
            </w:r>
            <w:r>
              <w:rPr>
                <w:rFonts w:hint="eastAsia"/>
                <w:color w:val="auto"/>
                <w:kern w:val="0"/>
                <w:sz w:val="24"/>
                <w:szCs w:val="21"/>
                <w:highlight w:val="none"/>
                <w:lang w:eastAsia="zh-CN"/>
              </w:rPr>
              <w:t>、</w:t>
            </w:r>
            <w:r>
              <w:rPr>
                <w:rFonts w:hint="eastAsia"/>
                <w:color w:val="auto"/>
                <w:kern w:val="0"/>
                <w:sz w:val="24"/>
                <w:szCs w:val="21"/>
                <w:highlight w:val="none"/>
                <w:lang w:val="en-US" w:eastAsia="zh-CN"/>
              </w:rPr>
              <w:t>剩余10人不在厂内食宿</w:t>
            </w:r>
            <w:r>
              <w:rPr>
                <w:rFonts w:hint="eastAsia"/>
                <w:color w:val="auto"/>
                <w:kern w:val="0"/>
                <w:sz w:val="24"/>
                <w:szCs w:val="21"/>
                <w:highlight w:val="none"/>
                <w:lang w:eastAsia="zh-CN"/>
              </w:rPr>
              <w:t>，</w:t>
            </w:r>
            <w:r>
              <w:rPr>
                <w:rFonts w:hint="default" w:ascii="Times New Roman" w:hAnsi="Times New Roman" w:cs="Times New Roman"/>
                <w:color w:val="auto"/>
                <w:sz w:val="24"/>
                <w:szCs w:val="24"/>
                <w:highlight w:val="none"/>
              </w:rPr>
              <w:t>采取</w:t>
            </w:r>
            <w:r>
              <w:rPr>
                <w:rFonts w:hint="eastAsia" w:cs="Times New Roman"/>
                <w:color w:val="auto"/>
                <w:sz w:val="24"/>
                <w:szCs w:val="24"/>
                <w:highlight w:val="none"/>
                <w:lang w:val="en-US" w:eastAsia="zh-CN"/>
              </w:rPr>
              <w:t>每天两</w:t>
            </w:r>
            <w:r>
              <w:rPr>
                <w:rFonts w:hint="default" w:ascii="Times New Roman" w:hAnsi="Times New Roman" w:cs="Times New Roman"/>
                <w:color w:val="auto"/>
                <w:sz w:val="24"/>
                <w:szCs w:val="24"/>
                <w:highlight w:val="none"/>
              </w:rPr>
              <w:t>班</w:t>
            </w:r>
            <w:r>
              <w:rPr>
                <w:rFonts w:hint="eastAsia" w:cs="Times New Roman"/>
                <w:color w:val="auto"/>
                <w:sz w:val="24"/>
                <w:szCs w:val="24"/>
                <w:highlight w:val="none"/>
                <w:lang w:eastAsia="zh-CN"/>
              </w:rPr>
              <w:t>、</w:t>
            </w:r>
            <w:r>
              <w:rPr>
                <w:rFonts w:hint="eastAsia" w:cs="Times New Roman"/>
                <w:color w:val="auto"/>
                <w:sz w:val="24"/>
                <w:szCs w:val="24"/>
                <w:highlight w:val="none"/>
                <w:lang w:val="en-US" w:eastAsia="zh-CN"/>
              </w:rPr>
              <w:t>每班8</w:t>
            </w:r>
            <w:r>
              <w:rPr>
                <w:rFonts w:hint="default" w:ascii="Times New Roman" w:hAnsi="Times New Roman" w:cs="Times New Roman"/>
                <w:color w:val="auto"/>
                <w:sz w:val="24"/>
                <w:szCs w:val="24"/>
                <w:highlight w:val="none"/>
              </w:rPr>
              <w:t>小时工作制</w:t>
            </w:r>
            <w:r>
              <w:rPr>
                <w:rFonts w:hint="eastAsia"/>
                <w:color w:val="auto"/>
                <w:kern w:val="0"/>
                <w:sz w:val="24"/>
                <w:szCs w:val="21"/>
                <w:highlight w:val="none"/>
                <w:lang w:val="en-US" w:eastAsia="zh-CN"/>
              </w:rPr>
              <w:t>，年工作时间300天</w:t>
            </w:r>
            <w:r>
              <w:rPr>
                <w:rFonts w:hint="eastAsia"/>
                <w:color w:val="auto"/>
                <w:kern w:val="0"/>
                <w:sz w:val="24"/>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default" w:ascii="Times New Roman" w:hAnsi="Times New Roman" w:cs="Times New Roman"/>
                <w:b/>
                <w:color w:val="auto"/>
                <w:sz w:val="28"/>
                <w:szCs w:val="28"/>
                <w:highlight w:val="none"/>
              </w:rPr>
            </w:pPr>
            <w:r>
              <w:rPr>
                <w:rFonts w:hint="default"/>
                <w:color w:val="auto"/>
                <w:sz w:val="28"/>
                <w:szCs w:val="21"/>
              </w:rPr>
              <w:pict>
                <v:line id="_x0000_s2434" o:spid="_x0000_s2434" o:spt="20" style="position:absolute;left:0pt;margin-left:-5.15pt;margin-top:12.9pt;height:0.05pt;width:459.75pt;z-index:251924480;mso-width-relative:page;mso-height-relative:page;" fillcolor="#FFFFFF" filled="t" stroked="t" coordsize="21600,21600">
                  <v:path arrowok="t"/>
                  <v:fill on="t" color2="#FFFFFF" focussize="0,0"/>
                  <v:stroke weight="1.25pt" color="#000000"/>
                  <v:imagedata o:title=""/>
                  <o:lock v:ext="edit" aspectratio="f"/>
                </v:line>
              </w:pic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0" w:firstLineChars="0"/>
              <w:textAlignment w:val="auto"/>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本项目有关的原有污染情况及主要问题：</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eastAsia="宋体" w:cs="Times New Roman"/>
                <w:color w:val="auto"/>
                <w:kern w:val="0"/>
                <w:sz w:val="24"/>
                <w:szCs w:val="21"/>
                <w:highlight w:val="none"/>
                <w:lang w:val="en-US" w:eastAsia="zh-CN" w:bidi="ar-SA"/>
              </w:rPr>
            </w:pPr>
            <w:r>
              <w:rPr>
                <w:rFonts w:hint="eastAsia" w:ascii="Times New Roman" w:hAnsi="Times New Roman" w:eastAsia="宋体" w:cs="Times New Roman"/>
                <w:color w:val="auto"/>
                <w:kern w:val="0"/>
                <w:sz w:val="24"/>
                <w:szCs w:val="21"/>
                <w:highlight w:val="none"/>
                <w:lang w:val="en-US" w:eastAsia="zh-CN" w:bidi="ar-SA"/>
              </w:rPr>
              <w:t>本项目为新建项目</w:t>
            </w:r>
            <w:r>
              <w:rPr>
                <w:rFonts w:hint="default" w:ascii="Times New Roman" w:hAnsi="Times New Roman" w:eastAsia="宋体" w:cs="Times New Roman"/>
                <w:color w:val="auto"/>
                <w:kern w:val="0"/>
                <w:sz w:val="24"/>
                <w:szCs w:val="21"/>
                <w:highlight w:val="none"/>
                <w:lang w:val="en-US" w:eastAsia="zh-CN" w:bidi="ar-SA"/>
              </w:rPr>
              <w:t>，</w:t>
            </w:r>
            <w:r>
              <w:rPr>
                <w:rFonts w:hint="eastAsia" w:ascii="Times New Roman" w:hAnsi="Times New Roman" w:eastAsia="宋体" w:cs="Times New Roman"/>
                <w:color w:val="auto"/>
                <w:kern w:val="0"/>
                <w:sz w:val="24"/>
                <w:szCs w:val="21"/>
                <w:highlight w:val="none"/>
                <w:lang w:val="en-US" w:eastAsia="zh-CN" w:bidi="ar-SA"/>
              </w:rPr>
              <w:t>根据企业提供资料，项目场地之前外租给中铁十八局第二工程有限公司做设备堆放场，厂区内堆放设备由中铁十八局第二工程有限公司负责清运、同时负责场地清理，目前设备正在清运中</w:t>
            </w:r>
            <w:r>
              <w:rPr>
                <w:rFonts w:hint="eastAsia" w:cs="Times New Roman"/>
                <w:color w:val="auto"/>
                <w:kern w:val="0"/>
                <w:sz w:val="24"/>
                <w:szCs w:val="21"/>
                <w:highlight w:val="none"/>
                <w:lang w:val="en-US" w:eastAsia="zh-CN" w:bidi="ar-SA"/>
              </w:rPr>
              <w:t>，因此</w:t>
            </w:r>
            <w:r>
              <w:rPr>
                <w:rFonts w:hint="default" w:ascii="Times New Roman" w:hAnsi="Times New Roman" w:eastAsia="宋体" w:cs="Times New Roman"/>
                <w:color w:val="auto"/>
                <w:kern w:val="0"/>
                <w:sz w:val="24"/>
                <w:szCs w:val="21"/>
                <w:highlight w:val="none"/>
                <w:lang w:val="en-US" w:eastAsia="zh-CN" w:bidi="ar-SA"/>
              </w:rPr>
              <w:t>不存在与项目有关的原有环境问题。</w:t>
            </w:r>
          </w:p>
          <w:p>
            <w:pPr>
              <w:pStyle w:val="2"/>
              <w:keepNext w:val="0"/>
              <w:keepLines w:val="0"/>
              <w:suppressLineNumbers w:val="0"/>
              <w:spacing w:before="0" w:beforeAutospacing="0" w:afterAutospacing="0"/>
              <w:ind w:right="0"/>
              <w:rPr>
                <w:rFonts w:hint="default" w:ascii="Times New Roman" w:hAnsi="Times New Roman" w:cs="Times New Roman"/>
                <w:color w:val="auto"/>
                <w:sz w:val="24"/>
                <w:szCs w:val="22"/>
                <w:highlight w:val="none"/>
              </w:rPr>
            </w:pPr>
          </w:p>
          <w:p>
            <w:pPr>
              <w:pStyle w:val="2"/>
              <w:keepNext w:val="0"/>
              <w:keepLines w:val="0"/>
              <w:suppressLineNumbers w:val="0"/>
              <w:spacing w:before="0" w:beforeAutospacing="0" w:afterAutospacing="0"/>
              <w:ind w:right="0"/>
              <w:rPr>
                <w:rFonts w:hint="default" w:ascii="Times New Roman" w:hAnsi="Times New Roman" w:cs="Times New Roman"/>
                <w:color w:val="auto"/>
                <w:sz w:val="24"/>
                <w:szCs w:val="22"/>
                <w:highlight w:val="none"/>
              </w:rPr>
            </w:pPr>
          </w:p>
          <w:p>
            <w:pPr>
              <w:pStyle w:val="2"/>
              <w:keepNext w:val="0"/>
              <w:keepLines w:val="0"/>
              <w:suppressLineNumbers w:val="0"/>
              <w:spacing w:before="0" w:beforeAutospacing="0" w:afterAutospacing="0"/>
              <w:ind w:right="0"/>
              <w:rPr>
                <w:rFonts w:hint="default" w:ascii="Times New Roman" w:hAnsi="Times New Roman" w:cs="Times New Roman"/>
                <w:color w:val="auto"/>
                <w:sz w:val="24"/>
                <w:szCs w:val="22"/>
                <w:highlight w:val="none"/>
              </w:rPr>
            </w:pPr>
          </w:p>
          <w:p>
            <w:pPr>
              <w:pStyle w:val="2"/>
              <w:keepNext w:val="0"/>
              <w:keepLines w:val="0"/>
              <w:suppressLineNumbers w:val="0"/>
              <w:spacing w:before="0" w:beforeAutospacing="0" w:afterAutospacing="0"/>
              <w:ind w:right="0"/>
              <w:rPr>
                <w:rFonts w:hint="default" w:ascii="Times New Roman" w:hAnsi="Times New Roman" w:cs="Times New Roman"/>
                <w:color w:val="auto"/>
                <w:sz w:val="24"/>
                <w:szCs w:val="22"/>
                <w:highlight w:val="none"/>
              </w:rPr>
            </w:pPr>
          </w:p>
          <w:p>
            <w:pPr>
              <w:pStyle w:val="2"/>
              <w:keepNext w:val="0"/>
              <w:keepLines w:val="0"/>
              <w:suppressLineNumbers w:val="0"/>
              <w:spacing w:before="0" w:beforeAutospacing="0" w:afterAutospacing="0"/>
              <w:ind w:right="0"/>
              <w:rPr>
                <w:rFonts w:hint="default" w:ascii="Times New Roman" w:hAnsi="Times New Roman" w:cs="Times New Roman"/>
                <w:color w:val="auto"/>
                <w:sz w:val="24"/>
                <w:szCs w:val="22"/>
                <w:highlight w:val="none"/>
              </w:rPr>
            </w:pPr>
          </w:p>
          <w:p>
            <w:pPr>
              <w:pStyle w:val="2"/>
              <w:keepNext w:val="0"/>
              <w:keepLines w:val="0"/>
              <w:suppressLineNumbers w:val="0"/>
              <w:spacing w:before="0" w:beforeAutospacing="0" w:afterAutospacing="0"/>
              <w:ind w:right="0"/>
              <w:rPr>
                <w:rFonts w:hint="default" w:ascii="Times New Roman" w:hAnsi="Times New Roman" w:cs="Times New Roman"/>
                <w:color w:val="auto"/>
                <w:sz w:val="24"/>
                <w:szCs w:val="22"/>
                <w:highlight w:val="none"/>
              </w:rPr>
            </w:pPr>
          </w:p>
          <w:p>
            <w:pPr>
              <w:pStyle w:val="2"/>
              <w:keepNext w:val="0"/>
              <w:keepLines w:val="0"/>
              <w:suppressLineNumbers w:val="0"/>
              <w:spacing w:before="0" w:beforeAutospacing="0" w:afterAutospacing="0"/>
              <w:ind w:right="0"/>
              <w:rPr>
                <w:rFonts w:hint="default" w:ascii="Times New Roman" w:hAnsi="Times New Roman" w:cs="Times New Roman"/>
                <w:color w:val="auto"/>
                <w:sz w:val="24"/>
                <w:szCs w:val="22"/>
                <w:highlight w:val="none"/>
              </w:rPr>
            </w:pPr>
          </w:p>
          <w:p>
            <w:pPr>
              <w:pStyle w:val="2"/>
              <w:keepNext w:val="0"/>
              <w:keepLines w:val="0"/>
              <w:suppressLineNumbers w:val="0"/>
              <w:spacing w:before="0" w:beforeAutospacing="0" w:afterAutospacing="0"/>
              <w:ind w:right="0"/>
              <w:rPr>
                <w:rFonts w:hint="default" w:ascii="Times New Roman" w:hAnsi="Times New Roman" w:cs="Times New Roman"/>
                <w:color w:val="auto"/>
                <w:sz w:val="24"/>
                <w:szCs w:val="22"/>
                <w:highlight w:val="none"/>
              </w:rPr>
            </w:pPr>
          </w:p>
          <w:p>
            <w:pPr>
              <w:pStyle w:val="2"/>
              <w:keepNext w:val="0"/>
              <w:keepLines w:val="0"/>
              <w:suppressLineNumbers w:val="0"/>
              <w:spacing w:before="0" w:beforeAutospacing="0" w:afterAutospacing="0"/>
              <w:ind w:left="0" w:leftChars="0" w:right="0" w:firstLine="0" w:firstLineChars="0"/>
              <w:rPr>
                <w:rFonts w:hint="default" w:ascii="Times New Roman" w:hAnsi="Times New Roman" w:cs="Times New Roman"/>
                <w:color w:val="auto"/>
                <w:sz w:val="24"/>
                <w:szCs w:val="22"/>
                <w:highlight w:val="none"/>
                <w:lang w:eastAsia="zh-CN"/>
              </w:rPr>
            </w:pPr>
          </w:p>
        </w:tc>
      </w:tr>
    </w:tbl>
    <w:p>
      <w:pPr>
        <w:spacing w:line="360" w:lineRule="auto"/>
        <w:rPr>
          <w:rFonts w:hint="default" w:ascii="Times New Roman" w:hAnsi="Times New Roman" w:cs="Times New Roman"/>
          <w:b/>
          <w:color w:val="auto"/>
          <w:sz w:val="30"/>
          <w:highlight w:val="none"/>
        </w:rPr>
      </w:pPr>
    </w:p>
    <w:p>
      <w:pPr>
        <w:spacing w:line="360" w:lineRule="auto"/>
        <w:rPr>
          <w:rFonts w:hint="default" w:ascii="Times New Roman" w:hAnsi="Times New Roman" w:cs="Times New Roman"/>
          <w:b/>
          <w:color w:val="auto"/>
          <w:sz w:val="30"/>
          <w:highlight w:val="yellow"/>
        </w:rPr>
      </w:pPr>
      <w:r>
        <w:rPr>
          <w:rFonts w:hint="default" w:ascii="Times New Roman" w:hAnsi="Times New Roman" w:cs="Times New Roman"/>
          <w:b/>
          <w:color w:val="auto"/>
          <w:sz w:val="30"/>
          <w:highlight w:val="none"/>
        </w:rPr>
        <w:t>建设项目所在地自然环境简况</w:t>
      </w:r>
    </w:p>
    <w:tbl>
      <w:tblPr>
        <w:tblStyle w:val="37"/>
        <w:tblW w:w="917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Layout w:type="autofit"/>
        <w:tblCellMar>
          <w:top w:w="0" w:type="dxa"/>
          <w:left w:w="108" w:type="dxa"/>
          <w:bottom w:w="0" w:type="dxa"/>
          <w:right w:w="108" w:type="dxa"/>
        </w:tblCellMar>
      </w:tblPr>
      <w:tblGrid>
        <w:gridCol w:w="91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CellMar>
            <w:top w:w="0" w:type="dxa"/>
            <w:left w:w="108" w:type="dxa"/>
            <w:bottom w:w="0" w:type="dxa"/>
            <w:right w:w="108" w:type="dxa"/>
          </w:tblCellMar>
        </w:tblPrEx>
        <w:trPr>
          <w:trHeight w:val="13173" w:hRule="atLeast"/>
          <w:jc w:val="center"/>
        </w:trPr>
        <w:tc>
          <w:tcPr>
            <w:tcW w:w="9174" w:type="dxa"/>
            <w:tcBorders>
              <w:top w:val="single" w:color="auto" w:sz="12" w:space="0"/>
              <w:left w:val="single" w:color="auto" w:sz="12" w:space="0"/>
              <w:right w:val="single" w:color="auto" w:sz="12" w:space="0"/>
            </w:tcBorders>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hAnsi="Times New Roman" w:cs="Times New Roman"/>
                <w:b/>
                <w:color w:val="auto"/>
                <w:spacing w:val="-6"/>
                <w:sz w:val="28"/>
                <w:szCs w:val="28"/>
                <w:highlight w:val="none"/>
              </w:rPr>
            </w:pPr>
            <w:r>
              <w:rPr>
                <w:rFonts w:hint="default" w:ascii="Times New Roman" w:hAnsi="Times New Roman" w:cs="Times New Roman"/>
                <w:b/>
                <w:color w:val="auto"/>
                <w:spacing w:val="-6"/>
                <w:sz w:val="28"/>
                <w:szCs w:val="28"/>
                <w:highlight w:val="none"/>
              </w:rPr>
              <w:t>自然环境简况</w:t>
            </w:r>
            <w:r>
              <w:rPr>
                <w:rFonts w:hint="eastAsia" w:cs="Times New Roman"/>
                <w:b/>
                <w:color w:val="auto"/>
                <w:spacing w:val="-6"/>
                <w:sz w:val="28"/>
                <w:szCs w:val="28"/>
                <w:highlight w:val="none"/>
                <w:lang w:eastAsia="zh-CN"/>
              </w:rPr>
              <w:t>（</w:t>
            </w:r>
            <w:r>
              <w:rPr>
                <w:rFonts w:hint="default" w:ascii="Times New Roman" w:hAnsi="Times New Roman" w:cs="Times New Roman"/>
                <w:b/>
                <w:color w:val="auto"/>
                <w:spacing w:val="-6"/>
                <w:sz w:val="28"/>
                <w:szCs w:val="28"/>
                <w:highlight w:val="none"/>
              </w:rPr>
              <w:t>地形、地貌、地质、气候、气象、水文、植被、生物多样性等</w:t>
            </w:r>
            <w:r>
              <w:rPr>
                <w:rFonts w:hint="eastAsia" w:cs="Times New Roman"/>
                <w:b/>
                <w:color w:val="auto"/>
                <w:spacing w:val="-6"/>
                <w:sz w:val="28"/>
                <w:szCs w:val="28"/>
                <w:highlight w:val="none"/>
                <w:lang w:eastAsia="zh-CN"/>
              </w:rPr>
              <w:t>）</w:t>
            </w:r>
            <w:r>
              <w:rPr>
                <w:rFonts w:hint="default" w:ascii="Times New Roman" w:hAnsi="Times New Roman" w:cs="Times New Roman"/>
                <w:b/>
                <w:color w:val="auto"/>
                <w:spacing w:val="-6"/>
                <w:sz w:val="28"/>
                <w:szCs w:val="28"/>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color w:val="auto"/>
                <w:sz w:val="24"/>
                <w:szCs w:val="22"/>
                <w:highlight w:val="none"/>
              </w:rPr>
            </w:pPr>
            <w:r>
              <w:rPr>
                <w:rFonts w:hint="default" w:ascii="Times New Roman" w:hAnsi="Times New Roman" w:cs="Times New Roman"/>
                <w:b/>
                <w:color w:val="auto"/>
                <w:sz w:val="24"/>
                <w:szCs w:val="22"/>
                <w:highlight w:val="none"/>
                <w:lang w:eastAsia="zh-CN"/>
              </w:rPr>
              <w:t>一、</w:t>
            </w:r>
            <w:r>
              <w:rPr>
                <w:rFonts w:hint="default" w:ascii="Times New Roman" w:hAnsi="Times New Roman" w:cs="Times New Roman"/>
                <w:b/>
                <w:color w:val="auto"/>
                <w:sz w:val="24"/>
                <w:szCs w:val="22"/>
                <w:highlight w:val="none"/>
              </w:rPr>
              <w:t>地理位置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default"/>
                <w:color w:val="auto"/>
                <w:sz w:val="24"/>
                <w:szCs w:val="21"/>
              </w:rPr>
              <w:t>鲁山县位于伏牛山与外方山东麓、河南省中部偏西，地理坐标位于东经112°14′至113°14′，北纬34°34′至33°00′之间。其东邻宝丰、叶县，南连方城、南召；西接嵩县、汝阳；北靠汝州市和平顶山市区。东西长90km，南北宽44km，总面积为2432.32km</w:t>
            </w:r>
            <w:r>
              <w:rPr>
                <w:rFonts w:hint="default"/>
                <w:color w:val="auto"/>
                <w:sz w:val="24"/>
                <w:szCs w:val="21"/>
                <w:vertAlign w:val="superscript"/>
              </w:rPr>
              <w:t>2</w:t>
            </w:r>
            <w:r>
              <w:rPr>
                <w:rFonts w:hint="default"/>
                <w:color w:val="auto"/>
                <w:sz w:val="24"/>
                <w:szCs w:val="21"/>
              </w:rPr>
              <w:t>。该县城东距省会郑州140km。</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张良镇位于</w:t>
            </w:r>
            <w:r>
              <w:rPr>
                <w:rFonts w:hint="default" w:ascii="Times New Roman" w:hAnsi="Times New Roman" w:eastAsia="宋体" w:cs="Times New Roman"/>
                <w:color w:val="auto"/>
                <w:kern w:val="2"/>
                <w:sz w:val="24"/>
                <w:szCs w:val="22"/>
                <w:lang w:val="en-US" w:eastAsia="zh-CN" w:bidi="ar-SA"/>
              </w:rPr>
              <w:fldChar w:fldCharType="begin"/>
            </w:r>
            <w:r>
              <w:rPr>
                <w:rFonts w:hint="default" w:ascii="Times New Roman" w:hAnsi="Times New Roman" w:eastAsia="宋体" w:cs="Times New Roman"/>
                <w:color w:val="auto"/>
                <w:kern w:val="2"/>
                <w:sz w:val="24"/>
                <w:szCs w:val="22"/>
                <w:lang w:val="en-US" w:eastAsia="zh-CN" w:bidi="ar-SA"/>
              </w:rPr>
              <w:instrText xml:space="preserve"> HYPERLINK "https://baike.baidu.com/item/%E9%B2%81%E5%B1%B1%E5%8E%BF" \t "https://baike.baidu.com/item/%E5%BC%A0%E8%89%AF%E9%95%87/_blank" </w:instrText>
            </w:r>
            <w:r>
              <w:rPr>
                <w:rFonts w:hint="default" w:ascii="Times New Roman" w:hAnsi="Times New Roman" w:eastAsia="宋体" w:cs="Times New Roman"/>
                <w:color w:val="auto"/>
                <w:kern w:val="2"/>
                <w:sz w:val="24"/>
                <w:szCs w:val="22"/>
                <w:lang w:val="en-US" w:eastAsia="zh-CN" w:bidi="ar-SA"/>
              </w:rPr>
              <w:fldChar w:fldCharType="separate"/>
            </w:r>
            <w:r>
              <w:rPr>
                <w:rFonts w:hint="default" w:ascii="Times New Roman" w:hAnsi="Times New Roman" w:eastAsia="宋体" w:cs="Times New Roman"/>
                <w:color w:val="auto"/>
                <w:kern w:val="2"/>
                <w:sz w:val="24"/>
                <w:szCs w:val="22"/>
                <w:lang w:val="en-US" w:eastAsia="zh-CN" w:bidi="ar-SA"/>
              </w:rPr>
              <w:t>鲁山县</w:t>
            </w:r>
            <w:r>
              <w:rPr>
                <w:rFonts w:hint="default" w:ascii="Times New Roman" w:hAnsi="Times New Roman" w:eastAsia="宋体" w:cs="Times New Roman"/>
                <w:color w:val="auto"/>
                <w:kern w:val="2"/>
                <w:sz w:val="24"/>
                <w:szCs w:val="22"/>
                <w:lang w:val="en-US" w:eastAsia="zh-CN" w:bidi="ar-SA"/>
              </w:rPr>
              <w:fldChar w:fldCharType="end"/>
            </w:r>
            <w:r>
              <w:rPr>
                <w:rFonts w:hint="default" w:ascii="Times New Roman" w:hAnsi="Times New Roman" w:eastAsia="宋体" w:cs="Times New Roman"/>
                <w:color w:val="auto"/>
                <w:kern w:val="2"/>
                <w:sz w:val="24"/>
                <w:szCs w:val="22"/>
                <w:lang w:val="en-US" w:eastAsia="zh-CN" w:bidi="ar-SA"/>
              </w:rPr>
              <w:t>城东南部，东和东北与</w:t>
            </w:r>
            <w:r>
              <w:rPr>
                <w:rFonts w:hint="default" w:ascii="Times New Roman" w:hAnsi="Times New Roman" w:eastAsia="宋体" w:cs="Times New Roman"/>
                <w:color w:val="auto"/>
                <w:kern w:val="2"/>
                <w:sz w:val="24"/>
                <w:szCs w:val="22"/>
                <w:lang w:val="en-US" w:eastAsia="zh-CN" w:bidi="ar-SA"/>
              </w:rPr>
              <w:fldChar w:fldCharType="begin"/>
            </w:r>
            <w:r>
              <w:rPr>
                <w:rFonts w:hint="default" w:ascii="Times New Roman" w:hAnsi="Times New Roman" w:eastAsia="宋体" w:cs="Times New Roman"/>
                <w:color w:val="auto"/>
                <w:kern w:val="2"/>
                <w:sz w:val="24"/>
                <w:szCs w:val="22"/>
                <w:lang w:val="en-US" w:eastAsia="zh-CN" w:bidi="ar-SA"/>
              </w:rPr>
              <w:instrText xml:space="preserve"> HYPERLINK "https://baike.baidu.com/item/%E7%A3%99%E5%AD%90%E8%90%A5%E4%B9%A1" \t "https://baike.baidu.com/item/%E5%BC%A0%E8%89%AF%E9%95%87/_blank" </w:instrText>
            </w:r>
            <w:r>
              <w:rPr>
                <w:rFonts w:hint="default" w:ascii="Times New Roman" w:hAnsi="Times New Roman" w:eastAsia="宋体" w:cs="Times New Roman"/>
                <w:color w:val="auto"/>
                <w:kern w:val="2"/>
                <w:sz w:val="24"/>
                <w:szCs w:val="22"/>
                <w:lang w:val="en-US" w:eastAsia="zh-CN" w:bidi="ar-SA"/>
              </w:rPr>
              <w:fldChar w:fldCharType="separate"/>
            </w:r>
            <w:r>
              <w:rPr>
                <w:rFonts w:hint="default" w:ascii="Times New Roman" w:hAnsi="Times New Roman" w:eastAsia="宋体" w:cs="Times New Roman"/>
                <w:color w:val="auto"/>
                <w:kern w:val="2"/>
                <w:sz w:val="24"/>
                <w:szCs w:val="22"/>
                <w:lang w:val="en-US" w:eastAsia="zh-CN" w:bidi="ar-SA"/>
              </w:rPr>
              <w:t>磙子营乡</w:t>
            </w:r>
            <w:r>
              <w:rPr>
                <w:rFonts w:hint="default" w:ascii="Times New Roman" w:hAnsi="Times New Roman" w:eastAsia="宋体" w:cs="Times New Roman"/>
                <w:color w:val="auto"/>
                <w:kern w:val="2"/>
                <w:sz w:val="24"/>
                <w:szCs w:val="22"/>
                <w:lang w:val="en-US" w:eastAsia="zh-CN" w:bidi="ar-SA"/>
              </w:rPr>
              <w:fldChar w:fldCharType="end"/>
            </w:r>
            <w:r>
              <w:rPr>
                <w:rFonts w:hint="default" w:ascii="Times New Roman" w:hAnsi="Times New Roman" w:eastAsia="宋体" w:cs="Times New Roman"/>
                <w:color w:val="auto"/>
                <w:kern w:val="2"/>
                <w:sz w:val="24"/>
                <w:szCs w:val="22"/>
                <w:lang w:val="en-US" w:eastAsia="zh-CN" w:bidi="ar-SA"/>
              </w:rPr>
              <w:t>为邻，西和西北隔河与</w:t>
            </w:r>
            <w:r>
              <w:rPr>
                <w:rFonts w:hint="default" w:ascii="Times New Roman" w:hAnsi="Times New Roman" w:eastAsia="宋体" w:cs="Times New Roman"/>
                <w:color w:val="auto"/>
                <w:kern w:val="2"/>
                <w:sz w:val="24"/>
                <w:szCs w:val="22"/>
                <w:lang w:val="en-US" w:eastAsia="zh-CN" w:bidi="ar-SA"/>
              </w:rPr>
              <w:fldChar w:fldCharType="begin"/>
            </w:r>
            <w:r>
              <w:rPr>
                <w:rFonts w:hint="default" w:ascii="Times New Roman" w:hAnsi="Times New Roman" w:eastAsia="宋体" w:cs="Times New Roman"/>
                <w:color w:val="auto"/>
                <w:kern w:val="2"/>
                <w:sz w:val="24"/>
                <w:szCs w:val="22"/>
                <w:lang w:val="en-US" w:eastAsia="zh-CN" w:bidi="ar-SA"/>
              </w:rPr>
              <w:instrText xml:space="preserve"> HYPERLINK "https://baike.baidu.com/item/%E9%A9%AC%E6%A5%BC%E4%B9%A1" \t "https://baike.baidu.com/item/%E5%BC%A0%E8%89%AF%E9%95%87/_blank" </w:instrText>
            </w:r>
            <w:r>
              <w:rPr>
                <w:rFonts w:hint="default" w:ascii="Times New Roman" w:hAnsi="Times New Roman" w:eastAsia="宋体" w:cs="Times New Roman"/>
                <w:color w:val="auto"/>
                <w:kern w:val="2"/>
                <w:sz w:val="24"/>
                <w:szCs w:val="22"/>
                <w:lang w:val="en-US" w:eastAsia="zh-CN" w:bidi="ar-SA"/>
              </w:rPr>
              <w:fldChar w:fldCharType="separate"/>
            </w:r>
            <w:r>
              <w:rPr>
                <w:rFonts w:hint="default" w:ascii="Times New Roman" w:hAnsi="Times New Roman" w:eastAsia="宋体" w:cs="Times New Roman"/>
                <w:color w:val="auto"/>
                <w:kern w:val="2"/>
                <w:sz w:val="24"/>
                <w:szCs w:val="22"/>
                <w:lang w:val="en-US" w:eastAsia="zh-CN" w:bidi="ar-SA"/>
              </w:rPr>
              <w:t>马楼乡</w:t>
            </w:r>
            <w:r>
              <w:rPr>
                <w:rFonts w:hint="default" w:ascii="Times New Roman" w:hAnsi="Times New Roman" w:eastAsia="宋体" w:cs="Times New Roman"/>
                <w:color w:val="auto"/>
                <w:kern w:val="2"/>
                <w:sz w:val="24"/>
                <w:szCs w:val="22"/>
                <w:lang w:val="en-US" w:eastAsia="zh-CN" w:bidi="ar-SA"/>
              </w:rPr>
              <w:fldChar w:fldCharType="end"/>
            </w:r>
            <w:r>
              <w:rPr>
                <w:rFonts w:hint="default" w:ascii="Times New Roman" w:hAnsi="Times New Roman" w:eastAsia="宋体" w:cs="Times New Roman"/>
                <w:color w:val="auto"/>
                <w:kern w:val="2"/>
                <w:sz w:val="24"/>
                <w:szCs w:val="22"/>
                <w:lang w:val="en-US" w:eastAsia="zh-CN" w:bidi="ar-SA"/>
              </w:rPr>
              <w:t>相望，南</w:t>
            </w:r>
            <w:r>
              <w:rPr>
                <w:rFonts w:hint="eastAsia" w:ascii="Times New Roman" w:hAnsi="Times New Roman" w:eastAsia="宋体" w:cs="Times New Roman"/>
                <w:color w:val="auto"/>
                <w:kern w:val="2"/>
                <w:sz w:val="24"/>
                <w:szCs w:val="22"/>
                <w:lang w:val="en-US" w:eastAsia="zh-CN" w:bidi="ar-SA"/>
              </w:rPr>
              <w:t>接</w:t>
            </w:r>
            <w:r>
              <w:rPr>
                <w:rFonts w:hint="default" w:ascii="Times New Roman" w:hAnsi="Times New Roman" w:eastAsia="宋体" w:cs="Times New Roman"/>
                <w:color w:val="auto"/>
                <w:kern w:val="2"/>
                <w:sz w:val="24"/>
                <w:szCs w:val="22"/>
                <w:lang w:val="en-US" w:eastAsia="zh-CN" w:bidi="ar-SA"/>
              </w:rPr>
              <w:fldChar w:fldCharType="begin"/>
            </w:r>
            <w:r>
              <w:rPr>
                <w:rFonts w:hint="default" w:ascii="Times New Roman" w:hAnsi="Times New Roman" w:eastAsia="宋体" w:cs="Times New Roman"/>
                <w:color w:val="auto"/>
                <w:kern w:val="2"/>
                <w:sz w:val="24"/>
                <w:szCs w:val="22"/>
                <w:lang w:val="en-US" w:eastAsia="zh-CN" w:bidi="ar-SA"/>
              </w:rPr>
              <w:instrText xml:space="preserve"> HYPERLINK "https://baike.baidu.com/item/%E6%96%B9%E5%9F%8E" \t "https://baike.baidu.com/item/%E5%BC%A0%E8%89%AF%E9%95%87/_blank" </w:instrText>
            </w:r>
            <w:r>
              <w:rPr>
                <w:rFonts w:hint="default" w:ascii="Times New Roman" w:hAnsi="Times New Roman" w:eastAsia="宋体" w:cs="Times New Roman"/>
                <w:color w:val="auto"/>
                <w:kern w:val="2"/>
                <w:sz w:val="24"/>
                <w:szCs w:val="22"/>
                <w:lang w:val="en-US" w:eastAsia="zh-CN" w:bidi="ar-SA"/>
              </w:rPr>
              <w:fldChar w:fldCharType="separate"/>
            </w:r>
            <w:r>
              <w:rPr>
                <w:rFonts w:hint="default" w:ascii="Times New Roman" w:hAnsi="Times New Roman" w:eastAsia="宋体" w:cs="Times New Roman"/>
                <w:color w:val="auto"/>
                <w:kern w:val="2"/>
                <w:sz w:val="24"/>
                <w:szCs w:val="22"/>
                <w:lang w:val="en-US" w:eastAsia="zh-CN" w:bidi="ar-SA"/>
              </w:rPr>
              <w:t>方城</w:t>
            </w:r>
            <w:r>
              <w:rPr>
                <w:rFonts w:hint="default" w:ascii="Times New Roman" w:hAnsi="Times New Roman" w:eastAsia="宋体" w:cs="Times New Roman"/>
                <w:color w:val="auto"/>
                <w:kern w:val="2"/>
                <w:sz w:val="24"/>
                <w:szCs w:val="22"/>
                <w:lang w:val="en-US" w:eastAsia="zh-CN" w:bidi="ar-SA"/>
              </w:rPr>
              <w:fldChar w:fldCharType="end"/>
            </w:r>
            <w:r>
              <w:rPr>
                <w:rFonts w:hint="default" w:ascii="Times New Roman" w:hAnsi="Times New Roman" w:eastAsia="宋体" w:cs="Times New Roman"/>
                <w:color w:val="auto"/>
                <w:kern w:val="2"/>
                <w:sz w:val="24"/>
                <w:szCs w:val="22"/>
                <w:lang w:val="en-US" w:eastAsia="zh-CN" w:bidi="ar-SA"/>
              </w:rPr>
              <w:t>县，是沙河南四大平原乡镇之一，镇政府驻地张良街距县城17公里。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highlight w:val="yellow"/>
                <w:lang w:val="en-US" w:eastAsia="zh-CN"/>
              </w:rPr>
            </w:pPr>
            <w:r>
              <w:rPr>
                <w:rFonts w:hint="eastAsia" w:ascii="Times New Roman" w:hAnsi="Times New Roman" w:cs="Times New Roman"/>
                <w:color w:val="auto"/>
                <w:sz w:val="24"/>
                <w:szCs w:val="24"/>
                <w:highlight w:val="none"/>
                <w:lang w:val="en-US" w:eastAsia="zh-CN"/>
              </w:rPr>
              <w:t>本项目位于</w:t>
            </w:r>
            <w:r>
              <w:rPr>
                <w:rFonts w:hint="eastAsia" w:cs="Times New Roman"/>
                <w:color w:val="auto"/>
                <w:sz w:val="24"/>
                <w:szCs w:val="24"/>
                <w:highlight w:val="none"/>
                <w:lang w:val="en-US" w:eastAsia="zh-CN"/>
              </w:rPr>
              <w:t>鲁山县张良镇周楼村</w:t>
            </w:r>
            <w:r>
              <w:rPr>
                <w:rFonts w:hint="eastAsia" w:ascii="Times New Roman" w:hAnsi="Times New Roman" w:cs="Times New Roman"/>
                <w:color w:val="auto"/>
                <w:sz w:val="24"/>
                <w:szCs w:val="24"/>
                <w:highlight w:val="none"/>
                <w:lang w:val="en-US" w:eastAsia="zh-CN"/>
              </w:rPr>
              <w:t>，项目地理位置见附图</w:t>
            </w:r>
            <w:r>
              <w:rPr>
                <w:rFonts w:hint="eastAsia" w:cs="Times New Roman"/>
                <w:color w:val="auto"/>
                <w:sz w:val="24"/>
                <w:szCs w:val="24"/>
                <w:highlight w:val="none"/>
                <w:lang w:val="en-US" w:eastAsia="zh-CN"/>
              </w:rPr>
              <w:t>一</w:t>
            </w:r>
            <w:r>
              <w:rPr>
                <w:rFonts w:hint="eastAsia" w:ascii="Times New Roman" w:hAnsi="Times New Roman" w:cs="Times New Roman"/>
                <w:color w:val="auto"/>
                <w:sz w:val="24"/>
                <w:szCs w:val="24"/>
                <w:highlight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color w:val="auto"/>
                <w:sz w:val="24"/>
                <w:szCs w:val="22"/>
                <w:highlight w:val="none"/>
                <w:lang w:val="zh-CN" w:eastAsia="zh-CN"/>
              </w:rPr>
            </w:pPr>
            <w:r>
              <w:rPr>
                <w:rFonts w:hint="default" w:ascii="Times New Roman" w:hAnsi="Times New Roman" w:cs="Times New Roman"/>
                <w:b/>
                <w:color w:val="auto"/>
                <w:sz w:val="24"/>
                <w:szCs w:val="22"/>
                <w:highlight w:val="none"/>
                <w:lang w:val="zh-CN" w:eastAsia="zh-CN"/>
              </w:rPr>
              <w:t>二、地形地貌</w:t>
            </w:r>
          </w:p>
          <w:p>
            <w:pPr>
              <w:pStyle w:val="4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hAnsi="Times New Roman" w:cs="Times New Roman"/>
                <w:color w:val="auto"/>
                <w:sz w:val="24"/>
                <w:szCs w:val="21"/>
              </w:rPr>
            </w:pPr>
            <w:r>
              <w:rPr>
                <w:rFonts w:hint="default" w:ascii="Times New Roman" w:hAnsi="Times New Roman" w:cs="Times New Roman"/>
                <w:color w:val="auto"/>
                <w:sz w:val="24"/>
                <w:szCs w:val="21"/>
              </w:rPr>
              <w:t>鲁山县是以高山、中山、低山、丘陵为主的山区县，属复杂的地貌类型区。总地势西高东低，西、南、北三面环山，为一簸萁型盆地。地形相对高差较大，东部最低处黄营村海拔90.1米，西部最高尧山海拔2153.1米。西部中山区一般海拔400-800米，山势陡峭，岩石裸露；中部低山区海拔一般在250-400米，沟壑纵横，山川乡间，土薄石厚，耕地多分布在山谷河川两岸；东部南北两侧丘陵区，海拔一般在150-250米，岗丘起伏，土层浅薄；东部平原，海拔在90-150米之间，地势平坦，土层深厚、土质肥沃。鲁山县境西、南、北三面环山，东部为平原。山地面积约占总面积的28.9%；丘陵和岗地面积约占53%；平原（含水面）面积约占18.1%。</w:t>
            </w:r>
          </w:p>
          <w:p>
            <w:pPr>
              <w:pStyle w:val="4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color w:val="auto"/>
                <w:szCs w:val="21"/>
                <w:highlight w:val="none"/>
                <w:lang w:val="en-US" w:eastAsia="zh-CN"/>
              </w:rPr>
            </w:pPr>
            <w:r>
              <w:rPr>
                <w:rFonts w:hint="eastAsia" w:ascii="Times New Roman" w:hAnsi="Times New Roman" w:cs="Times New Roman"/>
                <w:color w:val="auto"/>
                <w:sz w:val="24"/>
                <w:szCs w:val="24"/>
                <w:highlight w:val="none"/>
                <w:lang w:val="en-US" w:eastAsia="zh-CN"/>
              </w:rPr>
              <w:t>本项目所在地</w:t>
            </w:r>
            <w:r>
              <w:rPr>
                <w:rFonts w:hint="eastAsia" w:cs="Times New Roman"/>
                <w:color w:val="auto"/>
                <w:sz w:val="24"/>
                <w:szCs w:val="24"/>
                <w:highlight w:val="none"/>
                <w:lang w:val="en-US" w:eastAsia="zh-CN"/>
              </w:rPr>
              <w:t>张良镇周楼村位于鲁山县东部平原区</w:t>
            </w:r>
            <w:r>
              <w:rPr>
                <w:rFonts w:hint="eastAsia" w:ascii="Times New Roman" w:hAnsi="Times New Roman" w:cs="Times New Roman"/>
                <w:color w:val="auto"/>
                <w:sz w:val="24"/>
                <w:szCs w:val="24"/>
                <w:highlight w:val="none"/>
                <w:lang w:val="en-US" w:eastAsia="zh-CN"/>
              </w:rPr>
              <w:t>，</w:t>
            </w:r>
            <w:r>
              <w:rPr>
                <w:rFonts w:hint="eastAsia" w:cs="Times New Roman"/>
                <w:color w:val="auto"/>
                <w:sz w:val="24"/>
                <w:szCs w:val="24"/>
                <w:highlight w:val="none"/>
                <w:lang w:val="en-US" w:eastAsia="zh-CN"/>
              </w:rPr>
              <w:t>根据现场调查，项目场地内</w:t>
            </w:r>
            <w:r>
              <w:rPr>
                <w:rFonts w:hint="default" w:ascii="Times New Roman" w:hAnsi="Times New Roman" w:cs="Times New Roman"/>
                <w:color w:val="auto"/>
                <w:sz w:val="24"/>
                <w:szCs w:val="24"/>
                <w:highlight w:val="none"/>
                <w:lang w:val="en-US" w:eastAsia="zh-CN"/>
              </w:rPr>
              <w:t>整体地势平坦</w:t>
            </w:r>
            <w:r>
              <w:rPr>
                <w:rFonts w:hint="eastAsia" w:ascii="Times New Roman" w:hAnsi="Times New Roman" w:cs="Times New Roman"/>
                <w:color w:val="auto"/>
                <w:sz w:val="24"/>
                <w:szCs w:val="24"/>
                <w:highlight w:val="none"/>
                <w:lang w:val="en-US" w:eastAsia="zh-CN"/>
              </w:rPr>
              <w:t>，海拔高度为117.68m</w:t>
            </w:r>
            <w:r>
              <w:rPr>
                <w:rFonts w:hint="default" w:ascii="Times New Roman" w:hAnsi="Times New Roman" w:cs="Times New Roman"/>
                <w:color w:val="auto"/>
                <w:sz w:val="24"/>
                <w:szCs w:val="24"/>
                <w:highlight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color w:val="auto"/>
                <w:sz w:val="24"/>
                <w:szCs w:val="22"/>
                <w:highlight w:val="none"/>
                <w:lang w:val="zh-CN" w:eastAsia="zh-CN"/>
              </w:rPr>
            </w:pPr>
            <w:r>
              <w:rPr>
                <w:rFonts w:hint="default" w:ascii="Times New Roman" w:hAnsi="Times New Roman" w:cs="Times New Roman"/>
                <w:b/>
                <w:color w:val="auto"/>
                <w:sz w:val="24"/>
                <w:szCs w:val="22"/>
                <w:highlight w:val="none"/>
                <w:lang w:val="zh-CN" w:eastAsia="zh-CN"/>
              </w:rPr>
              <w:t>三、气候、气象</w:t>
            </w:r>
          </w:p>
          <w:p>
            <w:pPr>
              <w:pStyle w:val="6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hAnsi="Times New Roman"/>
                <w:color w:val="auto"/>
                <w:szCs w:val="21"/>
              </w:rPr>
            </w:pPr>
            <w:r>
              <w:rPr>
                <w:rFonts w:hint="default" w:ascii="Times New Roman" w:hAnsi="Times New Roman"/>
                <w:color w:val="auto"/>
                <w:szCs w:val="21"/>
              </w:rPr>
              <w:t>鲁山县位于北亚热带与暖温带的交叉过渡地带，是典型的大陆性季风气候，四季分明。据当地气象站资料，年平均降水量723.1mm，年最大降水量1006.4mm，最小降水量为461.3mm，降水多集中于六、七、八、九四个月，占全年降水量的60%左右。降水强度一小时最大降水量81.6mm；二十四小时最大降水量175.4mm；</w:t>
            </w:r>
            <w:r>
              <w:rPr>
                <w:rFonts w:hint="default" w:ascii="Times New Roman" w:hAnsi="Times New Roman"/>
                <w:color w:val="auto"/>
                <w:szCs w:val="21"/>
              </w:rPr>
              <w:t>一</w:t>
            </w:r>
            <w:r>
              <w:rPr>
                <w:rFonts w:hint="eastAsia" w:ascii="Times New Roman" w:hAnsi="Times New Roman"/>
                <w:color w:val="auto"/>
                <w:szCs w:val="21"/>
                <w:lang w:val="en-US" w:eastAsia="zh-CN"/>
              </w:rPr>
              <w:t>个</w:t>
            </w:r>
            <w:r>
              <w:rPr>
                <w:rFonts w:hint="default" w:ascii="Times New Roman" w:hAnsi="Times New Roman"/>
                <w:color w:val="auto"/>
                <w:szCs w:val="21"/>
              </w:rPr>
              <w:t>月</w:t>
            </w:r>
            <w:r>
              <w:rPr>
                <w:rFonts w:hint="default" w:ascii="Times New Roman" w:hAnsi="Times New Roman"/>
                <w:color w:val="auto"/>
                <w:szCs w:val="21"/>
              </w:rPr>
              <w:t>最大降水量379.2mm。多年平均蒸发量1898.7mm，年平均气温14.5°～14.9°，全年无霜期260天。</w:t>
            </w:r>
            <w:r>
              <w:rPr>
                <w:rFonts w:hint="eastAsia" w:ascii="Times New Roman" w:hAnsi="Times New Roman"/>
                <w:color w:val="auto"/>
                <w:szCs w:val="21"/>
                <w:lang w:val="en-US" w:eastAsia="zh-CN"/>
              </w:rPr>
              <w:t>年主导</w:t>
            </w:r>
            <w:r>
              <w:rPr>
                <w:rFonts w:hint="default" w:ascii="Times New Roman" w:hAnsi="Times New Roman"/>
                <w:color w:val="auto"/>
                <w:szCs w:val="21"/>
                <w:highlight w:val="none"/>
              </w:rPr>
              <w:t>风向为东风，</w:t>
            </w:r>
            <w:r>
              <w:rPr>
                <w:rFonts w:hint="default" w:ascii="Times New Roman" w:hAnsi="Times New Roman"/>
                <w:color w:val="auto"/>
                <w:szCs w:val="21"/>
              </w:rPr>
              <w:t>最大风速为20m/s，风力可达7～8级。</w:t>
            </w:r>
          </w:p>
          <w:p>
            <w:pPr>
              <w:pStyle w:val="6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360" w:firstLineChars="150"/>
              <w:textAlignment w:val="auto"/>
              <w:rPr>
                <w:rFonts w:hint="default" w:ascii="Times New Roman" w:hAnsi="Times New Roman"/>
                <w:color w:val="auto"/>
                <w:szCs w:val="21"/>
              </w:rPr>
            </w:pPr>
            <w:r>
              <w:rPr>
                <w:rFonts w:hint="default" w:ascii="Times New Roman" w:hAnsi="Times New Roman"/>
                <w:color w:val="auto"/>
                <w:szCs w:val="21"/>
              </w:rPr>
              <w:t>本区土层最大冻结深度为22cm，冻结时间一般在12月到来年3月初，积雪厚度一般为5～6cm，最厚达22cm。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60" w:firstLineChars="192"/>
              <w:textAlignment w:val="auto"/>
              <w:rPr>
                <w:rFonts w:hint="default"/>
                <w:color w:val="auto"/>
                <w:sz w:val="24"/>
                <w:szCs w:val="21"/>
                <w:highlight w:val="none"/>
              </w:rPr>
            </w:pPr>
            <w:r>
              <w:rPr>
                <w:rFonts w:hint="default"/>
                <w:color w:val="auto"/>
                <w:sz w:val="24"/>
                <w:szCs w:val="21"/>
              </w:rPr>
              <w:t>根据近年来资料统计，鲁山县主要气象气候参数列于</w:t>
            </w:r>
            <w:r>
              <w:rPr>
                <w:rFonts w:hint="default"/>
                <w:color w:val="auto"/>
                <w:sz w:val="24"/>
                <w:szCs w:val="21"/>
                <w:highlight w:val="none"/>
              </w:rPr>
              <w:t>表</w:t>
            </w:r>
            <w:r>
              <w:rPr>
                <w:rFonts w:hint="eastAsia"/>
                <w:color w:val="auto"/>
                <w:sz w:val="24"/>
                <w:szCs w:val="21"/>
                <w:highlight w:val="none"/>
                <w:lang w:val="en-US" w:eastAsia="zh-CN"/>
              </w:rPr>
              <w:t>6</w:t>
            </w:r>
            <w:r>
              <w:rPr>
                <w:rFonts w:hint="default"/>
                <w:color w:val="auto"/>
                <w:sz w:val="24"/>
                <w:szCs w:val="21"/>
                <w:highlight w:val="none"/>
              </w:rPr>
              <w:t>。</w:t>
            </w:r>
          </w:p>
          <w:p>
            <w:pPr>
              <w:keepNext w:val="0"/>
              <w:keepLines w:val="0"/>
              <w:suppressLineNumbers w:val="0"/>
              <w:spacing w:before="0" w:beforeAutospacing="0" w:after="0" w:afterAutospacing="0" w:line="520" w:lineRule="exact"/>
              <w:ind w:left="0" w:right="0" w:firstLine="482" w:firstLineChars="200"/>
              <w:jc w:val="center"/>
              <w:rPr>
                <w:rFonts w:hint="default" w:ascii="Times New Roman" w:hAnsi="Times New Roman" w:eastAsia="宋体" w:cs="Times New Roman"/>
                <w:b/>
                <w:bCs/>
                <w:color w:val="auto"/>
                <w:sz w:val="24"/>
                <w:szCs w:val="21"/>
              </w:rPr>
            </w:pPr>
            <w:r>
              <w:rPr>
                <w:rFonts w:hint="default" w:ascii="Times New Roman" w:hAnsi="Times New Roman" w:eastAsia="宋体" w:cs="Times New Roman"/>
                <w:b/>
                <w:bCs/>
                <w:color w:val="auto"/>
                <w:sz w:val="24"/>
                <w:szCs w:val="21"/>
                <w:highlight w:val="none"/>
              </w:rPr>
              <w:t>表</w:t>
            </w:r>
            <w:r>
              <w:rPr>
                <w:rFonts w:hint="eastAsia" w:cs="Times New Roman"/>
                <w:b/>
                <w:bCs/>
                <w:color w:val="auto"/>
                <w:sz w:val="24"/>
                <w:szCs w:val="21"/>
                <w:highlight w:val="none"/>
                <w:lang w:val="en-US" w:eastAsia="zh-CN"/>
              </w:rPr>
              <w:t>6</w:t>
            </w:r>
            <w:r>
              <w:rPr>
                <w:rFonts w:hint="default" w:ascii="Times New Roman" w:hAnsi="Times New Roman" w:eastAsia="宋体" w:cs="Times New Roman"/>
                <w:b/>
                <w:bCs/>
                <w:color w:val="auto"/>
                <w:sz w:val="24"/>
                <w:szCs w:val="21"/>
                <w:highlight w:val="none"/>
              </w:rPr>
              <w:t xml:space="preserve">          区域气候</w:t>
            </w:r>
            <w:r>
              <w:rPr>
                <w:rFonts w:hint="default" w:ascii="Times New Roman" w:hAnsi="Times New Roman" w:eastAsia="宋体" w:cs="Times New Roman"/>
                <w:b/>
                <w:bCs/>
                <w:color w:val="auto"/>
                <w:sz w:val="24"/>
                <w:szCs w:val="21"/>
              </w:rPr>
              <w:t>参数一览表</w:t>
            </w:r>
          </w:p>
          <w:tbl>
            <w:tblPr>
              <w:tblStyle w:val="3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57" w:type="dxa"/>
                <w:left w:w="108" w:type="dxa"/>
                <w:bottom w:w="0" w:type="dxa"/>
                <w:right w:w="108" w:type="dxa"/>
              </w:tblCellMar>
            </w:tblPr>
            <w:tblGrid>
              <w:gridCol w:w="2100"/>
              <w:gridCol w:w="2972"/>
              <w:gridCol w:w="1960"/>
              <w:gridCol w:w="192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3" w:hRule="atLeast"/>
                <w:jc w:val="center"/>
              </w:trPr>
              <w:tc>
                <w:tcPr>
                  <w:tcW w:w="117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
                      <w:bCs/>
                      <w:color w:val="auto"/>
                      <w:szCs w:val="21"/>
                    </w:rPr>
                  </w:pPr>
                  <w:r>
                    <w:rPr>
                      <w:rFonts w:hint="default"/>
                      <w:b/>
                      <w:bCs/>
                      <w:color w:val="auto"/>
                      <w:szCs w:val="21"/>
                    </w:rPr>
                    <w:t>类别</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
                      <w:bCs/>
                      <w:color w:val="auto"/>
                      <w:szCs w:val="21"/>
                    </w:rPr>
                  </w:pPr>
                  <w:r>
                    <w:rPr>
                      <w:rFonts w:hint="default"/>
                      <w:b/>
                      <w:bCs/>
                      <w:color w:val="auto"/>
                      <w:szCs w:val="21"/>
                    </w:rPr>
                    <w:t>参数</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
                      <w:bCs/>
                      <w:color w:val="auto"/>
                      <w:szCs w:val="21"/>
                    </w:rPr>
                  </w:pPr>
                  <w:r>
                    <w:rPr>
                      <w:rFonts w:hint="default"/>
                      <w:b/>
                      <w:bCs/>
                      <w:color w:val="auto"/>
                      <w:szCs w:val="21"/>
                    </w:rPr>
                    <w:t>单位</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
                      <w:bCs/>
                      <w:color w:val="auto"/>
                      <w:szCs w:val="21"/>
                    </w:rPr>
                  </w:pPr>
                  <w:r>
                    <w:rPr>
                      <w:rFonts w:hint="default"/>
                      <w:b/>
                      <w:bCs/>
                      <w:color w:val="auto"/>
                      <w:szCs w:val="21"/>
                    </w:rPr>
                    <w:t>数值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125" w:hRule="atLeast"/>
                <w:jc w:val="center"/>
              </w:trPr>
              <w:tc>
                <w:tcPr>
                  <w:tcW w:w="117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气温</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年平均气温</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14.3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0" w:hRule="atLeast"/>
                <w:jc w:val="center"/>
              </w:trPr>
              <w:tc>
                <w:tcPr>
                  <w:tcW w:w="117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极端最高气温</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43.3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0" w:hRule="atLeast"/>
                <w:jc w:val="center"/>
              </w:trPr>
              <w:tc>
                <w:tcPr>
                  <w:tcW w:w="117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极端最低气温</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-16.1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114" w:hRule="atLeast"/>
                <w:jc w:val="center"/>
              </w:trPr>
              <w:tc>
                <w:tcPr>
                  <w:tcW w:w="117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气压</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年平均气压</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bCs/>
                      <w:color w:val="auto"/>
                      <w:szCs w:val="21"/>
                    </w:rPr>
                    <w:t>hPa</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bCs/>
                      <w:color w:val="auto"/>
                      <w:szCs w:val="21"/>
                    </w:rPr>
                    <w:t>999.7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0" w:hRule="atLeast"/>
                <w:jc w:val="center"/>
              </w:trPr>
              <w:tc>
                <w:tcPr>
                  <w:tcW w:w="117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降水量</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年平均降水</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mm</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684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0" w:hRule="atLeast"/>
                <w:jc w:val="center"/>
              </w:trPr>
              <w:tc>
                <w:tcPr>
                  <w:tcW w:w="117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年最大降水量</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mm</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1419.4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30" w:hRule="atLeast"/>
                <w:jc w:val="center"/>
              </w:trPr>
              <w:tc>
                <w:tcPr>
                  <w:tcW w:w="117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蒸发量</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年平均蒸发量</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mm</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8" w:hRule="atLeast"/>
                <w:jc w:val="center"/>
              </w:trPr>
              <w:tc>
                <w:tcPr>
                  <w:tcW w:w="117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湿度</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年相对湿度</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76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8" w:hRule="atLeast"/>
                <w:jc w:val="center"/>
              </w:trPr>
              <w:tc>
                <w:tcPr>
                  <w:tcW w:w="117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日照</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年平均年日照时数</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d</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25</w:t>
                  </w:r>
                  <w:r>
                    <w:rPr>
                      <w:rFonts w:hint="default"/>
                      <w:color w:val="auto"/>
                      <w:szCs w:val="21"/>
                    </w:rPr>
                    <w:cr/>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0" w:hRule="atLeast"/>
                <w:jc w:val="center"/>
              </w:trPr>
              <w:tc>
                <w:tcPr>
                  <w:tcW w:w="117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风速</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多年平均风速</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m/s</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0" w:hRule="atLeast"/>
                <w:jc w:val="center"/>
              </w:trPr>
              <w:tc>
                <w:tcPr>
                  <w:tcW w:w="117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年最大风速</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m/s</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24.0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8" w:hRule="atLeast"/>
                <w:jc w:val="center"/>
              </w:trPr>
              <w:tc>
                <w:tcPr>
                  <w:tcW w:w="117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风向</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年主导风向</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E</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8" w:hRule="atLeast"/>
                <w:jc w:val="center"/>
              </w:trPr>
              <w:tc>
                <w:tcPr>
                  <w:tcW w:w="117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无霜期</w:t>
                  </w:r>
                </w:p>
              </w:tc>
              <w:tc>
                <w:tcPr>
                  <w:tcW w:w="165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年平均无霜期</w:t>
                  </w:r>
                </w:p>
              </w:tc>
              <w:tc>
                <w:tcPr>
                  <w:tcW w:w="109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d</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szCs w:val="21"/>
                    </w:rPr>
                    <w:t>217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0" w:type="dxa"/>
                  <w:right w:w="108" w:type="dxa"/>
                </w:tblCellMar>
              </w:tblPrEx>
              <w:trPr>
                <w:trHeight w:val="28" w:hRule="atLeast"/>
                <w:jc w:val="center"/>
              </w:trPr>
              <w:tc>
                <w:tcPr>
                  <w:tcW w:w="1172"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kern w:val="0"/>
                      <w:szCs w:val="21"/>
                    </w:rPr>
                  </w:pPr>
                  <w:r>
                    <w:rPr>
                      <w:rFonts w:hint="default"/>
                      <w:color w:val="auto"/>
                      <w:kern w:val="0"/>
                      <w:szCs w:val="21"/>
                    </w:rPr>
                    <w:t>冰冻期</w:t>
                  </w:r>
                </w:p>
              </w:tc>
              <w:tc>
                <w:tcPr>
                  <w:tcW w:w="1659"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kern w:val="0"/>
                      <w:szCs w:val="21"/>
                    </w:rPr>
                  </w:pPr>
                  <w:r>
                    <w:rPr>
                      <w:rFonts w:hint="default"/>
                      <w:color w:val="auto"/>
                      <w:szCs w:val="21"/>
                    </w:rPr>
                    <w:t>年</w:t>
                  </w:r>
                  <w:r>
                    <w:rPr>
                      <w:rFonts w:hint="default"/>
                      <w:color w:val="auto"/>
                      <w:kern w:val="0"/>
                      <w:szCs w:val="21"/>
                    </w:rPr>
                    <w:t>平均冰冻期</w:t>
                  </w:r>
                </w:p>
              </w:tc>
              <w:tc>
                <w:tcPr>
                  <w:tcW w:w="109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eastAsia="宋体"/>
                      <w:color w:val="auto"/>
                      <w:kern w:val="0"/>
                      <w:szCs w:val="21"/>
                      <w:lang w:val="en-US" w:eastAsia="zh-CN"/>
                    </w:rPr>
                  </w:pPr>
                  <w:r>
                    <w:rPr>
                      <w:rFonts w:hint="eastAsia"/>
                      <w:color w:val="auto"/>
                      <w:kern w:val="0"/>
                      <w:szCs w:val="21"/>
                      <w:lang w:val="en-US" w:eastAsia="zh-CN"/>
                    </w:rPr>
                    <w:t>d</w:t>
                  </w:r>
                </w:p>
              </w:tc>
              <w:tc>
                <w:tcPr>
                  <w:tcW w:w="107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Cs w:val="21"/>
                    </w:rPr>
                  </w:pPr>
                  <w:r>
                    <w:rPr>
                      <w:rFonts w:hint="default"/>
                      <w:color w:val="auto"/>
                      <w:kern w:val="0"/>
                      <w:szCs w:val="21"/>
                    </w:rPr>
                    <w:t>70</w:t>
                  </w:r>
                </w:p>
              </w:tc>
            </w:tr>
          </w:tbl>
          <w:p>
            <w:pPr>
              <w:keepNext w:val="0"/>
              <w:keepLines w:val="0"/>
              <w:suppressLineNumbers w:val="0"/>
              <w:spacing w:before="0" w:beforeAutospacing="0" w:after="0" w:afterAutospacing="0" w:line="500" w:lineRule="exact"/>
              <w:ind w:left="0" w:right="0" w:firstLine="482" w:firstLineChars="200"/>
              <w:rPr>
                <w:rFonts w:hint="default" w:ascii="Times New Roman" w:hAnsi="Times New Roman" w:cs="Times New Roman"/>
                <w:b/>
                <w:color w:val="auto"/>
                <w:sz w:val="24"/>
                <w:szCs w:val="22"/>
                <w:highlight w:val="none"/>
                <w:lang w:val="zh-CN" w:eastAsia="zh-CN"/>
              </w:rPr>
            </w:pPr>
            <w:r>
              <w:rPr>
                <w:rFonts w:hint="default" w:ascii="Times New Roman" w:hAnsi="Times New Roman" w:cs="Times New Roman"/>
                <w:b/>
                <w:color w:val="auto"/>
                <w:sz w:val="24"/>
                <w:szCs w:val="22"/>
                <w:highlight w:val="none"/>
                <w:lang w:val="zh-CN" w:eastAsia="zh-CN"/>
              </w:rPr>
              <w:t>四、水文情况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b/>
                <w:bCs/>
                <w:snapToGrid w:val="0"/>
                <w:color w:val="auto"/>
                <w:sz w:val="24"/>
                <w:szCs w:val="21"/>
              </w:rPr>
            </w:pPr>
            <w:bookmarkStart w:id="0" w:name="OLE_LINK3"/>
            <w:bookmarkStart w:id="1" w:name="OLE_LINK11"/>
            <w:bookmarkStart w:id="2" w:name="OLE_LINK6"/>
            <w:bookmarkStart w:id="3" w:name="OLE_LINK1"/>
            <w:bookmarkStart w:id="4" w:name="OLE_LINK2"/>
            <w:bookmarkStart w:id="5" w:name="OLE_LINK9"/>
            <w:bookmarkStart w:id="6" w:name="OLE_LINK8"/>
            <w:bookmarkStart w:id="7" w:name="OLE_LINK4"/>
            <w:bookmarkStart w:id="8" w:name="OLE_LINK12"/>
            <w:bookmarkStart w:id="9" w:name="OLE_LINK7"/>
            <w:bookmarkStart w:id="10" w:name="OLE_LINK5"/>
            <w:bookmarkStart w:id="11" w:name="OLE_LINK10"/>
            <w:r>
              <w:rPr>
                <w:rFonts w:hint="eastAsia"/>
                <w:b/>
                <w:bCs/>
                <w:snapToGrid w:val="0"/>
                <w:color w:val="auto"/>
                <w:sz w:val="24"/>
                <w:szCs w:val="21"/>
                <w:lang w:val="en-US" w:eastAsia="zh-CN"/>
              </w:rPr>
              <w:t>1、</w:t>
            </w:r>
            <w:r>
              <w:rPr>
                <w:rFonts w:hint="default"/>
                <w:b/>
                <w:bCs/>
                <w:snapToGrid w:val="0"/>
                <w:color w:val="auto"/>
                <w:sz w:val="24"/>
                <w:szCs w:val="21"/>
              </w:rPr>
              <w:t>地表水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snapToGrid w:val="0"/>
                <w:color w:val="auto"/>
                <w:sz w:val="24"/>
                <w:szCs w:val="21"/>
              </w:rPr>
            </w:pPr>
            <w:r>
              <w:rPr>
                <w:rFonts w:hint="default"/>
                <w:snapToGrid w:val="0"/>
                <w:color w:val="auto"/>
                <w:sz w:val="24"/>
                <w:szCs w:val="21"/>
              </w:rPr>
              <w:t>鲁山县属淮河流域沙颖河水系，沙河干流发源于尧山主峰东麓，自西向东贯穿全境，长108km，流域总面积2432km</w:t>
            </w:r>
            <w:r>
              <w:rPr>
                <w:rFonts w:hint="default"/>
                <w:snapToGrid w:val="0"/>
                <w:color w:val="auto"/>
                <w:sz w:val="24"/>
                <w:szCs w:val="21"/>
                <w:vertAlign w:val="superscript"/>
              </w:rPr>
              <w:t>2</w:t>
            </w:r>
            <w:r>
              <w:rPr>
                <w:rFonts w:hint="default"/>
                <w:snapToGrid w:val="0"/>
                <w:color w:val="auto"/>
                <w:sz w:val="24"/>
                <w:szCs w:val="21"/>
              </w:rPr>
              <w:t>。境内流域面积在30km</w:t>
            </w:r>
            <w:r>
              <w:rPr>
                <w:rFonts w:hint="default"/>
                <w:snapToGrid w:val="0"/>
                <w:color w:val="auto"/>
                <w:sz w:val="24"/>
                <w:szCs w:val="21"/>
                <w:vertAlign w:val="superscript"/>
              </w:rPr>
              <w:t>2</w:t>
            </w:r>
            <w:r>
              <w:rPr>
                <w:rFonts w:hint="default"/>
                <w:snapToGrid w:val="0"/>
                <w:color w:val="auto"/>
                <w:sz w:val="24"/>
                <w:szCs w:val="21"/>
              </w:rPr>
              <w:t>以上的支流有23条，其中沙河、荡泽河、清水河、七里河、澎河较大，山洪也较凶猛。人工渠有昭平台北干渠和南水北调中线输水干渠。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snapToGrid w:val="0"/>
                <w:color w:val="auto"/>
                <w:sz w:val="24"/>
                <w:szCs w:val="21"/>
              </w:rPr>
            </w:pPr>
            <w:r>
              <w:rPr>
                <w:rFonts w:hint="default"/>
                <w:snapToGrid w:val="0"/>
                <w:color w:val="auto"/>
                <w:sz w:val="24"/>
                <w:szCs w:val="21"/>
              </w:rPr>
              <w:t>沙河：是淮河上游北侧的一条支流</w:t>
            </w:r>
            <w:r>
              <w:rPr>
                <w:rFonts w:hint="default"/>
                <w:snapToGrid w:val="0"/>
                <w:color w:val="auto"/>
                <w:sz w:val="24"/>
                <w:szCs w:val="21"/>
              </w:rPr>
              <w:t>，发源</w:t>
            </w:r>
            <w:r>
              <w:rPr>
                <w:rFonts w:hint="eastAsia"/>
                <w:snapToGrid w:val="0"/>
                <w:color w:val="auto"/>
                <w:sz w:val="24"/>
                <w:szCs w:val="21"/>
                <w:lang w:val="en-US" w:eastAsia="zh-CN"/>
              </w:rPr>
              <w:t>于</w:t>
            </w:r>
            <w:r>
              <w:rPr>
                <w:rFonts w:hint="default"/>
                <w:snapToGrid w:val="0"/>
                <w:color w:val="auto"/>
                <w:sz w:val="24"/>
                <w:szCs w:val="21"/>
              </w:rPr>
              <w:t>尧山（石人山）主峰东侧，自西向东贯穿全境，长108km，流域总面积2432km</w:t>
            </w:r>
            <w:r>
              <w:rPr>
                <w:rFonts w:hint="default"/>
                <w:snapToGrid w:val="0"/>
                <w:color w:val="auto"/>
                <w:sz w:val="24"/>
                <w:szCs w:val="21"/>
                <w:vertAlign w:val="superscript"/>
              </w:rPr>
              <w:t>2</w:t>
            </w:r>
            <w:r>
              <w:rPr>
                <w:rFonts w:hint="default"/>
                <w:snapToGrid w:val="0"/>
                <w:color w:val="auto"/>
                <w:sz w:val="24"/>
                <w:szCs w:val="21"/>
              </w:rPr>
              <w:t>，沙河是</w:t>
            </w:r>
            <w:r>
              <w:rPr>
                <w:rFonts w:hint="default"/>
                <w:snapToGrid w:val="0"/>
                <w:color w:val="auto"/>
                <w:sz w:val="24"/>
                <w:szCs w:val="21"/>
              </w:rPr>
              <w:t>鲁山</w:t>
            </w:r>
            <w:r>
              <w:rPr>
                <w:rFonts w:hint="eastAsia"/>
                <w:snapToGrid w:val="0"/>
                <w:color w:val="auto"/>
                <w:sz w:val="24"/>
                <w:szCs w:val="21"/>
                <w:lang w:val="en-US" w:eastAsia="zh-CN"/>
              </w:rPr>
              <w:t>县</w:t>
            </w:r>
            <w:r>
              <w:rPr>
                <w:rFonts w:hint="default"/>
                <w:snapToGrid w:val="0"/>
                <w:color w:val="auto"/>
                <w:sz w:val="24"/>
                <w:szCs w:val="21"/>
              </w:rPr>
              <w:t>最大的河流。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snapToGrid w:val="0"/>
                <w:color w:val="auto"/>
                <w:sz w:val="24"/>
                <w:szCs w:val="21"/>
              </w:rPr>
            </w:pPr>
            <w:r>
              <w:rPr>
                <w:rFonts w:hint="default"/>
                <w:snapToGrid w:val="0"/>
                <w:color w:val="auto"/>
                <w:sz w:val="24"/>
                <w:szCs w:val="21"/>
              </w:rPr>
              <w:t>大浪河：发源于宝丰县观音堂乡的葛花崖村，向东流经大营西南部，横贯石龙区，过鲁山县梁洼镇，自辛集乡的程庄村注入沙河，全长41公里，流域面积111.7平方公里，是沙河左岸的一条常年支流。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snapToGrid w:val="0"/>
                <w:color w:val="auto"/>
                <w:sz w:val="24"/>
                <w:szCs w:val="21"/>
              </w:rPr>
            </w:pPr>
            <w:r>
              <w:rPr>
                <w:rFonts w:hint="default"/>
                <w:snapToGrid w:val="0"/>
                <w:color w:val="auto"/>
                <w:sz w:val="24"/>
                <w:szCs w:val="21"/>
              </w:rPr>
              <w:t>昭平台水库：位于鲁山县城西12公里处，是沙河上游一座大型水利工程。1969年建成后，又经历多次加固，防洪能力达到百年一遇的设计标准。按百年一遇的设计水位177.6m，库容5.27亿立方米，该水库以防洪灌溉为主，以发电、养殖和工业用水为辅，与下游的白龟山水库等蓄洪工程统一调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snapToGrid w:val="0"/>
                <w:color w:val="auto"/>
                <w:sz w:val="24"/>
                <w:szCs w:val="21"/>
              </w:rPr>
            </w:pPr>
            <w:r>
              <w:rPr>
                <w:rFonts w:hint="default"/>
                <w:snapToGrid w:val="0"/>
                <w:color w:val="auto"/>
                <w:sz w:val="24"/>
                <w:szCs w:val="21"/>
              </w:rPr>
              <w:t>昭平台北干渠是人工渠道，水源为昭平台水库，主要功能为灌溉渠道。设计灌溉面积60万亩，实际灌溉面积达30多万亩，控制鲁山县、宝丰县、新华区共13个乡镇的农田灌溉。经调查北干渠灌溉季节最高流量为40m</w:t>
            </w:r>
            <w:r>
              <w:rPr>
                <w:rFonts w:hint="default"/>
                <w:snapToGrid w:val="0"/>
                <w:color w:val="auto"/>
                <w:sz w:val="24"/>
                <w:szCs w:val="21"/>
                <w:vertAlign w:val="superscript"/>
              </w:rPr>
              <w:t>3</w:t>
            </w:r>
            <w:r>
              <w:rPr>
                <w:rFonts w:hint="default"/>
                <w:snapToGrid w:val="0"/>
                <w:color w:val="auto"/>
                <w:sz w:val="24"/>
                <w:szCs w:val="21"/>
              </w:rPr>
              <w:t>/s，秋冬季最少用水为1.5-240m</w:t>
            </w:r>
            <w:r>
              <w:rPr>
                <w:rFonts w:hint="default"/>
                <w:snapToGrid w:val="0"/>
                <w:color w:val="auto"/>
                <w:sz w:val="24"/>
                <w:szCs w:val="21"/>
                <w:vertAlign w:val="superscript"/>
              </w:rPr>
              <w:t>3</w:t>
            </w:r>
            <w:r>
              <w:rPr>
                <w:rFonts w:hint="default"/>
                <w:snapToGrid w:val="0"/>
                <w:color w:val="auto"/>
                <w:sz w:val="24"/>
                <w:szCs w:val="21"/>
              </w:rPr>
              <w:t>/s，全年不间断供水。该干渠位于鲁山县城北，距县城1km左右，从东向西延伸，鲁山段30km。</w:t>
            </w:r>
          </w:p>
          <w:p>
            <w:pPr>
              <w:pStyle w:val="2"/>
              <w:keepNext w:val="0"/>
              <w:keepLines w:val="0"/>
              <w:suppressLineNumbers w:val="0"/>
              <w:spacing w:before="0" w:beforeAutospacing="0" w:after="0" w:afterAutospacing="0" w:line="520" w:lineRule="exact"/>
              <w:ind w:left="0" w:leftChars="0" w:right="0" w:firstLine="480" w:firstLineChars="200"/>
              <w:rPr>
                <w:rFonts w:hint="default"/>
                <w:color w:val="auto"/>
                <w:sz w:val="24"/>
                <w:szCs w:val="21"/>
              </w:rPr>
            </w:pPr>
            <w:r>
              <w:rPr>
                <w:rFonts w:hint="default"/>
                <w:color w:val="auto"/>
                <w:sz w:val="24"/>
                <w:szCs w:val="21"/>
              </w:rPr>
              <w:t>距离本项目最近地表水体为</w:t>
            </w:r>
            <w:r>
              <w:rPr>
                <w:rFonts w:hint="eastAsia"/>
                <w:color w:val="auto"/>
                <w:sz w:val="24"/>
                <w:szCs w:val="21"/>
                <w:lang w:val="en-US" w:eastAsia="zh-CN"/>
              </w:rPr>
              <w:t>项目南侧330m处的彭</w:t>
            </w:r>
            <w:r>
              <w:rPr>
                <w:rFonts w:hint="default"/>
                <w:color w:val="auto"/>
                <w:sz w:val="24"/>
                <w:szCs w:val="21"/>
                <w:lang w:eastAsia="zh-CN"/>
              </w:rPr>
              <w:t>河</w:t>
            </w:r>
            <w:r>
              <w:rPr>
                <w:rFonts w:hint="default"/>
                <w:color w:val="auto"/>
                <w:sz w:val="24"/>
                <w:szCs w:val="21"/>
              </w:rPr>
              <w:t>，向</w:t>
            </w:r>
            <w:r>
              <w:rPr>
                <w:rFonts w:hint="eastAsia"/>
                <w:color w:val="auto"/>
                <w:sz w:val="24"/>
                <w:szCs w:val="21"/>
                <w:lang w:val="en-US" w:eastAsia="zh-CN"/>
              </w:rPr>
              <w:t>东</w:t>
            </w:r>
            <w:r>
              <w:rPr>
                <w:rFonts w:hint="default"/>
                <w:color w:val="auto"/>
                <w:sz w:val="24"/>
                <w:szCs w:val="21"/>
              </w:rPr>
              <w:t>北</w:t>
            </w:r>
            <w:r>
              <w:rPr>
                <w:rFonts w:hint="eastAsia"/>
                <w:color w:val="auto"/>
                <w:sz w:val="24"/>
                <w:szCs w:val="21"/>
                <w:lang w:val="en-US" w:eastAsia="zh-CN"/>
              </w:rPr>
              <w:t>流经约9.5km</w:t>
            </w:r>
            <w:r>
              <w:rPr>
                <w:rFonts w:hint="default"/>
                <w:color w:val="auto"/>
                <w:sz w:val="24"/>
                <w:szCs w:val="21"/>
              </w:rPr>
              <w:t>汇入沙河。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b/>
                <w:bCs/>
                <w:snapToGrid w:val="0"/>
                <w:color w:val="auto"/>
                <w:sz w:val="24"/>
                <w:szCs w:val="21"/>
              </w:rPr>
            </w:pPr>
            <w:r>
              <w:rPr>
                <w:rFonts w:hint="eastAsia"/>
                <w:b/>
                <w:bCs/>
                <w:snapToGrid w:val="0"/>
                <w:color w:val="auto"/>
                <w:sz w:val="24"/>
                <w:szCs w:val="21"/>
                <w:lang w:val="en-US" w:eastAsia="zh-CN"/>
              </w:rPr>
              <w:t>2、</w:t>
            </w:r>
            <w:r>
              <w:rPr>
                <w:rFonts w:hint="default"/>
                <w:b/>
                <w:bCs/>
                <w:snapToGrid w:val="0"/>
                <w:color w:val="auto"/>
                <w:sz w:val="24"/>
                <w:szCs w:val="21"/>
              </w:rPr>
              <w:t>地下水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snapToGrid w:val="0"/>
                <w:color w:val="auto"/>
                <w:sz w:val="24"/>
                <w:szCs w:val="21"/>
              </w:rPr>
            </w:pPr>
            <w:r>
              <w:rPr>
                <w:rFonts w:hint="default"/>
                <w:snapToGrid w:val="0"/>
                <w:color w:val="auto"/>
                <w:sz w:val="24"/>
                <w:szCs w:val="21"/>
              </w:rPr>
              <w:t>鲁山县地下水资源丰富，主要来源于大气降水和地表水渗入补给。平原地区地下水主要为降雨补给、山前侧渗补给、渠道侧渗补给和灌溉渗入补给。山区地下水主要为降雨渗入补给。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color w:val="auto"/>
                <w:sz w:val="24"/>
                <w:szCs w:val="22"/>
                <w:highlight w:val="none"/>
                <w:lang w:val="zh-CN" w:eastAsia="zh-CN"/>
              </w:rPr>
            </w:pPr>
            <w:r>
              <w:rPr>
                <w:rFonts w:hint="eastAsia" w:cs="Times New Roman"/>
                <w:b/>
                <w:color w:val="auto"/>
                <w:sz w:val="24"/>
                <w:szCs w:val="22"/>
                <w:highlight w:val="none"/>
                <w:lang w:val="zh-CN" w:eastAsia="zh-CN"/>
              </w:rPr>
              <w:t>五</w:t>
            </w:r>
            <w:r>
              <w:rPr>
                <w:rFonts w:hint="default" w:ascii="Times New Roman" w:hAnsi="Times New Roman" w:cs="Times New Roman"/>
                <w:b/>
                <w:color w:val="auto"/>
                <w:sz w:val="24"/>
                <w:szCs w:val="22"/>
                <w:highlight w:val="none"/>
                <w:lang w:val="zh-CN" w:eastAsia="zh-CN"/>
              </w:rPr>
              <w:t>、植物及生物多样性</w:t>
            </w:r>
          </w:p>
          <w:bookmarkEnd w:id="0"/>
          <w:bookmarkEnd w:id="1"/>
          <w:bookmarkEnd w:id="2"/>
          <w:bookmarkEnd w:id="3"/>
          <w:bookmarkEnd w:id="4"/>
          <w:bookmarkEnd w:id="5"/>
          <w:bookmarkEnd w:id="6"/>
          <w:bookmarkEnd w:id="7"/>
          <w:bookmarkEnd w:id="8"/>
          <w:bookmarkEnd w:id="9"/>
          <w:bookmarkEnd w:id="10"/>
          <w:bookmarkEnd w:id="11"/>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default"/>
                <w:color w:val="auto"/>
                <w:sz w:val="24"/>
                <w:szCs w:val="21"/>
              </w:rPr>
              <w:t>鲁山县位于北亚热带向温暖带过渡地带，气候条件、土壤条件都具有明显的过渡性特征，因此，境内植物区系成分复杂，种类繁多，优势种、建群种明显，鲁山县现有林地136.3万亩，防护林1万亩，薪炭林4.8万亩，经济林5.6万亩，藻木林9.1万亩，蚕坡62.2万亩，森林覆盖率为40.5%。据初步统计，种子植物124科521属1300余种，其中裸子植物6科11属19种，被子植物118科510属1200余种，蕨类、菌类、苔藓类、藻类植物广泛分布。优势种有禾本科76种、蔷薇科101种、菌种81种、豆科57种、百合科47种，毛莨科51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default"/>
                <w:color w:val="auto"/>
                <w:sz w:val="24"/>
                <w:szCs w:val="21"/>
              </w:rPr>
              <w:t>鲁山县境内野生动物种类较多，常见的野生动物1100余种，有豹、狼、野猪、狐狸、獐、鹿、羚羊、猴、黄鼬、鹰、猫头鹰、啄木鸟、画眉、山雀、野鸡及鱼类、蛇类和昆虫类等。绝大多数陆生野生动物分布于西南部、西部和西北部的深山地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b/>
                <w:bCs/>
                <w:color w:val="auto"/>
                <w:sz w:val="24"/>
                <w:szCs w:val="22"/>
                <w:highlight w:val="yellow"/>
                <w:lang w:val="zh-CN"/>
              </w:rPr>
            </w:pPr>
            <w:r>
              <w:rPr>
                <w:rFonts w:hint="default"/>
                <w:color w:val="auto"/>
                <w:sz w:val="24"/>
                <w:szCs w:val="21"/>
              </w:rPr>
              <w:t>项目周边500m范围内未发现列入《国家重点保护野生植物名录》和《国家重点保护野生动物名录》的动植物。</w:t>
            </w:r>
          </w:p>
          <w:p>
            <w:pPr>
              <w:keepNext w:val="0"/>
              <w:keepLines w:val="0"/>
              <w:pageBreakBefore w:val="0"/>
              <w:widowControl w:val="0"/>
              <w:numPr>
                <w:ilvl w:val="0"/>
                <w:numId w:val="3"/>
              </w:numPr>
              <w:suppressLineNumbers w:val="0"/>
              <w:tabs>
                <w:tab w:val="left" w:pos="8160"/>
              </w:tabs>
              <w:kinsoku/>
              <w:wordWrap/>
              <w:overflowPunct/>
              <w:topLinePunct w:val="0"/>
              <w:autoSpaceDE w:val="0"/>
              <w:autoSpaceDN w:val="0"/>
              <w:bidi w:val="0"/>
              <w:adjustRightInd w:val="0"/>
              <w:snapToGrid/>
              <w:spacing w:before="0" w:beforeAutospacing="0" w:after="0" w:afterAutospacing="0" w:line="500" w:lineRule="exact"/>
              <w:ind w:left="0" w:right="0" w:firstLine="482" w:firstLineChars="200"/>
              <w:textAlignment w:val="auto"/>
              <w:rPr>
                <w:rFonts w:hint="eastAsia" w:cs="Times New Roman"/>
                <w:b/>
                <w:bCs/>
                <w:color w:val="auto"/>
                <w:sz w:val="24"/>
                <w:szCs w:val="22"/>
                <w:highlight w:val="none"/>
                <w:lang w:val="zh-CN"/>
              </w:rPr>
            </w:pPr>
            <w:r>
              <w:rPr>
                <w:rFonts w:hint="eastAsia" w:cs="Times New Roman"/>
                <w:b/>
                <w:bCs/>
                <w:color w:val="auto"/>
                <w:sz w:val="24"/>
                <w:szCs w:val="22"/>
                <w:highlight w:val="none"/>
                <w:lang w:val="zh-CN"/>
              </w:rPr>
              <w:t>土壤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Times New Roman" w:hAnsi="Times New Roman" w:cs="Times New Roman"/>
                <w:color w:val="auto"/>
                <w:sz w:val="24"/>
                <w:szCs w:val="22"/>
                <w:highlight w:val="yellow"/>
                <w:lang w:val="zh-CN" w:eastAsia="zh-CN"/>
              </w:rPr>
            </w:pPr>
            <w:r>
              <w:rPr>
                <w:rFonts w:hint="eastAsia"/>
                <w:color w:val="auto"/>
                <w:sz w:val="24"/>
                <w:szCs w:val="21"/>
              </w:rPr>
              <w:t>鲁山县有9个土类、33个土种，主要有褐土、黄棕壤、棕壤、粗骨土、石质土、紫色土、潮土、砂礓黑土、水稻土等，其中粗骨土最多，占全县土攘的45.9%。</w:t>
            </w:r>
          </w:p>
          <w:p>
            <w:pPr>
              <w:keepNext w:val="0"/>
              <w:keepLines w:val="0"/>
              <w:pageBreakBefore w:val="0"/>
              <w:widowControl w:val="0"/>
              <w:suppressLineNumbers w:val="0"/>
              <w:tabs>
                <w:tab w:val="left" w:pos="8160"/>
              </w:tabs>
              <w:kinsoku/>
              <w:wordWrap/>
              <w:overflowPunct/>
              <w:topLinePunct w:val="0"/>
              <w:autoSpaceDE w:val="0"/>
              <w:autoSpaceDN w:val="0"/>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bCs/>
                <w:color w:val="auto"/>
                <w:sz w:val="24"/>
                <w:szCs w:val="22"/>
                <w:highlight w:val="none"/>
                <w:lang w:val="zh-CN"/>
              </w:rPr>
            </w:pPr>
            <w:r>
              <w:rPr>
                <w:rFonts w:hint="eastAsia" w:cs="Times New Roman"/>
                <w:b/>
                <w:bCs/>
                <w:color w:val="auto"/>
                <w:sz w:val="24"/>
                <w:szCs w:val="22"/>
                <w:highlight w:val="none"/>
                <w:lang w:val="en-US" w:eastAsia="zh-CN"/>
              </w:rPr>
              <w:t>七</w:t>
            </w:r>
            <w:r>
              <w:rPr>
                <w:rFonts w:hint="default" w:ascii="Times New Roman" w:hAnsi="Times New Roman" w:cs="Times New Roman"/>
                <w:b/>
                <w:bCs/>
                <w:color w:val="auto"/>
                <w:sz w:val="24"/>
                <w:szCs w:val="22"/>
                <w:highlight w:val="none"/>
                <w:lang w:val="zh-CN"/>
              </w:rPr>
              <w:t>、文物古迹</w:t>
            </w:r>
          </w:p>
          <w:p>
            <w:pPr>
              <w:keepNext w:val="0"/>
              <w:keepLines w:val="0"/>
              <w:suppressLineNumbers w:val="0"/>
              <w:spacing w:before="0" w:beforeAutospacing="0" w:after="0" w:afterAutospacing="0" w:line="520" w:lineRule="exact"/>
              <w:ind w:left="0" w:right="0" w:firstLine="480" w:firstLineChars="200"/>
              <w:rPr>
                <w:rFonts w:hint="default"/>
                <w:color w:val="auto"/>
                <w:sz w:val="24"/>
                <w:szCs w:val="21"/>
              </w:rPr>
            </w:pPr>
            <w:r>
              <w:rPr>
                <w:rFonts w:hint="default"/>
                <w:color w:val="auto"/>
                <w:sz w:val="24"/>
                <w:szCs w:val="21"/>
              </w:rPr>
              <w:t>鲁山境内国家级文物保护单位3处，省级文物保护单位2处，市级文物8处；县级文物100余处。其中望城岗、元次山碑、段店瓷窑遗址，为国家级文物保护单位，鲁山文庙、邓小平旧居为省级文物保护单位，此外市级文物保护单位8处</w:t>
            </w:r>
            <w:r>
              <w:rPr>
                <w:rFonts w:hint="eastAsia"/>
                <w:color w:val="auto"/>
                <w:sz w:val="24"/>
                <w:szCs w:val="21"/>
              </w:rPr>
              <w:t>，</w:t>
            </w:r>
            <w:r>
              <w:rPr>
                <w:rFonts w:hint="default"/>
                <w:color w:val="auto"/>
                <w:sz w:val="24"/>
                <w:szCs w:val="21"/>
              </w:rPr>
              <w:t>鲁山县县级文物保护单位100余处。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highlight w:val="yellow"/>
              </w:rPr>
            </w:pPr>
            <w:r>
              <w:rPr>
                <w:rFonts w:hint="eastAsia"/>
                <w:color w:val="auto"/>
                <w:sz w:val="24"/>
                <w:szCs w:val="21"/>
              </w:rPr>
              <w:t>据调查，本次评价范围内，无自然保护区、旅游风景区、文物古迹等保护目标。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eastAsia="宋体" w:cs="Times New Roman"/>
                <w:b/>
                <w:bCs/>
                <w:color w:val="auto"/>
                <w:sz w:val="24"/>
                <w:szCs w:val="24"/>
                <w:lang w:val="en-US" w:eastAsia="zh-CN"/>
              </w:rPr>
            </w:pPr>
            <w:r>
              <w:rPr>
                <w:rFonts w:hint="eastAsia" w:cs="Times New Roman"/>
                <w:b/>
                <w:bCs/>
                <w:color w:val="auto"/>
                <w:sz w:val="24"/>
                <w:szCs w:val="22"/>
                <w:highlight w:val="none"/>
                <w:lang w:val="en-US" w:eastAsia="zh-CN"/>
              </w:rPr>
              <w:t>八</w:t>
            </w:r>
            <w:r>
              <w:rPr>
                <w:rFonts w:hint="default" w:ascii="Times New Roman" w:hAnsi="Times New Roman" w:cs="Times New Roman"/>
                <w:b/>
                <w:bCs/>
                <w:color w:val="auto"/>
                <w:sz w:val="24"/>
                <w:szCs w:val="22"/>
                <w:highlight w:val="none"/>
                <w:lang w:val="zh-CN"/>
              </w:rPr>
              <w:t>、</w:t>
            </w:r>
            <w:r>
              <w:rPr>
                <w:rFonts w:hint="default" w:ascii="Times New Roman" w:hAnsi="Times New Roman" w:cs="Times New Roman"/>
                <w:b/>
                <w:bCs/>
                <w:color w:val="auto"/>
                <w:sz w:val="24"/>
                <w:szCs w:val="24"/>
              </w:rPr>
              <w:t>与平顶山市饮用水水源保护区</w:t>
            </w:r>
            <w:r>
              <w:rPr>
                <w:rFonts w:hint="eastAsia" w:ascii="Times New Roman" w:hAnsi="Times New Roman" w:cs="Times New Roman"/>
                <w:b/>
                <w:bCs/>
                <w:color w:val="auto"/>
                <w:sz w:val="24"/>
                <w:szCs w:val="24"/>
                <w:lang w:val="en-US" w:eastAsia="zh-CN"/>
              </w:rPr>
              <w:t>划的相符性分析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根据河南省环境保护厅于2013年4月15日</w:t>
            </w:r>
            <w:r>
              <w:rPr>
                <w:rFonts w:hint="eastAsia" w:ascii="宋体" w:hAnsi="宋体" w:eastAsia="宋体" w:cs="宋体"/>
                <w:color w:val="auto"/>
                <w:sz w:val="24"/>
                <w:szCs w:val="24"/>
              </w:rPr>
              <w:t>“</w:t>
            </w:r>
            <w:r>
              <w:rPr>
                <w:rFonts w:hint="default" w:ascii="Times New Roman" w:hAnsi="Times New Roman" w:cs="Times New Roman"/>
                <w:color w:val="auto"/>
                <w:sz w:val="24"/>
                <w:szCs w:val="24"/>
              </w:rPr>
              <w:t>关于进一步明确昭平台水库地表水源保护区范围</w:t>
            </w:r>
            <w:r>
              <w:rPr>
                <w:rFonts w:hint="eastAsia" w:ascii="宋体" w:hAnsi="宋体" w:eastAsia="宋体" w:cs="宋体"/>
                <w:color w:val="auto"/>
                <w:sz w:val="24"/>
                <w:szCs w:val="24"/>
              </w:rPr>
              <w:t>”</w:t>
            </w:r>
            <w:r>
              <w:rPr>
                <w:rFonts w:hint="default" w:ascii="Times New Roman" w:hAnsi="Times New Roman" w:cs="Times New Roman"/>
                <w:color w:val="auto"/>
                <w:sz w:val="24"/>
                <w:szCs w:val="24"/>
              </w:rPr>
              <w:t>的回复函和《平顶山市饮用水水源保护区调整技术报告》，河南省环境保护厅同意《平顶山市饮用水水源保护区调整技术报告》中方案三所核定的保护区范围作为调整后的保护区范围，即：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一级保护区范围：东起昭平台水库大坝，西至沙河入库口向库区延伸3376米的断面，连接北侧姑嫂石庙院和南侧西坡村</w:t>
            </w:r>
            <w:r>
              <w:rPr>
                <w:rFonts w:hint="default" w:ascii="Times New Roman" w:hAnsi="Times New Roman" w:cs="Times New Roman"/>
                <w:color w:val="auto"/>
                <w:sz w:val="24"/>
                <w:szCs w:val="24"/>
                <w:highlight w:val="none"/>
              </w:rPr>
              <w:t>所在半岛得到的</w:t>
            </w:r>
            <w:r>
              <w:rPr>
                <w:rFonts w:hint="default" w:ascii="Times New Roman" w:hAnsi="Times New Roman" w:cs="Times New Roman"/>
                <w:color w:val="auto"/>
                <w:sz w:val="24"/>
                <w:szCs w:val="24"/>
              </w:rPr>
              <w:t>一级保护区边界的水域范围；一级保护区水域（正常水位线171.4米）以上纵深200米，遇环库路则以环库路为边界的陆域；沙河干流昭平台水库至白龟山水库之间的水域。一级保护区面积为46.65平方千米。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二级保护区范围：一级保护区边界向上游延伸2000米，东起一级保护区边界，西北至东王村，西南至石桥村的水域范围；一级保护区陆域边界、二级保护区水域（正常水位线171.4米）以外，环库路以内的陆域；七里河、将相河、瀼河、肥河、大浪河入河口向上游延伸1000米水域及其沿岸纵深50米陆域范围。二级保护区面积为19.57平方千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准保护区：昭平台水库上游入库河流水域及沿岸500米的陆域</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准保护区面积为168.60平方千米。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本项目位于</w:t>
            </w:r>
            <w:r>
              <w:rPr>
                <w:rFonts w:hint="eastAsia" w:ascii="Times New Roman" w:hAnsi="Times New Roman"/>
                <w:color w:val="auto"/>
                <w:kern w:val="0"/>
                <w:sz w:val="24"/>
                <w:szCs w:val="24"/>
                <w:highlight w:val="none"/>
                <w:lang w:eastAsia="zh-CN"/>
              </w:rPr>
              <w:t>平顶山市鲁山县张良镇</w:t>
            </w:r>
            <w:r>
              <w:rPr>
                <w:rFonts w:hint="eastAsia" w:ascii="Times New Roman" w:hAnsi="Times New Roman"/>
                <w:color w:val="auto"/>
                <w:kern w:val="0"/>
                <w:sz w:val="24"/>
                <w:szCs w:val="24"/>
                <w:highlight w:val="none"/>
                <w:lang w:val="en-US" w:eastAsia="zh-CN"/>
              </w:rPr>
              <w:t>周楼村</w:t>
            </w:r>
            <w:r>
              <w:rPr>
                <w:rFonts w:hint="default" w:ascii="Times New Roman" w:hAnsi="Times New Roman" w:cs="Times New Roman"/>
                <w:color w:val="auto"/>
                <w:sz w:val="24"/>
                <w:szCs w:val="24"/>
                <w:highlight w:val="none"/>
              </w:rPr>
              <w:t>，</w:t>
            </w:r>
            <w:r>
              <w:rPr>
                <w:rFonts w:hint="eastAsia" w:cs="Times New Roman"/>
                <w:color w:val="auto"/>
                <w:sz w:val="24"/>
                <w:szCs w:val="24"/>
                <w:highlight w:val="none"/>
                <w:lang w:val="en-US" w:eastAsia="zh-CN"/>
              </w:rPr>
              <w:t>本项目距离昭平台水库二级保护区最近距离为4.66km，</w:t>
            </w:r>
            <w:r>
              <w:rPr>
                <w:rFonts w:hint="default" w:ascii="Times New Roman" w:hAnsi="Times New Roman" w:cs="Times New Roman"/>
                <w:color w:val="auto"/>
                <w:sz w:val="24"/>
                <w:szCs w:val="24"/>
                <w:highlight w:val="none"/>
              </w:rPr>
              <w:t>不在平顶山市昭平台水库地表水源保护区范围内，符合平顶山市地表饮用水源地保护饮用水水源保护区划的要求。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ascii="Times New Roman" w:hAnsi="Times New Roman" w:cs="Times New Roman"/>
                <w:b/>
                <w:bCs/>
                <w:color w:val="auto"/>
                <w:sz w:val="24"/>
                <w:szCs w:val="24"/>
              </w:rPr>
            </w:pPr>
            <w:r>
              <w:rPr>
                <w:rFonts w:hint="eastAsia" w:ascii="Times New Roman" w:hAnsi="Times New Roman" w:cs="Times New Roman"/>
                <w:b/>
                <w:bCs/>
                <w:color w:val="auto"/>
                <w:sz w:val="24"/>
                <w:szCs w:val="24"/>
                <w:lang w:val="en-US" w:eastAsia="zh-CN"/>
              </w:rPr>
              <w:t>九</w:t>
            </w:r>
            <w:r>
              <w:rPr>
                <w:rFonts w:hint="default" w:ascii="Times New Roman" w:hAnsi="Times New Roman" w:cs="Times New Roman"/>
                <w:b/>
                <w:bCs/>
                <w:color w:val="auto"/>
                <w:sz w:val="24"/>
                <w:szCs w:val="24"/>
              </w:rPr>
              <w:t>、与鲁山县集中式饮用水水源保护区的相符性分析</w:t>
            </w:r>
          </w:p>
          <w:p>
            <w:pPr>
              <w:keepNext w:val="0"/>
              <w:keepLines w:val="0"/>
              <w:pageBreakBefore w:val="0"/>
              <w:widowControl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kern w:val="0"/>
                <w:sz w:val="24"/>
                <w:szCs w:val="24"/>
                <w:lang w:eastAsia="zh-CN"/>
              </w:rPr>
              <w:t>根据</w:t>
            </w:r>
            <w:r>
              <w:rPr>
                <w:rFonts w:hint="default" w:ascii="Times New Roman" w:hAnsi="Times New Roman" w:cs="Times New Roman"/>
                <w:color w:val="auto"/>
                <w:kern w:val="0"/>
                <w:sz w:val="24"/>
                <w:szCs w:val="24"/>
              </w:rPr>
              <w:t>《河南省人民政府办公厅关于印发河南省县级集中式饮用水水源保护区划的通知》</w:t>
            </w:r>
            <w:r>
              <w:rPr>
                <w:rFonts w:hint="default" w:ascii="Times New Roman" w:hAnsi="Times New Roman" w:cs="Times New Roman"/>
                <w:color w:val="auto"/>
                <w:kern w:val="0"/>
                <w:sz w:val="24"/>
                <w:szCs w:val="24"/>
                <w:lang w:eastAsia="zh-CN"/>
              </w:rPr>
              <w:t>（豫政办〔2013〕107号），</w:t>
            </w:r>
            <w:r>
              <w:rPr>
                <w:rFonts w:hint="default" w:ascii="Times New Roman" w:hAnsi="Times New Roman" w:cs="Times New Roman"/>
                <w:color w:val="auto"/>
                <w:sz w:val="24"/>
                <w:szCs w:val="24"/>
              </w:rPr>
              <w:t>鲁山县鲁阳镇地下水井群</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共6眼井</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一级保护区范围</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1号、2号、5号、7号取水井外围50米的区域</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3号、8号井群外包线内及外围50米的区域</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二级保护区范围</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一级保护区外</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取水井外围550米外公切线所包含的区域</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准保护区范围</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二级保护区外</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东至墨公路、南至鲁平大道、北至311国道、西至鲁平大道—311国道连线。</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rPr>
                <w:rFonts w:hint="eastAsia" w:ascii="Times New Roman" w:hAnsi="Times New Roman" w:eastAsia="宋体" w:cs="Times New Roman"/>
                <w:color w:val="auto"/>
                <w:kern w:val="0"/>
                <w:sz w:val="24"/>
                <w:szCs w:val="24"/>
                <w:lang w:eastAsia="zh-CN"/>
              </w:rPr>
            </w:pPr>
            <w:r>
              <w:rPr>
                <w:rFonts w:hint="default" w:ascii="Times New Roman" w:hAnsi="Times New Roman" w:cs="Times New Roman"/>
                <w:color w:val="auto"/>
                <w:sz w:val="24"/>
                <w:szCs w:val="24"/>
                <w:lang w:eastAsia="zh-CN"/>
              </w:rPr>
              <w:t>根据《河南省人民政府办公厅关于印发河南省乡镇集中式饮用水水源保护区划的通知》</w:t>
            </w:r>
            <w:r>
              <w:rPr>
                <w:rFonts w:hint="default" w:ascii="Times New Roman" w:hAnsi="Times New Roman" w:cs="Times New Roman"/>
                <w:color w:val="auto"/>
                <w:kern w:val="0"/>
                <w:sz w:val="24"/>
                <w:szCs w:val="24"/>
              </w:rPr>
              <w:t>（豫政办</w:t>
            </w:r>
            <w:r>
              <w:rPr>
                <w:rFonts w:hint="default" w:ascii="Times New Roman" w:hAnsi="Times New Roman" w:cs="Times New Roman"/>
                <w:color w:val="auto"/>
                <w:kern w:val="0"/>
                <w:sz w:val="24"/>
                <w:szCs w:val="24"/>
                <w:lang w:eastAsia="zh-CN"/>
              </w:rPr>
              <w:t>〔201</w:t>
            </w:r>
            <w:r>
              <w:rPr>
                <w:rFonts w:hint="eastAsia" w:ascii="Times New Roman" w:hAnsi="Times New Roman" w:cs="Times New Roman"/>
                <w:color w:val="auto"/>
                <w:kern w:val="0"/>
                <w:sz w:val="24"/>
                <w:szCs w:val="24"/>
                <w:lang w:val="en-US" w:eastAsia="zh-CN"/>
              </w:rPr>
              <w:t>6</w:t>
            </w:r>
            <w:r>
              <w:rPr>
                <w:rFonts w:hint="default"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23号）文件，</w:t>
            </w:r>
            <w:r>
              <w:rPr>
                <w:rFonts w:hint="eastAsia" w:cs="Times New Roman"/>
                <w:color w:val="auto"/>
                <w:kern w:val="0"/>
                <w:sz w:val="24"/>
                <w:szCs w:val="24"/>
                <w:lang w:val="en-US" w:eastAsia="zh-CN"/>
              </w:rPr>
              <w:t>本项目周边乡镇</w:t>
            </w:r>
            <w:r>
              <w:rPr>
                <w:rFonts w:hint="eastAsia" w:ascii="Times New Roman" w:hAnsi="Times New Roman" w:cs="Times New Roman"/>
                <w:color w:val="auto"/>
                <w:kern w:val="0"/>
                <w:sz w:val="24"/>
                <w:szCs w:val="24"/>
                <w:lang w:eastAsia="zh-CN"/>
              </w:rPr>
              <w:t>集中式饮用水水源保护区划情况如下</w:t>
            </w:r>
            <w:r>
              <w:rPr>
                <w:rFonts w:hint="eastAsia" w:cs="Times New Roman"/>
                <w:color w:val="auto"/>
                <w:kern w:val="0"/>
                <w:sz w:val="24"/>
                <w:szCs w:val="24"/>
                <w:lang w:eastAsia="zh-CN"/>
              </w:rPr>
              <w:t>：</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cs="Times New Roman"/>
                <w:color w:val="auto"/>
                <w:kern w:val="0"/>
                <w:sz w:val="24"/>
                <w:szCs w:val="24"/>
              </w:rPr>
            </w:pPr>
            <w:r>
              <w:rPr>
                <w:rFonts w:hint="eastAsia" w:ascii="Times New Roman" w:hAnsi="Times New Roman" w:cs="Times New Roman"/>
                <w:color w:val="auto"/>
                <w:kern w:val="0"/>
                <w:sz w:val="24"/>
                <w:szCs w:val="24"/>
                <w:lang w:eastAsia="zh-CN"/>
              </w:rPr>
              <w:t>（</w:t>
            </w:r>
            <w:r>
              <w:rPr>
                <w:rFonts w:hint="eastAsia" w:cs="Times New Roman"/>
                <w:color w:val="auto"/>
                <w:kern w:val="0"/>
                <w:sz w:val="24"/>
                <w:szCs w:val="24"/>
                <w:lang w:val="en-US" w:eastAsia="zh-CN"/>
              </w:rPr>
              <w:t>1</w:t>
            </w:r>
            <w:r>
              <w:rPr>
                <w:rFonts w:hint="eastAsia"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鲁山县张良镇地下水井群</w:t>
            </w:r>
            <w:r>
              <w:rPr>
                <w:rFonts w:hint="eastAsia" w:ascii="宋体" w:hAnsi="宋体" w:cs="宋体"/>
                <w:color w:val="auto"/>
                <w:kern w:val="0"/>
                <w:sz w:val="24"/>
                <w:szCs w:val="24"/>
                <w:lang w:eastAsia="zh-CN"/>
              </w:rPr>
              <w:t>（</w:t>
            </w:r>
            <w:r>
              <w:rPr>
                <w:rFonts w:hint="default" w:ascii="宋体" w:hAnsi="宋体" w:eastAsia="宋体" w:cs="宋体"/>
                <w:color w:val="auto"/>
                <w:kern w:val="0"/>
                <w:sz w:val="24"/>
                <w:szCs w:val="24"/>
              </w:rPr>
              <w:t>共</w:t>
            </w:r>
            <w:r>
              <w:rPr>
                <w:rFonts w:hint="default" w:ascii="Times New Roman" w:hAnsi="Times New Roman" w:eastAsia="宋体" w:cs="Times New Roman"/>
                <w:color w:val="auto"/>
                <w:kern w:val="0"/>
                <w:sz w:val="24"/>
                <w:szCs w:val="24"/>
              </w:rPr>
              <w:t>2</w:t>
            </w:r>
            <w:r>
              <w:rPr>
                <w:rFonts w:hint="default" w:ascii="宋体" w:hAnsi="宋体" w:eastAsia="宋体" w:cs="宋体"/>
                <w:color w:val="auto"/>
                <w:kern w:val="0"/>
                <w:sz w:val="24"/>
                <w:szCs w:val="24"/>
              </w:rPr>
              <w:t>眼井</w:t>
            </w:r>
            <w:r>
              <w:rPr>
                <w:rFonts w:hint="eastAsia" w:ascii="宋体" w:hAnsi="宋体" w:cs="宋体"/>
                <w:color w:val="auto"/>
                <w:kern w:val="0"/>
                <w:sz w:val="24"/>
                <w:szCs w:val="24"/>
                <w:lang w:eastAsia="zh-CN"/>
              </w:rPr>
              <w:t>）</w:t>
            </w:r>
            <w:r>
              <w:rPr>
                <w:rFonts w:hint="default" w:ascii="宋体" w:hAnsi="宋体" w:eastAsia="宋体" w:cs="宋体"/>
                <w:color w:val="auto"/>
                <w:kern w:val="0"/>
                <w:sz w:val="24"/>
                <w:szCs w:val="24"/>
              </w:rPr>
              <w:t>一</w:t>
            </w:r>
            <w:r>
              <w:rPr>
                <w:rFonts w:hint="default" w:ascii="Times New Roman" w:hAnsi="Times New Roman" w:cs="Times New Roman"/>
                <w:color w:val="auto"/>
                <w:kern w:val="0"/>
                <w:sz w:val="24"/>
                <w:szCs w:val="24"/>
              </w:rPr>
              <w:t>级保护区范围</w:t>
            </w:r>
            <w:r>
              <w:rPr>
                <w:rFonts w:hint="eastAsia"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水厂厂区及外围47米的区域。</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cs="Times New Roman"/>
                <w:color w:val="auto"/>
                <w:kern w:val="0"/>
                <w:sz w:val="24"/>
                <w:szCs w:val="24"/>
              </w:rPr>
            </w:pPr>
            <w:r>
              <w:rPr>
                <w:rFonts w:hint="eastAsia" w:ascii="Times New Roman" w:hAnsi="Times New Roman" w:cs="Times New Roman"/>
                <w:color w:val="auto"/>
                <w:kern w:val="0"/>
                <w:sz w:val="24"/>
                <w:szCs w:val="24"/>
                <w:lang w:eastAsia="zh-CN"/>
              </w:rPr>
              <w:t>（</w:t>
            </w:r>
            <w:r>
              <w:rPr>
                <w:rFonts w:hint="eastAsia" w:cs="Times New Roman"/>
                <w:color w:val="auto"/>
                <w:kern w:val="0"/>
                <w:sz w:val="24"/>
                <w:szCs w:val="24"/>
                <w:lang w:val="en-US" w:eastAsia="zh-CN"/>
              </w:rPr>
              <w:t>2</w:t>
            </w:r>
            <w:r>
              <w:rPr>
                <w:rFonts w:hint="eastAsia"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鲁山县马楼乡地下水井</w:t>
            </w:r>
            <w:r>
              <w:rPr>
                <w:rFonts w:hint="default" w:ascii="宋体" w:hAnsi="宋体" w:eastAsia="宋体" w:cs="宋体"/>
                <w:color w:val="auto"/>
                <w:kern w:val="0"/>
                <w:sz w:val="24"/>
                <w:szCs w:val="24"/>
              </w:rPr>
              <w:t>群</w:t>
            </w:r>
            <w:r>
              <w:rPr>
                <w:rFonts w:hint="eastAsia" w:ascii="宋体" w:hAnsi="宋体" w:cs="宋体"/>
                <w:color w:val="auto"/>
                <w:kern w:val="0"/>
                <w:sz w:val="24"/>
                <w:szCs w:val="24"/>
                <w:lang w:eastAsia="zh-CN"/>
              </w:rPr>
              <w:t>（</w:t>
            </w:r>
            <w:r>
              <w:rPr>
                <w:rFonts w:hint="default" w:ascii="宋体" w:hAnsi="宋体" w:eastAsia="宋体" w:cs="宋体"/>
                <w:color w:val="auto"/>
                <w:kern w:val="0"/>
                <w:sz w:val="24"/>
                <w:szCs w:val="24"/>
              </w:rPr>
              <w:t>共</w:t>
            </w:r>
            <w:r>
              <w:rPr>
                <w:rFonts w:hint="default" w:ascii="Times New Roman" w:hAnsi="Times New Roman" w:eastAsia="宋体" w:cs="Times New Roman"/>
                <w:color w:val="auto"/>
                <w:kern w:val="0"/>
                <w:sz w:val="24"/>
                <w:szCs w:val="24"/>
              </w:rPr>
              <w:t>2</w:t>
            </w:r>
            <w:r>
              <w:rPr>
                <w:rFonts w:hint="default" w:ascii="宋体" w:hAnsi="宋体" w:eastAsia="宋体" w:cs="宋体"/>
                <w:color w:val="auto"/>
                <w:kern w:val="0"/>
                <w:sz w:val="24"/>
                <w:szCs w:val="24"/>
              </w:rPr>
              <w:t>眼井</w:t>
            </w:r>
            <w:r>
              <w:rPr>
                <w:rFonts w:hint="eastAsia" w:ascii="宋体" w:hAnsi="宋体" w:cs="宋体"/>
                <w:color w:val="auto"/>
                <w:kern w:val="0"/>
                <w:sz w:val="24"/>
                <w:szCs w:val="24"/>
                <w:lang w:eastAsia="zh-CN"/>
              </w:rPr>
              <w:t>）</w:t>
            </w:r>
            <w:r>
              <w:rPr>
                <w:rFonts w:hint="default" w:ascii="宋体" w:hAnsi="宋体" w:eastAsia="宋体" w:cs="宋体"/>
                <w:color w:val="auto"/>
                <w:kern w:val="0"/>
                <w:sz w:val="24"/>
                <w:szCs w:val="24"/>
              </w:rPr>
              <w:t>一</w:t>
            </w:r>
            <w:r>
              <w:rPr>
                <w:rFonts w:hint="default" w:ascii="Times New Roman" w:hAnsi="Times New Roman" w:cs="Times New Roman"/>
                <w:color w:val="auto"/>
                <w:kern w:val="0"/>
                <w:sz w:val="24"/>
                <w:szCs w:val="24"/>
              </w:rPr>
              <w:t>级保护区范围</w:t>
            </w:r>
            <w:r>
              <w:rPr>
                <w:rFonts w:hint="eastAsia"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水厂厂区及外围34米的区域。</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cs="Times New Roman"/>
                <w:color w:val="auto"/>
                <w:kern w:val="0"/>
                <w:sz w:val="24"/>
                <w:szCs w:val="24"/>
              </w:rPr>
            </w:pPr>
            <w:r>
              <w:rPr>
                <w:rFonts w:hint="eastAsia" w:ascii="Times New Roman" w:hAnsi="Times New Roman" w:cs="Times New Roman"/>
                <w:color w:val="auto"/>
                <w:kern w:val="0"/>
                <w:sz w:val="24"/>
                <w:szCs w:val="24"/>
                <w:lang w:eastAsia="zh-CN"/>
              </w:rPr>
              <w:t>（</w:t>
            </w:r>
            <w:r>
              <w:rPr>
                <w:rFonts w:hint="eastAsia" w:cs="Times New Roman"/>
                <w:color w:val="auto"/>
                <w:kern w:val="0"/>
                <w:sz w:val="24"/>
                <w:szCs w:val="24"/>
                <w:lang w:val="en-US" w:eastAsia="zh-CN"/>
              </w:rPr>
              <w:t>3</w:t>
            </w:r>
            <w:r>
              <w:rPr>
                <w:rFonts w:hint="eastAsia"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鲁山县磙子营乡地下水井</w:t>
            </w:r>
            <w:r>
              <w:rPr>
                <w:rFonts w:hint="default" w:ascii="宋体" w:hAnsi="宋体" w:eastAsia="宋体" w:cs="宋体"/>
                <w:color w:val="auto"/>
                <w:kern w:val="0"/>
                <w:sz w:val="24"/>
                <w:szCs w:val="24"/>
              </w:rPr>
              <w:t>群</w:t>
            </w:r>
            <w:r>
              <w:rPr>
                <w:rFonts w:hint="eastAsia" w:ascii="宋体" w:hAnsi="宋体" w:cs="宋体"/>
                <w:color w:val="auto"/>
                <w:kern w:val="0"/>
                <w:sz w:val="24"/>
                <w:szCs w:val="24"/>
                <w:lang w:eastAsia="zh-CN"/>
              </w:rPr>
              <w:t>（</w:t>
            </w:r>
            <w:r>
              <w:rPr>
                <w:rFonts w:hint="default" w:ascii="宋体" w:hAnsi="宋体" w:eastAsia="宋体" w:cs="宋体"/>
                <w:color w:val="auto"/>
                <w:kern w:val="0"/>
                <w:sz w:val="24"/>
                <w:szCs w:val="24"/>
              </w:rPr>
              <w:t>共</w:t>
            </w:r>
            <w:r>
              <w:rPr>
                <w:rFonts w:hint="default" w:ascii="Times New Roman" w:hAnsi="Times New Roman" w:eastAsia="宋体" w:cs="Times New Roman"/>
                <w:color w:val="auto"/>
                <w:kern w:val="0"/>
                <w:sz w:val="24"/>
                <w:szCs w:val="24"/>
              </w:rPr>
              <w:t>2</w:t>
            </w:r>
            <w:r>
              <w:rPr>
                <w:rFonts w:hint="default" w:ascii="宋体" w:hAnsi="宋体" w:eastAsia="宋体" w:cs="宋体"/>
                <w:color w:val="auto"/>
                <w:kern w:val="0"/>
                <w:sz w:val="24"/>
                <w:szCs w:val="24"/>
              </w:rPr>
              <w:t>眼井</w:t>
            </w:r>
            <w:r>
              <w:rPr>
                <w:rFonts w:hint="eastAsia" w:ascii="宋体" w:hAnsi="宋体" w:cs="宋体"/>
                <w:color w:val="auto"/>
                <w:kern w:val="0"/>
                <w:sz w:val="24"/>
                <w:szCs w:val="24"/>
                <w:lang w:eastAsia="zh-CN"/>
              </w:rPr>
              <w:t>）</w:t>
            </w:r>
            <w:r>
              <w:rPr>
                <w:rFonts w:hint="default" w:ascii="宋体" w:hAnsi="宋体" w:eastAsia="宋体" w:cs="宋体"/>
                <w:color w:val="auto"/>
                <w:kern w:val="0"/>
                <w:sz w:val="24"/>
                <w:szCs w:val="24"/>
              </w:rPr>
              <w:t>一</w:t>
            </w:r>
            <w:r>
              <w:rPr>
                <w:rFonts w:hint="default" w:ascii="Times New Roman" w:hAnsi="Times New Roman" w:cs="Times New Roman"/>
                <w:color w:val="auto"/>
                <w:kern w:val="0"/>
                <w:sz w:val="24"/>
                <w:szCs w:val="24"/>
              </w:rPr>
              <w:t>级保护区范围</w:t>
            </w:r>
            <w:r>
              <w:rPr>
                <w:rFonts w:hint="eastAsia"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水厂厂区及外围47米的区域</w:t>
            </w:r>
            <w:r>
              <w:rPr>
                <w:rFonts w:hint="eastAsia" w:cs="Times New Roman"/>
                <w:color w:val="auto"/>
                <w:kern w:val="0"/>
                <w:sz w:val="24"/>
                <w:szCs w:val="24"/>
                <w:lang w:eastAsia="zh-CN"/>
              </w:rPr>
              <w:t>（</w:t>
            </w:r>
            <w:r>
              <w:rPr>
                <w:rFonts w:hint="default" w:ascii="Times New Roman" w:hAnsi="Times New Roman" w:cs="Times New Roman"/>
                <w:color w:val="auto"/>
                <w:kern w:val="0"/>
                <w:sz w:val="24"/>
                <w:szCs w:val="24"/>
              </w:rPr>
              <w:t>1号取水井</w:t>
            </w:r>
            <w:r>
              <w:rPr>
                <w:rFonts w:hint="eastAsia" w:cs="Times New Roman"/>
                <w:color w:val="auto"/>
                <w:kern w:val="0"/>
                <w:sz w:val="24"/>
                <w:szCs w:val="24"/>
                <w:lang w:eastAsia="zh-CN"/>
              </w:rPr>
              <w:t>）</w:t>
            </w:r>
            <w:r>
              <w:rPr>
                <w:rFonts w:hint="eastAsia"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2号取水井外围47米的区域。</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cs="Times New Roman"/>
                <w:color w:val="auto"/>
                <w:kern w:val="0"/>
                <w:sz w:val="24"/>
                <w:szCs w:val="24"/>
                <w:highlight w:val="yellow"/>
              </w:rPr>
            </w:pPr>
            <w:r>
              <w:rPr>
                <w:rFonts w:hint="default" w:ascii="Times New Roman" w:hAnsi="Times New Roman" w:cs="Times New Roman"/>
                <w:color w:val="auto"/>
                <w:kern w:val="0"/>
                <w:sz w:val="24"/>
                <w:szCs w:val="24"/>
                <w:highlight w:val="none"/>
              </w:rPr>
              <w:t>本项目位于</w:t>
            </w:r>
            <w:r>
              <w:rPr>
                <w:rFonts w:hint="eastAsia" w:ascii="Times New Roman" w:hAnsi="Times New Roman"/>
                <w:color w:val="auto"/>
                <w:kern w:val="0"/>
                <w:sz w:val="24"/>
                <w:szCs w:val="24"/>
                <w:highlight w:val="none"/>
                <w:lang w:eastAsia="zh-CN"/>
              </w:rPr>
              <w:t>平顶山市鲁山县张良镇</w:t>
            </w:r>
            <w:r>
              <w:rPr>
                <w:rFonts w:hint="eastAsia" w:ascii="Times New Roman" w:hAnsi="Times New Roman"/>
                <w:color w:val="auto"/>
                <w:kern w:val="0"/>
                <w:sz w:val="24"/>
                <w:szCs w:val="24"/>
                <w:highlight w:val="none"/>
                <w:lang w:val="en-US" w:eastAsia="zh-CN"/>
              </w:rPr>
              <w:t>周楼村</w:t>
            </w:r>
            <w:r>
              <w:rPr>
                <w:rFonts w:hint="default" w:ascii="Times New Roman" w:hAnsi="Times New Roman" w:cs="Times New Roman"/>
                <w:bCs/>
                <w:color w:val="auto"/>
                <w:kern w:val="0"/>
                <w:sz w:val="24"/>
                <w:szCs w:val="24"/>
                <w:highlight w:val="none"/>
                <w:lang w:eastAsia="zh-CN"/>
              </w:rPr>
              <w:t>，</w:t>
            </w:r>
            <w:r>
              <w:rPr>
                <w:rFonts w:hint="default" w:ascii="Times New Roman" w:hAnsi="Times New Roman" w:cs="Times New Roman"/>
                <w:color w:val="auto"/>
                <w:kern w:val="0"/>
                <w:sz w:val="24"/>
                <w:szCs w:val="24"/>
                <w:highlight w:val="none"/>
              </w:rPr>
              <w:t>距离最近的集中式饮用水源保护区</w:t>
            </w:r>
            <w:r>
              <w:rPr>
                <w:rFonts w:hint="eastAsia" w:ascii="Times New Roman" w:hAnsi="Times New Roman"/>
                <w:color w:val="auto"/>
                <w:kern w:val="0"/>
                <w:sz w:val="24"/>
                <w:szCs w:val="24"/>
                <w:highlight w:val="none"/>
                <w:lang w:eastAsia="zh-CN"/>
              </w:rPr>
              <w:t>鲁山县张良镇</w:t>
            </w:r>
            <w:r>
              <w:rPr>
                <w:rFonts w:hint="default" w:ascii="Times New Roman" w:hAnsi="Times New Roman" w:cs="Times New Roman"/>
                <w:color w:val="auto"/>
                <w:kern w:val="0"/>
                <w:sz w:val="24"/>
                <w:szCs w:val="24"/>
                <w:highlight w:val="none"/>
              </w:rPr>
              <w:t>地下水井群</w:t>
            </w:r>
            <w:r>
              <w:rPr>
                <w:rFonts w:hint="eastAsia" w:ascii="Times New Roman" w:hAnsi="Times New Roman" w:cs="Times New Roman"/>
                <w:color w:val="auto"/>
                <w:kern w:val="0"/>
                <w:sz w:val="24"/>
                <w:szCs w:val="24"/>
                <w:highlight w:val="none"/>
                <w:lang w:val="en-US" w:eastAsia="zh-CN"/>
              </w:rPr>
              <w:t>1.</w:t>
            </w:r>
            <w:r>
              <w:rPr>
                <w:rFonts w:hint="eastAsia" w:cs="Times New Roman"/>
                <w:color w:val="auto"/>
                <w:kern w:val="0"/>
                <w:sz w:val="24"/>
                <w:szCs w:val="24"/>
                <w:highlight w:val="none"/>
                <w:lang w:val="en-US" w:eastAsia="zh-CN"/>
              </w:rPr>
              <w:t>7</w:t>
            </w:r>
            <w:r>
              <w:rPr>
                <w:rFonts w:hint="eastAsia" w:ascii="Times New Roman" w:hAnsi="Times New Roman" w:cs="Times New Roman"/>
                <w:color w:val="auto"/>
                <w:kern w:val="0"/>
                <w:sz w:val="24"/>
                <w:szCs w:val="24"/>
                <w:highlight w:val="none"/>
                <w:lang w:val="en-US" w:eastAsia="zh-CN"/>
              </w:rPr>
              <w:t>k</w:t>
            </w:r>
            <w:r>
              <w:rPr>
                <w:rFonts w:hint="default" w:ascii="Times New Roman" w:hAnsi="Times New Roman" w:cs="Times New Roman"/>
                <w:color w:val="auto"/>
                <w:kern w:val="0"/>
                <w:sz w:val="24"/>
                <w:szCs w:val="24"/>
                <w:highlight w:val="none"/>
              </w:rPr>
              <w:t>m</w:t>
            </w:r>
            <w:r>
              <w:rPr>
                <w:rFonts w:hint="eastAsia" w:cs="Times New Roman"/>
                <w:color w:val="auto"/>
                <w:kern w:val="0"/>
                <w:sz w:val="24"/>
                <w:szCs w:val="24"/>
                <w:highlight w:val="none"/>
                <w:lang w:eastAsia="zh-CN"/>
              </w:rPr>
              <w:t>，</w:t>
            </w:r>
            <w:r>
              <w:rPr>
                <w:rFonts w:hint="eastAsia" w:cs="Times New Roman"/>
                <w:color w:val="auto"/>
                <w:kern w:val="0"/>
                <w:sz w:val="24"/>
                <w:szCs w:val="24"/>
                <w:highlight w:val="none"/>
                <w:lang w:val="en-US" w:eastAsia="zh-CN"/>
              </w:rPr>
              <w:t>不在地下水井群一级保护区范围</w:t>
            </w:r>
            <w:r>
              <w:rPr>
                <w:rFonts w:hint="default" w:ascii="Times New Roman" w:hAnsi="Times New Roman" w:cs="Times New Roman"/>
                <w:color w:val="auto"/>
                <w:kern w:val="0"/>
                <w:sz w:val="24"/>
                <w:szCs w:val="24"/>
                <w:highlight w:val="none"/>
              </w:rPr>
              <w:t>。</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综上所述，本项目符合鲁山县集中式饮用水水源保护区的要求。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color w:val="auto"/>
                <w:sz w:val="24"/>
                <w:szCs w:val="24"/>
              </w:rPr>
            </w:pPr>
            <w:r>
              <w:rPr>
                <w:rFonts w:hint="eastAsia" w:ascii="Times New Roman" w:hAnsi="Times New Roman" w:cs="Times New Roman"/>
                <w:b/>
                <w:color w:val="auto"/>
                <w:sz w:val="24"/>
                <w:szCs w:val="24"/>
                <w:lang w:val="en-US" w:eastAsia="zh-CN"/>
              </w:rPr>
              <w:t>十</w:t>
            </w:r>
            <w:r>
              <w:rPr>
                <w:rFonts w:hint="default" w:ascii="Times New Roman" w:hAnsi="Times New Roman" w:cs="Times New Roman"/>
                <w:b/>
                <w:color w:val="auto"/>
                <w:sz w:val="24"/>
                <w:szCs w:val="24"/>
                <w:lang w:val="en-US" w:eastAsia="zh-CN"/>
              </w:rPr>
              <w:t>、</w:t>
            </w:r>
            <w:r>
              <w:rPr>
                <w:rFonts w:hint="default" w:ascii="Times New Roman" w:hAnsi="Times New Roman" w:cs="Times New Roman"/>
                <w:b/>
                <w:color w:val="auto"/>
                <w:sz w:val="24"/>
                <w:szCs w:val="24"/>
              </w:rPr>
              <w:t>南水北调水源保护区</w:t>
            </w:r>
          </w:p>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bCs/>
                <w:color w:val="auto"/>
                <w:sz w:val="24"/>
                <w:szCs w:val="24"/>
              </w:rPr>
            </w:pPr>
            <w:r>
              <w:rPr>
                <w:rFonts w:hint="eastAsia" w:ascii="Times New Roman" w:hAnsi="Times New Roman" w:cs="Times New Roman"/>
                <w:b/>
                <w:bCs/>
                <w:color w:val="auto"/>
                <w:sz w:val="24"/>
                <w:szCs w:val="24"/>
                <w:lang w:val="en-US" w:eastAsia="zh-CN"/>
              </w:rPr>
              <w:t>10</w:t>
            </w:r>
            <w:r>
              <w:rPr>
                <w:rFonts w:hint="default" w:ascii="Times New Roman" w:hAnsi="Times New Roman" w:cs="Times New Roman"/>
                <w:b/>
                <w:bCs/>
                <w:color w:val="auto"/>
                <w:sz w:val="24"/>
                <w:szCs w:val="24"/>
                <w:lang w:val="en-US" w:eastAsia="zh-CN"/>
              </w:rPr>
              <w:t>.1</w:t>
            </w:r>
            <w:r>
              <w:rPr>
                <w:rFonts w:hint="default" w:ascii="Times New Roman" w:hAnsi="Times New Roman" w:cs="Times New Roman"/>
                <w:b/>
                <w:bCs/>
                <w:color w:val="auto"/>
                <w:sz w:val="24"/>
                <w:szCs w:val="24"/>
              </w:rPr>
              <w:t xml:space="preserve"> 保护区区划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eastAsia" w:ascii="Times New Roman" w:hAnsi="Times New Roman" w:eastAsia="宋体" w:cs="Times New Roman"/>
                <w:color w:val="auto"/>
                <w:sz w:val="24"/>
                <w:szCs w:val="24"/>
                <w:lang w:eastAsia="zh-CN"/>
              </w:rPr>
            </w:pPr>
            <w:r>
              <w:rPr>
                <w:rFonts w:hint="default" w:ascii="Times New Roman" w:hAnsi="Times New Roman" w:cs="Times New Roman"/>
                <w:color w:val="auto"/>
                <w:sz w:val="24"/>
                <w:szCs w:val="24"/>
              </w:rPr>
              <w:t>根据《南水北调中线一期工程总干渠（河南段）两侧饮用水水源保护区划》（豫调办</w:t>
            </w:r>
            <w:r>
              <w:rPr>
                <w:rFonts w:hint="default" w:ascii="Times New Roman" w:hAnsi="Times New Roman" w:cs="Times New Roman"/>
                <w:color w:val="auto"/>
                <w:kern w:val="0"/>
                <w:sz w:val="24"/>
                <w:szCs w:val="24"/>
                <w:lang w:eastAsia="zh-CN"/>
              </w:rPr>
              <w:t>〔201</w:t>
            </w:r>
            <w:r>
              <w:rPr>
                <w:rFonts w:hint="eastAsia" w:ascii="Times New Roman" w:hAnsi="Times New Roman" w:cs="Times New Roman"/>
                <w:color w:val="auto"/>
                <w:kern w:val="0"/>
                <w:sz w:val="24"/>
                <w:szCs w:val="24"/>
                <w:lang w:val="en-US" w:eastAsia="zh-CN"/>
              </w:rPr>
              <w:t>8</w:t>
            </w:r>
            <w:r>
              <w:rPr>
                <w:rFonts w:hint="default" w:ascii="Times New Roman" w:hAnsi="Times New Roman" w:cs="Times New Roman"/>
                <w:color w:val="auto"/>
                <w:kern w:val="0"/>
                <w:sz w:val="24"/>
                <w:szCs w:val="24"/>
                <w:lang w:eastAsia="zh-CN"/>
              </w:rPr>
              <w:t>〕</w:t>
            </w:r>
            <w:r>
              <w:rPr>
                <w:rFonts w:hint="default" w:ascii="Times New Roman" w:hAnsi="Times New Roman" w:cs="Times New Roman"/>
                <w:color w:val="auto"/>
                <w:sz w:val="24"/>
                <w:szCs w:val="24"/>
              </w:rPr>
              <w:t>56号）中规定的南水北调中线一期工程总干渠（河南段）两侧饮用水水源保护区范围如下</w:t>
            </w:r>
            <w:r>
              <w:rPr>
                <w:rFonts w:hint="eastAsia" w:ascii="Times New Roman" w:hAnsi="Times New Roman" w:cs="Times New Roman"/>
                <w:color w:val="auto"/>
                <w:sz w:val="24"/>
                <w:szCs w:val="24"/>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一、</w:t>
            </w:r>
            <w:r>
              <w:rPr>
                <w:rFonts w:hint="default" w:ascii="Times New Roman" w:hAnsi="Times New Roman" w:cs="Times New Roman"/>
                <w:color w:val="auto"/>
                <w:sz w:val="24"/>
                <w:szCs w:val="24"/>
              </w:rPr>
              <w:t>保护区涉及行政区范围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南水北调中线一期工程总干渠（河南段）两侧饮用水水源保护区涉及南阳市、平顶山市、许昌市、郑州市、焦作市、新乡市、鹤壁市、安阳市8个省辖市和邓州市。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二、</w:t>
            </w:r>
            <w:r>
              <w:rPr>
                <w:rFonts w:hint="default" w:ascii="Times New Roman" w:hAnsi="Times New Roman" w:cs="Times New Roman"/>
                <w:color w:val="auto"/>
                <w:sz w:val="24"/>
                <w:szCs w:val="24"/>
              </w:rPr>
              <w:t>总干渠两侧饮用水水源保护区划范围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南水北调中线一期工程总干渠在河南省境内的工程类型分为建筑物段和总干渠明渠段。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（一）</w:t>
            </w:r>
            <w:r>
              <w:rPr>
                <w:rFonts w:hint="default" w:ascii="Times New Roman" w:hAnsi="Times New Roman" w:cs="Times New Roman"/>
                <w:color w:val="auto"/>
                <w:sz w:val="24"/>
                <w:szCs w:val="24"/>
              </w:rPr>
              <w:t>建筑物段（渡槽、倒虹吸、暗涵、隧洞）一级保护区范围自总干渠管理范围边线（防护栏网）外延50米，不设二级保护区。</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rightChars="0"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（二）</w:t>
            </w:r>
            <w:r>
              <w:rPr>
                <w:rFonts w:hint="default" w:ascii="Times New Roman" w:hAnsi="Times New Roman" w:cs="Times New Roman"/>
                <w:color w:val="auto"/>
                <w:sz w:val="24"/>
                <w:szCs w:val="24"/>
              </w:rPr>
              <w:t>总干渠明渠段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根据地下水水位与总干渠渠底高程的关系，分为以下几种类型：</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rightChars="0"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rPr>
              <w:t>地下水水位低于总干渠渠底的渠段一级保护区范围自总干渠管理范围边线（防护栏网）外延50米；二级保护区范围自一级保护区边线外延150米。</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rightChars="0"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rPr>
              <w:t>地下水水位高于总干渠渠底的渠段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（1）微~弱透水性地层一级保护区范围自总干渠管理范围边线（防护栏网）外延50米；二级保护区范围自一级保护区边线外延500米。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2</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弱~中等透水性地层一级保护区范围自总干渠管理范围边线（防护栏网）外延100米；二级保护区范围自一级保护区边线外延1000米。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3</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强透水性地层一级保护区范围自总干渠管理范围边线（防护栏网）外延200米；二级保护区范围自一级保护区边线外延2000米、1500米。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bCs/>
                <w:color w:val="auto"/>
                <w:sz w:val="24"/>
                <w:szCs w:val="24"/>
              </w:rPr>
            </w:pPr>
            <w:r>
              <w:rPr>
                <w:rFonts w:hint="eastAsia" w:ascii="Times New Roman" w:hAnsi="Times New Roman" w:cs="Times New Roman"/>
                <w:b/>
                <w:bCs/>
                <w:color w:val="auto"/>
                <w:sz w:val="24"/>
                <w:szCs w:val="24"/>
                <w:lang w:val="en-US" w:eastAsia="zh-CN"/>
              </w:rPr>
              <w:t>10</w:t>
            </w:r>
            <w:r>
              <w:rPr>
                <w:rFonts w:hint="default" w:ascii="Times New Roman" w:hAnsi="Times New Roman" w:cs="Times New Roman"/>
                <w:b/>
                <w:bCs/>
                <w:color w:val="auto"/>
                <w:sz w:val="24"/>
                <w:szCs w:val="24"/>
                <w:lang w:val="en-US" w:eastAsia="zh-CN"/>
              </w:rPr>
              <w:t>.2</w:t>
            </w:r>
            <w:r>
              <w:rPr>
                <w:rFonts w:hint="default" w:ascii="Times New Roman" w:hAnsi="Times New Roman" w:cs="Times New Roman"/>
                <w:b/>
                <w:bCs/>
                <w:color w:val="auto"/>
                <w:sz w:val="24"/>
                <w:szCs w:val="24"/>
              </w:rPr>
              <w:t>保护区监督管理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一级保护区内应遵守下列规定：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①禁止建设任何与中线总干渠水工程无关的项目；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②禁止向环境排放废水；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③禁止倾倒垃圾、粪便及其他废弃物；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④禁止堆放、存贮固体废弃物和其它污染物；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⑤农业种植禁止使用不符合国家有关农药安全使用和环保规定、标准的高毒和高残留农药。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二级保护区内应遵守下列规定：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①禁止向环境排放废水、废渣类污染物；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②禁止新建、扩建污染较重的废水排污口，设置医疗废水排污口；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③禁止新建、扩建污染重的化工、电镀、皮革加工、造纸、印染、生物发酵、选矿、冶炼、炼焦、炼油和规模化禽畜养殖以及其他污染重的建设项目；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Times New Roman" w:hAnsi="Times New Roman" w:eastAsia="宋体" w:cs="Times New Roman"/>
                <w:color w:val="auto"/>
                <w:sz w:val="24"/>
                <w:szCs w:val="24"/>
                <w:lang w:eastAsia="zh-CN"/>
              </w:rPr>
            </w:pPr>
            <w:r>
              <w:rPr>
                <w:rFonts w:hint="default" w:ascii="Times New Roman" w:hAnsi="Times New Roman" w:cs="Times New Roman"/>
                <w:color w:val="auto"/>
                <w:sz w:val="24"/>
                <w:szCs w:val="24"/>
              </w:rPr>
              <w:t>④禁止设置生活垃圾、医疗垃圾、工业危险废物等集中转运、堆放、填埋和焚烧设施</w:t>
            </w:r>
            <w:r>
              <w:rPr>
                <w:rFonts w:hint="eastAsia" w:cs="Times New Roman"/>
                <w:color w:val="auto"/>
                <w:sz w:val="24"/>
                <w:szCs w:val="24"/>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⑤禁止设置危险品转运和贮存设施、新建加油站及油库； </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⑥禁止使用不符合国家有关农药安全使用和环保规定、标准的高毒和高残留农药；</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⑦禁止将不符合《生活饮用水卫生标准（GB5749—2006）》和有关规定的水人工直接回灌补给地下水； </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⑧禁止采取地下灌注方式处理废水；</w:t>
            </w:r>
          </w:p>
          <w:p>
            <w:pPr>
              <w:pStyle w:val="17"/>
              <w:keepNext w:val="0"/>
              <w:keepLines w:val="0"/>
              <w:pageBreakBefore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⑨禁止建立公共墓地和掩埋动物尸体；</w:t>
            </w:r>
          </w:p>
          <w:p>
            <w:pPr>
              <w:pStyle w:val="17"/>
              <w:keepNext w:val="0"/>
              <w:keepLines w:val="0"/>
              <w:pageBreakBefore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⑩禁止利用沟渠、渗坑、渗井、裂隙、溶洞以及漫流等方式排放工业废水、医疗废水和其他有毒有害废水；</w:t>
            </w:r>
          </w:p>
          <w:p>
            <w:pPr>
              <w:pStyle w:val="17"/>
              <w:keepNext w:val="0"/>
              <w:keepLines w:val="0"/>
              <w:pageBreakBefore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禁止将剧毒、持久性和放射性废物以及含有重金属废物等危险废物直接倾倒或埋入地下。已排放、倾倒和填埋的，按国家环保有关法律、法规的规定，在限期内进行治理。</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bCs/>
                <w:color w:val="auto"/>
                <w:sz w:val="24"/>
                <w:szCs w:val="24"/>
                <w:highlight w:val="yellow"/>
              </w:rPr>
            </w:pPr>
            <w:r>
              <w:rPr>
                <w:rFonts w:hint="default" w:ascii="Times New Roman" w:hAnsi="Times New Roman" w:cs="Times New Roman"/>
                <w:color w:val="auto"/>
                <w:sz w:val="24"/>
                <w:szCs w:val="24"/>
                <w:highlight w:val="none"/>
              </w:rPr>
              <w:t>本项目位于南水北调干渠</w:t>
            </w:r>
            <w:r>
              <w:rPr>
                <w:rFonts w:hint="default" w:ascii="Times New Roman" w:hAnsi="Times New Roman" w:cs="Times New Roman"/>
                <w:color w:val="auto"/>
                <w:sz w:val="24"/>
                <w:szCs w:val="24"/>
                <w:highlight w:val="none"/>
                <w:lang w:eastAsia="zh-CN"/>
              </w:rPr>
              <w:t>右岸</w:t>
            </w:r>
            <w:r>
              <w:rPr>
                <w:rFonts w:hint="default" w:ascii="Times New Roman" w:hAnsi="Times New Roman" w:cs="Times New Roman"/>
                <w:color w:val="auto"/>
                <w:sz w:val="24"/>
                <w:szCs w:val="24"/>
                <w:highlight w:val="none"/>
              </w:rPr>
              <w:t>，距离南水北调总干渠管理范围边线（防护拦网）最近垂直距离</w:t>
            </w:r>
            <w:r>
              <w:rPr>
                <w:rFonts w:hint="eastAsia" w:cs="Times New Roman"/>
                <w:color w:val="auto"/>
                <w:sz w:val="24"/>
                <w:szCs w:val="24"/>
                <w:highlight w:val="none"/>
                <w:lang w:val="en-US" w:eastAsia="zh-CN"/>
              </w:rPr>
              <w:t>为</w:t>
            </w:r>
            <w:r>
              <w:rPr>
                <w:rFonts w:hint="eastAsia" w:ascii="Times New Roman" w:hAnsi="Times New Roman" w:cs="Times New Roman"/>
                <w:color w:val="auto"/>
                <w:sz w:val="24"/>
                <w:szCs w:val="24"/>
                <w:highlight w:val="none"/>
                <w:lang w:val="en-US" w:eastAsia="zh-CN"/>
              </w:rPr>
              <w:t>3378</w:t>
            </w:r>
            <w:r>
              <w:rPr>
                <w:rFonts w:hint="default" w:ascii="Times New Roman" w:hAnsi="Times New Roman" w:cs="Times New Roman"/>
                <w:color w:val="auto"/>
                <w:sz w:val="24"/>
                <w:szCs w:val="24"/>
                <w:highlight w:val="none"/>
              </w:rPr>
              <w:t>m，</w:t>
            </w:r>
            <w:r>
              <w:rPr>
                <w:rFonts w:hint="eastAsia" w:ascii="Times New Roman" w:hAnsi="Times New Roman" w:cs="Times New Roman"/>
                <w:color w:val="auto"/>
                <w:sz w:val="24"/>
                <w:szCs w:val="24"/>
                <w:highlight w:val="none"/>
                <w:lang w:val="en-US" w:eastAsia="zh-CN"/>
              </w:rPr>
              <w:t>本项目</w:t>
            </w:r>
            <w:r>
              <w:rPr>
                <w:rFonts w:hint="default" w:ascii="Times New Roman" w:hAnsi="Times New Roman" w:cs="Times New Roman"/>
                <w:color w:val="auto"/>
                <w:sz w:val="24"/>
                <w:szCs w:val="24"/>
                <w:highlight w:val="none"/>
                <w:lang w:eastAsia="zh-CN"/>
              </w:rPr>
              <w:t>不在南水北调保护区范围内</w:t>
            </w:r>
            <w:r>
              <w:rPr>
                <w:rFonts w:hint="eastAsia" w:ascii="Times New Roman" w:hAnsi="Times New Roman" w:cs="Times New Roman"/>
                <w:color w:val="auto"/>
                <w:sz w:val="24"/>
                <w:szCs w:val="24"/>
                <w:highlight w:val="none"/>
                <w:lang w:eastAsia="zh-CN"/>
              </w:rPr>
              <w:t>，符合</w:t>
            </w:r>
            <w:r>
              <w:rPr>
                <w:rFonts w:hint="default" w:ascii="Times New Roman" w:hAnsi="Times New Roman" w:cs="Times New Roman"/>
                <w:color w:val="auto"/>
                <w:sz w:val="24"/>
                <w:szCs w:val="24"/>
                <w:highlight w:val="none"/>
              </w:rPr>
              <w:t>南水北调中线一期工程总干渠（河南段）两侧饮用水水源保护区划</w:t>
            </w:r>
            <w:r>
              <w:rPr>
                <w:rFonts w:hint="eastAsia" w:cs="Times New Roman"/>
                <w:color w:val="auto"/>
                <w:sz w:val="24"/>
                <w:szCs w:val="24"/>
                <w:highlight w:val="none"/>
                <w:lang w:val="en-US" w:eastAsia="zh-CN"/>
              </w:rPr>
              <w:t>要求</w:t>
            </w:r>
            <w:r>
              <w:rPr>
                <w:rFonts w:hint="default" w:ascii="Times New Roman" w:hAnsi="Times New Roman" w:cs="Times New Roman"/>
                <w:color w:val="auto"/>
                <w:sz w:val="24"/>
                <w:szCs w:val="24"/>
                <w:highlight w:val="none"/>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Style w:val="66"/>
                <w:rFonts w:hint="default" w:ascii="Times New Roman" w:hAnsi="Times New Roman" w:cs="Times New Roman"/>
                <w:b/>
                <w:color w:val="auto"/>
                <w:sz w:val="24"/>
                <w:szCs w:val="24"/>
              </w:rPr>
            </w:pPr>
            <w:r>
              <w:rPr>
                <w:rStyle w:val="66"/>
                <w:rFonts w:hint="eastAsia" w:ascii="Times New Roman" w:hAnsi="Times New Roman" w:cs="Times New Roman"/>
                <w:b/>
                <w:color w:val="auto"/>
                <w:sz w:val="24"/>
                <w:szCs w:val="24"/>
                <w:lang w:val="en-US" w:eastAsia="zh-CN"/>
              </w:rPr>
              <w:t>十一</w:t>
            </w:r>
            <w:r>
              <w:rPr>
                <w:rStyle w:val="66"/>
                <w:rFonts w:hint="default" w:ascii="Times New Roman" w:hAnsi="Times New Roman" w:cs="Times New Roman"/>
                <w:b/>
                <w:color w:val="auto"/>
                <w:sz w:val="24"/>
                <w:szCs w:val="24"/>
              </w:rPr>
              <w:t>、鲁山县城乡总体规划（2013-2030）</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1</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规划期限</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本次规划期限为2013年—2030年。其中，近期至2020年；远期至2030年。</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2</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规划层次与范围</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本次规划划分为两个规划层次，即县域城镇体系规划和中心城区总体规划。</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rPr>
              <w:t>县域</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规划范围：鲁山县域行政辖区，总面积为2432平方千米。</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规划内容：县域城镇体系规划。</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rPr>
              <w:t>中心城区</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规划</w:t>
            </w:r>
            <w:r>
              <w:rPr>
                <w:rFonts w:hint="default" w:ascii="Times New Roman" w:hAnsi="Times New Roman" w:cs="Times New Roman"/>
                <w:color w:val="auto"/>
                <w:sz w:val="24"/>
                <w:szCs w:val="24"/>
              </w:rPr>
              <w:t>范围：县城所辖区的琴台、鲁阳、露峰、汇源四个街道办事处，以及辛集乡、梁洼镇、张店乡部分区域，面积为48.6平方公里。</w:t>
            </w:r>
          </w:p>
          <w:p>
            <w:pPr>
              <w:keepNext w:val="0"/>
              <w:keepLines w:val="0"/>
              <w:pageBreakBefore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规划内容：中心城区总体规划。</w:t>
            </w:r>
          </w:p>
          <w:p>
            <w:pPr>
              <w:keepNext w:val="0"/>
              <w:keepLines w:val="0"/>
              <w:pageBreakBefore w:val="0"/>
              <w:widowControl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3</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城市规划区范围</w:t>
            </w:r>
          </w:p>
          <w:p>
            <w:pPr>
              <w:keepNext w:val="0"/>
              <w:keepLines w:val="0"/>
              <w:pageBreakBefore w:val="0"/>
              <w:widowControl w:val="0"/>
              <w:suppressLineNumbers w:val="0"/>
              <w:tabs>
                <w:tab w:val="left" w:pos="816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城市规划区范围包括县城所辖的琴台、鲁阳、露峰、汇源四个街道办事处，辛集乡全部行政辖区，以及董周乡、梁洼镇、张店乡南部，库区乡东南部，瀼河乡、马楼乡北部，总面积约420平方公里。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2"/>
                <w:highlight w:val="none"/>
                <w:lang w:val="en-US" w:eastAsia="zh-CN"/>
              </w:rPr>
            </w:pPr>
            <w:r>
              <w:rPr>
                <w:rFonts w:hint="default" w:ascii="Times New Roman" w:hAnsi="Times New Roman" w:cs="Times New Roman"/>
                <w:color w:val="auto"/>
                <w:sz w:val="24"/>
                <w:szCs w:val="24"/>
                <w:highlight w:val="none"/>
              </w:rPr>
              <w:t>本项目位于</w:t>
            </w:r>
            <w:r>
              <w:rPr>
                <w:rFonts w:hint="eastAsia" w:ascii="Times New Roman" w:hAnsi="Times New Roman"/>
                <w:color w:val="auto"/>
                <w:kern w:val="0"/>
                <w:sz w:val="24"/>
                <w:szCs w:val="24"/>
                <w:highlight w:val="none"/>
                <w:lang w:eastAsia="zh-CN"/>
              </w:rPr>
              <w:t>平顶山市鲁山县张良镇</w:t>
            </w:r>
            <w:r>
              <w:rPr>
                <w:rFonts w:hint="eastAsia" w:ascii="Times New Roman" w:hAnsi="Times New Roman"/>
                <w:color w:val="auto"/>
                <w:kern w:val="0"/>
                <w:sz w:val="24"/>
                <w:szCs w:val="24"/>
                <w:highlight w:val="none"/>
                <w:lang w:val="en-US" w:eastAsia="zh-CN"/>
              </w:rPr>
              <w:t>周楼村</w:t>
            </w:r>
            <w:r>
              <w:rPr>
                <w:rFonts w:hint="default" w:ascii="Times New Roman" w:hAnsi="Times New Roman" w:cs="Times New Roman"/>
                <w:color w:val="auto"/>
                <w:sz w:val="24"/>
                <w:szCs w:val="24"/>
                <w:highlight w:val="none"/>
              </w:rPr>
              <w:t>，不在鲁山县城市规划区规划范围内</w:t>
            </w:r>
            <w:r>
              <w:rPr>
                <w:rFonts w:hint="eastAsia" w:cs="Times New Roman"/>
                <w:color w:val="auto"/>
                <w:sz w:val="24"/>
                <w:szCs w:val="24"/>
                <w:highlight w:val="none"/>
                <w:lang w:eastAsia="zh-CN"/>
              </w:rPr>
              <w:t>，</w:t>
            </w:r>
            <w:r>
              <w:rPr>
                <w:rFonts w:hint="default"/>
                <w:color w:val="auto"/>
                <w:sz w:val="24"/>
                <w:szCs w:val="21"/>
                <w:highlight w:val="none"/>
              </w:rPr>
              <w:t>根据</w:t>
            </w:r>
            <w:r>
              <w:rPr>
                <w:rFonts w:hint="default"/>
                <w:color w:val="auto"/>
                <w:sz w:val="24"/>
                <w:szCs w:val="32"/>
                <w:highlight w:val="none"/>
              </w:rPr>
              <w:t>鲁山县自然资源局出具的土地利用总体规划查询说明（附件</w:t>
            </w:r>
            <w:r>
              <w:rPr>
                <w:rFonts w:hint="eastAsia"/>
                <w:color w:val="auto"/>
                <w:sz w:val="24"/>
                <w:szCs w:val="32"/>
                <w:highlight w:val="none"/>
                <w:lang w:val="en-US" w:eastAsia="zh-CN"/>
              </w:rPr>
              <w:t>6</w:t>
            </w:r>
            <w:r>
              <w:rPr>
                <w:rFonts w:hint="default"/>
                <w:color w:val="auto"/>
                <w:sz w:val="24"/>
                <w:szCs w:val="32"/>
                <w:highlight w:val="none"/>
              </w:rPr>
              <w:t>）</w:t>
            </w:r>
            <w:r>
              <w:rPr>
                <w:rFonts w:hint="eastAsia"/>
                <w:color w:val="auto"/>
                <w:sz w:val="24"/>
                <w:szCs w:val="32"/>
                <w:highlight w:val="none"/>
                <w:lang w:eastAsia="zh-CN"/>
              </w:rPr>
              <w:t>，</w:t>
            </w:r>
            <w:r>
              <w:rPr>
                <w:rFonts w:hint="default"/>
                <w:color w:val="auto"/>
                <w:sz w:val="24"/>
                <w:szCs w:val="32"/>
                <w:highlight w:val="none"/>
              </w:rPr>
              <w:t>该宗地位于</w:t>
            </w:r>
            <w:r>
              <w:rPr>
                <w:rFonts w:hint="eastAsia"/>
                <w:color w:val="auto"/>
                <w:sz w:val="24"/>
                <w:szCs w:val="32"/>
                <w:highlight w:val="none"/>
                <w:lang w:val="en-US" w:eastAsia="zh-CN"/>
              </w:rPr>
              <w:t>张良镇周楼村</w:t>
            </w:r>
            <w:r>
              <w:rPr>
                <w:rFonts w:hint="default"/>
                <w:color w:val="auto"/>
                <w:sz w:val="24"/>
                <w:szCs w:val="32"/>
                <w:highlight w:val="none"/>
              </w:rPr>
              <w:t>，拟占地面积</w:t>
            </w:r>
            <w:r>
              <w:rPr>
                <w:rFonts w:hint="eastAsia"/>
                <w:color w:val="auto"/>
                <w:sz w:val="24"/>
                <w:szCs w:val="32"/>
                <w:highlight w:val="none"/>
                <w:lang w:val="en-US" w:eastAsia="zh-CN"/>
              </w:rPr>
              <w:t>27.58</w:t>
            </w:r>
            <w:r>
              <w:rPr>
                <w:rFonts w:hint="default"/>
                <w:color w:val="auto"/>
                <w:sz w:val="24"/>
                <w:szCs w:val="32"/>
                <w:highlight w:val="none"/>
              </w:rPr>
              <w:t>亩，规划土地用途为</w:t>
            </w:r>
            <w:r>
              <w:rPr>
                <w:rFonts w:hint="eastAsia"/>
                <w:color w:val="auto"/>
                <w:sz w:val="24"/>
                <w:szCs w:val="32"/>
                <w:highlight w:val="none"/>
                <w:lang w:val="en-US" w:eastAsia="zh-CN"/>
              </w:rPr>
              <w:t>新增建设用地</w:t>
            </w:r>
            <w:r>
              <w:rPr>
                <w:rFonts w:hint="default"/>
                <w:color w:val="auto"/>
                <w:sz w:val="24"/>
                <w:szCs w:val="32"/>
                <w:highlight w:val="none"/>
              </w:rPr>
              <w:t>，符合《</w:t>
            </w:r>
            <w:r>
              <w:rPr>
                <w:rFonts w:hint="eastAsia"/>
                <w:color w:val="auto"/>
                <w:sz w:val="24"/>
                <w:szCs w:val="32"/>
                <w:highlight w:val="none"/>
                <w:lang w:val="en-US" w:eastAsia="zh-CN"/>
              </w:rPr>
              <w:t>张良</w:t>
            </w:r>
            <w:r>
              <w:rPr>
                <w:rFonts w:hint="default"/>
                <w:color w:val="auto"/>
                <w:sz w:val="24"/>
                <w:szCs w:val="32"/>
                <w:highlight w:val="none"/>
              </w:rPr>
              <w:t>镇土地利用总体规划（2010-2020）调整完善》</w:t>
            </w:r>
            <w:r>
              <w:rPr>
                <w:rFonts w:hint="default" w:ascii="Times New Roman" w:hAnsi="Times New Roman" w:cs="Times New Roman"/>
                <w:color w:val="auto"/>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b/>
                <w:color w:val="auto"/>
                <w:sz w:val="24"/>
                <w:szCs w:val="21"/>
              </w:rPr>
            </w:pPr>
            <w:r>
              <w:rPr>
                <w:rFonts w:hint="default" w:ascii="Times New Roman" w:hAnsi="Times New Roman" w:cs="Times New Roman"/>
                <w:b/>
                <w:bCs/>
                <w:color w:val="auto"/>
                <w:sz w:val="24"/>
                <w:szCs w:val="22"/>
                <w:highlight w:val="none"/>
                <w:lang w:val="en-US" w:eastAsia="zh-CN"/>
              </w:rPr>
              <w:t>十</w:t>
            </w:r>
            <w:r>
              <w:rPr>
                <w:rFonts w:hint="eastAsia" w:cs="Times New Roman"/>
                <w:b/>
                <w:bCs/>
                <w:color w:val="auto"/>
                <w:sz w:val="24"/>
                <w:szCs w:val="22"/>
                <w:highlight w:val="none"/>
                <w:lang w:val="en-US" w:eastAsia="zh-CN"/>
              </w:rPr>
              <w:t>二、</w:t>
            </w:r>
            <w:r>
              <w:rPr>
                <w:rFonts w:hint="default"/>
                <w:b/>
                <w:color w:val="auto"/>
                <w:kern w:val="0"/>
                <w:sz w:val="24"/>
                <w:szCs w:val="21"/>
              </w:rPr>
              <w:t>与</w:t>
            </w:r>
            <w:r>
              <w:rPr>
                <w:rFonts w:hint="default"/>
                <w:b/>
                <w:color w:val="auto"/>
                <w:sz w:val="24"/>
                <w:szCs w:val="21"/>
              </w:rPr>
              <w:t>《鲁山县2020年大气污染防治攻坚战实施方案》（鲁攻坚办〔2020〕7号）相符性分析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b/>
                <w:bCs w:val="0"/>
                <w:color w:val="auto"/>
                <w:sz w:val="24"/>
                <w:szCs w:val="20"/>
              </w:rPr>
            </w:pPr>
            <w:r>
              <w:rPr>
                <w:rFonts w:hint="default"/>
                <w:b/>
                <w:bCs w:val="0"/>
                <w:color w:val="auto"/>
                <w:sz w:val="24"/>
                <w:szCs w:val="20"/>
              </w:rPr>
              <w:t>相关内容如下：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 w:val="0"/>
                <w:bCs/>
                <w:color w:val="auto"/>
                <w:sz w:val="24"/>
                <w:szCs w:val="21"/>
              </w:rPr>
            </w:pPr>
            <w:r>
              <w:rPr>
                <w:rFonts w:hint="default"/>
                <w:b w:val="0"/>
                <w:bCs/>
                <w:color w:val="auto"/>
                <w:sz w:val="24"/>
                <w:szCs w:val="21"/>
              </w:rPr>
              <w:t>工作目标：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rPr>
            </w:pPr>
            <w:r>
              <w:rPr>
                <w:rFonts w:hint="default"/>
                <w:bCs/>
                <w:color w:val="auto"/>
                <w:sz w:val="24"/>
                <w:szCs w:val="21"/>
              </w:rPr>
              <w:t>2020年全县PM</w:t>
            </w:r>
            <w:r>
              <w:rPr>
                <w:rFonts w:hint="default"/>
                <w:bCs/>
                <w:color w:val="auto"/>
                <w:sz w:val="24"/>
                <w:szCs w:val="21"/>
                <w:vertAlign w:val="subscript"/>
              </w:rPr>
              <w:t>2.5</w:t>
            </w:r>
            <w:r>
              <w:rPr>
                <w:rFonts w:hint="default"/>
                <w:bCs/>
                <w:color w:val="auto"/>
                <w:sz w:val="24"/>
                <w:szCs w:val="21"/>
              </w:rPr>
              <w:t>（细颗粒物）年均浓度达到40微克/立方米以下，PM</w:t>
            </w:r>
            <w:r>
              <w:rPr>
                <w:rFonts w:hint="default"/>
                <w:bCs/>
                <w:color w:val="auto"/>
                <w:sz w:val="24"/>
                <w:szCs w:val="21"/>
                <w:vertAlign w:val="subscript"/>
              </w:rPr>
              <w:t>10</w:t>
            </w:r>
            <w:r>
              <w:rPr>
                <w:rFonts w:hint="default"/>
                <w:bCs/>
                <w:color w:val="auto"/>
                <w:sz w:val="24"/>
                <w:szCs w:val="21"/>
              </w:rPr>
              <w:t>（可吸入颗粒物）年均浓度达到83微克/立方米以下，全县主要污染物排放总量和重度及以上污染天数明显减少。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 w:val="0"/>
                <w:bCs/>
                <w:color w:val="auto"/>
                <w:sz w:val="24"/>
                <w:szCs w:val="20"/>
              </w:rPr>
            </w:pPr>
            <w:r>
              <w:rPr>
                <w:rFonts w:hint="default"/>
                <w:b w:val="0"/>
                <w:bCs/>
                <w:color w:val="auto"/>
                <w:sz w:val="24"/>
                <w:szCs w:val="20"/>
              </w:rPr>
              <w:t>相关要求：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bCs/>
                <w:color w:val="auto"/>
                <w:sz w:val="24"/>
                <w:szCs w:val="20"/>
              </w:rPr>
            </w:pPr>
            <w:r>
              <w:rPr>
                <w:rFonts w:hint="default"/>
                <w:bCs/>
                <w:color w:val="auto"/>
                <w:sz w:val="24"/>
                <w:szCs w:val="20"/>
              </w:rPr>
              <w:t>23</w:t>
            </w:r>
            <w:r>
              <w:rPr>
                <w:rFonts w:hint="eastAsia"/>
                <w:bCs/>
                <w:color w:val="auto"/>
                <w:sz w:val="24"/>
                <w:szCs w:val="20"/>
                <w:lang w:val="en-US" w:eastAsia="zh-CN"/>
              </w:rPr>
              <w:t>.</w:t>
            </w:r>
            <w:r>
              <w:rPr>
                <w:rFonts w:hint="default"/>
                <w:bCs/>
                <w:color w:val="auto"/>
                <w:sz w:val="24"/>
                <w:szCs w:val="20"/>
              </w:rPr>
              <w:t>全面提升</w:t>
            </w:r>
            <w:r>
              <w:rPr>
                <w:rFonts w:hint="eastAsia" w:ascii="宋体" w:hAnsi="宋体" w:eastAsia="宋体" w:cs="宋体"/>
                <w:bCs/>
                <w:color w:val="auto"/>
                <w:sz w:val="24"/>
                <w:szCs w:val="20"/>
              </w:rPr>
              <w:t>“扬尘”污染治理水平。加强施工扬尘控制。全面排查施工工地数量、分布、“六个百分之百”措施落实情况，建立施工工地动态管理清单，全面开展标准化施工，按照“谁施工、谁负责，谁主管、谁监督”的原则</w:t>
            </w:r>
            <w:r>
              <w:rPr>
                <w:rFonts w:hint="default"/>
                <w:bCs/>
                <w:color w:val="auto"/>
                <w:sz w:val="24"/>
                <w:szCs w:val="20"/>
              </w:rPr>
              <w:t>，严格落实开复工验收、</w:t>
            </w:r>
            <w:r>
              <w:rPr>
                <w:rFonts w:hint="eastAsia" w:ascii="宋体" w:hAnsi="宋体" w:eastAsia="宋体" w:cs="宋体"/>
                <w:bCs/>
                <w:color w:val="auto"/>
                <w:sz w:val="24"/>
                <w:szCs w:val="20"/>
              </w:rPr>
              <w:t>“三员”管理等制度。县城市管理局牵头组织开展扬尘污染防治专项行动，深化扬尘防治“六个百分百”</w:t>
            </w:r>
            <w:r>
              <w:rPr>
                <w:rFonts w:hint="eastAsia" w:ascii="宋体" w:hAnsi="宋体" w:cs="宋体"/>
                <w:bCs/>
                <w:color w:val="auto"/>
                <w:sz w:val="24"/>
                <w:szCs w:val="20"/>
                <w:lang w:eastAsia="zh-CN"/>
              </w:rPr>
              <w:t>、</w:t>
            </w:r>
            <w:r>
              <w:rPr>
                <w:rFonts w:hint="eastAsia" w:ascii="宋体" w:hAnsi="宋体" w:eastAsia="宋体" w:cs="宋体"/>
                <w:bCs/>
                <w:color w:val="auto"/>
                <w:sz w:val="24"/>
                <w:szCs w:val="20"/>
              </w:rPr>
              <w:t>“两监控、一喷淋”措施落实。推动扬尘污染防治守信联合激励、失信联合惩戒信用体系建设，将扬尘管理纳入建筑市场信用管理体系，情节严重的，列入建筑市场主体“黑名单”。严格渣土运输车辆规范化管理，建筑垃圾实行产、运、消全过程处置监管。严格落实城市建成区内“两禁止”（禁止现场搅拌混凝土和禁止现场配置砂浆）要求，加快“两个禁止综合信息监管平台”建设，实施动态监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0"/>
              </w:rPr>
            </w:pPr>
            <w:r>
              <w:rPr>
                <w:rFonts w:hint="default"/>
                <w:bCs/>
                <w:color w:val="auto"/>
                <w:sz w:val="24"/>
                <w:szCs w:val="20"/>
              </w:rPr>
              <w:t>强化道路扬尘管控。加大国道、省道及城市周边道路、城市支路机械化清扫保洁力度，推广主次干路高压冲洗与机扫联合作业模式，大幅降低道路积尘负荷。加强道路两侧裸土、长期闲置土地绿化、硬化，对国道、省道及物流园区周边等地柴油货车临时停车场实施路面硬化，落实城区、城乡结合部等各类堆厂、料堆、土堆等苫盖抑尘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0"/>
              </w:rPr>
            </w:pPr>
            <w:r>
              <w:rPr>
                <w:rFonts w:hint="default"/>
                <w:bCs/>
                <w:color w:val="auto"/>
                <w:sz w:val="24"/>
                <w:szCs w:val="20"/>
              </w:rPr>
              <w:t>48.完善施工工地空气质量监控平台建设。全县建筑面积1万平方米及以上的施工工地、长度200米以上的市政、国省干线公路、中标价1000万元以上且长度1公里以上的河道治理等线性工程和中型规模以上水利枢纽工程重点扬尘防控点安装扬尘在线监测监控设备并与属地监控平台联网，参与省、市各类施工工地监控监测信息交互共享机制，实现信息共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eastAsia" w:ascii="Times New Roman" w:hAnsi="Times New Roman" w:eastAsia="宋体" w:cs="Times New Roman"/>
                <w:b/>
                <w:bCs w:val="0"/>
                <w:color w:val="auto"/>
                <w:sz w:val="24"/>
                <w:szCs w:val="20"/>
                <w:lang w:eastAsia="zh-CN"/>
              </w:rPr>
            </w:pPr>
            <w:r>
              <w:rPr>
                <w:rFonts w:hint="default" w:ascii="Times New Roman" w:hAnsi="Times New Roman" w:eastAsia="宋体" w:cs="Times New Roman"/>
                <w:b/>
                <w:bCs w:val="0"/>
                <w:color w:val="auto"/>
                <w:sz w:val="24"/>
                <w:szCs w:val="20"/>
              </w:rPr>
              <w:t>相符性分析</w:t>
            </w:r>
            <w:r>
              <w:rPr>
                <w:rFonts w:hint="eastAsia" w:ascii="Times New Roman" w:hAnsi="Times New Roman" w:eastAsia="宋体" w:cs="Times New Roman"/>
                <w:b/>
                <w:bCs w:val="0"/>
                <w:color w:val="auto"/>
                <w:sz w:val="24"/>
                <w:szCs w:val="20"/>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0"/>
                <w:highlight w:val="yellow"/>
              </w:rPr>
            </w:pPr>
            <w:r>
              <w:rPr>
                <w:rFonts w:hint="default"/>
                <w:snapToGrid w:val="0"/>
                <w:color w:val="auto"/>
                <w:kern w:val="0"/>
                <w:sz w:val="24"/>
                <w:szCs w:val="20"/>
                <w:highlight w:val="none"/>
              </w:rPr>
              <w:t>项目施工过程中</w:t>
            </w:r>
            <w:r>
              <w:rPr>
                <w:rFonts w:hint="default"/>
                <w:bCs/>
                <w:color w:val="auto"/>
                <w:sz w:val="24"/>
                <w:szCs w:val="20"/>
                <w:highlight w:val="none"/>
              </w:rPr>
              <w:t>落实</w:t>
            </w:r>
            <w:r>
              <w:rPr>
                <w:rFonts w:hint="eastAsia" w:ascii="宋体" w:hAnsi="宋体" w:eastAsia="宋体" w:cs="宋体"/>
                <w:bCs/>
                <w:color w:val="auto"/>
                <w:sz w:val="24"/>
                <w:szCs w:val="20"/>
                <w:highlight w:val="none"/>
              </w:rPr>
              <w:t>“六个百分之百”</w:t>
            </w:r>
            <w:r>
              <w:rPr>
                <w:rFonts w:hint="default"/>
                <w:bCs/>
                <w:color w:val="auto"/>
                <w:sz w:val="24"/>
                <w:szCs w:val="20"/>
                <w:highlight w:val="none"/>
              </w:rPr>
              <w:t>等扬尘污染防治要求，施工现场百分之百围挡、物料堆放百分之百覆盖、裸露地面百分之百绿化或覆盖、进出车辆百分之百冲洗、拆除和土方作业百分之百喷淋、渣土运输车辆百分之百封闭，</w:t>
            </w:r>
            <w:r>
              <w:rPr>
                <w:rFonts w:hint="default"/>
                <w:color w:val="auto"/>
                <w:sz w:val="24"/>
                <w:szCs w:val="21"/>
                <w:highlight w:val="none"/>
              </w:rPr>
              <w:t>施工场地安装扬尘在线监测监控设备并与</w:t>
            </w:r>
            <w:r>
              <w:rPr>
                <w:rFonts w:hint="default"/>
                <w:bCs/>
                <w:color w:val="auto"/>
                <w:sz w:val="24"/>
                <w:szCs w:val="20"/>
                <w:highlight w:val="none"/>
              </w:rPr>
              <w:t>主管部门监控平台联网。建成后道路全部硬化，周围进行绿化。</w:t>
            </w:r>
          </w:p>
          <w:p>
            <w:pPr>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本项目生产过程中产生</w:t>
            </w:r>
            <w:r>
              <w:rPr>
                <w:rFonts w:hint="eastAsia"/>
                <w:color w:val="auto"/>
                <w:sz w:val="24"/>
                <w:szCs w:val="21"/>
                <w:highlight w:val="none"/>
                <w:lang w:val="en-US" w:eastAsia="zh-CN"/>
              </w:rPr>
              <w:t>的</w:t>
            </w:r>
            <w:r>
              <w:rPr>
                <w:rFonts w:hint="default"/>
                <w:color w:val="auto"/>
                <w:sz w:val="24"/>
                <w:szCs w:val="21"/>
                <w:highlight w:val="none"/>
              </w:rPr>
              <w:t>废气污染物为</w:t>
            </w:r>
            <w:r>
              <w:rPr>
                <w:rFonts w:hint="eastAsia"/>
                <w:color w:val="auto"/>
                <w:sz w:val="24"/>
                <w:szCs w:val="21"/>
                <w:highlight w:val="none"/>
                <w:lang w:eastAsia="zh-CN"/>
              </w:rPr>
              <w:t>粉尘</w:t>
            </w:r>
            <w:r>
              <w:rPr>
                <w:rFonts w:hint="eastAsia"/>
                <w:color w:val="auto"/>
                <w:sz w:val="24"/>
                <w:szCs w:val="21"/>
                <w:highlight w:val="none"/>
                <w:lang w:val="en-US" w:eastAsia="zh-CN"/>
              </w:rPr>
              <w:t>和食堂油烟</w:t>
            </w:r>
            <w:r>
              <w:rPr>
                <w:rFonts w:hint="default"/>
                <w:color w:val="auto"/>
                <w:sz w:val="24"/>
                <w:szCs w:val="21"/>
                <w:highlight w:val="none"/>
              </w:rPr>
              <w:t>。企业建设全封闭原料</w:t>
            </w:r>
            <w:r>
              <w:rPr>
                <w:rFonts w:hint="eastAsia"/>
                <w:color w:val="auto"/>
                <w:sz w:val="24"/>
                <w:szCs w:val="21"/>
                <w:highlight w:val="none"/>
                <w:lang w:val="en-US" w:eastAsia="zh-CN"/>
              </w:rPr>
              <w:t>库</w:t>
            </w:r>
            <w:r>
              <w:rPr>
                <w:rFonts w:hint="default"/>
                <w:color w:val="auto"/>
                <w:sz w:val="24"/>
                <w:szCs w:val="21"/>
                <w:highlight w:val="none"/>
              </w:rPr>
              <w:t>、成品</w:t>
            </w:r>
            <w:r>
              <w:rPr>
                <w:rFonts w:hint="eastAsia"/>
                <w:color w:val="auto"/>
                <w:sz w:val="24"/>
                <w:szCs w:val="21"/>
                <w:highlight w:val="none"/>
                <w:lang w:val="en-US" w:eastAsia="zh-CN"/>
              </w:rPr>
              <w:t>库</w:t>
            </w:r>
            <w:r>
              <w:rPr>
                <w:rFonts w:hint="default"/>
                <w:color w:val="auto"/>
                <w:sz w:val="24"/>
                <w:szCs w:val="21"/>
                <w:highlight w:val="none"/>
              </w:rPr>
              <w:t>，并安装</w:t>
            </w:r>
            <w:r>
              <w:rPr>
                <w:rFonts w:hint="eastAsia"/>
                <w:color w:val="auto"/>
                <w:sz w:val="24"/>
                <w:szCs w:val="21"/>
                <w:highlight w:val="none"/>
                <w:lang w:val="en-US" w:eastAsia="zh-CN"/>
              </w:rPr>
              <w:t>喷雾降尘措施</w:t>
            </w:r>
            <w:r>
              <w:rPr>
                <w:rFonts w:hint="default"/>
                <w:color w:val="auto"/>
                <w:sz w:val="24"/>
                <w:szCs w:val="21"/>
                <w:highlight w:val="none"/>
              </w:rPr>
              <w:t>；</w:t>
            </w:r>
            <w:r>
              <w:rPr>
                <w:rFonts w:hint="eastAsia"/>
                <w:color w:val="auto"/>
                <w:sz w:val="24"/>
                <w:szCs w:val="21"/>
                <w:highlight w:val="none"/>
                <w:lang w:val="en-US" w:eastAsia="zh-CN"/>
              </w:rPr>
              <w:t>生产</w:t>
            </w:r>
            <w:r>
              <w:rPr>
                <w:rFonts w:hint="default"/>
                <w:color w:val="auto"/>
                <w:sz w:val="24"/>
                <w:szCs w:val="21"/>
                <w:highlight w:val="none"/>
              </w:rPr>
              <w:t>车间</w:t>
            </w:r>
            <w:r>
              <w:rPr>
                <w:rFonts w:hint="eastAsia"/>
                <w:color w:val="auto"/>
                <w:sz w:val="24"/>
                <w:szCs w:val="21"/>
                <w:highlight w:val="none"/>
                <w:lang w:val="en-US" w:eastAsia="zh-CN"/>
              </w:rPr>
              <w:t>全封闭，</w:t>
            </w:r>
            <w:r>
              <w:rPr>
                <w:rFonts w:hint="default"/>
                <w:color w:val="auto"/>
                <w:sz w:val="24"/>
                <w:szCs w:val="21"/>
                <w:highlight w:val="none"/>
              </w:rPr>
              <w:t>生产设备</w:t>
            </w:r>
            <w:r>
              <w:rPr>
                <w:rFonts w:hint="eastAsia"/>
                <w:color w:val="auto"/>
                <w:sz w:val="24"/>
                <w:szCs w:val="21"/>
                <w:highlight w:val="none"/>
                <w:lang w:val="en-US" w:eastAsia="zh-CN"/>
              </w:rPr>
              <w:t>配备集尘措施</w:t>
            </w:r>
            <w:r>
              <w:rPr>
                <w:rFonts w:hint="default"/>
                <w:color w:val="auto"/>
                <w:sz w:val="24"/>
                <w:szCs w:val="21"/>
                <w:highlight w:val="none"/>
              </w:rPr>
              <w:t>，传送带全密闭，</w:t>
            </w:r>
            <w:r>
              <w:rPr>
                <w:rFonts w:hint="eastAsia"/>
                <w:color w:val="auto"/>
                <w:sz w:val="24"/>
                <w:szCs w:val="21"/>
                <w:highlight w:val="none"/>
                <w:lang w:val="en-US" w:eastAsia="zh-CN"/>
              </w:rPr>
              <w:t>生产</w:t>
            </w:r>
            <w:r>
              <w:rPr>
                <w:rFonts w:hint="default"/>
                <w:color w:val="auto"/>
                <w:sz w:val="24"/>
                <w:szCs w:val="21"/>
                <w:highlight w:val="none"/>
              </w:rPr>
              <w:t>过程产生的</w:t>
            </w:r>
            <w:r>
              <w:rPr>
                <w:rFonts w:hint="eastAsia"/>
                <w:color w:val="auto"/>
                <w:sz w:val="24"/>
                <w:szCs w:val="21"/>
                <w:highlight w:val="none"/>
                <w:lang w:eastAsia="zh-CN"/>
              </w:rPr>
              <w:t>粉尘</w:t>
            </w:r>
            <w:r>
              <w:rPr>
                <w:rFonts w:hint="default"/>
                <w:color w:val="auto"/>
                <w:sz w:val="24"/>
                <w:szCs w:val="21"/>
                <w:highlight w:val="none"/>
              </w:rPr>
              <w:t>收集至袋式除尘器处理后达标排放；厂区道路全部硬化，厂区出入口安装车辆冲洗装置</w:t>
            </w:r>
            <w:r>
              <w:rPr>
                <w:rFonts w:hint="eastAsia"/>
                <w:color w:val="auto"/>
                <w:sz w:val="24"/>
                <w:szCs w:val="21"/>
                <w:highlight w:val="none"/>
                <w:lang w:eastAsia="zh-CN"/>
              </w:rPr>
              <w:t>；</w:t>
            </w:r>
            <w:r>
              <w:rPr>
                <w:rFonts w:hint="eastAsia"/>
                <w:color w:val="auto"/>
                <w:sz w:val="24"/>
                <w:szCs w:val="21"/>
                <w:highlight w:val="none"/>
                <w:lang w:val="en-US" w:eastAsia="zh-CN"/>
              </w:rPr>
              <w:t>食堂油烟经油烟净化器处理后经专用烟道达标排放；本项目的建设满足</w:t>
            </w:r>
            <w:r>
              <w:rPr>
                <w:rFonts w:hint="default"/>
                <w:color w:val="auto"/>
                <w:sz w:val="24"/>
                <w:szCs w:val="21"/>
                <w:highlight w:val="none"/>
              </w:rPr>
              <w:t>《鲁山县2020年大气污染防治攻坚战实施方案》要求。</w:t>
            </w:r>
          </w:p>
          <w:p>
            <w:pPr>
              <w:pStyle w:val="5"/>
              <w:keepNext/>
              <w:keepLines/>
              <w:pageBreakBefore w:val="0"/>
              <w:widowControl w:val="0"/>
              <w:suppressLineNumbers w:val="0"/>
              <w:tabs>
                <w:tab w:val="left" w:pos="1322"/>
              </w:tabs>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eastAsia="宋体"/>
                <w:color w:val="auto"/>
                <w:lang w:val="en-US"/>
              </w:rPr>
            </w:pPr>
            <w:r>
              <w:rPr>
                <w:rFonts w:hint="default" w:ascii="Times New Roman"/>
                <w:color w:val="auto"/>
              </w:rPr>
              <w:t xml:space="preserve">  </w:t>
            </w:r>
            <w:r>
              <w:rPr>
                <w:rFonts w:hint="default" w:ascii="Times New Roman" w:eastAsia="宋体"/>
                <w:color w:val="auto"/>
              </w:rPr>
              <w:t xml:space="preserve"> </w:t>
            </w:r>
            <w:r>
              <w:rPr>
                <w:rFonts w:hint="default" w:ascii="Times New Roman" w:hAnsi="Times New Roman" w:eastAsia="宋体" w:cs="Times New Roman"/>
                <w:b/>
                <w:bCs w:val="0"/>
                <w:color w:val="auto"/>
                <w:kern w:val="2"/>
                <w:sz w:val="24"/>
                <w:szCs w:val="22"/>
                <w:lang w:val="en-US" w:eastAsia="zh-CN" w:bidi="ar-SA"/>
              </w:rPr>
              <w:t xml:space="preserve"> </w:t>
            </w:r>
            <w:r>
              <w:rPr>
                <w:rFonts w:hint="eastAsia" w:ascii="Times New Roman" w:hAnsi="Times New Roman" w:eastAsia="宋体" w:cs="Times New Roman"/>
                <w:b/>
                <w:bCs w:val="0"/>
                <w:color w:val="auto"/>
                <w:kern w:val="2"/>
                <w:sz w:val="24"/>
                <w:szCs w:val="22"/>
                <w:lang w:val="en-US" w:eastAsia="zh-CN" w:bidi="ar-SA"/>
              </w:rPr>
              <w:t>十</w:t>
            </w:r>
            <w:r>
              <w:rPr>
                <w:rFonts w:hint="eastAsia" w:ascii="Times New Roman" w:hAnsi="Times New Roman" w:cs="Times New Roman"/>
                <w:b/>
                <w:bCs w:val="0"/>
                <w:color w:val="auto"/>
                <w:kern w:val="2"/>
                <w:sz w:val="24"/>
                <w:szCs w:val="22"/>
                <w:lang w:val="en-US" w:eastAsia="zh-CN" w:bidi="ar-SA"/>
              </w:rPr>
              <w:t>三</w:t>
            </w:r>
            <w:r>
              <w:rPr>
                <w:rFonts w:hint="eastAsia" w:ascii="Times New Roman" w:hAnsi="Times New Roman" w:eastAsia="宋体" w:cs="Times New Roman"/>
                <w:b/>
                <w:bCs w:val="0"/>
                <w:color w:val="auto"/>
                <w:kern w:val="2"/>
                <w:sz w:val="24"/>
                <w:szCs w:val="22"/>
                <w:lang w:val="en-US" w:eastAsia="zh-CN" w:bidi="ar-SA"/>
              </w:rPr>
              <w:t>、与</w:t>
            </w:r>
            <w:r>
              <w:rPr>
                <w:rFonts w:hint="default" w:ascii="Times New Roman" w:hAnsi="Times New Roman" w:eastAsia="宋体" w:cs="Times New Roman"/>
                <w:b/>
                <w:bCs w:val="0"/>
                <w:color w:val="auto"/>
                <w:kern w:val="2"/>
                <w:sz w:val="24"/>
                <w:szCs w:val="22"/>
                <w:lang w:val="en-US" w:eastAsia="zh-CN" w:bidi="ar-SA"/>
              </w:rPr>
              <w:t>《河南省生态环境厅印发河南省工业企业大气污染防治6个专项方案的通知》（豫环文</w:t>
            </w:r>
            <w:r>
              <w:rPr>
                <w:rFonts w:hint="default" w:ascii="Times New Roman" w:hAnsi="Times New Roman" w:cs="Times New Roman"/>
                <w:b/>
                <w:color w:val="auto"/>
                <w:sz w:val="24"/>
              </w:rPr>
              <w:t>〔20</w:t>
            </w:r>
            <w:r>
              <w:rPr>
                <w:rFonts w:hint="default" w:ascii="Times New Roman" w:hAnsi="Times New Roman" w:cs="Times New Roman"/>
                <w:b/>
                <w:color w:val="auto"/>
                <w:sz w:val="24"/>
                <w:lang w:val="en-US" w:eastAsia="zh-CN"/>
              </w:rPr>
              <w:t>19</w:t>
            </w:r>
            <w:r>
              <w:rPr>
                <w:rFonts w:hint="default" w:ascii="Times New Roman" w:hAnsi="Times New Roman" w:cs="Times New Roman"/>
                <w:b/>
                <w:color w:val="auto"/>
                <w:sz w:val="24"/>
              </w:rPr>
              <w:t>〕</w:t>
            </w:r>
            <w:r>
              <w:rPr>
                <w:rFonts w:hint="default" w:ascii="Times New Roman" w:hAnsi="Times New Roman" w:eastAsia="宋体" w:cs="Times New Roman"/>
                <w:b/>
                <w:bCs w:val="0"/>
                <w:color w:val="auto"/>
                <w:kern w:val="2"/>
                <w:sz w:val="24"/>
                <w:szCs w:val="22"/>
                <w:lang w:val="en-US" w:eastAsia="zh-CN" w:bidi="ar-SA"/>
              </w:rPr>
              <w:t>84号）</w:t>
            </w:r>
            <w:r>
              <w:rPr>
                <w:rFonts w:hint="eastAsia" w:ascii="Times New Roman" w:hAnsi="Times New Roman" w:eastAsia="宋体" w:cs="Times New Roman"/>
                <w:b/>
                <w:bCs w:val="0"/>
                <w:color w:val="auto"/>
                <w:kern w:val="2"/>
                <w:sz w:val="24"/>
                <w:szCs w:val="22"/>
                <w:lang w:val="en-US" w:eastAsia="zh-CN" w:bidi="ar-SA"/>
              </w:rPr>
              <w:t>的相符性分析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bCs/>
                <w:color w:val="auto"/>
                <w:sz w:val="24"/>
                <w:szCs w:val="21"/>
              </w:rPr>
            </w:pPr>
            <w:r>
              <w:rPr>
                <w:rFonts w:hint="default"/>
                <w:bCs/>
                <w:color w:val="auto"/>
                <w:sz w:val="24"/>
                <w:szCs w:val="21"/>
              </w:rPr>
              <w:t>为贯彻落实《河南省人民政府关于印发河南省污染防治攻 坚战三年行动计划（2018-2020年）的通知》（豫政〔2018〕30号）和《河南省污染防治攻坚战领导小组办公室关于印发河南省2019年大气污染防治攻坚战实施方案的通知》（豫环攻坚办〔2019〕25号），深入开展工业企业无组织排放专项治理，持续改善全省环境空气质量，结合我省无组织排放治理现状，制定本方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eastAsia"/>
                <w:bCs/>
                <w:color w:val="auto"/>
                <w:sz w:val="24"/>
                <w:szCs w:val="21"/>
              </w:rPr>
            </w:pPr>
            <w:r>
              <w:rPr>
                <w:rFonts w:hint="default"/>
                <w:bCs/>
                <w:color w:val="auto"/>
                <w:sz w:val="24"/>
                <w:szCs w:val="21"/>
              </w:rPr>
              <w:t>本项目与</w:t>
            </w:r>
            <w:r>
              <w:rPr>
                <w:rFonts w:hint="eastAsia" w:ascii="宋体" w:hAnsi="宋体" w:eastAsia="宋体" w:cs="宋体"/>
                <w:bCs/>
                <w:color w:val="auto"/>
                <w:sz w:val="24"/>
                <w:szCs w:val="21"/>
              </w:rPr>
              <w:t>“</w:t>
            </w:r>
            <w:r>
              <w:rPr>
                <w:rFonts w:hint="default"/>
                <w:bCs/>
                <w:color w:val="auto"/>
                <w:sz w:val="24"/>
                <w:szCs w:val="21"/>
              </w:rPr>
              <w:t>河南省2019年工业企业无组织排放治理方</w:t>
            </w:r>
            <w:r>
              <w:rPr>
                <w:rFonts w:hint="eastAsia" w:ascii="宋体" w:hAnsi="宋体" w:eastAsia="宋体" w:cs="宋体"/>
                <w:bCs/>
                <w:color w:val="auto"/>
                <w:sz w:val="24"/>
                <w:szCs w:val="21"/>
              </w:rPr>
              <w:t>案”</w:t>
            </w:r>
            <w:r>
              <w:rPr>
                <w:rFonts w:hint="default"/>
                <w:bCs/>
                <w:color w:val="auto"/>
                <w:sz w:val="24"/>
                <w:szCs w:val="21"/>
              </w:rPr>
              <w:t>中其他行业无组织排放治理标准对比见</w:t>
            </w:r>
            <w:r>
              <w:rPr>
                <w:rFonts w:hint="default"/>
                <w:bCs/>
                <w:color w:val="auto"/>
                <w:sz w:val="24"/>
                <w:szCs w:val="21"/>
                <w:highlight w:val="none"/>
              </w:rPr>
              <w:t>表</w:t>
            </w:r>
            <w:r>
              <w:rPr>
                <w:rFonts w:hint="eastAsia"/>
                <w:bCs/>
                <w:color w:val="auto"/>
                <w:sz w:val="24"/>
                <w:szCs w:val="21"/>
                <w:highlight w:val="none"/>
                <w:lang w:val="en-US" w:eastAsia="zh-CN"/>
              </w:rPr>
              <w:t>7</w:t>
            </w:r>
            <w:r>
              <w:rPr>
                <w:rFonts w:hint="default"/>
                <w:bCs/>
                <w:color w:val="auto"/>
                <w:sz w:val="24"/>
                <w:szCs w:val="21"/>
                <w:highlight w:val="none"/>
              </w:rPr>
              <w:t>。</w:t>
            </w:r>
          </w:p>
          <w:p>
            <w:pPr>
              <w:keepNext w:val="0"/>
              <w:keepLines w:val="0"/>
              <w:suppressLineNumbers w:val="0"/>
              <w:spacing w:before="0" w:beforeAutospacing="0" w:after="0" w:afterAutospacing="0" w:line="500" w:lineRule="exact"/>
              <w:ind w:left="0" w:right="0" w:firstLine="482" w:firstLineChars="200"/>
              <w:jc w:val="center"/>
              <w:rPr>
                <w:rFonts w:hint="default" w:ascii="Times New Roman" w:hAnsi="Times New Roman" w:eastAsia="宋体" w:cs="Times New Roman"/>
                <w:b/>
                <w:bCs/>
                <w:color w:val="auto"/>
                <w:sz w:val="24"/>
                <w:szCs w:val="21"/>
              </w:rPr>
            </w:pPr>
            <w:r>
              <w:rPr>
                <w:rFonts w:hint="default" w:ascii="Times New Roman" w:hAnsi="Times New Roman" w:eastAsia="宋体" w:cs="Times New Roman"/>
                <w:b/>
                <w:bCs/>
                <w:color w:val="auto"/>
                <w:sz w:val="24"/>
                <w:szCs w:val="21"/>
              </w:rPr>
              <w:t>表</w:t>
            </w:r>
            <w:r>
              <w:rPr>
                <w:rFonts w:hint="eastAsia" w:cs="Times New Roman"/>
                <w:b/>
                <w:bCs/>
                <w:color w:val="auto"/>
                <w:sz w:val="24"/>
                <w:szCs w:val="21"/>
                <w:lang w:val="en-US" w:eastAsia="zh-CN"/>
              </w:rPr>
              <w:t>7</w:t>
            </w:r>
            <w:r>
              <w:rPr>
                <w:rFonts w:hint="default" w:ascii="Times New Roman" w:hAnsi="Times New Roman" w:eastAsia="宋体" w:cs="Times New Roman"/>
                <w:b/>
                <w:bCs/>
                <w:color w:val="auto"/>
                <w:sz w:val="24"/>
                <w:szCs w:val="21"/>
              </w:rPr>
              <w:t xml:space="preserve">        其他行业无组织排放治理标准</w:t>
            </w:r>
          </w:p>
          <w:tbl>
            <w:tblPr>
              <w:tblStyle w:val="37"/>
              <w:tblW w:w="4997"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385"/>
              <w:gridCol w:w="4035"/>
              <w:gridCol w:w="2783"/>
              <w:gridCol w:w="95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4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
                      <w:bCs w:val="0"/>
                      <w:color w:val="auto"/>
                      <w:szCs w:val="21"/>
                      <w:highlight w:val="none"/>
                    </w:rPr>
                  </w:pPr>
                  <w:r>
                    <w:rPr>
                      <w:rFonts w:hint="default"/>
                      <w:b/>
                      <w:bCs w:val="0"/>
                      <w:color w:val="auto"/>
                      <w:szCs w:val="21"/>
                      <w:highlight w:val="none"/>
                    </w:rPr>
                    <w:t>治理环节</w:t>
                  </w:r>
                </w:p>
              </w:tc>
              <w:tc>
                <w:tcPr>
                  <w:tcW w:w="2468" w:type="pct"/>
                  <w:gridSpan w:val="2"/>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
                      <w:bCs w:val="0"/>
                      <w:color w:val="auto"/>
                      <w:szCs w:val="21"/>
                      <w:highlight w:val="none"/>
                    </w:rPr>
                  </w:pPr>
                  <w:r>
                    <w:rPr>
                      <w:rFonts w:hint="default"/>
                      <w:b/>
                      <w:bCs w:val="0"/>
                      <w:color w:val="auto"/>
                      <w:szCs w:val="21"/>
                      <w:highlight w:val="none"/>
                    </w:rPr>
                    <w:t>详细要求</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
                      <w:bCs w:val="0"/>
                      <w:color w:val="auto"/>
                      <w:szCs w:val="21"/>
                      <w:highlight w:val="none"/>
                    </w:rPr>
                  </w:pPr>
                  <w:r>
                    <w:rPr>
                      <w:rFonts w:hint="default"/>
                      <w:b/>
                      <w:bCs w:val="0"/>
                      <w:color w:val="auto"/>
                      <w:szCs w:val="21"/>
                      <w:highlight w:val="none"/>
                    </w:rPr>
                    <w:t>本项目情况</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
                      <w:bCs w:val="0"/>
                      <w:color w:val="auto"/>
                      <w:szCs w:val="21"/>
                      <w:highlight w:val="none"/>
                    </w:rPr>
                  </w:pPr>
                  <w:r>
                    <w:rPr>
                      <w:rFonts w:hint="default"/>
                      <w:b/>
                      <w:bCs w:val="0"/>
                      <w:color w:val="auto"/>
                      <w:szCs w:val="21"/>
                      <w:highlight w:val="none"/>
                    </w:rPr>
                    <w:t>相符性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料场密闭治理</w:t>
                  </w:r>
                </w:p>
              </w:tc>
              <w:tc>
                <w:tcPr>
                  <w:tcW w:w="215"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1</w:t>
                  </w:r>
                </w:p>
              </w:tc>
              <w:tc>
                <w:tcPr>
                  <w:tcW w:w="2253"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所有物料（包括原辅料、半成品、成品）进库存放，厂界内无露天堆放物料。料场安装喷干雾抑尘设施。</w:t>
                  </w:r>
                </w:p>
              </w:tc>
              <w:tc>
                <w:tcPr>
                  <w:tcW w:w="1554"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eastAsia="宋体"/>
                      <w:bCs/>
                      <w:color w:val="auto"/>
                      <w:szCs w:val="21"/>
                      <w:highlight w:val="none"/>
                      <w:lang w:val="en-US" w:eastAsia="zh-CN"/>
                    </w:rPr>
                  </w:pPr>
                  <w:r>
                    <w:rPr>
                      <w:rFonts w:hint="default"/>
                      <w:bCs/>
                      <w:color w:val="auto"/>
                      <w:szCs w:val="21"/>
                      <w:highlight w:val="none"/>
                    </w:rPr>
                    <w:t>本项目原料、产品均储存于全封闭</w:t>
                  </w:r>
                  <w:r>
                    <w:rPr>
                      <w:rFonts w:hint="eastAsia"/>
                      <w:bCs/>
                      <w:color w:val="auto"/>
                      <w:szCs w:val="21"/>
                      <w:highlight w:val="none"/>
                      <w:lang w:val="en-US" w:eastAsia="zh-CN"/>
                    </w:rPr>
                    <w:t>仓库</w:t>
                  </w:r>
                  <w:r>
                    <w:rPr>
                      <w:rFonts w:hint="default"/>
                      <w:bCs/>
                      <w:color w:val="auto"/>
                      <w:szCs w:val="21"/>
                      <w:highlight w:val="none"/>
                    </w:rPr>
                    <w:t>内</w:t>
                  </w:r>
                  <w:r>
                    <w:rPr>
                      <w:rFonts w:hint="eastAsia"/>
                      <w:bCs/>
                      <w:color w:val="auto"/>
                      <w:szCs w:val="21"/>
                      <w:highlight w:val="none"/>
                      <w:lang w:eastAsia="zh-CN"/>
                    </w:rPr>
                    <w:t>，</w:t>
                  </w:r>
                  <w:r>
                    <w:rPr>
                      <w:rFonts w:hint="eastAsia"/>
                      <w:bCs/>
                      <w:color w:val="auto"/>
                      <w:szCs w:val="21"/>
                      <w:highlight w:val="none"/>
                      <w:lang w:val="en-US" w:eastAsia="zh-CN"/>
                    </w:rPr>
                    <w:t>仓库内设置喷雾抑尘设施</w:t>
                  </w:r>
                </w:p>
              </w:tc>
              <w:tc>
                <w:tcPr>
                  <w:tcW w:w="532"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c>
                <w:tcPr>
                  <w:tcW w:w="445" w:type="pct"/>
                  <w:vMerge w:val="continu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2</w:t>
                  </w:r>
                </w:p>
              </w:tc>
              <w:tc>
                <w:tcPr>
                  <w:tcW w:w="2253"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密闭料场必须覆盖所有堆场料区（堆放区、工作区和主通道区）。</w:t>
                  </w:r>
                </w:p>
              </w:tc>
              <w:tc>
                <w:tcPr>
                  <w:tcW w:w="1554"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本项目原料</w:t>
                  </w:r>
                  <w:r>
                    <w:rPr>
                      <w:rFonts w:hint="eastAsia"/>
                      <w:bCs/>
                      <w:color w:val="auto"/>
                      <w:szCs w:val="21"/>
                      <w:highlight w:val="none"/>
                      <w:lang w:val="en-US" w:eastAsia="zh-CN"/>
                    </w:rPr>
                    <w:t>和</w:t>
                  </w:r>
                  <w:r>
                    <w:rPr>
                      <w:rFonts w:hint="default"/>
                      <w:bCs/>
                      <w:color w:val="auto"/>
                      <w:szCs w:val="21"/>
                      <w:highlight w:val="none"/>
                    </w:rPr>
                    <w:t>成品</w:t>
                  </w:r>
                  <w:r>
                    <w:rPr>
                      <w:rFonts w:hint="eastAsia"/>
                      <w:bCs/>
                      <w:color w:val="auto"/>
                      <w:szCs w:val="21"/>
                      <w:highlight w:val="none"/>
                      <w:lang w:val="en-US" w:eastAsia="zh-CN"/>
                    </w:rPr>
                    <w:t>堆放</w:t>
                  </w:r>
                  <w:r>
                    <w:rPr>
                      <w:rFonts w:hint="default"/>
                      <w:bCs/>
                      <w:color w:val="auto"/>
                      <w:szCs w:val="21"/>
                      <w:highlight w:val="none"/>
                    </w:rPr>
                    <w:t>均设置于密闭厂房内</w:t>
                  </w:r>
                </w:p>
              </w:tc>
              <w:tc>
                <w:tcPr>
                  <w:tcW w:w="532"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bottom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bottom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3</w:t>
                  </w:r>
                </w:p>
              </w:tc>
              <w:tc>
                <w:tcPr>
                  <w:tcW w:w="2253" w:type="pct"/>
                  <w:tcBorders>
                    <w:bottom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车间、料库四面密闭，通道口安装卷帘门、推拉门等封闭性良好且便于开关的硬质门，在无车辆出入时将门关闭，保证空气合理流动不产生湍流。</w:t>
                  </w:r>
                </w:p>
              </w:tc>
              <w:tc>
                <w:tcPr>
                  <w:tcW w:w="1554" w:type="pct"/>
                  <w:tcBorders>
                    <w:bottom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w:t>
                  </w:r>
                  <w:r>
                    <w:rPr>
                      <w:rFonts w:hint="eastAsia"/>
                      <w:bCs/>
                      <w:color w:val="auto"/>
                      <w:szCs w:val="21"/>
                      <w:highlight w:val="none"/>
                      <w:lang w:val="en-US" w:eastAsia="zh-CN"/>
                    </w:rPr>
                    <w:t>生产</w:t>
                  </w:r>
                  <w:r>
                    <w:rPr>
                      <w:rFonts w:hint="default"/>
                      <w:bCs/>
                      <w:color w:val="auto"/>
                      <w:szCs w:val="21"/>
                      <w:highlight w:val="none"/>
                    </w:rPr>
                    <w:t>车间、料库四面密闭，通道口安装封闭性良好且便于开关的硬质门</w:t>
                  </w:r>
                </w:p>
              </w:tc>
              <w:tc>
                <w:tcPr>
                  <w:tcW w:w="532" w:type="pct"/>
                  <w:tcBorders>
                    <w:bottom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op w:val="nil"/>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op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4</w:t>
                  </w:r>
                </w:p>
              </w:tc>
              <w:tc>
                <w:tcPr>
                  <w:tcW w:w="2253" w:type="pct"/>
                  <w:tcBorders>
                    <w:top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所有地面完成硬化，并保证除物料堆放区域外没有明显积尘。</w:t>
                  </w:r>
                </w:p>
              </w:tc>
              <w:tc>
                <w:tcPr>
                  <w:tcW w:w="1554" w:type="pct"/>
                  <w:tcBorders>
                    <w:top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w:t>
                  </w:r>
                  <w:r>
                    <w:rPr>
                      <w:rFonts w:hint="eastAsia"/>
                      <w:bCs/>
                      <w:color w:val="auto"/>
                      <w:szCs w:val="21"/>
                      <w:highlight w:val="none"/>
                      <w:lang w:val="en-US" w:eastAsia="zh-CN"/>
                    </w:rPr>
                    <w:t>生产</w:t>
                  </w:r>
                  <w:r>
                    <w:rPr>
                      <w:rFonts w:hint="default"/>
                      <w:bCs/>
                      <w:color w:val="auto"/>
                      <w:szCs w:val="21"/>
                      <w:highlight w:val="none"/>
                    </w:rPr>
                    <w:t>车间、料库内部所有地面进行硬化</w:t>
                  </w:r>
                </w:p>
              </w:tc>
              <w:tc>
                <w:tcPr>
                  <w:tcW w:w="532" w:type="pct"/>
                  <w:tcBorders>
                    <w:top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5</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每个下料口设置独立集气罩，配套的除尘设施不与其他工序混用。</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eastAsia="宋体"/>
                      <w:bCs/>
                      <w:color w:val="auto"/>
                      <w:szCs w:val="21"/>
                      <w:highlight w:val="none"/>
                      <w:lang w:val="en-US" w:eastAsia="zh-CN"/>
                    </w:rPr>
                  </w:pPr>
                  <w:r>
                    <w:rPr>
                      <w:rFonts w:hint="default"/>
                      <w:bCs/>
                      <w:color w:val="auto"/>
                      <w:szCs w:val="21"/>
                      <w:highlight w:val="none"/>
                    </w:rPr>
                    <w:t>本项目</w:t>
                  </w:r>
                  <w:r>
                    <w:rPr>
                      <w:rFonts w:hint="default"/>
                      <w:bCs/>
                      <w:color w:val="auto"/>
                      <w:szCs w:val="21"/>
                      <w:highlight w:val="none"/>
                    </w:rPr>
                    <w:t>下料口</w:t>
                  </w:r>
                  <w:r>
                    <w:rPr>
                      <w:rFonts w:hint="default"/>
                      <w:bCs/>
                      <w:color w:val="auto"/>
                      <w:szCs w:val="21"/>
                      <w:highlight w:val="none"/>
                    </w:rPr>
                    <w:t>设置独立集气罩并配套除尘设施</w:t>
                  </w:r>
                  <w:r>
                    <w:rPr>
                      <w:rFonts w:hint="eastAsia"/>
                      <w:bCs/>
                      <w:color w:val="auto"/>
                      <w:szCs w:val="21"/>
                      <w:highlight w:val="none"/>
                      <w:lang w:eastAsia="zh-CN"/>
                    </w:rPr>
                    <w:t>，</w:t>
                  </w:r>
                  <w:r>
                    <w:rPr>
                      <w:rFonts w:hint="eastAsia"/>
                      <w:bCs/>
                      <w:color w:val="auto"/>
                      <w:szCs w:val="21"/>
                      <w:highlight w:val="none"/>
                      <w:lang w:val="en-US" w:eastAsia="zh-CN"/>
                    </w:rPr>
                    <w:t>其他生产工序产尘点设置集气罩并配套除尘设施</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6</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厂房车间各生产工序须功能区化，各功能区安装固定的喷干雾抑尘装置。</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本项目车间内部严格功能分区，在车间上方安装喷干雾抑尘装置</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7</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厂区出口应安装车辆冲洗装置，保证出场车辆车轮车身干净、运行不起尘</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本项目在</w:t>
                  </w:r>
                  <w:r>
                    <w:rPr>
                      <w:rFonts w:hint="eastAsia"/>
                      <w:bCs/>
                      <w:color w:val="auto"/>
                      <w:szCs w:val="21"/>
                      <w:highlight w:val="none"/>
                      <w:lang w:val="en-US" w:eastAsia="zh-CN"/>
                    </w:rPr>
                    <w:t>厂区出入口</w:t>
                  </w:r>
                  <w:r>
                    <w:rPr>
                      <w:rFonts w:hint="default"/>
                      <w:bCs/>
                      <w:color w:val="auto"/>
                      <w:szCs w:val="21"/>
                      <w:highlight w:val="none"/>
                    </w:rPr>
                    <w:t>设置有</w:t>
                  </w:r>
                  <w:r>
                    <w:rPr>
                      <w:rFonts w:hint="eastAsia"/>
                      <w:bCs/>
                      <w:color w:val="auto"/>
                      <w:szCs w:val="21"/>
                      <w:highlight w:val="none"/>
                      <w:lang w:eastAsia="zh-CN"/>
                    </w:rPr>
                    <w:t>车辆冲洗</w:t>
                  </w:r>
                  <w:r>
                    <w:rPr>
                      <w:rFonts w:hint="default"/>
                      <w:bCs/>
                      <w:color w:val="auto"/>
                      <w:szCs w:val="21"/>
                      <w:highlight w:val="none"/>
                    </w:rPr>
                    <w:t>装置</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restar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物料输送环节治理</w:t>
                  </w: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1</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散状物料采用封闭式输送方式，皮带输送机受料点、卸料点应设置密闭罩并配备除尘设施。</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本项目采用封闭输送带输送，输送机受料点、卸料点设置密闭罩并配备除尘设施</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2</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皮带输送机或物料提升机需在密闭廊道内运行，并在所有落料位置设置集尘装置及配备除尘系统。</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本项目在皮带输送机进行二次封闭，落料位置设置集气罩并配备除尘设施</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3</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运输车辆装载高度最高点不得超过车辆槽帮上沿40厘米，两侧边缘应当低于槽帮上缘10厘米，车斗应采用苫布覆盖，苫布边缘至少要遮住槽帮上沿以下15厘米，禁止厂内露天转运散状物料。</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本项目原料采用装载车</w:t>
                  </w:r>
                  <w:r>
                    <w:rPr>
                      <w:rFonts w:hint="eastAsia"/>
                      <w:bCs/>
                      <w:color w:val="auto"/>
                      <w:szCs w:val="21"/>
                      <w:highlight w:val="none"/>
                      <w:lang w:val="en-US" w:eastAsia="zh-CN"/>
                    </w:rPr>
                    <w:t>按照规范装载</w:t>
                  </w:r>
                  <w:r>
                    <w:rPr>
                      <w:rFonts w:hint="default"/>
                      <w:bCs/>
                      <w:color w:val="auto"/>
                      <w:szCs w:val="21"/>
                      <w:highlight w:val="none"/>
                    </w:rPr>
                    <w:t>运输</w:t>
                  </w:r>
                  <w:r>
                    <w:rPr>
                      <w:rFonts w:hint="default"/>
                      <w:bCs/>
                      <w:color w:val="auto"/>
                      <w:szCs w:val="21"/>
                      <w:highlight w:val="none"/>
                    </w:rPr>
                    <w:t>，并覆盖苫布，不在厂区内露天进行物料转运</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4</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除尘器卸灰不直接卸落到地面，卸灰区封闭。除尘灰采用气力输送、罐车等密闭方式运输；采用非密闭方式运输的，车辆应苫盖，装卸车时应采取加湿等措施抑尘。</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本项目除尘器卸灰区封闭，采用</w:t>
                  </w:r>
                  <w:r>
                    <w:rPr>
                      <w:rFonts w:hint="eastAsia"/>
                      <w:bCs/>
                      <w:color w:val="auto"/>
                      <w:szCs w:val="21"/>
                      <w:highlight w:val="none"/>
                      <w:lang w:val="en-US" w:eastAsia="zh-CN"/>
                    </w:rPr>
                    <w:t>密闭方式</w:t>
                  </w:r>
                  <w:r>
                    <w:rPr>
                      <w:rFonts w:hint="default"/>
                      <w:bCs/>
                      <w:color w:val="auto"/>
                      <w:szCs w:val="21"/>
                      <w:highlight w:val="none"/>
                    </w:rPr>
                    <w:t>运输</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restar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生产环节治理</w:t>
                  </w: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1</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物料上料、破碎、筛分、混料等生产过程中的产尘点应在封闭的厂房内进行二次封闭，并安装集气设施和除尘设施。</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w:t>
                  </w:r>
                  <w:r>
                    <w:rPr>
                      <w:rFonts w:hint="eastAsia"/>
                      <w:bCs/>
                      <w:color w:val="auto"/>
                      <w:szCs w:val="21"/>
                      <w:highlight w:val="none"/>
                      <w:lang w:val="en-US" w:eastAsia="zh-CN"/>
                    </w:rPr>
                    <w:t>生产设备均位于封闭车间内</w:t>
                  </w:r>
                  <w:r>
                    <w:rPr>
                      <w:rFonts w:hint="default"/>
                      <w:bCs/>
                      <w:color w:val="auto"/>
                      <w:szCs w:val="21"/>
                      <w:highlight w:val="none"/>
                    </w:rPr>
                    <w:t>，</w:t>
                  </w:r>
                  <w:r>
                    <w:rPr>
                      <w:rFonts w:hint="default"/>
                      <w:bCs/>
                      <w:color w:val="auto"/>
                      <w:szCs w:val="21"/>
                      <w:highlight w:val="none"/>
                    </w:rPr>
                    <w:t>并在</w:t>
                  </w:r>
                  <w:r>
                    <w:rPr>
                      <w:rFonts w:hint="eastAsia"/>
                      <w:bCs/>
                      <w:color w:val="auto"/>
                      <w:szCs w:val="21"/>
                      <w:highlight w:val="none"/>
                      <w:lang w:val="en-US" w:eastAsia="zh-CN"/>
                    </w:rPr>
                    <w:t>对设备进行二次封闭，</w:t>
                  </w:r>
                  <w:r>
                    <w:rPr>
                      <w:rFonts w:hint="default"/>
                      <w:bCs/>
                      <w:color w:val="auto"/>
                      <w:szCs w:val="21"/>
                      <w:highlight w:val="none"/>
                    </w:rPr>
                    <w:t>各</w:t>
                  </w:r>
                  <w:r>
                    <w:rPr>
                      <w:rFonts w:hint="eastAsia"/>
                      <w:bCs/>
                      <w:color w:val="auto"/>
                      <w:szCs w:val="21"/>
                      <w:highlight w:val="none"/>
                      <w:lang w:val="en-US" w:eastAsia="zh-CN"/>
                    </w:rPr>
                    <w:t>产尘点均</w:t>
                  </w:r>
                  <w:r>
                    <w:rPr>
                      <w:rFonts w:hint="default"/>
                      <w:bCs/>
                      <w:color w:val="auto"/>
                      <w:szCs w:val="21"/>
                      <w:highlight w:val="none"/>
                    </w:rPr>
                    <w:t>安装集气</w:t>
                  </w:r>
                  <w:r>
                    <w:rPr>
                      <w:rFonts w:hint="eastAsia"/>
                      <w:bCs/>
                      <w:color w:val="auto"/>
                      <w:szCs w:val="21"/>
                      <w:highlight w:val="none"/>
                      <w:lang w:val="en-US" w:eastAsia="zh-CN"/>
                    </w:rPr>
                    <w:t>设施并</w:t>
                  </w:r>
                  <w:r>
                    <w:rPr>
                      <w:rFonts w:hint="default"/>
                      <w:bCs/>
                      <w:color w:val="auto"/>
                      <w:szCs w:val="21"/>
                      <w:highlight w:val="none"/>
                    </w:rPr>
                    <w:t>配套除尘装置</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2</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在生产过程中的产生VOC</w:t>
                  </w:r>
                  <w:r>
                    <w:rPr>
                      <w:rFonts w:hint="default"/>
                      <w:bCs/>
                      <w:color w:val="auto"/>
                      <w:szCs w:val="21"/>
                      <w:highlight w:val="none"/>
                      <w:vertAlign w:val="subscript"/>
                    </w:rPr>
                    <w:t>S</w:t>
                  </w:r>
                  <w:r>
                    <w:rPr>
                      <w:rFonts w:hint="default"/>
                      <w:bCs/>
                      <w:color w:val="auto"/>
                      <w:szCs w:val="21"/>
                      <w:highlight w:val="none"/>
                    </w:rPr>
                    <w:t>的工序应在封闭的厂房内进行二次封闭，并安装集气设施和 VOC</w:t>
                  </w:r>
                  <w:r>
                    <w:rPr>
                      <w:rFonts w:hint="default"/>
                      <w:bCs/>
                      <w:color w:val="auto"/>
                      <w:szCs w:val="21"/>
                      <w:highlight w:val="none"/>
                      <w:vertAlign w:val="subscript"/>
                    </w:rPr>
                    <w:t>S</w:t>
                  </w:r>
                  <w:r>
                    <w:rPr>
                      <w:rFonts w:hint="default"/>
                      <w:bCs/>
                      <w:color w:val="auto"/>
                      <w:szCs w:val="21"/>
                      <w:highlight w:val="none"/>
                    </w:rPr>
                    <w:t>处理设施。</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本项目无VOC</w:t>
                  </w:r>
                  <w:r>
                    <w:rPr>
                      <w:rFonts w:hint="default"/>
                      <w:bCs/>
                      <w:color w:val="auto"/>
                      <w:szCs w:val="21"/>
                      <w:highlight w:val="none"/>
                      <w:vertAlign w:val="subscript"/>
                    </w:rPr>
                    <w:t>S</w:t>
                  </w:r>
                  <w:r>
                    <w:rPr>
                      <w:rFonts w:hint="default"/>
                      <w:bCs/>
                      <w:color w:val="auto"/>
                      <w:szCs w:val="21"/>
                      <w:highlight w:val="none"/>
                    </w:rPr>
                    <w:t>产生</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eastAsia" w:eastAsia="宋体"/>
                      <w:bCs/>
                      <w:color w:val="auto"/>
                      <w:szCs w:val="21"/>
                      <w:highlight w:val="none"/>
                      <w:lang w:eastAsia="zh-CN"/>
                    </w:rPr>
                  </w:pPr>
                  <w:r>
                    <w:rPr>
                      <w:rFonts w:hint="eastAsia"/>
                      <w:bCs/>
                      <w:color w:val="auto"/>
                      <w:szCs w:val="21"/>
                      <w:highlight w:val="none"/>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3</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其他方面：禁止生产车间内散放原料，需采用全封闭式/地下料仓，并配备完备的废气收集和处理系统，生产环节必须在密闭良好的车间内运行。</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eastAsia" w:eastAsia="宋体"/>
                      <w:bCs/>
                      <w:color w:val="auto"/>
                      <w:szCs w:val="21"/>
                      <w:highlight w:val="none"/>
                      <w:lang w:eastAsia="zh-CN"/>
                    </w:rPr>
                  </w:pPr>
                  <w:r>
                    <w:rPr>
                      <w:rFonts w:hint="default"/>
                      <w:bCs/>
                      <w:color w:val="auto"/>
                      <w:szCs w:val="21"/>
                      <w:highlight w:val="none"/>
                    </w:rPr>
                    <w:t>本项目原料、成品均储存于全封闭料场内</w:t>
                  </w:r>
                  <w:r>
                    <w:rPr>
                      <w:rFonts w:hint="eastAsia"/>
                      <w:bCs/>
                      <w:color w:val="auto"/>
                      <w:szCs w:val="21"/>
                      <w:highlight w:val="none"/>
                      <w:lang w:eastAsia="zh-CN"/>
                    </w:rPr>
                    <w:t>，</w:t>
                  </w:r>
                  <w:r>
                    <w:rPr>
                      <w:rFonts w:hint="default"/>
                      <w:bCs/>
                      <w:color w:val="auto"/>
                      <w:szCs w:val="21"/>
                      <w:highlight w:val="none"/>
                    </w:rPr>
                    <w:t>在车间上方安装喷干雾抑尘装置</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restar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厂区、车辆治理</w:t>
                  </w: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1</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102" w:right="-20"/>
                    <w:jc w:val="center"/>
                    <w:textAlignment w:val="auto"/>
                    <w:rPr>
                      <w:rFonts w:hint="default"/>
                      <w:bCs/>
                      <w:color w:val="auto"/>
                      <w:szCs w:val="21"/>
                      <w:highlight w:val="none"/>
                    </w:rPr>
                  </w:pPr>
                  <w:r>
                    <w:rPr>
                      <w:rFonts w:hint="default"/>
                      <w:bCs/>
                      <w:color w:val="auto"/>
                      <w:szCs w:val="21"/>
                      <w:highlight w:val="none"/>
                    </w:rPr>
                    <w:t>厂区道路硬化，平整无破损，无积尘，厂区无裸露空地，闲置裸露空地绿化。</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eastAsia="宋体"/>
                      <w:bCs/>
                      <w:color w:val="auto"/>
                      <w:szCs w:val="21"/>
                      <w:highlight w:val="none"/>
                      <w:lang w:val="en-US" w:eastAsia="zh-CN"/>
                    </w:rPr>
                  </w:pPr>
                  <w:r>
                    <w:rPr>
                      <w:rFonts w:hint="default"/>
                      <w:bCs/>
                      <w:color w:val="auto"/>
                      <w:szCs w:val="21"/>
                      <w:highlight w:val="none"/>
                    </w:rPr>
                    <w:t>本项目厂区道路硬化，厂区</w:t>
                  </w:r>
                  <w:r>
                    <w:rPr>
                      <w:rFonts w:hint="eastAsia"/>
                      <w:bCs/>
                      <w:color w:val="auto"/>
                      <w:szCs w:val="21"/>
                      <w:highlight w:val="none"/>
                      <w:lang w:val="en-US" w:eastAsia="zh-CN"/>
                    </w:rPr>
                    <w:t>内空地进行硬化或绿化</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2</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对厂区道路定期洒水清扫。</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eastAsia" w:eastAsia="宋体"/>
                      <w:bCs/>
                      <w:color w:val="auto"/>
                      <w:szCs w:val="21"/>
                      <w:highlight w:val="none"/>
                      <w:lang w:val="en-US" w:eastAsia="zh-CN"/>
                    </w:rPr>
                  </w:pPr>
                  <w:r>
                    <w:rPr>
                      <w:rFonts w:hint="default"/>
                      <w:bCs/>
                      <w:color w:val="auto"/>
                      <w:szCs w:val="21"/>
                      <w:highlight w:val="none"/>
                    </w:rPr>
                    <w:t>本项目配备洒水车定期对厂区道路进行洒水</w:t>
                  </w:r>
                  <w:r>
                    <w:rPr>
                      <w:rFonts w:hint="eastAsia"/>
                      <w:bCs/>
                      <w:color w:val="auto"/>
                      <w:szCs w:val="21"/>
                      <w:highlight w:val="none"/>
                      <w:lang w:val="en-US" w:eastAsia="zh-CN"/>
                    </w:rPr>
                    <w:t>清扫</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p>
              </w:tc>
              <w:tc>
                <w:tcPr>
                  <w:tcW w:w="21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3</w:t>
                  </w:r>
                </w:p>
              </w:tc>
              <w:tc>
                <w:tcPr>
                  <w:tcW w:w="225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企业出厂口处配备高压清洗装置对所有车辆车轮、底盘进行冲洗，严禁带泥上路。洗车平台四周应设置洗车废水收集防治设施。</w:t>
                  </w:r>
                </w:p>
              </w:tc>
              <w:tc>
                <w:tcPr>
                  <w:tcW w:w="155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eastAsia" w:eastAsia="宋体"/>
                      <w:bCs/>
                      <w:color w:val="auto"/>
                      <w:szCs w:val="21"/>
                      <w:highlight w:val="none"/>
                      <w:lang w:val="en-US" w:eastAsia="zh-CN"/>
                    </w:rPr>
                  </w:pPr>
                  <w:r>
                    <w:rPr>
                      <w:rFonts w:hint="default"/>
                      <w:bCs/>
                      <w:color w:val="auto"/>
                      <w:szCs w:val="21"/>
                      <w:highlight w:val="none"/>
                    </w:rPr>
                    <w:t>本项目在厂</w:t>
                  </w:r>
                  <w:r>
                    <w:rPr>
                      <w:rFonts w:hint="eastAsia"/>
                      <w:bCs/>
                      <w:color w:val="auto"/>
                      <w:szCs w:val="21"/>
                      <w:highlight w:val="none"/>
                      <w:lang w:val="en-US" w:eastAsia="zh-CN"/>
                    </w:rPr>
                    <w:t>区</w:t>
                  </w:r>
                  <w:r>
                    <w:rPr>
                      <w:rFonts w:hint="default"/>
                      <w:bCs/>
                      <w:color w:val="auto"/>
                      <w:szCs w:val="21"/>
                      <w:highlight w:val="none"/>
                    </w:rPr>
                    <w:t>进出口配备高压清洗装置对车辆车轮、底盘进行冲洗，</w:t>
                  </w:r>
                  <w:r>
                    <w:rPr>
                      <w:rFonts w:hint="eastAsia"/>
                      <w:bCs/>
                      <w:color w:val="auto"/>
                      <w:szCs w:val="21"/>
                      <w:highlight w:val="none"/>
                      <w:lang w:val="en-US" w:eastAsia="zh-CN"/>
                    </w:rPr>
                    <w:t>并</w:t>
                  </w:r>
                  <w:r>
                    <w:rPr>
                      <w:rFonts w:hint="default"/>
                      <w:bCs/>
                      <w:color w:val="auto"/>
                      <w:szCs w:val="21"/>
                      <w:highlight w:val="none"/>
                    </w:rPr>
                    <w:t>建设沉淀池处理</w:t>
                  </w:r>
                  <w:r>
                    <w:rPr>
                      <w:rFonts w:hint="eastAsia"/>
                      <w:bCs/>
                      <w:color w:val="auto"/>
                      <w:szCs w:val="21"/>
                      <w:highlight w:val="none"/>
                      <w:lang w:val="en-US" w:eastAsia="zh-CN"/>
                    </w:rPr>
                    <w:t>冲洗废水</w:t>
                  </w:r>
                </w:p>
              </w:tc>
              <w:tc>
                <w:tcPr>
                  <w:tcW w:w="53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0" w:lineRule="exact"/>
                    <w:ind w:left="0" w:right="0"/>
                    <w:jc w:val="center"/>
                    <w:textAlignment w:val="auto"/>
                    <w:rPr>
                      <w:rFonts w:hint="default"/>
                      <w:bCs/>
                      <w:color w:val="auto"/>
                      <w:szCs w:val="21"/>
                      <w:highlight w:val="none"/>
                    </w:rPr>
                  </w:pPr>
                  <w:r>
                    <w:rPr>
                      <w:rFonts w:hint="default"/>
                      <w:bCs/>
                      <w:color w:val="auto"/>
                      <w:szCs w:val="21"/>
                      <w:highlight w:val="none"/>
                    </w:rPr>
                    <w:t>相符</w:t>
                  </w:r>
                </w:p>
              </w:tc>
            </w:tr>
          </w:tbl>
          <w:p>
            <w:pPr>
              <w:keepNext w:val="0"/>
              <w:keepLines w:val="0"/>
              <w:suppressLineNumbers w:val="0"/>
              <w:spacing w:before="0" w:beforeAutospacing="0" w:after="0" w:afterAutospacing="0" w:line="520" w:lineRule="exact"/>
              <w:ind w:left="0" w:right="0" w:firstLine="480" w:firstLineChars="200"/>
              <w:rPr>
                <w:rFonts w:hint="default" w:ascii="Times New Roman" w:hAnsi="Times New Roman" w:eastAsia="宋体" w:cs="Times New Roman"/>
                <w:color w:val="auto"/>
                <w:szCs w:val="22"/>
                <w:highlight w:val="yellow"/>
                <w:lang w:val="en-US" w:eastAsia="zh-CN"/>
              </w:rPr>
            </w:pPr>
            <w:r>
              <w:rPr>
                <w:rFonts w:hint="default"/>
                <w:bCs/>
                <w:color w:val="auto"/>
                <w:sz w:val="24"/>
                <w:szCs w:val="21"/>
              </w:rPr>
              <w:t>本项目建设与其他行业行业无组织排放治理标准相符。</w:t>
            </w:r>
          </w:p>
        </w:tc>
      </w:tr>
    </w:tbl>
    <w:p>
      <w:pPr>
        <w:spacing w:line="360" w:lineRule="auto"/>
        <w:rPr>
          <w:rFonts w:hint="default" w:ascii="Times New Roman" w:hAnsi="Times New Roman" w:cs="Times New Roman"/>
          <w:b/>
          <w:color w:val="auto"/>
          <w:sz w:val="30"/>
          <w:highlight w:val="none"/>
        </w:rPr>
      </w:pPr>
      <w:r>
        <w:rPr>
          <w:rFonts w:hint="default" w:ascii="Times New Roman" w:hAnsi="Times New Roman" w:cs="Times New Roman"/>
          <w:b/>
          <w:color w:val="auto"/>
          <w:sz w:val="30"/>
          <w:highlight w:val="yellow"/>
        </w:rPr>
        <w:br w:type="page"/>
      </w:r>
      <w:r>
        <w:rPr>
          <w:rFonts w:hint="default" w:ascii="Times New Roman" w:hAnsi="Times New Roman" w:cs="Times New Roman"/>
          <w:b/>
          <w:color w:val="auto"/>
          <w:sz w:val="30"/>
          <w:highlight w:val="none"/>
        </w:rPr>
        <w:t>环境质量状况</w:t>
      </w:r>
    </w:p>
    <w:tbl>
      <w:tblPr>
        <w:tblStyle w:val="37"/>
        <w:tblW w:w="900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003" w:type="dxa"/>
          </w:tcPr>
          <w:p>
            <w:pPr>
              <w:keepNext w:val="0"/>
              <w:keepLines w:val="0"/>
              <w:pageBreakBefore w:val="0"/>
              <w:widowControl w:val="0"/>
              <w:suppressLineNumbers w:val="0"/>
              <w:kinsoku/>
              <w:wordWrap/>
              <w:overflowPunct/>
              <w:topLinePunct w:val="0"/>
              <w:bidi w:val="0"/>
              <w:adjustRightInd/>
              <w:snapToGrid/>
              <w:spacing w:before="0" w:beforeAutospacing="0" w:after="0" w:afterAutospacing="0" w:line="500" w:lineRule="exact"/>
              <w:ind w:left="0" w:right="0"/>
              <w:textAlignment w:val="baseline"/>
              <w:rPr>
                <w:rFonts w:hint="default"/>
                <w:b/>
                <w:bCs/>
                <w:color w:val="auto"/>
                <w:sz w:val="28"/>
                <w:szCs w:val="28"/>
                <w:highlight w:val="none"/>
              </w:rPr>
            </w:pPr>
            <w:r>
              <w:rPr>
                <w:rFonts w:hint="default"/>
                <w:b/>
                <w:bCs/>
                <w:color w:val="auto"/>
                <w:sz w:val="28"/>
                <w:szCs w:val="28"/>
                <w:highlight w:val="none"/>
              </w:rPr>
              <w:t>建设项目所在地区域环境质量现状及主要环境问题</w:t>
            </w:r>
            <w:r>
              <w:rPr>
                <w:rFonts w:hint="eastAsia"/>
                <w:b/>
                <w:bCs/>
                <w:color w:val="auto"/>
                <w:sz w:val="28"/>
                <w:szCs w:val="28"/>
                <w:highlight w:val="none"/>
                <w:lang w:eastAsia="zh-CN"/>
              </w:rPr>
              <w:t>（</w:t>
            </w:r>
            <w:r>
              <w:rPr>
                <w:rFonts w:hint="default"/>
                <w:b/>
                <w:bCs/>
                <w:color w:val="auto"/>
                <w:sz w:val="28"/>
                <w:szCs w:val="28"/>
                <w:highlight w:val="none"/>
              </w:rPr>
              <w:t>环境空气、地面水、地下水、声环境、生态环境等</w:t>
            </w:r>
            <w:r>
              <w:rPr>
                <w:rFonts w:hint="eastAsia"/>
                <w:b/>
                <w:bCs/>
                <w:color w:val="auto"/>
                <w:sz w:val="28"/>
                <w:szCs w:val="28"/>
                <w:highlight w:val="none"/>
                <w:lang w:eastAsia="zh-CN"/>
              </w:rPr>
              <w:t>）</w:t>
            </w:r>
            <w:r>
              <w:rPr>
                <w:rFonts w:hint="default"/>
                <w:b/>
                <w:bCs/>
                <w:color w:val="auto"/>
                <w:sz w:val="28"/>
                <w:szCs w:val="28"/>
                <w:highlight w:val="none"/>
              </w:rPr>
              <w:t>：</w:t>
            </w:r>
          </w:p>
          <w:p>
            <w:pPr>
              <w:keepNext w:val="0"/>
              <w:keepLines w:val="0"/>
              <w:pageBreakBefore w:val="0"/>
              <w:widowControl w:val="0"/>
              <w:numPr>
                <w:ilvl w:val="0"/>
                <w:numId w:val="4"/>
              </w:numPr>
              <w:suppressLineNumbers w:val="0"/>
              <w:tabs>
                <w:tab w:val="left" w:pos="8160"/>
              </w:tabs>
              <w:kinsoku/>
              <w:wordWrap/>
              <w:overflowPunct/>
              <w:topLinePunct w:val="0"/>
              <w:autoSpaceDE w:val="0"/>
              <w:autoSpaceDN w:val="0"/>
              <w:bidi w:val="0"/>
              <w:adjustRightInd/>
              <w:snapToGrid/>
              <w:spacing w:before="0" w:beforeAutospacing="0" w:after="0" w:afterAutospacing="0" w:line="500" w:lineRule="exact"/>
              <w:ind w:left="0" w:right="0" w:firstLine="482" w:firstLineChars="200"/>
              <w:rPr>
                <w:rFonts w:hint="default"/>
                <w:b/>
                <w:bCs/>
                <w:color w:val="auto"/>
                <w:sz w:val="24"/>
                <w:szCs w:val="24"/>
                <w:highlight w:val="none"/>
                <w:lang w:val="zh-CN"/>
              </w:rPr>
            </w:pPr>
            <w:r>
              <w:rPr>
                <w:rFonts w:hint="default"/>
                <w:b/>
                <w:bCs/>
                <w:color w:val="auto"/>
                <w:sz w:val="24"/>
                <w:szCs w:val="24"/>
                <w:highlight w:val="none"/>
                <w:lang w:val="zh-CN"/>
              </w:rPr>
              <w:t>环境空气现状</w:t>
            </w:r>
          </w:p>
          <w:p>
            <w:pPr>
              <w:pStyle w:val="36"/>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Chars="0" w:right="0" w:firstLine="480" w:firstLineChars="200"/>
              <w:textAlignment w:val="auto"/>
              <w:rPr>
                <w:rFonts w:hint="default" w:eastAsia="宋体"/>
                <w:color w:val="auto"/>
                <w:sz w:val="24"/>
                <w:szCs w:val="24"/>
                <w:lang w:val="en-US" w:eastAsia="zh-CN"/>
              </w:rPr>
            </w:pPr>
            <w:r>
              <w:rPr>
                <w:rFonts w:hint="eastAsia"/>
                <w:color w:val="auto"/>
                <w:sz w:val="24"/>
                <w:szCs w:val="24"/>
                <w:lang w:val="en-US" w:eastAsia="zh-CN"/>
              </w:rPr>
              <w:t>1、区域环境空气质量达标判定</w:t>
            </w:r>
          </w:p>
          <w:p>
            <w:pPr>
              <w:pStyle w:val="6"/>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Times New Roman" w:hAnsi="Times New Roman" w:eastAsia="宋体" w:cs="Times New Roman"/>
                <w:b w:val="0"/>
                <w:color w:val="auto"/>
                <w:sz w:val="24"/>
                <w:szCs w:val="24"/>
                <w:highlight w:val="none"/>
                <w:u w:val="none"/>
              </w:rPr>
            </w:pPr>
            <w:bookmarkStart w:id="12" w:name="_Toc2948"/>
            <w:bookmarkStart w:id="13" w:name="_Toc16919"/>
            <w:bookmarkStart w:id="14" w:name="_Toc12291"/>
            <w:bookmarkStart w:id="15" w:name="_Toc22112"/>
            <w:r>
              <w:rPr>
                <w:rFonts w:hint="default" w:ascii="Times New Roman" w:hAnsi="Times New Roman" w:eastAsia="宋体" w:cs="Times New Roman"/>
                <w:b w:val="0"/>
                <w:color w:val="auto"/>
                <w:sz w:val="24"/>
                <w:szCs w:val="24"/>
                <w:u w:val="none"/>
              </w:rPr>
              <w:t>根据环境空气质量功能区划分，项目所在地属于环境空气二类功能区，环境空气质量应执行《环境空气质量标准》（GB3095-2012）二级标准。</w:t>
            </w:r>
            <w:r>
              <w:rPr>
                <w:rFonts w:hint="default" w:ascii="Times New Roman" w:hAnsi="Times New Roman" w:eastAsia="宋体" w:cs="Times New Roman"/>
                <w:b w:val="0"/>
                <w:color w:val="auto"/>
                <w:sz w:val="24"/>
                <w:szCs w:val="24"/>
                <w:u w:val="none"/>
              </w:rPr>
              <w:t>本次评价引用</w:t>
            </w:r>
            <w:r>
              <w:rPr>
                <w:rFonts w:hint="eastAsia" w:cs="Times New Roman"/>
                <w:b w:val="0"/>
                <w:color w:val="auto"/>
                <w:sz w:val="24"/>
                <w:szCs w:val="24"/>
                <w:u w:val="none"/>
                <w:lang w:val="en-US" w:eastAsia="zh-CN"/>
              </w:rPr>
              <w:t>环境空气质量模型技术支持服务系统中发布的</w:t>
            </w:r>
            <w:r>
              <w:rPr>
                <w:rFonts w:hint="default" w:ascii="Times New Roman" w:hAnsi="Times New Roman" w:eastAsia="宋体" w:cs="Times New Roman"/>
                <w:b w:val="0"/>
                <w:bCs/>
                <w:color w:val="auto"/>
                <w:kern w:val="2"/>
                <w:sz w:val="24"/>
                <w:szCs w:val="24"/>
                <w:u w:val="none"/>
                <w:lang w:val="en-US" w:eastAsia="zh-CN" w:bidi="ar-SA"/>
              </w:rPr>
              <w:t>平顶山市2019年</w:t>
            </w:r>
            <w:r>
              <w:rPr>
                <w:rFonts w:hint="eastAsia" w:ascii="Times New Roman" w:hAnsi="Times New Roman" w:cs="Times New Roman"/>
                <w:b w:val="0"/>
                <w:bCs/>
                <w:color w:val="auto"/>
                <w:kern w:val="2"/>
                <w:sz w:val="24"/>
                <w:szCs w:val="24"/>
                <w:u w:val="none"/>
                <w:lang w:val="en-US" w:eastAsia="zh-CN" w:bidi="ar-SA"/>
              </w:rPr>
              <w:t>的环境空气质量现状监测数据，</w:t>
            </w:r>
            <w:r>
              <w:rPr>
                <w:rFonts w:hint="default" w:ascii="Times New Roman" w:hAnsi="Times New Roman" w:eastAsia="宋体" w:cs="Times New Roman"/>
                <w:b w:val="0"/>
                <w:color w:val="auto"/>
                <w:sz w:val="24"/>
                <w:szCs w:val="24"/>
                <w:u w:val="none"/>
              </w:rPr>
              <w:t>监测结果见</w:t>
            </w:r>
            <w:r>
              <w:rPr>
                <w:rFonts w:hint="default" w:ascii="Times New Roman" w:hAnsi="Times New Roman" w:eastAsia="宋体" w:cs="Times New Roman"/>
                <w:b w:val="0"/>
                <w:color w:val="auto"/>
                <w:sz w:val="24"/>
                <w:szCs w:val="24"/>
                <w:highlight w:val="none"/>
                <w:u w:val="none"/>
              </w:rPr>
              <w:t>表</w:t>
            </w:r>
            <w:r>
              <w:rPr>
                <w:rFonts w:hint="eastAsia" w:cs="Times New Roman"/>
                <w:b w:val="0"/>
                <w:color w:val="auto"/>
                <w:sz w:val="24"/>
                <w:szCs w:val="24"/>
                <w:highlight w:val="none"/>
                <w:u w:val="none"/>
                <w:lang w:val="en-US" w:eastAsia="zh-CN"/>
              </w:rPr>
              <w:t>8</w:t>
            </w:r>
            <w:r>
              <w:rPr>
                <w:rFonts w:hint="eastAsia" w:ascii="Times New Roman" w:hAnsi="Times New Roman" w:eastAsia="宋体" w:cs="Times New Roman"/>
                <w:b w:val="0"/>
                <w:color w:val="auto"/>
                <w:sz w:val="24"/>
                <w:szCs w:val="24"/>
                <w:highlight w:val="none"/>
                <w:u w:val="none"/>
              </w:rPr>
              <w:t>。</w:t>
            </w:r>
            <w:bookmarkEnd w:id="12"/>
            <w:bookmarkEnd w:id="13"/>
            <w:bookmarkEnd w:id="14"/>
            <w:bookmarkEnd w:id="15"/>
          </w:p>
          <w:p>
            <w:pPr>
              <w:keepNext w:val="0"/>
              <w:keepLines w:val="0"/>
              <w:suppressLineNumbers w:val="0"/>
              <w:spacing w:before="0" w:beforeAutospacing="0" w:after="0" w:afterAutospacing="0" w:line="360" w:lineRule="auto"/>
              <w:ind w:left="0" w:right="0"/>
              <w:jc w:val="center"/>
              <w:rPr>
                <w:rFonts w:hint="default"/>
                <w:b/>
                <w:bCs w:val="0"/>
                <w:color w:val="auto"/>
                <w:sz w:val="24"/>
                <w:szCs w:val="21"/>
              </w:rPr>
            </w:pPr>
            <w:r>
              <w:rPr>
                <w:rFonts w:hint="default"/>
                <w:b/>
                <w:bCs w:val="0"/>
                <w:color w:val="auto"/>
                <w:sz w:val="24"/>
                <w:szCs w:val="21"/>
                <w:highlight w:val="none"/>
              </w:rPr>
              <w:t>表</w:t>
            </w:r>
            <w:r>
              <w:rPr>
                <w:rFonts w:hint="eastAsia"/>
                <w:b/>
                <w:bCs w:val="0"/>
                <w:color w:val="auto"/>
                <w:sz w:val="24"/>
                <w:szCs w:val="21"/>
                <w:highlight w:val="none"/>
                <w:lang w:val="en-US" w:eastAsia="zh-CN"/>
              </w:rPr>
              <w:t>8</w:t>
            </w:r>
            <w:r>
              <w:rPr>
                <w:rFonts w:hint="default"/>
                <w:b/>
                <w:bCs w:val="0"/>
                <w:color w:val="auto"/>
                <w:sz w:val="24"/>
                <w:szCs w:val="21"/>
              </w:rPr>
              <w:t xml:space="preserve"> </w:t>
            </w:r>
            <w:r>
              <w:rPr>
                <w:rFonts w:hint="eastAsia"/>
                <w:b/>
                <w:bCs w:val="0"/>
                <w:color w:val="auto"/>
                <w:sz w:val="24"/>
                <w:szCs w:val="21"/>
                <w:lang w:val="en-US" w:eastAsia="zh-CN"/>
              </w:rPr>
              <w:t xml:space="preserve">  </w:t>
            </w:r>
            <w:r>
              <w:rPr>
                <w:rFonts w:hint="default"/>
                <w:b/>
                <w:bCs w:val="0"/>
                <w:color w:val="auto"/>
                <w:sz w:val="24"/>
                <w:szCs w:val="21"/>
              </w:rPr>
              <w:t xml:space="preserve"> </w:t>
            </w:r>
            <w:r>
              <w:rPr>
                <w:rFonts w:hint="eastAsia"/>
                <w:b/>
                <w:bCs w:val="0"/>
                <w:color w:val="auto"/>
                <w:sz w:val="24"/>
                <w:szCs w:val="21"/>
              </w:rPr>
              <w:t>平顶山市</w:t>
            </w:r>
            <w:r>
              <w:rPr>
                <w:rFonts w:hint="default"/>
                <w:b/>
                <w:bCs w:val="0"/>
                <w:color w:val="auto"/>
                <w:sz w:val="24"/>
                <w:szCs w:val="21"/>
              </w:rPr>
              <w:t>空气质量现状评价表</w:t>
            </w:r>
          </w:p>
          <w:tbl>
            <w:tblPr>
              <w:tblStyle w:val="37"/>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46"/>
              <w:gridCol w:w="1687"/>
              <w:gridCol w:w="1497"/>
              <w:gridCol w:w="1197"/>
              <w:gridCol w:w="119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4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snapToGrid w:val="0"/>
                      <w:color w:val="auto"/>
                      <w:kern w:val="0"/>
                      <w:szCs w:val="21"/>
                    </w:rPr>
                  </w:pPr>
                  <w:r>
                    <w:rPr>
                      <w:rFonts w:hint="default"/>
                      <w:b/>
                      <w:bCs/>
                      <w:snapToGrid w:val="0"/>
                      <w:color w:val="auto"/>
                      <w:kern w:val="0"/>
                      <w:szCs w:val="21"/>
                    </w:rPr>
                    <w:t>污染物</w:t>
                  </w:r>
                </w:p>
              </w:tc>
              <w:tc>
                <w:tcPr>
                  <w:tcW w:w="127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snapToGrid w:val="0"/>
                      <w:color w:val="auto"/>
                      <w:kern w:val="0"/>
                      <w:szCs w:val="21"/>
                    </w:rPr>
                  </w:pPr>
                  <w:r>
                    <w:rPr>
                      <w:rFonts w:hint="default"/>
                      <w:b/>
                      <w:bCs/>
                      <w:snapToGrid w:val="0"/>
                      <w:color w:val="auto"/>
                      <w:kern w:val="0"/>
                      <w:szCs w:val="21"/>
                    </w:rPr>
                    <w:t>年评价指标</w:t>
                  </w:r>
                </w:p>
              </w:tc>
              <w:tc>
                <w:tcPr>
                  <w:tcW w:w="9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b/>
                      <w:bCs/>
                      <w:snapToGrid w:val="0"/>
                      <w:color w:val="auto"/>
                      <w:kern w:val="0"/>
                      <w:szCs w:val="21"/>
                    </w:rPr>
                  </w:pPr>
                  <w:r>
                    <w:rPr>
                      <w:rFonts w:hint="default"/>
                      <w:b/>
                      <w:bCs/>
                      <w:snapToGrid w:val="0"/>
                      <w:color w:val="auto"/>
                      <w:kern w:val="0"/>
                      <w:szCs w:val="21"/>
                    </w:rPr>
                    <w:t>现状浓度</w:t>
                  </w:r>
                </w:p>
                <w:p>
                  <w:pPr>
                    <w:keepNext w:val="0"/>
                    <w:keepLines w:val="0"/>
                    <w:suppressLineNumbers w:val="0"/>
                    <w:spacing w:before="0" w:beforeAutospacing="0" w:after="0" w:afterAutospacing="0"/>
                    <w:ind w:left="0" w:right="0"/>
                    <w:jc w:val="center"/>
                    <w:rPr>
                      <w:rFonts w:hint="default"/>
                      <w:b/>
                      <w:bCs/>
                      <w:snapToGrid w:val="0"/>
                      <w:color w:val="auto"/>
                      <w:kern w:val="0"/>
                      <w:szCs w:val="21"/>
                    </w:rPr>
                  </w:pPr>
                  <w:r>
                    <w:rPr>
                      <w:rFonts w:hint="default"/>
                      <w:b/>
                      <w:bCs/>
                      <w:snapToGrid w:val="0"/>
                      <w:color w:val="auto"/>
                      <w:kern w:val="0"/>
                      <w:szCs w:val="21"/>
                    </w:rPr>
                    <w:t>（µg/m</w:t>
                  </w:r>
                  <w:r>
                    <w:rPr>
                      <w:rFonts w:hint="default"/>
                      <w:b/>
                      <w:bCs/>
                      <w:snapToGrid w:val="0"/>
                      <w:color w:val="auto"/>
                      <w:kern w:val="0"/>
                      <w:szCs w:val="21"/>
                      <w:vertAlign w:val="superscript"/>
                    </w:rPr>
                    <w:t>3</w:t>
                  </w:r>
                  <w:r>
                    <w:rPr>
                      <w:rFonts w:hint="default"/>
                      <w:b/>
                      <w:bCs/>
                      <w:snapToGrid w:val="0"/>
                      <w:color w:val="auto"/>
                      <w:kern w:val="0"/>
                      <w:szCs w:val="21"/>
                    </w:rPr>
                    <w:t>）</w:t>
                  </w:r>
                </w:p>
              </w:tc>
              <w:tc>
                <w:tcPr>
                  <w:tcW w:w="8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b/>
                      <w:bCs/>
                      <w:snapToGrid w:val="0"/>
                      <w:color w:val="auto"/>
                      <w:kern w:val="0"/>
                      <w:szCs w:val="21"/>
                    </w:rPr>
                  </w:pPr>
                  <w:r>
                    <w:rPr>
                      <w:rFonts w:hint="default"/>
                      <w:b/>
                      <w:bCs/>
                      <w:snapToGrid w:val="0"/>
                      <w:color w:val="auto"/>
                      <w:kern w:val="0"/>
                      <w:szCs w:val="21"/>
                    </w:rPr>
                    <w:t>标准值</w:t>
                  </w:r>
                </w:p>
                <w:p>
                  <w:pPr>
                    <w:keepNext w:val="0"/>
                    <w:keepLines w:val="0"/>
                    <w:suppressLineNumbers w:val="0"/>
                    <w:spacing w:before="0" w:beforeAutospacing="0" w:after="0" w:afterAutospacing="0"/>
                    <w:ind w:left="0" w:right="0"/>
                    <w:jc w:val="center"/>
                    <w:rPr>
                      <w:rFonts w:hint="default"/>
                      <w:b/>
                      <w:bCs/>
                      <w:snapToGrid w:val="0"/>
                      <w:color w:val="auto"/>
                      <w:kern w:val="0"/>
                      <w:szCs w:val="21"/>
                    </w:rPr>
                  </w:pPr>
                  <w:r>
                    <w:rPr>
                      <w:rFonts w:hint="default"/>
                      <w:b/>
                      <w:bCs/>
                      <w:snapToGrid w:val="0"/>
                      <w:color w:val="auto"/>
                      <w:kern w:val="0"/>
                      <w:szCs w:val="21"/>
                    </w:rPr>
                    <w:t>（µg/m</w:t>
                  </w:r>
                  <w:r>
                    <w:rPr>
                      <w:rFonts w:hint="default"/>
                      <w:b/>
                      <w:bCs/>
                      <w:snapToGrid w:val="0"/>
                      <w:color w:val="auto"/>
                      <w:kern w:val="0"/>
                      <w:szCs w:val="21"/>
                      <w:vertAlign w:val="superscript"/>
                    </w:rPr>
                    <w:t>3</w:t>
                  </w:r>
                  <w:r>
                    <w:rPr>
                      <w:rFonts w:hint="default"/>
                      <w:b/>
                      <w:bCs/>
                      <w:snapToGrid w:val="0"/>
                      <w:color w:val="auto"/>
                      <w:kern w:val="0"/>
                      <w:szCs w:val="21"/>
                    </w:rPr>
                    <w:t>）</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snapToGrid w:val="0"/>
                      <w:color w:val="auto"/>
                      <w:kern w:val="0"/>
                      <w:szCs w:val="21"/>
                    </w:rPr>
                  </w:pPr>
                  <w:r>
                    <w:rPr>
                      <w:rFonts w:hint="default"/>
                      <w:b/>
                      <w:bCs/>
                      <w:snapToGrid w:val="0"/>
                      <w:color w:val="auto"/>
                      <w:kern w:val="0"/>
                      <w:szCs w:val="21"/>
                    </w:rPr>
                    <w:t>占标率（%）</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snapToGrid w:val="0"/>
                      <w:color w:val="auto"/>
                      <w:kern w:val="0"/>
                      <w:szCs w:val="21"/>
                    </w:rPr>
                  </w:pPr>
                  <w:r>
                    <w:rPr>
                      <w:rFonts w:hint="default"/>
                      <w:b/>
                      <w:bCs/>
                      <w:snapToGrid w:val="0"/>
                      <w:color w:val="auto"/>
                      <w:kern w:val="0"/>
                      <w:szCs w:val="21"/>
                    </w:rPr>
                    <w:t>达标情况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4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SO</w:t>
                  </w:r>
                  <w:r>
                    <w:rPr>
                      <w:rFonts w:hint="default"/>
                      <w:snapToGrid w:val="0"/>
                      <w:color w:val="auto"/>
                      <w:kern w:val="0"/>
                      <w:szCs w:val="21"/>
                      <w:vertAlign w:val="subscript"/>
                    </w:rPr>
                    <w:t>2</w:t>
                  </w:r>
                </w:p>
              </w:tc>
              <w:tc>
                <w:tcPr>
                  <w:tcW w:w="127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年平均质量浓度</w:t>
                  </w:r>
                </w:p>
              </w:tc>
              <w:tc>
                <w:tcPr>
                  <w:tcW w:w="9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15</w:t>
                  </w:r>
                </w:p>
              </w:tc>
              <w:tc>
                <w:tcPr>
                  <w:tcW w:w="8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60</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25</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4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NO</w:t>
                  </w:r>
                  <w:r>
                    <w:rPr>
                      <w:rFonts w:hint="default"/>
                      <w:snapToGrid w:val="0"/>
                      <w:color w:val="auto"/>
                      <w:kern w:val="0"/>
                      <w:szCs w:val="21"/>
                      <w:vertAlign w:val="subscript"/>
                    </w:rPr>
                    <w:t>2</w:t>
                  </w:r>
                </w:p>
              </w:tc>
              <w:tc>
                <w:tcPr>
                  <w:tcW w:w="127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年平均质量浓度</w:t>
                  </w:r>
                </w:p>
              </w:tc>
              <w:tc>
                <w:tcPr>
                  <w:tcW w:w="9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34</w:t>
                  </w:r>
                </w:p>
              </w:tc>
              <w:tc>
                <w:tcPr>
                  <w:tcW w:w="8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40</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85</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4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PM</w:t>
                  </w:r>
                  <w:r>
                    <w:rPr>
                      <w:rFonts w:hint="default"/>
                      <w:snapToGrid w:val="0"/>
                      <w:color w:val="auto"/>
                      <w:kern w:val="0"/>
                      <w:szCs w:val="21"/>
                      <w:vertAlign w:val="subscript"/>
                    </w:rPr>
                    <w:t>10</w:t>
                  </w:r>
                </w:p>
              </w:tc>
              <w:tc>
                <w:tcPr>
                  <w:tcW w:w="127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年平均质量浓度</w:t>
                  </w:r>
                </w:p>
              </w:tc>
              <w:tc>
                <w:tcPr>
                  <w:tcW w:w="9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94</w:t>
                  </w:r>
                </w:p>
              </w:tc>
              <w:tc>
                <w:tcPr>
                  <w:tcW w:w="8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70</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134.3</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不达标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4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PM</w:t>
                  </w:r>
                  <w:r>
                    <w:rPr>
                      <w:rFonts w:hint="default"/>
                      <w:snapToGrid w:val="0"/>
                      <w:color w:val="auto"/>
                      <w:kern w:val="0"/>
                      <w:szCs w:val="21"/>
                      <w:vertAlign w:val="subscript"/>
                    </w:rPr>
                    <w:t>2.5</w:t>
                  </w:r>
                </w:p>
              </w:tc>
              <w:tc>
                <w:tcPr>
                  <w:tcW w:w="127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年平均质量浓度</w:t>
                  </w:r>
                </w:p>
              </w:tc>
              <w:tc>
                <w:tcPr>
                  <w:tcW w:w="9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60</w:t>
                  </w:r>
                </w:p>
              </w:tc>
              <w:tc>
                <w:tcPr>
                  <w:tcW w:w="8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35</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171.4</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不达标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4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CO</w:t>
                  </w:r>
                </w:p>
              </w:tc>
              <w:tc>
                <w:tcPr>
                  <w:tcW w:w="127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24小时平均质量浓度第95百分位数</w:t>
                  </w:r>
                </w:p>
              </w:tc>
              <w:tc>
                <w:tcPr>
                  <w:tcW w:w="9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1</w:t>
                  </w:r>
                  <w:r>
                    <w:rPr>
                      <w:rFonts w:hint="eastAsia"/>
                      <w:snapToGrid w:val="0"/>
                      <w:color w:val="auto"/>
                      <w:kern w:val="0"/>
                      <w:szCs w:val="21"/>
                      <w:lang w:val="en-US" w:eastAsia="zh-CN"/>
                    </w:rPr>
                    <w:t>6</w:t>
                  </w:r>
                  <w:r>
                    <w:rPr>
                      <w:rFonts w:hint="default"/>
                      <w:snapToGrid w:val="0"/>
                      <w:color w:val="auto"/>
                      <w:kern w:val="0"/>
                      <w:szCs w:val="21"/>
                    </w:rPr>
                    <w:t>00</w:t>
                  </w:r>
                </w:p>
              </w:tc>
              <w:tc>
                <w:tcPr>
                  <w:tcW w:w="8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4000</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40</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4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O</w:t>
                  </w:r>
                  <w:r>
                    <w:rPr>
                      <w:rFonts w:hint="default"/>
                      <w:snapToGrid w:val="0"/>
                      <w:color w:val="auto"/>
                      <w:kern w:val="0"/>
                      <w:szCs w:val="21"/>
                      <w:vertAlign w:val="subscript"/>
                    </w:rPr>
                    <w:t>3</w:t>
                  </w:r>
                </w:p>
              </w:tc>
              <w:tc>
                <w:tcPr>
                  <w:tcW w:w="127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8小时平均质量浓度第90百分位数</w:t>
                  </w:r>
                </w:p>
              </w:tc>
              <w:tc>
                <w:tcPr>
                  <w:tcW w:w="96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185</w:t>
                  </w:r>
                </w:p>
              </w:tc>
              <w:tc>
                <w:tcPr>
                  <w:tcW w:w="8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160</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eastAsia="宋体"/>
                      <w:snapToGrid w:val="0"/>
                      <w:color w:val="auto"/>
                      <w:kern w:val="0"/>
                      <w:szCs w:val="21"/>
                      <w:lang w:val="en-US" w:eastAsia="zh-CN"/>
                    </w:rPr>
                  </w:pPr>
                  <w:r>
                    <w:rPr>
                      <w:rFonts w:hint="eastAsia"/>
                      <w:snapToGrid w:val="0"/>
                      <w:color w:val="auto"/>
                      <w:kern w:val="0"/>
                      <w:szCs w:val="21"/>
                      <w:lang w:val="en-US" w:eastAsia="zh-CN"/>
                    </w:rPr>
                    <w:t>115.6</w:t>
                  </w:r>
                </w:p>
              </w:tc>
              <w:tc>
                <w:tcPr>
                  <w:tcW w:w="68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napToGrid w:val="0"/>
                      <w:color w:val="auto"/>
                      <w:kern w:val="0"/>
                      <w:szCs w:val="21"/>
                    </w:rPr>
                  </w:pPr>
                  <w:r>
                    <w:rPr>
                      <w:rFonts w:hint="default"/>
                      <w:snapToGrid w:val="0"/>
                      <w:color w:val="auto"/>
                      <w:kern w:val="0"/>
                      <w:szCs w:val="21"/>
                    </w:rPr>
                    <w:t>不达标</w:t>
                  </w:r>
                </w:p>
              </w:tc>
            </w:tr>
          </w:tbl>
          <w:p>
            <w:pPr>
              <w:pStyle w:val="6"/>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b w:val="0"/>
                <w:color w:val="auto"/>
                <w:sz w:val="24"/>
                <w:szCs w:val="24"/>
                <w:u w:val="none"/>
              </w:rPr>
            </w:pPr>
            <w:bookmarkStart w:id="16" w:name="_Toc14988"/>
            <w:bookmarkStart w:id="17" w:name="_Toc19252"/>
            <w:bookmarkStart w:id="18" w:name="_Toc18307"/>
            <w:bookmarkStart w:id="19" w:name="_Toc11611"/>
            <w:r>
              <w:rPr>
                <w:rFonts w:hint="default" w:ascii="Times New Roman" w:hAnsi="Times New Roman" w:cs="Times New Roman"/>
                <w:b w:val="0"/>
                <w:color w:val="auto"/>
                <w:sz w:val="24"/>
                <w:szCs w:val="24"/>
                <w:u w:val="none"/>
              </w:rPr>
              <w:t>由上表可知，2019年平顶山市环境空气常规</w:t>
            </w:r>
            <w:r>
              <w:rPr>
                <w:rFonts w:hint="eastAsia" w:cs="Times New Roman"/>
                <w:b w:val="0"/>
                <w:color w:val="auto"/>
                <w:sz w:val="24"/>
                <w:szCs w:val="24"/>
                <w:u w:val="none"/>
                <w:lang w:val="en-US" w:eastAsia="zh-CN"/>
              </w:rPr>
              <w:t>监测</w:t>
            </w:r>
            <w:r>
              <w:rPr>
                <w:rFonts w:hint="default" w:ascii="Times New Roman" w:hAnsi="Times New Roman" w:cs="Times New Roman"/>
                <w:b w:val="0"/>
                <w:color w:val="auto"/>
                <w:sz w:val="24"/>
                <w:szCs w:val="24"/>
                <w:u w:val="none"/>
              </w:rPr>
              <w:t>因子中SO</w:t>
            </w:r>
            <w:r>
              <w:rPr>
                <w:rFonts w:hint="default" w:ascii="Times New Roman" w:hAnsi="Times New Roman" w:cs="Times New Roman"/>
                <w:b w:val="0"/>
                <w:color w:val="auto"/>
                <w:sz w:val="24"/>
                <w:szCs w:val="24"/>
                <w:u w:val="none"/>
                <w:vertAlign w:val="subscript"/>
              </w:rPr>
              <w:t>2</w:t>
            </w:r>
            <w:r>
              <w:rPr>
                <w:rFonts w:hint="default" w:ascii="Times New Roman" w:hAnsi="Times New Roman" w:cs="Times New Roman"/>
                <w:b w:val="0"/>
                <w:color w:val="auto"/>
                <w:sz w:val="24"/>
                <w:szCs w:val="24"/>
                <w:u w:val="none"/>
              </w:rPr>
              <w:t>年平均质量浓度、</w:t>
            </w:r>
            <w:r>
              <w:rPr>
                <w:rFonts w:hint="eastAsia" w:ascii="Times New Roman" w:hAnsi="Times New Roman" w:cs="Times New Roman"/>
                <w:b w:val="0"/>
                <w:color w:val="auto"/>
                <w:sz w:val="24"/>
                <w:szCs w:val="24"/>
                <w:u w:val="none"/>
                <w:lang w:val="en-US" w:eastAsia="zh-CN"/>
              </w:rPr>
              <w:t>N</w:t>
            </w:r>
            <w:r>
              <w:rPr>
                <w:rFonts w:hint="default" w:ascii="Times New Roman" w:hAnsi="Times New Roman" w:cs="Times New Roman"/>
                <w:b w:val="0"/>
                <w:color w:val="auto"/>
                <w:sz w:val="24"/>
                <w:szCs w:val="24"/>
                <w:u w:val="none"/>
              </w:rPr>
              <w:t>O</w:t>
            </w:r>
            <w:r>
              <w:rPr>
                <w:rFonts w:hint="default" w:ascii="Times New Roman" w:hAnsi="Times New Roman" w:cs="Times New Roman"/>
                <w:b w:val="0"/>
                <w:color w:val="auto"/>
                <w:sz w:val="24"/>
                <w:szCs w:val="24"/>
                <w:u w:val="none"/>
                <w:vertAlign w:val="subscript"/>
              </w:rPr>
              <w:t>2</w:t>
            </w:r>
            <w:r>
              <w:rPr>
                <w:rFonts w:hint="default" w:ascii="Times New Roman" w:hAnsi="Times New Roman" w:cs="Times New Roman"/>
                <w:b w:val="0"/>
                <w:color w:val="auto"/>
                <w:sz w:val="24"/>
                <w:szCs w:val="24"/>
                <w:u w:val="none"/>
              </w:rPr>
              <w:t>年平均质量浓度、CO年</w:t>
            </w:r>
            <w:r>
              <w:rPr>
                <w:rFonts w:hint="eastAsia" w:cs="Times New Roman"/>
                <w:b w:val="0"/>
                <w:color w:val="auto"/>
                <w:sz w:val="24"/>
                <w:szCs w:val="24"/>
                <w:u w:val="none"/>
                <w:lang w:val="en-US" w:eastAsia="zh-CN"/>
              </w:rPr>
              <w:t>24小时</w:t>
            </w:r>
            <w:r>
              <w:rPr>
                <w:rFonts w:hint="default" w:ascii="Times New Roman" w:hAnsi="Times New Roman" w:cs="Times New Roman"/>
                <w:b w:val="0"/>
                <w:color w:val="auto"/>
                <w:sz w:val="24"/>
                <w:szCs w:val="24"/>
                <w:u w:val="none"/>
              </w:rPr>
              <w:t>平均质量浓度第95百分位数均满足</w:t>
            </w:r>
            <w:r>
              <w:rPr>
                <w:rFonts w:hint="default" w:ascii="Times New Roman" w:hAnsi="Times New Roman" w:cs="Times New Roman"/>
                <w:b w:val="0"/>
                <w:snapToGrid w:val="0"/>
                <w:color w:val="auto"/>
                <w:kern w:val="0"/>
                <w:sz w:val="24"/>
                <w:szCs w:val="24"/>
                <w:u w:val="none"/>
              </w:rPr>
              <w:t>《环境空气质量标准》（GB3095-2012）二级标准，PM</w:t>
            </w:r>
            <w:r>
              <w:rPr>
                <w:rFonts w:hint="default" w:ascii="Times New Roman" w:hAnsi="Times New Roman" w:cs="Times New Roman"/>
                <w:b w:val="0"/>
                <w:snapToGrid w:val="0"/>
                <w:color w:val="auto"/>
                <w:kern w:val="0"/>
                <w:sz w:val="24"/>
                <w:szCs w:val="24"/>
                <w:u w:val="none"/>
                <w:vertAlign w:val="subscript"/>
              </w:rPr>
              <w:t>10</w:t>
            </w:r>
            <w:r>
              <w:rPr>
                <w:rFonts w:hint="default" w:ascii="Times New Roman" w:hAnsi="Times New Roman" w:cs="Times New Roman"/>
                <w:b w:val="0"/>
                <w:snapToGrid w:val="0"/>
                <w:color w:val="auto"/>
                <w:kern w:val="0"/>
                <w:sz w:val="24"/>
                <w:szCs w:val="24"/>
                <w:u w:val="none"/>
              </w:rPr>
              <w:t>年平均质量浓度、PM</w:t>
            </w:r>
            <w:r>
              <w:rPr>
                <w:rFonts w:hint="default" w:ascii="Times New Roman" w:hAnsi="Times New Roman" w:cs="Times New Roman"/>
                <w:b w:val="0"/>
                <w:snapToGrid w:val="0"/>
                <w:color w:val="auto"/>
                <w:kern w:val="0"/>
                <w:sz w:val="24"/>
                <w:szCs w:val="24"/>
                <w:u w:val="none"/>
                <w:vertAlign w:val="subscript"/>
              </w:rPr>
              <w:t>2.5</w:t>
            </w:r>
            <w:r>
              <w:rPr>
                <w:rFonts w:hint="default" w:ascii="Times New Roman" w:hAnsi="Times New Roman" w:cs="Times New Roman"/>
                <w:b w:val="0"/>
                <w:snapToGrid w:val="0"/>
                <w:color w:val="auto"/>
                <w:kern w:val="0"/>
                <w:sz w:val="24"/>
                <w:szCs w:val="24"/>
                <w:u w:val="none"/>
              </w:rPr>
              <w:t>年平均质量浓度</w:t>
            </w:r>
            <w:r>
              <w:rPr>
                <w:rFonts w:hint="default" w:ascii="Times New Roman" w:hAnsi="Times New Roman" w:cs="Times New Roman"/>
                <w:b w:val="0"/>
                <w:color w:val="auto"/>
                <w:sz w:val="24"/>
                <w:szCs w:val="24"/>
                <w:u w:val="none"/>
              </w:rPr>
              <w:t>、O</w:t>
            </w:r>
            <w:r>
              <w:rPr>
                <w:rFonts w:hint="default" w:ascii="Times New Roman" w:hAnsi="Times New Roman" w:cs="Times New Roman"/>
                <w:b w:val="0"/>
                <w:color w:val="auto"/>
                <w:sz w:val="24"/>
                <w:szCs w:val="24"/>
                <w:u w:val="none"/>
                <w:vertAlign w:val="subscript"/>
              </w:rPr>
              <w:t>3</w:t>
            </w:r>
            <w:r>
              <w:rPr>
                <w:rFonts w:hint="default" w:ascii="Times New Roman" w:hAnsi="Times New Roman" w:cs="Times New Roman"/>
                <w:b w:val="0"/>
                <w:color w:val="auto"/>
                <w:sz w:val="24"/>
                <w:szCs w:val="24"/>
                <w:u w:val="none"/>
              </w:rPr>
              <w:t>8小时平均质量浓度第90百分位数均不满足</w:t>
            </w:r>
            <w:r>
              <w:rPr>
                <w:rFonts w:hint="default" w:ascii="Times New Roman" w:hAnsi="Times New Roman" w:cs="Times New Roman"/>
                <w:b w:val="0"/>
                <w:snapToGrid w:val="0"/>
                <w:color w:val="auto"/>
                <w:kern w:val="0"/>
                <w:sz w:val="24"/>
                <w:szCs w:val="24"/>
                <w:u w:val="none"/>
              </w:rPr>
              <w:t>《环境空气质量标准》（GB3095-2012）二级标准。平顶山市为不达标区。</w:t>
            </w:r>
          </w:p>
          <w:p>
            <w:pPr>
              <w:keepNext w:val="0"/>
              <w:keepLines w:val="0"/>
              <w:suppressLineNumbers w:val="0"/>
              <w:spacing w:before="0" w:beforeAutospacing="0" w:after="0" w:afterAutospacing="0" w:line="520" w:lineRule="exact"/>
              <w:ind w:left="0" w:right="0" w:firstLine="480" w:firstLineChars="200"/>
              <w:rPr>
                <w:rFonts w:hint="default" w:ascii="Times New Roman" w:hAnsi="Times New Roman" w:cs="Times New Roman"/>
                <w:bCs/>
                <w:color w:val="auto"/>
                <w:sz w:val="24"/>
                <w:szCs w:val="21"/>
                <w:highlight w:val="none"/>
              </w:rPr>
            </w:pPr>
            <w:r>
              <w:rPr>
                <w:rFonts w:hint="eastAsia" w:ascii="Times New Roman" w:hAnsi="Times New Roman" w:cs="Times New Roman"/>
                <w:bCs/>
                <w:color w:val="auto"/>
                <w:sz w:val="24"/>
                <w:szCs w:val="21"/>
                <w:highlight w:val="none"/>
                <w:lang w:val="en-US" w:eastAsia="zh-CN"/>
              </w:rPr>
              <w:t>本次评价同时引用</w:t>
            </w:r>
            <w:r>
              <w:rPr>
                <w:rFonts w:hint="default" w:ascii="Times New Roman" w:hAnsi="Times New Roman" w:cs="Times New Roman"/>
                <w:bCs/>
                <w:color w:val="auto"/>
                <w:sz w:val="24"/>
                <w:szCs w:val="21"/>
                <w:highlight w:val="none"/>
              </w:rPr>
              <w:t>河南省城市环境空气质量自动监控</w:t>
            </w:r>
            <w:r>
              <w:rPr>
                <w:rFonts w:hint="eastAsia" w:ascii="Times New Roman" w:hAnsi="Times New Roman" w:cs="Times New Roman"/>
                <w:bCs/>
                <w:color w:val="auto"/>
                <w:sz w:val="24"/>
                <w:szCs w:val="21"/>
                <w:highlight w:val="none"/>
                <w:lang w:val="en-US" w:eastAsia="zh-CN"/>
              </w:rPr>
              <w:t>系统发布的</w:t>
            </w:r>
            <w:r>
              <w:rPr>
                <w:rFonts w:hint="default" w:ascii="Times New Roman" w:hAnsi="Times New Roman" w:cs="Times New Roman"/>
                <w:bCs/>
                <w:color w:val="auto"/>
                <w:sz w:val="24"/>
                <w:szCs w:val="21"/>
                <w:highlight w:val="none"/>
              </w:rPr>
              <w:t>鲁山县</w:t>
            </w:r>
            <w:r>
              <w:rPr>
                <w:rFonts w:hint="default" w:ascii="Times New Roman" w:hAnsi="Times New Roman" w:eastAsia="宋体" w:cs="Times New Roman"/>
                <w:b w:val="0"/>
                <w:bCs/>
                <w:color w:val="auto"/>
                <w:kern w:val="2"/>
                <w:sz w:val="24"/>
                <w:szCs w:val="24"/>
                <w:highlight w:val="none"/>
                <w:u w:val="none"/>
                <w:lang w:val="en-US" w:eastAsia="zh-CN" w:bidi="ar-SA"/>
              </w:rPr>
              <w:t>2019年</w:t>
            </w:r>
            <w:r>
              <w:rPr>
                <w:rFonts w:hint="eastAsia" w:ascii="Times New Roman" w:hAnsi="Times New Roman" w:cs="Times New Roman"/>
                <w:b w:val="0"/>
                <w:bCs/>
                <w:color w:val="auto"/>
                <w:kern w:val="2"/>
                <w:sz w:val="24"/>
                <w:szCs w:val="24"/>
                <w:highlight w:val="none"/>
                <w:u w:val="none"/>
                <w:lang w:val="en-US" w:eastAsia="zh-CN" w:bidi="ar-SA"/>
              </w:rPr>
              <w:t>的环境空气质量现状监测数据，</w:t>
            </w:r>
            <w:r>
              <w:rPr>
                <w:rFonts w:hint="default" w:ascii="Times New Roman" w:hAnsi="Times New Roman" w:eastAsia="宋体" w:cs="Times New Roman"/>
                <w:b w:val="0"/>
                <w:color w:val="auto"/>
                <w:sz w:val="24"/>
                <w:szCs w:val="24"/>
                <w:highlight w:val="none"/>
                <w:u w:val="none"/>
              </w:rPr>
              <w:t>监测结果见表</w:t>
            </w:r>
            <w:r>
              <w:rPr>
                <w:rFonts w:hint="eastAsia" w:cs="Times New Roman"/>
                <w:b w:val="0"/>
                <w:color w:val="auto"/>
                <w:sz w:val="24"/>
                <w:szCs w:val="24"/>
                <w:highlight w:val="none"/>
                <w:u w:val="none"/>
                <w:lang w:val="en-US" w:eastAsia="zh-CN"/>
              </w:rPr>
              <w:t>9</w:t>
            </w:r>
            <w:r>
              <w:rPr>
                <w:rFonts w:hint="default" w:ascii="Times New Roman" w:hAnsi="Times New Roman" w:cs="Times New Roman"/>
                <w:bCs/>
                <w:color w:val="auto"/>
                <w:sz w:val="24"/>
                <w:szCs w:val="21"/>
                <w:highlight w:val="none"/>
              </w:rPr>
              <w:t>。</w:t>
            </w:r>
          </w:p>
          <w:p>
            <w:pPr>
              <w:pStyle w:val="1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imes New Roman" w:hAnsi="Times New Roman" w:eastAsia="宋体" w:cs="Times New Roman"/>
                <w:b/>
                <w:bCs w:val="0"/>
                <w:color w:val="auto"/>
                <w:kern w:val="2"/>
                <w:sz w:val="24"/>
                <w:szCs w:val="21"/>
                <w:lang w:val="en-US" w:eastAsia="zh-CN" w:bidi="ar-SA"/>
              </w:rPr>
            </w:pPr>
            <w:r>
              <w:rPr>
                <w:rFonts w:hint="default" w:ascii="Times New Roman" w:hAnsi="Times New Roman" w:eastAsia="宋体" w:cs="Times New Roman"/>
                <w:b/>
                <w:bCs w:val="0"/>
                <w:color w:val="auto"/>
                <w:kern w:val="2"/>
                <w:sz w:val="24"/>
                <w:szCs w:val="21"/>
                <w:lang w:val="en-US" w:eastAsia="zh-CN" w:bidi="ar-SA"/>
              </w:rPr>
              <w:t>表</w:t>
            </w:r>
            <w:r>
              <w:rPr>
                <w:rFonts w:hint="eastAsia" w:cs="Times New Roman"/>
                <w:b/>
                <w:bCs w:val="0"/>
                <w:color w:val="auto"/>
                <w:kern w:val="2"/>
                <w:sz w:val="24"/>
                <w:szCs w:val="21"/>
                <w:lang w:val="en-US" w:eastAsia="zh-CN" w:bidi="ar-SA"/>
              </w:rPr>
              <w:t>9</w:t>
            </w:r>
            <w:r>
              <w:rPr>
                <w:rFonts w:hint="default" w:ascii="Times New Roman" w:hAnsi="Times New Roman" w:eastAsia="宋体" w:cs="Times New Roman"/>
                <w:b/>
                <w:bCs w:val="0"/>
                <w:color w:val="auto"/>
                <w:kern w:val="2"/>
                <w:sz w:val="24"/>
                <w:szCs w:val="21"/>
                <w:lang w:val="en-US" w:eastAsia="zh-CN" w:bidi="ar-SA"/>
              </w:rPr>
              <w:t xml:space="preserve">       </w:t>
            </w:r>
            <w:r>
              <w:rPr>
                <w:rFonts w:hint="eastAsia" w:ascii="Times New Roman" w:hAnsi="Times New Roman" w:eastAsia="宋体" w:cs="Times New Roman"/>
                <w:b/>
                <w:bCs w:val="0"/>
                <w:color w:val="auto"/>
                <w:kern w:val="2"/>
                <w:sz w:val="24"/>
                <w:szCs w:val="21"/>
                <w:lang w:val="en-US" w:eastAsia="zh-CN" w:bidi="ar-SA"/>
              </w:rPr>
              <w:t>鲁山县</w:t>
            </w:r>
            <w:r>
              <w:rPr>
                <w:rFonts w:hint="default" w:ascii="Times New Roman" w:hAnsi="Times New Roman" w:eastAsia="宋体" w:cs="Times New Roman"/>
                <w:b/>
                <w:bCs w:val="0"/>
                <w:color w:val="auto"/>
                <w:kern w:val="2"/>
                <w:sz w:val="24"/>
                <w:szCs w:val="21"/>
                <w:lang w:val="en-US" w:eastAsia="zh-CN" w:bidi="ar-SA"/>
              </w:rPr>
              <w:t>空气质量现状评价表</w:t>
            </w:r>
          </w:p>
          <w:tbl>
            <w:tblPr>
              <w:tblStyle w:val="3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125"/>
              <w:gridCol w:w="1755"/>
              <w:gridCol w:w="1260"/>
              <w:gridCol w:w="1246"/>
              <w:gridCol w:w="1154"/>
              <w:gridCol w:w="111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3"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监测点位</w:t>
                  </w:r>
                </w:p>
              </w:tc>
              <w:tc>
                <w:tcPr>
                  <w:tcW w:w="640"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监测因子</w:t>
                  </w:r>
                </w:p>
              </w:tc>
              <w:tc>
                <w:tcPr>
                  <w:tcW w:w="999"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Times New Roman" w:hAnsi="Times New Roman" w:eastAsia="宋体" w:cs="Times New Roman"/>
                      <w:b/>
                      <w:bCs/>
                      <w:color w:val="auto"/>
                      <w:sz w:val="21"/>
                      <w:szCs w:val="21"/>
                      <w:highlight w:val="none"/>
                      <w:lang w:eastAsia="zh-CN"/>
                    </w:rPr>
                  </w:pPr>
                  <w:r>
                    <w:rPr>
                      <w:rFonts w:hint="eastAsia" w:cs="Times New Roman"/>
                      <w:b/>
                      <w:bCs/>
                      <w:color w:val="auto"/>
                      <w:sz w:val="21"/>
                      <w:szCs w:val="21"/>
                      <w:highlight w:val="none"/>
                      <w:lang w:eastAsia="zh-CN"/>
                    </w:rPr>
                    <w:t>评价指标</w:t>
                  </w:r>
                </w:p>
              </w:tc>
              <w:tc>
                <w:tcPr>
                  <w:tcW w:w="71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监测结果</w:t>
                  </w:r>
                </w:p>
              </w:tc>
              <w:tc>
                <w:tcPr>
                  <w:tcW w:w="709"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标准限值</w:t>
                  </w:r>
                </w:p>
              </w:tc>
              <w:tc>
                <w:tcPr>
                  <w:tcW w:w="65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eastAsia="宋体" w:cs="Times New Roman"/>
                      <w:b/>
                      <w:bCs/>
                      <w:color w:val="auto"/>
                      <w:sz w:val="21"/>
                      <w:szCs w:val="21"/>
                      <w:highlight w:val="none"/>
                      <w:lang w:val="en-US" w:eastAsia="zh-CN"/>
                    </w:rPr>
                  </w:pPr>
                  <w:r>
                    <w:rPr>
                      <w:rFonts w:hint="eastAsia" w:cs="Times New Roman"/>
                      <w:b/>
                      <w:bCs/>
                      <w:color w:val="auto"/>
                      <w:sz w:val="21"/>
                      <w:szCs w:val="21"/>
                      <w:highlight w:val="none"/>
                      <w:lang w:eastAsia="zh-CN"/>
                    </w:rPr>
                    <w:t>占标率</w:t>
                  </w:r>
                  <w:r>
                    <w:rPr>
                      <w:rFonts w:hint="eastAsia" w:cs="Times New Roman"/>
                      <w:b/>
                      <w:bCs/>
                      <w:color w:val="auto"/>
                      <w:sz w:val="21"/>
                      <w:szCs w:val="21"/>
                      <w:highlight w:val="none"/>
                      <w:lang w:val="en-US" w:eastAsia="zh-CN"/>
                    </w:rPr>
                    <w:t>%</w:t>
                  </w:r>
                </w:p>
              </w:tc>
              <w:tc>
                <w:tcPr>
                  <w:tcW w:w="633"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eastAsia" w:ascii="Times New Roman" w:hAnsi="Times New Roman" w:eastAsia="宋体" w:cs="Times New Roman"/>
                      <w:b/>
                      <w:bCs/>
                      <w:color w:val="auto"/>
                      <w:sz w:val="21"/>
                      <w:szCs w:val="21"/>
                      <w:highlight w:val="none"/>
                      <w:lang w:eastAsia="zh-CN"/>
                    </w:rPr>
                  </w:pPr>
                  <w:r>
                    <w:rPr>
                      <w:rFonts w:hint="default" w:ascii="Times New Roman" w:hAnsi="Times New Roman" w:cs="Times New Roman"/>
                      <w:b/>
                      <w:bCs/>
                      <w:color w:val="auto"/>
                      <w:sz w:val="21"/>
                      <w:szCs w:val="21"/>
                      <w:highlight w:val="none"/>
                    </w:rPr>
                    <w:t>是否达标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3" w:type="pct"/>
                  <w:vMerge w:val="restar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鲁山县</w:t>
                  </w:r>
                </w:p>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bCs/>
                      <w:color w:val="auto"/>
                      <w:sz w:val="21"/>
                      <w:szCs w:val="21"/>
                      <w:highlight w:val="none"/>
                    </w:rPr>
                  </w:pPr>
                </w:p>
              </w:tc>
              <w:tc>
                <w:tcPr>
                  <w:tcW w:w="640"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SO</w:t>
                  </w:r>
                  <w:r>
                    <w:rPr>
                      <w:rFonts w:hint="default" w:ascii="Times New Roman" w:hAnsi="Times New Roman" w:cs="Times New Roman"/>
                      <w:bCs/>
                      <w:color w:val="auto"/>
                      <w:sz w:val="21"/>
                      <w:szCs w:val="21"/>
                      <w:highlight w:val="none"/>
                      <w:vertAlign w:val="subscript"/>
                    </w:rPr>
                    <w:t>2</w:t>
                  </w:r>
                </w:p>
              </w:tc>
              <w:tc>
                <w:tcPr>
                  <w:tcW w:w="1755"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bCs/>
                      <w:color w:val="auto"/>
                      <w:sz w:val="21"/>
                      <w:szCs w:val="21"/>
                      <w:highlight w:val="none"/>
                    </w:rPr>
                  </w:pPr>
                  <w:r>
                    <w:rPr>
                      <w:rFonts w:hint="default"/>
                      <w:snapToGrid w:val="0"/>
                      <w:color w:val="auto"/>
                      <w:kern w:val="0"/>
                      <w:szCs w:val="21"/>
                    </w:rPr>
                    <w:t>年平均质量浓度</w:t>
                  </w:r>
                </w:p>
              </w:tc>
              <w:tc>
                <w:tcPr>
                  <w:tcW w:w="71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11</w:t>
                  </w:r>
                  <w:r>
                    <w:rPr>
                      <w:rFonts w:hint="default" w:ascii="Times New Roman" w:hAnsi="Times New Roman" w:cs="Times New Roman"/>
                      <w:bCs/>
                      <w:color w:val="auto"/>
                      <w:sz w:val="21"/>
                      <w:szCs w:val="21"/>
                      <w:highlight w:val="none"/>
                    </w:rPr>
                    <w:t>ug/m</w:t>
                  </w:r>
                  <w:r>
                    <w:rPr>
                      <w:rFonts w:hint="default" w:ascii="Times New Roman" w:hAnsi="Times New Roman" w:cs="Times New Roman"/>
                      <w:bCs/>
                      <w:color w:val="auto"/>
                      <w:sz w:val="21"/>
                      <w:szCs w:val="21"/>
                      <w:highlight w:val="none"/>
                      <w:vertAlign w:val="superscript"/>
                    </w:rPr>
                    <w:t>3</w:t>
                  </w:r>
                </w:p>
              </w:tc>
              <w:tc>
                <w:tcPr>
                  <w:tcW w:w="709"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60ug/m</w:t>
                  </w:r>
                  <w:r>
                    <w:rPr>
                      <w:rFonts w:hint="default" w:ascii="Times New Roman" w:hAnsi="Times New Roman" w:cs="Times New Roman"/>
                      <w:bCs/>
                      <w:color w:val="auto"/>
                      <w:sz w:val="21"/>
                      <w:szCs w:val="21"/>
                      <w:highlight w:val="none"/>
                      <w:vertAlign w:val="superscript"/>
                    </w:rPr>
                    <w:t>3</w:t>
                  </w:r>
                </w:p>
              </w:tc>
              <w:tc>
                <w:tcPr>
                  <w:tcW w:w="65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18.3</w:t>
                  </w:r>
                </w:p>
              </w:tc>
              <w:tc>
                <w:tcPr>
                  <w:tcW w:w="633"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3" w:type="pct"/>
                  <w:vMerge w:val="continue"/>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jc w:val="center"/>
                    <w:textAlignment w:val="auto"/>
                    <w:rPr>
                      <w:rFonts w:hint="default" w:ascii="Times New Roman" w:hAnsi="Times New Roman" w:cs="Times New Roman"/>
                      <w:bCs/>
                      <w:color w:val="auto"/>
                      <w:sz w:val="21"/>
                      <w:szCs w:val="21"/>
                      <w:highlight w:val="none"/>
                    </w:rPr>
                  </w:pPr>
                </w:p>
              </w:tc>
              <w:tc>
                <w:tcPr>
                  <w:tcW w:w="640"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NO</w:t>
                  </w:r>
                  <w:r>
                    <w:rPr>
                      <w:rFonts w:hint="default" w:ascii="Times New Roman" w:hAnsi="Times New Roman" w:cs="Times New Roman"/>
                      <w:bCs/>
                      <w:color w:val="auto"/>
                      <w:sz w:val="21"/>
                      <w:szCs w:val="21"/>
                      <w:highlight w:val="none"/>
                      <w:vertAlign w:val="subscript"/>
                    </w:rPr>
                    <w:t>2</w:t>
                  </w:r>
                </w:p>
              </w:tc>
              <w:tc>
                <w:tcPr>
                  <w:tcW w:w="1755"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bCs/>
                      <w:color w:val="auto"/>
                      <w:sz w:val="21"/>
                      <w:szCs w:val="21"/>
                      <w:highlight w:val="none"/>
                    </w:rPr>
                  </w:pPr>
                  <w:r>
                    <w:rPr>
                      <w:rFonts w:hint="default"/>
                      <w:snapToGrid w:val="0"/>
                      <w:color w:val="auto"/>
                      <w:kern w:val="0"/>
                      <w:szCs w:val="21"/>
                    </w:rPr>
                    <w:t>年平均质量浓度</w:t>
                  </w:r>
                </w:p>
              </w:tc>
              <w:tc>
                <w:tcPr>
                  <w:tcW w:w="71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28</w:t>
                  </w:r>
                  <w:r>
                    <w:rPr>
                      <w:rFonts w:hint="default" w:ascii="Times New Roman" w:hAnsi="Times New Roman" w:cs="Times New Roman"/>
                      <w:bCs/>
                      <w:color w:val="auto"/>
                      <w:sz w:val="21"/>
                      <w:szCs w:val="21"/>
                      <w:highlight w:val="none"/>
                    </w:rPr>
                    <w:t>ug/m</w:t>
                  </w:r>
                  <w:r>
                    <w:rPr>
                      <w:rFonts w:hint="default" w:ascii="Times New Roman" w:hAnsi="Times New Roman" w:cs="Times New Roman"/>
                      <w:bCs/>
                      <w:color w:val="auto"/>
                      <w:sz w:val="21"/>
                      <w:szCs w:val="21"/>
                      <w:highlight w:val="none"/>
                      <w:vertAlign w:val="superscript"/>
                    </w:rPr>
                    <w:t>3</w:t>
                  </w:r>
                </w:p>
              </w:tc>
              <w:tc>
                <w:tcPr>
                  <w:tcW w:w="709"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40ug/m</w:t>
                  </w:r>
                  <w:r>
                    <w:rPr>
                      <w:rFonts w:hint="default" w:ascii="Times New Roman" w:hAnsi="Times New Roman" w:cs="Times New Roman"/>
                      <w:bCs/>
                      <w:color w:val="auto"/>
                      <w:sz w:val="21"/>
                      <w:szCs w:val="21"/>
                      <w:highlight w:val="none"/>
                      <w:vertAlign w:val="superscript"/>
                    </w:rPr>
                    <w:t>3</w:t>
                  </w:r>
                </w:p>
              </w:tc>
              <w:tc>
                <w:tcPr>
                  <w:tcW w:w="65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70</w:t>
                  </w:r>
                </w:p>
              </w:tc>
              <w:tc>
                <w:tcPr>
                  <w:tcW w:w="633"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3" w:type="pct"/>
                  <w:vMerge w:val="continue"/>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jc w:val="center"/>
                    <w:textAlignment w:val="auto"/>
                    <w:rPr>
                      <w:rFonts w:hint="default" w:ascii="Times New Roman" w:hAnsi="Times New Roman" w:cs="Times New Roman"/>
                      <w:bCs/>
                      <w:color w:val="auto"/>
                      <w:sz w:val="21"/>
                      <w:szCs w:val="21"/>
                      <w:highlight w:val="none"/>
                    </w:rPr>
                  </w:pPr>
                </w:p>
              </w:tc>
              <w:tc>
                <w:tcPr>
                  <w:tcW w:w="640"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PM</w:t>
                  </w:r>
                  <w:r>
                    <w:rPr>
                      <w:rFonts w:hint="default" w:ascii="Times New Roman" w:hAnsi="Times New Roman" w:cs="Times New Roman"/>
                      <w:bCs/>
                      <w:color w:val="auto"/>
                      <w:sz w:val="21"/>
                      <w:szCs w:val="21"/>
                      <w:highlight w:val="none"/>
                      <w:vertAlign w:val="subscript"/>
                    </w:rPr>
                    <w:t>10</w:t>
                  </w:r>
                </w:p>
              </w:tc>
              <w:tc>
                <w:tcPr>
                  <w:tcW w:w="1755"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bCs/>
                      <w:color w:val="auto"/>
                      <w:sz w:val="21"/>
                      <w:szCs w:val="21"/>
                      <w:highlight w:val="none"/>
                    </w:rPr>
                  </w:pPr>
                  <w:r>
                    <w:rPr>
                      <w:rFonts w:hint="default"/>
                      <w:snapToGrid w:val="0"/>
                      <w:color w:val="auto"/>
                      <w:kern w:val="0"/>
                      <w:szCs w:val="21"/>
                    </w:rPr>
                    <w:t>年平均质量浓度</w:t>
                  </w:r>
                </w:p>
              </w:tc>
              <w:tc>
                <w:tcPr>
                  <w:tcW w:w="71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98</w:t>
                  </w:r>
                  <w:r>
                    <w:rPr>
                      <w:rFonts w:hint="default" w:ascii="Times New Roman" w:hAnsi="Times New Roman" w:cs="Times New Roman"/>
                      <w:bCs/>
                      <w:color w:val="auto"/>
                      <w:sz w:val="21"/>
                      <w:szCs w:val="21"/>
                      <w:highlight w:val="none"/>
                    </w:rPr>
                    <w:t>ug/m</w:t>
                  </w:r>
                  <w:r>
                    <w:rPr>
                      <w:rFonts w:hint="default" w:ascii="Times New Roman" w:hAnsi="Times New Roman" w:cs="Times New Roman"/>
                      <w:bCs/>
                      <w:color w:val="auto"/>
                      <w:sz w:val="21"/>
                      <w:szCs w:val="21"/>
                      <w:highlight w:val="none"/>
                      <w:vertAlign w:val="superscript"/>
                    </w:rPr>
                    <w:t>3</w:t>
                  </w:r>
                </w:p>
              </w:tc>
              <w:tc>
                <w:tcPr>
                  <w:tcW w:w="709"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70ug/m</w:t>
                  </w:r>
                  <w:r>
                    <w:rPr>
                      <w:rFonts w:hint="default" w:ascii="Times New Roman" w:hAnsi="Times New Roman" w:cs="Times New Roman"/>
                      <w:bCs/>
                      <w:color w:val="auto"/>
                      <w:sz w:val="21"/>
                      <w:szCs w:val="21"/>
                      <w:highlight w:val="none"/>
                      <w:vertAlign w:val="superscript"/>
                    </w:rPr>
                    <w:t>3</w:t>
                  </w:r>
                </w:p>
              </w:tc>
              <w:tc>
                <w:tcPr>
                  <w:tcW w:w="65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140</w:t>
                  </w:r>
                </w:p>
              </w:tc>
              <w:tc>
                <w:tcPr>
                  <w:tcW w:w="633"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超标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3" w:type="pct"/>
                  <w:vMerge w:val="continue"/>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right="0"/>
                    <w:jc w:val="center"/>
                    <w:textAlignment w:val="auto"/>
                    <w:rPr>
                      <w:rFonts w:hint="default" w:ascii="Times New Roman" w:hAnsi="Times New Roman" w:cs="Times New Roman"/>
                      <w:bCs/>
                      <w:color w:val="auto"/>
                      <w:sz w:val="21"/>
                      <w:szCs w:val="21"/>
                      <w:highlight w:val="none"/>
                    </w:rPr>
                  </w:pPr>
                </w:p>
              </w:tc>
              <w:tc>
                <w:tcPr>
                  <w:tcW w:w="640"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PM</w:t>
                  </w:r>
                  <w:r>
                    <w:rPr>
                      <w:rFonts w:hint="default" w:ascii="Times New Roman" w:hAnsi="Times New Roman" w:cs="Times New Roman"/>
                      <w:bCs/>
                      <w:color w:val="auto"/>
                      <w:sz w:val="21"/>
                      <w:szCs w:val="21"/>
                      <w:highlight w:val="none"/>
                      <w:vertAlign w:val="subscript"/>
                    </w:rPr>
                    <w:t>2.5</w:t>
                  </w:r>
                </w:p>
              </w:tc>
              <w:tc>
                <w:tcPr>
                  <w:tcW w:w="1755"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bCs/>
                      <w:color w:val="auto"/>
                      <w:sz w:val="21"/>
                      <w:szCs w:val="21"/>
                      <w:highlight w:val="none"/>
                    </w:rPr>
                  </w:pPr>
                  <w:r>
                    <w:rPr>
                      <w:rFonts w:hint="default"/>
                      <w:snapToGrid w:val="0"/>
                      <w:color w:val="auto"/>
                      <w:kern w:val="0"/>
                      <w:szCs w:val="21"/>
                    </w:rPr>
                    <w:t>年平均质量浓度</w:t>
                  </w:r>
                </w:p>
              </w:tc>
              <w:tc>
                <w:tcPr>
                  <w:tcW w:w="71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46</w:t>
                  </w:r>
                  <w:r>
                    <w:rPr>
                      <w:rFonts w:hint="default" w:ascii="Times New Roman" w:hAnsi="Times New Roman" w:cs="Times New Roman"/>
                      <w:bCs/>
                      <w:color w:val="auto"/>
                      <w:sz w:val="21"/>
                      <w:szCs w:val="21"/>
                      <w:highlight w:val="none"/>
                    </w:rPr>
                    <w:t>ug/m</w:t>
                  </w:r>
                  <w:r>
                    <w:rPr>
                      <w:rFonts w:hint="default" w:ascii="Times New Roman" w:hAnsi="Times New Roman" w:cs="Times New Roman"/>
                      <w:bCs/>
                      <w:color w:val="auto"/>
                      <w:sz w:val="21"/>
                      <w:szCs w:val="21"/>
                      <w:highlight w:val="none"/>
                      <w:vertAlign w:val="superscript"/>
                    </w:rPr>
                    <w:t>3</w:t>
                  </w:r>
                </w:p>
              </w:tc>
              <w:tc>
                <w:tcPr>
                  <w:tcW w:w="709"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35ug/m</w:t>
                  </w:r>
                  <w:r>
                    <w:rPr>
                      <w:rFonts w:hint="default" w:ascii="Times New Roman" w:hAnsi="Times New Roman" w:cs="Times New Roman"/>
                      <w:bCs/>
                      <w:color w:val="auto"/>
                      <w:sz w:val="21"/>
                      <w:szCs w:val="21"/>
                      <w:highlight w:val="none"/>
                      <w:vertAlign w:val="superscript"/>
                    </w:rPr>
                    <w:t>3</w:t>
                  </w:r>
                </w:p>
              </w:tc>
              <w:tc>
                <w:tcPr>
                  <w:tcW w:w="65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131.4</w:t>
                  </w:r>
                </w:p>
              </w:tc>
              <w:tc>
                <w:tcPr>
                  <w:tcW w:w="633"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超标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3" w:type="pct"/>
                  <w:vMerge w:val="continue"/>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Times New Roman" w:hAnsi="Times New Roman" w:cs="Times New Roman"/>
                      <w:bCs/>
                      <w:color w:val="auto"/>
                      <w:sz w:val="21"/>
                      <w:szCs w:val="21"/>
                      <w:highlight w:val="none"/>
                    </w:rPr>
                  </w:pPr>
                </w:p>
              </w:tc>
              <w:tc>
                <w:tcPr>
                  <w:tcW w:w="640"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O</w:t>
                  </w:r>
                  <w:r>
                    <w:rPr>
                      <w:rFonts w:hint="default" w:ascii="Times New Roman" w:hAnsi="Times New Roman" w:cs="Times New Roman"/>
                      <w:bCs/>
                      <w:color w:val="auto"/>
                      <w:sz w:val="21"/>
                      <w:szCs w:val="21"/>
                      <w:highlight w:val="none"/>
                      <w:vertAlign w:val="subscript"/>
                    </w:rPr>
                    <w:t>3</w:t>
                  </w:r>
                </w:p>
              </w:tc>
              <w:tc>
                <w:tcPr>
                  <w:tcW w:w="1755"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bCs/>
                      <w:color w:val="auto"/>
                      <w:sz w:val="21"/>
                      <w:szCs w:val="21"/>
                      <w:highlight w:val="none"/>
                    </w:rPr>
                  </w:pPr>
                  <w:r>
                    <w:rPr>
                      <w:rFonts w:hint="eastAsia"/>
                      <w:snapToGrid w:val="0"/>
                      <w:color w:val="auto"/>
                      <w:kern w:val="0"/>
                      <w:szCs w:val="21"/>
                      <w:lang w:val="en-US" w:eastAsia="zh-CN"/>
                    </w:rPr>
                    <w:t>8</w:t>
                  </w:r>
                  <w:r>
                    <w:rPr>
                      <w:rFonts w:hint="default"/>
                      <w:snapToGrid w:val="0"/>
                      <w:color w:val="auto"/>
                      <w:kern w:val="0"/>
                      <w:szCs w:val="21"/>
                    </w:rPr>
                    <w:t>小时平均质量浓度</w:t>
                  </w:r>
                </w:p>
              </w:tc>
              <w:tc>
                <w:tcPr>
                  <w:tcW w:w="71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191</w:t>
                  </w:r>
                  <w:r>
                    <w:rPr>
                      <w:rFonts w:hint="default" w:ascii="Times New Roman" w:hAnsi="Times New Roman" w:cs="Times New Roman"/>
                      <w:bCs/>
                      <w:color w:val="auto"/>
                      <w:sz w:val="21"/>
                      <w:szCs w:val="21"/>
                      <w:highlight w:val="none"/>
                    </w:rPr>
                    <w:t>ug/m</w:t>
                  </w:r>
                  <w:r>
                    <w:rPr>
                      <w:rFonts w:hint="default" w:ascii="Times New Roman" w:hAnsi="Times New Roman" w:cs="Times New Roman"/>
                      <w:bCs/>
                      <w:color w:val="auto"/>
                      <w:sz w:val="21"/>
                      <w:szCs w:val="21"/>
                      <w:highlight w:val="none"/>
                      <w:vertAlign w:val="superscript"/>
                    </w:rPr>
                    <w:t>3</w:t>
                  </w:r>
                </w:p>
              </w:tc>
              <w:tc>
                <w:tcPr>
                  <w:tcW w:w="709"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160ug/m</w:t>
                  </w:r>
                  <w:r>
                    <w:rPr>
                      <w:rFonts w:hint="default" w:ascii="Times New Roman" w:hAnsi="Times New Roman" w:cs="Times New Roman"/>
                      <w:bCs/>
                      <w:color w:val="auto"/>
                      <w:sz w:val="21"/>
                      <w:szCs w:val="21"/>
                      <w:highlight w:val="none"/>
                      <w:vertAlign w:val="superscript"/>
                    </w:rPr>
                    <w:t>3</w:t>
                  </w:r>
                </w:p>
              </w:tc>
              <w:tc>
                <w:tcPr>
                  <w:tcW w:w="65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119.4</w:t>
                  </w:r>
                </w:p>
              </w:tc>
              <w:tc>
                <w:tcPr>
                  <w:tcW w:w="633"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超标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43" w:type="pct"/>
                  <w:vMerge w:val="continue"/>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Times New Roman" w:hAnsi="Times New Roman" w:cs="Times New Roman"/>
                      <w:bCs/>
                      <w:color w:val="auto"/>
                      <w:sz w:val="21"/>
                      <w:szCs w:val="21"/>
                      <w:highlight w:val="none"/>
                    </w:rPr>
                  </w:pPr>
                </w:p>
              </w:tc>
              <w:tc>
                <w:tcPr>
                  <w:tcW w:w="640"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CO</w:t>
                  </w:r>
                </w:p>
              </w:tc>
              <w:tc>
                <w:tcPr>
                  <w:tcW w:w="1755"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cs="Times New Roman"/>
                      <w:bCs/>
                      <w:color w:val="auto"/>
                      <w:sz w:val="21"/>
                      <w:szCs w:val="21"/>
                      <w:highlight w:val="none"/>
                    </w:rPr>
                  </w:pPr>
                  <w:r>
                    <w:rPr>
                      <w:rFonts w:hint="eastAsia"/>
                      <w:snapToGrid w:val="0"/>
                      <w:color w:val="auto"/>
                      <w:kern w:val="0"/>
                      <w:szCs w:val="21"/>
                      <w:lang w:val="en-US" w:eastAsia="zh-CN"/>
                    </w:rPr>
                    <w:t>24</w:t>
                  </w:r>
                  <w:r>
                    <w:rPr>
                      <w:rFonts w:hint="default"/>
                      <w:snapToGrid w:val="0"/>
                      <w:color w:val="auto"/>
                      <w:kern w:val="0"/>
                      <w:szCs w:val="21"/>
                    </w:rPr>
                    <w:t>小时平均质量浓度</w:t>
                  </w:r>
                </w:p>
              </w:tc>
              <w:tc>
                <w:tcPr>
                  <w:tcW w:w="71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1.485</w:t>
                  </w:r>
                  <w:r>
                    <w:rPr>
                      <w:rFonts w:hint="default" w:ascii="Times New Roman" w:hAnsi="Times New Roman" w:cs="Times New Roman"/>
                      <w:bCs/>
                      <w:color w:val="auto"/>
                      <w:sz w:val="21"/>
                      <w:szCs w:val="21"/>
                      <w:highlight w:val="none"/>
                    </w:rPr>
                    <w:t>mg/m</w:t>
                  </w:r>
                  <w:r>
                    <w:rPr>
                      <w:rFonts w:hint="default" w:ascii="Times New Roman" w:hAnsi="Times New Roman" w:cs="Times New Roman"/>
                      <w:bCs/>
                      <w:color w:val="auto"/>
                      <w:sz w:val="21"/>
                      <w:szCs w:val="21"/>
                      <w:highlight w:val="none"/>
                      <w:vertAlign w:val="superscript"/>
                    </w:rPr>
                    <w:t>3</w:t>
                  </w:r>
                </w:p>
              </w:tc>
              <w:tc>
                <w:tcPr>
                  <w:tcW w:w="709"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4mg/m</w:t>
                  </w:r>
                  <w:r>
                    <w:rPr>
                      <w:rFonts w:hint="default" w:ascii="Times New Roman" w:hAnsi="Times New Roman" w:cs="Times New Roman"/>
                      <w:bCs/>
                      <w:color w:val="auto"/>
                      <w:sz w:val="21"/>
                      <w:szCs w:val="21"/>
                      <w:highlight w:val="none"/>
                      <w:vertAlign w:val="superscript"/>
                    </w:rPr>
                    <w:t>3</w:t>
                  </w:r>
                </w:p>
              </w:tc>
              <w:tc>
                <w:tcPr>
                  <w:tcW w:w="657"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37.1</w:t>
                  </w:r>
                </w:p>
              </w:tc>
              <w:tc>
                <w:tcPr>
                  <w:tcW w:w="633" w:type="pct"/>
                  <w:tcBorders>
                    <w:tl2br w:val="nil"/>
                    <w:tr2bl w:val="nil"/>
                  </w:tcBorders>
                  <w:noWrap w:val="0"/>
                  <w:vAlign w:val="center"/>
                </w:tcPr>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达标</w:t>
                  </w:r>
                </w:p>
              </w:tc>
            </w:tr>
          </w:tbl>
          <w:p>
            <w:pPr>
              <w:pStyle w:val="6"/>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b w:val="0"/>
                <w:color w:val="auto"/>
                <w:sz w:val="24"/>
                <w:szCs w:val="24"/>
                <w:u w:val="none"/>
              </w:rPr>
            </w:pPr>
            <w:r>
              <w:rPr>
                <w:rFonts w:hint="default" w:ascii="Times New Roman" w:hAnsi="Times New Roman" w:cs="Times New Roman"/>
                <w:b w:val="0"/>
                <w:color w:val="auto"/>
                <w:sz w:val="24"/>
                <w:szCs w:val="24"/>
                <w:u w:val="none"/>
              </w:rPr>
              <w:t>由上表可知，2019年</w:t>
            </w:r>
            <w:r>
              <w:rPr>
                <w:rFonts w:hint="eastAsia" w:cs="Times New Roman"/>
                <w:b w:val="0"/>
                <w:color w:val="auto"/>
                <w:sz w:val="24"/>
                <w:szCs w:val="24"/>
                <w:u w:val="none"/>
                <w:lang w:eastAsia="zh-CN"/>
              </w:rPr>
              <w:t>鲁山县</w:t>
            </w:r>
            <w:r>
              <w:rPr>
                <w:rFonts w:hint="default" w:ascii="Times New Roman" w:hAnsi="Times New Roman" w:cs="Times New Roman"/>
                <w:b w:val="0"/>
                <w:color w:val="auto"/>
                <w:sz w:val="24"/>
                <w:szCs w:val="24"/>
                <w:u w:val="none"/>
              </w:rPr>
              <w:t>环境空气常规</w:t>
            </w:r>
            <w:r>
              <w:rPr>
                <w:rFonts w:hint="eastAsia" w:cs="Times New Roman"/>
                <w:b w:val="0"/>
                <w:color w:val="auto"/>
                <w:sz w:val="24"/>
                <w:szCs w:val="24"/>
                <w:u w:val="none"/>
                <w:lang w:val="en-US" w:eastAsia="zh-CN"/>
              </w:rPr>
              <w:t>监测</w:t>
            </w:r>
            <w:r>
              <w:rPr>
                <w:rFonts w:hint="default" w:ascii="Times New Roman" w:hAnsi="Times New Roman" w:cs="Times New Roman"/>
                <w:b w:val="0"/>
                <w:color w:val="auto"/>
                <w:sz w:val="24"/>
                <w:szCs w:val="24"/>
                <w:u w:val="none"/>
              </w:rPr>
              <w:t>因子中SO</w:t>
            </w:r>
            <w:r>
              <w:rPr>
                <w:rFonts w:hint="default" w:ascii="Times New Roman" w:hAnsi="Times New Roman" w:cs="Times New Roman"/>
                <w:b w:val="0"/>
                <w:color w:val="auto"/>
                <w:sz w:val="24"/>
                <w:szCs w:val="24"/>
                <w:u w:val="none"/>
                <w:vertAlign w:val="subscript"/>
              </w:rPr>
              <w:t>2</w:t>
            </w:r>
            <w:r>
              <w:rPr>
                <w:rFonts w:hint="default" w:ascii="Times New Roman" w:hAnsi="Times New Roman" w:cs="Times New Roman"/>
                <w:b w:val="0"/>
                <w:color w:val="auto"/>
                <w:sz w:val="24"/>
                <w:szCs w:val="24"/>
                <w:u w:val="none"/>
              </w:rPr>
              <w:t>年平均质量浓度、</w:t>
            </w:r>
            <w:r>
              <w:rPr>
                <w:rFonts w:hint="eastAsia" w:ascii="Times New Roman" w:hAnsi="Times New Roman" w:cs="Times New Roman"/>
                <w:b w:val="0"/>
                <w:color w:val="auto"/>
                <w:sz w:val="24"/>
                <w:szCs w:val="24"/>
                <w:u w:val="none"/>
                <w:lang w:val="en-US" w:eastAsia="zh-CN"/>
              </w:rPr>
              <w:t>N</w:t>
            </w:r>
            <w:r>
              <w:rPr>
                <w:rFonts w:hint="default" w:ascii="Times New Roman" w:hAnsi="Times New Roman" w:cs="Times New Roman"/>
                <w:b w:val="0"/>
                <w:color w:val="auto"/>
                <w:sz w:val="24"/>
                <w:szCs w:val="24"/>
                <w:u w:val="none"/>
              </w:rPr>
              <w:t>O</w:t>
            </w:r>
            <w:r>
              <w:rPr>
                <w:rFonts w:hint="default" w:ascii="Times New Roman" w:hAnsi="Times New Roman" w:cs="Times New Roman"/>
                <w:b w:val="0"/>
                <w:color w:val="auto"/>
                <w:sz w:val="24"/>
                <w:szCs w:val="24"/>
                <w:u w:val="none"/>
                <w:vertAlign w:val="subscript"/>
              </w:rPr>
              <w:t>2</w:t>
            </w:r>
            <w:r>
              <w:rPr>
                <w:rFonts w:hint="default" w:ascii="Times New Roman" w:hAnsi="Times New Roman" w:cs="Times New Roman"/>
                <w:b w:val="0"/>
                <w:color w:val="auto"/>
                <w:sz w:val="24"/>
                <w:szCs w:val="24"/>
                <w:u w:val="none"/>
              </w:rPr>
              <w:t>年平均质量浓度、CO年平均质量浓度均满足</w:t>
            </w:r>
            <w:r>
              <w:rPr>
                <w:rFonts w:hint="default" w:ascii="Times New Roman" w:hAnsi="Times New Roman" w:cs="Times New Roman"/>
                <w:b w:val="0"/>
                <w:snapToGrid w:val="0"/>
                <w:color w:val="auto"/>
                <w:kern w:val="0"/>
                <w:sz w:val="24"/>
                <w:szCs w:val="24"/>
                <w:u w:val="none"/>
              </w:rPr>
              <w:t>《环境空气质量标准》（GB3095-2012）二级标准，PM</w:t>
            </w:r>
            <w:r>
              <w:rPr>
                <w:rFonts w:hint="default" w:ascii="Times New Roman" w:hAnsi="Times New Roman" w:cs="Times New Roman"/>
                <w:b w:val="0"/>
                <w:snapToGrid w:val="0"/>
                <w:color w:val="auto"/>
                <w:kern w:val="0"/>
                <w:sz w:val="24"/>
                <w:szCs w:val="24"/>
                <w:u w:val="none"/>
                <w:vertAlign w:val="subscript"/>
              </w:rPr>
              <w:t>10</w:t>
            </w:r>
            <w:r>
              <w:rPr>
                <w:rFonts w:hint="default" w:ascii="Times New Roman" w:hAnsi="Times New Roman" w:cs="Times New Roman"/>
                <w:b w:val="0"/>
                <w:snapToGrid w:val="0"/>
                <w:color w:val="auto"/>
                <w:kern w:val="0"/>
                <w:sz w:val="24"/>
                <w:szCs w:val="24"/>
                <w:u w:val="none"/>
              </w:rPr>
              <w:t>年平均质量浓度、PM</w:t>
            </w:r>
            <w:r>
              <w:rPr>
                <w:rFonts w:hint="default" w:ascii="Times New Roman" w:hAnsi="Times New Roman" w:cs="Times New Roman"/>
                <w:b w:val="0"/>
                <w:snapToGrid w:val="0"/>
                <w:color w:val="auto"/>
                <w:kern w:val="0"/>
                <w:sz w:val="24"/>
                <w:szCs w:val="24"/>
                <w:u w:val="none"/>
                <w:vertAlign w:val="subscript"/>
              </w:rPr>
              <w:t>2.5</w:t>
            </w:r>
            <w:r>
              <w:rPr>
                <w:rFonts w:hint="default" w:ascii="Times New Roman" w:hAnsi="Times New Roman" w:cs="Times New Roman"/>
                <w:b w:val="0"/>
                <w:snapToGrid w:val="0"/>
                <w:color w:val="auto"/>
                <w:kern w:val="0"/>
                <w:sz w:val="24"/>
                <w:szCs w:val="24"/>
                <w:u w:val="none"/>
              </w:rPr>
              <w:t>年平均质量浓度</w:t>
            </w:r>
            <w:r>
              <w:rPr>
                <w:rFonts w:hint="default" w:ascii="Times New Roman" w:hAnsi="Times New Roman" w:cs="Times New Roman"/>
                <w:b w:val="0"/>
                <w:color w:val="auto"/>
                <w:sz w:val="24"/>
                <w:szCs w:val="24"/>
                <w:u w:val="none"/>
              </w:rPr>
              <w:t>、O</w:t>
            </w:r>
            <w:r>
              <w:rPr>
                <w:rFonts w:hint="default" w:ascii="Times New Roman" w:hAnsi="Times New Roman" w:cs="Times New Roman"/>
                <w:b w:val="0"/>
                <w:color w:val="auto"/>
                <w:sz w:val="24"/>
                <w:szCs w:val="24"/>
                <w:u w:val="none"/>
                <w:vertAlign w:val="subscript"/>
              </w:rPr>
              <w:t>3</w:t>
            </w:r>
            <w:r>
              <w:rPr>
                <w:rFonts w:hint="default" w:ascii="Times New Roman" w:hAnsi="Times New Roman" w:cs="Times New Roman"/>
                <w:b w:val="0"/>
                <w:color w:val="auto"/>
                <w:sz w:val="24"/>
                <w:szCs w:val="24"/>
                <w:u w:val="none"/>
              </w:rPr>
              <w:t>8小时平均质量浓度均不满足</w:t>
            </w:r>
            <w:r>
              <w:rPr>
                <w:rFonts w:hint="default" w:ascii="Times New Roman" w:hAnsi="Times New Roman" w:cs="Times New Roman"/>
                <w:b w:val="0"/>
                <w:snapToGrid w:val="0"/>
                <w:color w:val="auto"/>
                <w:kern w:val="0"/>
                <w:sz w:val="24"/>
                <w:szCs w:val="24"/>
                <w:u w:val="none"/>
              </w:rPr>
              <w:t>《环境空气质量标准》（GB3095-2012）二级标准。</w:t>
            </w:r>
            <w:r>
              <w:rPr>
                <w:rFonts w:hint="eastAsia" w:cs="Times New Roman"/>
                <w:b w:val="0"/>
                <w:snapToGrid w:val="0"/>
                <w:color w:val="auto"/>
                <w:kern w:val="0"/>
                <w:sz w:val="24"/>
                <w:szCs w:val="24"/>
                <w:u w:val="none"/>
                <w:lang w:eastAsia="zh-CN"/>
              </w:rPr>
              <w:t>鲁山县</w:t>
            </w:r>
            <w:r>
              <w:rPr>
                <w:rFonts w:hint="default" w:ascii="Times New Roman" w:hAnsi="Times New Roman" w:cs="Times New Roman"/>
                <w:b w:val="0"/>
                <w:snapToGrid w:val="0"/>
                <w:color w:val="auto"/>
                <w:kern w:val="0"/>
                <w:sz w:val="24"/>
                <w:szCs w:val="24"/>
                <w:u w:val="none"/>
              </w:rPr>
              <w:t>为不达标区。</w:t>
            </w:r>
            <w:bookmarkEnd w:id="16"/>
            <w:bookmarkEnd w:id="17"/>
            <w:bookmarkEnd w:id="18"/>
            <w:bookmarkEnd w:id="19"/>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eastAsia" w:ascii="Times New Roman" w:hAnsi="Times New Roman"/>
                <w:bCs/>
                <w:color w:val="auto"/>
                <w:sz w:val="24"/>
                <w:szCs w:val="21"/>
              </w:rPr>
            </w:pPr>
            <w:r>
              <w:rPr>
                <w:rFonts w:hint="eastAsia" w:ascii="Times New Roman" w:hAnsi="Times New Roman"/>
                <w:bCs/>
                <w:color w:val="auto"/>
                <w:sz w:val="24"/>
                <w:szCs w:val="21"/>
              </w:rPr>
              <w:t>随着《平顶山市2020年大气污染防治攻坚战实施方案》、《平顶山市打赢蓝天保卫战三年行动计划（</w:t>
            </w:r>
            <w:r>
              <w:rPr>
                <w:rFonts w:hint="default" w:ascii="Times New Roman" w:hAnsi="Times New Roman"/>
                <w:bCs/>
                <w:color w:val="auto"/>
                <w:sz w:val="24"/>
                <w:szCs w:val="21"/>
              </w:rPr>
              <w:t>2018-2020</w:t>
            </w:r>
            <w:r>
              <w:rPr>
                <w:rFonts w:hint="eastAsia" w:ascii="Times New Roman" w:hAnsi="Times New Roman"/>
                <w:bCs/>
                <w:color w:val="auto"/>
                <w:sz w:val="24"/>
                <w:szCs w:val="21"/>
              </w:rPr>
              <w:t>年）》、《</w:t>
            </w:r>
            <w:r>
              <w:rPr>
                <w:rFonts w:hint="eastAsia" w:ascii="宋体" w:hAnsi="宋体" w:eastAsia="宋体" w:cs="宋体"/>
                <w:bCs/>
                <w:color w:val="auto"/>
                <w:sz w:val="24"/>
                <w:szCs w:val="21"/>
              </w:rPr>
              <w:t>“十三五”</w:t>
            </w:r>
            <w:r>
              <w:rPr>
                <w:rFonts w:hint="eastAsia" w:ascii="Times New Roman" w:hAnsi="Times New Roman"/>
                <w:bCs/>
                <w:color w:val="auto"/>
                <w:sz w:val="24"/>
                <w:szCs w:val="21"/>
              </w:rPr>
              <w:t>挥发性有机物污染防治工作方案》、</w:t>
            </w:r>
            <w:r>
              <w:rPr>
                <w:rFonts w:hint="eastAsia" w:ascii="Times New Roman" w:hAnsi="Times New Roman"/>
                <w:bCs/>
                <w:color w:val="auto"/>
                <w:sz w:val="24"/>
                <w:szCs w:val="21"/>
                <w:highlight w:val="none"/>
              </w:rPr>
              <w:t>《鲁山县</w:t>
            </w:r>
            <w:r>
              <w:rPr>
                <w:rFonts w:hint="default" w:ascii="Times New Roman" w:hAnsi="Times New Roman"/>
                <w:bCs/>
                <w:color w:val="auto"/>
                <w:sz w:val="24"/>
                <w:szCs w:val="21"/>
                <w:highlight w:val="none"/>
              </w:rPr>
              <w:t>20</w:t>
            </w:r>
            <w:r>
              <w:rPr>
                <w:rFonts w:hint="eastAsia" w:ascii="Times New Roman" w:hAnsi="Times New Roman"/>
                <w:bCs/>
                <w:color w:val="auto"/>
                <w:sz w:val="24"/>
                <w:szCs w:val="21"/>
                <w:highlight w:val="none"/>
              </w:rPr>
              <w:t>20年大气污染防治攻坚战实施方案》</w:t>
            </w:r>
            <w:r>
              <w:rPr>
                <w:rFonts w:hint="eastAsia" w:ascii="Times New Roman" w:hAnsi="Times New Roman"/>
                <w:bCs/>
                <w:color w:val="auto"/>
                <w:sz w:val="24"/>
                <w:szCs w:val="21"/>
              </w:rPr>
              <w:t>等一系列措施的实施，通过控制扬尘、削减燃煤总量、控制机动车污染等方面的行动，项目所在区域环境空气质量将逐步得到改善</w:t>
            </w:r>
            <w:r>
              <w:rPr>
                <w:rFonts w:hint="eastAsia"/>
                <w:bCs/>
                <w:color w:val="auto"/>
                <w:sz w:val="24"/>
                <w:szCs w:val="21"/>
                <w:lang w:eastAsia="zh-CN"/>
              </w:rPr>
              <w:t>，</w:t>
            </w:r>
            <w:r>
              <w:rPr>
                <w:rFonts w:hint="eastAsia"/>
                <w:bCs/>
                <w:color w:val="auto"/>
                <w:sz w:val="24"/>
                <w:szCs w:val="21"/>
                <w:lang w:val="en-US" w:eastAsia="zh-CN"/>
              </w:rPr>
              <w:t>其中控制扬尘的主要措施为</w:t>
            </w:r>
            <w:r>
              <w:rPr>
                <w:rFonts w:hint="default"/>
                <w:bCs/>
                <w:color w:val="auto"/>
                <w:sz w:val="24"/>
                <w:szCs w:val="20"/>
              </w:rPr>
              <w:t>全面提升</w:t>
            </w:r>
            <w:r>
              <w:rPr>
                <w:rFonts w:hint="eastAsia" w:ascii="宋体" w:hAnsi="宋体" w:eastAsia="宋体" w:cs="宋体"/>
                <w:bCs/>
                <w:color w:val="auto"/>
                <w:sz w:val="24"/>
                <w:szCs w:val="20"/>
              </w:rPr>
              <w:t>“扬尘”污染治理水平</w:t>
            </w:r>
            <w:r>
              <w:rPr>
                <w:rFonts w:hint="eastAsia" w:ascii="宋体" w:hAnsi="宋体" w:cs="宋体"/>
                <w:bCs/>
                <w:color w:val="auto"/>
                <w:sz w:val="24"/>
                <w:szCs w:val="20"/>
                <w:lang w:eastAsia="zh-CN"/>
              </w:rPr>
              <w:t>，</w:t>
            </w:r>
            <w:r>
              <w:rPr>
                <w:rFonts w:hint="default"/>
                <w:bCs/>
                <w:color w:val="auto"/>
                <w:sz w:val="24"/>
                <w:szCs w:val="20"/>
              </w:rPr>
              <w:t>强化道路扬尘管控</w:t>
            </w:r>
            <w:r>
              <w:rPr>
                <w:rFonts w:hint="eastAsia"/>
                <w:bCs/>
                <w:color w:val="auto"/>
                <w:sz w:val="24"/>
                <w:szCs w:val="20"/>
                <w:lang w:eastAsia="zh-CN"/>
              </w:rPr>
              <w:t>，</w:t>
            </w:r>
            <w:r>
              <w:rPr>
                <w:rFonts w:hint="default"/>
                <w:bCs/>
                <w:color w:val="auto"/>
                <w:sz w:val="24"/>
                <w:szCs w:val="20"/>
              </w:rPr>
              <w:t>完善施工工地空气质量监控平台建设</w:t>
            </w:r>
            <w:r>
              <w:rPr>
                <w:rFonts w:hint="eastAsia" w:ascii="Times New Roman" w:hAnsi="Times New Roman"/>
                <w:bCs/>
                <w:color w:val="auto"/>
                <w:sz w:val="24"/>
                <w:szCs w:val="21"/>
              </w:rPr>
              <w:t>。</w:t>
            </w:r>
            <w:r>
              <w:rPr>
                <w:rFonts w:hint="eastAsia" w:ascii="Times New Roman" w:hAnsi="Times New Roman"/>
                <w:bCs/>
                <w:color w:val="auto"/>
                <w:sz w:val="24"/>
                <w:szCs w:val="21"/>
              </w:rPr>
              <w:t>《鲁山县2020年大气污染防治攻坚战实施方案》工作目标是：到2020年底，全县PM</w:t>
            </w:r>
            <w:r>
              <w:rPr>
                <w:rFonts w:hint="eastAsia" w:ascii="Times New Roman" w:hAnsi="Times New Roman"/>
                <w:bCs/>
                <w:color w:val="auto"/>
                <w:sz w:val="24"/>
                <w:szCs w:val="21"/>
                <w:vertAlign w:val="subscript"/>
              </w:rPr>
              <w:t>2</w:t>
            </w:r>
            <w:r>
              <w:rPr>
                <w:rFonts w:hint="eastAsia" w:ascii="Times New Roman" w:hAnsi="Times New Roman"/>
                <w:bCs/>
                <w:color w:val="auto"/>
                <w:sz w:val="24"/>
                <w:szCs w:val="21"/>
                <w:vertAlign w:val="subscript"/>
                <w:lang w:val="en-US" w:eastAsia="zh-CN"/>
              </w:rPr>
              <w:t>.</w:t>
            </w:r>
            <w:r>
              <w:rPr>
                <w:rFonts w:hint="eastAsia" w:ascii="Times New Roman" w:hAnsi="Times New Roman"/>
                <w:bCs/>
                <w:color w:val="auto"/>
                <w:sz w:val="24"/>
                <w:szCs w:val="21"/>
                <w:vertAlign w:val="subscript"/>
              </w:rPr>
              <w:t>5</w:t>
            </w:r>
            <w:r>
              <w:rPr>
                <w:rFonts w:hint="eastAsia" w:ascii="Times New Roman" w:hAnsi="Times New Roman"/>
                <w:bCs/>
                <w:color w:val="auto"/>
                <w:sz w:val="24"/>
                <w:szCs w:val="21"/>
              </w:rPr>
              <w:t>（细颗粒物）年均浓度达到40微克/立方米以下，PM</w:t>
            </w:r>
            <w:r>
              <w:rPr>
                <w:rFonts w:hint="eastAsia" w:ascii="Times New Roman" w:hAnsi="Times New Roman"/>
                <w:bCs/>
                <w:color w:val="auto"/>
                <w:sz w:val="24"/>
                <w:szCs w:val="21"/>
                <w:vertAlign w:val="subscript"/>
              </w:rPr>
              <w:t>10</w:t>
            </w:r>
            <w:r>
              <w:rPr>
                <w:rFonts w:hint="eastAsia" w:ascii="Times New Roman" w:hAnsi="Times New Roman"/>
                <w:bCs/>
                <w:color w:val="auto"/>
                <w:sz w:val="24"/>
                <w:szCs w:val="21"/>
              </w:rPr>
              <w:t>（可吸入颗粒物）年均浓度达到83微克/立方米以下，全县主要污染物排放总量和重度及以上污染天数明显减少。</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420" w:leftChars="200" w:right="0"/>
              <w:textAlignment w:val="auto"/>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2、特征污染物环境质量现状</w:t>
            </w:r>
            <w:r>
              <w:rPr>
                <w:rFonts w:hint="eastAsia"/>
                <w:b w:val="0"/>
                <w:bCs w:val="0"/>
                <w:color w:val="auto"/>
                <w:sz w:val="24"/>
                <w:szCs w:val="24"/>
                <w:highlight w:val="none"/>
                <w:lang w:val="en-US" w:eastAsia="zh-CN"/>
              </w:rPr>
              <w:t>监测</w:t>
            </w:r>
            <w:r>
              <w:rPr>
                <w:rFonts w:hint="default"/>
                <w:b w:val="0"/>
                <w:bCs w:val="0"/>
                <w:color w:val="auto"/>
                <w:sz w:val="24"/>
                <w:szCs w:val="24"/>
                <w:highlight w:val="none"/>
                <w:lang w:val="en-US" w:eastAsia="zh-CN"/>
              </w:rPr>
              <w:t>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4"/>
                <w:highlight w:val="yellow"/>
                <w:lang w:val="en-US" w:eastAsia="zh-CN"/>
              </w:rPr>
            </w:pPr>
            <w:r>
              <w:rPr>
                <w:rFonts w:hint="default"/>
                <w:color w:val="auto"/>
                <w:sz w:val="24"/>
                <w:szCs w:val="24"/>
                <w:highlight w:val="none"/>
                <w:lang w:val="en-US" w:eastAsia="zh-CN"/>
              </w:rPr>
              <w:t>根据本项目主要排放污染物情况，</w:t>
            </w:r>
            <w:r>
              <w:rPr>
                <w:rFonts w:hint="eastAsia"/>
                <w:color w:val="auto"/>
                <w:sz w:val="24"/>
                <w:szCs w:val="24"/>
                <w:highlight w:val="none"/>
                <w:lang w:val="en-US" w:eastAsia="zh-CN"/>
              </w:rPr>
              <w:t>本次区域环境现状布设了2个监测点位，建设单位</w:t>
            </w:r>
            <w:r>
              <w:rPr>
                <w:rFonts w:hint="default"/>
                <w:color w:val="auto"/>
                <w:sz w:val="24"/>
                <w:szCs w:val="24"/>
                <w:highlight w:val="none"/>
                <w:lang w:val="en-US" w:eastAsia="zh-CN"/>
              </w:rPr>
              <w:t>委托</w:t>
            </w:r>
            <w:r>
              <w:rPr>
                <w:rFonts w:hint="eastAsia"/>
                <w:color w:val="auto"/>
                <w:sz w:val="24"/>
                <w:szCs w:val="24"/>
                <w:highlight w:val="none"/>
                <w:lang w:val="en-US" w:eastAsia="zh-CN"/>
              </w:rPr>
              <w:t>河南申越检测技术有限公司</w:t>
            </w:r>
            <w:r>
              <w:rPr>
                <w:rFonts w:hint="default"/>
                <w:color w:val="auto"/>
                <w:sz w:val="24"/>
                <w:szCs w:val="24"/>
                <w:highlight w:val="none"/>
                <w:lang w:val="en-US" w:eastAsia="zh-CN"/>
              </w:rPr>
              <w:t>对项目所在区域环境空气进行监测</w:t>
            </w:r>
            <w:r>
              <w:rPr>
                <w:rFonts w:hint="eastAsia"/>
                <w:color w:val="auto"/>
                <w:sz w:val="24"/>
                <w:szCs w:val="24"/>
                <w:highlight w:val="none"/>
                <w:lang w:val="en-US" w:eastAsia="zh-CN"/>
              </w:rPr>
              <w:t>。</w:t>
            </w:r>
            <w:r>
              <w:rPr>
                <w:rFonts w:hint="default"/>
                <w:color w:val="auto"/>
                <w:sz w:val="24"/>
                <w:szCs w:val="24"/>
                <w:highlight w:val="none"/>
                <w:lang w:val="en-US" w:eastAsia="zh-CN"/>
              </w:rPr>
              <w:t>监测时间：20</w:t>
            </w:r>
            <w:r>
              <w:rPr>
                <w:rFonts w:hint="eastAsia"/>
                <w:color w:val="auto"/>
                <w:sz w:val="24"/>
                <w:szCs w:val="24"/>
                <w:highlight w:val="none"/>
                <w:lang w:val="en-US" w:eastAsia="zh-CN"/>
              </w:rPr>
              <w:t>20</w:t>
            </w:r>
            <w:r>
              <w:rPr>
                <w:rFonts w:hint="default"/>
                <w:color w:val="auto"/>
                <w:sz w:val="24"/>
                <w:szCs w:val="24"/>
                <w:highlight w:val="none"/>
                <w:lang w:val="en-US" w:eastAsia="zh-CN"/>
              </w:rPr>
              <w:t>年</w:t>
            </w:r>
            <w:r>
              <w:rPr>
                <w:rFonts w:hint="eastAsia"/>
                <w:color w:val="auto"/>
                <w:sz w:val="24"/>
                <w:szCs w:val="24"/>
                <w:highlight w:val="none"/>
                <w:lang w:val="en-US" w:eastAsia="zh-CN"/>
              </w:rPr>
              <w:t>12</w:t>
            </w:r>
            <w:r>
              <w:rPr>
                <w:rFonts w:hint="default"/>
                <w:color w:val="auto"/>
                <w:sz w:val="24"/>
                <w:szCs w:val="24"/>
                <w:highlight w:val="none"/>
                <w:lang w:val="en-US" w:eastAsia="zh-CN"/>
              </w:rPr>
              <w:t>月</w:t>
            </w:r>
            <w:r>
              <w:rPr>
                <w:rFonts w:hint="eastAsia"/>
                <w:color w:val="auto"/>
                <w:sz w:val="24"/>
                <w:szCs w:val="24"/>
                <w:highlight w:val="none"/>
                <w:lang w:val="en-US" w:eastAsia="zh-CN"/>
              </w:rPr>
              <w:t>9</w:t>
            </w:r>
            <w:r>
              <w:rPr>
                <w:rFonts w:hint="default"/>
                <w:color w:val="auto"/>
                <w:sz w:val="24"/>
                <w:szCs w:val="24"/>
                <w:highlight w:val="none"/>
                <w:lang w:val="en-US" w:eastAsia="zh-CN"/>
              </w:rPr>
              <w:t>日-20</w:t>
            </w:r>
            <w:r>
              <w:rPr>
                <w:rFonts w:hint="eastAsia"/>
                <w:color w:val="auto"/>
                <w:sz w:val="24"/>
                <w:szCs w:val="24"/>
                <w:highlight w:val="none"/>
                <w:lang w:val="en-US" w:eastAsia="zh-CN"/>
              </w:rPr>
              <w:t>20</w:t>
            </w:r>
            <w:r>
              <w:rPr>
                <w:rFonts w:hint="default"/>
                <w:color w:val="auto"/>
                <w:sz w:val="24"/>
                <w:szCs w:val="24"/>
                <w:highlight w:val="none"/>
                <w:lang w:val="en-US" w:eastAsia="zh-CN"/>
              </w:rPr>
              <w:t>年</w:t>
            </w:r>
            <w:r>
              <w:rPr>
                <w:rFonts w:hint="eastAsia"/>
                <w:color w:val="auto"/>
                <w:sz w:val="24"/>
                <w:szCs w:val="24"/>
                <w:highlight w:val="none"/>
                <w:lang w:val="en-US" w:eastAsia="zh-CN"/>
              </w:rPr>
              <w:t>12</w:t>
            </w:r>
            <w:r>
              <w:rPr>
                <w:rFonts w:hint="default"/>
                <w:color w:val="auto"/>
                <w:sz w:val="24"/>
                <w:szCs w:val="24"/>
                <w:highlight w:val="none"/>
                <w:lang w:val="en-US" w:eastAsia="zh-CN"/>
              </w:rPr>
              <w:t>月</w:t>
            </w:r>
            <w:r>
              <w:rPr>
                <w:rFonts w:hint="eastAsia"/>
                <w:color w:val="auto"/>
                <w:sz w:val="24"/>
                <w:szCs w:val="24"/>
                <w:highlight w:val="none"/>
                <w:lang w:val="en-US" w:eastAsia="zh-CN"/>
              </w:rPr>
              <w:t>15</w:t>
            </w:r>
            <w:r>
              <w:rPr>
                <w:rFonts w:hint="default"/>
                <w:color w:val="auto"/>
                <w:sz w:val="24"/>
                <w:szCs w:val="24"/>
                <w:highlight w:val="none"/>
                <w:lang w:val="en-US" w:eastAsia="zh-CN"/>
              </w:rPr>
              <w:t>日，监测因子为</w:t>
            </w:r>
            <w:r>
              <w:rPr>
                <w:rFonts w:hint="eastAsia"/>
                <w:color w:val="auto"/>
                <w:sz w:val="24"/>
                <w:szCs w:val="24"/>
                <w:highlight w:val="none"/>
                <w:lang w:val="en-US" w:eastAsia="zh-CN"/>
              </w:rPr>
              <w:t>TSP</w:t>
            </w:r>
            <w:r>
              <w:rPr>
                <w:rFonts w:hint="default"/>
                <w:color w:val="auto"/>
                <w:sz w:val="24"/>
                <w:szCs w:val="24"/>
                <w:highlight w:val="none"/>
                <w:lang w:val="en-US" w:eastAsia="zh-CN"/>
              </w:rPr>
              <w:t>，监测点位图见附图</w:t>
            </w:r>
            <w:r>
              <w:rPr>
                <w:rFonts w:hint="eastAsia"/>
                <w:color w:val="auto"/>
                <w:sz w:val="24"/>
                <w:szCs w:val="24"/>
                <w:highlight w:val="none"/>
                <w:lang w:val="en-US" w:eastAsia="zh-CN"/>
              </w:rPr>
              <w:t>六</w:t>
            </w:r>
            <w:r>
              <w:rPr>
                <w:rFonts w:hint="default"/>
                <w:color w:val="auto"/>
                <w:sz w:val="24"/>
                <w:szCs w:val="24"/>
                <w:highlight w:val="none"/>
                <w:lang w:val="en-US" w:eastAsia="zh-CN"/>
              </w:rPr>
              <w:t>，监测报告见附件</w:t>
            </w:r>
            <w:r>
              <w:rPr>
                <w:rFonts w:hint="eastAsia"/>
                <w:color w:val="auto"/>
                <w:sz w:val="24"/>
                <w:szCs w:val="24"/>
                <w:highlight w:val="none"/>
                <w:lang w:val="en-US" w:eastAsia="zh-CN"/>
              </w:rPr>
              <w:t>9</w:t>
            </w:r>
            <w:r>
              <w:rPr>
                <w:rFonts w:hint="default"/>
                <w:color w:val="auto"/>
                <w:sz w:val="24"/>
                <w:szCs w:val="24"/>
                <w:highlight w:val="none"/>
                <w:lang w:val="en-US" w:eastAsia="zh-CN"/>
              </w:rPr>
              <w:t>，监测结果分析见</w:t>
            </w:r>
            <w:r>
              <w:rPr>
                <w:rFonts w:hint="eastAsia"/>
                <w:color w:val="auto"/>
                <w:sz w:val="24"/>
                <w:szCs w:val="24"/>
                <w:highlight w:val="none"/>
                <w:lang w:val="en-US" w:eastAsia="zh-CN"/>
              </w:rPr>
              <w:t>下</w:t>
            </w:r>
            <w:r>
              <w:rPr>
                <w:rFonts w:hint="default"/>
                <w:color w:val="auto"/>
                <w:sz w:val="24"/>
                <w:szCs w:val="24"/>
                <w:highlight w:val="none"/>
                <w:lang w:val="en-US" w:eastAsia="zh-CN"/>
              </w:rPr>
              <w:t>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eastAsia"/>
                <w:b/>
                <w:bCs/>
                <w:color w:val="auto"/>
                <w:sz w:val="24"/>
                <w:szCs w:val="24"/>
                <w:highlight w:val="none"/>
                <w:lang w:val="en-US" w:eastAsia="zh-CN"/>
              </w:rPr>
            </w:pPr>
            <w:r>
              <w:rPr>
                <w:rFonts w:hint="default"/>
                <w:b/>
                <w:bCs/>
                <w:color w:val="auto"/>
                <w:sz w:val="24"/>
                <w:szCs w:val="24"/>
                <w:highlight w:val="none"/>
                <w:lang w:val="en-US" w:eastAsia="zh-CN"/>
              </w:rPr>
              <w:t>表</w:t>
            </w:r>
            <w:r>
              <w:rPr>
                <w:rFonts w:hint="eastAsia"/>
                <w:b/>
                <w:bCs/>
                <w:color w:val="auto"/>
                <w:sz w:val="24"/>
                <w:szCs w:val="24"/>
                <w:highlight w:val="none"/>
                <w:lang w:val="en-US" w:eastAsia="zh-CN"/>
              </w:rPr>
              <w:t>10</w:t>
            </w:r>
            <w:r>
              <w:rPr>
                <w:rFonts w:hint="eastAsia"/>
                <w:b/>
                <w:bCs/>
                <w:color w:val="auto"/>
                <w:sz w:val="24"/>
                <w:szCs w:val="24"/>
                <w:highlight w:val="none"/>
                <w:lang w:val="en-US" w:eastAsia="zh-CN"/>
              </w:rPr>
              <w:t xml:space="preserve">  </w:t>
            </w:r>
            <w:r>
              <w:rPr>
                <w:rFonts w:hint="default"/>
                <w:b/>
                <w:bCs/>
                <w:color w:val="auto"/>
                <w:sz w:val="24"/>
                <w:szCs w:val="24"/>
                <w:highlight w:val="none"/>
                <w:lang w:val="en-US" w:eastAsia="zh-CN"/>
              </w:rPr>
              <w:t xml:space="preserve"> 项目环境空气监测结果</w:t>
            </w:r>
            <w:r>
              <w:rPr>
                <w:rFonts w:hint="eastAsia"/>
                <w:b/>
                <w:bCs/>
                <w:color w:val="auto"/>
                <w:sz w:val="24"/>
                <w:szCs w:val="24"/>
                <w:highlight w:val="none"/>
                <w:lang w:val="en-US" w:eastAsia="zh-CN"/>
              </w:rPr>
              <w:t>统计</w:t>
            </w:r>
            <w:r>
              <w:rPr>
                <w:rFonts w:hint="default"/>
                <w:b/>
                <w:bCs/>
                <w:color w:val="auto"/>
                <w:sz w:val="24"/>
                <w:szCs w:val="24"/>
                <w:highlight w:val="none"/>
                <w:lang w:val="en-US" w:eastAsia="zh-CN"/>
              </w:rPr>
              <w:t xml:space="preserve"> </w:t>
            </w:r>
          </w:p>
          <w:tbl>
            <w:tblPr>
              <w:tblStyle w:val="3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418"/>
              <w:gridCol w:w="1769"/>
              <w:gridCol w:w="1470"/>
              <w:gridCol w:w="1170"/>
              <w:gridCol w:w="1098"/>
              <w:gridCol w:w="765"/>
              <w:gridCol w:w="109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blHeader/>
                <w:jc w:val="center"/>
              </w:trPr>
              <w:tc>
                <w:tcPr>
                  <w:tcW w:w="141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outlineLvl w:val="4"/>
                    <w:rPr>
                      <w:rFonts w:hint="default"/>
                      <w:b/>
                      <w:bCs/>
                      <w:color w:val="auto"/>
                      <w:sz w:val="21"/>
                      <w:szCs w:val="21"/>
                      <w:highlight w:val="none"/>
                      <w:lang w:val="en-US"/>
                    </w:rPr>
                  </w:pPr>
                  <w:r>
                    <w:rPr>
                      <w:rFonts w:hint="eastAsia"/>
                      <w:b/>
                      <w:bCs/>
                      <w:color w:val="auto"/>
                      <w:sz w:val="21"/>
                      <w:szCs w:val="21"/>
                      <w:highlight w:val="none"/>
                      <w:lang w:val="en-US" w:eastAsia="zh-CN"/>
                    </w:rPr>
                    <w:t>监测点位</w:t>
                  </w:r>
                </w:p>
              </w:tc>
              <w:tc>
                <w:tcPr>
                  <w:tcW w:w="1769"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outlineLvl w:val="4"/>
                    <w:rPr>
                      <w:rFonts w:hint="default"/>
                      <w:b/>
                      <w:bCs/>
                      <w:color w:val="auto"/>
                      <w:sz w:val="21"/>
                      <w:szCs w:val="21"/>
                      <w:highlight w:val="none"/>
                      <w:lang w:val="en-US"/>
                    </w:rPr>
                  </w:pPr>
                  <w:r>
                    <w:rPr>
                      <w:rFonts w:hint="eastAsia"/>
                      <w:b/>
                      <w:bCs/>
                      <w:color w:val="auto"/>
                      <w:sz w:val="21"/>
                      <w:szCs w:val="21"/>
                      <w:highlight w:val="none"/>
                      <w:lang w:val="en-US" w:eastAsia="zh-CN"/>
                    </w:rPr>
                    <w:t>监测项目</w:t>
                  </w:r>
                </w:p>
              </w:tc>
              <w:tc>
                <w:tcPr>
                  <w:tcW w:w="1470"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outlineLvl w:val="4"/>
                    <w:rPr>
                      <w:rFonts w:hint="default"/>
                      <w:b/>
                      <w:bCs/>
                      <w:color w:val="auto"/>
                      <w:sz w:val="21"/>
                      <w:szCs w:val="21"/>
                      <w:highlight w:val="none"/>
                      <w:lang w:val="en-US"/>
                    </w:rPr>
                  </w:pPr>
                  <w:r>
                    <w:rPr>
                      <w:rFonts w:hint="eastAsia"/>
                      <w:b/>
                      <w:bCs/>
                      <w:color w:val="auto"/>
                      <w:sz w:val="21"/>
                      <w:szCs w:val="21"/>
                      <w:highlight w:val="none"/>
                      <w:lang w:val="en-US" w:eastAsia="zh-CN"/>
                    </w:rPr>
                    <w:t>浓度范围（</w:t>
                  </w:r>
                  <w:r>
                    <w:rPr>
                      <w:rFonts w:hint="default"/>
                      <w:b/>
                      <w:bCs/>
                      <w:color w:val="auto"/>
                      <w:sz w:val="21"/>
                      <w:szCs w:val="21"/>
                      <w:highlight w:val="none"/>
                      <w:lang w:val="en-US" w:eastAsia="zh-CN"/>
                    </w:rPr>
                    <w:t>mg/m</w:t>
                  </w:r>
                  <w:r>
                    <w:rPr>
                      <w:rFonts w:hint="default"/>
                      <w:b/>
                      <w:bCs/>
                      <w:color w:val="auto"/>
                      <w:sz w:val="21"/>
                      <w:szCs w:val="21"/>
                      <w:highlight w:val="none"/>
                      <w:vertAlign w:val="superscript"/>
                      <w:lang w:val="en-US" w:eastAsia="zh-CN"/>
                    </w:rPr>
                    <w:t>3</w:t>
                  </w:r>
                  <w:r>
                    <w:rPr>
                      <w:rFonts w:hint="eastAsia"/>
                      <w:b/>
                      <w:bCs/>
                      <w:color w:val="auto"/>
                      <w:sz w:val="21"/>
                      <w:szCs w:val="21"/>
                      <w:highlight w:val="none"/>
                      <w:lang w:val="en-US" w:eastAsia="zh-CN"/>
                    </w:rPr>
                    <w:t>）</w:t>
                  </w:r>
                </w:p>
              </w:tc>
              <w:tc>
                <w:tcPr>
                  <w:tcW w:w="1170"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outlineLvl w:val="4"/>
                    <w:rPr>
                      <w:rFonts w:hint="default"/>
                      <w:b/>
                      <w:bCs/>
                      <w:color w:val="auto"/>
                      <w:sz w:val="21"/>
                      <w:szCs w:val="21"/>
                      <w:highlight w:val="none"/>
                      <w:lang w:val="en-US"/>
                    </w:rPr>
                  </w:pPr>
                  <w:r>
                    <w:rPr>
                      <w:rFonts w:hint="eastAsia"/>
                      <w:b/>
                      <w:bCs/>
                      <w:color w:val="auto"/>
                      <w:sz w:val="21"/>
                      <w:szCs w:val="21"/>
                      <w:highlight w:val="none"/>
                      <w:lang w:val="en-US" w:eastAsia="zh-CN"/>
                    </w:rPr>
                    <w:t>标准值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outlineLvl w:val="4"/>
                    <w:rPr>
                      <w:rFonts w:hint="default"/>
                      <w:b/>
                      <w:bCs/>
                      <w:color w:val="auto"/>
                      <w:sz w:val="21"/>
                      <w:szCs w:val="21"/>
                      <w:highlight w:val="none"/>
                      <w:lang w:val="en-US"/>
                    </w:rPr>
                  </w:pPr>
                  <w:r>
                    <w:rPr>
                      <w:rFonts w:hint="eastAsia"/>
                      <w:b/>
                      <w:bCs/>
                      <w:color w:val="auto"/>
                      <w:sz w:val="21"/>
                      <w:szCs w:val="21"/>
                      <w:highlight w:val="none"/>
                      <w:lang w:val="en-US" w:eastAsia="zh-CN"/>
                    </w:rPr>
                    <w:t>（</w:t>
                  </w:r>
                  <w:r>
                    <w:rPr>
                      <w:rFonts w:hint="default"/>
                      <w:b/>
                      <w:bCs/>
                      <w:color w:val="auto"/>
                      <w:sz w:val="21"/>
                      <w:szCs w:val="21"/>
                      <w:highlight w:val="none"/>
                      <w:lang w:val="en-US" w:eastAsia="zh-CN"/>
                    </w:rPr>
                    <w:t>mg/m</w:t>
                  </w:r>
                  <w:r>
                    <w:rPr>
                      <w:rFonts w:hint="default"/>
                      <w:b/>
                      <w:bCs/>
                      <w:color w:val="auto"/>
                      <w:sz w:val="21"/>
                      <w:szCs w:val="21"/>
                      <w:highlight w:val="none"/>
                      <w:vertAlign w:val="superscript"/>
                      <w:lang w:val="en-US" w:eastAsia="zh-CN"/>
                    </w:rPr>
                    <w:t>3</w:t>
                  </w:r>
                  <w:r>
                    <w:rPr>
                      <w:rFonts w:hint="eastAsia"/>
                      <w:b/>
                      <w:bCs/>
                      <w:color w:val="auto"/>
                      <w:sz w:val="21"/>
                      <w:szCs w:val="21"/>
                      <w:highlight w:val="none"/>
                      <w:lang w:val="en-US" w:eastAsia="zh-CN"/>
                    </w:rPr>
                    <w:t>）</w:t>
                  </w:r>
                </w:p>
              </w:tc>
              <w:tc>
                <w:tcPr>
                  <w:tcW w:w="109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outlineLvl w:val="4"/>
                    <w:rPr>
                      <w:rFonts w:hint="default"/>
                      <w:b/>
                      <w:bCs/>
                      <w:color w:val="auto"/>
                      <w:sz w:val="21"/>
                      <w:szCs w:val="21"/>
                      <w:highlight w:val="none"/>
                      <w:lang w:val="en-US"/>
                    </w:rPr>
                  </w:pPr>
                  <w:r>
                    <w:rPr>
                      <w:rFonts w:hint="eastAsia"/>
                      <w:b/>
                      <w:bCs/>
                      <w:color w:val="auto"/>
                      <w:sz w:val="21"/>
                      <w:szCs w:val="21"/>
                      <w:highlight w:val="none"/>
                      <w:lang w:val="en-US" w:eastAsia="zh-CN"/>
                    </w:rPr>
                    <w:t>最大浓度占标率</w:t>
                  </w:r>
                  <w:r>
                    <w:rPr>
                      <w:rFonts w:hint="default"/>
                      <w:b/>
                      <w:bCs/>
                      <w:color w:val="auto"/>
                      <w:sz w:val="21"/>
                      <w:szCs w:val="21"/>
                      <w:highlight w:val="none"/>
                      <w:lang w:val="en-US" w:eastAsia="zh-CN"/>
                    </w:rPr>
                    <w:t>%</w:t>
                  </w:r>
                </w:p>
              </w:tc>
              <w:tc>
                <w:tcPr>
                  <w:tcW w:w="765"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outlineLvl w:val="4"/>
                    <w:rPr>
                      <w:rFonts w:hint="default"/>
                      <w:b/>
                      <w:bCs/>
                      <w:color w:val="auto"/>
                      <w:sz w:val="21"/>
                      <w:szCs w:val="21"/>
                      <w:highlight w:val="none"/>
                      <w:lang w:val="en-US"/>
                    </w:rPr>
                  </w:pPr>
                  <w:r>
                    <w:rPr>
                      <w:rFonts w:hint="eastAsia"/>
                      <w:b/>
                      <w:bCs/>
                      <w:color w:val="auto"/>
                      <w:sz w:val="21"/>
                      <w:szCs w:val="21"/>
                      <w:highlight w:val="none"/>
                      <w:lang w:val="en-US" w:eastAsia="zh-CN"/>
                    </w:rPr>
                    <w:t>超标率</w:t>
                  </w:r>
                </w:p>
              </w:tc>
              <w:tc>
                <w:tcPr>
                  <w:tcW w:w="109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outlineLvl w:val="4"/>
                    <w:rPr>
                      <w:rFonts w:hint="default"/>
                      <w:b/>
                      <w:bCs/>
                      <w:color w:val="auto"/>
                      <w:sz w:val="21"/>
                      <w:szCs w:val="21"/>
                      <w:highlight w:val="none"/>
                      <w:lang w:val="en-US"/>
                    </w:rPr>
                  </w:pPr>
                  <w:r>
                    <w:rPr>
                      <w:rFonts w:hint="eastAsia"/>
                      <w:b/>
                      <w:bCs/>
                      <w:color w:val="auto"/>
                      <w:sz w:val="21"/>
                      <w:szCs w:val="21"/>
                      <w:highlight w:val="none"/>
                      <w:lang w:val="en-US" w:eastAsia="zh-CN"/>
                    </w:rPr>
                    <w:t>达标情况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5" w:hRule="atLeast"/>
                <w:tblHeader/>
                <w:jc w:val="center"/>
              </w:trPr>
              <w:tc>
                <w:tcPr>
                  <w:tcW w:w="1418"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right="0"/>
                    <w:jc w:val="center"/>
                    <w:outlineLvl w:val="4"/>
                    <w:rPr>
                      <w:rFonts w:hint="default"/>
                      <w:color w:val="auto"/>
                      <w:sz w:val="21"/>
                      <w:szCs w:val="21"/>
                      <w:highlight w:val="none"/>
                      <w:lang w:val="en-US"/>
                    </w:rPr>
                  </w:pPr>
                  <w:r>
                    <w:rPr>
                      <w:rFonts w:hint="eastAsia"/>
                      <w:color w:val="auto"/>
                      <w:sz w:val="21"/>
                      <w:szCs w:val="21"/>
                      <w:highlight w:val="none"/>
                      <w:lang w:val="en-US" w:eastAsia="zh-CN"/>
                    </w:rPr>
                    <w:t>本项目厂址</w:t>
                  </w:r>
                </w:p>
              </w:tc>
              <w:tc>
                <w:tcPr>
                  <w:tcW w:w="1769"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right="0"/>
                    <w:jc w:val="center"/>
                    <w:outlineLvl w:val="4"/>
                    <w:rPr>
                      <w:rFonts w:hint="default"/>
                      <w:color w:val="auto"/>
                      <w:sz w:val="21"/>
                      <w:szCs w:val="21"/>
                      <w:highlight w:val="none"/>
                      <w:lang w:val="en-US" w:eastAsia="zh-CN"/>
                    </w:rPr>
                  </w:pPr>
                  <w:r>
                    <w:rPr>
                      <w:rFonts w:hint="eastAsia"/>
                      <w:color w:val="auto"/>
                      <w:sz w:val="21"/>
                      <w:szCs w:val="21"/>
                      <w:highlight w:val="none"/>
                      <w:lang w:val="en-US" w:eastAsia="zh-CN"/>
                    </w:rPr>
                    <w:t>TSP24小时平均</w:t>
                  </w:r>
                </w:p>
              </w:tc>
              <w:tc>
                <w:tcPr>
                  <w:tcW w:w="1470"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right="0"/>
                    <w:jc w:val="center"/>
                    <w:outlineLvl w:val="4"/>
                    <w:rPr>
                      <w:rFonts w:hint="default" w:eastAsia="宋体"/>
                      <w:color w:val="auto"/>
                      <w:sz w:val="21"/>
                      <w:szCs w:val="21"/>
                      <w:highlight w:val="none"/>
                      <w:lang w:val="en-US" w:eastAsia="zh-CN"/>
                    </w:rPr>
                  </w:pPr>
                  <w:r>
                    <w:rPr>
                      <w:rFonts w:hint="eastAsia"/>
                      <w:color w:val="auto"/>
                      <w:sz w:val="21"/>
                      <w:szCs w:val="21"/>
                      <w:highlight w:val="none"/>
                      <w:lang w:val="en-US" w:eastAsia="zh-CN"/>
                    </w:rPr>
                    <w:t>0.132-0.156</w:t>
                  </w:r>
                </w:p>
              </w:tc>
              <w:tc>
                <w:tcPr>
                  <w:tcW w:w="1170"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right="0"/>
                    <w:jc w:val="center"/>
                    <w:outlineLvl w:val="4"/>
                    <w:rPr>
                      <w:rFonts w:hint="default"/>
                      <w:color w:val="auto"/>
                      <w:sz w:val="21"/>
                      <w:szCs w:val="21"/>
                      <w:highlight w:val="none"/>
                      <w:lang w:val="en-US"/>
                    </w:rPr>
                  </w:pPr>
                  <w:r>
                    <w:rPr>
                      <w:rFonts w:hint="eastAsia"/>
                      <w:color w:val="auto"/>
                      <w:sz w:val="21"/>
                      <w:szCs w:val="21"/>
                      <w:highlight w:val="none"/>
                      <w:lang w:val="en-US" w:eastAsia="zh-CN"/>
                    </w:rPr>
                    <w:t>0.3</w:t>
                  </w:r>
                </w:p>
              </w:tc>
              <w:tc>
                <w:tcPr>
                  <w:tcW w:w="1098"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right="0"/>
                    <w:jc w:val="center"/>
                    <w:outlineLvl w:val="4"/>
                    <w:rPr>
                      <w:rFonts w:hint="default" w:eastAsia="宋体"/>
                      <w:color w:val="auto"/>
                      <w:sz w:val="21"/>
                      <w:szCs w:val="21"/>
                      <w:highlight w:val="none"/>
                      <w:lang w:val="en-US" w:eastAsia="zh-CN"/>
                    </w:rPr>
                  </w:pPr>
                  <w:r>
                    <w:rPr>
                      <w:rFonts w:hint="eastAsia"/>
                      <w:color w:val="auto"/>
                      <w:sz w:val="21"/>
                      <w:szCs w:val="21"/>
                      <w:highlight w:val="none"/>
                      <w:lang w:val="en-US" w:eastAsia="zh-CN"/>
                    </w:rPr>
                    <w:t>52</w:t>
                  </w:r>
                </w:p>
              </w:tc>
              <w:tc>
                <w:tcPr>
                  <w:tcW w:w="765"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right="0"/>
                    <w:jc w:val="center"/>
                    <w:outlineLvl w:val="4"/>
                    <w:rPr>
                      <w:rFonts w:hint="eastAsia" w:eastAsia="宋体"/>
                      <w:color w:val="auto"/>
                      <w:sz w:val="21"/>
                      <w:szCs w:val="21"/>
                      <w:highlight w:val="none"/>
                      <w:lang w:val="en-US" w:eastAsia="zh-CN"/>
                    </w:rPr>
                  </w:pPr>
                  <w:r>
                    <w:rPr>
                      <w:rFonts w:hint="eastAsia"/>
                      <w:color w:val="auto"/>
                      <w:sz w:val="21"/>
                      <w:szCs w:val="21"/>
                      <w:highlight w:val="none"/>
                      <w:lang w:val="en-US" w:eastAsia="zh-CN"/>
                    </w:rPr>
                    <w:t>0</w:t>
                  </w:r>
                </w:p>
              </w:tc>
              <w:tc>
                <w:tcPr>
                  <w:tcW w:w="1097"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right="0"/>
                    <w:jc w:val="center"/>
                    <w:outlineLvl w:val="4"/>
                    <w:rPr>
                      <w:rFonts w:hint="default"/>
                      <w:color w:val="auto"/>
                      <w:sz w:val="21"/>
                      <w:szCs w:val="21"/>
                      <w:highlight w:val="none"/>
                      <w:lang w:val="en-US"/>
                    </w:rPr>
                  </w:pPr>
                  <w:r>
                    <w:rPr>
                      <w:rFonts w:hint="eastAsia"/>
                      <w:color w:val="auto"/>
                      <w:sz w:val="21"/>
                      <w:szCs w:val="21"/>
                      <w:highlight w:val="none"/>
                      <w:lang w:val="en-US" w:eastAsia="zh-CN"/>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418"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eastAsia="宋体"/>
                      <w:color w:val="auto"/>
                      <w:sz w:val="21"/>
                      <w:szCs w:val="21"/>
                      <w:highlight w:val="none"/>
                      <w:lang w:val="en-US" w:eastAsia="zh-CN"/>
                    </w:rPr>
                  </w:pPr>
                  <w:r>
                    <w:rPr>
                      <w:rFonts w:hint="eastAsia"/>
                      <w:color w:val="auto"/>
                      <w:sz w:val="21"/>
                      <w:szCs w:val="21"/>
                      <w:highlight w:val="none"/>
                      <w:lang w:val="en-US" w:eastAsia="zh-CN"/>
                    </w:rPr>
                    <w:t>大程庄村（W1426m）</w:t>
                  </w:r>
                </w:p>
              </w:tc>
              <w:tc>
                <w:tcPr>
                  <w:tcW w:w="1769"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leftChars="0" w:right="0" w:rightChars="0"/>
                    <w:jc w:val="center"/>
                    <w:outlineLvl w:val="4"/>
                    <w:rPr>
                      <w:rFonts w:hint="eastAsia"/>
                      <w:color w:val="auto"/>
                      <w:sz w:val="21"/>
                      <w:szCs w:val="21"/>
                      <w:highlight w:val="none"/>
                      <w:lang w:val="en-US" w:eastAsia="zh-CN"/>
                    </w:rPr>
                  </w:pPr>
                  <w:r>
                    <w:rPr>
                      <w:rFonts w:hint="eastAsia"/>
                      <w:color w:val="auto"/>
                      <w:sz w:val="21"/>
                      <w:szCs w:val="21"/>
                      <w:highlight w:val="none"/>
                      <w:lang w:val="en-US" w:eastAsia="zh-CN"/>
                    </w:rPr>
                    <w:t>TSP24小时平均</w:t>
                  </w:r>
                </w:p>
              </w:tc>
              <w:tc>
                <w:tcPr>
                  <w:tcW w:w="1470"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leftChars="0" w:right="0" w:rightChars="0"/>
                    <w:jc w:val="center"/>
                    <w:outlineLvl w:val="4"/>
                    <w:rPr>
                      <w:rFonts w:hint="default"/>
                      <w:color w:val="auto"/>
                      <w:sz w:val="21"/>
                      <w:szCs w:val="21"/>
                      <w:highlight w:val="none"/>
                      <w:lang w:val="en-US" w:eastAsia="zh-CN"/>
                    </w:rPr>
                  </w:pPr>
                  <w:r>
                    <w:rPr>
                      <w:rFonts w:hint="eastAsia"/>
                      <w:color w:val="auto"/>
                      <w:sz w:val="21"/>
                      <w:szCs w:val="21"/>
                      <w:highlight w:val="none"/>
                      <w:lang w:val="en-US" w:eastAsia="zh-CN"/>
                    </w:rPr>
                    <w:t>0.122-0.146</w:t>
                  </w:r>
                </w:p>
              </w:tc>
              <w:tc>
                <w:tcPr>
                  <w:tcW w:w="1170"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leftChars="0" w:right="0" w:rightChars="0"/>
                    <w:jc w:val="center"/>
                    <w:outlineLvl w:val="4"/>
                    <w:rPr>
                      <w:rFonts w:hint="default"/>
                      <w:color w:val="auto"/>
                      <w:sz w:val="21"/>
                      <w:szCs w:val="21"/>
                      <w:highlight w:val="none"/>
                      <w:lang w:val="en-US" w:eastAsia="zh-CN"/>
                    </w:rPr>
                  </w:pPr>
                  <w:r>
                    <w:rPr>
                      <w:rFonts w:hint="eastAsia"/>
                      <w:color w:val="auto"/>
                      <w:sz w:val="21"/>
                      <w:szCs w:val="21"/>
                      <w:highlight w:val="none"/>
                      <w:lang w:val="en-US" w:eastAsia="zh-CN"/>
                    </w:rPr>
                    <w:t>0.3</w:t>
                  </w:r>
                </w:p>
              </w:tc>
              <w:tc>
                <w:tcPr>
                  <w:tcW w:w="1098"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leftChars="0" w:right="0" w:rightChars="0"/>
                    <w:jc w:val="center"/>
                    <w:outlineLvl w:val="4"/>
                    <w:rPr>
                      <w:rFonts w:hint="default"/>
                      <w:color w:val="auto"/>
                      <w:sz w:val="21"/>
                      <w:szCs w:val="21"/>
                      <w:highlight w:val="none"/>
                      <w:lang w:val="en-US" w:eastAsia="zh-CN"/>
                    </w:rPr>
                  </w:pPr>
                  <w:r>
                    <w:rPr>
                      <w:rFonts w:hint="eastAsia"/>
                      <w:color w:val="auto"/>
                      <w:sz w:val="21"/>
                      <w:szCs w:val="21"/>
                      <w:highlight w:val="none"/>
                      <w:lang w:val="en-US" w:eastAsia="zh-CN"/>
                    </w:rPr>
                    <w:t>48.7</w:t>
                  </w:r>
                </w:p>
              </w:tc>
              <w:tc>
                <w:tcPr>
                  <w:tcW w:w="765"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leftChars="0" w:right="0" w:rightChars="0"/>
                    <w:jc w:val="center"/>
                    <w:outlineLvl w:val="4"/>
                    <w:rPr>
                      <w:rFonts w:hint="default"/>
                      <w:color w:val="auto"/>
                      <w:sz w:val="21"/>
                      <w:szCs w:val="21"/>
                      <w:highlight w:val="none"/>
                      <w:lang w:val="en-US" w:eastAsia="zh-CN"/>
                    </w:rPr>
                  </w:pPr>
                  <w:r>
                    <w:rPr>
                      <w:rFonts w:hint="eastAsia"/>
                      <w:color w:val="auto"/>
                      <w:sz w:val="21"/>
                      <w:szCs w:val="21"/>
                      <w:highlight w:val="none"/>
                      <w:lang w:val="en-US" w:eastAsia="zh-CN"/>
                    </w:rPr>
                    <w:t>0</w:t>
                  </w:r>
                </w:p>
              </w:tc>
              <w:tc>
                <w:tcPr>
                  <w:tcW w:w="1097" w:type="dxa"/>
                  <w:tcBorders>
                    <w:tl2br w:val="nil"/>
                    <w:tr2bl w:val="nil"/>
                  </w:tcBorders>
                  <w:shd w:val="clear" w:color="auto" w:fill="auto"/>
                  <w:vAlign w:val="center"/>
                </w:tcPr>
                <w:p>
                  <w:pPr>
                    <w:keepNext w:val="0"/>
                    <w:keepLines w:val="0"/>
                    <w:widowControl w:val="0"/>
                    <w:suppressLineNumbers w:val="0"/>
                    <w:spacing w:before="0" w:beforeAutospacing="0" w:after="0" w:afterAutospacing="0" w:line="360" w:lineRule="exact"/>
                    <w:ind w:left="0" w:leftChars="0" w:right="0" w:rightChars="0"/>
                    <w:jc w:val="center"/>
                    <w:outlineLvl w:val="4"/>
                    <w:rPr>
                      <w:rFonts w:hint="eastAsia"/>
                      <w:color w:val="auto"/>
                      <w:sz w:val="21"/>
                      <w:szCs w:val="21"/>
                      <w:highlight w:val="none"/>
                      <w:lang w:val="en-US" w:eastAsia="zh-CN"/>
                    </w:rPr>
                  </w:pPr>
                  <w:r>
                    <w:rPr>
                      <w:rFonts w:hint="eastAsia"/>
                      <w:color w:val="auto"/>
                      <w:sz w:val="21"/>
                      <w:szCs w:val="21"/>
                      <w:highlight w:val="none"/>
                      <w:lang w:val="en-US" w:eastAsia="zh-CN"/>
                    </w:rPr>
                    <w:t>达标</w:t>
                  </w:r>
                </w:p>
              </w:tc>
            </w:tr>
          </w:tbl>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4"/>
                <w:highlight w:val="none"/>
                <w:lang w:val="zh-CN"/>
              </w:rPr>
            </w:pPr>
            <w:r>
              <w:rPr>
                <w:rFonts w:hint="default"/>
                <w:color w:val="auto"/>
                <w:sz w:val="24"/>
                <w:szCs w:val="24"/>
                <w:highlight w:val="none"/>
                <w:lang w:val="zh-CN"/>
              </w:rPr>
              <w:t>由上表可知，</w:t>
            </w:r>
            <w:r>
              <w:rPr>
                <w:rFonts w:hint="default" w:ascii="Times New Roman" w:hAnsi="Times New Roman" w:cs="Times New Roman"/>
                <w:color w:val="auto"/>
                <w:sz w:val="24"/>
                <w:szCs w:val="24"/>
                <w:highlight w:val="none"/>
                <w:lang w:val="zh-CN"/>
              </w:rPr>
              <w:t>本项目所在区域环境空气中的</w:t>
            </w:r>
            <w:r>
              <w:rPr>
                <w:rFonts w:hint="eastAsia"/>
                <w:color w:val="auto"/>
                <w:sz w:val="24"/>
                <w:szCs w:val="24"/>
                <w:highlight w:val="none"/>
                <w:lang w:val="en-US" w:eastAsia="zh-CN"/>
              </w:rPr>
              <w:t>TSP24小时平均浓度</w:t>
            </w:r>
            <w:r>
              <w:rPr>
                <w:rFonts w:hint="default" w:ascii="Times New Roman" w:hAnsi="Times New Roman" w:cs="Times New Roman"/>
                <w:color w:val="auto"/>
                <w:sz w:val="24"/>
                <w:szCs w:val="24"/>
                <w:highlight w:val="none"/>
                <w:lang w:val="zh-CN"/>
              </w:rPr>
              <w:t>能够满足</w:t>
            </w:r>
            <w:r>
              <w:rPr>
                <w:rFonts w:hint="default" w:ascii="Times New Roman" w:hAnsi="Times New Roman" w:eastAsia="宋体" w:cs="Times New Roman"/>
                <w:b w:val="0"/>
                <w:bCs w:val="0"/>
                <w:color w:val="auto"/>
                <w:sz w:val="24"/>
                <w:szCs w:val="24"/>
                <w:highlight w:val="none"/>
              </w:rPr>
              <w:t>《环境空气质量标准》（GB3095-2012）二级标准要求</w:t>
            </w:r>
            <w:r>
              <w:rPr>
                <w:rFonts w:hint="default" w:ascii="Times New Roman" w:hAnsi="Times New Roman" w:cs="Times New Roman"/>
                <w:color w:val="auto"/>
                <w:sz w:val="24"/>
                <w:szCs w:val="24"/>
                <w:highlight w:val="none"/>
                <w:lang w:val="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b/>
                <w:bCs/>
                <w:color w:val="auto"/>
                <w:sz w:val="24"/>
                <w:szCs w:val="24"/>
                <w:highlight w:val="none"/>
              </w:rPr>
            </w:pPr>
            <w:r>
              <w:rPr>
                <w:rFonts w:hint="default"/>
                <w:b/>
                <w:bCs/>
                <w:color w:val="auto"/>
                <w:sz w:val="24"/>
                <w:szCs w:val="24"/>
                <w:highlight w:val="none"/>
                <w:lang w:eastAsia="zh-CN"/>
              </w:rPr>
              <w:t>二、</w:t>
            </w:r>
            <w:r>
              <w:rPr>
                <w:rFonts w:hint="default"/>
                <w:b/>
                <w:bCs/>
                <w:color w:val="auto"/>
                <w:sz w:val="24"/>
                <w:szCs w:val="24"/>
                <w:highlight w:val="none"/>
              </w:rPr>
              <w:t>地表水环境质量现状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4"/>
                <w:highlight w:val="yellow"/>
                <w:lang w:val="en-US" w:eastAsia="zh-CN"/>
              </w:rPr>
            </w:pPr>
            <w:r>
              <w:rPr>
                <w:rFonts w:hint="default" w:ascii="Times New Roman" w:hAnsi="Times New Roman" w:cs="Times New Roman"/>
                <w:bCs/>
                <w:color w:val="auto"/>
                <w:sz w:val="24"/>
                <w:szCs w:val="21"/>
                <w:highlight w:val="none"/>
              </w:rPr>
              <w:t>项目废水主要为职工生活污水</w:t>
            </w:r>
            <w:r>
              <w:rPr>
                <w:rFonts w:hint="eastAsia" w:cs="Times New Roman"/>
                <w:bCs/>
                <w:color w:val="auto"/>
                <w:sz w:val="24"/>
                <w:szCs w:val="21"/>
                <w:highlight w:val="none"/>
                <w:lang w:eastAsia="zh-CN"/>
              </w:rPr>
              <w:t>、</w:t>
            </w:r>
            <w:r>
              <w:rPr>
                <w:rFonts w:hint="eastAsia" w:cs="Times New Roman"/>
                <w:bCs/>
                <w:color w:val="auto"/>
                <w:sz w:val="24"/>
                <w:szCs w:val="21"/>
                <w:highlight w:val="none"/>
                <w:lang w:val="en-US" w:eastAsia="zh-CN"/>
              </w:rPr>
              <w:t>洗车废水和生产废水</w:t>
            </w:r>
            <w:r>
              <w:rPr>
                <w:rFonts w:hint="default" w:ascii="Times New Roman" w:hAnsi="Times New Roman" w:cs="Times New Roman"/>
                <w:bCs/>
                <w:color w:val="auto"/>
                <w:sz w:val="24"/>
                <w:szCs w:val="21"/>
                <w:highlight w:val="none"/>
              </w:rPr>
              <w:t>，生活污水经</w:t>
            </w:r>
            <w:r>
              <w:rPr>
                <w:rFonts w:hint="eastAsia" w:cs="Times New Roman"/>
                <w:bCs/>
                <w:color w:val="auto"/>
                <w:sz w:val="24"/>
                <w:szCs w:val="21"/>
                <w:highlight w:val="none"/>
                <w:lang w:val="en-US" w:eastAsia="zh-CN"/>
              </w:rPr>
              <w:t>隔油池、</w:t>
            </w:r>
            <w:r>
              <w:rPr>
                <w:rFonts w:hint="default" w:ascii="Times New Roman" w:hAnsi="Times New Roman" w:cs="Times New Roman"/>
                <w:bCs/>
                <w:color w:val="auto"/>
                <w:sz w:val="24"/>
                <w:szCs w:val="21"/>
                <w:highlight w:val="none"/>
              </w:rPr>
              <w:t>化粪池处理后定期</w:t>
            </w:r>
            <w:r>
              <w:rPr>
                <w:rFonts w:hint="eastAsia" w:cs="Times New Roman"/>
                <w:bCs/>
                <w:color w:val="auto"/>
                <w:sz w:val="24"/>
                <w:szCs w:val="21"/>
                <w:highlight w:val="none"/>
                <w:lang w:val="en-US" w:eastAsia="zh-CN"/>
              </w:rPr>
              <w:t>清掏</w:t>
            </w:r>
            <w:r>
              <w:rPr>
                <w:rFonts w:hint="default" w:ascii="Times New Roman" w:hAnsi="Times New Roman" w:cs="Times New Roman"/>
                <w:bCs/>
                <w:color w:val="auto"/>
                <w:sz w:val="24"/>
                <w:szCs w:val="21"/>
                <w:highlight w:val="none"/>
              </w:rPr>
              <w:t>用于周边农田施肥</w:t>
            </w:r>
            <w:r>
              <w:rPr>
                <w:rFonts w:hint="eastAsia" w:cs="Times New Roman"/>
                <w:bCs/>
                <w:color w:val="auto"/>
                <w:sz w:val="24"/>
                <w:szCs w:val="21"/>
                <w:highlight w:val="none"/>
                <w:lang w:eastAsia="zh-CN"/>
              </w:rPr>
              <w:t>，</w:t>
            </w:r>
            <w:r>
              <w:rPr>
                <w:rFonts w:hint="eastAsia" w:cs="Times New Roman"/>
                <w:bCs/>
                <w:color w:val="auto"/>
                <w:sz w:val="24"/>
                <w:szCs w:val="21"/>
                <w:highlight w:val="none"/>
                <w:lang w:val="en-US" w:eastAsia="zh-CN"/>
              </w:rPr>
              <w:t>洗车废水和生产废水在厂内处理后循环利用不外排</w:t>
            </w:r>
            <w:r>
              <w:rPr>
                <w:rFonts w:hint="default" w:ascii="Times New Roman" w:hAnsi="Times New Roman" w:cs="Times New Roman"/>
                <w:bCs/>
                <w:color w:val="auto"/>
                <w:sz w:val="24"/>
                <w:szCs w:val="21"/>
                <w:highlight w:val="none"/>
              </w:rPr>
              <w:t>。</w:t>
            </w:r>
            <w:r>
              <w:rPr>
                <w:rFonts w:hint="default" w:ascii="Times New Roman" w:hAnsi="Times New Roman" w:cs="Times New Roman"/>
                <w:iCs/>
                <w:color w:val="auto"/>
                <w:sz w:val="24"/>
                <w:szCs w:val="21"/>
                <w:highlight w:val="none"/>
              </w:rPr>
              <w:t>距离本项目最近的地表水为</w:t>
            </w:r>
            <w:r>
              <w:rPr>
                <w:rFonts w:hint="eastAsia" w:cs="Times New Roman"/>
                <w:iCs/>
                <w:color w:val="auto"/>
                <w:sz w:val="24"/>
                <w:szCs w:val="21"/>
                <w:highlight w:val="none"/>
                <w:lang w:val="en-US" w:eastAsia="zh-CN"/>
              </w:rPr>
              <w:t>项目</w:t>
            </w:r>
            <w:r>
              <w:rPr>
                <w:rFonts w:hint="eastAsia" w:cs="Times New Roman"/>
                <w:bCs/>
                <w:color w:val="auto"/>
                <w:kern w:val="0"/>
                <w:sz w:val="24"/>
                <w:szCs w:val="24"/>
                <w:highlight w:val="none"/>
                <w:lang w:val="en-US" w:eastAsia="zh-CN" w:bidi="ar-SA"/>
              </w:rPr>
              <w:t>南侧330m处的彭河</w:t>
            </w:r>
            <w:r>
              <w:rPr>
                <w:rFonts w:hint="eastAsia" w:ascii="Times New Roman" w:hAnsi="Times New Roman" w:cs="Times New Roman"/>
                <w:iCs/>
                <w:color w:val="auto"/>
                <w:sz w:val="24"/>
                <w:szCs w:val="21"/>
                <w:highlight w:val="none"/>
                <w:lang w:eastAsia="zh-CN"/>
              </w:rPr>
              <w:t>，</w:t>
            </w:r>
            <w:r>
              <w:rPr>
                <w:rFonts w:hint="eastAsia" w:cs="Times New Roman"/>
                <w:iCs/>
                <w:color w:val="auto"/>
                <w:sz w:val="24"/>
                <w:szCs w:val="21"/>
                <w:highlight w:val="none"/>
                <w:lang w:val="en-US" w:eastAsia="zh-CN"/>
              </w:rPr>
              <w:t>彭</w:t>
            </w:r>
            <w:r>
              <w:rPr>
                <w:rFonts w:hint="eastAsia" w:ascii="Times New Roman" w:hAnsi="Times New Roman" w:cs="Times New Roman"/>
                <w:iCs/>
                <w:color w:val="auto"/>
                <w:sz w:val="24"/>
                <w:szCs w:val="21"/>
                <w:highlight w:val="none"/>
                <w:lang w:eastAsia="zh-CN"/>
              </w:rPr>
              <w:t>河</w:t>
            </w:r>
            <w:r>
              <w:rPr>
                <w:rFonts w:hint="default" w:ascii="Times New Roman" w:hAnsi="Times New Roman" w:cs="Times New Roman"/>
                <w:bCs/>
                <w:color w:val="auto"/>
                <w:sz w:val="24"/>
                <w:szCs w:val="21"/>
                <w:highlight w:val="none"/>
              </w:rPr>
              <w:t>向东</w:t>
            </w:r>
            <w:r>
              <w:rPr>
                <w:rFonts w:hint="eastAsia" w:cs="Times New Roman"/>
                <w:bCs/>
                <w:color w:val="auto"/>
                <w:sz w:val="24"/>
                <w:szCs w:val="21"/>
                <w:highlight w:val="none"/>
                <w:lang w:val="en-US" w:eastAsia="zh-CN"/>
              </w:rPr>
              <w:t>北汇入沙河</w:t>
            </w:r>
            <w:r>
              <w:rPr>
                <w:rFonts w:hint="default" w:ascii="Times New Roman" w:hAnsi="Times New Roman" w:cs="Times New Roman"/>
                <w:bCs/>
                <w:color w:val="auto"/>
                <w:sz w:val="24"/>
                <w:szCs w:val="21"/>
                <w:highlight w:val="none"/>
              </w:rPr>
              <w:t>。</w:t>
            </w:r>
            <w:r>
              <w:rPr>
                <w:rFonts w:hint="eastAsia" w:ascii="Times New Roman" w:hAnsi="Times New Roman" w:cs="Times New Roman"/>
                <w:bCs/>
                <w:color w:val="auto"/>
                <w:sz w:val="24"/>
                <w:szCs w:val="21"/>
                <w:highlight w:val="none"/>
                <w:lang w:eastAsia="zh-CN"/>
              </w:rPr>
              <w:t>根据平顶山市</w:t>
            </w:r>
            <w:r>
              <w:rPr>
                <w:rFonts w:hint="eastAsia" w:ascii="Times New Roman" w:hAnsi="Times New Roman" w:cs="Times New Roman"/>
                <w:bCs/>
                <w:color w:val="auto"/>
                <w:sz w:val="24"/>
                <w:szCs w:val="21"/>
                <w:highlight w:val="none"/>
                <w:lang w:val="en-US" w:eastAsia="zh-CN"/>
              </w:rPr>
              <w:t>2019年环境状况公报可知：</w:t>
            </w:r>
            <w:r>
              <w:rPr>
                <w:rFonts w:hint="default" w:ascii="Times New Roman" w:hAnsi="Times New Roman" w:cs="Times New Roman"/>
                <w:bCs/>
                <w:color w:val="auto"/>
                <w:sz w:val="24"/>
                <w:szCs w:val="21"/>
                <w:highlight w:val="none"/>
              </w:rPr>
              <w:t>2019年全市地表水共设14个监测断面（10个河流断面，4个湖库断面），符合《地表水环境质量标准》（GB3838－2002）Ⅰ～Ⅱ类水质类别的断面有7个</w:t>
            </w:r>
            <w:r>
              <w:rPr>
                <w:rFonts w:hint="eastAsia" w:ascii="Times New Roman" w:hAnsi="Times New Roman" w:cs="Times New Roman"/>
                <w:bCs/>
                <w:color w:val="auto"/>
                <w:sz w:val="24"/>
                <w:szCs w:val="21"/>
                <w:highlight w:val="none"/>
                <w:lang w:eastAsia="zh-CN"/>
              </w:rPr>
              <w:t>：</w:t>
            </w:r>
            <w:r>
              <w:rPr>
                <w:rFonts w:hint="default" w:ascii="Times New Roman" w:hAnsi="Times New Roman" w:cs="Times New Roman"/>
                <w:bCs/>
                <w:color w:val="auto"/>
                <w:sz w:val="24"/>
                <w:szCs w:val="21"/>
                <w:highlight w:val="none"/>
              </w:rPr>
              <w:t>襄县大陈闸、昭平台水库、大浪河鲁宝公路桥、澎河贾寨、应河焦店、舞阳叶舞公路桥和襄城鲁渡，</w:t>
            </w:r>
            <w:r>
              <w:rPr>
                <w:rFonts w:hint="eastAsia" w:ascii="Times New Roman" w:hAnsi="Times New Roman" w:cs="Times New Roman"/>
                <w:bCs/>
                <w:color w:val="auto"/>
                <w:sz w:val="24"/>
                <w:szCs w:val="21"/>
                <w:highlight w:val="none"/>
                <w:lang w:eastAsia="zh-CN"/>
              </w:rPr>
              <w:t>由此可知</w:t>
            </w:r>
            <w:r>
              <w:rPr>
                <w:rFonts w:hint="default" w:ascii="Times New Roman" w:hAnsi="Times New Roman" w:cs="Times New Roman"/>
                <w:color w:val="auto"/>
                <w:kern w:val="0"/>
                <w:sz w:val="24"/>
                <w:szCs w:val="21"/>
                <w:highlight w:val="none"/>
              </w:rPr>
              <w:t>，</w:t>
            </w:r>
            <w:r>
              <w:rPr>
                <w:rFonts w:hint="eastAsia" w:cs="Times New Roman"/>
                <w:color w:val="auto"/>
                <w:kern w:val="0"/>
                <w:sz w:val="24"/>
                <w:szCs w:val="21"/>
                <w:highlight w:val="none"/>
                <w:lang w:val="en-US" w:eastAsia="zh-CN"/>
              </w:rPr>
              <w:t>彭河贾寨</w:t>
            </w:r>
            <w:r>
              <w:rPr>
                <w:rFonts w:hint="default" w:ascii="Times New Roman" w:hAnsi="Times New Roman" w:cs="Times New Roman"/>
                <w:color w:val="auto"/>
                <w:kern w:val="0"/>
                <w:sz w:val="24"/>
                <w:szCs w:val="21"/>
                <w:highlight w:val="none"/>
              </w:rPr>
              <w:t>监测断面</w:t>
            </w:r>
            <w:r>
              <w:rPr>
                <w:rFonts w:hint="eastAsia" w:cs="Times New Roman"/>
                <w:color w:val="auto"/>
                <w:kern w:val="0"/>
                <w:sz w:val="24"/>
                <w:szCs w:val="21"/>
                <w:highlight w:val="none"/>
                <w:lang w:eastAsia="zh-CN"/>
              </w:rPr>
              <w:t>（</w:t>
            </w:r>
            <w:r>
              <w:rPr>
                <w:rFonts w:hint="eastAsia" w:cs="Times New Roman"/>
                <w:color w:val="auto"/>
                <w:kern w:val="0"/>
                <w:sz w:val="24"/>
                <w:szCs w:val="21"/>
                <w:highlight w:val="none"/>
                <w:lang w:val="en-US" w:eastAsia="zh-CN"/>
              </w:rPr>
              <w:t>项目东北2km</w:t>
            </w:r>
            <w:r>
              <w:rPr>
                <w:rFonts w:hint="eastAsia" w:cs="Times New Roman"/>
                <w:color w:val="auto"/>
                <w:kern w:val="0"/>
                <w:sz w:val="24"/>
                <w:szCs w:val="21"/>
                <w:highlight w:val="none"/>
                <w:lang w:eastAsia="zh-CN"/>
              </w:rPr>
              <w:t>）</w:t>
            </w:r>
            <w:r>
              <w:rPr>
                <w:rFonts w:hint="default" w:ascii="Times New Roman" w:hAnsi="Times New Roman" w:cs="Times New Roman"/>
                <w:color w:val="auto"/>
                <w:kern w:val="0"/>
                <w:sz w:val="24"/>
                <w:szCs w:val="21"/>
                <w:highlight w:val="none"/>
              </w:rPr>
              <w:t>各项监测因子均满足《地表水环境质量标准》（GB3838-2002）III类标准，项目所在区域地表水环境质量较好。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b/>
                <w:bCs/>
                <w:color w:val="auto"/>
                <w:sz w:val="24"/>
                <w:szCs w:val="24"/>
                <w:highlight w:val="none"/>
              </w:rPr>
            </w:pPr>
            <w:r>
              <w:rPr>
                <w:rFonts w:hint="default"/>
                <w:b/>
                <w:bCs/>
                <w:color w:val="auto"/>
                <w:sz w:val="24"/>
                <w:szCs w:val="24"/>
                <w:highlight w:val="none"/>
                <w:lang w:val="en-US" w:eastAsia="zh-CN"/>
              </w:rPr>
              <w:t>三、</w:t>
            </w:r>
            <w:r>
              <w:rPr>
                <w:rFonts w:hint="default"/>
                <w:b/>
                <w:bCs/>
                <w:color w:val="auto"/>
                <w:sz w:val="24"/>
                <w:szCs w:val="24"/>
                <w:highlight w:val="none"/>
              </w:rPr>
              <w:t>声环境质量现状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olor w:val="auto"/>
                <w:sz w:val="24"/>
                <w:szCs w:val="24"/>
                <w:highlight w:val="none"/>
                <w:lang w:eastAsia="zh-CN"/>
              </w:rPr>
            </w:pPr>
            <w:r>
              <w:rPr>
                <w:rFonts w:hint="default"/>
                <w:color w:val="auto"/>
                <w:sz w:val="24"/>
                <w:szCs w:val="24"/>
                <w:highlight w:val="none"/>
              </w:rPr>
              <w:t>项目</w:t>
            </w:r>
            <w:r>
              <w:rPr>
                <w:rFonts w:hint="eastAsia"/>
                <w:color w:val="auto"/>
                <w:sz w:val="24"/>
                <w:szCs w:val="24"/>
                <w:highlight w:val="none"/>
                <w:lang w:val="en-US" w:eastAsia="zh-CN"/>
              </w:rPr>
              <w:t>区域</w:t>
            </w:r>
            <w:r>
              <w:rPr>
                <w:rFonts w:hint="default"/>
                <w:color w:val="auto"/>
                <w:sz w:val="24"/>
                <w:szCs w:val="24"/>
                <w:highlight w:val="none"/>
              </w:rPr>
              <w:t>执行《声环境质量标准》（GB3096-2008）</w:t>
            </w:r>
            <w:r>
              <w:rPr>
                <w:rFonts w:hint="eastAsia"/>
                <w:color w:val="auto"/>
                <w:sz w:val="24"/>
                <w:szCs w:val="24"/>
                <w:highlight w:val="none"/>
                <w:lang w:val="en-US" w:eastAsia="zh-CN"/>
              </w:rPr>
              <w:t>2</w:t>
            </w:r>
            <w:r>
              <w:rPr>
                <w:rFonts w:hint="default"/>
                <w:color w:val="auto"/>
                <w:sz w:val="24"/>
                <w:szCs w:val="24"/>
                <w:highlight w:val="none"/>
              </w:rPr>
              <w:t>类标准</w:t>
            </w:r>
            <w:r>
              <w:rPr>
                <w:rFonts w:hint="eastAsia"/>
                <w:color w:val="auto"/>
                <w:sz w:val="24"/>
                <w:szCs w:val="24"/>
                <w:highlight w:val="none"/>
                <w:lang w:val="en-US" w:eastAsia="zh-CN"/>
              </w:rPr>
              <w:t>。</w:t>
            </w:r>
            <w:r>
              <w:rPr>
                <w:rFonts w:hint="default"/>
                <w:color w:val="auto"/>
                <w:sz w:val="24"/>
                <w:szCs w:val="24"/>
                <w:highlight w:val="none"/>
              </w:rPr>
              <w:t>为了解项目区域声环境现状，</w:t>
            </w:r>
            <w:r>
              <w:rPr>
                <w:rFonts w:hint="eastAsia"/>
                <w:color w:val="auto"/>
                <w:sz w:val="24"/>
                <w:szCs w:val="24"/>
                <w:highlight w:val="none"/>
                <w:lang w:eastAsia="zh-CN"/>
              </w:rPr>
              <w:t>建设</w:t>
            </w:r>
            <w:r>
              <w:rPr>
                <w:rFonts w:hint="default"/>
                <w:color w:val="auto"/>
                <w:sz w:val="24"/>
                <w:szCs w:val="24"/>
                <w:highlight w:val="none"/>
              </w:rPr>
              <w:t>单位委托</w:t>
            </w:r>
            <w:r>
              <w:rPr>
                <w:rFonts w:hint="eastAsia"/>
                <w:color w:val="auto"/>
                <w:sz w:val="24"/>
                <w:szCs w:val="24"/>
                <w:highlight w:val="none"/>
                <w:lang w:val="en-US" w:eastAsia="zh-CN"/>
              </w:rPr>
              <w:t>河南申越检测技术有限公司</w:t>
            </w:r>
            <w:r>
              <w:rPr>
                <w:rFonts w:hint="default"/>
                <w:color w:val="auto"/>
                <w:sz w:val="24"/>
                <w:szCs w:val="24"/>
                <w:highlight w:val="none"/>
              </w:rPr>
              <w:t>于20</w:t>
            </w:r>
            <w:r>
              <w:rPr>
                <w:rFonts w:hint="eastAsia"/>
                <w:color w:val="auto"/>
                <w:sz w:val="24"/>
                <w:szCs w:val="24"/>
                <w:highlight w:val="none"/>
                <w:lang w:val="en-US" w:eastAsia="zh-CN"/>
              </w:rPr>
              <w:t>20</w:t>
            </w:r>
            <w:r>
              <w:rPr>
                <w:rFonts w:hint="default"/>
                <w:color w:val="auto"/>
                <w:sz w:val="24"/>
                <w:szCs w:val="24"/>
                <w:highlight w:val="none"/>
              </w:rPr>
              <w:t>年</w:t>
            </w:r>
            <w:r>
              <w:rPr>
                <w:rFonts w:hint="eastAsia"/>
                <w:color w:val="auto"/>
                <w:sz w:val="24"/>
                <w:szCs w:val="24"/>
                <w:highlight w:val="none"/>
                <w:lang w:val="en-US" w:eastAsia="zh-CN"/>
              </w:rPr>
              <w:t>12</w:t>
            </w:r>
            <w:r>
              <w:rPr>
                <w:rFonts w:hint="default"/>
                <w:color w:val="auto"/>
                <w:sz w:val="24"/>
                <w:szCs w:val="24"/>
                <w:highlight w:val="none"/>
              </w:rPr>
              <w:t>月</w:t>
            </w:r>
            <w:r>
              <w:rPr>
                <w:rFonts w:hint="eastAsia"/>
                <w:color w:val="auto"/>
                <w:sz w:val="24"/>
                <w:szCs w:val="24"/>
                <w:highlight w:val="none"/>
                <w:lang w:val="en-US" w:eastAsia="zh-CN"/>
              </w:rPr>
              <w:t>9</w:t>
            </w:r>
            <w:r>
              <w:rPr>
                <w:rFonts w:hint="default"/>
                <w:color w:val="auto"/>
                <w:sz w:val="24"/>
                <w:szCs w:val="24"/>
                <w:highlight w:val="none"/>
              </w:rPr>
              <w:t>日-</w:t>
            </w:r>
            <w:r>
              <w:rPr>
                <w:rFonts w:hint="eastAsia"/>
                <w:color w:val="auto"/>
                <w:sz w:val="24"/>
                <w:szCs w:val="24"/>
                <w:highlight w:val="none"/>
                <w:lang w:val="en-US" w:eastAsia="zh-CN"/>
              </w:rPr>
              <w:t>12</w:t>
            </w:r>
            <w:r>
              <w:rPr>
                <w:rFonts w:hint="default"/>
                <w:color w:val="auto"/>
                <w:sz w:val="24"/>
                <w:szCs w:val="24"/>
                <w:highlight w:val="none"/>
              </w:rPr>
              <w:t>月</w:t>
            </w:r>
            <w:r>
              <w:rPr>
                <w:rFonts w:hint="eastAsia"/>
                <w:color w:val="auto"/>
                <w:sz w:val="24"/>
                <w:szCs w:val="24"/>
                <w:highlight w:val="none"/>
                <w:lang w:val="en-US" w:eastAsia="zh-CN"/>
              </w:rPr>
              <w:t>10</w:t>
            </w:r>
            <w:r>
              <w:rPr>
                <w:rFonts w:hint="default"/>
                <w:color w:val="auto"/>
                <w:sz w:val="24"/>
                <w:szCs w:val="24"/>
                <w:highlight w:val="none"/>
              </w:rPr>
              <w:t>日对项目四周场界、</w:t>
            </w:r>
            <w:r>
              <w:rPr>
                <w:rFonts w:hint="default"/>
                <w:color w:val="auto"/>
                <w:sz w:val="24"/>
                <w:szCs w:val="24"/>
                <w:highlight w:val="none"/>
                <w:lang w:eastAsia="zh-CN"/>
              </w:rPr>
              <w:t>周边</w:t>
            </w:r>
            <w:r>
              <w:rPr>
                <w:rFonts w:hint="default"/>
                <w:color w:val="auto"/>
                <w:sz w:val="24"/>
                <w:szCs w:val="24"/>
                <w:highlight w:val="none"/>
              </w:rPr>
              <w:t>敏感点进行了噪声监测，</w:t>
            </w:r>
            <w:r>
              <w:rPr>
                <w:rFonts w:hint="eastAsia"/>
                <w:color w:val="auto"/>
                <w:sz w:val="24"/>
                <w:szCs w:val="24"/>
                <w:highlight w:val="none"/>
                <w:lang w:val="en-US" w:eastAsia="zh-CN"/>
              </w:rPr>
              <w:t>监测</w:t>
            </w:r>
            <w:r>
              <w:rPr>
                <w:rFonts w:hint="default"/>
                <w:color w:val="auto"/>
                <w:sz w:val="24"/>
                <w:szCs w:val="24"/>
                <w:highlight w:val="none"/>
              </w:rPr>
              <w:t>报告见附件</w:t>
            </w:r>
            <w:r>
              <w:rPr>
                <w:rFonts w:hint="eastAsia"/>
                <w:color w:val="auto"/>
                <w:sz w:val="24"/>
                <w:szCs w:val="24"/>
                <w:highlight w:val="none"/>
                <w:lang w:val="en-US" w:eastAsia="zh-CN"/>
              </w:rPr>
              <w:t>9</w:t>
            </w:r>
            <w:r>
              <w:rPr>
                <w:rFonts w:hint="default"/>
                <w:color w:val="auto"/>
                <w:sz w:val="24"/>
                <w:szCs w:val="24"/>
                <w:highlight w:val="none"/>
              </w:rPr>
              <w:t>，监测点位见附图</w:t>
            </w:r>
            <w:r>
              <w:rPr>
                <w:rFonts w:hint="eastAsia"/>
                <w:color w:val="auto"/>
                <w:sz w:val="24"/>
                <w:szCs w:val="24"/>
                <w:highlight w:val="none"/>
                <w:lang w:val="en-US" w:eastAsia="zh-CN"/>
              </w:rPr>
              <w:t>六</w:t>
            </w:r>
            <w:r>
              <w:rPr>
                <w:rFonts w:hint="default"/>
                <w:color w:val="auto"/>
                <w:sz w:val="24"/>
                <w:szCs w:val="24"/>
                <w:highlight w:val="none"/>
              </w:rPr>
              <w:t>，监测统计结果见下表</w:t>
            </w:r>
            <w:r>
              <w:rPr>
                <w:rFonts w:hint="eastAsia"/>
                <w:color w:val="auto"/>
                <w:sz w:val="24"/>
                <w:szCs w:val="24"/>
                <w:highlight w:val="none"/>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b/>
                <w:bCs/>
                <w:color w:val="auto"/>
                <w:sz w:val="24"/>
                <w:szCs w:val="24"/>
                <w:highlight w:val="none"/>
              </w:rPr>
            </w:pPr>
            <w:r>
              <w:rPr>
                <w:rFonts w:hint="default"/>
                <w:b/>
                <w:bCs/>
                <w:color w:val="auto"/>
                <w:sz w:val="24"/>
                <w:szCs w:val="24"/>
                <w:highlight w:val="none"/>
              </w:rPr>
              <w:t>表</w:t>
            </w:r>
            <w:r>
              <w:rPr>
                <w:rFonts w:hint="default"/>
                <w:b/>
                <w:bCs/>
                <w:color w:val="auto"/>
                <w:sz w:val="24"/>
                <w:szCs w:val="24"/>
                <w:highlight w:val="none"/>
                <w:lang w:val="en-US" w:eastAsia="zh-CN"/>
              </w:rPr>
              <w:t>1</w:t>
            </w:r>
            <w:r>
              <w:rPr>
                <w:rFonts w:hint="eastAsia"/>
                <w:b/>
                <w:bCs/>
                <w:color w:val="auto"/>
                <w:sz w:val="24"/>
                <w:szCs w:val="24"/>
                <w:highlight w:val="none"/>
                <w:lang w:val="en-US" w:eastAsia="zh-CN"/>
              </w:rPr>
              <w:t>1</w:t>
            </w:r>
            <w:r>
              <w:rPr>
                <w:rFonts w:hint="default"/>
                <w:b/>
                <w:bCs/>
                <w:color w:val="auto"/>
                <w:sz w:val="24"/>
                <w:szCs w:val="24"/>
                <w:highlight w:val="none"/>
              </w:rPr>
              <w:t xml:space="preserve">  </w:t>
            </w:r>
            <w:r>
              <w:rPr>
                <w:rFonts w:hint="eastAsia"/>
                <w:b/>
                <w:bCs/>
                <w:color w:val="auto"/>
                <w:sz w:val="24"/>
                <w:szCs w:val="24"/>
                <w:highlight w:val="none"/>
                <w:lang w:val="en-US" w:eastAsia="zh-CN"/>
              </w:rPr>
              <w:t xml:space="preserve">  </w:t>
            </w:r>
            <w:r>
              <w:rPr>
                <w:rFonts w:hint="default"/>
                <w:b/>
                <w:bCs/>
                <w:color w:val="auto"/>
                <w:sz w:val="24"/>
                <w:szCs w:val="24"/>
                <w:highlight w:val="none"/>
              </w:rPr>
              <w:t>噪声现状监测统计结果        单位：dB</w:t>
            </w:r>
            <w:r>
              <w:rPr>
                <w:rFonts w:hint="default"/>
                <w:b/>
                <w:bCs/>
                <w:color w:val="auto"/>
                <w:sz w:val="24"/>
                <w:szCs w:val="24"/>
                <w:highlight w:val="none"/>
                <w:lang w:eastAsia="zh-CN"/>
              </w:rPr>
              <w:t>（</w:t>
            </w:r>
            <w:r>
              <w:rPr>
                <w:rFonts w:hint="default"/>
                <w:b/>
                <w:bCs/>
                <w:color w:val="auto"/>
                <w:sz w:val="24"/>
                <w:szCs w:val="24"/>
                <w:highlight w:val="none"/>
              </w:rPr>
              <w:t>A</w:t>
            </w:r>
            <w:r>
              <w:rPr>
                <w:rFonts w:hint="default"/>
                <w:b/>
                <w:bCs/>
                <w:color w:val="auto"/>
                <w:sz w:val="24"/>
                <w:szCs w:val="24"/>
                <w:highlight w:val="none"/>
                <w:lang w:eastAsia="zh-CN"/>
              </w:rPr>
              <w:t>）</w:t>
            </w:r>
          </w:p>
          <w:tbl>
            <w:tblPr>
              <w:tblStyle w:val="3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38"/>
              <w:gridCol w:w="1582"/>
              <w:gridCol w:w="1238"/>
              <w:gridCol w:w="1234"/>
              <w:gridCol w:w="1971"/>
              <w:gridCol w:w="19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77"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b/>
                      <w:bCs/>
                      <w:color w:val="auto"/>
                      <w:sz w:val="21"/>
                      <w:szCs w:val="21"/>
                      <w:highlight w:val="none"/>
                    </w:rPr>
                  </w:pPr>
                  <w:r>
                    <w:rPr>
                      <w:rFonts w:hint="default" w:ascii="Times New Roman" w:hAnsi="Times New Roman" w:cs="Times New Roman" w:eastAsiaTheme="minorEastAsia"/>
                      <w:b/>
                      <w:bCs/>
                      <w:color w:val="auto"/>
                      <w:sz w:val="21"/>
                      <w:szCs w:val="21"/>
                      <w:highlight w:val="none"/>
                    </w:rPr>
                    <w:t>序号</w:t>
                  </w:r>
                </w:p>
              </w:tc>
              <w:tc>
                <w:tcPr>
                  <w:tcW w:w="900" w:type="pct"/>
                  <w:tcBorders>
                    <w:tl2br w:val="nil"/>
                    <w:tr2bl w:val="nil"/>
                  </w:tcBorders>
                  <w:vAlign w:val="center"/>
                </w:tcPr>
                <w:p>
                  <w:pPr>
                    <w:pStyle w:val="177"/>
                    <w:keepNext w:val="0"/>
                    <w:keepLines w:val="0"/>
                    <w:suppressLineNumbers w:val="0"/>
                    <w:spacing w:before="0" w:beforeAutospacing="0" w:after="0" w:afterAutospacing="0"/>
                    <w:ind w:left="0" w:right="0"/>
                    <w:jc w:val="center"/>
                    <w:rPr>
                      <w:rFonts w:hint="default" w:ascii="Times New Roman" w:hAnsi="Times New Roman" w:cs="Times New Roman" w:eastAsiaTheme="minorEastAsia"/>
                      <w:b/>
                      <w:bCs/>
                      <w:color w:val="auto"/>
                      <w:sz w:val="21"/>
                      <w:szCs w:val="21"/>
                      <w:highlight w:val="none"/>
                    </w:rPr>
                  </w:pPr>
                  <w:r>
                    <w:rPr>
                      <w:rFonts w:hint="default" w:ascii="Times New Roman" w:hAnsi="Times New Roman" w:cs="Times New Roman" w:eastAsiaTheme="minorEastAsia"/>
                      <w:b/>
                      <w:bCs/>
                      <w:color w:val="auto"/>
                      <w:sz w:val="21"/>
                      <w:szCs w:val="21"/>
                      <w:highlight w:val="none"/>
                    </w:rPr>
                    <w:t>监测点位</w:t>
                  </w:r>
                </w:p>
              </w:tc>
              <w:tc>
                <w:tcPr>
                  <w:tcW w:w="704"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b/>
                      <w:bCs/>
                      <w:color w:val="auto"/>
                      <w:sz w:val="21"/>
                      <w:szCs w:val="21"/>
                      <w:highlight w:val="none"/>
                    </w:rPr>
                  </w:pPr>
                  <w:r>
                    <w:rPr>
                      <w:rFonts w:hint="default" w:ascii="Times New Roman" w:hAnsi="Times New Roman" w:cs="Times New Roman" w:eastAsiaTheme="minorEastAsia"/>
                      <w:b/>
                      <w:bCs/>
                      <w:color w:val="auto"/>
                      <w:sz w:val="21"/>
                      <w:szCs w:val="21"/>
                      <w:highlight w:val="none"/>
                    </w:rPr>
                    <w:t>昼间</w:t>
                  </w:r>
                </w:p>
              </w:tc>
              <w:tc>
                <w:tcPr>
                  <w:tcW w:w="702"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b/>
                      <w:bCs/>
                      <w:color w:val="auto"/>
                      <w:sz w:val="21"/>
                      <w:szCs w:val="21"/>
                      <w:highlight w:val="none"/>
                    </w:rPr>
                  </w:pPr>
                  <w:r>
                    <w:rPr>
                      <w:rFonts w:hint="default" w:ascii="Times New Roman" w:hAnsi="Times New Roman" w:cs="Times New Roman" w:eastAsiaTheme="minorEastAsia"/>
                      <w:b/>
                      <w:bCs/>
                      <w:color w:val="auto"/>
                      <w:sz w:val="21"/>
                      <w:szCs w:val="21"/>
                      <w:highlight w:val="none"/>
                    </w:rPr>
                    <w:t>夜间</w:t>
                  </w:r>
                </w:p>
              </w:tc>
              <w:tc>
                <w:tcPr>
                  <w:tcW w:w="1121"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b/>
                      <w:bCs/>
                      <w:color w:val="auto"/>
                      <w:sz w:val="21"/>
                      <w:szCs w:val="21"/>
                      <w:highlight w:val="none"/>
                    </w:rPr>
                  </w:pPr>
                  <w:r>
                    <w:rPr>
                      <w:rFonts w:hint="default" w:ascii="Times New Roman" w:hAnsi="Times New Roman" w:cs="Times New Roman" w:eastAsiaTheme="minorEastAsia"/>
                      <w:b/>
                      <w:bCs/>
                      <w:color w:val="auto"/>
                      <w:sz w:val="21"/>
                      <w:szCs w:val="21"/>
                      <w:highlight w:val="none"/>
                    </w:rPr>
                    <w:t>功能区执行标准及</w:t>
                  </w:r>
                  <w:r>
                    <w:rPr>
                      <w:rFonts w:hint="eastAsia" w:ascii="Times New Roman" w:hAnsi="Times New Roman" w:cs="Times New Roman" w:eastAsiaTheme="minorEastAsia"/>
                      <w:b/>
                      <w:bCs/>
                      <w:color w:val="auto"/>
                      <w:sz w:val="21"/>
                      <w:szCs w:val="21"/>
                      <w:highlight w:val="none"/>
                      <w:lang w:val="en-US" w:eastAsia="zh-CN"/>
                    </w:rPr>
                    <w:t>达标</w:t>
                  </w:r>
                  <w:r>
                    <w:rPr>
                      <w:rFonts w:hint="default" w:ascii="Times New Roman" w:hAnsi="Times New Roman" w:cs="Times New Roman" w:eastAsiaTheme="minorEastAsia"/>
                      <w:b/>
                      <w:bCs/>
                      <w:color w:val="auto"/>
                      <w:sz w:val="21"/>
                      <w:szCs w:val="21"/>
                      <w:highlight w:val="none"/>
                    </w:rPr>
                    <w:t>情况</w:t>
                  </w:r>
                </w:p>
              </w:tc>
              <w:tc>
                <w:tcPr>
                  <w:tcW w:w="1092"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b/>
                      <w:bCs/>
                      <w:color w:val="auto"/>
                      <w:sz w:val="21"/>
                      <w:szCs w:val="21"/>
                      <w:highlight w:val="none"/>
                    </w:rPr>
                  </w:pPr>
                  <w:r>
                    <w:rPr>
                      <w:rFonts w:hint="default" w:ascii="Times New Roman" w:hAnsi="Times New Roman" w:cs="Times New Roman" w:eastAsiaTheme="minorEastAsia"/>
                      <w:b/>
                      <w:bCs/>
                      <w:color w:val="auto"/>
                      <w:sz w:val="21"/>
                      <w:szCs w:val="21"/>
                      <w:highlight w:val="none"/>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7"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1</w:t>
                  </w:r>
                </w:p>
              </w:tc>
              <w:tc>
                <w:tcPr>
                  <w:tcW w:w="900" w:type="pct"/>
                  <w:tcBorders>
                    <w:tl2br w:val="nil"/>
                    <w:tr2bl w:val="nil"/>
                  </w:tcBorders>
                  <w:vAlign w:val="center"/>
                </w:tcPr>
                <w:p>
                  <w:pPr>
                    <w:keepNext w:val="0"/>
                    <w:keepLines w:val="0"/>
                    <w:widowControl/>
                    <w:suppressLineNumbers w:val="0"/>
                    <w:spacing w:before="0" w:beforeLines="0" w:beforeAutospacing="0" w:after="0" w:afterAutospacing="0" w:line="240" w:lineRule="auto"/>
                    <w:ind w:left="0" w:right="0" w:firstLine="0" w:firstLineChars="0"/>
                    <w:jc w:val="center"/>
                    <w:textAlignment w:val="center"/>
                    <w:rPr>
                      <w:rFonts w:hint="default" w:ascii="Times New Roman" w:hAnsi="Times New Roman" w:cs="Times New Roman" w:eastAsiaTheme="minorEastAsia"/>
                      <w:color w:val="auto"/>
                      <w:sz w:val="21"/>
                      <w:szCs w:val="21"/>
                      <w:highlight w:val="none"/>
                      <w:lang w:eastAsia="zh-CN"/>
                    </w:rPr>
                  </w:pPr>
                  <w:r>
                    <w:rPr>
                      <w:rFonts w:hint="default" w:ascii="Times New Roman" w:hAnsi="Times New Roman" w:cs="Times New Roman" w:eastAsiaTheme="minorEastAsia"/>
                      <w:color w:val="auto"/>
                      <w:sz w:val="21"/>
                      <w:szCs w:val="21"/>
                      <w:highlight w:val="none"/>
                    </w:rPr>
                    <w:t>东厂界</w:t>
                  </w:r>
                </w:p>
              </w:tc>
              <w:tc>
                <w:tcPr>
                  <w:tcW w:w="704"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53.5-54.2</w:t>
                  </w:r>
                </w:p>
              </w:tc>
              <w:tc>
                <w:tcPr>
                  <w:tcW w:w="702"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42.8-</w:t>
                  </w:r>
                  <w:r>
                    <w:rPr>
                      <w:rFonts w:hint="eastAsia" w:cs="Times New Roman" w:eastAsiaTheme="minorEastAsia"/>
                      <w:color w:val="auto"/>
                      <w:sz w:val="21"/>
                      <w:szCs w:val="21"/>
                      <w:highlight w:val="none"/>
                      <w:lang w:val="en-US" w:eastAsia="zh-CN"/>
                    </w:rPr>
                    <w:t>43.0</w:t>
                  </w:r>
                </w:p>
              </w:tc>
              <w:tc>
                <w:tcPr>
                  <w:tcW w:w="1121" w:type="pct"/>
                  <w:vMerge w:val="restart"/>
                  <w:tcBorders>
                    <w:tl2br w:val="nil"/>
                    <w:tr2bl w:val="nil"/>
                  </w:tcBorders>
                  <w:shd w:val="clear" w:color="auto" w:fill="auto"/>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r>
                    <w:rPr>
                      <w:rFonts w:hint="eastAsia" w:ascii="Times New Roman" w:hAnsi="Times New Roman" w:cs="Times New Roman" w:eastAsiaTheme="minorEastAsia"/>
                      <w:color w:val="auto"/>
                      <w:sz w:val="21"/>
                      <w:szCs w:val="21"/>
                      <w:highlight w:val="none"/>
                      <w:lang w:val="en-US" w:eastAsia="zh-CN"/>
                    </w:rPr>
                    <w:t>2</w:t>
                  </w:r>
                  <w:r>
                    <w:rPr>
                      <w:rFonts w:hint="default" w:ascii="Times New Roman" w:hAnsi="Times New Roman" w:cs="Times New Roman" w:eastAsiaTheme="minorEastAsia"/>
                      <w:color w:val="auto"/>
                      <w:sz w:val="21"/>
                      <w:szCs w:val="21"/>
                      <w:highlight w:val="none"/>
                    </w:rPr>
                    <w:t>类，达标</w:t>
                  </w:r>
                </w:p>
              </w:tc>
              <w:tc>
                <w:tcPr>
                  <w:tcW w:w="1092" w:type="pct"/>
                  <w:vMerge w:val="restar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rPr>
                    <w:t>昼间</w:t>
                  </w:r>
                  <w:r>
                    <w:rPr>
                      <w:rFonts w:hint="default" w:ascii="Times New Roman" w:hAnsi="Times New Roman" w:cs="Times New Roman" w:eastAsiaTheme="minorEastAsia"/>
                      <w:color w:val="auto"/>
                      <w:sz w:val="21"/>
                      <w:szCs w:val="21"/>
                      <w:highlight w:val="none"/>
                      <w:lang w:val="en-US" w:eastAsia="zh-CN"/>
                    </w:rPr>
                    <w:t>6</w:t>
                  </w:r>
                  <w:r>
                    <w:rPr>
                      <w:rFonts w:hint="eastAsia" w:ascii="Times New Roman" w:hAnsi="Times New Roman" w:cs="Times New Roman" w:eastAsiaTheme="minorEastAsia"/>
                      <w:color w:val="auto"/>
                      <w:sz w:val="21"/>
                      <w:szCs w:val="21"/>
                      <w:highlight w:val="none"/>
                      <w:lang w:val="en-US" w:eastAsia="zh-CN"/>
                    </w:rPr>
                    <w:t>0</w:t>
                  </w:r>
                  <w:r>
                    <w:rPr>
                      <w:rFonts w:hint="default" w:ascii="Times New Roman" w:hAnsi="Times New Roman" w:cs="Times New Roman" w:eastAsiaTheme="minorEastAsia"/>
                      <w:color w:val="auto"/>
                      <w:sz w:val="21"/>
                      <w:szCs w:val="21"/>
                      <w:highlight w:val="none"/>
                    </w:rPr>
                    <w:t>、夜间</w:t>
                  </w:r>
                  <w:r>
                    <w:rPr>
                      <w:rFonts w:hint="default" w:ascii="Times New Roman" w:hAnsi="Times New Roman" w:cs="Times New Roman" w:eastAsiaTheme="minorEastAsia"/>
                      <w:color w:val="auto"/>
                      <w:sz w:val="21"/>
                      <w:szCs w:val="21"/>
                      <w:highlight w:val="none"/>
                      <w:lang w:val="en-US" w:eastAsia="zh-CN"/>
                    </w:rPr>
                    <w:t>5</w:t>
                  </w:r>
                  <w:r>
                    <w:rPr>
                      <w:rFonts w:hint="eastAsia" w:ascii="Times New Roman" w:hAnsi="Times New Roman" w:cs="Times New Roman" w:eastAsiaTheme="minorEastAsia"/>
                      <w:color w:val="auto"/>
                      <w:sz w:val="21"/>
                      <w:szCs w:val="21"/>
                      <w:highlight w:val="none"/>
                      <w:lang w:val="en-US" w:eastAsia="zh-CN"/>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7"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2</w:t>
                  </w:r>
                </w:p>
              </w:tc>
              <w:tc>
                <w:tcPr>
                  <w:tcW w:w="900"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eastAsia="zh-CN"/>
                    </w:rPr>
                    <w:t>西厂界</w:t>
                  </w:r>
                </w:p>
              </w:tc>
              <w:tc>
                <w:tcPr>
                  <w:tcW w:w="704"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52.8-54.5</w:t>
                  </w:r>
                </w:p>
              </w:tc>
              <w:tc>
                <w:tcPr>
                  <w:tcW w:w="702"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42.5-43.2</w:t>
                  </w:r>
                </w:p>
              </w:tc>
              <w:tc>
                <w:tcPr>
                  <w:tcW w:w="1121" w:type="pct"/>
                  <w:vMerge w:val="continue"/>
                  <w:tcBorders>
                    <w:tl2br w:val="nil"/>
                    <w:tr2bl w:val="nil"/>
                  </w:tcBorders>
                  <w:shd w:val="clear" w:color="auto" w:fill="auto"/>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p>
              </w:tc>
              <w:tc>
                <w:tcPr>
                  <w:tcW w:w="1092" w:type="pct"/>
                  <w:vMerge w:val="continue"/>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7"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3</w:t>
                  </w:r>
                </w:p>
              </w:tc>
              <w:tc>
                <w:tcPr>
                  <w:tcW w:w="900"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lang w:eastAsia="zh-CN"/>
                    </w:rPr>
                    <w:t>南</w:t>
                  </w:r>
                  <w:r>
                    <w:rPr>
                      <w:rFonts w:hint="default" w:ascii="Times New Roman" w:hAnsi="Times New Roman" w:cs="Times New Roman" w:eastAsiaTheme="minorEastAsia"/>
                      <w:color w:val="auto"/>
                      <w:sz w:val="21"/>
                      <w:szCs w:val="21"/>
                      <w:highlight w:val="none"/>
                    </w:rPr>
                    <w:t>厂界</w:t>
                  </w:r>
                </w:p>
              </w:tc>
              <w:tc>
                <w:tcPr>
                  <w:tcW w:w="704"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52.5-53.2</w:t>
                  </w:r>
                </w:p>
              </w:tc>
              <w:tc>
                <w:tcPr>
                  <w:tcW w:w="702"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41.1-41.8</w:t>
                  </w:r>
                </w:p>
              </w:tc>
              <w:tc>
                <w:tcPr>
                  <w:tcW w:w="1121" w:type="pct"/>
                  <w:vMerge w:val="continue"/>
                  <w:tcBorders>
                    <w:tl2br w:val="nil"/>
                    <w:tr2bl w:val="nil"/>
                  </w:tcBorders>
                  <w:shd w:val="clear" w:color="auto" w:fill="auto"/>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p>
              </w:tc>
              <w:tc>
                <w:tcPr>
                  <w:tcW w:w="1092" w:type="pct"/>
                  <w:vMerge w:val="continue"/>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7"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4</w:t>
                  </w:r>
                </w:p>
              </w:tc>
              <w:tc>
                <w:tcPr>
                  <w:tcW w:w="900"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北厂界</w:t>
                  </w:r>
                </w:p>
              </w:tc>
              <w:tc>
                <w:tcPr>
                  <w:tcW w:w="704"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54.6-55.8</w:t>
                  </w:r>
                </w:p>
              </w:tc>
              <w:tc>
                <w:tcPr>
                  <w:tcW w:w="702"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43.7-45.5</w:t>
                  </w:r>
                </w:p>
              </w:tc>
              <w:tc>
                <w:tcPr>
                  <w:tcW w:w="1121" w:type="pct"/>
                  <w:vMerge w:val="continue"/>
                  <w:tcBorders>
                    <w:tl2br w:val="nil"/>
                    <w:tr2bl w:val="nil"/>
                  </w:tcBorders>
                  <w:shd w:val="clear" w:color="auto" w:fill="auto"/>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p>
              </w:tc>
              <w:tc>
                <w:tcPr>
                  <w:tcW w:w="1092" w:type="pct"/>
                  <w:vMerge w:val="continue"/>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77"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5</w:t>
                  </w:r>
                </w:p>
              </w:tc>
              <w:tc>
                <w:tcPr>
                  <w:tcW w:w="900"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lang w:eastAsia="zh-CN"/>
                    </w:rPr>
                  </w:pPr>
                  <w:r>
                    <w:rPr>
                      <w:rFonts w:hint="eastAsia" w:ascii="Times New Roman" w:hAnsi="Times New Roman" w:cs="Times New Roman" w:eastAsiaTheme="minorEastAsia"/>
                      <w:color w:val="auto"/>
                      <w:sz w:val="21"/>
                      <w:szCs w:val="21"/>
                      <w:highlight w:val="none"/>
                      <w:lang w:val="en-US" w:eastAsia="zh-CN"/>
                    </w:rPr>
                    <w:t>消防站</w:t>
                  </w:r>
                  <w:r>
                    <w:rPr>
                      <w:rFonts w:hint="default" w:ascii="Times New Roman" w:hAnsi="Times New Roman" w:cs="Times New Roman" w:eastAsiaTheme="minorEastAsia"/>
                      <w:color w:val="auto"/>
                      <w:sz w:val="21"/>
                      <w:szCs w:val="21"/>
                      <w:highlight w:val="none"/>
                      <w:lang w:eastAsia="zh-CN"/>
                    </w:rPr>
                    <w:t>（</w:t>
                  </w:r>
                  <w:r>
                    <w:rPr>
                      <w:rFonts w:hint="eastAsia" w:ascii="Times New Roman" w:hAnsi="Times New Roman" w:cs="Times New Roman" w:eastAsiaTheme="minorEastAsia"/>
                      <w:color w:val="auto"/>
                      <w:sz w:val="21"/>
                      <w:szCs w:val="21"/>
                      <w:highlight w:val="none"/>
                      <w:lang w:val="en-US" w:eastAsia="zh-CN"/>
                    </w:rPr>
                    <w:t>NE115</w:t>
                  </w:r>
                  <w:r>
                    <w:rPr>
                      <w:rFonts w:hint="default" w:ascii="Times New Roman" w:hAnsi="Times New Roman" w:cs="Times New Roman" w:eastAsiaTheme="minorEastAsia"/>
                      <w:color w:val="auto"/>
                      <w:sz w:val="21"/>
                      <w:szCs w:val="21"/>
                      <w:highlight w:val="none"/>
                      <w:lang w:val="en-US" w:eastAsia="zh-CN"/>
                    </w:rPr>
                    <w:t>m</w:t>
                  </w:r>
                  <w:r>
                    <w:rPr>
                      <w:rFonts w:hint="default" w:ascii="Times New Roman" w:hAnsi="Times New Roman" w:cs="Times New Roman" w:eastAsiaTheme="minorEastAsia"/>
                      <w:color w:val="auto"/>
                      <w:sz w:val="21"/>
                      <w:szCs w:val="21"/>
                      <w:highlight w:val="none"/>
                      <w:lang w:eastAsia="zh-CN"/>
                    </w:rPr>
                    <w:t>）</w:t>
                  </w:r>
                </w:p>
              </w:tc>
              <w:tc>
                <w:tcPr>
                  <w:tcW w:w="704"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51.5-51.8</w:t>
                  </w:r>
                </w:p>
              </w:tc>
              <w:tc>
                <w:tcPr>
                  <w:tcW w:w="702" w:type="pc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eastAsia" w:cs="Times New Roman" w:eastAsiaTheme="minorEastAsia"/>
                      <w:color w:val="auto"/>
                      <w:sz w:val="21"/>
                      <w:szCs w:val="21"/>
                      <w:highlight w:val="none"/>
                      <w:lang w:val="en-US" w:eastAsia="zh-CN"/>
                    </w:rPr>
                    <w:t>40.6-41.2</w:t>
                  </w:r>
                </w:p>
              </w:tc>
              <w:tc>
                <w:tcPr>
                  <w:tcW w:w="1121" w:type="pct"/>
                  <w:tcBorders>
                    <w:tl2br w:val="nil"/>
                    <w:tr2bl w:val="nil"/>
                  </w:tcBorders>
                  <w:shd w:val="clear" w:color="auto" w:fill="auto"/>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lang w:val="en-US" w:eastAsia="zh-CN"/>
                    </w:rPr>
                    <w:t>2</w:t>
                  </w:r>
                  <w:r>
                    <w:rPr>
                      <w:rFonts w:hint="default" w:ascii="Times New Roman" w:hAnsi="Times New Roman" w:cs="Times New Roman" w:eastAsiaTheme="minorEastAsia"/>
                      <w:color w:val="auto"/>
                      <w:sz w:val="21"/>
                      <w:szCs w:val="21"/>
                      <w:highlight w:val="none"/>
                    </w:rPr>
                    <w:t>类，达标</w:t>
                  </w:r>
                </w:p>
              </w:tc>
              <w:tc>
                <w:tcPr>
                  <w:tcW w:w="1092" w:type="pct"/>
                  <w:tcBorders>
                    <w:tl2br w:val="nil"/>
                    <w:tr2bl w:val="nil"/>
                  </w:tcBorders>
                  <w:vAlign w:val="center"/>
                </w:tcPr>
                <w:p>
                  <w:pPr>
                    <w:pStyle w:val="177"/>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昼间60、夜间50</w:t>
                  </w:r>
                </w:p>
              </w:tc>
            </w:tr>
          </w:tbl>
          <w:p>
            <w:pPr>
              <w:keepNext w:val="0"/>
              <w:keepLines w:val="0"/>
              <w:suppressLineNumbers w:val="0"/>
              <w:spacing w:before="0" w:beforeAutospacing="0" w:after="0" w:afterAutospacing="0" w:line="500" w:lineRule="exact"/>
              <w:ind w:left="0" w:right="0" w:firstLine="480" w:firstLineChars="200"/>
              <w:rPr>
                <w:rFonts w:hint="default"/>
                <w:color w:val="auto"/>
                <w:sz w:val="24"/>
                <w:szCs w:val="24"/>
                <w:highlight w:val="none"/>
                <w:lang w:val="en-US" w:eastAsia="zh-CN"/>
              </w:rPr>
            </w:pPr>
            <w:r>
              <w:rPr>
                <w:rFonts w:hint="default"/>
                <w:color w:val="auto"/>
                <w:sz w:val="24"/>
                <w:szCs w:val="24"/>
                <w:highlight w:val="none"/>
                <w:lang w:val="en-US" w:eastAsia="zh-CN"/>
              </w:rPr>
              <w:t>项目各厂界</w:t>
            </w:r>
            <w:r>
              <w:rPr>
                <w:rFonts w:hint="eastAsia"/>
                <w:color w:val="auto"/>
                <w:sz w:val="24"/>
                <w:szCs w:val="24"/>
                <w:highlight w:val="none"/>
                <w:lang w:val="en-US" w:eastAsia="zh-CN"/>
              </w:rPr>
              <w:t>及敏感点噪声监测值均</w:t>
            </w:r>
            <w:r>
              <w:rPr>
                <w:rFonts w:hint="default"/>
                <w:color w:val="auto"/>
                <w:sz w:val="24"/>
                <w:szCs w:val="24"/>
                <w:highlight w:val="none"/>
                <w:lang w:val="en-US" w:eastAsia="zh-CN"/>
              </w:rPr>
              <w:t>满足《声环境质量标准》（GB3096-2008）</w:t>
            </w:r>
            <w:r>
              <w:rPr>
                <w:rFonts w:hint="eastAsia"/>
                <w:color w:val="auto"/>
                <w:sz w:val="24"/>
                <w:szCs w:val="24"/>
                <w:highlight w:val="none"/>
                <w:lang w:val="en-US" w:eastAsia="zh-CN"/>
              </w:rPr>
              <w:t>2</w:t>
            </w:r>
            <w:r>
              <w:rPr>
                <w:rFonts w:hint="default"/>
                <w:color w:val="auto"/>
                <w:sz w:val="24"/>
                <w:szCs w:val="24"/>
                <w:highlight w:val="none"/>
                <w:lang w:val="en-US" w:eastAsia="zh-CN"/>
              </w:rPr>
              <w:t>类标准</w:t>
            </w:r>
            <w:r>
              <w:rPr>
                <w:rFonts w:hint="eastAsia"/>
                <w:color w:val="auto"/>
                <w:sz w:val="24"/>
                <w:szCs w:val="24"/>
                <w:highlight w:val="none"/>
                <w:lang w:val="en-US" w:eastAsia="zh-CN"/>
              </w:rPr>
              <w:t>，区域声环境质量良好</w:t>
            </w:r>
            <w:r>
              <w:rPr>
                <w:rFonts w:hint="default"/>
                <w:color w:val="auto"/>
                <w:sz w:val="24"/>
                <w:szCs w:val="24"/>
                <w:highlight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bCs/>
                <w:color w:val="auto"/>
                <w:sz w:val="24"/>
                <w:szCs w:val="24"/>
                <w:highlight w:val="none"/>
                <w:u w:val="none"/>
                <w:lang w:val="en-US" w:eastAsia="zh-CN"/>
              </w:rPr>
            </w:pPr>
            <w:r>
              <w:rPr>
                <w:rFonts w:hint="eastAsia" w:ascii="Times New Roman" w:hAnsi="Times New Roman" w:cs="Times New Roman"/>
                <w:b/>
                <w:bCs/>
                <w:color w:val="auto"/>
                <w:sz w:val="24"/>
                <w:szCs w:val="24"/>
                <w:highlight w:val="none"/>
                <w:u w:val="none"/>
                <w:lang w:val="en-US" w:eastAsia="zh-CN"/>
              </w:rPr>
              <w:t>四</w:t>
            </w:r>
            <w:r>
              <w:rPr>
                <w:rFonts w:hint="default" w:ascii="Times New Roman" w:hAnsi="Times New Roman" w:cs="Times New Roman"/>
                <w:b/>
                <w:bCs/>
                <w:color w:val="auto"/>
                <w:sz w:val="24"/>
                <w:szCs w:val="24"/>
                <w:highlight w:val="none"/>
                <w:u w:val="none"/>
                <w:lang w:val="en-US" w:eastAsia="zh-CN"/>
              </w:rPr>
              <w:t>、土壤环境质量现状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cs="Times New Roman"/>
                <w:b w:val="0"/>
                <w:bCs w:val="0"/>
                <w:color w:val="auto"/>
                <w:sz w:val="24"/>
                <w:szCs w:val="24"/>
                <w:highlight w:val="none"/>
                <w:u w:val="none"/>
                <w:lang w:eastAsia="zh-CN"/>
              </w:rPr>
            </w:pPr>
            <w:r>
              <w:rPr>
                <w:rFonts w:hint="default" w:ascii="Times New Roman" w:hAnsi="Times New Roman" w:cs="Times New Roman"/>
                <w:b w:val="0"/>
                <w:bCs w:val="0"/>
                <w:color w:val="auto"/>
                <w:sz w:val="24"/>
                <w:szCs w:val="24"/>
                <w:highlight w:val="none"/>
                <w:u w:val="none"/>
                <w:lang w:eastAsia="zh-CN"/>
              </w:rPr>
              <w:t>本次土壤环境质量现状检测</w:t>
            </w:r>
            <w:r>
              <w:rPr>
                <w:rFonts w:hint="eastAsia" w:cs="Times New Roman"/>
                <w:b w:val="0"/>
                <w:bCs w:val="0"/>
                <w:color w:val="auto"/>
                <w:sz w:val="24"/>
                <w:szCs w:val="24"/>
                <w:highlight w:val="none"/>
                <w:u w:val="none"/>
                <w:lang w:val="en-US" w:eastAsia="zh-CN"/>
              </w:rPr>
              <w:t>由建设单位</w:t>
            </w:r>
            <w:r>
              <w:rPr>
                <w:rFonts w:hint="default" w:ascii="Times New Roman" w:hAnsi="Times New Roman" w:cs="Times New Roman"/>
                <w:b w:val="0"/>
                <w:bCs w:val="0"/>
                <w:color w:val="auto"/>
                <w:sz w:val="24"/>
                <w:szCs w:val="24"/>
                <w:highlight w:val="none"/>
                <w:u w:val="none"/>
              </w:rPr>
              <w:t>委托</w:t>
            </w:r>
            <w:r>
              <w:rPr>
                <w:rFonts w:hint="eastAsia"/>
                <w:color w:val="auto"/>
                <w:sz w:val="24"/>
                <w:szCs w:val="24"/>
                <w:highlight w:val="none"/>
                <w:lang w:val="en-US" w:eastAsia="zh-CN"/>
              </w:rPr>
              <w:t>河南申越检测技术有限公司于2020年12月9日</w:t>
            </w:r>
            <w:r>
              <w:rPr>
                <w:rFonts w:hint="default" w:ascii="Times New Roman" w:hAnsi="Times New Roman" w:cs="Times New Roman"/>
                <w:b w:val="0"/>
                <w:bCs w:val="0"/>
                <w:color w:val="auto"/>
                <w:sz w:val="24"/>
                <w:szCs w:val="24"/>
                <w:highlight w:val="none"/>
                <w:u w:val="none"/>
              </w:rPr>
              <w:t>进行</w:t>
            </w:r>
            <w:r>
              <w:rPr>
                <w:rFonts w:hint="eastAsia" w:cs="Times New Roman"/>
                <w:b w:val="0"/>
                <w:bCs w:val="0"/>
                <w:color w:val="auto"/>
                <w:sz w:val="24"/>
                <w:szCs w:val="24"/>
                <w:highlight w:val="none"/>
                <w:u w:val="none"/>
                <w:lang w:eastAsia="zh-CN"/>
              </w:rPr>
              <w:t>，</w:t>
            </w:r>
            <w:r>
              <w:rPr>
                <w:rFonts w:hint="default" w:ascii="Times New Roman" w:hAnsi="Times New Roman" w:cs="Times New Roman"/>
                <w:b w:val="0"/>
                <w:bCs w:val="0"/>
                <w:color w:val="auto"/>
                <w:sz w:val="24"/>
                <w:szCs w:val="24"/>
                <w:highlight w:val="none"/>
                <w:u w:val="none"/>
              </w:rPr>
              <w:t>项目在占地范围内设</w:t>
            </w:r>
            <w:r>
              <w:rPr>
                <w:rFonts w:hint="default" w:ascii="Times New Roman" w:hAnsi="Times New Roman" w:cs="Times New Roman"/>
                <w:b w:val="0"/>
                <w:bCs w:val="0"/>
                <w:color w:val="auto"/>
                <w:sz w:val="24"/>
                <w:szCs w:val="24"/>
                <w:highlight w:val="none"/>
                <w:u w:val="none"/>
                <w:lang w:val="en-US" w:eastAsia="zh-CN"/>
              </w:rPr>
              <w:t>3个土壤</w:t>
            </w:r>
            <w:r>
              <w:rPr>
                <w:rFonts w:hint="default" w:ascii="Times New Roman" w:hAnsi="Times New Roman" w:cs="Times New Roman"/>
                <w:b w:val="0"/>
                <w:bCs w:val="0"/>
                <w:color w:val="auto"/>
                <w:sz w:val="24"/>
                <w:szCs w:val="24"/>
                <w:highlight w:val="none"/>
                <w:u w:val="none"/>
              </w:rPr>
              <w:t>表层样监测点</w:t>
            </w:r>
            <w:r>
              <w:rPr>
                <w:rFonts w:hint="eastAsia" w:cs="Times New Roman"/>
                <w:b w:val="0"/>
                <w:bCs w:val="0"/>
                <w:color w:val="auto"/>
                <w:sz w:val="24"/>
                <w:szCs w:val="24"/>
                <w:highlight w:val="none"/>
                <w:u w:val="none"/>
                <w:lang w:eastAsia="zh-CN"/>
              </w:rPr>
              <w:t>，</w:t>
            </w:r>
            <w:r>
              <w:rPr>
                <w:rFonts w:hint="eastAsia" w:cs="Times New Roman"/>
                <w:b w:val="0"/>
                <w:bCs w:val="0"/>
                <w:color w:val="auto"/>
                <w:sz w:val="24"/>
                <w:szCs w:val="24"/>
                <w:highlight w:val="none"/>
                <w:u w:val="none"/>
                <w:lang w:val="en-US" w:eastAsia="zh-CN"/>
              </w:rPr>
              <w:t>监测结果见下表</w:t>
            </w:r>
            <w:r>
              <w:rPr>
                <w:rFonts w:hint="eastAsia" w:cs="Times New Roman"/>
                <w:b w:val="0"/>
                <w:bCs w:val="0"/>
                <w:color w:val="auto"/>
                <w:sz w:val="24"/>
                <w:szCs w:val="24"/>
                <w:highlight w:val="none"/>
                <w:u w:val="none"/>
                <w:lang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00" w:lineRule="exact"/>
              <w:ind w:left="0" w:right="0" w:firstLine="2650" w:firstLineChars="1100"/>
              <w:jc w:val="both"/>
              <w:textAlignment w:val="auto"/>
              <w:rPr>
                <w:rFonts w:hint="default"/>
                <w:color w:val="auto"/>
                <w:szCs w:val="21"/>
                <w:highlight w:val="none"/>
                <w:lang w:eastAsia="zh-CN"/>
              </w:rPr>
            </w:pPr>
            <w:r>
              <w:rPr>
                <w:rFonts w:hint="default" w:ascii="Times New Roman" w:hAnsi="Times New Roman" w:cs="Times New Roman"/>
                <w:b/>
                <w:bCs/>
                <w:color w:val="auto"/>
                <w:sz w:val="24"/>
                <w:szCs w:val="24"/>
                <w:highlight w:val="none"/>
                <w:u w:val="none"/>
              </w:rPr>
              <w:t>表</w:t>
            </w:r>
            <w:r>
              <w:rPr>
                <w:rFonts w:hint="eastAsia" w:cs="Times New Roman"/>
                <w:b/>
                <w:bCs/>
                <w:color w:val="auto"/>
                <w:sz w:val="24"/>
                <w:szCs w:val="24"/>
                <w:highlight w:val="none"/>
                <w:u w:val="none"/>
                <w:lang w:val="en-US" w:eastAsia="zh-CN"/>
              </w:rPr>
              <w:t>12</w:t>
            </w:r>
            <w:r>
              <w:rPr>
                <w:rFonts w:hint="default" w:ascii="Times New Roman" w:hAnsi="Times New Roman" w:cs="Times New Roman"/>
                <w:b/>
                <w:bCs/>
                <w:color w:val="auto"/>
                <w:sz w:val="24"/>
                <w:szCs w:val="24"/>
                <w:highlight w:val="none"/>
                <w:u w:val="none"/>
                <w:lang w:val="en-US" w:eastAsia="zh-CN"/>
              </w:rPr>
              <w:t xml:space="preserve">    </w:t>
            </w:r>
            <w:r>
              <w:rPr>
                <w:rFonts w:hint="default" w:ascii="Times New Roman" w:hAnsi="Times New Roman" w:cs="Times New Roman"/>
                <w:b/>
                <w:bCs/>
                <w:color w:val="auto"/>
                <w:sz w:val="24"/>
                <w:szCs w:val="24"/>
                <w:highlight w:val="none"/>
                <w:u w:val="none"/>
              </w:rPr>
              <w:t>土壤现状监测及评价结果</w:t>
            </w:r>
          </w:p>
          <w:tbl>
            <w:tblPr>
              <w:tblStyle w:val="3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20"/>
              <w:gridCol w:w="1019"/>
              <w:gridCol w:w="794"/>
              <w:gridCol w:w="1539"/>
              <w:gridCol w:w="1589"/>
              <w:gridCol w:w="1719"/>
              <w:gridCol w:w="1049"/>
              <w:gridCol w:w="75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检测项目</w:t>
                  </w:r>
                </w:p>
              </w:tc>
              <w:tc>
                <w:tcPr>
                  <w:tcW w:w="45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单位</w:t>
                  </w:r>
                </w:p>
              </w:tc>
              <w:tc>
                <w:tcPr>
                  <w:tcW w:w="2758" w:type="pct"/>
                  <w:gridSpan w:val="3"/>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检测结果</w:t>
                  </w:r>
                </w:p>
              </w:tc>
              <w:tc>
                <w:tcPr>
                  <w:tcW w:w="597"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eastAsia" w:ascii="Times New Roman" w:hAnsi="Times New Roman" w:eastAsia="宋体" w:cs="Times New Roman"/>
                      <w:b/>
                      <w:bCs/>
                      <w:color w:val="auto"/>
                      <w:szCs w:val="21"/>
                      <w:lang w:val="en-US" w:eastAsia="zh-CN"/>
                    </w:rPr>
                  </w:pPr>
                  <w:r>
                    <w:rPr>
                      <w:rFonts w:hint="eastAsia" w:ascii="Times New Roman" w:hAnsi="Times New Roman" w:cs="Times New Roman"/>
                      <w:b/>
                      <w:bCs/>
                      <w:color w:val="auto"/>
                      <w:spacing w:val="-11"/>
                      <w:szCs w:val="21"/>
                      <w:lang w:val="en-US" w:eastAsia="zh-CN"/>
                    </w:rPr>
                    <w:t>第二类用地筛选值</w:t>
                  </w:r>
                  <w:r>
                    <w:rPr>
                      <w:rFonts w:hint="default" w:ascii="Times New Roman" w:hAnsi="Times New Roman" w:cs="Times New Roman"/>
                      <w:b/>
                      <w:bCs/>
                      <w:color w:val="auto"/>
                      <w:spacing w:val="-11"/>
                      <w:sz w:val="21"/>
                      <w:szCs w:val="21"/>
                      <w:highlight w:val="none"/>
                      <w:u w:val="none"/>
                      <w:lang w:val="en-US" w:eastAsia="zh-CN"/>
                    </w:rPr>
                    <w:t>mg/kg</w:t>
                  </w:r>
                </w:p>
              </w:tc>
              <w:tc>
                <w:tcPr>
                  <w:tcW w:w="428"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b/>
                      <w:bCs/>
                      <w:color w:val="auto"/>
                      <w:szCs w:val="21"/>
                      <w:lang w:val="en-US" w:eastAsia="zh-CN"/>
                    </w:rPr>
                  </w:pPr>
                  <w:r>
                    <w:rPr>
                      <w:rFonts w:hint="eastAsia" w:cs="Times New Roman"/>
                      <w:b/>
                      <w:bCs/>
                      <w:color w:val="auto"/>
                      <w:szCs w:val="21"/>
                      <w:lang w:val="en-US" w:eastAsia="zh-CN"/>
                    </w:rPr>
                    <w:t>最大</w:t>
                  </w:r>
                  <w:r>
                    <w:rPr>
                      <w:rFonts w:hint="eastAsia" w:ascii="Times New Roman" w:hAnsi="Times New Roman" w:cs="Times New Roman"/>
                      <w:b/>
                      <w:bCs/>
                      <w:color w:val="auto"/>
                      <w:szCs w:val="21"/>
                      <w:lang w:val="en-US" w:eastAsia="zh-CN"/>
                    </w:rPr>
                    <w:t>占标率%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rPr>
                  </w:pPr>
                </w:p>
              </w:tc>
              <w:tc>
                <w:tcPr>
                  <w:tcW w:w="452"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highlight w:val="none"/>
                    </w:rPr>
                  </w:pP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lang w:val="en-US" w:eastAsia="zh-CN"/>
                    </w:rPr>
                    <w:t>1#</w:t>
                  </w:r>
                  <w:r>
                    <w:rPr>
                      <w:rFonts w:hint="eastAsia" w:ascii="Times New Roman" w:eastAsia="宋体"/>
                      <w:b/>
                      <w:bCs/>
                      <w:color w:val="auto"/>
                      <w:sz w:val="21"/>
                      <w:szCs w:val="21"/>
                      <w:highlight w:val="none"/>
                    </w:rPr>
                    <w:t>厂区内</w:t>
                  </w:r>
                  <w:r>
                    <w:rPr>
                      <w:rFonts w:hint="eastAsia" w:ascii="Times New Roman" w:eastAsia="宋体"/>
                      <w:b/>
                      <w:bCs/>
                      <w:color w:val="auto"/>
                      <w:sz w:val="21"/>
                      <w:szCs w:val="21"/>
                      <w:highlight w:val="none"/>
                      <w:lang w:val="en-US" w:eastAsia="zh-CN"/>
                    </w:rPr>
                    <w:t>生产车间</w:t>
                  </w:r>
                  <w:r>
                    <w:rPr>
                      <w:rFonts w:hint="default" w:ascii="Times New Roman" w:hAnsi="Times New Roman" w:cs="Times New Roman"/>
                      <w:b/>
                      <w:bCs/>
                      <w:color w:val="auto"/>
                      <w:szCs w:val="21"/>
                    </w:rPr>
                    <w:t>（</w:t>
                  </w:r>
                  <w:r>
                    <w:rPr>
                      <w:rFonts w:hint="eastAsia" w:ascii="Times New Roman" w:hAnsi="宋体" w:eastAsia="宋体"/>
                      <w:b/>
                      <w:bCs/>
                      <w:color w:val="auto"/>
                      <w:sz w:val="21"/>
                      <w:szCs w:val="21"/>
                      <w:highlight w:val="none"/>
                    </w:rPr>
                    <w:t>0~0.2m</w:t>
                  </w:r>
                  <w:r>
                    <w:rPr>
                      <w:rFonts w:hint="default" w:ascii="Times New Roman" w:hAnsi="Times New Roman" w:cs="Times New Roman"/>
                      <w:b/>
                      <w:bCs/>
                      <w:color w:val="auto"/>
                      <w:szCs w:val="21"/>
                    </w:rPr>
                    <w:t>）</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rPr>
                  </w:pPr>
                  <w:r>
                    <w:rPr>
                      <w:rFonts w:hint="eastAsia" w:ascii="Times New Roman" w:hAnsi="Times New Roman" w:cs="Times New Roman"/>
                      <w:b/>
                      <w:bCs/>
                      <w:color w:val="auto"/>
                      <w:szCs w:val="21"/>
                      <w:lang w:val="en-US" w:eastAsia="zh-CN"/>
                    </w:rPr>
                    <w:t>2#</w:t>
                  </w:r>
                  <w:r>
                    <w:rPr>
                      <w:rFonts w:hint="eastAsia" w:ascii="Times New Roman" w:eastAsia="宋体"/>
                      <w:b/>
                      <w:bCs/>
                      <w:color w:val="auto"/>
                      <w:sz w:val="21"/>
                      <w:szCs w:val="21"/>
                      <w:highlight w:val="none"/>
                    </w:rPr>
                    <w:t>厂区内</w:t>
                  </w:r>
                  <w:r>
                    <w:rPr>
                      <w:rFonts w:hint="eastAsia" w:ascii="Times New Roman" w:eastAsia="宋体"/>
                      <w:b/>
                      <w:bCs/>
                      <w:color w:val="auto"/>
                      <w:sz w:val="21"/>
                      <w:szCs w:val="21"/>
                      <w:highlight w:val="none"/>
                      <w:lang w:val="en-US" w:eastAsia="zh-CN"/>
                    </w:rPr>
                    <w:t>办公区</w:t>
                  </w:r>
                  <w:r>
                    <w:rPr>
                      <w:rFonts w:hint="default" w:ascii="Times New Roman" w:hAnsi="Times New Roman" w:cs="Times New Roman"/>
                      <w:b/>
                      <w:bCs/>
                      <w:color w:val="auto"/>
                      <w:szCs w:val="21"/>
                    </w:rPr>
                    <w:t>（</w:t>
                  </w:r>
                  <w:r>
                    <w:rPr>
                      <w:rFonts w:hint="eastAsia" w:ascii="Times New Roman" w:hAnsi="宋体" w:eastAsia="宋体"/>
                      <w:b/>
                      <w:bCs/>
                      <w:color w:val="auto"/>
                      <w:sz w:val="21"/>
                      <w:szCs w:val="21"/>
                      <w:highlight w:val="none"/>
                    </w:rPr>
                    <w:t>0~0.2m</w:t>
                  </w:r>
                  <w:r>
                    <w:rPr>
                      <w:rFonts w:hint="default" w:ascii="Times New Roman" w:hAnsi="Times New Roman" w:cs="Times New Roman"/>
                      <w:b/>
                      <w:bCs/>
                      <w:color w:val="auto"/>
                      <w:szCs w:val="21"/>
                    </w:rPr>
                    <w:t>）</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rPr>
                  </w:pPr>
                  <w:r>
                    <w:rPr>
                      <w:rFonts w:hint="eastAsia" w:ascii="Times New Roman" w:hAnsi="Times New Roman" w:cs="Times New Roman"/>
                      <w:b/>
                      <w:bCs/>
                      <w:color w:val="auto"/>
                      <w:szCs w:val="21"/>
                      <w:lang w:val="en-US" w:eastAsia="zh-CN"/>
                    </w:rPr>
                    <w:t>3#</w:t>
                  </w:r>
                  <w:r>
                    <w:rPr>
                      <w:rFonts w:hint="eastAsia" w:ascii="Times New Roman" w:eastAsia="宋体"/>
                      <w:b/>
                      <w:bCs/>
                      <w:color w:val="auto"/>
                      <w:sz w:val="21"/>
                      <w:szCs w:val="21"/>
                      <w:highlight w:val="none"/>
                    </w:rPr>
                    <w:t>厂区内污水</w:t>
                  </w:r>
                  <w:r>
                    <w:rPr>
                      <w:rFonts w:hint="eastAsia" w:ascii="Times New Roman" w:eastAsia="宋体"/>
                      <w:b/>
                      <w:bCs/>
                      <w:color w:val="auto"/>
                      <w:sz w:val="21"/>
                      <w:szCs w:val="21"/>
                      <w:highlight w:val="none"/>
                      <w:lang w:val="en-US" w:eastAsia="zh-CN"/>
                    </w:rPr>
                    <w:t>处理区</w:t>
                  </w:r>
                  <w:r>
                    <w:rPr>
                      <w:rFonts w:hint="default" w:ascii="Times New Roman" w:hAnsi="Times New Roman" w:cs="Times New Roman"/>
                      <w:b/>
                      <w:bCs/>
                      <w:color w:val="auto"/>
                      <w:szCs w:val="21"/>
                    </w:rPr>
                    <w:t>（</w:t>
                  </w:r>
                  <w:r>
                    <w:rPr>
                      <w:rFonts w:hint="eastAsia" w:ascii="Times New Roman" w:hAnsi="宋体" w:eastAsia="宋体"/>
                      <w:b/>
                      <w:bCs/>
                      <w:color w:val="auto"/>
                      <w:sz w:val="21"/>
                      <w:szCs w:val="21"/>
                      <w:highlight w:val="none"/>
                    </w:rPr>
                    <w:t>0~0.2m</w:t>
                  </w:r>
                  <w:r>
                    <w:rPr>
                      <w:rFonts w:hint="default" w:ascii="Times New Roman" w:hAnsi="Times New Roman" w:cs="Times New Roman"/>
                      <w:b/>
                      <w:bCs/>
                      <w:color w:val="auto"/>
                      <w:szCs w:val="21"/>
                    </w:rPr>
                    <w:t>）</w:t>
                  </w:r>
                </w:p>
              </w:tc>
              <w:tc>
                <w:tcPr>
                  <w:tcW w:w="597"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eastAsia" w:ascii="Times New Roman" w:hAnsi="Times New Roman" w:cs="Times New Roman"/>
                      <w:b/>
                      <w:bCs/>
                      <w:color w:val="auto"/>
                      <w:szCs w:val="21"/>
                      <w:lang w:val="en-US" w:eastAsia="zh-CN"/>
                    </w:rPr>
                  </w:pPr>
                </w:p>
              </w:tc>
              <w:tc>
                <w:tcPr>
                  <w:tcW w:w="42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eastAsia" w:ascii="Times New Roman" w:hAnsi="Times New Roman" w:cs="Times New Roman"/>
                      <w:b/>
                      <w:bCs/>
                      <w:color w:val="auto"/>
                      <w:szCs w:val="21"/>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kern w:val="0"/>
                      <w:szCs w:val="21"/>
                      <w:lang w:val="en-US" w:eastAsia="zh-CN" w:bidi="ar"/>
                    </w:rPr>
                    <w:t>5.25</w:t>
                  </w:r>
                </w:p>
              </w:tc>
              <w:tc>
                <w:tcPr>
                  <w:tcW w:w="90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4.18</w:t>
                  </w:r>
                </w:p>
              </w:tc>
              <w:tc>
                <w:tcPr>
                  <w:tcW w:w="97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5.33</w:t>
                  </w:r>
                </w:p>
              </w:tc>
              <w:tc>
                <w:tcPr>
                  <w:tcW w:w="59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kern w:val="0"/>
                      <w:szCs w:val="21"/>
                      <w:lang w:val="en-US" w:eastAsia="zh-CN" w:bidi="ar"/>
                    </w:rPr>
                  </w:pPr>
                  <w:r>
                    <w:rPr>
                      <w:rFonts w:hint="eastAsia" w:ascii="Times New Roman" w:hAnsi="Times New Roman" w:eastAsia="宋体" w:cs="Times New Roman"/>
                      <w:color w:val="auto"/>
                      <w:kern w:val="0"/>
                      <w:szCs w:val="21"/>
                      <w:lang w:val="en-US" w:eastAsia="zh-CN" w:bidi="ar"/>
                    </w:rPr>
                    <w:t>60</w:t>
                  </w:r>
                </w:p>
              </w:tc>
              <w:tc>
                <w:tcPr>
                  <w:tcW w:w="4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kern w:val="0"/>
                      <w:szCs w:val="21"/>
                      <w:lang w:val="en-US" w:eastAsia="zh-CN" w:bidi="ar"/>
                    </w:rPr>
                  </w:pPr>
                  <w:r>
                    <w:rPr>
                      <w:rFonts w:hint="eastAsia" w:cs="Times New Roman"/>
                      <w:color w:val="auto"/>
                      <w:kern w:val="0"/>
                      <w:szCs w:val="21"/>
                      <w:lang w:val="en-US" w:eastAsia="zh-CN" w:bidi="ar"/>
                    </w:rPr>
                    <w:t>8.88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镉</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kern w:val="0"/>
                      <w:szCs w:val="21"/>
                      <w:lang w:bidi="ar"/>
                    </w:rPr>
                    <w:t>0.</w:t>
                  </w:r>
                  <w:r>
                    <w:rPr>
                      <w:rFonts w:hint="eastAsia" w:ascii="Times New Roman" w:hAnsi="Times New Roman" w:cs="Times New Roman"/>
                      <w:color w:val="auto"/>
                      <w:kern w:val="0"/>
                      <w:szCs w:val="21"/>
                      <w:lang w:val="en-US" w:eastAsia="zh-CN" w:bidi="ar"/>
                    </w:rPr>
                    <w:t>05</w:t>
                  </w:r>
                </w:p>
              </w:tc>
              <w:tc>
                <w:tcPr>
                  <w:tcW w:w="90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kern w:val="0"/>
                      <w:szCs w:val="21"/>
                      <w:lang w:val="en-US" w:eastAsia="zh-CN" w:bidi="ar"/>
                    </w:rPr>
                  </w:pPr>
                  <w:r>
                    <w:rPr>
                      <w:rFonts w:hint="eastAsia" w:ascii="Times New Roman" w:hAnsi="Times New Roman" w:cs="Times New Roman"/>
                      <w:color w:val="auto"/>
                      <w:kern w:val="0"/>
                      <w:szCs w:val="21"/>
                      <w:lang w:val="en-US" w:eastAsia="zh-CN" w:bidi="ar"/>
                    </w:rPr>
                    <w:t>0.10</w:t>
                  </w:r>
                </w:p>
              </w:tc>
              <w:tc>
                <w:tcPr>
                  <w:tcW w:w="97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kern w:val="0"/>
                      <w:szCs w:val="21"/>
                      <w:lang w:val="en-US" w:eastAsia="zh-CN" w:bidi="ar"/>
                    </w:rPr>
                  </w:pPr>
                  <w:r>
                    <w:rPr>
                      <w:rFonts w:hint="eastAsia" w:ascii="Times New Roman" w:hAnsi="Times New Roman" w:cs="Times New Roman"/>
                      <w:color w:val="auto"/>
                      <w:kern w:val="0"/>
                      <w:szCs w:val="21"/>
                      <w:lang w:val="en-US" w:eastAsia="zh-CN" w:bidi="ar"/>
                    </w:rPr>
                    <w:t>0.03</w:t>
                  </w:r>
                </w:p>
              </w:tc>
              <w:tc>
                <w:tcPr>
                  <w:tcW w:w="59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val="en-US" w:eastAsia="zh-CN" w:bidi="ar"/>
                    </w:rPr>
                  </w:pPr>
                  <w:r>
                    <w:rPr>
                      <w:rFonts w:hint="eastAsia" w:ascii="Times New Roman" w:hAnsi="Times New Roman" w:cs="Times New Roman"/>
                      <w:color w:val="auto"/>
                      <w:kern w:val="0"/>
                      <w:szCs w:val="21"/>
                      <w:lang w:val="en-US" w:eastAsia="zh-CN" w:bidi="ar"/>
                    </w:rPr>
                    <w:t>65</w:t>
                  </w:r>
                </w:p>
              </w:tc>
              <w:tc>
                <w:tcPr>
                  <w:tcW w:w="4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val="en-US" w:eastAsia="zh-CN" w:bidi="ar"/>
                    </w:rPr>
                  </w:pPr>
                  <w:r>
                    <w:rPr>
                      <w:rFonts w:hint="eastAsia" w:cs="Times New Roman"/>
                      <w:color w:val="auto"/>
                      <w:kern w:val="0"/>
                      <w:szCs w:val="21"/>
                      <w:lang w:val="en-US" w:eastAsia="zh-CN" w:bidi="ar"/>
                    </w:rPr>
                    <w:t>0.15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六价铬</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2.7</w:t>
                  </w:r>
                </w:p>
              </w:tc>
              <w:tc>
                <w:tcPr>
                  <w:tcW w:w="90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2.7</w:t>
                  </w:r>
                </w:p>
              </w:tc>
              <w:tc>
                <w:tcPr>
                  <w:tcW w:w="97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1.5</w:t>
                  </w:r>
                </w:p>
              </w:tc>
              <w:tc>
                <w:tcPr>
                  <w:tcW w:w="59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5.7</w:t>
                  </w:r>
                </w:p>
              </w:tc>
              <w:tc>
                <w:tcPr>
                  <w:tcW w:w="4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47.37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铜</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9</w:t>
                  </w:r>
                </w:p>
              </w:tc>
              <w:tc>
                <w:tcPr>
                  <w:tcW w:w="90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10</w:t>
                  </w:r>
                </w:p>
              </w:tc>
              <w:tc>
                <w:tcPr>
                  <w:tcW w:w="97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5</w:t>
                  </w:r>
                </w:p>
              </w:tc>
              <w:tc>
                <w:tcPr>
                  <w:tcW w:w="59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18000</w:t>
                  </w:r>
                </w:p>
              </w:tc>
              <w:tc>
                <w:tcPr>
                  <w:tcW w:w="4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铅</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5.5</w:t>
                  </w:r>
                </w:p>
              </w:tc>
              <w:tc>
                <w:tcPr>
                  <w:tcW w:w="90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6.3</w:t>
                  </w:r>
                </w:p>
              </w:tc>
              <w:tc>
                <w:tcPr>
                  <w:tcW w:w="97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3.6</w:t>
                  </w:r>
                </w:p>
              </w:tc>
              <w:tc>
                <w:tcPr>
                  <w:tcW w:w="59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800</w:t>
                  </w:r>
                </w:p>
              </w:tc>
              <w:tc>
                <w:tcPr>
                  <w:tcW w:w="4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0.79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汞</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1.81</w:t>
                  </w:r>
                </w:p>
              </w:tc>
              <w:tc>
                <w:tcPr>
                  <w:tcW w:w="90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1.46</w:t>
                  </w:r>
                </w:p>
              </w:tc>
              <w:tc>
                <w:tcPr>
                  <w:tcW w:w="97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1.96</w:t>
                  </w:r>
                </w:p>
              </w:tc>
              <w:tc>
                <w:tcPr>
                  <w:tcW w:w="59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38</w:t>
                  </w:r>
                </w:p>
              </w:tc>
              <w:tc>
                <w:tcPr>
                  <w:tcW w:w="4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5.16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镍</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17</w:t>
                  </w:r>
                </w:p>
              </w:tc>
              <w:tc>
                <w:tcPr>
                  <w:tcW w:w="97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eastAsia" w:ascii="Times New Roman" w:hAnsi="Times New Roman" w:eastAsia="宋体" w:cs="Times New Roman"/>
                      <w:color w:val="auto"/>
                      <w:szCs w:val="21"/>
                      <w:lang w:val="en-US" w:eastAsia="zh-CN"/>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900</w:t>
                  </w:r>
                </w:p>
              </w:tc>
              <w:tc>
                <w:tcPr>
                  <w:tcW w:w="428"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1.89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四氯化碳</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highlight w:val="none"/>
                      <w:lang w:val="en-US" w:eastAsia="zh-CN"/>
                    </w:rPr>
                    <w:t>0.0055</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2.8</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氯仿</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0.0052</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11</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0.9</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0.58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氯甲烷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37</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eastAsia="宋体" w:cs="Times New Roman"/>
                      <w:color w:val="auto"/>
                      <w:spacing w:val="-11"/>
                      <w:szCs w:val="21"/>
                    </w:rPr>
                    <w:t>1,1-二氯乙烷</w:t>
                  </w:r>
                </w:p>
              </w:tc>
              <w:tc>
                <w:tcPr>
                  <w:tcW w:w="452"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eastAsia"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9</w:t>
                  </w:r>
                </w:p>
              </w:tc>
              <w:tc>
                <w:tcPr>
                  <w:tcW w:w="428"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op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pacing w:val="-11"/>
                      <w:szCs w:val="21"/>
                    </w:rPr>
                    <w:t>1,2-二氯乙烷</w:t>
                  </w:r>
                </w:p>
              </w:tc>
              <w:tc>
                <w:tcPr>
                  <w:tcW w:w="452" w:type="pct"/>
                  <w:tcBorders>
                    <w:top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op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op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op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op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eastAsia"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5</w:t>
                  </w:r>
                </w:p>
              </w:tc>
              <w:tc>
                <w:tcPr>
                  <w:tcW w:w="428" w:type="pct"/>
                  <w:tcBorders>
                    <w:top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eastAsia="宋体" w:cs="Times New Roman"/>
                      <w:color w:val="auto"/>
                      <w:spacing w:val="-11"/>
                      <w:szCs w:val="21"/>
                    </w:rPr>
                    <w:t>1,1-二氯乙烯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66</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顺-1,2-二氯乙烯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596</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反-1,2-二氯乙烯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54</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二氯甲烷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616</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eastAsia="宋体" w:cs="Times New Roman"/>
                      <w:color w:val="auto"/>
                      <w:spacing w:val="-11"/>
                      <w:szCs w:val="21"/>
                    </w:rPr>
                    <w:t>1,2-二氯丙烷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highlight w:val="none"/>
                      <w:lang w:val="en-US" w:eastAsia="zh-CN"/>
                    </w:rPr>
                    <w:t>0.0017</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11</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12</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5</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0.03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1,1,1,2-四氯乙烷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1,1,2,2-四氯乙烷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6.8</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四氯乙烯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w:t>
                  </w:r>
                  <w:r>
                    <w:rPr>
                      <w:rFonts w:hint="eastAsia" w:ascii="Times New Roman" w:hAnsi="Times New Roman" w:cs="Times New Roman"/>
                      <w:color w:val="auto"/>
                      <w:szCs w:val="21"/>
                      <w:lang w:val="en-US" w:eastAsia="zh-CN"/>
                    </w:rPr>
                    <w:t>798</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w:t>
                  </w:r>
                  <w:r>
                    <w:rPr>
                      <w:rFonts w:hint="eastAsia" w:ascii="Times New Roman" w:hAnsi="Times New Roman" w:cs="Times New Roman"/>
                      <w:color w:val="auto"/>
                      <w:szCs w:val="21"/>
                      <w:lang w:val="en-US" w:eastAsia="zh-CN"/>
                    </w:rPr>
                    <w:t>52</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w:t>
                  </w:r>
                  <w:r>
                    <w:rPr>
                      <w:rFonts w:hint="eastAsia" w:ascii="Times New Roman" w:hAnsi="Times New Roman" w:cs="Times New Roman"/>
                      <w:color w:val="auto"/>
                      <w:szCs w:val="21"/>
                      <w:lang w:val="en-US" w:eastAsia="zh-CN"/>
                    </w:rPr>
                    <w:t>57</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53</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1.51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1,1,1-三氯乙烷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840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1,1,2-三氯乙烷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w:t>
                  </w:r>
                  <w:r>
                    <w:rPr>
                      <w:rFonts w:hint="eastAsia" w:ascii="Times New Roman" w:hAnsi="Times New Roman" w:cs="Times New Roman"/>
                      <w:color w:val="auto"/>
                      <w:szCs w:val="21"/>
                      <w:lang w:val="en-US" w:eastAsia="zh-CN"/>
                    </w:rPr>
                    <w:t>124</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99</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w:t>
                  </w:r>
                  <w:r>
                    <w:rPr>
                      <w:rFonts w:hint="eastAsia" w:ascii="Times New Roman" w:hAnsi="Times New Roman" w:cs="Times New Roman"/>
                      <w:color w:val="auto"/>
                      <w:szCs w:val="21"/>
                      <w:lang w:val="en-US" w:eastAsia="zh-CN"/>
                    </w:rPr>
                    <w:t>11</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2.8</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0.44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三氯乙烯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2.8</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1,2,3-三氯丙烷</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0.5</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氯乙烯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0.43</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23</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eastAsia"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4</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氯苯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270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1,2-二氯苯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560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1,4-二氯苯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乙苯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31</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17</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28</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0.01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苯乙烯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1290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甲苯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19</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1200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pacing w:val="-11"/>
                      <w:szCs w:val="21"/>
                      <w:lang w:val="en-US" w:eastAsia="zh-CN"/>
                    </w:rPr>
                    <w:t>0.0002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间二甲苯+对二甲苯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57</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17</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27</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570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0.001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邻二甲苯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39</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0.00</w:t>
                  </w:r>
                  <w:r>
                    <w:rPr>
                      <w:rFonts w:hint="eastAsia" w:ascii="Times New Roman" w:hAnsi="Times New Roman" w:cs="Times New Roman"/>
                      <w:color w:val="auto"/>
                      <w:szCs w:val="21"/>
                      <w:lang w:val="en-US" w:eastAsia="zh-CN"/>
                    </w:rPr>
                    <w:t>21</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640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cs="Times New Roman"/>
                      <w:color w:val="auto"/>
                      <w:spacing w:val="-11"/>
                      <w:szCs w:val="21"/>
                      <w:lang w:val="en-US" w:eastAsia="zh-CN"/>
                    </w:rPr>
                    <w:t>0.0006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硝基苯</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76</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82" w:type="pct"/>
                  <w:vMerge w:val="restart"/>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苯胺</w:t>
                  </w:r>
                </w:p>
              </w:tc>
              <w:tc>
                <w:tcPr>
                  <w:tcW w:w="580" w:type="pct"/>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pacing w:val="-11"/>
                      <w:szCs w:val="21"/>
                      <w:highlight w:val="none"/>
                    </w:rPr>
                  </w:pPr>
                  <w:r>
                    <w:rPr>
                      <w:rFonts w:hint="default" w:ascii="Times New Roman" w:hAnsi="Times New Roman" w:cs="Times New Roman"/>
                      <w:color w:val="auto"/>
                      <w:spacing w:val="-11"/>
                      <w:sz w:val="21"/>
                      <w:szCs w:val="21"/>
                      <w:highlight w:val="none"/>
                      <w:lang w:val="en-US" w:eastAsia="zh-CN"/>
                    </w:rPr>
                    <w:t>4-氯苯胺</w:t>
                  </w:r>
                </w:p>
              </w:tc>
              <w:tc>
                <w:tcPr>
                  <w:tcW w:w="45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97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597"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260</w:t>
                  </w:r>
                </w:p>
              </w:tc>
              <w:tc>
                <w:tcPr>
                  <w:tcW w:w="428"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2" w:type="pct"/>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p>
              </w:tc>
              <w:tc>
                <w:tcPr>
                  <w:tcW w:w="580" w:type="pct"/>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pacing w:val="-11"/>
                      <w:szCs w:val="21"/>
                      <w:highlight w:val="none"/>
                    </w:rPr>
                  </w:pPr>
                  <w:r>
                    <w:rPr>
                      <w:rFonts w:hint="default" w:ascii="Times New Roman" w:hAnsi="Times New Roman" w:cs="Times New Roman"/>
                      <w:color w:val="auto"/>
                      <w:spacing w:val="-11"/>
                      <w:sz w:val="21"/>
                      <w:szCs w:val="21"/>
                      <w:highlight w:val="none"/>
                      <w:lang w:val="en-US" w:eastAsia="zh-CN"/>
                    </w:rPr>
                    <w:t>2-硝基苯胺</w:t>
                  </w:r>
                </w:p>
              </w:tc>
              <w:tc>
                <w:tcPr>
                  <w:tcW w:w="45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904"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977"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597"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rPr>
                  </w:pPr>
                </w:p>
              </w:tc>
              <w:tc>
                <w:tcPr>
                  <w:tcW w:w="428"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82" w:type="pct"/>
                  <w:vMerge w:val="continue"/>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p>
              </w:tc>
              <w:tc>
                <w:tcPr>
                  <w:tcW w:w="580"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pacing w:val="-11"/>
                      <w:sz w:val="21"/>
                      <w:szCs w:val="21"/>
                      <w:highlight w:val="none"/>
                      <w:lang w:val="en-US" w:eastAsia="zh-CN"/>
                    </w:rPr>
                  </w:pPr>
                  <w:r>
                    <w:rPr>
                      <w:rFonts w:hint="default" w:ascii="Times New Roman" w:hAnsi="Times New Roman" w:eastAsia="宋体" w:cs="Times New Roman"/>
                      <w:color w:val="auto"/>
                      <w:spacing w:val="-11"/>
                      <w:sz w:val="21"/>
                      <w:szCs w:val="21"/>
                      <w:highlight w:val="none"/>
                      <w:lang w:val="en-US" w:eastAsia="zh-CN"/>
                    </w:rPr>
                    <w:t>3-硝基苯胺</w:t>
                  </w:r>
                </w:p>
              </w:tc>
              <w:tc>
                <w:tcPr>
                  <w:tcW w:w="452" w:type="pct"/>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904" w:type="pct"/>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977" w:type="pct"/>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597" w:type="pct"/>
                  <w:vMerge w:val="continue"/>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rPr>
                  </w:pPr>
                </w:p>
              </w:tc>
              <w:tc>
                <w:tcPr>
                  <w:tcW w:w="428" w:type="pct"/>
                  <w:vMerge w:val="continue"/>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2" w:type="pct"/>
                  <w:vMerge w:val="continue"/>
                  <w:tcBorders>
                    <w:top w:val="single" w:color="auto" w:sz="4" w:space="0"/>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p>
              </w:tc>
              <w:tc>
                <w:tcPr>
                  <w:tcW w:w="580" w:type="pct"/>
                  <w:tcBorders>
                    <w:top w:val="single" w:color="auto" w:sz="4" w:space="0"/>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pacing w:val="-11"/>
                      <w:sz w:val="21"/>
                      <w:szCs w:val="21"/>
                      <w:highlight w:val="none"/>
                      <w:lang w:val="en-US" w:eastAsia="zh-CN"/>
                    </w:rPr>
                  </w:pPr>
                  <w:r>
                    <w:rPr>
                      <w:rFonts w:hint="default" w:ascii="Times New Roman" w:hAnsi="Times New Roman" w:eastAsia="宋体" w:cs="Times New Roman"/>
                      <w:color w:val="auto"/>
                      <w:spacing w:val="-11"/>
                      <w:sz w:val="21"/>
                      <w:szCs w:val="21"/>
                      <w:highlight w:val="none"/>
                      <w:lang w:val="en-US" w:eastAsia="zh-CN"/>
                    </w:rPr>
                    <w:t>4-硝基苯胺</w:t>
                  </w:r>
                </w:p>
              </w:tc>
              <w:tc>
                <w:tcPr>
                  <w:tcW w:w="452" w:type="pct"/>
                  <w:tcBorders>
                    <w:top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op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904" w:type="pct"/>
                  <w:tcBorders>
                    <w:top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977" w:type="pct"/>
                  <w:tcBorders>
                    <w:top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kern w:val="0"/>
                      <w:szCs w:val="21"/>
                      <w:lang w:bidi="ar"/>
                    </w:rPr>
                  </w:pPr>
                  <w:r>
                    <w:rPr>
                      <w:rFonts w:hint="default" w:ascii="Times New Roman" w:hAnsi="Times New Roman" w:cs="Times New Roman"/>
                      <w:color w:val="auto"/>
                      <w:szCs w:val="21"/>
                    </w:rPr>
                    <w:t>未检出</w:t>
                  </w:r>
                </w:p>
              </w:tc>
              <w:tc>
                <w:tcPr>
                  <w:tcW w:w="597" w:type="pct"/>
                  <w:vMerge w:val="continue"/>
                  <w:tcBorders>
                    <w:top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rPr>
                  </w:pPr>
                </w:p>
              </w:tc>
              <w:tc>
                <w:tcPr>
                  <w:tcW w:w="428" w:type="pct"/>
                  <w:vMerge w:val="continue"/>
                  <w:tcBorders>
                    <w:top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2-氯酚</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2256</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苯并[a]芘</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1.5</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苯并[a]蒽</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15</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苯并[b]荧蒽</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15</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苯并[k]荧蒽</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151</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b/>
                      <w:bCs/>
                      <w:color w:val="auto"/>
                      <w:szCs w:val="21"/>
                    </w:rPr>
                  </w:pPr>
                  <w:r>
                    <w:rPr>
                      <w:rFonts w:hint="default" w:ascii="Times New Roman" w:hAnsi="Times New Roman" w:cs="Times New Roman"/>
                      <w:color w:val="auto"/>
                      <w:szCs w:val="21"/>
                    </w:rPr>
                    <w:t>䓛</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1293</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二苯并[a.h]蒽</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1.5</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茚并[1,2,3-cd]芘</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15</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萘</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未检出</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70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cs="Times New Roman"/>
                      <w:color w:val="auto"/>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rPr>
                  </w:pPr>
                  <w:r>
                    <w:rPr>
                      <w:rFonts w:hint="eastAsia" w:ascii="Times New Roman" w:hAnsi="Times New Roman" w:cs="Times New Roman"/>
                      <w:color w:val="auto"/>
                      <w:szCs w:val="21"/>
                      <w:lang w:eastAsia="zh-CN"/>
                    </w:rPr>
                    <w:t>石油烃</w:t>
                  </w:r>
                </w:p>
              </w:tc>
              <w:tc>
                <w:tcPr>
                  <w:tcW w:w="45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mg/kg</w:t>
                  </w:r>
                </w:p>
              </w:tc>
              <w:tc>
                <w:tcPr>
                  <w:tcW w:w="8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246</w:t>
                  </w:r>
                </w:p>
              </w:tc>
              <w:tc>
                <w:tcPr>
                  <w:tcW w:w="90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221</w:t>
                  </w:r>
                </w:p>
              </w:tc>
              <w:tc>
                <w:tcPr>
                  <w:tcW w:w="9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234</w:t>
                  </w:r>
                </w:p>
              </w:tc>
              <w:tc>
                <w:tcPr>
                  <w:tcW w:w="59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4500</w:t>
                  </w:r>
                </w:p>
              </w:tc>
              <w:tc>
                <w:tcPr>
                  <w:tcW w:w="4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5.47</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s="Times New Roman"/>
                <w:b w:val="0"/>
                <w:bCs w:val="0"/>
                <w:color w:val="auto"/>
                <w:sz w:val="24"/>
                <w:szCs w:val="21"/>
                <w:highlight w:val="none"/>
                <w:u w:val="none"/>
                <w:lang w:val="en-US" w:eastAsia="zh-CN"/>
              </w:rPr>
            </w:pPr>
            <w:r>
              <w:rPr>
                <w:rFonts w:hint="default" w:ascii="Times New Roman" w:hAnsi="Times New Roman" w:cs="Times New Roman"/>
                <w:b w:val="0"/>
                <w:bCs w:val="0"/>
                <w:color w:val="auto"/>
                <w:sz w:val="24"/>
                <w:szCs w:val="24"/>
                <w:highlight w:val="none"/>
                <w:u w:val="none"/>
              </w:rPr>
              <w:t>由监测结果可知</w:t>
            </w:r>
            <w:r>
              <w:rPr>
                <w:rFonts w:hint="eastAsia" w:cs="Times New Roman"/>
                <w:b w:val="0"/>
                <w:bCs w:val="0"/>
                <w:color w:val="auto"/>
                <w:sz w:val="24"/>
                <w:szCs w:val="24"/>
                <w:highlight w:val="none"/>
                <w:u w:val="none"/>
                <w:lang w:val="en-US" w:eastAsia="zh-CN"/>
              </w:rPr>
              <w:t>，项目</w:t>
            </w:r>
            <w:r>
              <w:rPr>
                <w:rFonts w:hint="default" w:ascii="Times New Roman" w:hAnsi="Times New Roman" w:cs="Times New Roman"/>
                <w:b w:val="0"/>
                <w:bCs w:val="0"/>
                <w:color w:val="auto"/>
                <w:sz w:val="24"/>
                <w:szCs w:val="24"/>
                <w:highlight w:val="none"/>
                <w:u w:val="none"/>
                <w:lang w:val="en-US" w:eastAsia="zh-CN"/>
              </w:rPr>
              <w:t>占地范围内的</w:t>
            </w:r>
            <w:r>
              <w:rPr>
                <w:rFonts w:hint="default" w:ascii="Times New Roman" w:hAnsi="Times New Roman" w:cs="Times New Roman"/>
                <w:b w:val="0"/>
                <w:bCs w:val="0"/>
                <w:color w:val="auto"/>
                <w:sz w:val="24"/>
                <w:szCs w:val="24"/>
                <w:highlight w:val="none"/>
                <w:u w:val="none"/>
              </w:rPr>
              <w:t>监测点各项监测因子均</w:t>
            </w:r>
            <w:r>
              <w:rPr>
                <w:rFonts w:hint="eastAsia" w:cs="Times New Roman"/>
                <w:b w:val="0"/>
                <w:bCs w:val="0"/>
                <w:color w:val="auto"/>
                <w:sz w:val="24"/>
                <w:szCs w:val="24"/>
                <w:highlight w:val="none"/>
                <w:u w:val="none"/>
                <w:lang w:val="en-US" w:eastAsia="zh-CN"/>
              </w:rPr>
              <w:t>满足</w:t>
            </w:r>
            <w:r>
              <w:rPr>
                <w:rFonts w:hint="default" w:ascii="Times New Roman" w:hAnsi="Times New Roman" w:cs="Times New Roman"/>
                <w:b w:val="0"/>
                <w:bCs w:val="0"/>
                <w:color w:val="auto"/>
                <w:sz w:val="24"/>
                <w:szCs w:val="24"/>
                <w:highlight w:val="none"/>
                <w:u w:val="none"/>
              </w:rPr>
              <w:t>《土壤环境质量建设用地土壤污染风险管控标准（试行）》（GB36600-2018）第二类用地筛选值</w:t>
            </w:r>
            <w:r>
              <w:rPr>
                <w:rFonts w:hint="eastAsia" w:cs="Times New Roman"/>
                <w:b w:val="0"/>
                <w:bCs w:val="0"/>
                <w:color w:val="auto"/>
                <w:sz w:val="24"/>
                <w:szCs w:val="24"/>
                <w:highlight w:val="none"/>
                <w:u w:val="none"/>
                <w:lang w:val="en-US" w:eastAsia="zh-CN"/>
              </w:rPr>
              <w:t>限制要求</w:t>
            </w:r>
            <w:r>
              <w:rPr>
                <w:rFonts w:hint="default" w:ascii="Times New Roman" w:hAnsi="Times New Roman" w:cs="Times New Roman"/>
                <w:b w:val="0"/>
                <w:bCs w:val="0"/>
                <w:color w:val="auto"/>
                <w:sz w:val="24"/>
                <w:szCs w:val="24"/>
                <w:highlight w:val="none"/>
                <w:u w:val="none"/>
                <w:lang w:val="en-US" w:eastAsia="zh-CN"/>
              </w:rPr>
              <w:t>。</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b/>
                <w:bCs/>
                <w:color w:val="auto"/>
                <w:sz w:val="24"/>
                <w:szCs w:val="24"/>
                <w:highlight w:val="none"/>
              </w:rPr>
            </w:pPr>
            <w:r>
              <w:rPr>
                <w:rFonts w:hint="eastAsia"/>
                <w:b/>
                <w:bCs/>
                <w:color w:val="auto"/>
                <w:sz w:val="24"/>
                <w:szCs w:val="24"/>
                <w:highlight w:val="none"/>
                <w:lang w:val="en-US" w:eastAsia="zh-CN"/>
              </w:rPr>
              <w:t>五、</w:t>
            </w:r>
            <w:r>
              <w:rPr>
                <w:rFonts w:hint="default"/>
                <w:b/>
                <w:bCs/>
                <w:color w:val="auto"/>
                <w:sz w:val="24"/>
                <w:szCs w:val="24"/>
                <w:highlight w:val="none"/>
              </w:rPr>
              <w:t xml:space="preserve">生态环境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4"/>
                <w:highlight w:val="none"/>
              </w:rPr>
            </w:pPr>
            <w:r>
              <w:rPr>
                <w:rFonts w:hint="default"/>
                <w:color w:val="auto"/>
                <w:sz w:val="24"/>
                <w:szCs w:val="24"/>
                <w:highlight w:val="none"/>
              </w:rPr>
              <w:t>项目周围主要为</w:t>
            </w:r>
            <w:r>
              <w:rPr>
                <w:rFonts w:hint="eastAsia"/>
                <w:color w:val="auto"/>
                <w:sz w:val="24"/>
                <w:szCs w:val="24"/>
                <w:highlight w:val="none"/>
                <w:lang w:eastAsia="zh-CN"/>
              </w:rPr>
              <w:t>工业企业</w:t>
            </w:r>
            <w:r>
              <w:rPr>
                <w:rFonts w:hint="default"/>
                <w:color w:val="auto"/>
                <w:sz w:val="24"/>
                <w:szCs w:val="24"/>
                <w:highlight w:val="none"/>
              </w:rPr>
              <w:t>，区域内无珍稀动植物存在，无规划的自然生态保护区</w:t>
            </w:r>
            <w:r>
              <w:rPr>
                <w:rFonts w:hint="eastAsia"/>
                <w:color w:val="auto"/>
                <w:sz w:val="24"/>
                <w:szCs w:val="24"/>
                <w:highlight w:val="none"/>
                <w:lang w:eastAsia="zh-CN"/>
              </w:rPr>
              <w:t>，</w:t>
            </w:r>
            <w:r>
              <w:rPr>
                <w:rFonts w:hint="default"/>
                <w:color w:val="auto"/>
                <w:sz w:val="24"/>
                <w:szCs w:val="24"/>
                <w:highlight w:val="none"/>
              </w:rPr>
              <w:t>无重点保护的野生动植物。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baseline"/>
              <w:rPr>
                <w:rFonts w:hint="default" w:ascii="Times New Roman" w:hAnsi="Times New Roman" w:cs="Times New Roman"/>
                <w:b/>
                <w:color w:val="auto"/>
                <w:sz w:val="28"/>
                <w:szCs w:val="28"/>
                <w:highlight w:val="none"/>
              </w:rPr>
            </w:pPr>
            <w:r>
              <w:rPr>
                <w:rFonts w:hint="default"/>
                <w:color w:val="auto"/>
                <w:sz w:val="28"/>
                <w:szCs w:val="21"/>
              </w:rPr>
              <w:pict>
                <v:line id="_x0000_s2436" o:spid="_x0000_s2436" o:spt="20" style="position:absolute;left:0pt;margin-left:-5.65pt;margin-top:3.3pt;height:0.05pt;width:450.75pt;z-index:251899904;mso-width-relative:page;mso-height-relative:page;" fillcolor="#FFFFFF" filled="t" stroked="t" coordsize="21600,21600">
                  <v:path arrowok="t"/>
                  <v:fill on="t" color2="#FFFFFF" focussize="0,0"/>
                  <v:stroke weight="1.25pt" color="#000000" joinstyle="miter"/>
                  <v:imagedata o:title=""/>
                  <o:lock v:ext="edit" aspectratio="f"/>
                </v:line>
              </w:pict>
            </w:r>
            <w:r>
              <w:rPr>
                <w:rFonts w:hint="default" w:ascii="Times New Roman" w:hAnsi="Times New Roman" w:cs="Times New Roman"/>
                <w:b/>
                <w:color w:val="auto"/>
                <w:sz w:val="28"/>
                <w:szCs w:val="28"/>
                <w:highlight w:val="none"/>
              </w:rPr>
              <w:t>主要环境保护目标</w:t>
            </w:r>
            <w:r>
              <w:rPr>
                <w:rFonts w:hint="default" w:ascii="Times New Roman" w:hAnsi="Times New Roman" w:cs="Times New Roman"/>
                <w:b/>
                <w:color w:val="auto"/>
                <w:sz w:val="28"/>
                <w:szCs w:val="28"/>
                <w:highlight w:val="none"/>
                <w:lang w:eastAsia="zh-CN"/>
              </w:rPr>
              <w:t>（</w:t>
            </w:r>
            <w:r>
              <w:rPr>
                <w:rFonts w:hint="default" w:ascii="Times New Roman" w:hAnsi="Times New Roman" w:cs="Times New Roman"/>
                <w:b/>
                <w:color w:val="auto"/>
                <w:sz w:val="28"/>
                <w:szCs w:val="28"/>
                <w:highlight w:val="none"/>
              </w:rPr>
              <w:t>列出名单及保护级别</w:t>
            </w:r>
            <w:r>
              <w:rPr>
                <w:rFonts w:hint="default" w:ascii="Times New Roman" w:hAnsi="Times New Roman" w:cs="Times New Roman"/>
                <w:b/>
                <w:color w:val="auto"/>
                <w:sz w:val="28"/>
                <w:szCs w:val="28"/>
                <w:highlight w:val="none"/>
                <w:lang w:eastAsia="zh-CN"/>
              </w:rPr>
              <w:t>）</w:t>
            </w:r>
            <w:r>
              <w:rPr>
                <w:rFonts w:hint="default" w:ascii="Times New Roman" w:hAnsi="Times New Roman" w:cs="Times New Roman"/>
                <w:b/>
                <w:color w:val="auto"/>
                <w:sz w:val="28"/>
                <w:szCs w:val="28"/>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ascii="Times New Roman" w:hAnsi="Times New Roman" w:cs="Times New Roman"/>
                <w:color w:val="auto"/>
                <w:szCs w:val="22"/>
                <w:highlight w:val="none"/>
              </w:rPr>
            </w:pPr>
            <w:r>
              <w:rPr>
                <w:rFonts w:hint="default" w:ascii="Times New Roman" w:hAnsi="Times New Roman" w:cs="Times New Roman"/>
                <w:color w:val="auto"/>
                <w:sz w:val="24"/>
                <w:szCs w:val="24"/>
                <w:highlight w:val="none"/>
              </w:rPr>
              <w:t>本项目周围环境保护目标及其距离见下表。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imes New Roman" w:hAnsi="Times New Roman" w:cs="Times New Roman"/>
                <w:b/>
                <w:bCs/>
                <w:color w:val="auto"/>
                <w:sz w:val="24"/>
                <w:szCs w:val="22"/>
                <w:highlight w:val="none"/>
              </w:rPr>
            </w:pPr>
            <w:r>
              <w:rPr>
                <w:rFonts w:hint="default" w:ascii="Times New Roman" w:hAnsi="Times New Roman" w:cs="Times New Roman"/>
                <w:b/>
                <w:bCs/>
                <w:color w:val="auto"/>
                <w:sz w:val="24"/>
                <w:szCs w:val="22"/>
                <w:highlight w:val="none"/>
              </w:rPr>
              <w:t>表</w:t>
            </w:r>
            <w:r>
              <w:rPr>
                <w:rFonts w:hint="eastAsia" w:cs="Times New Roman"/>
                <w:b/>
                <w:bCs/>
                <w:color w:val="auto"/>
                <w:sz w:val="24"/>
                <w:szCs w:val="22"/>
                <w:highlight w:val="none"/>
                <w:lang w:val="en-US" w:eastAsia="zh-CN"/>
              </w:rPr>
              <w:t>13</w:t>
            </w:r>
            <w:r>
              <w:rPr>
                <w:rFonts w:hint="default" w:ascii="Times New Roman" w:hAnsi="Times New Roman" w:cs="Times New Roman"/>
                <w:b/>
                <w:bCs/>
                <w:color w:val="auto"/>
                <w:sz w:val="24"/>
                <w:szCs w:val="22"/>
                <w:highlight w:val="none"/>
                <w:lang w:val="en-US" w:eastAsia="zh-CN"/>
              </w:rPr>
              <w:t xml:space="preserve"> </w:t>
            </w:r>
            <w:r>
              <w:rPr>
                <w:rFonts w:hint="eastAsia" w:cs="Times New Roman"/>
                <w:b/>
                <w:bCs/>
                <w:color w:val="auto"/>
                <w:sz w:val="24"/>
                <w:szCs w:val="22"/>
                <w:highlight w:val="none"/>
                <w:lang w:val="en-US" w:eastAsia="zh-CN"/>
              </w:rPr>
              <w:t xml:space="preserve">    </w:t>
            </w:r>
            <w:r>
              <w:rPr>
                <w:rFonts w:hint="default" w:ascii="Times New Roman" w:hAnsi="Times New Roman" w:cs="Times New Roman"/>
                <w:b/>
                <w:bCs/>
                <w:color w:val="auto"/>
                <w:sz w:val="24"/>
                <w:szCs w:val="22"/>
                <w:highlight w:val="none"/>
              </w:rPr>
              <w:t>主要的环境保护目标</w:t>
            </w:r>
          </w:p>
          <w:tbl>
            <w:tblPr>
              <w:tblStyle w:val="3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30"/>
              <w:gridCol w:w="630"/>
              <w:gridCol w:w="1143"/>
              <w:gridCol w:w="1089"/>
              <w:gridCol w:w="977"/>
              <w:gridCol w:w="261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环境保护目标</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方位</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距厂界距离（m）</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宋体" w:cs="Times New Roman"/>
                      <w:b/>
                      <w:bCs w:val="0"/>
                      <w:color w:val="auto"/>
                      <w:sz w:val="21"/>
                      <w:szCs w:val="21"/>
                      <w:highlight w:val="none"/>
                      <w:lang w:eastAsia="zh-CN"/>
                    </w:rPr>
                  </w:pPr>
                  <w:r>
                    <w:rPr>
                      <w:rFonts w:hint="eastAsia" w:cs="Times New Roman"/>
                      <w:b/>
                      <w:bCs w:val="0"/>
                      <w:color w:val="auto"/>
                      <w:sz w:val="21"/>
                      <w:szCs w:val="21"/>
                      <w:highlight w:val="none"/>
                      <w:lang w:val="en-US" w:eastAsia="zh-CN"/>
                    </w:rPr>
                    <w:t>规模</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性质</w:t>
                  </w:r>
                </w:p>
              </w:tc>
              <w:tc>
                <w:tcPr>
                  <w:tcW w:w="1487"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保护级别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cs="Times New Roman"/>
                      <w:color w:val="auto"/>
                      <w:sz w:val="21"/>
                      <w:szCs w:val="21"/>
                      <w:highlight w:val="yellow"/>
                      <w:lang w:val="en-US"/>
                    </w:rPr>
                  </w:pPr>
                  <w:r>
                    <w:rPr>
                      <w:rFonts w:hint="eastAsia" w:ascii="Times New Roman" w:hAnsi="Times New Roman" w:eastAsia="宋体" w:cs="Times New Roman"/>
                      <w:bCs/>
                      <w:color w:val="auto"/>
                      <w:kern w:val="2"/>
                      <w:sz w:val="21"/>
                      <w:szCs w:val="21"/>
                      <w:highlight w:val="none"/>
                      <w:lang w:val="en-US" w:eastAsia="zh-CN"/>
                    </w:rPr>
                    <w:t>李法河移民新村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宋体" w:cs="Times New Roman"/>
                      <w:color w:val="auto"/>
                      <w:sz w:val="21"/>
                      <w:szCs w:val="21"/>
                      <w:highlight w:val="yellow"/>
                      <w:lang w:val="en-US" w:eastAsia="zh-CN"/>
                    </w:rPr>
                  </w:pPr>
                  <w:r>
                    <w:rPr>
                      <w:rFonts w:hint="eastAsia" w:cs="Times New Roman"/>
                      <w:color w:val="auto"/>
                      <w:sz w:val="21"/>
                      <w:szCs w:val="21"/>
                      <w:highlight w:val="none"/>
                      <w:lang w:val="en-US" w:eastAsia="zh-CN"/>
                    </w:rPr>
                    <w:t>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auto"/>
                      <w:sz w:val="21"/>
                      <w:szCs w:val="21"/>
                      <w:highlight w:val="yellow"/>
                      <w:lang w:val="en-US" w:eastAsia="zh-CN"/>
                    </w:rPr>
                  </w:pPr>
                  <w:r>
                    <w:rPr>
                      <w:rFonts w:hint="eastAsia" w:cs="Times New Roman"/>
                      <w:color w:val="auto"/>
                      <w:sz w:val="21"/>
                      <w:szCs w:val="21"/>
                      <w:highlight w:val="none"/>
                      <w:lang w:val="en-US" w:eastAsia="zh-CN"/>
                    </w:rPr>
                    <w:t>367</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600人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宋体" w:cs="Times New Roman"/>
                      <w:color w:val="auto"/>
                      <w:sz w:val="21"/>
                      <w:szCs w:val="21"/>
                      <w:highlight w:val="none"/>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highlight w:val="yellow"/>
                    </w:rPr>
                  </w:pPr>
                  <w:r>
                    <w:rPr>
                      <w:rFonts w:hint="default" w:ascii="Times New Roman" w:hAnsi="Times New Roman" w:cs="Times New Roman"/>
                      <w:color w:val="auto"/>
                      <w:sz w:val="21"/>
                      <w:szCs w:val="21"/>
                      <w:highlight w:val="none"/>
                    </w:rPr>
                    <w:t>《环境空气质量标准》（GB3095-2012）二级标准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周楼村（小周楼村）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eastAsia" w:cs="Times New Roman"/>
                      <w:color w:val="auto"/>
                      <w:sz w:val="21"/>
                      <w:szCs w:val="21"/>
                      <w:highlight w:val="none"/>
                      <w:lang w:val="en-US" w:eastAsia="zh-CN"/>
                    </w:rPr>
                    <w:t>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415</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800人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杨庄村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NE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1639</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yellow"/>
                      <w:lang w:val="en-US" w:eastAsia="zh-CN"/>
                    </w:rPr>
                  </w:pPr>
                  <w:r>
                    <w:rPr>
                      <w:rFonts w:hint="eastAsia" w:cs="Times New Roman"/>
                      <w:color w:val="auto"/>
                      <w:sz w:val="21"/>
                      <w:szCs w:val="21"/>
                      <w:highlight w:val="none"/>
                      <w:lang w:val="en-US" w:eastAsia="zh-CN"/>
                    </w:rPr>
                    <w:t>100人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中州花园</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val="en-US" w:eastAsia="zh-CN"/>
                    </w:rPr>
                  </w:pPr>
                  <w:r>
                    <w:rPr>
                      <w:rFonts w:hint="eastAsia" w:cs="Times New Roman"/>
                      <w:color w:val="auto"/>
                      <w:sz w:val="21"/>
                      <w:szCs w:val="21"/>
                      <w:highlight w:val="none"/>
                      <w:lang w:val="en-US" w:eastAsia="zh-CN"/>
                    </w:rPr>
                    <w:t>NE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1604</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yellow"/>
                      <w:lang w:val="en-US" w:eastAsia="zh-CN"/>
                    </w:rPr>
                  </w:pPr>
                  <w:r>
                    <w:rPr>
                      <w:rFonts w:hint="eastAsia" w:cs="Times New Roman"/>
                      <w:color w:val="auto"/>
                      <w:sz w:val="21"/>
                      <w:szCs w:val="21"/>
                      <w:highlight w:val="none"/>
                      <w:lang w:val="en-US" w:eastAsia="zh-CN"/>
                    </w:rPr>
                    <w:t>400人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曹庄</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1345</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200人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段庄村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1603</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500人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jc w:val="center"/>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郭庄</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1044</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800人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张良镇</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1365</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yellow"/>
                      <w:lang w:val="en-US" w:eastAsia="zh-CN"/>
                    </w:rPr>
                  </w:pPr>
                  <w:r>
                    <w:rPr>
                      <w:rFonts w:hint="eastAsia" w:cs="Times New Roman"/>
                      <w:color w:val="auto"/>
                      <w:sz w:val="21"/>
                      <w:szCs w:val="21"/>
                      <w:highlight w:val="none"/>
                      <w:lang w:val="en-US" w:eastAsia="zh-CN"/>
                    </w:rPr>
                    <w:t>2000人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营东村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845</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450人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营西村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791</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350人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西营南村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995</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320人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麦庄村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SW</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1043</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350人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马庄</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SW</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1752</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50人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大程庄村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W</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1426</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200人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小程庄村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NW</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1256</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360人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大赵楼村</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val="en-US" w:eastAsia="zh-CN"/>
                    </w:rPr>
                  </w:pPr>
                  <w:r>
                    <w:rPr>
                      <w:rFonts w:hint="eastAsia" w:cs="Times New Roman"/>
                      <w:color w:val="auto"/>
                      <w:sz w:val="21"/>
                      <w:szCs w:val="21"/>
                      <w:highlight w:val="none"/>
                      <w:lang w:val="en-US" w:eastAsia="zh-CN"/>
                    </w:rPr>
                    <w:t>NW</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1178</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430人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小官庄</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NE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1186</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60人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陈庄</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val="en-US" w:eastAsia="zh-CN"/>
                    </w:rPr>
                  </w:pPr>
                  <w:r>
                    <w:rPr>
                      <w:rFonts w:hint="eastAsia" w:cs="Times New Roman"/>
                      <w:color w:val="auto"/>
                      <w:sz w:val="21"/>
                      <w:szCs w:val="21"/>
                      <w:highlight w:val="none"/>
                      <w:lang w:val="en-US" w:eastAsia="zh-CN"/>
                    </w:rPr>
                    <w:t>NE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1642</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80人</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eastAsia="zh-CN"/>
                    </w:rPr>
                    <w:t>居</w:t>
                  </w:r>
                  <w:r>
                    <w:rPr>
                      <w:rFonts w:hint="eastAsia" w:cs="Times New Roman"/>
                      <w:color w:val="auto"/>
                      <w:sz w:val="21"/>
                      <w:szCs w:val="21"/>
                      <w:highlight w:val="none"/>
                      <w:lang w:val="en-US" w:eastAsia="zh-CN"/>
                    </w:rPr>
                    <w:t>住</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right="0"/>
                    <w:textAlignment w:val="auto"/>
                    <w:rPr>
                      <w:rFonts w:hint="default" w:ascii="Times New Roman" w:hAnsi="Times New Roman" w:eastAsia="宋体" w:cs="Times New Roman"/>
                      <w:bCs/>
                      <w:color w:val="auto"/>
                      <w:kern w:val="2"/>
                      <w:sz w:val="21"/>
                      <w:szCs w:val="21"/>
                      <w:highlight w:val="none"/>
                      <w:lang w:val="en-US" w:eastAsia="zh-CN"/>
                    </w:rPr>
                  </w:pPr>
                  <w:r>
                    <w:rPr>
                      <w:rFonts w:hint="eastAsia" w:ascii="Times New Roman" w:hAnsi="Times New Roman" w:eastAsia="宋体" w:cs="Times New Roman"/>
                      <w:bCs/>
                      <w:color w:val="auto"/>
                      <w:kern w:val="2"/>
                      <w:sz w:val="21"/>
                      <w:szCs w:val="21"/>
                      <w:highlight w:val="none"/>
                      <w:lang w:val="en-US" w:eastAsia="zh-CN"/>
                    </w:rPr>
                    <w:t>张良镇消防站</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val="en-US" w:eastAsia="zh-CN"/>
                    </w:rPr>
                  </w:pPr>
                  <w:r>
                    <w:rPr>
                      <w:rFonts w:hint="eastAsia" w:cs="Times New Roman"/>
                      <w:color w:val="auto"/>
                      <w:sz w:val="21"/>
                      <w:szCs w:val="21"/>
                      <w:highlight w:val="none"/>
                      <w:lang w:val="en-US" w:eastAsia="zh-CN"/>
                    </w:rPr>
                    <w:t>NE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115</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val="en-US" w:eastAsia="zh-CN"/>
                    </w:rPr>
                  </w:pPr>
                  <w:r>
                    <w:rPr>
                      <w:rFonts w:hint="eastAsia" w:cs="Times New Roman"/>
                      <w:color w:val="auto"/>
                      <w:sz w:val="21"/>
                      <w:szCs w:val="21"/>
                      <w:highlight w:val="none"/>
                      <w:lang w:val="en-US" w:eastAsia="zh-CN"/>
                    </w:rPr>
                    <w:t>/</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cs="Times New Roman"/>
                      <w:color w:val="auto"/>
                      <w:sz w:val="21"/>
                      <w:szCs w:val="21"/>
                      <w:highlight w:val="yellow"/>
                      <w:lang w:eastAsia="zh-CN"/>
                    </w:rPr>
                  </w:pPr>
                  <w:r>
                    <w:rPr>
                      <w:rFonts w:hint="eastAsia" w:cs="Times New Roman"/>
                      <w:color w:val="auto"/>
                      <w:sz w:val="21"/>
                      <w:szCs w:val="21"/>
                      <w:highlight w:val="none"/>
                      <w:lang w:val="en-US" w:eastAsia="zh-CN"/>
                    </w:rPr>
                    <w:t>行政</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326" w:type="pct"/>
                  <w:tcBorders>
                    <w:tl2br w:val="nil"/>
                    <w:tr2bl w:val="nil"/>
                  </w:tcBorders>
                  <w:vAlign w:val="center"/>
                </w:tcPr>
                <w:p>
                  <w:pPr>
                    <w:pStyle w:val="177"/>
                    <w:keepNext w:val="0"/>
                    <w:keepLines w:val="0"/>
                    <w:pageBreakBefore w:val="0"/>
                    <w:suppressLineNumbers w:val="0"/>
                    <w:kinsoku/>
                    <w:wordWrap/>
                    <w:overflowPunct/>
                    <w:topLinePunct w:val="0"/>
                    <w:autoSpaceDE/>
                    <w:autoSpaceDN/>
                    <w:bidi w:val="0"/>
                    <w:adjustRightInd/>
                    <w:snapToGrid/>
                    <w:spacing w:before="0" w:beforeLines="0" w:beforeAutospacing="0" w:after="0" w:afterAutospacing="0" w:line="320" w:lineRule="exact"/>
                    <w:ind w:left="0" w:leftChars="0" w:right="0" w:rightChars="0" w:firstLine="0" w:firstLineChars="0"/>
                    <w:textAlignment w:val="auto"/>
                    <w:rPr>
                      <w:rFonts w:hint="default" w:ascii="Times New Roman" w:hAnsi="Times New Roman" w:eastAsia="宋体" w:cs="Times New Roman"/>
                      <w:bCs/>
                      <w:color w:val="auto"/>
                      <w:kern w:val="2"/>
                      <w:sz w:val="21"/>
                      <w:szCs w:val="21"/>
                      <w:highlight w:val="none"/>
                      <w:lang w:eastAsia="zh-CN"/>
                    </w:rPr>
                  </w:pPr>
                  <w:r>
                    <w:rPr>
                      <w:rFonts w:hint="eastAsia" w:ascii="Times New Roman" w:hAnsi="Times New Roman" w:eastAsia="宋体" w:cs="Times New Roman"/>
                      <w:bCs/>
                      <w:color w:val="auto"/>
                      <w:kern w:val="2"/>
                      <w:sz w:val="21"/>
                      <w:szCs w:val="21"/>
                      <w:highlight w:val="none"/>
                      <w:lang w:val="en-US" w:eastAsia="zh-CN"/>
                    </w:rPr>
                    <w:t>张良镇消防站</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NE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115</w:t>
                  </w:r>
                </w:p>
              </w:tc>
              <w:tc>
                <w:tcPr>
                  <w:tcW w:w="62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highlight w:val="none"/>
                      <w:lang w:eastAsia="zh-CN"/>
                    </w:rPr>
                  </w:pPr>
                  <w:r>
                    <w:rPr>
                      <w:rFonts w:hint="eastAsia" w:cs="Times New Roman"/>
                      <w:color w:val="auto"/>
                      <w:sz w:val="21"/>
                      <w:szCs w:val="21"/>
                      <w:highlight w:val="none"/>
                      <w:lang w:val="en-US" w:eastAsia="zh-CN"/>
                    </w:rPr>
                    <w:t>/</w:t>
                  </w:r>
                </w:p>
              </w:tc>
              <w:tc>
                <w:tcPr>
                  <w:tcW w:w="55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highlight w:val="none"/>
                    </w:rPr>
                  </w:pPr>
                  <w:r>
                    <w:rPr>
                      <w:rFonts w:hint="eastAsia" w:cs="Times New Roman"/>
                      <w:color w:val="auto"/>
                      <w:sz w:val="21"/>
                      <w:szCs w:val="21"/>
                      <w:highlight w:val="none"/>
                      <w:lang w:val="en-US" w:eastAsia="zh-CN"/>
                    </w:rPr>
                    <w:t>行政</w:t>
                  </w:r>
                </w:p>
              </w:tc>
              <w:tc>
                <w:tcPr>
                  <w:tcW w:w="1487"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《声环境质量标准》（GB3096-2008）2类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auto"/>
                      <w:sz w:val="21"/>
                      <w:szCs w:val="21"/>
                      <w:highlight w:val="none"/>
                      <w:lang w:eastAsia="zh-CN"/>
                    </w:rPr>
                  </w:pPr>
                  <w:r>
                    <w:rPr>
                      <w:rFonts w:hint="eastAsia" w:cs="Times New Roman"/>
                      <w:color w:val="auto"/>
                      <w:sz w:val="21"/>
                      <w:szCs w:val="21"/>
                      <w:highlight w:val="none"/>
                      <w:lang w:val="en-US" w:eastAsia="zh-CN"/>
                    </w:rPr>
                    <w:t>彭河</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S</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330</w:t>
                  </w:r>
                </w:p>
              </w:tc>
              <w:tc>
                <w:tcPr>
                  <w:tcW w:w="1176" w:type="pct"/>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eastAsia" w:cs="Times New Roman"/>
                      <w:color w:val="auto"/>
                      <w:sz w:val="21"/>
                      <w:szCs w:val="21"/>
                      <w:highlight w:val="none"/>
                      <w:lang w:eastAsia="zh-CN"/>
                    </w:rPr>
                    <w:t>地表水体</w:t>
                  </w:r>
                </w:p>
              </w:tc>
              <w:tc>
                <w:tcPr>
                  <w:tcW w:w="1487" w:type="pct"/>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default" w:ascii="Times New Roman" w:hAnsi="Times New Roman" w:cs="Times New Roman"/>
                      <w:color w:val="auto"/>
                      <w:sz w:val="21"/>
                      <w:szCs w:val="21"/>
                      <w:highlight w:val="none"/>
                    </w:rPr>
                    <w:t>《地表水环境质量标准》（GB3838-2002）</w:t>
                  </w:r>
                  <w:r>
                    <w:rPr>
                      <w:rFonts w:hint="eastAsia" w:cs="Times New Roman"/>
                      <w:color w:val="auto"/>
                      <w:sz w:val="21"/>
                      <w:szCs w:val="21"/>
                      <w:highlight w:val="none"/>
                      <w:lang w:eastAsia="zh-CN"/>
                    </w:rPr>
                    <w:t>Ⅲ</w:t>
                  </w:r>
                  <w:r>
                    <w:rPr>
                      <w:rFonts w:hint="default" w:ascii="Times New Roman" w:hAnsi="Times New Roman" w:cs="Times New Roman"/>
                      <w:color w:val="auto"/>
                      <w:sz w:val="21"/>
                      <w:szCs w:val="21"/>
                      <w:highlight w:val="none"/>
                    </w:rPr>
                    <w:t>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昭平台水库及其保护区</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NW</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4.66</w:t>
                  </w:r>
                </w:p>
              </w:tc>
              <w:tc>
                <w:tcPr>
                  <w:tcW w:w="1176" w:type="pct"/>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eastAsia" w:cs="Times New Roman"/>
                      <w:color w:val="auto"/>
                      <w:sz w:val="21"/>
                      <w:szCs w:val="21"/>
                      <w:highlight w:val="none"/>
                      <w:lang w:eastAsia="zh-CN"/>
                    </w:rPr>
                    <w:t>水源地</w:t>
                  </w:r>
                </w:p>
              </w:tc>
              <w:tc>
                <w:tcPr>
                  <w:tcW w:w="1487" w:type="pct"/>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张良镇地下水井水源地</w:t>
                  </w:r>
                </w:p>
              </w:tc>
              <w:tc>
                <w:tcPr>
                  <w:tcW w:w="358"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SE</w:t>
                  </w:r>
                </w:p>
              </w:tc>
              <w:tc>
                <w:tcPr>
                  <w:tcW w:w="65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1.7</w:t>
                  </w:r>
                </w:p>
              </w:tc>
              <w:tc>
                <w:tcPr>
                  <w:tcW w:w="1176" w:type="pct"/>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cs="Times New Roman"/>
                      <w:color w:val="auto"/>
                      <w:sz w:val="21"/>
                      <w:szCs w:val="21"/>
                      <w:highlight w:val="none"/>
                      <w:lang w:eastAsia="zh-CN"/>
                    </w:rPr>
                  </w:pPr>
                  <w:r>
                    <w:rPr>
                      <w:rFonts w:hint="eastAsia" w:cs="Times New Roman"/>
                      <w:color w:val="auto"/>
                      <w:sz w:val="21"/>
                      <w:szCs w:val="21"/>
                      <w:highlight w:val="none"/>
                      <w:lang w:eastAsia="zh-CN"/>
                    </w:rPr>
                    <w:t>水源地</w:t>
                  </w:r>
                </w:p>
              </w:tc>
              <w:tc>
                <w:tcPr>
                  <w:tcW w:w="1487"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宋体" w:cs="Times New Roman"/>
                      <w:color w:val="auto"/>
                      <w:sz w:val="21"/>
                      <w:szCs w:val="21"/>
                      <w:highlight w:val="none"/>
                      <w:lang w:eastAsia="zh-CN"/>
                    </w:rPr>
                  </w:pPr>
                  <w:r>
                    <w:rPr>
                      <w:rFonts w:hint="eastAsia" w:cs="Times New Roman"/>
                      <w:color w:val="auto"/>
                      <w:sz w:val="21"/>
                      <w:szCs w:val="21"/>
                      <w:highlight w:val="none"/>
                      <w:lang w:eastAsia="zh-CN"/>
                    </w:rPr>
                    <w:t>《</w:t>
                  </w:r>
                  <w:r>
                    <w:rPr>
                      <w:rFonts w:hint="eastAsia" w:cs="Times New Roman"/>
                      <w:color w:val="auto"/>
                      <w:sz w:val="21"/>
                      <w:szCs w:val="21"/>
                      <w:highlight w:val="none"/>
                      <w:lang w:val="en-US" w:eastAsia="zh-CN"/>
                    </w:rPr>
                    <w:t>地下水质量标准</w:t>
                  </w:r>
                  <w:r>
                    <w:rPr>
                      <w:rFonts w:hint="eastAsia" w:cs="Times New Roman"/>
                      <w:color w:val="auto"/>
                      <w:sz w:val="21"/>
                      <w:szCs w:val="21"/>
                      <w:highlight w:val="none"/>
                      <w:lang w:eastAsia="zh-CN"/>
                    </w:rPr>
                    <w:t>》（</w:t>
                  </w:r>
                  <w:r>
                    <w:rPr>
                      <w:rFonts w:hint="eastAsia" w:cs="Times New Roman"/>
                      <w:color w:val="auto"/>
                      <w:sz w:val="21"/>
                      <w:szCs w:val="21"/>
                      <w:highlight w:val="none"/>
                      <w:lang w:val="en-US" w:eastAsia="zh-CN"/>
                    </w:rPr>
                    <w:t>GB/T 14848-2017</w:t>
                  </w:r>
                  <w:r>
                    <w:rPr>
                      <w:rFonts w:hint="eastAsia" w:cs="Times New Roman"/>
                      <w:color w:val="auto"/>
                      <w:sz w:val="21"/>
                      <w:szCs w:val="21"/>
                      <w:highlight w:val="none"/>
                      <w:lang w:eastAsia="zh-CN"/>
                    </w:rPr>
                    <w:t>）Ⅲ</w:t>
                  </w:r>
                  <w:r>
                    <w:rPr>
                      <w:rFonts w:hint="default" w:ascii="Times New Roman" w:hAnsi="Times New Roman" w:cs="Times New Roman"/>
                      <w:color w:val="auto"/>
                      <w:sz w:val="21"/>
                      <w:szCs w:val="21"/>
                      <w:highlight w:val="none"/>
                    </w:rPr>
                    <w:t>类</w:t>
                  </w:r>
                </w:p>
              </w:tc>
            </w:tr>
          </w:tbl>
          <w:p>
            <w:pPr>
              <w:pStyle w:val="47"/>
              <w:keepNext w:val="0"/>
              <w:keepLines w:val="0"/>
              <w:suppressLineNumbers w:val="0"/>
              <w:spacing w:before="0" w:beforeAutospacing="0" w:after="0" w:afterAutospacing="0"/>
              <w:ind w:left="0" w:leftChars="0" w:right="0" w:firstLine="0" w:firstLineChars="0"/>
              <w:rPr>
                <w:rFonts w:hint="default" w:ascii="宋体" w:hAnsi="宋体" w:eastAsia="宋体" w:cs="宋体"/>
                <w:color w:val="auto"/>
                <w:sz w:val="24"/>
                <w:szCs w:val="24"/>
                <w:highlight w:val="yellow"/>
                <w:lang w:val="en-US" w:eastAsia="zh-CN"/>
              </w:rPr>
            </w:pPr>
          </w:p>
        </w:tc>
      </w:tr>
    </w:tbl>
    <w:p>
      <w:pPr>
        <w:spacing w:line="360" w:lineRule="auto"/>
        <w:rPr>
          <w:rFonts w:hint="default" w:ascii="Times New Roman" w:hAnsi="Times New Roman" w:cs="Times New Roman"/>
          <w:b/>
          <w:color w:val="auto"/>
          <w:sz w:val="30"/>
          <w:highlight w:val="none"/>
        </w:rPr>
      </w:pPr>
      <w:r>
        <w:rPr>
          <w:rFonts w:hint="default" w:ascii="Times New Roman" w:hAnsi="Times New Roman" w:cs="Times New Roman"/>
          <w:b/>
          <w:color w:val="auto"/>
          <w:sz w:val="30"/>
          <w:highlight w:val="none"/>
        </w:rPr>
        <w:t>评价适用标准</w:t>
      </w:r>
    </w:p>
    <w:tbl>
      <w:tblPr>
        <w:tblStyle w:val="37"/>
        <w:tblW w:w="894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498"/>
        <w:gridCol w:w="844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771" w:hRule="atLeast"/>
          <w:jc w:val="center"/>
        </w:trPr>
        <w:tc>
          <w:tcPr>
            <w:tcW w:w="498" w:type="dxa"/>
            <w:tcBorders>
              <w:top w:val="single" w:color="auto" w:sz="12" w:space="0"/>
              <w:left w:val="single" w:color="auto" w:sz="12" w:space="0"/>
              <w:bottom w:val="single" w:color="auto" w:sz="12" w:space="0"/>
              <w:right w:val="single" w:color="auto" w:sz="6"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yellow"/>
              </w:rPr>
            </w:pPr>
            <w:r>
              <w:rPr>
                <w:rFonts w:hint="default" w:ascii="Times New Roman" w:hAnsi="Times New Roman" w:cs="Times New Roman"/>
                <w:b/>
                <w:color w:val="auto"/>
                <w:sz w:val="24"/>
                <w:szCs w:val="24"/>
                <w:highlight w:val="none"/>
              </w:rPr>
              <w:t>准</w:t>
            </w:r>
          </w:p>
        </w:tc>
        <w:tc>
          <w:tcPr>
            <w:tcW w:w="8449" w:type="dxa"/>
            <w:tcBorders>
              <w:top w:val="single" w:color="auto" w:sz="12" w:space="0"/>
              <w:left w:val="single" w:color="auto" w:sz="6" w:space="0"/>
              <w:bottom w:val="single" w:color="auto" w:sz="12" w:space="0"/>
              <w:right w:val="single" w:color="auto" w:sz="12" w:space="0"/>
            </w:tcBorders>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bCs/>
                <w:color w:val="auto"/>
                <w:sz w:val="24"/>
                <w:szCs w:val="24"/>
                <w:highlight w:val="none"/>
              </w:rPr>
            </w:pPr>
            <w:r>
              <w:rPr>
                <w:rFonts w:hint="default" w:ascii="Times New Roman" w:hAnsi="Times New Roman" w:cs="Times New Roman"/>
                <w:bCs/>
                <w:color w:val="auto"/>
                <w:sz w:val="24"/>
                <w:szCs w:val="24"/>
                <w:highlight w:val="none"/>
              </w:rPr>
              <w:t xml:space="preserve">1.《环境空气质量标准》（GB3095—2012）表1二级       </w:t>
            </w:r>
            <w:r>
              <w:rPr>
                <w:rFonts w:hint="default" w:ascii="Times New Roman" w:hAnsi="Times New Roman" w:cs="Times New Roman"/>
                <w:bCs/>
                <w:color w:val="auto"/>
                <w:sz w:val="24"/>
                <w:szCs w:val="24"/>
                <w:highlight w:val="none"/>
                <w:lang w:val="en-US" w:eastAsia="zh-CN"/>
              </w:rPr>
              <w:t xml:space="preserve"> </w:t>
            </w:r>
            <w:r>
              <w:rPr>
                <w:rFonts w:hint="default" w:ascii="Times New Roman" w:hAnsi="Times New Roman" w:cs="Times New Roman"/>
                <w:bCs/>
                <w:color w:val="auto"/>
                <w:sz w:val="24"/>
                <w:szCs w:val="24"/>
                <w:highlight w:val="none"/>
              </w:rPr>
              <w:t>单位：µg/m</w:t>
            </w:r>
            <w:r>
              <w:rPr>
                <w:rFonts w:hint="default" w:ascii="Times New Roman" w:hAnsi="Times New Roman" w:cs="Times New Roman"/>
                <w:bCs/>
                <w:color w:val="auto"/>
                <w:sz w:val="28"/>
                <w:szCs w:val="28"/>
                <w:highlight w:val="none"/>
                <w:vertAlign w:val="superscript"/>
              </w:rPr>
              <w:t>3</w:t>
            </w:r>
          </w:p>
          <w:tbl>
            <w:tblPr>
              <w:tblStyle w:val="37"/>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681"/>
              <w:gridCol w:w="891"/>
              <w:gridCol w:w="821"/>
              <w:gridCol w:w="1005"/>
              <w:gridCol w:w="919"/>
              <w:gridCol w:w="1396"/>
              <w:gridCol w:w="682"/>
              <w:gridCol w:w="83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污染物名称</w:t>
                  </w:r>
                </w:p>
              </w:tc>
              <w:tc>
                <w:tcPr>
                  <w:tcW w:w="541"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SO</w:t>
                  </w:r>
                  <w:r>
                    <w:rPr>
                      <w:rFonts w:hint="default" w:ascii="Times New Roman" w:hAnsi="Times New Roman" w:cs="Times New Roman"/>
                      <w:b/>
                      <w:bCs w:val="0"/>
                      <w:color w:val="auto"/>
                      <w:sz w:val="21"/>
                      <w:szCs w:val="21"/>
                      <w:highlight w:val="none"/>
                      <w:vertAlign w:val="subscript"/>
                    </w:rPr>
                    <w:t>2</w:t>
                  </w:r>
                </w:p>
              </w:tc>
              <w:tc>
                <w:tcPr>
                  <w:tcW w:w="49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NO</w:t>
                  </w:r>
                  <w:r>
                    <w:rPr>
                      <w:rFonts w:hint="default" w:ascii="Times New Roman" w:hAnsi="Times New Roman" w:cs="Times New Roman"/>
                      <w:b/>
                      <w:bCs w:val="0"/>
                      <w:color w:val="auto"/>
                      <w:sz w:val="21"/>
                      <w:szCs w:val="21"/>
                      <w:highlight w:val="none"/>
                      <w:vertAlign w:val="subscript"/>
                    </w:rPr>
                    <w:t>2</w:t>
                  </w:r>
                </w:p>
              </w:tc>
              <w:tc>
                <w:tcPr>
                  <w:tcW w:w="61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PM</w:t>
                  </w:r>
                  <w:r>
                    <w:rPr>
                      <w:rFonts w:hint="default" w:ascii="Times New Roman" w:hAnsi="Times New Roman" w:cs="Times New Roman"/>
                      <w:b/>
                      <w:bCs w:val="0"/>
                      <w:color w:val="auto"/>
                      <w:sz w:val="21"/>
                      <w:szCs w:val="21"/>
                      <w:highlight w:val="none"/>
                      <w:vertAlign w:val="subscript"/>
                    </w:rPr>
                    <w:t>10</w:t>
                  </w:r>
                </w:p>
              </w:tc>
              <w:tc>
                <w:tcPr>
                  <w:tcW w:w="55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PM</w:t>
                  </w:r>
                  <w:r>
                    <w:rPr>
                      <w:rFonts w:hint="default" w:ascii="Times New Roman" w:hAnsi="Times New Roman" w:cs="Times New Roman"/>
                      <w:b/>
                      <w:bCs w:val="0"/>
                      <w:color w:val="auto"/>
                      <w:sz w:val="21"/>
                      <w:szCs w:val="21"/>
                      <w:highlight w:val="none"/>
                      <w:vertAlign w:val="subscript"/>
                    </w:rPr>
                    <w:t>2.5</w:t>
                  </w:r>
                </w:p>
              </w:tc>
              <w:tc>
                <w:tcPr>
                  <w:tcW w:w="84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CO（mg/m</w:t>
                  </w:r>
                  <w:r>
                    <w:rPr>
                      <w:rFonts w:hint="default" w:ascii="Times New Roman" w:hAnsi="Times New Roman" w:cs="Times New Roman"/>
                      <w:b/>
                      <w:bCs w:val="0"/>
                      <w:color w:val="auto"/>
                      <w:sz w:val="21"/>
                      <w:szCs w:val="21"/>
                      <w:highlight w:val="none"/>
                      <w:vertAlign w:val="superscript"/>
                    </w:rPr>
                    <w:t>3</w:t>
                  </w:r>
                  <w:r>
                    <w:rPr>
                      <w:rFonts w:hint="default" w:ascii="Times New Roman" w:hAnsi="Times New Roman" w:cs="Times New Roman"/>
                      <w:b/>
                      <w:bCs w:val="0"/>
                      <w:color w:val="auto"/>
                      <w:sz w:val="21"/>
                      <w:szCs w:val="21"/>
                      <w:highlight w:val="none"/>
                    </w:rPr>
                    <w:t>）</w:t>
                  </w:r>
                </w:p>
              </w:tc>
              <w:tc>
                <w:tcPr>
                  <w:tcW w:w="41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O</w:t>
                  </w:r>
                  <w:r>
                    <w:rPr>
                      <w:rFonts w:hint="default" w:ascii="Times New Roman" w:hAnsi="Times New Roman" w:cs="Times New Roman"/>
                      <w:b/>
                      <w:bCs w:val="0"/>
                      <w:color w:val="auto"/>
                      <w:sz w:val="21"/>
                      <w:szCs w:val="21"/>
                      <w:highlight w:val="none"/>
                      <w:vertAlign w:val="subscript"/>
                    </w:rPr>
                    <w:t>3</w:t>
                  </w:r>
                </w:p>
              </w:tc>
              <w:tc>
                <w:tcPr>
                  <w:tcW w:w="50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
                      <w:bCs w:val="0"/>
                      <w:color w:val="auto"/>
                      <w:sz w:val="21"/>
                      <w:szCs w:val="21"/>
                      <w:highlight w:val="none"/>
                      <w:lang w:val="en-US" w:eastAsia="zh-CN"/>
                    </w:rPr>
                  </w:pPr>
                  <w:r>
                    <w:rPr>
                      <w:rFonts w:hint="eastAsia" w:cs="Times New Roman"/>
                      <w:b/>
                      <w:bCs w:val="0"/>
                      <w:color w:val="auto"/>
                      <w:sz w:val="21"/>
                      <w:szCs w:val="21"/>
                      <w:highlight w:val="none"/>
                      <w:lang w:val="en-US" w:eastAsia="zh-CN"/>
                    </w:rPr>
                    <w:t>TSP</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年均值</w:t>
                  </w:r>
                </w:p>
              </w:tc>
              <w:tc>
                <w:tcPr>
                  <w:tcW w:w="541"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60</w:t>
                  </w:r>
                </w:p>
              </w:tc>
              <w:tc>
                <w:tcPr>
                  <w:tcW w:w="49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40</w:t>
                  </w:r>
                </w:p>
              </w:tc>
              <w:tc>
                <w:tcPr>
                  <w:tcW w:w="61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70</w:t>
                  </w:r>
                </w:p>
              </w:tc>
              <w:tc>
                <w:tcPr>
                  <w:tcW w:w="55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35</w:t>
                  </w:r>
                </w:p>
              </w:tc>
              <w:tc>
                <w:tcPr>
                  <w:tcW w:w="84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w:t>
                  </w:r>
                </w:p>
              </w:tc>
              <w:tc>
                <w:tcPr>
                  <w:tcW w:w="41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w:t>
                  </w:r>
                </w:p>
              </w:tc>
              <w:tc>
                <w:tcPr>
                  <w:tcW w:w="50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 w:val="0"/>
                      <w:bCs/>
                      <w:color w:val="auto"/>
                      <w:sz w:val="21"/>
                      <w:szCs w:val="21"/>
                      <w:highlight w:val="none"/>
                      <w:lang w:val="en-US" w:eastAsia="zh-CN"/>
                    </w:rPr>
                  </w:pPr>
                  <w:r>
                    <w:rPr>
                      <w:rFonts w:hint="eastAsia" w:cs="Times New Roman"/>
                      <w:b w:val="0"/>
                      <w:bCs/>
                      <w:color w:val="auto"/>
                      <w:sz w:val="21"/>
                      <w:szCs w:val="21"/>
                      <w:highlight w:val="none"/>
                      <w:lang w:val="en-US" w:eastAsia="zh-CN"/>
                    </w:rPr>
                    <w:t>200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24小时/日最大8小时平均</w:t>
                  </w:r>
                </w:p>
              </w:tc>
              <w:tc>
                <w:tcPr>
                  <w:tcW w:w="541"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150</w:t>
                  </w:r>
                </w:p>
              </w:tc>
              <w:tc>
                <w:tcPr>
                  <w:tcW w:w="49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80</w:t>
                  </w:r>
                </w:p>
              </w:tc>
              <w:tc>
                <w:tcPr>
                  <w:tcW w:w="61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150</w:t>
                  </w:r>
                </w:p>
              </w:tc>
              <w:tc>
                <w:tcPr>
                  <w:tcW w:w="55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75</w:t>
                  </w:r>
                </w:p>
              </w:tc>
              <w:tc>
                <w:tcPr>
                  <w:tcW w:w="84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4</w:t>
                  </w:r>
                </w:p>
              </w:tc>
              <w:tc>
                <w:tcPr>
                  <w:tcW w:w="41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160</w:t>
                  </w:r>
                </w:p>
              </w:tc>
              <w:tc>
                <w:tcPr>
                  <w:tcW w:w="507"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300</w:t>
                  </w:r>
                </w:p>
              </w:tc>
            </w:tr>
          </w:tbl>
          <w:p>
            <w:pPr>
              <w:keepNext w:val="0"/>
              <w:keepLines w:val="0"/>
              <w:suppressLineNumbers w:val="0"/>
              <w:adjustRightInd w:val="0"/>
              <w:snapToGrid w:val="0"/>
              <w:spacing w:before="0" w:beforeAutospacing="0" w:after="0" w:afterAutospacing="0" w:line="400" w:lineRule="exact"/>
              <w:ind w:left="0" w:right="0"/>
              <w:rPr>
                <w:rFonts w:hint="eastAsia" w:ascii="Times New Roman" w:hAnsi="Times New Roman" w:eastAsia="宋体" w:cs="Times New Roman"/>
                <w:bCs/>
                <w:color w:val="auto"/>
                <w:sz w:val="24"/>
                <w:szCs w:val="24"/>
                <w:highlight w:val="yellow"/>
                <w:lang w:eastAsia="zh-CN"/>
              </w:rPr>
            </w:pPr>
            <w:r>
              <w:rPr>
                <w:rFonts w:hint="eastAsia" w:cs="Times New Roman"/>
                <w:bCs/>
                <w:color w:val="auto"/>
                <w:sz w:val="24"/>
                <w:szCs w:val="24"/>
                <w:highlight w:val="none"/>
                <w:lang w:val="en-US" w:eastAsia="zh-CN"/>
              </w:rPr>
              <w:t>2</w:t>
            </w:r>
            <w:r>
              <w:rPr>
                <w:rFonts w:hint="default" w:ascii="Times New Roman" w:hAnsi="Times New Roman" w:cs="Times New Roman"/>
                <w:bCs/>
                <w:color w:val="auto"/>
                <w:sz w:val="24"/>
                <w:szCs w:val="24"/>
                <w:highlight w:val="none"/>
                <w:lang w:val="en-US" w:eastAsia="zh-CN"/>
              </w:rPr>
              <w:t>.</w:t>
            </w:r>
            <w:r>
              <w:rPr>
                <w:rFonts w:hint="default" w:ascii="Times New Roman" w:hAnsi="Times New Roman" w:cs="Times New Roman"/>
                <w:bCs/>
                <w:color w:val="auto"/>
                <w:sz w:val="24"/>
                <w:szCs w:val="24"/>
                <w:highlight w:val="none"/>
              </w:rPr>
              <w:t>《地表水环境质量标准》（GB3838-2002）</w:t>
            </w:r>
            <w:r>
              <w:rPr>
                <w:rFonts w:hint="eastAsia" w:cs="Times New Roman"/>
                <w:color w:val="auto"/>
                <w:sz w:val="22"/>
                <w:szCs w:val="22"/>
                <w:highlight w:val="none"/>
                <w:lang w:eastAsia="zh-CN"/>
              </w:rPr>
              <w:t>Ⅲ</w:t>
            </w:r>
            <w:r>
              <w:rPr>
                <w:rFonts w:hint="default" w:ascii="Times New Roman" w:hAnsi="Times New Roman" w:cs="Times New Roman"/>
                <w:bCs/>
                <w:color w:val="auto"/>
                <w:sz w:val="24"/>
                <w:szCs w:val="24"/>
                <w:highlight w:val="none"/>
              </w:rPr>
              <w:t>类标准</w:t>
            </w:r>
            <w:r>
              <w:rPr>
                <w:rFonts w:hint="eastAsia" w:cs="Times New Roman"/>
                <w:bCs/>
                <w:color w:val="auto"/>
                <w:sz w:val="24"/>
                <w:szCs w:val="24"/>
                <w:highlight w:val="none"/>
                <w:lang w:val="en-US" w:eastAsia="zh-CN"/>
              </w:rPr>
              <w:t xml:space="preserve"> </w:t>
            </w:r>
            <w:r>
              <w:rPr>
                <w:rFonts w:hint="default" w:ascii="Times New Roman" w:hAnsi="Times New Roman" w:cs="Times New Roman"/>
                <w:bCs/>
                <w:color w:val="auto"/>
                <w:sz w:val="24"/>
                <w:szCs w:val="24"/>
                <w:highlight w:val="none"/>
              </w:rPr>
              <w:t>单位：mg/L</w:t>
            </w:r>
            <w:r>
              <w:rPr>
                <w:rFonts w:hint="eastAsia" w:cs="Times New Roman"/>
                <w:bCs/>
                <w:color w:val="auto"/>
                <w:sz w:val="24"/>
                <w:szCs w:val="24"/>
                <w:highlight w:val="none"/>
                <w:lang w:eastAsia="zh-CN"/>
              </w:rPr>
              <w:t>（</w:t>
            </w:r>
            <w:r>
              <w:rPr>
                <w:rFonts w:hint="eastAsia" w:cs="Times New Roman"/>
                <w:b w:val="0"/>
                <w:bCs/>
                <w:color w:val="auto"/>
                <w:sz w:val="24"/>
                <w:szCs w:val="24"/>
                <w:highlight w:val="none"/>
                <w:lang w:val="en-US" w:eastAsia="zh-CN"/>
              </w:rPr>
              <w:t>pH无量纲</w:t>
            </w:r>
            <w:r>
              <w:rPr>
                <w:rFonts w:hint="eastAsia" w:cs="Times New Roman"/>
                <w:bCs/>
                <w:color w:val="auto"/>
                <w:sz w:val="24"/>
                <w:szCs w:val="24"/>
                <w:highlight w:val="none"/>
                <w:lang w:eastAsia="zh-CN"/>
              </w:rPr>
              <w:t>）</w:t>
            </w:r>
          </w:p>
          <w:tbl>
            <w:tblPr>
              <w:tblStyle w:val="37"/>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738"/>
              <w:gridCol w:w="955"/>
              <w:gridCol w:w="1273"/>
              <w:gridCol w:w="1173"/>
              <w:gridCol w:w="916"/>
              <w:gridCol w:w="810"/>
              <w:gridCol w:w="143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
                      <w:bCs w:val="0"/>
                      <w:color w:val="auto"/>
                      <w:sz w:val="21"/>
                      <w:szCs w:val="21"/>
                      <w:highlight w:val="none"/>
                      <w:lang w:eastAsia="zh-CN"/>
                    </w:rPr>
                  </w:pPr>
                  <w:r>
                    <w:rPr>
                      <w:rFonts w:hint="default" w:ascii="Times New Roman" w:hAnsi="Times New Roman" w:cs="Times New Roman"/>
                      <w:b/>
                      <w:bCs w:val="0"/>
                      <w:color w:val="auto"/>
                      <w:sz w:val="21"/>
                      <w:szCs w:val="21"/>
                      <w:highlight w:val="none"/>
                      <w:lang w:eastAsia="zh-CN"/>
                    </w:rPr>
                    <w:t>项目</w:t>
                  </w:r>
                </w:p>
              </w:tc>
              <w:tc>
                <w:tcPr>
                  <w:tcW w:w="44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lang w:val="en-US" w:eastAsia="zh-CN"/>
                    </w:rPr>
                  </w:pPr>
                  <w:r>
                    <w:rPr>
                      <w:rFonts w:hint="eastAsia" w:cs="Times New Roman"/>
                      <w:b/>
                      <w:bCs w:val="0"/>
                      <w:color w:val="auto"/>
                      <w:sz w:val="21"/>
                      <w:szCs w:val="21"/>
                      <w:highlight w:val="none"/>
                      <w:lang w:val="en-US" w:eastAsia="zh-CN"/>
                    </w:rPr>
                    <w:t>pH</w:t>
                  </w:r>
                </w:p>
              </w:tc>
              <w:tc>
                <w:tcPr>
                  <w:tcW w:w="58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lang w:eastAsia="zh-CN"/>
                    </w:rPr>
                  </w:pPr>
                  <w:r>
                    <w:rPr>
                      <w:rFonts w:hint="default" w:ascii="Times New Roman" w:hAnsi="Times New Roman" w:cs="Times New Roman"/>
                      <w:b/>
                      <w:bCs w:val="0"/>
                      <w:color w:val="auto"/>
                      <w:sz w:val="21"/>
                      <w:szCs w:val="21"/>
                      <w:highlight w:val="none"/>
                    </w:rPr>
                    <w:t>COD</w:t>
                  </w:r>
                </w:p>
              </w:tc>
              <w:tc>
                <w:tcPr>
                  <w:tcW w:w="773"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lang w:eastAsia="zh-CN"/>
                    </w:rPr>
                  </w:pPr>
                  <w:r>
                    <w:rPr>
                      <w:rFonts w:hint="eastAsia" w:cs="Times New Roman"/>
                      <w:b/>
                      <w:bCs w:val="0"/>
                      <w:color w:val="auto"/>
                      <w:sz w:val="21"/>
                      <w:szCs w:val="21"/>
                      <w:highlight w:val="none"/>
                      <w:lang w:val="en-US" w:eastAsia="zh-CN"/>
                    </w:rPr>
                    <w:t>B</w:t>
                  </w:r>
                  <w:r>
                    <w:rPr>
                      <w:rFonts w:hint="default" w:ascii="Times New Roman" w:hAnsi="Times New Roman" w:cs="Times New Roman"/>
                      <w:b/>
                      <w:bCs w:val="0"/>
                      <w:color w:val="auto"/>
                      <w:sz w:val="21"/>
                      <w:szCs w:val="21"/>
                      <w:highlight w:val="none"/>
                    </w:rPr>
                    <w:t>OD</w:t>
                  </w:r>
                  <w:r>
                    <w:rPr>
                      <w:rFonts w:hint="eastAsia" w:cs="Times New Roman"/>
                      <w:b/>
                      <w:bCs w:val="0"/>
                      <w:color w:val="auto"/>
                      <w:sz w:val="21"/>
                      <w:szCs w:val="21"/>
                      <w:highlight w:val="none"/>
                      <w:vertAlign w:val="subscript"/>
                      <w:lang w:val="en-US" w:eastAsia="zh-CN"/>
                    </w:rPr>
                    <w:t>5</w:t>
                  </w:r>
                </w:p>
              </w:tc>
              <w:tc>
                <w:tcPr>
                  <w:tcW w:w="712"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
                      <w:bCs w:val="0"/>
                      <w:color w:val="auto"/>
                      <w:sz w:val="21"/>
                      <w:szCs w:val="21"/>
                      <w:highlight w:val="none"/>
                      <w:vertAlign w:val="subscript"/>
                      <w:lang w:val="en-US" w:eastAsia="zh-CN"/>
                    </w:rPr>
                  </w:pPr>
                  <w:r>
                    <w:rPr>
                      <w:rFonts w:hint="default" w:ascii="Times New Roman" w:hAnsi="Times New Roman" w:cs="Times New Roman"/>
                      <w:b/>
                      <w:bCs w:val="0"/>
                      <w:color w:val="auto"/>
                      <w:sz w:val="21"/>
                      <w:szCs w:val="21"/>
                      <w:highlight w:val="none"/>
                    </w:rPr>
                    <w:t>NH</w:t>
                  </w:r>
                  <w:r>
                    <w:rPr>
                      <w:rFonts w:hint="default" w:ascii="Times New Roman" w:hAnsi="Times New Roman" w:cs="Times New Roman"/>
                      <w:b/>
                      <w:bCs w:val="0"/>
                      <w:color w:val="auto"/>
                      <w:sz w:val="21"/>
                      <w:szCs w:val="21"/>
                      <w:highlight w:val="none"/>
                      <w:vertAlign w:val="subscript"/>
                    </w:rPr>
                    <w:t>3</w:t>
                  </w:r>
                  <w:r>
                    <w:rPr>
                      <w:rFonts w:hint="default" w:ascii="Times New Roman" w:hAnsi="Times New Roman" w:cs="Times New Roman"/>
                      <w:b/>
                      <w:bCs w:val="0"/>
                      <w:color w:val="auto"/>
                      <w:sz w:val="21"/>
                      <w:szCs w:val="21"/>
                      <w:highlight w:val="none"/>
                    </w:rPr>
                    <w:t>-N</w:t>
                  </w:r>
                </w:p>
              </w:tc>
              <w:tc>
                <w:tcPr>
                  <w:tcW w:w="556"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val="0"/>
                      <w:color w:val="auto"/>
                      <w:sz w:val="21"/>
                      <w:szCs w:val="21"/>
                      <w:highlight w:val="none"/>
                    </w:rPr>
                  </w:pPr>
                  <w:r>
                    <w:rPr>
                      <w:rFonts w:hint="default" w:ascii="Times New Roman" w:hAnsi="Times New Roman" w:cs="Times New Roman"/>
                      <w:b/>
                      <w:bCs w:val="0"/>
                      <w:color w:val="auto"/>
                      <w:sz w:val="21"/>
                      <w:szCs w:val="21"/>
                      <w:highlight w:val="none"/>
                    </w:rPr>
                    <w:t>总磷</w:t>
                  </w:r>
                </w:p>
              </w:tc>
              <w:tc>
                <w:tcPr>
                  <w:tcW w:w="492"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ascii="Times New Roman" w:hAnsi="Times New Roman" w:eastAsia="宋体" w:cs="Times New Roman"/>
                      <w:b/>
                      <w:bCs w:val="0"/>
                      <w:color w:val="auto"/>
                      <w:sz w:val="21"/>
                      <w:szCs w:val="21"/>
                      <w:highlight w:val="none"/>
                      <w:lang w:eastAsia="zh-CN"/>
                    </w:rPr>
                  </w:pPr>
                  <w:r>
                    <w:rPr>
                      <w:rFonts w:hint="eastAsia" w:cs="Times New Roman"/>
                      <w:b/>
                      <w:bCs w:val="0"/>
                      <w:color w:val="auto"/>
                      <w:sz w:val="21"/>
                      <w:szCs w:val="21"/>
                      <w:highlight w:val="none"/>
                      <w:lang w:eastAsia="zh-CN"/>
                    </w:rPr>
                    <w:t>总氮</w:t>
                  </w:r>
                </w:p>
              </w:tc>
              <w:tc>
                <w:tcPr>
                  <w:tcW w:w="86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cs="Times New Roman"/>
                      <w:b/>
                      <w:bCs w:val="0"/>
                      <w:color w:val="auto"/>
                      <w:sz w:val="21"/>
                      <w:szCs w:val="21"/>
                      <w:highlight w:val="none"/>
                      <w:lang w:eastAsia="zh-CN"/>
                    </w:rPr>
                  </w:pPr>
                  <w:r>
                    <w:rPr>
                      <w:rFonts w:hint="eastAsia" w:cs="Times New Roman"/>
                      <w:b/>
                      <w:bCs w:val="0"/>
                      <w:color w:val="auto"/>
                      <w:sz w:val="21"/>
                      <w:szCs w:val="21"/>
                      <w:highlight w:val="none"/>
                      <w:lang w:eastAsia="zh-CN"/>
                    </w:rPr>
                    <w:t>粪大肠菌群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auto"/>
                      <w:sz w:val="21"/>
                      <w:szCs w:val="21"/>
                      <w:highlight w:val="none"/>
                      <w:lang w:eastAsia="zh-CN"/>
                    </w:rPr>
                  </w:pPr>
                  <w:r>
                    <w:rPr>
                      <w:rFonts w:hint="eastAsia" w:cs="Times New Roman"/>
                      <w:color w:val="auto"/>
                      <w:sz w:val="21"/>
                      <w:szCs w:val="21"/>
                      <w:highlight w:val="none"/>
                      <w:lang w:eastAsia="zh-CN"/>
                    </w:rPr>
                    <w:t>标准值</w:t>
                  </w:r>
                </w:p>
              </w:tc>
              <w:tc>
                <w:tcPr>
                  <w:tcW w:w="44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6~9</w:t>
                  </w:r>
                </w:p>
              </w:tc>
              <w:tc>
                <w:tcPr>
                  <w:tcW w:w="58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20</w:t>
                  </w:r>
                </w:p>
              </w:tc>
              <w:tc>
                <w:tcPr>
                  <w:tcW w:w="773"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4</w:t>
                  </w:r>
                </w:p>
              </w:tc>
              <w:tc>
                <w:tcPr>
                  <w:tcW w:w="712"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1.0</w:t>
                  </w:r>
                </w:p>
              </w:tc>
              <w:tc>
                <w:tcPr>
                  <w:tcW w:w="556"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0.2</w:t>
                  </w:r>
                </w:p>
              </w:tc>
              <w:tc>
                <w:tcPr>
                  <w:tcW w:w="492"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1.0</w:t>
                  </w:r>
                </w:p>
              </w:tc>
              <w:tc>
                <w:tcPr>
                  <w:tcW w:w="868"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10000个/L</w:t>
                  </w:r>
                </w:p>
              </w:tc>
            </w:tr>
          </w:tbl>
          <w:p>
            <w:pPr>
              <w:keepNext w:val="0"/>
              <w:keepLines w:val="0"/>
              <w:suppressLineNumbers w:val="0"/>
              <w:adjustRightInd w:val="0"/>
              <w:snapToGrid w:val="0"/>
              <w:spacing w:before="0" w:beforeAutospacing="0" w:after="0" w:afterAutospacing="0" w:line="400" w:lineRule="exact"/>
              <w:ind w:left="0" w:right="0"/>
              <w:rPr>
                <w:rFonts w:hint="default" w:ascii="Times New Roman" w:hAnsi="Times New Roman" w:cs="Times New Roman"/>
                <w:bCs/>
                <w:color w:val="auto"/>
                <w:sz w:val="24"/>
                <w:szCs w:val="24"/>
                <w:highlight w:val="none"/>
              </w:rPr>
            </w:pPr>
            <w:r>
              <w:rPr>
                <w:rFonts w:hint="eastAsia" w:cs="Times New Roman"/>
                <w:bCs/>
                <w:color w:val="auto"/>
                <w:sz w:val="24"/>
                <w:szCs w:val="24"/>
                <w:highlight w:val="none"/>
                <w:lang w:val="en-US" w:eastAsia="zh-CN"/>
              </w:rPr>
              <w:t>3</w:t>
            </w:r>
            <w:r>
              <w:rPr>
                <w:rFonts w:hint="default" w:ascii="Times New Roman" w:hAnsi="Times New Roman" w:cs="Times New Roman"/>
                <w:bCs/>
                <w:color w:val="auto"/>
                <w:sz w:val="24"/>
                <w:szCs w:val="24"/>
                <w:highlight w:val="none"/>
              </w:rPr>
              <w:t xml:space="preserve">.《声环境质量标准》（GB3096—2008）        </w:t>
            </w:r>
            <w:r>
              <w:rPr>
                <w:rFonts w:hint="default" w:ascii="Times New Roman" w:hAnsi="Times New Roman" w:cs="Times New Roman"/>
                <w:bCs/>
                <w:color w:val="auto"/>
                <w:sz w:val="24"/>
                <w:szCs w:val="24"/>
                <w:highlight w:val="none"/>
                <w:lang w:val="en-US" w:eastAsia="zh-CN"/>
              </w:rPr>
              <w:t xml:space="preserve">      </w:t>
            </w:r>
            <w:r>
              <w:rPr>
                <w:rFonts w:hint="default" w:ascii="Times New Roman" w:hAnsi="Times New Roman" w:cs="Times New Roman"/>
                <w:bCs/>
                <w:color w:val="auto"/>
                <w:sz w:val="24"/>
                <w:szCs w:val="24"/>
                <w:highlight w:val="none"/>
              </w:rPr>
              <w:t>单位：dB（A）</w:t>
            </w:r>
          </w:p>
          <w:tbl>
            <w:tblPr>
              <w:tblStyle w:val="37"/>
              <w:tblW w:w="8220" w:type="dxa"/>
              <w:tblInd w:w="17" w:type="dxa"/>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3547"/>
              <w:gridCol w:w="2214"/>
              <w:gridCol w:w="2459"/>
            </w:tblGrid>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3547" w:type="dxa"/>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类别</w:t>
                  </w:r>
                </w:p>
              </w:tc>
              <w:tc>
                <w:tcPr>
                  <w:tcW w:w="2214" w:type="dxa"/>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昼间</w:t>
                  </w:r>
                </w:p>
              </w:tc>
              <w:tc>
                <w:tcPr>
                  <w:tcW w:w="2459" w:type="dxa"/>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夜间</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3547" w:type="dxa"/>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ascii="Times New Roman" w:hAnsi="Times New Roman" w:eastAsia="宋体"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2类</w:t>
                  </w:r>
                </w:p>
              </w:tc>
              <w:tc>
                <w:tcPr>
                  <w:tcW w:w="2214" w:type="dxa"/>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60</w:t>
                  </w:r>
                </w:p>
              </w:tc>
              <w:tc>
                <w:tcPr>
                  <w:tcW w:w="2459" w:type="dxa"/>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50</w:t>
                  </w:r>
                </w:p>
              </w:tc>
            </w:tr>
          </w:tbl>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0" w:right="0"/>
              <w:textAlignment w:val="baseline"/>
              <w:rPr>
                <w:rFonts w:hint="default" w:ascii="Times New Roman" w:hAnsi="Times New Roman" w:cs="Times New Roman"/>
                <w:b/>
                <w:color w:val="auto"/>
                <w:sz w:val="24"/>
                <w:szCs w:val="21"/>
              </w:rPr>
            </w:pPr>
            <w:r>
              <w:rPr>
                <w:rFonts w:hint="default" w:ascii="Times New Roman" w:hAnsi="Times New Roman" w:cs="Times New Roman"/>
                <w:b w:val="0"/>
                <w:bCs/>
                <w:color w:val="auto"/>
                <w:sz w:val="24"/>
                <w:szCs w:val="21"/>
              </w:rPr>
              <w:t>4</w:t>
            </w:r>
            <w:r>
              <w:rPr>
                <w:rFonts w:hint="eastAsia" w:cs="Times New Roman"/>
                <w:b w:val="0"/>
                <w:bCs/>
                <w:color w:val="auto"/>
                <w:sz w:val="24"/>
                <w:szCs w:val="21"/>
                <w:highlight w:val="none"/>
                <w:lang w:val="en-US" w:eastAsia="zh-CN"/>
              </w:rPr>
              <w:t>.</w:t>
            </w:r>
            <w:r>
              <w:rPr>
                <w:rFonts w:hint="default" w:ascii="Times New Roman" w:hAnsi="Times New Roman" w:cs="Times New Roman"/>
                <w:b w:val="0"/>
                <w:bCs w:val="0"/>
                <w:color w:val="auto"/>
                <w:sz w:val="24"/>
                <w:szCs w:val="24"/>
                <w:highlight w:val="none"/>
                <w:u w:val="none"/>
              </w:rPr>
              <w:t>《土壤环境质量建设用地土壤污染风险管控标准（试行）》（GB36600-2018）</w:t>
            </w:r>
          </w:p>
          <w:tbl>
            <w:tblPr>
              <w:tblStyle w:val="3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60"/>
              <w:gridCol w:w="1994"/>
              <w:gridCol w:w="2238"/>
              <w:gridCol w:w="223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污染物项目</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eastAsia="宋体" w:cs="Times New Roman"/>
                      <w:b/>
                      <w:bCs/>
                      <w:color w:val="auto"/>
                      <w:sz w:val="21"/>
                      <w:szCs w:val="21"/>
                    </w:rPr>
                  </w:pPr>
                  <w:r>
                    <w:rPr>
                      <w:rFonts w:hint="eastAsia" w:cs="Times New Roman"/>
                      <w:b/>
                      <w:bCs/>
                      <w:color w:val="auto"/>
                      <w:sz w:val="21"/>
                      <w:szCs w:val="21"/>
                      <w:lang w:val="en-US" w:eastAsia="zh-CN"/>
                    </w:rPr>
                    <w:t>第二类用地</w:t>
                  </w:r>
                  <w:r>
                    <w:rPr>
                      <w:rFonts w:hint="default" w:ascii="Times New Roman" w:hAnsi="Times New Roman" w:cs="Times New Roman"/>
                      <w:b/>
                      <w:bCs/>
                      <w:color w:val="auto"/>
                      <w:sz w:val="21"/>
                      <w:szCs w:val="21"/>
                    </w:rPr>
                    <w:t>筛选值</w:t>
                  </w:r>
                  <w:r>
                    <w:rPr>
                      <w:rFonts w:hint="default" w:ascii="Times New Roman" w:hAnsi="Times New Roman" w:eastAsia="宋体" w:cs="Times New Roman"/>
                      <w:b/>
                      <w:bCs/>
                      <w:color w:val="auto"/>
                      <w:sz w:val="21"/>
                      <w:szCs w:val="21"/>
                    </w:rPr>
                    <w:t>mg/kg</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cs="Times New Roman"/>
                      <w:b/>
                      <w:bCs/>
                      <w:color w:val="auto"/>
                      <w:sz w:val="21"/>
                      <w:szCs w:val="21"/>
                      <w:lang w:val="en-US" w:eastAsia="zh-CN"/>
                    </w:rPr>
                  </w:pPr>
                  <w:r>
                    <w:rPr>
                      <w:rFonts w:hint="default" w:ascii="Times New Roman" w:hAnsi="Times New Roman" w:cs="Times New Roman"/>
                      <w:b/>
                      <w:bCs/>
                      <w:color w:val="auto"/>
                      <w:sz w:val="21"/>
                      <w:szCs w:val="21"/>
                    </w:rPr>
                    <w:t>污染物项目</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eastAsia" w:cs="Times New Roman"/>
                      <w:b/>
                      <w:bCs/>
                      <w:color w:val="auto"/>
                      <w:sz w:val="21"/>
                      <w:szCs w:val="21"/>
                      <w:lang w:val="en-US" w:eastAsia="zh-CN"/>
                    </w:rPr>
                  </w:pPr>
                  <w:r>
                    <w:rPr>
                      <w:rFonts w:hint="eastAsia" w:cs="Times New Roman"/>
                      <w:b/>
                      <w:bCs/>
                      <w:color w:val="auto"/>
                      <w:sz w:val="21"/>
                      <w:szCs w:val="21"/>
                      <w:lang w:val="en-US" w:eastAsia="zh-CN"/>
                    </w:rPr>
                    <w:t>第二类用地</w:t>
                  </w:r>
                  <w:r>
                    <w:rPr>
                      <w:rFonts w:hint="default" w:ascii="Times New Roman" w:hAnsi="Times New Roman" w:cs="Times New Roman"/>
                      <w:b/>
                      <w:bCs/>
                      <w:color w:val="auto"/>
                      <w:sz w:val="21"/>
                      <w:szCs w:val="21"/>
                    </w:rPr>
                    <w:t>筛选值</w:t>
                  </w:r>
                  <w:r>
                    <w:rPr>
                      <w:rFonts w:hint="default" w:ascii="Times New Roman" w:hAnsi="Times New Roman" w:eastAsia="宋体" w:cs="Times New Roman"/>
                      <w:b/>
                      <w:bCs/>
                      <w:color w:val="auto"/>
                      <w:sz w:val="21"/>
                      <w:szCs w:val="21"/>
                    </w:rPr>
                    <w:t>mg/kg</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eastAsia="宋体" w:cs="Times New Roman"/>
                      <w:color w:val="auto"/>
                      <w:sz w:val="21"/>
                      <w:szCs w:val="21"/>
                    </w:rPr>
                  </w:pPr>
                  <w:r>
                    <w:rPr>
                      <w:rFonts w:hint="default" w:ascii="Times New Roman" w:hAnsi="Times New Roman" w:cs="Times New Roman"/>
                      <w:color w:val="auto"/>
                      <w:sz w:val="21"/>
                      <w:szCs w:val="21"/>
                    </w:rPr>
                    <w:t>60</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1,2,3-三氯丙烷</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镉</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eastAsia="宋体" w:cs="Times New Roman"/>
                      <w:color w:val="auto"/>
                      <w:sz w:val="21"/>
                      <w:szCs w:val="21"/>
                    </w:rPr>
                  </w:pPr>
                  <w:r>
                    <w:rPr>
                      <w:rFonts w:hint="default" w:ascii="Times New Roman" w:hAnsi="Times New Roman" w:cs="Times New Roman"/>
                      <w:color w:val="auto"/>
                      <w:sz w:val="21"/>
                      <w:szCs w:val="21"/>
                    </w:rPr>
                    <w:t>65</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氯乙烯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0.43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铬（六价）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5.7</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铜</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18000</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氯苯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270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铅</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8000</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1,2-二氯苯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汞</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38</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1,4-二氯苯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镍</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900</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乙苯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四氯化碳</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2.8</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苯乙烯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1290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氯仿</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0.9</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甲苯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1200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氯甲烷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37</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间二甲苯+对二甲苯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570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1,1-二氯乙烷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9</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邻二甲苯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640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1,2-二氯乙烷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硝基苯</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76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1,1-二氯乙烯</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66</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苯胺</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顺-1,2-二氯乙烯</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596</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2-氯酚</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2256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反-1,2-二氯乙烯</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54</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苯并[a]蒽</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二氯甲烷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616</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苯并[a]芘</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1,2-二氯丙烷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苯并[b]荧蒽</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1,1,1,2-四氯乙烷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10</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苯并[k]荧蒽</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151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1,1,2,2-四氯乙烷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6.8</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䓛</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1293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四氯乙烷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33</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二苯并[a,k]蒽</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1,1,1-三氯乙烷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840</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茚苯并[1,2,3-cd]芘</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1,1,2-三氯乙烷</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2.8</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萘</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70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06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三氯乙烯</w:t>
                  </w:r>
                </w:p>
              </w:tc>
              <w:tc>
                <w:tcPr>
                  <w:tcW w:w="1211"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right="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2.8</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eastAsia" w:cs="Times New Roman"/>
                      <w:color w:val="auto"/>
                      <w:sz w:val="21"/>
                      <w:szCs w:val="21"/>
                      <w:lang w:val="en-US" w:eastAsia="zh-CN"/>
                    </w:rPr>
                    <w:t>石油烃</w:t>
                  </w:r>
                </w:p>
              </w:tc>
              <w:tc>
                <w:tcPr>
                  <w:tcW w:w="1359" w:type="pct"/>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20" w:lineRule="exact"/>
                    <w:ind w:left="0" w:leftChars="0" w:right="0" w:rightChars="0"/>
                    <w:jc w:val="center"/>
                    <w:textAlignment w:val="auto"/>
                    <w:rPr>
                      <w:rFonts w:hint="default" w:ascii="Times New Roman" w:hAnsi="Times New Roman" w:cs="Times New Roman"/>
                      <w:color w:val="auto"/>
                      <w:sz w:val="21"/>
                      <w:szCs w:val="21"/>
                    </w:rPr>
                  </w:pPr>
                  <w:r>
                    <w:rPr>
                      <w:rFonts w:hint="eastAsia" w:cs="Times New Roman"/>
                      <w:color w:val="auto"/>
                      <w:sz w:val="21"/>
                      <w:szCs w:val="21"/>
                      <w:lang w:val="en-US" w:eastAsia="zh-CN"/>
                    </w:rPr>
                    <w:t>4500</w:t>
                  </w:r>
                </w:p>
              </w:tc>
            </w:tr>
          </w:tbl>
          <w:p>
            <w:pPr>
              <w:pStyle w:val="48"/>
              <w:keepNext w:val="0"/>
              <w:keepLines w:val="0"/>
              <w:numPr>
                <w:ilvl w:val="0"/>
                <w:numId w:val="0"/>
              </w:numPr>
              <w:suppressLineNumbers w:val="0"/>
              <w:spacing w:before="0" w:beforeAutospacing="0" w:after="0" w:afterAutospacing="0"/>
              <w:ind w:left="0" w:right="0"/>
              <w:rPr>
                <w:rFonts w:hint="default" w:ascii="Times New Roman" w:hAnsi="Times New Roman" w:cs="Times New Roman"/>
                <w:color w:val="auto"/>
                <w:kern w:val="2"/>
                <w:highlight w:val="yellow"/>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98" w:type="dxa"/>
            <w:tcBorders>
              <w:top w:val="single" w:color="auto" w:sz="12" w:space="0"/>
              <w:left w:val="single" w:color="auto" w:sz="12" w:space="0"/>
              <w:bottom w:val="single" w:color="auto" w:sz="12" w:space="0"/>
              <w:right w:val="single" w:color="auto" w:sz="6"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cs="Times New Roman"/>
                <w:b/>
                <w:color w:val="auto"/>
                <w:sz w:val="24"/>
                <w:szCs w:val="24"/>
                <w:highlight w:val="yellow"/>
              </w:rPr>
            </w:pPr>
            <w:r>
              <w:rPr>
                <w:rFonts w:hint="default" w:ascii="Times New Roman" w:hAnsi="Times New Roman" w:cs="Times New Roman"/>
                <w:b/>
                <w:color w:val="auto"/>
                <w:sz w:val="24"/>
                <w:szCs w:val="24"/>
                <w:highlight w:val="none"/>
              </w:rPr>
              <w:t>准</w:t>
            </w:r>
          </w:p>
        </w:tc>
        <w:tc>
          <w:tcPr>
            <w:tcW w:w="8449" w:type="dxa"/>
            <w:tcBorders>
              <w:top w:val="single" w:color="auto" w:sz="12" w:space="0"/>
              <w:left w:val="single" w:color="auto" w:sz="6" w:space="0"/>
              <w:bottom w:val="single" w:color="auto" w:sz="12" w:space="0"/>
              <w:right w:val="single" w:color="auto" w:sz="12" w:space="0"/>
            </w:tcBorders>
          </w:tcPr>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400" w:lineRule="exact"/>
              <w:ind w:left="0" w:right="0" w:rightChars="0"/>
              <w:textAlignment w:val="auto"/>
              <w:rPr>
                <w:rFonts w:hint="default" w:ascii="Times New Roman" w:hAnsi="Times New Roman" w:cs="Times New Roman"/>
                <w:b w:val="0"/>
                <w:bCs/>
                <w:color w:val="auto"/>
                <w:sz w:val="24"/>
                <w:szCs w:val="22"/>
                <w:highlight w:val="none"/>
                <w:u w:val="none"/>
              </w:rPr>
            </w:pPr>
            <w:r>
              <w:rPr>
                <w:rFonts w:hint="eastAsia" w:cs="Times New Roman"/>
                <w:b w:val="0"/>
                <w:bCs/>
                <w:color w:val="auto"/>
                <w:sz w:val="24"/>
                <w:szCs w:val="22"/>
                <w:highlight w:val="none"/>
                <w:u w:val="none"/>
                <w:lang w:val="en-US" w:eastAsia="zh-CN"/>
              </w:rPr>
              <w:t>1.</w:t>
            </w:r>
            <w:r>
              <w:rPr>
                <w:rFonts w:hint="default" w:ascii="Times New Roman" w:hAnsi="Times New Roman" w:cs="Times New Roman"/>
                <w:b w:val="0"/>
                <w:bCs/>
                <w:color w:val="auto"/>
                <w:sz w:val="24"/>
                <w:szCs w:val="22"/>
                <w:highlight w:val="none"/>
                <w:u w:val="none"/>
              </w:rPr>
              <w:t>废气</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400" w:lineRule="exact"/>
              <w:ind w:left="0" w:right="0" w:rightChars="0" w:firstLine="480" w:firstLineChars="200"/>
              <w:textAlignment w:val="auto"/>
              <w:rPr>
                <w:rFonts w:hint="default" w:ascii="Times New Roman" w:hAnsi="Times New Roman" w:cs="Times New Roman"/>
                <w:b w:val="0"/>
                <w:bCs/>
                <w:color w:val="auto"/>
                <w:sz w:val="24"/>
                <w:szCs w:val="22"/>
                <w:highlight w:val="none"/>
                <w:u w:val="none"/>
              </w:rPr>
            </w:pPr>
            <w:r>
              <w:rPr>
                <w:rFonts w:hint="eastAsia"/>
                <w:color w:val="auto"/>
                <w:sz w:val="24"/>
                <w:szCs w:val="21"/>
              </w:rPr>
              <w:t>项目营运期</w:t>
            </w:r>
            <w:r>
              <w:rPr>
                <w:rFonts w:hint="eastAsia"/>
                <w:color w:val="auto"/>
                <w:sz w:val="24"/>
                <w:szCs w:val="21"/>
                <w:lang w:val="en-US" w:eastAsia="zh-CN"/>
              </w:rPr>
              <w:t>废气</w:t>
            </w:r>
            <w:r>
              <w:rPr>
                <w:rFonts w:hint="default" w:ascii="Times New Roman" w:hAnsi="Times New Roman" w:cs="Times New Roman"/>
                <w:b w:val="0"/>
                <w:bCs/>
                <w:color w:val="auto"/>
                <w:sz w:val="24"/>
                <w:szCs w:val="22"/>
                <w:highlight w:val="none"/>
                <w:u w:val="none"/>
              </w:rPr>
              <w:t>执行《大气污染物综合排放标准》（GB16297-1996）2级标准要求</w:t>
            </w:r>
            <w:r>
              <w:rPr>
                <w:rFonts w:hint="default" w:ascii="Times New Roman" w:hAnsi="Times New Roman" w:cs="Times New Roman"/>
                <w:b w:val="0"/>
                <w:bCs/>
                <w:color w:val="auto"/>
                <w:sz w:val="24"/>
                <w:szCs w:val="22"/>
                <w:highlight w:val="none"/>
                <w:u w:val="none"/>
                <w:lang w:val="en-US" w:eastAsia="zh-CN"/>
              </w:rPr>
              <w:t>，</w:t>
            </w:r>
            <w:r>
              <w:rPr>
                <w:rFonts w:hint="default" w:ascii="Times New Roman" w:hAnsi="Times New Roman" w:cs="Times New Roman"/>
                <w:b w:val="0"/>
                <w:bCs/>
                <w:color w:val="auto"/>
                <w:sz w:val="24"/>
                <w:szCs w:val="22"/>
                <w:highlight w:val="none"/>
                <w:u w:val="none"/>
              </w:rPr>
              <w:t>具体见下表：</w:t>
            </w:r>
          </w:p>
          <w:tbl>
            <w:tblPr>
              <w:tblStyle w:val="37"/>
              <w:tblW w:w="8220" w:type="dxa"/>
              <w:tblInd w:w="17"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219"/>
              <w:gridCol w:w="1185"/>
              <w:gridCol w:w="1740"/>
              <w:gridCol w:w="1860"/>
              <w:gridCol w:w="221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121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auto"/>
                      <w:sz w:val="21"/>
                      <w:szCs w:val="21"/>
                      <w:highlight w:val="none"/>
                      <w:u w:val="none"/>
                    </w:rPr>
                  </w:pPr>
                  <w:r>
                    <w:rPr>
                      <w:rFonts w:hint="default" w:ascii="Times New Roman" w:hAnsi="Times New Roman" w:cs="Times New Roman"/>
                      <w:b/>
                      <w:bCs/>
                      <w:color w:val="auto"/>
                      <w:sz w:val="21"/>
                      <w:szCs w:val="21"/>
                      <w:highlight w:val="none"/>
                      <w:u w:val="none"/>
                    </w:rPr>
                    <w:t>污染因子</w:t>
                  </w:r>
                </w:p>
              </w:tc>
              <w:tc>
                <w:tcPr>
                  <w:tcW w:w="1185"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bCs/>
                      <w:color w:val="auto"/>
                      <w:sz w:val="21"/>
                      <w:szCs w:val="21"/>
                      <w:highlight w:val="none"/>
                      <w:u w:val="none"/>
                    </w:rPr>
                  </w:pPr>
                  <w:r>
                    <w:rPr>
                      <w:rFonts w:hint="default" w:ascii="Times New Roman" w:hAnsi="Times New Roman" w:cs="Times New Roman"/>
                      <w:b/>
                      <w:bCs/>
                      <w:color w:val="auto"/>
                      <w:sz w:val="21"/>
                      <w:szCs w:val="21"/>
                      <w:highlight w:val="none"/>
                      <w:u w:val="none"/>
                    </w:rPr>
                    <w:t>类别</w:t>
                  </w:r>
                </w:p>
              </w:tc>
              <w:tc>
                <w:tcPr>
                  <w:tcW w:w="1740" w:type="dxa"/>
                  <w:tcBorders>
                    <w:tl2br w:val="nil"/>
                    <w:tr2bl w:val="nil"/>
                  </w:tcBorders>
                  <w:vAlign w:val="center"/>
                </w:tcPr>
                <w:p>
                  <w:pPr>
                    <w:keepNext w:val="0"/>
                    <w:keepLines w:val="0"/>
                    <w:suppressLineNumbers w:val="0"/>
                    <w:spacing w:before="0" w:beforeAutospacing="0" w:after="0" w:afterAutospacing="0"/>
                    <w:ind w:left="0" w:right="0" w:hanging="84"/>
                    <w:jc w:val="center"/>
                    <w:rPr>
                      <w:rFonts w:hint="default" w:ascii="Times New Roman" w:hAnsi="Times New Roman" w:cs="Times New Roman"/>
                      <w:b/>
                      <w:bCs/>
                      <w:color w:val="auto"/>
                      <w:sz w:val="21"/>
                      <w:szCs w:val="21"/>
                      <w:highlight w:val="none"/>
                      <w:u w:val="none"/>
                    </w:rPr>
                  </w:pPr>
                  <w:r>
                    <w:rPr>
                      <w:rFonts w:hint="default" w:ascii="Times New Roman" w:hAnsi="Times New Roman" w:cs="Times New Roman"/>
                      <w:b/>
                      <w:bCs/>
                      <w:color w:val="auto"/>
                      <w:sz w:val="21"/>
                      <w:szCs w:val="21"/>
                      <w:highlight w:val="none"/>
                      <w:u w:val="none"/>
                    </w:rPr>
                    <w:t>排放高度（m）</w:t>
                  </w:r>
                </w:p>
              </w:tc>
              <w:tc>
                <w:tcPr>
                  <w:tcW w:w="1860" w:type="dxa"/>
                  <w:tcBorders>
                    <w:tl2br w:val="nil"/>
                    <w:tr2bl w:val="nil"/>
                  </w:tcBorders>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b/>
                      <w:bCs/>
                      <w:color w:val="auto"/>
                      <w:sz w:val="21"/>
                      <w:szCs w:val="21"/>
                      <w:highlight w:val="none"/>
                      <w:u w:val="none"/>
                    </w:rPr>
                  </w:pPr>
                  <w:r>
                    <w:rPr>
                      <w:rFonts w:hint="default" w:ascii="Times New Roman" w:hAnsi="Times New Roman" w:cs="Times New Roman"/>
                      <w:b/>
                      <w:bCs/>
                      <w:color w:val="auto"/>
                      <w:sz w:val="21"/>
                      <w:szCs w:val="21"/>
                      <w:highlight w:val="none"/>
                      <w:u w:val="none"/>
                    </w:rPr>
                    <w:t>排放浓度（mg/m</w:t>
                  </w:r>
                  <w:r>
                    <w:rPr>
                      <w:rFonts w:hint="default" w:ascii="Times New Roman" w:hAnsi="Times New Roman" w:cs="Times New Roman"/>
                      <w:b/>
                      <w:bCs/>
                      <w:color w:val="auto"/>
                      <w:sz w:val="21"/>
                      <w:szCs w:val="21"/>
                      <w:highlight w:val="none"/>
                      <w:u w:val="none"/>
                      <w:vertAlign w:val="superscript"/>
                    </w:rPr>
                    <w:t>3</w:t>
                  </w:r>
                  <w:r>
                    <w:rPr>
                      <w:rFonts w:hint="default" w:ascii="Times New Roman" w:hAnsi="Times New Roman" w:cs="Times New Roman"/>
                      <w:b/>
                      <w:bCs/>
                      <w:color w:val="auto"/>
                      <w:sz w:val="21"/>
                      <w:szCs w:val="21"/>
                      <w:highlight w:val="none"/>
                      <w:u w:val="none"/>
                    </w:rPr>
                    <w:t>）</w:t>
                  </w:r>
                </w:p>
              </w:tc>
              <w:tc>
                <w:tcPr>
                  <w:tcW w:w="2216" w:type="dxa"/>
                  <w:tcBorders>
                    <w:tl2br w:val="nil"/>
                    <w:tr2bl w:val="nil"/>
                  </w:tcBorders>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b/>
                      <w:bCs/>
                      <w:color w:val="auto"/>
                      <w:sz w:val="21"/>
                      <w:szCs w:val="21"/>
                      <w:highlight w:val="none"/>
                      <w:u w:val="none"/>
                    </w:rPr>
                  </w:pPr>
                  <w:r>
                    <w:rPr>
                      <w:rFonts w:hint="default" w:ascii="Times New Roman" w:hAnsi="Times New Roman" w:cs="Times New Roman"/>
                      <w:b/>
                      <w:bCs/>
                      <w:color w:val="auto"/>
                      <w:sz w:val="21"/>
                      <w:szCs w:val="21"/>
                      <w:highlight w:val="none"/>
                      <w:u w:val="none"/>
                    </w:rPr>
                    <w:t>排放速率（kg/h）</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1219" w:type="dxa"/>
                  <w:vMerge w:val="restart"/>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highlight w:val="none"/>
                      <w:u w:val="none"/>
                    </w:rPr>
                  </w:pPr>
                  <w:r>
                    <w:rPr>
                      <w:rFonts w:hint="default" w:ascii="Times New Roman" w:hAnsi="Times New Roman" w:cs="Times New Roman"/>
                      <w:color w:val="auto"/>
                      <w:sz w:val="21"/>
                      <w:szCs w:val="21"/>
                      <w:highlight w:val="none"/>
                      <w:u w:val="none"/>
                    </w:rPr>
                    <w:t>颗粒物</w:t>
                  </w:r>
                </w:p>
              </w:tc>
              <w:tc>
                <w:tcPr>
                  <w:tcW w:w="1185"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highlight w:val="none"/>
                      <w:u w:val="none"/>
                    </w:rPr>
                  </w:pPr>
                  <w:r>
                    <w:rPr>
                      <w:rFonts w:hint="default" w:ascii="Times New Roman" w:hAnsi="Times New Roman" w:cs="Times New Roman"/>
                      <w:color w:val="auto"/>
                      <w:sz w:val="21"/>
                      <w:szCs w:val="21"/>
                      <w:highlight w:val="none"/>
                      <w:u w:val="none"/>
                    </w:rPr>
                    <w:t>有组织</w:t>
                  </w:r>
                </w:p>
              </w:tc>
              <w:tc>
                <w:tcPr>
                  <w:tcW w:w="17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highlight w:val="none"/>
                      <w:u w:val="none"/>
                    </w:rPr>
                  </w:pPr>
                  <w:r>
                    <w:rPr>
                      <w:rFonts w:hint="default" w:ascii="Times New Roman" w:hAnsi="Times New Roman" w:cs="Times New Roman"/>
                      <w:color w:val="auto"/>
                      <w:sz w:val="21"/>
                      <w:szCs w:val="21"/>
                      <w:highlight w:val="none"/>
                      <w:u w:val="none"/>
                    </w:rPr>
                    <w:t>15m</w:t>
                  </w:r>
                </w:p>
              </w:tc>
              <w:tc>
                <w:tcPr>
                  <w:tcW w:w="186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highlight w:val="none"/>
                      <w:u w:val="none"/>
                    </w:rPr>
                  </w:pPr>
                  <w:r>
                    <w:rPr>
                      <w:rFonts w:hint="default" w:ascii="Times New Roman" w:hAnsi="Times New Roman" w:cs="Times New Roman"/>
                      <w:color w:val="auto"/>
                      <w:sz w:val="21"/>
                      <w:szCs w:val="21"/>
                      <w:highlight w:val="none"/>
                      <w:u w:val="none"/>
                    </w:rPr>
                    <w:t>120</w:t>
                  </w:r>
                </w:p>
              </w:tc>
              <w:tc>
                <w:tcPr>
                  <w:tcW w:w="2216"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highlight w:val="none"/>
                      <w:u w:val="none"/>
                      <w:lang w:val="en-US" w:eastAsia="zh-CN"/>
                    </w:rPr>
                  </w:pPr>
                  <w:r>
                    <w:rPr>
                      <w:rFonts w:hint="eastAsia" w:cs="Times New Roman"/>
                      <w:color w:val="auto"/>
                      <w:sz w:val="21"/>
                      <w:szCs w:val="21"/>
                      <w:highlight w:val="none"/>
                      <w:u w:val="none"/>
                      <w:lang w:val="en-US" w:eastAsia="zh-CN"/>
                    </w:rPr>
                    <w:t>3.5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1219" w:type="dxa"/>
                  <w:vMerge w:val="continue"/>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highlight w:val="none"/>
                      <w:u w:val="none"/>
                    </w:rPr>
                  </w:pPr>
                </w:p>
              </w:tc>
              <w:tc>
                <w:tcPr>
                  <w:tcW w:w="1185"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highlight w:val="none"/>
                      <w:u w:val="none"/>
                    </w:rPr>
                  </w:pPr>
                  <w:r>
                    <w:rPr>
                      <w:rFonts w:hint="default" w:ascii="Times New Roman" w:hAnsi="Times New Roman" w:cs="Times New Roman"/>
                      <w:color w:val="auto"/>
                      <w:sz w:val="21"/>
                      <w:szCs w:val="21"/>
                      <w:highlight w:val="none"/>
                      <w:u w:val="none"/>
                    </w:rPr>
                    <w:t>无组织</w:t>
                  </w:r>
                </w:p>
              </w:tc>
              <w:tc>
                <w:tcPr>
                  <w:tcW w:w="17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highlight w:val="none"/>
                      <w:u w:val="none"/>
                    </w:rPr>
                  </w:pPr>
                  <w:r>
                    <w:rPr>
                      <w:rFonts w:hint="default" w:ascii="Times New Roman" w:hAnsi="Times New Roman" w:cs="Times New Roman"/>
                      <w:color w:val="auto"/>
                      <w:sz w:val="21"/>
                      <w:szCs w:val="21"/>
                      <w:highlight w:val="none"/>
                      <w:u w:val="none"/>
                    </w:rPr>
                    <w:t>/</w:t>
                  </w:r>
                </w:p>
              </w:tc>
              <w:tc>
                <w:tcPr>
                  <w:tcW w:w="4076" w:type="dxa"/>
                  <w:gridSpan w:val="2"/>
                  <w:tcBorders>
                    <w:tl2br w:val="nil"/>
                    <w:tr2bl w:val="nil"/>
                  </w:tcBorders>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highlight w:val="none"/>
                      <w:u w:val="none"/>
                    </w:rPr>
                  </w:pPr>
                  <w:r>
                    <w:rPr>
                      <w:rFonts w:hint="default" w:ascii="Times New Roman" w:hAnsi="Times New Roman" w:cs="Times New Roman"/>
                      <w:color w:val="auto"/>
                      <w:sz w:val="21"/>
                      <w:szCs w:val="21"/>
                      <w:highlight w:val="none"/>
                      <w:u w:val="none"/>
                    </w:rPr>
                    <w:t>1.0（周界外浓度最高点）</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color w:val="auto"/>
                <w:sz w:val="24"/>
                <w:szCs w:val="24"/>
                <w:highlight w:val="yellow"/>
                <w:lang w:val="en-US" w:eastAsia="zh-CN"/>
              </w:rPr>
            </w:pPr>
            <w:r>
              <w:rPr>
                <w:rFonts w:hint="eastAsia"/>
                <w:color w:val="auto"/>
                <w:sz w:val="24"/>
                <w:szCs w:val="24"/>
                <w:highlight w:val="none"/>
                <w:lang w:val="en-US" w:eastAsia="zh-CN"/>
              </w:rPr>
              <w:t>食堂油烟执行《餐饮业油烟污染物排放标准》（DB41/1604-2018）表1标准，</w:t>
            </w:r>
            <w:r>
              <w:rPr>
                <w:rFonts w:hint="default" w:ascii="Times New Roman" w:hAnsi="Times New Roman" w:cs="Times New Roman"/>
                <w:b w:val="0"/>
                <w:bCs/>
                <w:color w:val="auto"/>
                <w:sz w:val="24"/>
                <w:szCs w:val="22"/>
                <w:highlight w:val="none"/>
                <w:u w:val="none"/>
              </w:rPr>
              <w:t>具体见下表：</w:t>
            </w:r>
          </w:p>
          <w:tbl>
            <w:tblPr>
              <w:tblStyle w:val="37"/>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141"/>
              <w:gridCol w:w="3234"/>
              <w:gridCol w:w="285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00" w:type="pct"/>
                  <w:vMerge w:val="restar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eastAsia="宋体"/>
                      <w:b/>
                      <w:bCs w:val="0"/>
                      <w:color w:val="auto"/>
                      <w:sz w:val="21"/>
                      <w:szCs w:val="21"/>
                      <w:highlight w:val="none"/>
                      <w:lang w:eastAsia="zh-CN"/>
                    </w:rPr>
                  </w:pPr>
                  <w:r>
                    <w:rPr>
                      <w:rFonts w:hint="eastAsia"/>
                      <w:b/>
                      <w:bCs w:val="0"/>
                      <w:color w:val="auto"/>
                      <w:sz w:val="21"/>
                      <w:szCs w:val="21"/>
                      <w:highlight w:val="none"/>
                      <w:lang w:val="en-US" w:eastAsia="zh-CN"/>
                    </w:rPr>
                    <w:t>污染物</w:t>
                  </w:r>
                  <w:r>
                    <w:rPr>
                      <w:rFonts w:hint="eastAsia"/>
                      <w:b/>
                      <w:bCs w:val="0"/>
                      <w:color w:val="auto"/>
                      <w:sz w:val="21"/>
                      <w:szCs w:val="21"/>
                      <w:highlight w:val="none"/>
                      <w:lang w:eastAsia="zh-CN"/>
                    </w:rPr>
                    <w:t>项目</w:t>
                  </w:r>
                </w:p>
              </w:tc>
              <w:tc>
                <w:tcPr>
                  <w:tcW w:w="196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eastAsia="宋体"/>
                      <w:b/>
                      <w:bCs w:val="0"/>
                      <w:color w:val="auto"/>
                      <w:sz w:val="21"/>
                      <w:szCs w:val="21"/>
                      <w:highlight w:val="none"/>
                      <w:vertAlign w:val="subscript"/>
                      <w:lang w:val="en-US" w:eastAsia="zh-CN"/>
                    </w:rPr>
                  </w:pPr>
                  <w:r>
                    <w:rPr>
                      <w:rFonts w:hint="eastAsia"/>
                      <w:b/>
                      <w:bCs w:val="0"/>
                      <w:color w:val="auto"/>
                      <w:sz w:val="21"/>
                      <w:szCs w:val="21"/>
                      <w:highlight w:val="none"/>
                      <w:vertAlign w:val="baseline"/>
                      <w:lang w:val="en-US" w:eastAsia="zh-CN"/>
                    </w:rPr>
                    <w:t>排放限值（</w:t>
                  </w:r>
                  <w:r>
                    <w:rPr>
                      <w:rFonts w:hint="default" w:ascii="Times New Roman" w:hAnsi="Times New Roman" w:cs="Times New Roman"/>
                      <w:b/>
                      <w:bCs w:val="0"/>
                      <w:color w:val="auto"/>
                      <w:sz w:val="21"/>
                      <w:szCs w:val="21"/>
                      <w:highlight w:val="none"/>
                    </w:rPr>
                    <w:t>mg/m</w:t>
                  </w:r>
                  <w:r>
                    <w:rPr>
                      <w:rFonts w:hint="default" w:ascii="Times New Roman" w:hAnsi="Times New Roman" w:cs="Times New Roman"/>
                      <w:b/>
                      <w:bCs w:val="0"/>
                      <w:color w:val="auto"/>
                      <w:sz w:val="21"/>
                      <w:szCs w:val="21"/>
                      <w:highlight w:val="none"/>
                      <w:vertAlign w:val="superscript"/>
                    </w:rPr>
                    <w:t>3</w:t>
                  </w:r>
                  <w:r>
                    <w:rPr>
                      <w:rFonts w:hint="eastAsia"/>
                      <w:b/>
                      <w:bCs w:val="0"/>
                      <w:color w:val="auto"/>
                      <w:sz w:val="21"/>
                      <w:szCs w:val="21"/>
                      <w:highlight w:val="none"/>
                      <w:vertAlign w:val="baseline"/>
                      <w:lang w:val="en-US" w:eastAsia="zh-CN"/>
                    </w:rPr>
                    <w:t>）</w:t>
                  </w:r>
                </w:p>
              </w:tc>
              <w:tc>
                <w:tcPr>
                  <w:tcW w:w="1734" w:type="pct"/>
                  <w:vMerge w:val="restar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eastAsia="宋体"/>
                      <w:b w:val="0"/>
                      <w:bCs/>
                      <w:color w:val="auto"/>
                      <w:sz w:val="21"/>
                      <w:szCs w:val="21"/>
                      <w:highlight w:val="none"/>
                      <w:lang w:val="en-US" w:eastAsia="zh-CN"/>
                    </w:rPr>
                  </w:pPr>
                  <w:r>
                    <w:rPr>
                      <w:rFonts w:hint="eastAsia"/>
                      <w:b/>
                      <w:bCs w:val="0"/>
                      <w:color w:val="auto"/>
                      <w:sz w:val="21"/>
                      <w:szCs w:val="21"/>
                      <w:highlight w:val="none"/>
                      <w:lang w:val="en-US" w:eastAsia="zh-CN"/>
                    </w:rPr>
                    <w:t>污染物排放位置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00" w:type="pct"/>
                  <w:vMerge w:val="continue"/>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b/>
                      <w:bCs w:val="0"/>
                      <w:color w:val="auto"/>
                      <w:sz w:val="21"/>
                      <w:szCs w:val="21"/>
                      <w:highlight w:val="none"/>
                      <w:lang w:val="en-US" w:eastAsia="zh-CN"/>
                    </w:rPr>
                  </w:pPr>
                </w:p>
              </w:tc>
              <w:tc>
                <w:tcPr>
                  <w:tcW w:w="196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eastAsia="宋体"/>
                      <w:b/>
                      <w:bCs w:val="0"/>
                      <w:color w:val="auto"/>
                      <w:sz w:val="21"/>
                      <w:szCs w:val="21"/>
                      <w:highlight w:val="none"/>
                      <w:lang w:val="en-US" w:eastAsia="zh-CN"/>
                    </w:rPr>
                  </w:pPr>
                  <w:r>
                    <w:rPr>
                      <w:rFonts w:hint="eastAsia"/>
                      <w:b/>
                      <w:bCs w:val="0"/>
                      <w:color w:val="auto"/>
                      <w:sz w:val="21"/>
                      <w:szCs w:val="21"/>
                      <w:highlight w:val="none"/>
                      <w:lang w:val="en-US" w:eastAsia="zh-CN"/>
                    </w:rPr>
                    <w:t>小型</w:t>
                  </w:r>
                </w:p>
              </w:tc>
              <w:tc>
                <w:tcPr>
                  <w:tcW w:w="1734" w:type="pct"/>
                  <w:vMerge w:val="continue"/>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b w:val="0"/>
                      <w:bCs/>
                      <w:color w:val="auto"/>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0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 w:val="21"/>
                      <w:szCs w:val="21"/>
                      <w:highlight w:val="none"/>
                      <w:lang w:eastAsia="zh-CN"/>
                    </w:rPr>
                  </w:pPr>
                  <w:r>
                    <w:rPr>
                      <w:rFonts w:hint="eastAsia"/>
                      <w:color w:val="auto"/>
                      <w:sz w:val="21"/>
                      <w:szCs w:val="21"/>
                      <w:highlight w:val="none"/>
                      <w:lang w:val="en-US" w:eastAsia="zh-CN"/>
                    </w:rPr>
                    <w:t>油烟</w:t>
                  </w:r>
                </w:p>
              </w:tc>
              <w:tc>
                <w:tcPr>
                  <w:tcW w:w="196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eastAsia="宋体"/>
                      <w:color w:val="auto"/>
                      <w:sz w:val="21"/>
                      <w:szCs w:val="21"/>
                      <w:highlight w:val="none"/>
                      <w:lang w:val="en-US" w:eastAsia="zh-CN"/>
                    </w:rPr>
                  </w:pPr>
                  <w:r>
                    <w:rPr>
                      <w:rFonts w:hint="eastAsia"/>
                      <w:color w:val="auto"/>
                      <w:sz w:val="21"/>
                      <w:szCs w:val="21"/>
                      <w:highlight w:val="none"/>
                      <w:lang w:val="en-US" w:eastAsia="zh-CN"/>
                    </w:rPr>
                    <w:t>1.5</w:t>
                  </w:r>
                </w:p>
              </w:tc>
              <w:tc>
                <w:tcPr>
                  <w:tcW w:w="1734" w:type="pct"/>
                  <w:vMerge w:val="restar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eastAsia="宋体"/>
                      <w:color w:val="auto"/>
                      <w:sz w:val="21"/>
                      <w:szCs w:val="21"/>
                      <w:highlight w:val="none"/>
                      <w:lang w:val="en-US" w:eastAsia="zh-CN"/>
                    </w:rPr>
                  </w:pPr>
                  <w:r>
                    <w:rPr>
                      <w:rFonts w:hint="eastAsia"/>
                      <w:color w:val="auto"/>
                      <w:sz w:val="21"/>
                      <w:szCs w:val="21"/>
                      <w:highlight w:val="none"/>
                      <w:lang w:val="en-US" w:eastAsia="zh-CN"/>
                    </w:rPr>
                    <w:t>排风管或排气筒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0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非甲烷总烃</w:t>
                  </w:r>
                </w:p>
              </w:tc>
              <w:tc>
                <w:tcPr>
                  <w:tcW w:w="196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w:t>
                  </w:r>
                </w:p>
              </w:tc>
              <w:tc>
                <w:tcPr>
                  <w:tcW w:w="1734" w:type="pct"/>
                  <w:vMerge w:val="continue"/>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 w:val="21"/>
                      <w:szCs w:val="21"/>
                      <w:highlight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00"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油烟去除率（%）</w:t>
                  </w:r>
                </w:p>
              </w:tc>
              <w:tc>
                <w:tcPr>
                  <w:tcW w:w="196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 w:val="21"/>
                      <w:szCs w:val="21"/>
                      <w:highlight w:val="none"/>
                      <w:lang w:val="en-US" w:eastAsia="zh-CN"/>
                    </w:rPr>
                  </w:pPr>
                  <w:r>
                    <w:rPr>
                      <w:rFonts w:hint="eastAsia"/>
                      <w:color w:val="auto"/>
                      <w:sz w:val="21"/>
                      <w:szCs w:val="21"/>
                      <w:highlight w:val="none"/>
                      <w:lang w:val="en-US" w:eastAsia="zh-CN"/>
                    </w:rPr>
                    <w:t>≥90</w:t>
                  </w:r>
                </w:p>
              </w:tc>
              <w:tc>
                <w:tcPr>
                  <w:tcW w:w="1734" w:type="pct"/>
                  <w:tcBorders>
                    <w:tl2br w:val="nil"/>
                    <w:tr2bl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 w:val="21"/>
                      <w:szCs w:val="21"/>
                      <w:highlight w:val="none"/>
                      <w:lang w:val="en-US" w:eastAsia="zh-CN"/>
                    </w:rPr>
                  </w:pPr>
                  <w:r>
                    <w:rPr>
                      <w:rFonts w:hint="eastAsia"/>
                      <w:color w:val="auto"/>
                      <w:sz w:val="21"/>
                      <w:szCs w:val="21"/>
                      <w:highlight w:val="none"/>
                      <w:lang w:val="en-US" w:eastAsia="zh-CN"/>
                    </w:rPr>
                    <w:t>—</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spacing w:before="0" w:beforeAutospacing="0" w:after="0" w:afterAutospacing="0" w:line="400" w:lineRule="exact"/>
              <w:ind w:left="0" w:right="0" w:rightChars="0"/>
              <w:textAlignment w:val="auto"/>
              <w:rPr>
                <w:rFonts w:hint="eastAsia"/>
                <w:color w:val="auto"/>
                <w:sz w:val="24"/>
                <w:szCs w:val="24"/>
                <w:lang w:val="en-US" w:eastAsia="zh-CN"/>
              </w:rPr>
            </w:pPr>
            <w:r>
              <w:rPr>
                <w:rFonts w:hint="eastAsia"/>
                <w:color w:val="auto"/>
                <w:sz w:val="24"/>
                <w:szCs w:val="24"/>
                <w:lang w:val="en-US" w:eastAsia="zh-CN"/>
              </w:rPr>
              <w:t>2.噪声</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spacing w:before="0" w:beforeAutospacing="0" w:after="0" w:afterAutospacing="0" w:line="400" w:lineRule="exact"/>
              <w:ind w:left="0" w:right="0" w:firstLine="480" w:firstLineChars="200"/>
              <w:textAlignment w:val="auto"/>
              <w:rPr>
                <w:rFonts w:hint="eastAsia" w:eastAsia="宋体"/>
                <w:color w:val="auto"/>
                <w:sz w:val="24"/>
                <w:szCs w:val="24"/>
                <w:lang w:eastAsia="zh-CN"/>
              </w:rPr>
            </w:pPr>
            <w:r>
              <w:rPr>
                <w:rFonts w:hint="eastAsia"/>
                <w:color w:val="auto"/>
                <w:sz w:val="24"/>
                <w:szCs w:val="24"/>
              </w:rPr>
              <w:t>施工期噪声执行《建筑施工场界环境噪声排放标准》（GB12523-2011）</w:t>
            </w:r>
            <w:r>
              <w:rPr>
                <w:rFonts w:hint="default"/>
                <w:color w:val="auto"/>
                <w:sz w:val="24"/>
                <w:szCs w:val="24"/>
              </w:rPr>
              <w:t>限值</w:t>
            </w:r>
            <w:r>
              <w:rPr>
                <w:rFonts w:hint="eastAsia"/>
                <w:color w:val="auto"/>
                <w:sz w:val="24"/>
                <w:szCs w:val="24"/>
              </w:rPr>
              <w:t>，具体见下表</w:t>
            </w:r>
            <w:r>
              <w:rPr>
                <w:rFonts w:hint="eastAsia"/>
                <w:color w:val="auto"/>
                <w:sz w:val="24"/>
                <w:szCs w:val="24"/>
                <w:lang w:eastAsia="zh-CN"/>
              </w:rPr>
              <w:t>：</w:t>
            </w:r>
          </w:p>
          <w:tbl>
            <w:tblPr>
              <w:tblStyle w:val="3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056"/>
              <w:gridCol w:w="3019"/>
              <w:gridCol w:w="315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49" w:type="pct"/>
                  <w:vMerge w:val="restart"/>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lang w:val="en-US" w:eastAsia="zh-CN"/>
                    </w:rPr>
                  </w:pPr>
                  <w:r>
                    <w:rPr>
                      <w:rFonts w:hint="eastAsia"/>
                      <w:color w:val="auto"/>
                      <w:szCs w:val="21"/>
                      <w:lang w:val="en-US" w:eastAsia="zh-CN"/>
                    </w:rPr>
                    <w:t>标准限值</w:t>
                  </w:r>
                  <w:r>
                    <w:rPr>
                      <w:rFonts w:hint="eastAsia" w:ascii="Times New Roman" w:hAnsi="Times New Roman" w:eastAsia="宋体" w:cs="Times New Roman"/>
                      <w:color w:val="auto"/>
                      <w:szCs w:val="21"/>
                      <w:lang w:val="en-US" w:eastAsia="zh-CN"/>
                    </w:rPr>
                    <w:t>（</w:t>
                  </w:r>
                  <w:r>
                    <w:rPr>
                      <w:rFonts w:hint="default" w:ascii="Times New Roman" w:hAnsi="Times New Roman" w:eastAsia="宋体" w:cs="Times New Roman"/>
                      <w:color w:val="auto"/>
                      <w:szCs w:val="21"/>
                      <w:lang w:val="en-US" w:eastAsia="zh-CN"/>
                    </w:rPr>
                    <w:t>dB（A）</w:t>
                  </w:r>
                  <w:r>
                    <w:rPr>
                      <w:rFonts w:hint="eastAsia" w:ascii="Times New Roman" w:hAnsi="Times New Roman" w:eastAsia="宋体" w:cs="Times New Roman"/>
                      <w:color w:val="auto"/>
                      <w:szCs w:val="21"/>
                      <w:lang w:val="en-US" w:eastAsia="zh-CN"/>
                    </w:rPr>
                    <w:t>）</w:t>
                  </w:r>
                </w:p>
              </w:tc>
              <w:tc>
                <w:tcPr>
                  <w:tcW w:w="1834" w:type="pct"/>
                  <w:noWrap w:val="0"/>
                  <w:vAlign w:val="center"/>
                </w:tcPr>
                <w:p>
                  <w:pPr>
                    <w:keepNext w:val="0"/>
                    <w:keepLines w:val="0"/>
                    <w:suppressLineNumbers w:val="0"/>
                    <w:spacing w:before="0" w:beforeAutospacing="0" w:after="0" w:afterAutospacing="0" w:line="360" w:lineRule="exact"/>
                    <w:ind w:left="0" w:leftChars="0" w:right="0" w:rightChars="0"/>
                    <w:jc w:val="center"/>
                    <w:rPr>
                      <w:rFonts w:hint="eastAsia"/>
                      <w:b/>
                      <w:bCs/>
                      <w:color w:val="auto"/>
                      <w:szCs w:val="21"/>
                    </w:rPr>
                  </w:pPr>
                  <w:r>
                    <w:rPr>
                      <w:rFonts w:hint="eastAsia"/>
                      <w:b/>
                      <w:bCs/>
                      <w:color w:val="auto"/>
                      <w:szCs w:val="21"/>
                    </w:rPr>
                    <w:t>昼间</w:t>
                  </w:r>
                </w:p>
              </w:tc>
              <w:tc>
                <w:tcPr>
                  <w:tcW w:w="1916" w:type="pct"/>
                  <w:noWrap w:val="0"/>
                  <w:vAlign w:val="center"/>
                </w:tcPr>
                <w:p>
                  <w:pPr>
                    <w:keepNext w:val="0"/>
                    <w:keepLines w:val="0"/>
                    <w:suppressLineNumbers w:val="0"/>
                    <w:spacing w:before="0" w:beforeAutospacing="0" w:after="0" w:afterAutospacing="0" w:line="360" w:lineRule="exact"/>
                    <w:ind w:left="0" w:right="0"/>
                    <w:jc w:val="center"/>
                    <w:rPr>
                      <w:rFonts w:hint="default"/>
                      <w:b/>
                      <w:bCs/>
                      <w:color w:val="auto"/>
                      <w:szCs w:val="21"/>
                    </w:rPr>
                  </w:pPr>
                  <w:r>
                    <w:rPr>
                      <w:rFonts w:hint="eastAsia"/>
                      <w:b/>
                      <w:bCs/>
                      <w:color w:val="auto"/>
                      <w:szCs w:val="21"/>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49" w:type="pct"/>
                  <w:vMerge w:val="continue"/>
                  <w:noWrap w:val="0"/>
                  <w:vAlign w:val="center"/>
                </w:tcPr>
                <w:p>
                  <w:pPr>
                    <w:pStyle w:val="15"/>
                    <w:keepNext w:val="0"/>
                    <w:keepLines w:val="0"/>
                    <w:suppressLineNumbers w:val="0"/>
                    <w:spacing w:before="0" w:beforeAutospacing="0" w:after="0" w:afterAutospacing="0" w:line="360" w:lineRule="exact"/>
                    <w:ind w:left="0" w:right="0"/>
                    <w:jc w:val="center"/>
                    <w:rPr>
                      <w:rFonts w:hint="default" w:eastAsia="Times New Roman"/>
                      <w:color w:val="auto"/>
                      <w:szCs w:val="21"/>
                    </w:rPr>
                  </w:pPr>
                </w:p>
              </w:tc>
              <w:tc>
                <w:tcPr>
                  <w:tcW w:w="1834" w:type="pct"/>
                  <w:noWrap w:val="0"/>
                  <w:vAlign w:val="center"/>
                </w:tcPr>
                <w:p>
                  <w:pPr>
                    <w:pStyle w:val="15"/>
                    <w:keepNext w:val="0"/>
                    <w:keepLines w:val="0"/>
                    <w:suppressLineNumbers w:val="0"/>
                    <w:spacing w:before="0" w:beforeAutospacing="0" w:after="0" w:afterAutospacing="0" w:line="360" w:lineRule="exact"/>
                    <w:ind w:left="0" w:leftChars="0" w:right="0" w:rightChars="0"/>
                    <w:jc w:val="center"/>
                    <w:rPr>
                      <w:rFonts w:hint="eastAsia" w:eastAsia="Times New Roman"/>
                      <w:color w:val="auto"/>
                      <w:szCs w:val="21"/>
                    </w:rPr>
                  </w:pPr>
                  <w:r>
                    <w:rPr>
                      <w:rFonts w:hint="eastAsia" w:eastAsia="Times New Roman"/>
                      <w:color w:val="auto"/>
                      <w:szCs w:val="21"/>
                    </w:rPr>
                    <w:t>70</w:t>
                  </w:r>
                </w:p>
              </w:tc>
              <w:tc>
                <w:tcPr>
                  <w:tcW w:w="1916" w:type="pct"/>
                  <w:noWrap w:val="0"/>
                  <w:vAlign w:val="center"/>
                </w:tcPr>
                <w:p>
                  <w:pPr>
                    <w:pStyle w:val="15"/>
                    <w:keepNext w:val="0"/>
                    <w:keepLines w:val="0"/>
                    <w:suppressLineNumbers w:val="0"/>
                    <w:spacing w:before="0" w:beforeAutospacing="0" w:after="0" w:afterAutospacing="0" w:line="360" w:lineRule="exact"/>
                    <w:ind w:left="0" w:right="0"/>
                    <w:jc w:val="center"/>
                    <w:rPr>
                      <w:rFonts w:hint="default" w:eastAsia="Times New Roman"/>
                      <w:color w:val="auto"/>
                      <w:szCs w:val="21"/>
                    </w:rPr>
                  </w:pPr>
                  <w:r>
                    <w:rPr>
                      <w:rFonts w:hint="eastAsia" w:eastAsia="Times New Roman"/>
                      <w:color w:val="auto"/>
                      <w:szCs w:val="21"/>
                    </w:rPr>
                    <w:t>55</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spacing w:before="0" w:beforeAutospacing="0" w:after="0" w:afterAutospacing="0" w:line="400" w:lineRule="exact"/>
              <w:ind w:left="0" w:right="0" w:firstLine="480" w:firstLineChars="200"/>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rPr>
              <w:t>营运期</w:t>
            </w:r>
            <w:r>
              <w:rPr>
                <w:rFonts w:hint="default" w:ascii="Times New Roman" w:hAnsi="Times New Roman" w:eastAsia="宋体" w:cs="Times New Roman"/>
                <w:color w:val="auto"/>
                <w:sz w:val="24"/>
                <w:szCs w:val="24"/>
              </w:rPr>
              <w:t>厂界</w:t>
            </w:r>
            <w:r>
              <w:rPr>
                <w:rFonts w:hint="eastAsia" w:ascii="Times New Roman" w:hAnsi="Times New Roman" w:eastAsia="宋体" w:cs="Times New Roman"/>
                <w:color w:val="auto"/>
                <w:sz w:val="24"/>
                <w:szCs w:val="24"/>
              </w:rPr>
              <w:t>噪声执行《工业企业厂界环境噪声排放标准》（GB12348-2008）中</w:t>
            </w:r>
            <w:r>
              <w:rPr>
                <w:rFonts w:hint="eastAsia" w:ascii="Times New Roman" w:hAnsi="Times New Roman" w:eastAsia="宋体" w:cs="Times New Roman"/>
                <w:color w:val="auto"/>
                <w:sz w:val="24"/>
                <w:szCs w:val="24"/>
                <w:lang w:val="en-US" w:eastAsia="zh-CN"/>
              </w:rPr>
              <w:t>2</w:t>
            </w:r>
            <w:r>
              <w:rPr>
                <w:rFonts w:hint="eastAsia" w:ascii="Times New Roman" w:hAnsi="Times New Roman" w:eastAsia="宋体" w:cs="Times New Roman"/>
                <w:color w:val="auto"/>
                <w:sz w:val="24"/>
                <w:szCs w:val="24"/>
              </w:rPr>
              <w:t>类标准限值</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rPr>
              <w:t>具体指标见下表</w:t>
            </w:r>
            <w:r>
              <w:rPr>
                <w:rFonts w:hint="eastAsia" w:ascii="Times New Roman" w:hAnsi="Times New Roman" w:eastAsia="宋体" w:cs="Times New Roman"/>
                <w:color w:val="auto"/>
                <w:sz w:val="24"/>
                <w:szCs w:val="24"/>
                <w:lang w:eastAsia="zh-CN"/>
              </w:rPr>
              <w:t>：</w:t>
            </w:r>
          </w:p>
          <w:tbl>
            <w:tblPr>
              <w:tblStyle w:val="37"/>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626"/>
              <w:gridCol w:w="276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725" w:type="pct"/>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eastAsia="宋体"/>
                      <w:b/>
                      <w:bCs/>
                      <w:color w:val="auto"/>
                      <w:szCs w:val="21"/>
                      <w:lang w:eastAsia="zh-CN"/>
                    </w:rPr>
                  </w:pPr>
                  <w:r>
                    <w:rPr>
                      <w:rFonts w:hint="eastAsia"/>
                      <w:b/>
                      <w:bCs/>
                      <w:color w:val="auto"/>
                      <w:szCs w:val="21"/>
                      <w:lang w:val="en-US" w:eastAsia="zh-CN"/>
                    </w:rPr>
                    <w:t>标准类别</w:t>
                  </w:r>
                </w:p>
              </w:tc>
              <w:tc>
                <w:tcPr>
                  <w:tcW w:w="1595" w:type="pct"/>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b/>
                      <w:bCs/>
                      <w:color w:val="auto"/>
                      <w:kern w:val="2"/>
                      <w:sz w:val="21"/>
                      <w:szCs w:val="22"/>
                      <w:lang w:val="en-US" w:eastAsia="zh-CN" w:bidi="ar-SA"/>
                    </w:rPr>
                  </w:pPr>
                  <w:r>
                    <w:rPr>
                      <w:rFonts w:hint="eastAsia"/>
                      <w:b/>
                      <w:bCs/>
                      <w:color w:val="auto"/>
                      <w:szCs w:val="21"/>
                    </w:rPr>
                    <w:t>昼间</w:t>
                  </w:r>
                </w:p>
              </w:tc>
              <w:tc>
                <w:tcPr>
                  <w:tcW w:w="1679" w:type="pct"/>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b/>
                      <w:bCs/>
                      <w:color w:val="auto"/>
                      <w:kern w:val="2"/>
                      <w:sz w:val="21"/>
                      <w:szCs w:val="22"/>
                      <w:lang w:val="en-US" w:eastAsia="zh-CN" w:bidi="ar-SA"/>
                    </w:rPr>
                  </w:pPr>
                  <w:r>
                    <w:rPr>
                      <w:rFonts w:hint="eastAsia"/>
                      <w:b/>
                      <w:bCs/>
                      <w:color w:val="auto"/>
                      <w:kern w:val="2"/>
                      <w:sz w:val="21"/>
                      <w:szCs w:val="22"/>
                      <w:lang w:val="en-US" w:eastAsia="zh-CN" w:bidi="ar-SA"/>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25" w:type="pct"/>
                  <w:noWrap w:val="0"/>
                  <w:vAlign w:val="center"/>
                </w:tcPr>
                <w:p>
                  <w:pPr>
                    <w:pStyle w:val="15"/>
                    <w:keepNext w:val="0"/>
                    <w:keepLines w:val="0"/>
                    <w:suppressLineNumbers w:val="0"/>
                    <w:spacing w:before="0" w:beforeAutospacing="0" w:after="0" w:afterAutospacing="0" w:line="360" w:lineRule="exact"/>
                    <w:ind w:left="0" w:right="0"/>
                    <w:jc w:val="center"/>
                    <w:rPr>
                      <w:rFonts w:hint="default"/>
                      <w:color w:val="auto"/>
                      <w:szCs w:val="21"/>
                    </w:rPr>
                  </w:pPr>
                  <w:r>
                    <w:rPr>
                      <w:rFonts w:hint="eastAsia"/>
                      <w:color w:val="auto"/>
                      <w:szCs w:val="21"/>
                      <w:lang w:val="en-US" w:eastAsia="zh-CN"/>
                    </w:rPr>
                    <w:t>2</w:t>
                  </w:r>
                  <w:r>
                    <w:rPr>
                      <w:rFonts w:hint="eastAsia"/>
                      <w:color w:val="auto"/>
                      <w:szCs w:val="21"/>
                    </w:rPr>
                    <w:t>类</w:t>
                  </w:r>
                  <w:r>
                    <w:rPr>
                      <w:rFonts w:hint="eastAsia"/>
                      <w:color w:val="auto"/>
                      <w:szCs w:val="21"/>
                      <w:lang w:eastAsia="zh-CN"/>
                    </w:rPr>
                    <w:t>标准（</w:t>
                  </w:r>
                  <w:r>
                    <w:rPr>
                      <w:rFonts w:hint="default" w:ascii="Times New Roman" w:hAnsi="Times New Roman" w:cs="Times New Roman"/>
                      <w:bCs/>
                      <w:color w:val="auto"/>
                      <w:sz w:val="24"/>
                      <w:szCs w:val="24"/>
                      <w:highlight w:val="none"/>
                    </w:rPr>
                    <w:t>dB（A）</w:t>
                  </w:r>
                  <w:r>
                    <w:rPr>
                      <w:rFonts w:hint="eastAsia"/>
                      <w:color w:val="auto"/>
                      <w:szCs w:val="21"/>
                      <w:lang w:eastAsia="zh-CN"/>
                    </w:rPr>
                    <w:t>）</w:t>
                  </w:r>
                </w:p>
              </w:tc>
              <w:tc>
                <w:tcPr>
                  <w:tcW w:w="1595" w:type="pct"/>
                  <w:noWrap w:val="0"/>
                  <w:vAlign w:val="center"/>
                </w:tcPr>
                <w:p>
                  <w:pPr>
                    <w:pStyle w:val="15"/>
                    <w:keepNext w:val="0"/>
                    <w:keepLines w:val="0"/>
                    <w:suppressLineNumbers w:val="0"/>
                    <w:spacing w:before="0" w:beforeAutospacing="0" w:after="0" w:afterAutospacing="0" w:line="360" w:lineRule="exact"/>
                    <w:ind w:left="0" w:right="0"/>
                    <w:jc w:val="center"/>
                    <w:rPr>
                      <w:rFonts w:hint="default" w:ascii="Times New Roman" w:hAnsi="Times New Roman" w:eastAsia="宋体"/>
                      <w:color w:val="auto"/>
                      <w:kern w:val="2"/>
                      <w:sz w:val="21"/>
                      <w:szCs w:val="22"/>
                      <w:lang w:val="en-US" w:eastAsia="zh-CN" w:bidi="ar-SA"/>
                    </w:rPr>
                  </w:pPr>
                  <w:r>
                    <w:rPr>
                      <w:rFonts w:hint="eastAsia" w:eastAsia="宋体"/>
                      <w:color w:val="auto"/>
                      <w:szCs w:val="21"/>
                      <w:lang w:val="en-US" w:eastAsia="zh-CN"/>
                    </w:rPr>
                    <w:t>60</w:t>
                  </w:r>
                </w:p>
              </w:tc>
              <w:tc>
                <w:tcPr>
                  <w:tcW w:w="1679" w:type="pct"/>
                  <w:noWrap w:val="0"/>
                  <w:vAlign w:val="center"/>
                </w:tcPr>
                <w:p>
                  <w:pPr>
                    <w:pStyle w:val="15"/>
                    <w:keepNext w:val="0"/>
                    <w:keepLines w:val="0"/>
                    <w:suppressLineNumbers w:val="0"/>
                    <w:spacing w:before="0" w:beforeAutospacing="0" w:after="0" w:afterAutospacing="0" w:line="360" w:lineRule="exact"/>
                    <w:ind w:left="0" w:right="0"/>
                    <w:jc w:val="center"/>
                    <w:rPr>
                      <w:rFonts w:hint="default" w:ascii="Times New Roman" w:hAnsi="Times New Roman" w:eastAsia="宋体"/>
                      <w:color w:val="auto"/>
                      <w:kern w:val="2"/>
                      <w:sz w:val="21"/>
                      <w:szCs w:val="22"/>
                      <w:lang w:val="en-US" w:eastAsia="zh-CN" w:bidi="ar-SA"/>
                    </w:rPr>
                  </w:pPr>
                  <w:r>
                    <w:rPr>
                      <w:rFonts w:hint="eastAsia" w:eastAsia="宋体"/>
                      <w:color w:val="auto"/>
                      <w:szCs w:val="21"/>
                      <w:lang w:val="en-US" w:eastAsia="zh-CN"/>
                    </w:rPr>
                    <w:t>50</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Times New Roman" w:hAnsi="Times New Roman" w:cs="Times New Roman"/>
                <w:color w:val="auto"/>
                <w:sz w:val="24"/>
                <w:szCs w:val="24"/>
                <w:highlight w:val="none"/>
              </w:rPr>
            </w:pPr>
            <w:r>
              <w:rPr>
                <w:rFonts w:hint="eastAsia" w:cs="Times New Roman"/>
                <w:color w:val="auto"/>
                <w:sz w:val="24"/>
                <w:szCs w:val="24"/>
                <w:highlight w:val="none"/>
                <w:lang w:val="en-US" w:eastAsia="zh-CN"/>
              </w:rPr>
              <w:t>3</w:t>
            </w:r>
            <w:r>
              <w:rPr>
                <w:rFonts w:hint="default" w:ascii="Times New Roman" w:hAnsi="Times New Roman" w:cs="Times New Roman"/>
                <w:color w:val="auto"/>
                <w:sz w:val="24"/>
                <w:szCs w:val="24"/>
                <w:highlight w:val="none"/>
              </w:rPr>
              <w:t>.一般工业固废执行《一般工业固体废物贮存、处置场污染物控制标准》（GB18599-2001）及2013年修改单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Times New Roman" w:hAnsi="Times New Roman" w:cs="Times New Roman"/>
                <w:color w:val="auto"/>
                <w:sz w:val="24"/>
                <w:szCs w:val="22"/>
                <w:highlight w:val="yellow"/>
              </w:rPr>
            </w:pPr>
            <w:r>
              <w:rPr>
                <w:rFonts w:hint="eastAsia" w:cs="Times New Roman"/>
                <w:color w:val="auto"/>
                <w:spacing w:val="-6"/>
                <w:sz w:val="24"/>
                <w:szCs w:val="24"/>
                <w:highlight w:val="none"/>
                <w:lang w:val="en-US" w:eastAsia="zh-CN"/>
              </w:rPr>
              <w:t>4</w:t>
            </w:r>
            <w:r>
              <w:rPr>
                <w:rFonts w:hint="default" w:ascii="Times New Roman" w:hAnsi="Times New Roman" w:cs="Times New Roman"/>
                <w:color w:val="auto"/>
                <w:spacing w:val="-6"/>
                <w:sz w:val="24"/>
                <w:szCs w:val="24"/>
                <w:highlight w:val="none"/>
                <w:lang w:val="en-US" w:eastAsia="zh-CN"/>
              </w:rPr>
              <w:t>.</w:t>
            </w:r>
            <w:r>
              <w:rPr>
                <w:rFonts w:hint="eastAsia" w:cs="Times New Roman"/>
                <w:color w:val="auto"/>
                <w:spacing w:val="-6"/>
                <w:sz w:val="24"/>
                <w:szCs w:val="24"/>
                <w:highlight w:val="none"/>
                <w:lang w:val="en-US" w:eastAsia="zh-CN"/>
              </w:rPr>
              <w:t>危险废物执行</w:t>
            </w:r>
            <w:r>
              <w:rPr>
                <w:rFonts w:hint="default" w:ascii="Times New Roman" w:hAnsi="Times New Roman" w:cs="Times New Roman"/>
                <w:color w:val="auto"/>
                <w:spacing w:val="-6"/>
                <w:sz w:val="24"/>
                <w:szCs w:val="24"/>
                <w:highlight w:val="none"/>
              </w:rPr>
              <w:t>《危险废物贮存污染控制标准》（GB18597-2001）及</w:t>
            </w:r>
            <w:r>
              <w:rPr>
                <w:rFonts w:hint="default" w:ascii="Times New Roman" w:hAnsi="Times New Roman" w:cs="Times New Roman"/>
                <w:color w:val="auto"/>
                <w:spacing w:val="-6"/>
                <w:sz w:val="24"/>
                <w:szCs w:val="24"/>
                <w:highlight w:val="none"/>
                <w:lang w:val="en-US" w:eastAsia="zh-CN"/>
              </w:rPr>
              <w:t>2013年</w:t>
            </w:r>
            <w:r>
              <w:rPr>
                <w:rFonts w:hint="default" w:ascii="Times New Roman" w:hAnsi="Times New Roman" w:cs="Times New Roman"/>
                <w:color w:val="auto"/>
                <w:spacing w:val="-6"/>
                <w:sz w:val="24"/>
                <w:szCs w:val="24"/>
                <w:highlight w:val="none"/>
              </w:rPr>
              <w:t>修改单</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90" w:hRule="atLeast"/>
          <w:jc w:val="center"/>
        </w:trPr>
        <w:tc>
          <w:tcPr>
            <w:tcW w:w="498" w:type="dxa"/>
            <w:tcBorders>
              <w:top w:val="single" w:color="auto" w:sz="12" w:space="0"/>
              <w:left w:val="single" w:color="auto" w:sz="12" w:space="0"/>
              <w:bottom w:val="single" w:color="auto" w:sz="12" w:space="0"/>
              <w:right w:val="single" w:color="auto" w:sz="6"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总量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default" w:ascii="Times New Roman" w:hAnsi="Times New Roman" w:cs="Times New Roman"/>
                <w:color w:val="auto"/>
                <w:sz w:val="28"/>
                <w:szCs w:val="22"/>
                <w:highlight w:val="yellow"/>
              </w:rPr>
            </w:pPr>
            <w:r>
              <w:rPr>
                <w:rFonts w:hint="default" w:ascii="Times New Roman" w:hAnsi="Times New Roman" w:cs="Times New Roman"/>
                <w:b/>
                <w:color w:val="auto"/>
                <w:sz w:val="24"/>
                <w:szCs w:val="24"/>
                <w:highlight w:val="none"/>
              </w:rPr>
              <w:t>指标</w:t>
            </w:r>
          </w:p>
        </w:tc>
        <w:tc>
          <w:tcPr>
            <w:tcW w:w="8449" w:type="dxa"/>
            <w:tcBorders>
              <w:top w:val="single" w:color="auto" w:sz="12" w:space="0"/>
              <w:left w:val="single" w:color="auto" w:sz="6" w:space="0"/>
              <w:bottom w:val="single" w:color="auto" w:sz="12" w:space="0"/>
              <w:right w:val="single" w:color="auto" w:sz="12" w:space="0"/>
            </w:tcBorders>
            <w:vAlign w:val="center"/>
          </w:tcPr>
          <w:p>
            <w:pPr>
              <w:pStyle w:val="15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504"/>
              <w:jc w:val="left"/>
              <w:textAlignment w:val="auto"/>
              <w:rPr>
                <w:rFonts w:hint="eastAsia"/>
                <w:color w:val="auto"/>
                <w:sz w:val="21"/>
                <w:szCs w:val="21"/>
                <w:highlight w:val="none"/>
              </w:rPr>
            </w:pPr>
            <w:r>
              <w:rPr>
                <w:rFonts w:hint="eastAsia"/>
                <w:color w:val="auto"/>
                <w:sz w:val="21"/>
                <w:szCs w:val="21"/>
                <w:highlight w:val="none"/>
              </w:rPr>
              <w:t>项目</w:t>
            </w:r>
            <w:r>
              <w:rPr>
                <w:rFonts w:hint="eastAsia"/>
                <w:color w:val="auto"/>
                <w:sz w:val="21"/>
                <w:szCs w:val="21"/>
                <w:highlight w:val="none"/>
                <w:lang w:eastAsia="zh-CN"/>
              </w:rPr>
              <w:t>生产</w:t>
            </w:r>
            <w:r>
              <w:rPr>
                <w:rFonts w:hint="eastAsia"/>
                <w:color w:val="auto"/>
                <w:sz w:val="21"/>
                <w:szCs w:val="21"/>
                <w:highlight w:val="none"/>
              </w:rPr>
              <w:t>废水</w:t>
            </w:r>
            <w:r>
              <w:rPr>
                <w:rFonts w:hint="eastAsia"/>
                <w:color w:val="auto"/>
                <w:sz w:val="21"/>
                <w:szCs w:val="21"/>
                <w:highlight w:val="none"/>
                <w:lang w:val="en-US" w:eastAsia="zh-CN"/>
              </w:rPr>
              <w:t>经絮凝沉淀处理后</w:t>
            </w:r>
            <w:r>
              <w:rPr>
                <w:rFonts w:hint="eastAsia"/>
                <w:color w:val="auto"/>
                <w:sz w:val="21"/>
                <w:szCs w:val="21"/>
                <w:highlight w:val="none"/>
                <w:lang w:eastAsia="zh-CN"/>
              </w:rPr>
              <w:t>回用于生产、</w:t>
            </w:r>
            <w:r>
              <w:rPr>
                <w:rFonts w:hint="eastAsia"/>
                <w:color w:val="auto"/>
                <w:sz w:val="21"/>
                <w:szCs w:val="21"/>
                <w:highlight w:val="none"/>
              </w:rPr>
              <w:t>不外排，</w:t>
            </w:r>
            <w:r>
              <w:rPr>
                <w:rFonts w:hint="eastAsia"/>
                <w:color w:val="auto"/>
                <w:sz w:val="21"/>
                <w:szCs w:val="21"/>
                <w:highlight w:val="none"/>
                <w:lang w:eastAsia="zh-CN"/>
              </w:rPr>
              <w:t>生活污水</w:t>
            </w:r>
            <w:r>
              <w:rPr>
                <w:rFonts w:hint="eastAsia"/>
                <w:color w:val="auto"/>
                <w:sz w:val="21"/>
                <w:szCs w:val="21"/>
                <w:highlight w:val="none"/>
                <w:lang w:val="en-US" w:eastAsia="zh-CN"/>
              </w:rPr>
              <w:t>经隔油池和</w:t>
            </w:r>
            <w:r>
              <w:rPr>
                <w:rFonts w:hint="eastAsia"/>
                <w:color w:val="auto"/>
                <w:sz w:val="21"/>
                <w:szCs w:val="21"/>
                <w:highlight w:val="none"/>
                <w:lang w:eastAsia="zh-CN"/>
              </w:rPr>
              <w:t>化粪池处理后</w:t>
            </w:r>
            <w:r>
              <w:rPr>
                <w:rFonts w:hint="eastAsia"/>
                <w:color w:val="auto"/>
                <w:sz w:val="21"/>
                <w:szCs w:val="21"/>
                <w:highlight w:val="none"/>
                <w:lang w:val="en-US" w:eastAsia="zh-CN"/>
              </w:rPr>
              <w:t>定期清掏用于</w:t>
            </w:r>
            <w:r>
              <w:rPr>
                <w:rFonts w:hint="eastAsia"/>
                <w:color w:val="auto"/>
                <w:sz w:val="21"/>
                <w:szCs w:val="21"/>
                <w:highlight w:val="none"/>
                <w:lang w:eastAsia="zh-CN"/>
              </w:rPr>
              <w:t>附近农田施肥、不外排，车辆冲洗废水</w:t>
            </w:r>
            <w:r>
              <w:rPr>
                <w:rFonts w:hint="eastAsia"/>
                <w:color w:val="auto"/>
                <w:sz w:val="21"/>
                <w:szCs w:val="21"/>
                <w:highlight w:val="none"/>
                <w:lang w:val="en-US" w:eastAsia="zh-CN"/>
              </w:rPr>
              <w:t>经</w:t>
            </w:r>
            <w:r>
              <w:rPr>
                <w:rFonts w:hint="eastAsia"/>
                <w:color w:val="auto"/>
                <w:sz w:val="21"/>
                <w:szCs w:val="21"/>
                <w:highlight w:val="none"/>
                <w:lang w:eastAsia="zh-CN"/>
              </w:rPr>
              <w:t>沉淀池处理后循环使用、</w:t>
            </w:r>
            <w:r>
              <w:rPr>
                <w:rFonts w:hint="eastAsia"/>
                <w:color w:val="auto"/>
                <w:sz w:val="21"/>
                <w:szCs w:val="21"/>
                <w:highlight w:val="none"/>
                <w:lang w:val="en-US" w:eastAsia="zh-CN"/>
              </w:rPr>
              <w:t>不外排</w:t>
            </w:r>
            <w:r>
              <w:rPr>
                <w:rFonts w:hint="eastAsia"/>
                <w:color w:val="auto"/>
                <w:sz w:val="21"/>
                <w:szCs w:val="21"/>
                <w:highlight w:val="none"/>
                <w:lang w:eastAsia="zh-CN"/>
              </w:rPr>
              <w:t>，</w:t>
            </w:r>
            <w:r>
              <w:rPr>
                <w:rFonts w:hint="eastAsia"/>
                <w:color w:val="auto"/>
                <w:sz w:val="21"/>
                <w:szCs w:val="21"/>
                <w:highlight w:val="none"/>
                <w:lang w:val="en-US" w:eastAsia="zh-CN"/>
              </w:rPr>
              <w:t>因此本项目不涉及废水总量指标</w:t>
            </w:r>
            <w:r>
              <w:rPr>
                <w:rFonts w:hint="eastAsia"/>
                <w:color w:val="auto"/>
                <w:sz w:val="21"/>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20" w:firstLineChars="200"/>
              <w:textAlignment w:val="auto"/>
              <w:rPr>
                <w:rFonts w:hint="eastAsia"/>
                <w:color w:val="auto"/>
                <w:sz w:val="24"/>
                <w:szCs w:val="24"/>
                <w:lang w:val="en-US" w:eastAsia="zh-CN"/>
              </w:rPr>
            </w:pPr>
            <w:r>
              <w:rPr>
                <w:rFonts w:hint="eastAsia"/>
                <w:color w:val="auto"/>
                <w:sz w:val="21"/>
                <w:szCs w:val="21"/>
                <w:highlight w:val="none"/>
              </w:rPr>
              <w:t>项目生产过程中</w:t>
            </w:r>
            <w:r>
              <w:rPr>
                <w:rFonts w:hint="eastAsia"/>
                <w:color w:val="auto"/>
                <w:sz w:val="21"/>
                <w:szCs w:val="21"/>
                <w:highlight w:val="none"/>
                <w:lang w:val="en-US" w:eastAsia="zh-CN"/>
              </w:rPr>
              <w:t>不涉及</w:t>
            </w:r>
            <w:r>
              <w:rPr>
                <w:rFonts w:hint="eastAsia"/>
                <w:color w:val="auto"/>
                <w:sz w:val="21"/>
                <w:szCs w:val="21"/>
                <w:highlight w:val="none"/>
              </w:rPr>
              <w:t>二氧化硫</w:t>
            </w:r>
            <w:r>
              <w:rPr>
                <w:rFonts w:hint="eastAsia"/>
                <w:color w:val="auto"/>
                <w:sz w:val="21"/>
                <w:szCs w:val="21"/>
                <w:highlight w:val="none"/>
                <w:lang w:eastAsia="zh-CN"/>
              </w:rPr>
              <w:t>、</w:t>
            </w:r>
            <w:r>
              <w:rPr>
                <w:rFonts w:hint="eastAsia"/>
                <w:color w:val="auto"/>
                <w:sz w:val="21"/>
                <w:szCs w:val="21"/>
                <w:highlight w:val="none"/>
              </w:rPr>
              <w:t>氮氧化物</w:t>
            </w:r>
            <w:r>
              <w:rPr>
                <w:rFonts w:hint="eastAsia"/>
                <w:color w:val="auto"/>
                <w:sz w:val="21"/>
                <w:szCs w:val="21"/>
                <w:highlight w:val="none"/>
                <w:lang w:val="en-US" w:eastAsia="zh-CN"/>
              </w:rPr>
              <w:t>的产生及</w:t>
            </w:r>
            <w:r>
              <w:rPr>
                <w:rFonts w:hint="eastAsia"/>
                <w:color w:val="auto"/>
                <w:sz w:val="21"/>
                <w:szCs w:val="21"/>
                <w:highlight w:val="none"/>
              </w:rPr>
              <w:t>排放</w:t>
            </w:r>
            <w:r>
              <w:rPr>
                <w:rFonts w:hint="eastAsia"/>
                <w:color w:val="auto"/>
                <w:sz w:val="21"/>
                <w:szCs w:val="21"/>
                <w:highlight w:val="none"/>
                <w:lang w:eastAsia="zh-CN"/>
              </w:rPr>
              <w:t>，</w:t>
            </w:r>
            <w:r>
              <w:rPr>
                <w:rFonts w:hint="default"/>
                <w:color w:val="auto"/>
                <w:sz w:val="21"/>
                <w:szCs w:val="21"/>
              </w:rPr>
              <w:t>废气污染物主要是</w:t>
            </w:r>
            <w:r>
              <w:rPr>
                <w:rFonts w:hint="eastAsia"/>
                <w:color w:val="auto"/>
                <w:sz w:val="21"/>
                <w:szCs w:val="21"/>
                <w:lang w:eastAsia="zh-CN"/>
              </w:rPr>
              <w:t>粉尘</w:t>
            </w:r>
            <w:r>
              <w:rPr>
                <w:rFonts w:hint="default"/>
                <w:color w:val="auto"/>
                <w:sz w:val="21"/>
                <w:szCs w:val="21"/>
              </w:rPr>
              <w:t>，</w:t>
            </w:r>
            <w:r>
              <w:rPr>
                <w:rFonts w:hint="eastAsia"/>
                <w:color w:val="auto"/>
                <w:sz w:val="21"/>
                <w:szCs w:val="21"/>
                <w:lang w:val="en-US" w:eastAsia="zh-CN"/>
              </w:rPr>
              <w:t>粉尘</w:t>
            </w:r>
            <w:r>
              <w:rPr>
                <w:rFonts w:hint="default"/>
                <w:color w:val="auto"/>
                <w:sz w:val="21"/>
                <w:szCs w:val="21"/>
              </w:rPr>
              <w:t>排放量为</w:t>
            </w:r>
            <w:r>
              <w:rPr>
                <w:rFonts w:hint="eastAsia"/>
                <w:bCs/>
                <w:color w:val="auto"/>
                <w:sz w:val="21"/>
                <w:szCs w:val="21"/>
                <w:highlight w:val="none"/>
                <w:u w:val="none"/>
                <w:lang w:val="en-US" w:eastAsia="zh-CN"/>
              </w:rPr>
              <w:t>2.5135</w:t>
            </w:r>
            <w:r>
              <w:rPr>
                <w:rFonts w:hint="default"/>
                <w:color w:val="auto"/>
                <w:sz w:val="21"/>
                <w:szCs w:val="21"/>
              </w:rPr>
              <w:t>t/a。</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color w:val="auto"/>
          <w:sz w:val="30"/>
          <w:highlight w:val="none"/>
        </w:rPr>
      </w:pPr>
      <w:r>
        <w:rPr>
          <w:rFonts w:hint="default" w:ascii="Times New Roman" w:hAnsi="Times New Roman" w:cs="Times New Roman"/>
          <w:b/>
          <w:color w:val="auto"/>
          <w:sz w:val="30"/>
          <w:highlight w:val="none"/>
        </w:rPr>
        <w:t>建设项目工程分析</w:t>
      </w:r>
    </w:p>
    <w:tbl>
      <w:tblPr>
        <w:tblStyle w:val="37"/>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36" w:hRule="atLeast"/>
          <w:jc w:val="center"/>
        </w:trPr>
        <w:tc>
          <w:tcPr>
            <w:tcW w:w="9000" w:type="dxa"/>
            <w:tcBorders>
              <w:top w:val="single" w:color="auto" w:sz="12" w:space="0"/>
              <w:left w:val="single" w:color="auto" w:sz="12" w:space="0"/>
              <w:bottom w:val="single" w:color="auto" w:sz="12" w:space="0"/>
              <w:right w:val="single" w:color="auto" w:sz="12" w:space="0"/>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eastAsia="宋体" w:cs="Times New Roman"/>
                <w:b/>
                <w:bCs/>
                <w:color w:val="auto"/>
                <w:sz w:val="28"/>
                <w:szCs w:val="28"/>
                <w:highlight w:val="none"/>
              </w:rPr>
            </w:pPr>
            <w:r>
              <w:rPr>
                <w:rFonts w:hint="eastAsia" w:cs="Times New Roman"/>
                <w:b/>
                <w:bCs/>
                <w:color w:val="auto"/>
                <w:sz w:val="28"/>
                <w:szCs w:val="28"/>
                <w:highlight w:val="none"/>
                <w:lang w:val="en-US" w:eastAsia="zh-CN"/>
              </w:rPr>
              <w:t>一、</w:t>
            </w:r>
            <w:r>
              <w:rPr>
                <w:rFonts w:hint="default" w:ascii="Times New Roman" w:hAnsi="Times New Roman" w:eastAsia="宋体" w:cs="Times New Roman"/>
                <w:b/>
                <w:bCs/>
                <w:color w:val="auto"/>
                <w:sz w:val="28"/>
                <w:szCs w:val="28"/>
                <w:highlight w:val="none"/>
              </w:rPr>
              <w:t>工艺流程简述：</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Fonts w:hint="default" w:ascii="Times New Roman" w:hAnsi="Times New Roman" w:eastAsia="宋体" w:cs="Times New Roman"/>
                <w:b/>
                <w:bCs/>
                <w:color w:val="auto"/>
                <w:sz w:val="24"/>
                <w:szCs w:val="24"/>
                <w:highlight w:val="none"/>
                <w:lang w:val="en-US" w:eastAsia="zh-CN"/>
              </w:rPr>
            </w:pPr>
            <w:r>
              <w:rPr>
                <w:rFonts w:hint="eastAsia" w:cs="Times New Roman"/>
                <w:b/>
                <w:bCs/>
                <w:color w:val="auto"/>
                <w:sz w:val="24"/>
                <w:szCs w:val="24"/>
                <w:highlight w:val="none"/>
                <w:lang w:val="en-US" w:eastAsia="zh-CN"/>
              </w:rPr>
              <w:t>1</w:t>
            </w:r>
            <w:r>
              <w:rPr>
                <w:rFonts w:hint="eastAsia" w:ascii="Times New Roman" w:hAnsi="Times New Roman" w:eastAsia="宋体" w:cs="Times New Roman"/>
                <w:b/>
                <w:bCs/>
                <w:color w:val="auto"/>
                <w:sz w:val="24"/>
                <w:szCs w:val="24"/>
                <w:highlight w:val="none"/>
                <w:lang w:val="en-US" w:eastAsia="zh-CN"/>
              </w:rPr>
              <w:t>、</w:t>
            </w:r>
            <w:r>
              <w:rPr>
                <w:rFonts w:hint="default" w:ascii="Times New Roman" w:hAnsi="Times New Roman" w:eastAsia="宋体" w:cs="Times New Roman"/>
                <w:b/>
                <w:bCs/>
                <w:color w:val="auto"/>
                <w:sz w:val="24"/>
                <w:szCs w:val="24"/>
                <w:highlight w:val="none"/>
                <w:lang w:val="en-US" w:eastAsia="zh-CN"/>
              </w:rPr>
              <w:t>施工期</w:t>
            </w:r>
            <w:r>
              <w:rPr>
                <w:rFonts w:hint="eastAsia" w:cs="Times New Roman"/>
                <w:b/>
                <w:bCs/>
                <w:color w:val="auto"/>
                <w:sz w:val="24"/>
                <w:szCs w:val="24"/>
                <w:highlight w:val="none"/>
                <w:lang w:val="en-US" w:eastAsia="zh-CN"/>
              </w:rPr>
              <w:t>工艺流程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jc w:val="left"/>
              <w:textAlignment w:val="auto"/>
              <w:rPr>
                <w:rFonts w:hint="default" w:ascii="Times New Roman" w:hAnsi="Times New Roman" w:cs="Times New Roman"/>
                <w:color w:val="auto"/>
                <w:sz w:val="24"/>
                <w:szCs w:val="21"/>
              </w:rPr>
            </w:pPr>
            <w:r>
              <w:rPr>
                <w:rFonts w:hint="default" w:ascii="Times New Roman" w:hAnsi="Times New Roman" w:cs="Times New Roman"/>
                <w:color w:val="auto"/>
                <w:sz w:val="24"/>
                <w:szCs w:val="21"/>
              </w:rPr>
              <w:t>根据现场调查</w:t>
            </w:r>
            <w:r>
              <w:rPr>
                <w:rFonts w:hint="eastAsia" w:cs="Times New Roman"/>
                <w:color w:val="auto"/>
                <w:sz w:val="24"/>
                <w:szCs w:val="21"/>
                <w:lang w:eastAsia="zh-CN"/>
              </w:rPr>
              <w:t>及</w:t>
            </w:r>
            <w:r>
              <w:rPr>
                <w:rFonts w:hint="eastAsia" w:cs="Times New Roman"/>
                <w:color w:val="auto"/>
                <w:sz w:val="24"/>
                <w:szCs w:val="24"/>
                <w:highlight w:val="none"/>
                <w:lang w:val="en-US" w:eastAsia="zh-CN"/>
              </w:rPr>
              <w:t>企业提供资料，项目场地之前外租给</w:t>
            </w:r>
            <w:r>
              <w:rPr>
                <w:rFonts w:hint="eastAsia" w:ascii="Times New Roman" w:hAnsi="Times New Roman" w:cs="Times New Roman"/>
                <w:color w:val="auto"/>
                <w:sz w:val="24"/>
                <w:szCs w:val="24"/>
                <w:lang w:val="en-US" w:eastAsia="zh-CN"/>
              </w:rPr>
              <w:t>中铁十八局第二工程有限公司</w:t>
            </w:r>
            <w:r>
              <w:rPr>
                <w:rFonts w:hint="eastAsia" w:cs="Times New Roman"/>
                <w:color w:val="auto"/>
                <w:sz w:val="24"/>
                <w:szCs w:val="24"/>
                <w:lang w:val="en-US" w:eastAsia="zh-CN"/>
              </w:rPr>
              <w:t>做设备堆放场，厂区内堆放设备由</w:t>
            </w:r>
            <w:r>
              <w:rPr>
                <w:rFonts w:hint="eastAsia" w:ascii="Times New Roman" w:hAnsi="Times New Roman" w:cs="Times New Roman"/>
                <w:color w:val="auto"/>
                <w:sz w:val="24"/>
                <w:szCs w:val="24"/>
                <w:lang w:val="en-US" w:eastAsia="zh-CN"/>
              </w:rPr>
              <w:t>中铁十八局第二工程有限公司</w:t>
            </w:r>
            <w:r>
              <w:rPr>
                <w:rFonts w:hint="eastAsia" w:cs="Times New Roman"/>
                <w:color w:val="auto"/>
                <w:sz w:val="24"/>
                <w:szCs w:val="24"/>
                <w:lang w:val="en-US" w:eastAsia="zh-CN"/>
              </w:rPr>
              <w:t>负责清运、同时负责场地清理，目前设备正在清运中。</w:t>
            </w:r>
            <w:r>
              <w:rPr>
                <w:rFonts w:hint="default" w:ascii="Times New Roman" w:hAnsi="Times New Roman" w:cs="Times New Roman"/>
                <w:color w:val="auto"/>
                <w:sz w:val="24"/>
                <w:szCs w:val="21"/>
              </w:rPr>
              <w:t>本项目尚未</w:t>
            </w:r>
            <w:r>
              <w:rPr>
                <w:rFonts w:hint="eastAsia" w:cs="Times New Roman"/>
                <w:color w:val="auto"/>
                <w:sz w:val="24"/>
                <w:szCs w:val="21"/>
                <w:lang w:val="en-US" w:eastAsia="zh-CN"/>
              </w:rPr>
              <w:t>开工</w:t>
            </w:r>
            <w:r>
              <w:rPr>
                <w:rFonts w:hint="default" w:ascii="Times New Roman" w:hAnsi="Times New Roman" w:cs="Times New Roman"/>
                <w:color w:val="auto"/>
                <w:sz w:val="24"/>
                <w:szCs w:val="21"/>
              </w:rPr>
              <w:t>建设</w:t>
            </w:r>
            <w:r>
              <w:rPr>
                <w:rFonts w:hint="eastAsia" w:cs="Times New Roman"/>
                <w:color w:val="auto"/>
                <w:sz w:val="24"/>
                <w:szCs w:val="21"/>
                <w:lang w:eastAsia="zh-CN"/>
              </w:rPr>
              <w:t>，</w:t>
            </w:r>
            <w:r>
              <w:rPr>
                <w:rFonts w:hint="default"/>
                <w:bCs/>
                <w:color w:val="auto"/>
                <w:sz w:val="24"/>
                <w:szCs w:val="21"/>
              </w:rPr>
              <w:t>项目施工期工艺流程主要为场地整理、</w:t>
            </w:r>
            <w:r>
              <w:rPr>
                <w:rFonts w:hint="eastAsia"/>
                <w:bCs/>
                <w:color w:val="auto"/>
                <w:sz w:val="24"/>
                <w:szCs w:val="21"/>
                <w:lang w:val="en-US" w:eastAsia="zh-CN"/>
              </w:rPr>
              <w:t>构筑物</w:t>
            </w:r>
            <w:r>
              <w:rPr>
                <w:rFonts w:hint="default"/>
                <w:bCs/>
                <w:color w:val="auto"/>
                <w:sz w:val="24"/>
                <w:szCs w:val="21"/>
              </w:rPr>
              <w:t>建设、设备安装</w:t>
            </w:r>
            <w:r>
              <w:rPr>
                <w:rFonts w:hint="eastAsia"/>
                <w:bCs/>
                <w:color w:val="auto"/>
                <w:sz w:val="24"/>
                <w:szCs w:val="21"/>
                <w:lang w:eastAsia="zh-CN"/>
              </w:rPr>
              <w:t>、</w:t>
            </w:r>
            <w:r>
              <w:rPr>
                <w:rFonts w:hint="default"/>
                <w:bCs/>
                <w:color w:val="auto"/>
                <w:sz w:val="24"/>
                <w:szCs w:val="21"/>
              </w:rPr>
              <w:t>竣工验收</w:t>
            </w:r>
            <w:r>
              <w:rPr>
                <w:rFonts w:hint="eastAsia"/>
                <w:bCs/>
                <w:color w:val="auto"/>
                <w:sz w:val="24"/>
                <w:szCs w:val="21"/>
                <w:lang w:eastAsia="zh-CN"/>
              </w:rPr>
              <w:t>。</w:t>
            </w:r>
            <w:r>
              <w:rPr>
                <w:rFonts w:hint="default" w:ascii="Times New Roman" w:hAnsi="Times New Roman" w:cs="Times New Roman"/>
                <w:color w:val="auto"/>
                <w:sz w:val="24"/>
                <w:szCs w:val="21"/>
              </w:rPr>
              <w:t>本项目施工期为</w:t>
            </w:r>
            <w:r>
              <w:rPr>
                <w:rFonts w:hint="eastAsia" w:ascii="Times New Roman" w:hAnsi="Times New Roman" w:cs="Times New Roman"/>
                <w:color w:val="auto"/>
                <w:sz w:val="24"/>
                <w:szCs w:val="21"/>
                <w:lang w:val="en-US" w:eastAsia="zh-CN"/>
              </w:rPr>
              <w:t>3</w:t>
            </w:r>
            <w:r>
              <w:rPr>
                <w:rFonts w:hint="default" w:ascii="Times New Roman" w:hAnsi="Times New Roman" w:cs="Times New Roman"/>
                <w:color w:val="auto"/>
                <w:sz w:val="24"/>
                <w:szCs w:val="21"/>
              </w:rPr>
              <w:t>个月</w:t>
            </w:r>
            <w:r>
              <w:rPr>
                <w:rFonts w:hint="eastAsia" w:cs="Times New Roman"/>
                <w:color w:val="auto"/>
                <w:sz w:val="24"/>
                <w:szCs w:val="21"/>
                <w:lang w:eastAsia="zh-CN"/>
              </w:rPr>
              <w:t>，</w:t>
            </w:r>
            <w:r>
              <w:rPr>
                <w:rFonts w:hint="eastAsia" w:ascii="Times New Roman" w:hAnsi="Times New Roman" w:cs="Times New Roman"/>
                <w:bCs/>
                <w:color w:val="auto"/>
                <w:sz w:val="24"/>
                <w:szCs w:val="21"/>
                <w:lang w:val="en-US" w:eastAsia="zh-CN"/>
              </w:rPr>
              <w:t>施工期</w:t>
            </w:r>
            <w:r>
              <w:rPr>
                <w:rFonts w:hint="default" w:ascii="Times New Roman" w:hAnsi="Times New Roman" w:cs="Times New Roman"/>
                <w:bCs/>
                <w:color w:val="auto"/>
                <w:sz w:val="24"/>
                <w:szCs w:val="21"/>
              </w:rPr>
              <w:t>工艺流程见图</w:t>
            </w:r>
            <w:r>
              <w:rPr>
                <w:rFonts w:hint="default" w:ascii="Times New Roman" w:hAnsi="Times New Roman" w:cs="Times New Roman"/>
                <w:bCs/>
                <w:color w:val="auto"/>
                <w:sz w:val="24"/>
                <w:szCs w:val="21"/>
                <w:lang w:val="en-US" w:eastAsia="zh-CN"/>
              </w:rPr>
              <w:t>1</w:t>
            </w:r>
            <w:r>
              <w:rPr>
                <w:rFonts w:hint="default" w:ascii="Times New Roman" w:hAnsi="Times New Roman" w:cs="Times New Roman"/>
                <w:bCs/>
                <w:color w:val="auto"/>
                <w:sz w:val="24"/>
                <w:szCs w:val="21"/>
              </w:rPr>
              <w:t>。</w:t>
            </w:r>
          </w:p>
          <w:p>
            <w:pPr>
              <w:keepNext w:val="0"/>
              <w:keepLines w:val="0"/>
              <w:suppressLineNumbers w:val="0"/>
              <w:spacing w:before="0" w:beforeAutospacing="0" w:after="0" w:afterAutospacing="0" w:line="500" w:lineRule="exact"/>
              <w:ind w:left="0" w:right="0" w:firstLine="480" w:firstLineChars="200"/>
              <w:rPr>
                <w:rFonts w:hint="default" w:ascii="Times New Roman" w:hAnsi="Times New Roman" w:cs="Times New Roman"/>
                <w:b/>
                <w:color w:val="auto"/>
                <w:sz w:val="24"/>
                <w:szCs w:val="21"/>
              </w:rPr>
            </w:pPr>
            <w:r>
              <w:rPr>
                <w:rFonts w:hint="default"/>
                <w:color w:val="auto"/>
                <w:sz w:val="24"/>
                <w:szCs w:val="21"/>
              </w:rPr>
              <w:pict>
                <v:group id="_x0000_s2061" o:spid="_x0000_s2061" o:spt="203" style="position:absolute;left:0pt;margin-left:37pt;margin-top:10.9pt;height:122.2pt;width:365.3pt;z-index:251871232;mso-width-relative:page;mso-height-relative:page;" coordorigin="9585,484058" coordsize="7306,2444">
                  <o:lock v:ext="edit" aspectratio="f"/>
                  <v:shape id="_x0000_s2424" o:spid="_x0000_s2424" o:spt="202" type="#_x0000_t202" style="position:absolute;left:9585;top:484898;height:555;width:1741;" fillcolor="#FFFFFF" filled="t" stroked="t" coordsize="21600,21600">
                    <v:path/>
                    <v:fill on="t" color2="#FFFFFF" focussize="0,0"/>
                    <v:stroke color="#000000"/>
                    <v:imagedata o:title=""/>
                    <o:lock v:ext="edit" aspectratio="f"/>
                    <v:textbox>
                      <w:txbxContent>
                        <w:p>
                          <w:pPr>
                            <w:rPr>
                              <w:rFonts w:hint="default" w:eastAsia="宋体"/>
                              <w:lang w:val="en-US" w:eastAsia="zh-CN"/>
                            </w:rPr>
                          </w:pPr>
                          <w:r>
                            <w:rPr>
                              <w:rFonts w:hint="eastAsia"/>
                              <w:lang w:val="en-US" w:eastAsia="zh-CN"/>
                            </w:rPr>
                            <w:t>场地整理、硬化</w:t>
                          </w:r>
                        </w:p>
                      </w:txbxContent>
                    </v:textbox>
                  </v:shape>
                  <v:line id="_x0000_s2425" o:spid="_x0000_s2425" o:spt="20" style="position:absolute;left:11355;top:485168;height:1;width:434;" fillcolor="#FFFFFF" filled="t" stroked="t" coordsize="21600,21600">
                    <v:path arrowok="t"/>
                    <v:fill on="t" color2="#FFFFFF" focussize="0,0"/>
                    <v:stroke color="#000000" endarrow="block" endarrowlength="short"/>
                    <v:imagedata o:title=""/>
                    <o:lock v:ext="edit" aspectratio="f"/>
                  </v:line>
                  <v:shape id="_x0000_s2426" o:spid="_x0000_s2426" o:spt="202" type="#_x0000_t202" style="position:absolute;left:11790;top:484898;height:555;width:1397;" fillcolor="#FFFFFF" filled="t" stroked="t" coordsize="21600,21600">
                    <v:path/>
                    <v:fill on="t" color2="#FFFFFF" focussize="0,0"/>
                    <v:stroke color="#000000" joinstyle="miter"/>
                    <v:imagedata o:title=""/>
                    <o:lock v:ext="edit" aspectratio="f"/>
                    <v:textbox>
                      <w:txbxContent>
                        <w:p>
                          <w:pPr>
                            <w:rPr>
                              <w:rFonts w:hint="default" w:eastAsia="宋体"/>
                              <w:lang w:val="en-US" w:eastAsia="zh-CN"/>
                            </w:rPr>
                          </w:pPr>
                          <w:r>
                            <w:rPr>
                              <w:rFonts w:hint="eastAsia"/>
                              <w:lang w:val="en-US" w:eastAsia="zh-CN"/>
                            </w:rPr>
                            <w:t>构筑物建设</w:t>
                          </w:r>
                        </w:p>
                      </w:txbxContent>
                    </v:textbox>
                  </v:shape>
                  <v:line id="_x0000_s2427" o:spid="_x0000_s2427" o:spt="20" style="position:absolute;left:13200;top:485153;height:1;width:434;" filled="f" stroked="t" coordsize="21600,21600">
                    <v:path arrowok="t"/>
                    <v:fill on="f" focussize="0,0"/>
                    <v:stroke color="#000000" endarrow="block" endarrowlength="short"/>
                    <v:imagedata o:title=""/>
                    <o:lock v:ext="edit" aspectratio="f"/>
                  </v:line>
                  <v:shape id="_x0000_s2428" o:spid="_x0000_s2428" o:spt="202" type="#_x0000_t202" style="position:absolute;left:13635;top:484898;height:555;width:1397;" fillcolor="#FFFFFF" filled="t" stroked="t" coordsize="21600,21600">
                    <v:path/>
                    <v:fill on="t" color2="#FFFFFF" focussize="0,0"/>
                    <v:stroke color="#000000" joinstyle="miter"/>
                    <v:imagedata o:title=""/>
                    <o:lock v:ext="edit" aspectratio="f"/>
                    <v:textbox>
                      <w:txbxContent>
                        <w:p>
                          <w:pPr>
                            <w:jc w:val="center"/>
                            <w:rPr>
                              <w:rFonts w:hint="default" w:eastAsia="宋体"/>
                              <w:lang w:val="en-US" w:eastAsia="zh-CN"/>
                            </w:rPr>
                          </w:pPr>
                          <w:r>
                            <w:rPr>
                              <w:rFonts w:hint="eastAsia"/>
                              <w:lang w:val="en-US" w:eastAsia="zh-CN"/>
                            </w:rPr>
                            <w:t>设备安装</w:t>
                          </w:r>
                        </w:p>
                      </w:txbxContent>
                    </v:textbox>
                  </v:shape>
                  <v:line id="_x0000_s2429" o:spid="_x0000_s2429" o:spt="20" style="position:absolute;left:15045;top:485168;height:1;width:434;" filled="f" stroked="t" coordsize="21600,21600">
                    <v:path arrowok="t"/>
                    <v:fill on="f" focussize="0,0"/>
                    <v:stroke color="#000000" endarrow="block" endarrowlength="short"/>
                    <v:imagedata o:title=""/>
                    <o:lock v:ext="edit" aspectratio="f"/>
                  </v:line>
                  <v:shape id="_x0000_s2430" o:spid="_x0000_s2430" o:spt="202" type="#_x0000_t202" style="position:absolute;left:15495;top:484913;height:555;width:1397;" fillcolor="#FFFFFF" filled="t" stroked="t" coordsize="21600,21600">
                    <v:path/>
                    <v:fill on="t" color2="#FFFFFF" focussize="0,0"/>
                    <v:stroke color="#000000" joinstyle="miter"/>
                    <v:imagedata o:title=""/>
                    <o:lock v:ext="edit" aspectratio="f"/>
                    <v:textbox>
                      <w:txbxContent>
                        <w:p>
                          <w:pPr>
                            <w:jc w:val="center"/>
                            <w:rPr>
                              <w:rFonts w:hint="default" w:eastAsia="宋体"/>
                              <w:lang w:val="en-US" w:eastAsia="zh-CN"/>
                            </w:rPr>
                          </w:pPr>
                          <w:r>
                            <w:rPr>
                              <w:rFonts w:hint="eastAsia"/>
                              <w:lang w:val="en-US" w:eastAsia="zh-CN"/>
                            </w:rPr>
                            <w:t>竣工验收</w:t>
                          </w:r>
                        </w:p>
                      </w:txbxContent>
                    </v:textbox>
                  </v:shape>
                  <v:shape id="_x0000_s2432" o:spid="_x0000_s2432" o:spt="32" type="#_x0000_t32" style="position:absolute;left:10468;top:484487;flip:y;height:420;width:0;" filled="f" stroked="t" coordsize="21600,21600">
                    <v:path arrowok="t"/>
                    <v:fill on="f" focussize="0,0"/>
                    <v:stroke color="#000000" dashstyle="dash" endarrow="block"/>
                    <v:imagedata o:title=""/>
                    <o:lock v:ext="edit" aspectratio="f"/>
                  </v:shape>
                  <v:shape id="_x0000_s2433" o:spid="_x0000_s2433" o:spt="202" type="#_x0000_t202" style="position:absolute;left:9810;top:484058;height:555;width:1397;" filled="f" stroked="t" coordsize="21600,21600">
                    <v:path/>
                    <v:fill on="f" focussize="0,0"/>
                    <v:stroke color="#FFFFFF" joinstyle="miter"/>
                    <v:imagedata o:title=""/>
                    <o:lock v:ext="edit" aspectratio="f"/>
                    <v:textbox>
                      <w:txbxContent>
                        <w:p>
                          <w:pPr>
                            <w:rPr>
                              <w:rFonts w:hint="default" w:eastAsia="宋体"/>
                              <w:lang w:val="en-US" w:eastAsia="zh-CN"/>
                            </w:rPr>
                          </w:pPr>
                          <w:r>
                            <w:rPr>
                              <w:rFonts w:hint="eastAsia"/>
                              <w:lang w:val="en-US" w:eastAsia="zh-CN"/>
                            </w:rPr>
                            <w:t>噪声、废气</w:t>
                          </w:r>
                        </w:p>
                      </w:txbxContent>
                    </v:textbox>
                  </v:shape>
                  <v:shape id="_x0000_s2050" o:spid="_x0000_s2050" o:spt="32" type="#_x0000_t32" style="position:absolute;left:12433;top:484472;flip:y;height:420;width:0;" filled="f" stroked="t" coordsize="21600,21600">
                    <v:path arrowok="t"/>
                    <v:fill on="f" focussize="0,0"/>
                    <v:stroke color="#000000" dashstyle="dash" endarrow="block"/>
                    <v:imagedata o:title=""/>
                    <o:lock v:ext="edit" aspectratio="f"/>
                  </v:shape>
                  <v:shape id="_x0000_s2051" o:spid="_x0000_s2051" o:spt="202" type="#_x0000_t202" style="position:absolute;left:11775;top:484073;height:555;width:1397;" filled="f" stroked="t" coordsize="21600,21600">
                    <v:path/>
                    <v:fill on="f" focussize="0,0"/>
                    <v:stroke color="#FFFFFF" joinstyle="miter"/>
                    <v:imagedata o:title=""/>
                    <o:lock v:ext="edit" aspectratio="f"/>
                    <v:textbox>
                      <w:txbxContent>
                        <w:p>
                          <w:pPr>
                            <w:rPr>
                              <w:rFonts w:hint="default" w:eastAsia="宋体"/>
                              <w:lang w:val="en-US" w:eastAsia="zh-CN"/>
                            </w:rPr>
                          </w:pPr>
                          <w:r>
                            <w:rPr>
                              <w:rFonts w:hint="eastAsia"/>
                              <w:lang w:val="en-US" w:eastAsia="zh-CN"/>
                            </w:rPr>
                            <w:t>噪声、废气</w:t>
                          </w:r>
                        </w:p>
                      </w:txbxContent>
                    </v:textbox>
                  </v:shape>
                  <v:shape id="_x0000_s2052" o:spid="_x0000_s2052" o:spt="32" type="#_x0000_t32" style="position:absolute;left:14338;top:484472;flip:y;height:420;width:0;" filled="f" stroked="t" coordsize="21600,21600">
                    <v:path arrowok="t"/>
                    <v:fill on="f" focussize="0,0"/>
                    <v:stroke color="#000000" dashstyle="dash" endarrow="block"/>
                    <v:imagedata o:title=""/>
                    <o:lock v:ext="edit" aspectratio="f"/>
                  </v:shape>
                  <v:shape id="_x0000_s2053" o:spid="_x0000_s2053" o:spt="202" type="#_x0000_t202" style="position:absolute;left:13905;top:484088;height:555;width:827;" filled="f" stroked="t" coordsize="21600,21600">
                    <v:path/>
                    <v:fill on="f" focussize="0,0"/>
                    <v:stroke color="#FFFFFF" joinstyle="miter"/>
                    <v:imagedata o:title=""/>
                    <o:lock v:ext="edit" aspectratio="f"/>
                    <v:textbox>
                      <w:txbxContent>
                        <w:p>
                          <w:pPr>
                            <w:rPr>
                              <w:rFonts w:hint="default" w:eastAsia="宋体"/>
                              <w:lang w:val="en-US" w:eastAsia="zh-CN"/>
                            </w:rPr>
                          </w:pPr>
                          <w:r>
                            <w:rPr>
                              <w:rFonts w:hint="eastAsia"/>
                              <w:lang w:val="en-US" w:eastAsia="zh-CN"/>
                            </w:rPr>
                            <w:t>噪声</w:t>
                          </w:r>
                        </w:p>
                      </w:txbxContent>
                    </v:textbox>
                  </v:shape>
                  <v:shape id="_x0000_s2055" o:spid="_x0000_s2055" o:spt="32" type="#_x0000_t32" style="position:absolute;left:10440;top:485492;flip:x;height:516;width:13;" filled="f" stroked="t" coordsize="21600,21600">
                    <v:path arrowok="t"/>
                    <v:fill on="f" focussize="0,0"/>
                    <v:stroke color="#000000" dashstyle="dash" endarrow="block"/>
                    <v:imagedata o:title=""/>
                    <o:lock v:ext="edit" aspectratio="f"/>
                  </v:shape>
                  <v:shape id="_x0000_s2057" o:spid="_x0000_s2057" o:spt="202" type="#_x0000_t202" style="position:absolute;left:10050;top:485948;height:555;width:902;" filled="f" stroked="f" coordsize="21600,21600">
                    <v:path/>
                    <v:fill on="f" focussize="0,0"/>
                    <v:stroke on="f" joinstyle="miter"/>
                    <v:imagedata o:title=""/>
                    <o:lock v:ext="edit" aspectratio="f"/>
                    <v:textbox>
                      <w:txbxContent>
                        <w:p>
                          <w:pPr>
                            <w:rPr>
                              <w:rFonts w:hint="default" w:eastAsia="宋体"/>
                              <w:lang w:val="en-US" w:eastAsia="zh-CN"/>
                            </w:rPr>
                          </w:pPr>
                          <w:r>
                            <w:rPr>
                              <w:rFonts w:hint="eastAsia"/>
                              <w:lang w:val="en-US" w:eastAsia="zh-CN"/>
                            </w:rPr>
                            <w:t>固废</w:t>
                          </w:r>
                        </w:p>
                      </w:txbxContent>
                    </v:textbox>
                  </v:shape>
                  <v:shape id="_x0000_s2059" o:spid="_x0000_s2059" o:spt="202" type="#_x0000_t202" style="position:absolute;left:11790;top:485948;height:555;width:1262;" filled="f" stroked="f" coordsize="21600,21600">
                    <v:path/>
                    <v:fill on="f" focussize="0,0"/>
                    <v:stroke on="f"/>
                    <v:imagedata o:title=""/>
                    <o:lock v:ext="edit" aspectratio="f"/>
                    <v:textbox>
                      <w:txbxContent>
                        <w:p>
                          <w:pPr>
                            <w:rPr>
                              <w:rFonts w:hint="default" w:eastAsia="宋体"/>
                              <w:lang w:val="en-US" w:eastAsia="zh-CN"/>
                            </w:rPr>
                          </w:pPr>
                          <w:r>
                            <w:rPr>
                              <w:rFonts w:hint="eastAsia"/>
                              <w:lang w:val="en-US" w:eastAsia="zh-CN"/>
                            </w:rPr>
                            <w:t>固废、废水</w:t>
                          </w:r>
                        </w:p>
                      </w:txbxContent>
                    </v:textbox>
                  </v:shape>
                  <v:shape id="_x0000_s2060" o:spid="_x0000_s2060" o:spt="32" type="#_x0000_t32" style="position:absolute;left:12405;top:485507;flip:x;height:516;width:13;" filled="f" stroked="t" coordsize="21600,21600">
                    <v:path arrowok="t"/>
                    <v:fill on="f" focussize="0,0"/>
                    <v:stroke color="#000000" dashstyle="dash" endarrow="block"/>
                    <v:imagedata o:title=""/>
                    <o:lock v:ext="edit" aspectratio="f"/>
                  </v:shape>
                </v:group>
              </w:pict>
            </w:r>
          </w:p>
          <w:p>
            <w:pPr>
              <w:keepNext w:val="0"/>
              <w:keepLines w:val="0"/>
              <w:suppressLineNumbers w:val="0"/>
              <w:spacing w:before="0" w:beforeAutospacing="0" w:after="0" w:afterAutospacing="0" w:line="500" w:lineRule="exact"/>
              <w:ind w:left="0" w:right="0"/>
              <w:rPr>
                <w:rFonts w:hint="default" w:ascii="Times New Roman" w:hAnsi="Times New Roman" w:cs="Times New Roman"/>
                <w:b/>
                <w:color w:val="auto"/>
                <w:sz w:val="24"/>
                <w:szCs w:val="21"/>
              </w:rPr>
            </w:pPr>
          </w:p>
          <w:p>
            <w:pPr>
              <w:keepNext w:val="0"/>
              <w:keepLines w:val="0"/>
              <w:suppressLineNumbers w:val="0"/>
              <w:spacing w:before="0" w:beforeAutospacing="0" w:after="0" w:afterAutospacing="0" w:line="500" w:lineRule="exact"/>
              <w:ind w:left="0" w:right="0"/>
              <w:rPr>
                <w:rFonts w:hint="default" w:ascii="Times New Roman" w:hAnsi="Times New Roman" w:cs="Times New Roman"/>
                <w:b/>
                <w:color w:val="auto"/>
                <w:sz w:val="24"/>
                <w:szCs w:val="21"/>
              </w:rPr>
            </w:pPr>
          </w:p>
          <w:p>
            <w:pPr>
              <w:keepNext w:val="0"/>
              <w:keepLines w:val="0"/>
              <w:suppressLineNumbers w:val="0"/>
              <w:spacing w:before="0" w:beforeAutospacing="0" w:after="0" w:afterAutospacing="0" w:line="500" w:lineRule="exact"/>
              <w:ind w:left="0" w:right="0"/>
              <w:rPr>
                <w:rFonts w:hint="default" w:ascii="Times New Roman" w:hAnsi="Times New Roman" w:cs="Times New Roman"/>
                <w:b/>
                <w:color w:val="auto"/>
                <w:sz w:val="24"/>
                <w:szCs w:val="21"/>
              </w:rPr>
            </w:pPr>
          </w:p>
          <w:p>
            <w:pPr>
              <w:keepNext w:val="0"/>
              <w:keepLines w:val="0"/>
              <w:suppressLineNumbers w:val="0"/>
              <w:spacing w:before="0" w:beforeAutospacing="0" w:after="0" w:afterAutospacing="0" w:line="500" w:lineRule="exact"/>
              <w:ind w:left="0" w:right="0"/>
              <w:jc w:val="both"/>
              <w:rPr>
                <w:rFonts w:hint="default" w:ascii="Times New Roman" w:hAnsi="Times New Roman" w:cs="Times New Roman"/>
                <w:b/>
                <w:color w:val="auto"/>
                <w:szCs w:val="21"/>
              </w:rPr>
            </w:pPr>
          </w:p>
          <w:p>
            <w:pPr>
              <w:keepNext w:val="0"/>
              <w:keepLines w:val="0"/>
              <w:suppressLineNumbers w:val="0"/>
              <w:spacing w:before="0" w:beforeAutospacing="0" w:after="0" w:afterAutospacing="0" w:line="500" w:lineRule="exact"/>
              <w:ind w:left="0" w:right="0"/>
              <w:jc w:val="center"/>
              <w:rPr>
                <w:rFonts w:hint="default" w:ascii="Times New Roman" w:hAnsi="Times New Roman" w:cs="Times New Roman"/>
                <w:b/>
                <w:color w:val="auto"/>
                <w:szCs w:val="21"/>
              </w:rPr>
            </w:pPr>
            <w:r>
              <w:rPr>
                <w:rFonts w:hint="default" w:ascii="Times New Roman" w:hAnsi="Times New Roman" w:cs="Times New Roman"/>
                <w:b/>
                <w:color w:val="auto"/>
                <w:szCs w:val="21"/>
              </w:rPr>
              <w:t>图</w:t>
            </w:r>
            <w:r>
              <w:rPr>
                <w:rFonts w:hint="eastAsia" w:ascii="Times New Roman" w:hAnsi="Times New Roman" w:cs="Times New Roman"/>
                <w:b/>
                <w:color w:val="auto"/>
                <w:szCs w:val="21"/>
                <w:lang w:val="en-US" w:eastAsia="zh-CN"/>
              </w:rPr>
              <w:t>1</w:t>
            </w:r>
            <w:r>
              <w:rPr>
                <w:rFonts w:hint="default" w:ascii="Times New Roman" w:hAnsi="Times New Roman" w:cs="Times New Roman"/>
                <w:b/>
                <w:color w:val="auto"/>
                <w:szCs w:val="21"/>
              </w:rPr>
              <w:t xml:space="preserve">   本项目施工期工艺流程及产污环节图</w:t>
            </w:r>
          </w:p>
          <w:p>
            <w:pPr>
              <w:keepNext w:val="0"/>
              <w:keepLines w:val="0"/>
              <w:suppressLineNumbers w:val="0"/>
              <w:spacing w:before="0" w:beforeAutospacing="0" w:after="0" w:afterAutospacing="0"/>
              <w:ind w:left="0" w:right="0"/>
              <w:jc w:val="both"/>
              <w:rPr>
                <w:rFonts w:hint="default" w:eastAsia="黑体"/>
                <w:color w:val="auto"/>
                <w:sz w:val="24"/>
                <w:szCs w:val="21"/>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Fonts w:hint="default" w:ascii="Times New Roman" w:hAnsi="Times New Roman" w:eastAsia="宋体" w:cs="Times New Roman"/>
                <w:b/>
                <w:bCs/>
                <w:color w:val="auto"/>
                <w:sz w:val="24"/>
                <w:szCs w:val="24"/>
                <w:highlight w:val="yellow"/>
                <w:lang w:val="en-US" w:eastAsia="zh-CN"/>
              </w:rPr>
            </w:pPr>
            <w:r>
              <w:rPr>
                <w:rFonts w:hint="eastAsia" w:cs="Times New Roman"/>
                <w:b/>
                <w:bCs/>
                <w:color w:val="auto"/>
                <w:sz w:val="24"/>
                <w:szCs w:val="24"/>
                <w:highlight w:val="none"/>
                <w:lang w:val="en-US" w:eastAsia="zh-CN"/>
              </w:rPr>
              <w:t>2</w:t>
            </w:r>
            <w:r>
              <w:rPr>
                <w:rFonts w:hint="default" w:ascii="Times New Roman" w:hAnsi="Times New Roman" w:eastAsia="宋体" w:cs="Times New Roman"/>
                <w:b/>
                <w:bCs/>
                <w:color w:val="auto"/>
                <w:sz w:val="24"/>
                <w:szCs w:val="24"/>
                <w:highlight w:val="none"/>
                <w:lang w:val="en-US" w:eastAsia="zh-CN"/>
              </w:rPr>
              <w:t>、营运期生产工艺流程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bCs/>
                <w:color w:val="auto"/>
                <w:sz w:val="24"/>
                <w:szCs w:val="21"/>
                <w:highlight w:val="none"/>
                <w:u w:val="none"/>
              </w:rPr>
            </w:pPr>
            <w:r>
              <w:rPr>
                <w:rFonts w:hint="default"/>
                <w:color w:val="auto"/>
                <w:kern w:val="0"/>
                <w:sz w:val="24"/>
                <w:szCs w:val="21"/>
              </w:rPr>
              <w:t>本项目产品为</w:t>
            </w:r>
            <w:r>
              <w:rPr>
                <w:rFonts w:hint="eastAsia"/>
                <w:color w:val="auto"/>
                <w:kern w:val="0"/>
                <w:sz w:val="24"/>
                <w:szCs w:val="21"/>
                <w:lang w:eastAsia="zh-CN"/>
              </w:rPr>
              <w:t>砂</w:t>
            </w:r>
            <w:r>
              <w:rPr>
                <w:rFonts w:hint="eastAsia"/>
                <w:color w:val="auto"/>
                <w:kern w:val="0"/>
                <w:sz w:val="24"/>
                <w:szCs w:val="21"/>
                <w:lang w:val="en-US" w:eastAsia="zh-CN"/>
              </w:rPr>
              <w:t>和石子</w:t>
            </w:r>
            <w:r>
              <w:rPr>
                <w:rFonts w:hint="default"/>
                <w:color w:val="auto"/>
                <w:kern w:val="0"/>
                <w:sz w:val="24"/>
                <w:szCs w:val="21"/>
              </w:rPr>
              <w:t>，</w:t>
            </w:r>
            <w:r>
              <w:rPr>
                <w:rFonts w:hint="default"/>
                <w:bCs/>
                <w:color w:val="auto"/>
                <w:sz w:val="24"/>
                <w:szCs w:val="21"/>
                <w:highlight w:val="none"/>
                <w:u w:val="none"/>
              </w:rPr>
              <w:t>原料</w:t>
            </w:r>
            <w:r>
              <w:rPr>
                <w:rFonts w:hint="eastAsia"/>
                <w:bCs/>
                <w:color w:val="auto"/>
                <w:sz w:val="24"/>
                <w:szCs w:val="21"/>
                <w:highlight w:val="none"/>
                <w:u w:val="none"/>
                <w:lang w:val="en-US" w:eastAsia="zh-CN"/>
              </w:rPr>
              <w:t>库内采矿废石和弃渣等原料</w:t>
            </w:r>
            <w:r>
              <w:rPr>
                <w:rFonts w:hint="default"/>
                <w:bCs/>
                <w:color w:val="auto"/>
                <w:sz w:val="24"/>
                <w:szCs w:val="21"/>
                <w:highlight w:val="none"/>
                <w:u w:val="none"/>
              </w:rPr>
              <w:t>由铲车直接卸至喂料机内，然后通过封闭输送皮带输送</w:t>
            </w:r>
            <w:r>
              <w:rPr>
                <w:rFonts w:hint="eastAsia"/>
                <w:bCs/>
                <w:color w:val="auto"/>
                <w:sz w:val="24"/>
                <w:szCs w:val="21"/>
                <w:highlight w:val="none"/>
                <w:u w:val="none"/>
                <w:lang w:val="en-US" w:eastAsia="zh-CN"/>
              </w:rPr>
              <w:t>依次</w:t>
            </w:r>
            <w:r>
              <w:rPr>
                <w:rFonts w:hint="default"/>
                <w:bCs/>
                <w:color w:val="auto"/>
                <w:sz w:val="24"/>
                <w:szCs w:val="21"/>
                <w:highlight w:val="none"/>
                <w:u w:val="none"/>
              </w:rPr>
              <w:t>进入</w:t>
            </w:r>
            <w:r>
              <w:rPr>
                <w:rFonts w:hint="eastAsia"/>
                <w:bCs/>
                <w:color w:val="auto"/>
                <w:sz w:val="24"/>
                <w:szCs w:val="21"/>
                <w:highlight w:val="none"/>
                <w:u w:val="none"/>
                <w:lang w:val="en-US" w:eastAsia="zh-CN"/>
              </w:rPr>
              <w:t>颚式</w:t>
            </w:r>
            <w:r>
              <w:rPr>
                <w:rFonts w:hint="default"/>
                <w:bCs/>
                <w:color w:val="auto"/>
                <w:sz w:val="24"/>
                <w:szCs w:val="21"/>
                <w:highlight w:val="none"/>
                <w:u w:val="none"/>
              </w:rPr>
              <w:t>破碎机</w:t>
            </w:r>
            <w:r>
              <w:rPr>
                <w:rFonts w:hint="eastAsia"/>
                <w:bCs/>
                <w:color w:val="auto"/>
                <w:sz w:val="24"/>
                <w:szCs w:val="21"/>
                <w:highlight w:val="none"/>
                <w:u w:val="none"/>
                <w:lang w:eastAsia="zh-CN"/>
              </w:rPr>
              <w:t>、</w:t>
            </w:r>
            <w:r>
              <w:rPr>
                <w:rFonts w:hint="eastAsia"/>
                <w:bCs/>
                <w:color w:val="auto"/>
                <w:sz w:val="24"/>
                <w:szCs w:val="21"/>
                <w:highlight w:val="none"/>
                <w:u w:val="none"/>
                <w:lang w:val="en-US" w:eastAsia="zh-CN"/>
              </w:rPr>
              <w:t>箱式破碎机</w:t>
            </w:r>
            <w:r>
              <w:rPr>
                <w:rFonts w:hint="default"/>
                <w:bCs/>
                <w:color w:val="auto"/>
                <w:sz w:val="24"/>
                <w:szCs w:val="21"/>
                <w:highlight w:val="none"/>
                <w:u w:val="none"/>
              </w:rPr>
              <w:t>，</w:t>
            </w:r>
            <w:r>
              <w:rPr>
                <w:rFonts w:hint="eastAsia"/>
                <w:bCs/>
                <w:color w:val="auto"/>
                <w:sz w:val="24"/>
                <w:szCs w:val="21"/>
                <w:highlight w:val="none"/>
                <w:u w:val="none"/>
                <w:lang w:val="en-US" w:eastAsia="zh-CN"/>
              </w:rPr>
              <w:t>将石料破碎至粒径50mm以下，经破碎后的石料</w:t>
            </w:r>
            <w:r>
              <w:rPr>
                <w:rFonts w:hint="eastAsia"/>
                <w:bCs/>
                <w:color w:val="auto"/>
                <w:sz w:val="24"/>
                <w:szCs w:val="21"/>
                <w:highlight w:val="none"/>
                <w:u w:val="none"/>
                <w:lang w:eastAsia="zh-CN"/>
              </w:rPr>
              <w:t>通过</w:t>
            </w:r>
            <w:r>
              <w:rPr>
                <w:rFonts w:hint="default"/>
                <w:bCs/>
                <w:color w:val="auto"/>
                <w:sz w:val="24"/>
                <w:szCs w:val="21"/>
                <w:highlight w:val="none"/>
                <w:u w:val="none"/>
              </w:rPr>
              <w:t>封闭输送皮带输送进入</w:t>
            </w:r>
            <w:r>
              <w:rPr>
                <w:rFonts w:hint="eastAsia"/>
                <w:bCs/>
                <w:color w:val="auto"/>
                <w:sz w:val="24"/>
                <w:szCs w:val="21"/>
                <w:highlight w:val="none"/>
                <w:u w:val="none"/>
                <w:lang w:eastAsia="zh-CN"/>
              </w:rPr>
              <w:t>筛选机，筛选机出料（</w:t>
            </w:r>
            <w:r>
              <w:rPr>
                <w:rFonts w:hint="eastAsia"/>
                <w:bCs/>
                <w:color w:val="auto"/>
                <w:sz w:val="24"/>
                <w:szCs w:val="21"/>
                <w:highlight w:val="none"/>
                <w:u w:val="none"/>
                <w:lang w:val="en-US" w:eastAsia="zh-CN"/>
              </w:rPr>
              <w:t>筛上及筛下料</w:t>
            </w:r>
            <w:r>
              <w:rPr>
                <w:rFonts w:hint="eastAsia"/>
                <w:bCs/>
                <w:color w:val="auto"/>
                <w:sz w:val="24"/>
                <w:szCs w:val="21"/>
                <w:highlight w:val="none"/>
                <w:u w:val="none"/>
                <w:lang w:eastAsia="zh-CN"/>
              </w:rPr>
              <w:t>）进入圆锥式</w:t>
            </w:r>
            <w:r>
              <w:rPr>
                <w:rFonts w:hint="default"/>
                <w:bCs/>
                <w:color w:val="auto"/>
                <w:sz w:val="24"/>
                <w:szCs w:val="21"/>
                <w:highlight w:val="none"/>
                <w:u w:val="none"/>
              </w:rPr>
              <w:t>破碎机</w:t>
            </w:r>
            <w:r>
              <w:rPr>
                <w:rFonts w:hint="eastAsia"/>
                <w:bCs/>
                <w:color w:val="auto"/>
                <w:sz w:val="24"/>
                <w:szCs w:val="21"/>
                <w:highlight w:val="none"/>
                <w:u w:val="none"/>
                <w:lang w:eastAsia="zh-CN"/>
              </w:rPr>
              <w:t>，</w:t>
            </w:r>
            <w:r>
              <w:rPr>
                <w:rFonts w:hint="eastAsia"/>
                <w:bCs/>
                <w:color w:val="auto"/>
                <w:sz w:val="24"/>
                <w:szCs w:val="21"/>
                <w:highlight w:val="none"/>
                <w:u w:val="none"/>
                <w:lang w:val="en-US" w:eastAsia="zh-CN"/>
              </w:rPr>
              <w:t>石料经</w:t>
            </w:r>
            <w:r>
              <w:rPr>
                <w:rFonts w:hint="eastAsia"/>
                <w:bCs/>
                <w:color w:val="auto"/>
                <w:sz w:val="24"/>
                <w:szCs w:val="21"/>
                <w:highlight w:val="none"/>
                <w:u w:val="none"/>
                <w:lang w:eastAsia="zh-CN"/>
              </w:rPr>
              <w:t>圆锥式破碎机</w:t>
            </w:r>
            <w:r>
              <w:rPr>
                <w:rFonts w:hint="eastAsia"/>
                <w:bCs/>
                <w:color w:val="auto"/>
                <w:sz w:val="24"/>
                <w:szCs w:val="21"/>
                <w:highlight w:val="none"/>
                <w:u w:val="none"/>
                <w:lang w:val="en-US" w:eastAsia="zh-CN"/>
              </w:rPr>
              <w:t>进一步</w:t>
            </w:r>
            <w:r>
              <w:rPr>
                <w:rFonts w:hint="default"/>
                <w:bCs/>
                <w:color w:val="auto"/>
                <w:sz w:val="24"/>
                <w:szCs w:val="21"/>
                <w:highlight w:val="none"/>
                <w:u w:val="none"/>
              </w:rPr>
              <w:t>破</w:t>
            </w:r>
            <w:r>
              <w:rPr>
                <w:rFonts w:hint="default" w:ascii="Times New Roman" w:hAnsi="Times New Roman" w:eastAsia="宋体" w:cs="Times New Roman"/>
                <w:bCs/>
                <w:color w:val="auto"/>
                <w:sz w:val="24"/>
                <w:szCs w:val="24"/>
                <w:highlight w:val="none"/>
                <w:u w:val="none"/>
              </w:rPr>
              <w:t>碎至粒径30mm以下，</w:t>
            </w:r>
            <w:r>
              <w:rPr>
                <w:rFonts w:hint="eastAsia" w:cs="Times New Roman"/>
                <w:bCs/>
                <w:color w:val="auto"/>
                <w:sz w:val="24"/>
                <w:szCs w:val="24"/>
                <w:highlight w:val="none"/>
                <w:u w:val="none"/>
                <w:lang w:eastAsia="zh-CN"/>
              </w:rPr>
              <w:t>然后</w:t>
            </w:r>
            <w:r>
              <w:rPr>
                <w:rFonts w:hint="eastAsia" w:cs="Times New Roman"/>
                <w:bCs/>
                <w:color w:val="auto"/>
                <w:sz w:val="24"/>
                <w:szCs w:val="24"/>
                <w:highlight w:val="none"/>
                <w:u w:val="none"/>
                <w:lang w:val="en-US" w:eastAsia="zh-CN"/>
              </w:rPr>
              <w:t>经密闭输送皮带送入二级</w:t>
            </w:r>
            <w:r>
              <w:rPr>
                <w:rFonts w:hint="default" w:ascii="Times New Roman" w:hAnsi="Times New Roman" w:eastAsia="宋体" w:cs="Times New Roman"/>
                <w:bCs/>
                <w:color w:val="auto"/>
                <w:sz w:val="24"/>
                <w:szCs w:val="24"/>
                <w:highlight w:val="none"/>
                <w:u w:val="none"/>
                <w:lang w:val="en-US" w:eastAsia="zh-CN"/>
              </w:rPr>
              <w:t>筛选机</w:t>
            </w:r>
            <w:r>
              <w:rPr>
                <w:rFonts w:hint="eastAsia" w:cs="Times New Roman"/>
                <w:bCs/>
                <w:color w:val="auto"/>
                <w:sz w:val="24"/>
                <w:szCs w:val="24"/>
                <w:highlight w:val="none"/>
                <w:u w:val="none"/>
                <w:lang w:val="en-US" w:eastAsia="zh-CN"/>
              </w:rPr>
              <w:t>（双层）</w:t>
            </w:r>
            <w:r>
              <w:rPr>
                <w:rFonts w:hint="default" w:ascii="Times New Roman" w:hAnsi="Times New Roman" w:eastAsia="宋体" w:cs="Times New Roman"/>
                <w:bCs/>
                <w:color w:val="auto"/>
                <w:sz w:val="24"/>
                <w:szCs w:val="24"/>
                <w:highlight w:val="none"/>
                <w:u w:val="none"/>
              </w:rPr>
              <w:t>，</w:t>
            </w:r>
            <w:r>
              <w:rPr>
                <w:rFonts w:hint="default" w:ascii="Times New Roman" w:hAnsi="Times New Roman" w:eastAsia="宋体" w:cs="Times New Roman"/>
                <w:bCs/>
                <w:color w:val="auto"/>
                <w:sz w:val="24"/>
                <w:szCs w:val="24"/>
                <w:highlight w:val="none"/>
                <w:u w:val="none"/>
                <w:lang w:val="en-US" w:eastAsia="zh-CN"/>
              </w:rPr>
              <w:t>共筛选出三种粒径石子</w:t>
            </w:r>
            <w:r>
              <w:rPr>
                <w:rFonts w:hint="eastAsia" w:cs="Times New Roman"/>
                <w:bCs/>
                <w:color w:val="auto"/>
                <w:sz w:val="24"/>
                <w:szCs w:val="24"/>
                <w:highlight w:val="none"/>
                <w:u w:val="none"/>
                <w:lang w:val="en-US" w:eastAsia="zh-CN"/>
              </w:rPr>
              <w:t>：粒径10mm及以下石子、粒径10~20mm石子、粒径20~30mm石子，其中粒径10mm及以下的石子直接进入球磨机进行球磨（湿式作业），粒径10~20mm的石子中有一部分作为成品石子（12#）直接入库、剩余石子进入球磨机进行球磨（湿式作业），粒径20~30mm的石子中有一部分作为成品石子（13#）直接入库、剩余石子进入制砂机进行制砂，制砂机和球磨机出料粒径在5mm及以下，然后直接进入洗砂机进行清洗，</w:t>
            </w:r>
            <w:r>
              <w:rPr>
                <w:rFonts w:hint="default"/>
                <w:bCs/>
                <w:color w:val="auto"/>
                <w:sz w:val="24"/>
                <w:szCs w:val="21"/>
                <w:highlight w:val="none"/>
                <w:u w:val="none"/>
              </w:rPr>
              <w:t>清洗后的砂子进入</w:t>
            </w:r>
            <w:r>
              <w:rPr>
                <w:rFonts w:hint="eastAsia"/>
                <w:bCs/>
                <w:color w:val="auto"/>
                <w:sz w:val="24"/>
                <w:szCs w:val="21"/>
                <w:highlight w:val="none"/>
                <w:u w:val="none"/>
                <w:lang w:eastAsia="zh-CN"/>
              </w:rPr>
              <w:t>脱水机进行</w:t>
            </w:r>
            <w:r>
              <w:rPr>
                <w:rFonts w:hint="default"/>
                <w:bCs/>
                <w:color w:val="auto"/>
                <w:sz w:val="24"/>
                <w:szCs w:val="21"/>
                <w:highlight w:val="none"/>
                <w:u w:val="none"/>
              </w:rPr>
              <w:t>脱水，脱水后的砂</w:t>
            </w:r>
            <w:r>
              <w:rPr>
                <w:rFonts w:hint="eastAsia"/>
                <w:bCs/>
                <w:color w:val="auto"/>
                <w:sz w:val="24"/>
                <w:szCs w:val="21"/>
                <w:highlight w:val="none"/>
                <w:u w:val="none"/>
                <w:lang w:eastAsia="zh-CN"/>
              </w:rPr>
              <w:t>子</w:t>
            </w:r>
            <w:r>
              <w:rPr>
                <w:rFonts w:hint="default"/>
                <w:bCs/>
                <w:color w:val="auto"/>
                <w:sz w:val="24"/>
                <w:szCs w:val="21"/>
                <w:highlight w:val="none"/>
                <w:u w:val="none"/>
              </w:rPr>
              <w:t>即为成品</w:t>
            </w:r>
            <w:r>
              <w:rPr>
                <w:rFonts w:hint="eastAsia"/>
                <w:bCs/>
                <w:color w:val="auto"/>
                <w:sz w:val="24"/>
                <w:szCs w:val="21"/>
                <w:highlight w:val="none"/>
                <w:u w:val="none"/>
                <w:lang w:eastAsia="zh-CN"/>
              </w:rPr>
              <w:t>砂</w:t>
            </w:r>
            <w:r>
              <w:rPr>
                <w:rFonts w:hint="default"/>
                <w:bCs/>
                <w:color w:val="auto"/>
                <w:sz w:val="24"/>
                <w:szCs w:val="21"/>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bCs/>
                <w:color w:val="auto"/>
                <w:sz w:val="24"/>
                <w:szCs w:val="24"/>
                <w:highlight w:val="none"/>
                <w:u w:val="none"/>
                <w:lang w:val="en-US" w:eastAsia="zh-CN"/>
              </w:rPr>
            </w:pPr>
            <w:r>
              <w:rPr>
                <w:rFonts w:hint="eastAsia" w:cs="Times New Roman"/>
                <w:bCs/>
                <w:color w:val="auto"/>
                <w:sz w:val="24"/>
                <w:szCs w:val="24"/>
                <w:highlight w:val="none"/>
                <w:u w:val="none"/>
                <w:lang w:val="en-US" w:eastAsia="zh-CN"/>
              </w:rPr>
              <w:t>项目生产废水经泵抽至絮凝沉淀罐进行絮凝沉淀，沉淀后的上清液从溢流管排出进入清水池，</w:t>
            </w:r>
            <w:r>
              <w:rPr>
                <w:rFonts w:hint="default"/>
                <w:iCs/>
                <w:color w:val="auto"/>
                <w:sz w:val="24"/>
                <w:szCs w:val="21"/>
              </w:rPr>
              <w:t>清水池</w:t>
            </w:r>
            <w:r>
              <w:rPr>
                <w:rFonts w:hint="eastAsia"/>
                <w:iCs/>
                <w:color w:val="auto"/>
                <w:sz w:val="24"/>
                <w:szCs w:val="21"/>
                <w:lang w:val="en-US" w:eastAsia="zh-CN"/>
              </w:rPr>
              <w:t>中的水</w:t>
            </w:r>
            <w:r>
              <w:rPr>
                <w:rFonts w:hint="default"/>
                <w:iCs/>
                <w:color w:val="auto"/>
                <w:sz w:val="24"/>
                <w:szCs w:val="21"/>
              </w:rPr>
              <w:t>用于生产线循环利用</w:t>
            </w:r>
            <w:r>
              <w:rPr>
                <w:rFonts w:hint="eastAsia"/>
                <w:iCs/>
                <w:color w:val="auto"/>
                <w:sz w:val="24"/>
                <w:szCs w:val="21"/>
                <w:lang w:eastAsia="zh-CN"/>
              </w:rPr>
              <w:t>、</w:t>
            </w:r>
            <w:r>
              <w:rPr>
                <w:rFonts w:hint="default"/>
                <w:iCs/>
                <w:color w:val="auto"/>
                <w:sz w:val="24"/>
                <w:szCs w:val="21"/>
              </w:rPr>
              <w:t>不外排。</w:t>
            </w:r>
            <w:r>
              <w:rPr>
                <w:rFonts w:hint="eastAsia" w:cs="Times New Roman"/>
                <w:bCs/>
                <w:color w:val="auto"/>
                <w:sz w:val="24"/>
                <w:szCs w:val="24"/>
                <w:highlight w:val="none"/>
                <w:u w:val="none"/>
                <w:lang w:val="en-US" w:eastAsia="zh-CN"/>
              </w:rPr>
              <w:t>底泥进入压滤机进行处理，压滤产生的废水进入絮凝沉淀罐进行处理，压滤后的底泥在厂内</w:t>
            </w:r>
            <w:r>
              <w:rPr>
                <w:rFonts w:hint="eastAsia" w:ascii="Times New Roman" w:hAnsi="Times New Roman" w:cs="Times New Roman"/>
                <w:bCs/>
                <w:color w:val="auto"/>
                <w:sz w:val="24"/>
                <w:szCs w:val="24"/>
                <w:highlight w:val="none"/>
                <w:u w:val="none"/>
                <w:lang w:val="en-US" w:eastAsia="zh-CN"/>
              </w:rPr>
              <w:t>暂存后作为</w:t>
            </w:r>
            <w:r>
              <w:rPr>
                <w:rFonts w:hint="default" w:ascii="Times New Roman" w:hAnsi="Times New Roman" w:cs="Times New Roman"/>
                <w:bCs/>
                <w:color w:val="auto"/>
                <w:sz w:val="24"/>
                <w:szCs w:val="24"/>
                <w:highlight w:val="none"/>
                <w:u w:val="none"/>
                <w:lang w:val="en-US" w:eastAsia="zh-CN"/>
              </w:rPr>
              <w:t>建材厂生产原料</w:t>
            </w:r>
            <w:r>
              <w:rPr>
                <w:rFonts w:hint="eastAsia" w:ascii="Times New Roman" w:hAnsi="Times New Roman" w:cs="Times New Roman"/>
                <w:bCs/>
                <w:color w:val="auto"/>
                <w:sz w:val="24"/>
                <w:szCs w:val="24"/>
                <w:highlight w:val="none"/>
                <w:u w:val="none"/>
                <w:lang w:val="en-US" w:eastAsia="zh-CN"/>
              </w:rPr>
              <w:t>外售。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bCs/>
                <w:color w:val="auto"/>
                <w:sz w:val="24"/>
                <w:szCs w:val="21"/>
              </w:rPr>
            </w:pPr>
            <w:r>
              <w:rPr>
                <w:rFonts w:hint="default"/>
                <w:bCs/>
                <w:color w:val="auto"/>
                <w:sz w:val="24"/>
                <w:szCs w:val="21"/>
              </w:rPr>
              <w:t>项目营运期生产工艺流程</w:t>
            </w:r>
            <w:r>
              <w:rPr>
                <w:rFonts w:hint="eastAsia"/>
                <w:bCs/>
                <w:color w:val="auto"/>
                <w:sz w:val="24"/>
                <w:szCs w:val="21"/>
                <w:lang w:eastAsia="zh-CN"/>
              </w:rPr>
              <w:t>及产污环节</w:t>
            </w:r>
            <w:r>
              <w:rPr>
                <w:rFonts w:hint="default"/>
                <w:bCs/>
                <w:color w:val="auto"/>
                <w:sz w:val="24"/>
                <w:szCs w:val="21"/>
              </w:rPr>
              <w:t>见</w:t>
            </w:r>
            <w:r>
              <w:rPr>
                <w:rFonts w:hint="default"/>
                <w:bCs/>
                <w:color w:val="auto"/>
                <w:sz w:val="24"/>
                <w:szCs w:val="21"/>
                <w:highlight w:val="none"/>
              </w:rPr>
              <w:t>图2</w:t>
            </w:r>
            <w:r>
              <w:rPr>
                <w:rFonts w:hint="eastAsia"/>
                <w:bCs/>
                <w:color w:val="auto"/>
                <w:sz w:val="24"/>
                <w:szCs w:val="21"/>
                <w:lang w:eastAsia="zh-CN"/>
              </w:rPr>
              <w:t>、项目废水处理工艺流程及产污环节见</w:t>
            </w:r>
            <w:r>
              <w:rPr>
                <w:rFonts w:hint="eastAsia"/>
                <w:bCs/>
                <w:color w:val="auto"/>
                <w:sz w:val="24"/>
                <w:szCs w:val="21"/>
                <w:highlight w:val="none"/>
                <w:lang w:eastAsia="zh-CN"/>
              </w:rPr>
              <w:t>图</w:t>
            </w:r>
            <w:r>
              <w:rPr>
                <w:rFonts w:hint="eastAsia"/>
                <w:bCs/>
                <w:color w:val="auto"/>
                <w:sz w:val="24"/>
                <w:szCs w:val="21"/>
                <w:highlight w:val="none"/>
                <w:lang w:val="en-US" w:eastAsia="zh-CN"/>
              </w:rPr>
              <w:t>3、项目物料平衡图见图4</w:t>
            </w:r>
            <w:r>
              <w:rPr>
                <w:rFonts w:hint="default"/>
                <w:bCs/>
                <w:color w:val="auto"/>
                <w:sz w:val="24"/>
                <w:szCs w:val="21"/>
              </w:rPr>
              <w:t>。</w:t>
            </w:r>
          </w:p>
          <w:p>
            <w:pPr>
              <w:pStyle w:val="36"/>
              <w:keepNext w:val="0"/>
              <w:keepLines w:val="0"/>
              <w:suppressLineNumbers w:val="0"/>
              <w:spacing w:before="0" w:beforeAutospacing="0" w:afterAutospacing="0"/>
              <w:ind w:right="0"/>
              <w:rPr>
                <w:rFonts w:hint="default"/>
                <w:color w:val="auto"/>
                <w:szCs w:val="21"/>
              </w:rPr>
            </w:pPr>
          </w:p>
          <w:p>
            <w:pPr>
              <w:pStyle w:val="36"/>
              <w:keepNext w:val="0"/>
              <w:keepLines w:val="0"/>
              <w:suppressLineNumbers w:val="0"/>
              <w:spacing w:before="0" w:beforeAutospacing="0" w:afterAutospacing="0"/>
              <w:ind w:right="0"/>
              <w:rPr>
                <w:rFonts w:hint="default"/>
                <w:bCs/>
                <w:color w:val="auto"/>
                <w:sz w:val="24"/>
                <w:szCs w:val="21"/>
              </w:rPr>
            </w:pPr>
          </w:p>
          <w:p>
            <w:pPr>
              <w:keepNext w:val="0"/>
              <w:keepLines w:val="0"/>
              <w:suppressLineNumbers w:val="0"/>
              <w:spacing w:before="0" w:beforeAutospacing="0" w:after="0" w:afterAutospacing="0"/>
              <w:ind w:left="0" w:right="0"/>
              <w:rPr>
                <w:rFonts w:hint="default"/>
                <w:color w:val="auto"/>
                <w:szCs w:val="21"/>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pStyle w:val="2"/>
              <w:keepNext w:val="0"/>
              <w:keepLines w:val="0"/>
              <w:suppressLineNumbers w:val="0"/>
              <w:spacing w:before="0" w:beforeAutospacing="0" w:afterAutospacing="0"/>
              <w:ind w:right="0"/>
              <w:rPr>
                <w:rFonts w:hint="default"/>
                <w:color w:val="auto"/>
                <w:szCs w:val="21"/>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cs="Times New Roman"/>
                <w:b/>
                <w:bCs/>
                <w:color w:val="auto"/>
                <w:sz w:val="24"/>
                <w:szCs w:val="22"/>
                <w:highlight w:val="yellow"/>
                <w:lang w:val="en-US" w:eastAsia="zh-CN"/>
              </w:rPr>
            </w:pPr>
            <w:r>
              <w:rPr>
                <w:color w:val="auto"/>
                <w:sz w:val="24"/>
              </w:rPr>
              <w:pict>
                <v:group id="_x0000_s2082" o:spid="_x0000_s2082" o:spt="203" style="position:absolute;left:0pt;margin-left:24.7pt;margin-top:7.4pt;height:594.7pt;width:410.15pt;z-index:-251298816;mso-width-relative:page;mso-height-relative:page;" coordorigin="9099,35401" coordsize="8203,11894">
                  <o:lock v:ext="edit" aspectratio="f"/>
                  <v:rect id="矩形 1" o:spid="_x0000_s2085" o:spt="1" style="position:absolute;left:11496;top:35401;height:450;width:1689;" filled="f" stroked="f" coordsize="21600,21600">
                    <v:path/>
                    <v:fill on="f" focussize="0,0"/>
                    <v:stroke on="f"/>
                    <v:imagedata o:title=""/>
                    <o:lock v:ext="edit" aspectratio="f"/>
                    <v:textbox>
                      <w:txbxContent>
                        <w:p>
                          <w:pPr>
                            <w:rPr>
                              <w:rFonts w:hint="default" w:eastAsia="宋体"/>
                              <w:lang w:val="en-US" w:eastAsia="zh-CN"/>
                            </w:rPr>
                          </w:pPr>
                          <w:r>
                            <w:rPr>
                              <w:rFonts w:hint="eastAsia"/>
                            </w:rPr>
                            <w:t>采矿废石</w:t>
                          </w:r>
                          <w:r>
                            <w:rPr>
                              <w:rFonts w:hint="eastAsia"/>
                              <w:lang w:eastAsia="zh-CN"/>
                            </w:rPr>
                            <w:t>、</w:t>
                          </w:r>
                          <w:r>
                            <w:rPr>
                              <w:rFonts w:hint="eastAsia"/>
                              <w:lang w:val="en-US" w:eastAsia="zh-CN"/>
                            </w:rPr>
                            <w:t>弃渣</w:t>
                          </w:r>
                        </w:p>
                      </w:txbxContent>
                    </v:textbox>
                  </v:rect>
                  <v:rect id="矩形 3" o:spid="_x0000_s2086" o:spt="1" style="position:absolute;left:11694;top:36391;height:465;width:1245;" fillcolor="#FFFFFF" filled="t" stroked="t" coordsize="21600,21600">
                    <v:path/>
                    <v:fill on="t" color2="#FFFFFF" focussize="0,0"/>
                    <v:stroke color="#000000" joinstyle="miter"/>
                    <v:imagedata o:title=""/>
                    <o:lock v:ext="edit" aspectratio="f"/>
                    <v:textbox>
                      <w:txbxContent>
                        <w:p>
                          <w:pPr>
                            <w:jc w:val="center"/>
                            <w:rPr>
                              <w:rFonts w:hint="eastAsia" w:eastAsia="宋体"/>
                              <w:lang w:val="en-US" w:eastAsia="zh-CN"/>
                            </w:rPr>
                          </w:pPr>
                          <w:r>
                            <w:rPr>
                              <w:rFonts w:hint="eastAsia"/>
                              <w:lang w:val="en-US" w:eastAsia="zh-CN"/>
                            </w:rPr>
                            <w:t>喂料机</w:t>
                          </w:r>
                        </w:p>
                      </w:txbxContent>
                    </v:textbox>
                  </v:rect>
                  <v:rect id="矩形 5" o:spid="_x0000_s2087" o:spt="1" style="position:absolute;left:11619;top:38386;height:465;width:1485;" fillcolor="#FFFFFF" filled="t" stroked="t" coordsize="21600,21600">
                    <v:path/>
                    <v:fill on="t" color2="#FFFFFF" focussize="0,0"/>
                    <v:stroke color="#000000" joinstyle="miter"/>
                    <v:imagedata o:title=""/>
                    <o:lock v:ext="edit" aspectratio="f"/>
                    <v:textbox>
                      <w:txbxContent>
                        <w:p>
                          <w:pPr>
                            <w:jc w:val="center"/>
                          </w:pPr>
                          <w:r>
                            <w:rPr>
                              <w:rFonts w:hint="eastAsia"/>
                              <w:lang w:val="en-US" w:eastAsia="zh-CN"/>
                            </w:rPr>
                            <w:t>箱式</w:t>
                          </w:r>
                          <w:r>
                            <w:rPr>
                              <w:rFonts w:hint="eastAsia"/>
                            </w:rPr>
                            <w:t>破碎机</w:t>
                          </w:r>
                        </w:p>
                      </w:txbxContent>
                    </v:textbox>
                  </v:rect>
                  <v:rect id="矩形 33" o:spid="_x0000_s2088" o:spt="1" style="position:absolute;left:11721;top:35930;height:385;width:770;" filled="f" stroked="f" coordsize="21600,21600">
                    <v:path/>
                    <v:fill on="f" focussize="0,0"/>
                    <v:stroke on="f"/>
                    <v:imagedata o:title=""/>
                    <o:lock v:ext="edit" aspectratio="f"/>
                    <v:textbox>
                      <w:txbxContent>
                        <w:p>
                          <w:pPr>
                            <w:rPr>
                              <w:rFonts w:hint="eastAsia"/>
                            </w:rPr>
                          </w:pPr>
                          <w:r>
                            <w:rPr>
                              <w:rFonts w:hint="eastAsia"/>
                            </w:rPr>
                            <w:t>铲车</w:t>
                          </w:r>
                        </w:p>
                      </w:txbxContent>
                    </v:textbox>
                  </v:rect>
                  <v:shape id="直接箭头连接符 2" o:spid="_x0000_s2089" o:spt="32" type="#_x0000_t32" style="position:absolute;left:12294;top:35791;height:600;width:1;" filled="f" stroked="t" coordsize="21600,21600">
                    <v:path arrowok="t"/>
                    <v:fill on="f" focussize="0,0"/>
                    <v:stroke color="#000000" joinstyle="round" endarrow="block"/>
                    <v:imagedata o:title=""/>
                    <o:lock v:ext="edit" aspectratio="f"/>
                  </v:shape>
                  <v:rect id="矩形 34" o:spid="_x0000_s2094" o:spt="1" style="position:absolute;left:11432;top:37871;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shape id="直接箭头连接符 4" o:spid="_x0000_s2095" o:spt="32" type="#_x0000_t32" style="position:absolute;left:12339;top:37861;height:525;width:1;" filled="f" stroked="t" coordsize="21600,21600">
                    <v:path arrowok="t"/>
                    <v:fill on="f" focussize="0,0"/>
                    <v:stroke color="#000000" joinstyle="round" endarrow="block"/>
                    <v:imagedata o:title=""/>
                    <o:lock v:ext="edit" aspectratio="f"/>
                  </v:shape>
                  <v:rect id="矩形 34" o:spid="_x0000_s2096" o:spt="1" style="position:absolute;left:11432;top:38876;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shape id="直接箭头连接符 4" o:spid="_x0000_s2097" o:spt="32" type="#_x0000_t32" style="position:absolute;left:12324;top:38866;height:525;width:1;" filled="f" stroked="t" coordsize="21600,21600">
                    <v:path arrowok="t"/>
                    <v:fill on="f" focussize="0,0"/>
                    <v:stroke color="#000000" joinstyle="round" endarrow="block"/>
                    <v:imagedata o:title=""/>
                    <o:lock v:ext="edit" aspectratio="f"/>
                  </v:shape>
                  <v:rect id="矩形 45" o:spid="_x0000_s2098" o:spt="1" style="position:absolute;left:11739;top:39376;height:465;width:1230;" fillcolor="#FFFFFF" filled="t" stroked="t" coordsize="21600,21600">
                    <v:path/>
                    <v:fill on="t" color2="#FFFFFF" focussize="0,0"/>
                    <v:stroke color="#000000" joinstyle="miter"/>
                    <v:imagedata o:title=""/>
                    <o:lock v:ext="edit" aspectratio="f"/>
                    <v:textbox>
                      <w:txbxContent>
                        <w:p>
                          <w:pPr>
                            <w:jc w:val="center"/>
                            <w:rPr>
                              <w:rFonts w:hint="eastAsia" w:eastAsia="宋体"/>
                              <w:lang w:val="en-US" w:eastAsia="zh-CN"/>
                            </w:rPr>
                          </w:pPr>
                          <w:r>
                            <w:rPr>
                              <w:rFonts w:hint="eastAsia"/>
                              <w:lang w:val="en-US" w:eastAsia="zh-CN"/>
                            </w:rPr>
                            <w:t>筛选机</w:t>
                          </w:r>
                        </w:p>
                      </w:txbxContent>
                    </v:textbox>
                  </v:rect>
                  <v:rect id="矩形 34" o:spid="_x0000_s2099" o:spt="1" style="position:absolute;left:11477;top:39896;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shape id="直接箭头连接符 4" o:spid="_x0000_s2100" o:spt="32" type="#_x0000_t32" style="position:absolute;left:12339;top:39841;height:525;width:1;" filled="f" stroked="t" coordsize="21600,21600">
                    <v:path arrowok="t"/>
                    <v:fill on="f" focussize="0,0"/>
                    <v:stroke color="#000000" joinstyle="round" endarrow="block"/>
                    <v:imagedata o:title=""/>
                    <o:lock v:ext="edit" aspectratio="f"/>
                  </v:shape>
                  <v:rect id="矩形 45" o:spid="_x0000_s2101" o:spt="1" style="position:absolute;left:11679;top:40366;height:465;width:1395;" fillcolor="#FFFFFF" filled="t" stroked="t" coordsize="21600,21600">
                    <v:path/>
                    <v:fill on="t" color2="#FFFFFF" focussize="0,0"/>
                    <v:stroke color="#000000" joinstyle="miter"/>
                    <v:imagedata o:title=""/>
                    <o:lock v:ext="edit" aspectratio="f"/>
                    <v:textbox>
                      <w:txbxContent>
                        <w:p>
                          <w:pPr>
                            <w:jc w:val="center"/>
                            <w:rPr>
                              <w:rFonts w:hint="default" w:eastAsia="宋体"/>
                              <w:lang w:val="en-US" w:eastAsia="zh-CN"/>
                            </w:rPr>
                          </w:pPr>
                          <w:r>
                            <w:rPr>
                              <w:rFonts w:hint="eastAsia"/>
                              <w:lang w:val="en-US" w:eastAsia="zh-CN"/>
                            </w:rPr>
                            <w:t>圆锥破碎机</w:t>
                          </w:r>
                        </w:p>
                      </w:txbxContent>
                    </v:textbox>
                  </v:rect>
                  <v:rect id="矩形 34" o:spid="_x0000_s2102" o:spt="1" style="position:absolute;left:11522;top:40901;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shape id="直接箭头连接符 4" o:spid="_x0000_s2103" o:spt="32" type="#_x0000_t32" style="position:absolute;left:12384;top:40846;height:525;width:1;" filled="f" stroked="t" coordsize="21600,21600">
                    <v:path arrowok="t"/>
                    <v:fill on="f" focussize="0,0"/>
                    <v:stroke color="#000000" joinstyle="round" endarrow="block"/>
                    <v:imagedata o:title=""/>
                    <o:lock v:ext="edit" aspectratio="f"/>
                  </v:shape>
                  <v:rect id="矩形 45" o:spid="_x0000_s2104" o:spt="1" style="position:absolute;left:11769;top:41371;height:465;width:1230;" fillcolor="#FFFFFF" filled="t" stroked="t" coordsize="21600,21600">
                    <v:path/>
                    <v:fill on="t" color2="#FFFFFF" focussize="0,0"/>
                    <v:stroke color="#000000" joinstyle="miter"/>
                    <v:imagedata o:title=""/>
                    <o:lock v:ext="edit" aspectratio="f"/>
                    <v:textbox>
                      <w:txbxContent>
                        <w:p>
                          <w:pPr>
                            <w:jc w:val="center"/>
                            <w:rPr>
                              <w:rFonts w:hint="eastAsia" w:eastAsia="宋体"/>
                              <w:lang w:val="en-US" w:eastAsia="zh-CN"/>
                            </w:rPr>
                          </w:pPr>
                          <w:r>
                            <w:rPr>
                              <w:rFonts w:hint="eastAsia"/>
                              <w:lang w:val="en-US" w:eastAsia="zh-CN"/>
                            </w:rPr>
                            <w:t>筛选机</w:t>
                          </w:r>
                        </w:p>
                      </w:txbxContent>
                    </v:textbox>
                  </v:rect>
                  <v:shape id="直接箭头连接符 4" o:spid="_x0000_s2105" o:spt="32" type="#_x0000_t32" style="position:absolute;left:11882;top:41836;flip:x;height:630;width:7;" filled="f" stroked="t" coordsize="21600,21600">
                    <v:path arrowok="t"/>
                    <v:fill on="f" focussize="0,0"/>
                    <v:stroke color="#000000" joinstyle="round" endarrow="block"/>
                    <v:imagedata o:title=""/>
                    <o:lock v:ext="edit" aspectratio="f"/>
                  </v:shape>
                  <v:shape id="直接箭头连接符 4" o:spid="_x0000_s2106" o:spt="32" type="#_x0000_t32" style="position:absolute;left:13014;top:41581;height:8;width:1230;" filled="f" stroked="t" coordsize="21600,21600">
                    <v:path arrowok="t"/>
                    <v:fill on="f" focussize="0,0"/>
                    <v:stroke color="#000000" joinstyle="round" endarrow="block"/>
                    <v:imagedata o:title=""/>
                    <o:lock v:ext="edit" aspectratio="f"/>
                  </v:shape>
                  <v:shape id="直接箭头连接符 4" o:spid="_x0000_s2107" o:spt="32" type="#_x0000_t32" style="position:absolute;left:12894;top:41851;height:615;width:1;" filled="f" stroked="t" coordsize="21600,21600">
                    <v:path arrowok="t"/>
                    <v:fill on="f" focussize="0,0"/>
                    <v:stroke color="#000000" joinstyle="round" endarrow="block"/>
                    <v:imagedata o:title=""/>
                    <o:lock v:ext="edit" aspectratio="f"/>
                  </v:shape>
                  <v:rect id="矩形 14" o:spid="_x0000_s2108" o:spt="1" style="position:absolute;left:13104;top:40905;height:764;width:1200;" filled="f" stroked="f" coordsize="21600,21600">
                    <v:path/>
                    <v:fill on="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rPr>
                          </w:pPr>
                          <w:r>
                            <w:rPr>
                              <w:rFonts w:hint="eastAsia"/>
                            </w:rPr>
                            <w:t>粒径</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lang w:val="en-US" w:eastAsia="zh-CN"/>
                            </w:rPr>
                            <w:t>10~20</w:t>
                          </w:r>
                          <w:r>
                            <w:t>mm</w:t>
                          </w:r>
                        </w:p>
                      </w:txbxContent>
                    </v:textbox>
                  </v:rect>
                  <v:rect id="矩形 45" o:spid="_x0000_s2136" o:spt="1" style="position:absolute;left:14244;top:41356;height:465;width:825;" fillcolor="#FFFFFF" filled="t" stroked="t" coordsize="21600,21600">
                    <v:path/>
                    <v:fill on="t" color2="#FFFFFF" focussize="0,0"/>
                    <v:stroke color="#000000" joinstyle="miter"/>
                    <v:imagedata o:title=""/>
                    <o:lock v:ext="edit" aspectratio="f"/>
                    <v:textbox>
                      <w:txbxContent>
                        <w:p>
                          <w:pPr>
                            <w:jc w:val="both"/>
                            <w:rPr>
                              <w:rFonts w:hint="default" w:eastAsia="宋体"/>
                              <w:lang w:val="en-US" w:eastAsia="zh-CN"/>
                            </w:rPr>
                          </w:pPr>
                          <w:r>
                            <w:rPr>
                              <w:rFonts w:hint="eastAsia"/>
                              <w:lang w:val="en-US" w:eastAsia="zh-CN"/>
                            </w:rPr>
                            <w:t>石子</w:t>
                          </w:r>
                        </w:p>
                      </w:txbxContent>
                    </v:textbox>
                  </v:rect>
                  <v:rect id="矩形 45" o:spid="_x0000_s2137" o:spt="1" style="position:absolute;left:11469;top:42466;height:465;width:825;" fillcolor="#FFFFFF" filled="t" stroked="t" coordsize="21600,21600">
                    <v:path/>
                    <v:fill on="t" color2="#FFFFFF" focussize="0,0"/>
                    <v:stroke color="#000000" joinstyle="miter"/>
                    <v:imagedata o:title=""/>
                    <o:lock v:ext="edit" aspectratio="f"/>
                    <v:textbox>
                      <w:txbxContent>
                        <w:p>
                          <w:pPr>
                            <w:jc w:val="both"/>
                            <w:rPr>
                              <w:rFonts w:hint="default" w:eastAsia="宋体"/>
                              <w:lang w:val="en-US" w:eastAsia="zh-CN"/>
                            </w:rPr>
                          </w:pPr>
                          <w:r>
                            <w:rPr>
                              <w:rFonts w:hint="eastAsia"/>
                              <w:lang w:val="en-US" w:eastAsia="zh-CN"/>
                            </w:rPr>
                            <w:t>石子</w:t>
                          </w:r>
                        </w:p>
                      </w:txbxContent>
                    </v:textbox>
                  </v:rect>
                  <v:rect id="矩形 45" o:spid="_x0000_s2138" o:spt="1" style="position:absolute;left:12564;top:42466;height:465;width:825;" fillcolor="#FFFFFF" filled="t" stroked="t" coordsize="21600,21600">
                    <v:path/>
                    <v:fill on="t" color2="#FFFFFF" focussize="0,0"/>
                    <v:stroke color="#000000" joinstyle="miter"/>
                    <v:imagedata o:title=""/>
                    <o:lock v:ext="edit" aspectratio="f"/>
                    <v:textbox>
                      <w:txbxContent>
                        <w:p>
                          <w:pPr>
                            <w:jc w:val="both"/>
                            <w:rPr>
                              <w:rFonts w:hint="default" w:eastAsia="宋体"/>
                              <w:lang w:val="en-US" w:eastAsia="zh-CN"/>
                            </w:rPr>
                          </w:pPr>
                          <w:r>
                            <w:rPr>
                              <w:rFonts w:hint="eastAsia"/>
                              <w:lang w:val="en-US" w:eastAsia="zh-CN"/>
                            </w:rPr>
                            <w:t>石子</w:t>
                          </w:r>
                        </w:p>
                      </w:txbxContent>
                    </v:textbox>
                  </v:rect>
                  <v:rect id="矩形 14" o:spid="_x0000_s2139" o:spt="1" style="position:absolute;left:10824;top:41715;height:794;width:1185;" filled="f" stroked="f" coordsize="21600,21600">
                    <v:path/>
                    <v:fill on="f" focussize="0,0"/>
                    <v:stroke on="f"/>
                    <v:imagedata o:title=""/>
                    <o:lock v:ext="edit" aspectratio="f"/>
                    <v:textbox>
                      <w:txbxContent>
                        <w:p>
                          <w:pPr>
                            <w:jc w:val="center"/>
                            <w:rPr>
                              <w:rFonts w:hint="eastAsia"/>
                            </w:rPr>
                          </w:pPr>
                          <w:r>
                            <w:rPr>
                              <w:rFonts w:hint="eastAsia"/>
                            </w:rPr>
                            <w:t>粒径</w:t>
                          </w:r>
                        </w:p>
                        <w:p>
                          <w:pPr>
                            <w:jc w:val="center"/>
                            <w:rPr>
                              <w:rFonts w:hint="eastAsia"/>
                            </w:rPr>
                          </w:pPr>
                          <w:r>
                            <w:rPr>
                              <w:rFonts w:hint="eastAsia"/>
                              <w:lang w:val="en-US" w:eastAsia="zh-CN"/>
                            </w:rPr>
                            <w:t>20~30</w:t>
                          </w:r>
                          <w:r>
                            <w:t>mm</w:t>
                          </w:r>
                        </w:p>
                      </w:txbxContent>
                    </v:textbox>
                  </v:rect>
                  <v:rect id="矩形 14" o:spid="_x0000_s2140" o:spt="1" style="position:absolute;left:12789;top:41775;height:720;width:1320;" filled="f" stroked="f" coordsize="21600,21600">
                    <v:path/>
                    <v:fill on="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eastAsia="宋体"/>
                              <w:lang w:val="en-US" w:eastAsia="zh-CN"/>
                            </w:rPr>
                          </w:pPr>
                          <w:r>
                            <w:rPr>
                              <w:rFonts w:hint="eastAsia"/>
                            </w:rPr>
                            <w:t>粒径</w:t>
                          </w:r>
                          <w:r>
                            <w:rPr>
                              <w:rFonts w:hint="eastAsia"/>
                              <w:lang w:val="en-US" w:eastAsia="zh-CN"/>
                            </w:rPr>
                            <w:t>10</w:t>
                          </w:r>
                          <w:r>
                            <w:t>mm</w:t>
                          </w:r>
                          <w:r>
                            <w:rPr>
                              <w:rFonts w:hint="eastAsia"/>
                              <w:lang w:val="en-US" w:eastAsia="zh-CN"/>
                            </w:rPr>
                            <w:t>及以下</w:t>
                          </w:r>
                        </w:p>
                      </w:txbxContent>
                    </v:textbox>
                  </v:rect>
                  <v:shape id="直接箭头连接符 4" o:spid="_x0000_s2141" o:spt="32" type="#_x0000_t32" style="position:absolute;left:15099;top:41574;flip:y;height:7;width:696;" filled="f" stroked="t" coordsize="21600,21600">
                    <v:path arrowok="t"/>
                    <v:fill on="f" focussize="0,0"/>
                    <v:stroke color="#000000" joinstyle="round" endarrow="block"/>
                    <v:imagedata o:title=""/>
                    <o:lock v:ext="edit" aspectratio="f"/>
                  </v:shape>
                  <v:rect id="矩形 45" o:spid="_x0000_s2142" o:spt="1" style="position:absolute;left:15774;top:41356;height:465;width:1529;" filled="f" stroked="f" coordsize="21600,21600">
                    <v:path/>
                    <v:fill on="f" focussize="0,0"/>
                    <v:stroke on="f"/>
                    <v:imagedata o:title=""/>
                    <o:lock v:ext="edit" aspectratio="f"/>
                    <v:textbox>
                      <w:txbxContent>
                        <w:p>
                          <w:pPr>
                            <w:jc w:val="both"/>
                            <w:rPr>
                              <w:rFonts w:hint="default" w:eastAsia="宋体"/>
                              <w:b/>
                              <w:bCs/>
                              <w:lang w:val="en-US" w:eastAsia="zh-CN"/>
                            </w:rPr>
                          </w:pPr>
                          <w:r>
                            <w:rPr>
                              <w:rFonts w:hint="eastAsia"/>
                              <w:b/>
                              <w:bCs/>
                              <w:lang w:val="en-US" w:eastAsia="zh-CN"/>
                            </w:rPr>
                            <w:t>成品12#石子</w:t>
                          </w:r>
                        </w:p>
                      </w:txbxContent>
                    </v:textbox>
                  </v:rect>
                  <v:shape id="直接箭头连接符 4" o:spid="_x0000_s2143" o:spt="32" type="#_x0000_t32" style="position:absolute;left:11897;top:42961;flip:x;height:630;width:7;" filled="f" stroked="t" coordsize="21600,21600">
                    <v:path arrowok="t"/>
                    <v:fill on="f" focussize="0,0"/>
                    <v:stroke color="#000000" joinstyle="round" endarrow="block"/>
                    <v:imagedata o:title=""/>
                    <o:lock v:ext="edit" aspectratio="f"/>
                  </v:shape>
                  <v:shape id="直接箭头连接符 4" o:spid="_x0000_s2144" o:spt="32" type="#_x0000_t32" style="position:absolute;left:12872;top:42946;flip:x;height:630;width:7;" filled="f" stroked="t" coordsize="21600,21600">
                    <v:path arrowok="t"/>
                    <v:fill on="f" focussize="0,0"/>
                    <v:stroke color="#000000" joinstyle="round" endarrow="block"/>
                    <v:imagedata o:title=""/>
                    <o:lock v:ext="edit" aspectratio="f"/>
                  </v:shape>
                  <v:rect id="矩形 45" o:spid="_x0000_s2145" o:spt="1" style="position:absolute;left:11290;top:43591;height:465;width:988;" fillcolor="#FFFFFF" filled="t" stroked="t" coordsize="21600,21600">
                    <v:path/>
                    <v:fill on="t" color2="#FFFFFF" focussize="0,0"/>
                    <v:stroke color="#000000" joinstyle="miter"/>
                    <v:imagedata o:title=""/>
                    <o:lock v:ext="edit" aspectratio="f"/>
                    <v:textbox>
                      <w:txbxContent>
                        <w:p>
                          <w:pPr>
                            <w:jc w:val="both"/>
                            <w:rPr>
                              <w:rFonts w:hint="default" w:eastAsia="宋体"/>
                              <w:lang w:val="en-US" w:eastAsia="zh-CN"/>
                            </w:rPr>
                          </w:pPr>
                          <w:r>
                            <w:rPr>
                              <w:rFonts w:hint="eastAsia"/>
                              <w:lang w:val="en-US" w:eastAsia="zh-CN"/>
                            </w:rPr>
                            <w:t>制砂机</w:t>
                          </w:r>
                        </w:p>
                      </w:txbxContent>
                    </v:textbox>
                  </v:rect>
                  <v:rect id="矩形 45" o:spid="_x0000_s2146" o:spt="1" style="position:absolute;left:12460;top:43576;height:465;width:988;" fillcolor="#FFFFFF" filled="t" stroked="t" coordsize="21600,21600">
                    <v:path/>
                    <v:fill on="t" color2="#FFFFFF" focussize="0,0"/>
                    <v:stroke color="#000000" joinstyle="miter"/>
                    <v:imagedata o:title=""/>
                    <o:lock v:ext="edit" aspectratio="f"/>
                    <v:textbox>
                      <w:txbxContent>
                        <w:p>
                          <w:pPr>
                            <w:jc w:val="both"/>
                            <w:rPr>
                              <w:rFonts w:hint="default" w:eastAsia="宋体"/>
                              <w:lang w:val="en-US" w:eastAsia="zh-CN"/>
                            </w:rPr>
                          </w:pPr>
                          <w:r>
                            <w:rPr>
                              <w:rFonts w:hint="eastAsia"/>
                              <w:lang w:val="en-US" w:eastAsia="zh-CN"/>
                            </w:rPr>
                            <w:t>球磨机</w:t>
                          </w:r>
                        </w:p>
                      </w:txbxContent>
                    </v:textbox>
                  </v:rect>
                  <v:shape id="直接箭头连接符 4" o:spid="_x0000_s2147" o:spt="32" type="#_x0000_t32" style="position:absolute;left:10635;top:42690;flip:x y;height:1;width:849;" filled="f" stroked="t" coordsize="21600,21600">
                    <v:path arrowok="t"/>
                    <v:fill on="f" focussize="0,0"/>
                    <v:stroke color="#000000" joinstyle="round" endarrow="block"/>
                    <v:imagedata o:title=""/>
                    <o:lock v:ext="edit" aspectratio="f"/>
                  </v:shape>
                  <v:rect id="矩形 45" o:spid="_x0000_s2148" o:spt="1" style="position:absolute;left:9099;top:42451;height:465;width:1529;" filled="f" stroked="f" coordsize="21600,21600">
                    <v:path/>
                    <v:fill on="f" focussize="0,0"/>
                    <v:stroke on="f"/>
                    <v:imagedata o:title=""/>
                    <o:lock v:ext="edit" aspectratio="f"/>
                    <v:textbox>
                      <w:txbxContent>
                        <w:p>
                          <w:pPr>
                            <w:jc w:val="both"/>
                            <w:rPr>
                              <w:rFonts w:hint="default" w:eastAsia="宋体"/>
                              <w:b/>
                              <w:bCs/>
                              <w:lang w:val="en-US" w:eastAsia="zh-CN"/>
                            </w:rPr>
                          </w:pPr>
                          <w:r>
                            <w:rPr>
                              <w:rFonts w:hint="eastAsia"/>
                              <w:b/>
                              <w:bCs/>
                              <w:lang w:val="en-US" w:eastAsia="zh-CN"/>
                            </w:rPr>
                            <w:t>成品13#石子</w:t>
                          </w:r>
                        </w:p>
                      </w:txbxContent>
                    </v:textbox>
                  </v:rect>
                  <v:rect id="矩形 45" o:spid="_x0000_s2149" o:spt="1" style="position:absolute;left:11651;top:44686;height:465;width:1497;" fillcolor="#FFFFFF" filled="t" stroked="t" coordsize="21600,21600">
                    <v:path/>
                    <v:fill on="t" color2="#FFFFFF" focussize="0,0"/>
                    <v:stroke color="#000000" joinstyle="miter"/>
                    <v:imagedata o:title=""/>
                    <o:lock v:ext="edit" aspectratio="f"/>
                    <v:textbox>
                      <w:txbxContent>
                        <w:p>
                          <w:pPr>
                            <w:jc w:val="center"/>
                            <w:rPr>
                              <w:rFonts w:hint="default" w:eastAsia="宋体"/>
                              <w:lang w:val="en-US" w:eastAsia="zh-CN"/>
                            </w:rPr>
                          </w:pPr>
                          <w:r>
                            <w:rPr>
                              <w:rFonts w:hint="eastAsia"/>
                              <w:lang w:val="en-US" w:eastAsia="zh-CN"/>
                            </w:rPr>
                            <w:t>洗砂机</w:t>
                          </w:r>
                        </w:p>
                      </w:txbxContent>
                    </v:textbox>
                  </v:rect>
                  <v:shape id="直接箭头连接符 4" o:spid="_x0000_s2150" o:spt="32" type="#_x0000_t32" style="position:absolute;left:11912;top:44056;flip:x;height:630;width:7;" filled="f" stroked="t" coordsize="21600,21600">
                    <v:path arrowok="t"/>
                    <v:fill on="f" focussize="0,0"/>
                    <v:stroke color="#000000" joinstyle="round" endarrow="block"/>
                    <v:imagedata o:title=""/>
                    <o:lock v:ext="edit" aspectratio="f"/>
                  </v:shape>
                  <v:rect id="矩形 34" o:spid="_x0000_s2151" o:spt="1" style="position:absolute;left:12827;top:43001;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shape id="直接箭头连接符 4" o:spid="_x0000_s2152" o:spt="32" type="#_x0000_t32" style="position:absolute;left:13440;top:43677;flip:x;height:0;width:1219;" filled="f" stroked="t" coordsize="21600,21600">
                    <v:path arrowok="t"/>
                    <v:fill on="f" focussize="0,0"/>
                    <v:stroke color="#000000" joinstyle="round" endarrow="block"/>
                    <v:imagedata o:title=""/>
                    <o:lock v:ext="edit" aspectratio="f"/>
                  </v:shape>
                  <v:line id="_x0000_s2153" o:spid="_x0000_s2153" o:spt="20" style="position:absolute;left:14655;top:41826;height:1838;width:1;" filled="f" stroked="t" coordsize="21600,21600">
                    <v:path arrowok="t"/>
                    <v:fill on="f" focussize="0,0"/>
                    <v:stroke color="#000000"/>
                    <v:imagedata o:title=""/>
                    <o:lock v:ext="edit" aspectratio="f"/>
                  </v:line>
                  <v:rect id="矩形 34" o:spid="_x0000_s2154" o:spt="1" style="position:absolute;left:11042;top:42986;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shape id="直接箭头连接符 4" o:spid="_x0000_s2155" o:spt="32" type="#_x0000_t32" style="position:absolute;left:12872;top:44071;flip:x;height:630;width:7;" filled="f" stroked="t" coordsize="21600,21600">
                    <v:path arrowok="t"/>
                    <v:fill on="f" focussize="0,0"/>
                    <v:stroke color="#000000" joinstyle="round" endarrow="block"/>
                    <v:imagedata o:title=""/>
                    <o:lock v:ext="edit" aspectratio="f"/>
                  </v:shape>
                  <v:rect id="矩形 34" o:spid="_x0000_s2156" o:spt="1" style="position:absolute;left:15422;top:45371;height:515;width:510;" filled="f" stroked="f" coordsize="21600,21600">
                    <v:path/>
                    <v:fill on="f" focussize="0,0"/>
                    <v:stroke on="f"/>
                    <v:imagedata o:title=""/>
                    <o:lock v:ext="edit" aspectratio="f"/>
                    <v:textbox>
                      <w:txbxContent>
                        <w:p>
                          <w:pPr>
                            <w:rPr>
                              <w:rFonts w:hint="eastAsia" w:eastAsia="宋体"/>
                              <w:lang w:val="en-US" w:eastAsia="zh-CN"/>
                            </w:rPr>
                          </w:pPr>
                          <w:r>
                            <w:rPr>
                              <w:rFonts w:hint="eastAsia"/>
                              <w:lang w:val="en-US" w:eastAsia="zh-CN"/>
                            </w:rPr>
                            <w:t>水</w:t>
                          </w:r>
                        </w:p>
                      </w:txbxContent>
                    </v:textbox>
                  </v:rect>
                  <v:shape id="直接箭头连接符 4" o:spid="_x0000_s2157" o:spt="32" type="#_x0000_t32" style="position:absolute;left:13082;top:44371;flip:x;height:340;width:1;" filled="f" stroked="t" coordsize="21600,21600">
                    <v:path arrowok="t"/>
                    <v:fill on="f" focussize="0,0"/>
                    <v:stroke color="#000000" joinstyle="round" endarrow="block"/>
                    <v:imagedata o:title=""/>
                    <o:lock v:ext="edit" aspectratio="f"/>
                  </v:shape>
                  <v:shape id="直接箭头连接符 24" o:spid="_x0000_s2158" o:spt="32" type="#_x0000_t32" style="position:absolute;left:15660;top:45183;flip:y;height:283;width:1;" filled="f" stroked="t" coordsize="21600,21600">
                    <v:path arrowok="t"/>
                    <v:fill on="f" focussize="0,0"/>
                    <v:stroke color="#000000" joinstyle="round" endarrow="block"/>
                    <v:imagedata o:title=""/>
                    <o:lock v:ext="edit" aspectratio="f"/>
                  </v:shape>
                  <v:rect id="矩形 34" o:spid="_x0000_s2159" o:spt="1" style="position:absolute;left:14597;top:42371;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rect id="矩形 45" o:spid="_x0000_s2160" o:spt="1" style="position:absolute;left:11846;top:45796;height:465;width:1122;" fillcolor="#FFFFFF" filled="t" stroked="t" coordsize="21600,21600">
                    <v:path/>
                    <v:fill on="t" color2="#FFFFFF" focussize="0,0"/>
                    <v:stroke color="#000000" joinstyle="miter"/>
                    <v:imagedata o:title=""/>
                    <o:lock v:ext="edit" aspectratio="f"/>
                    <v:textbox>
                      <w:txbxContent>
                        <w:p>
                          <w:pPr>
                            <w:jc w:val="center"/>
                            <w:rPr>
                              <w:rFonts w:hint="default" w:eastAsia="宋体"/>
                              <w:lang w:val="en-US" w:eastAsia="zh-CN"/>
                            </w:rPr>
                          </w:pPr>
                          <w:r>
                            <w:rPr>
                              <w:rFonts w:hint="eastAsia"/>
                              <w:lang w:val="en-US" w:eastAsia="zh-CN"/>
                            </w:rPr>
                            <w:t>脱水机</w:t>
                          </w:r>
                        </w:p>
                      </w:txbxContent>
                    </v:textbox>
                  </v:rect>
                  <v:rect id="矩形 27" o:spid="_x0000_s2168" o:spt="1" style="position:absolute;left:13299;top:44566;height:450;width:750;" filled="f" stroked="f" coordsize="21600,21600">
                    <v:path/>
                    <v:fill on="f" focussize="0,0"/>
                    <v:stroke on="f"/>
                    <v:imagedata o:title=""/>
                    <o:lock v:ext="edit" aspectratio="f"/>
                    <v:textbox>
                      <w:txbxContent>
                        <w:p>
                          <w:pPr>
                            <w:rPr>
                              <w:rFonts w:hint="eastAsia"/>
                              <w:sz w:val="18"/>
                              <w:szCs w:val="18"/>
                            </w:rPr>
                          </w:pPr>
                          <w:r>
                            <w:rPr>
                              <w:rFonts w:hint="eastAsia"/>
                              <w:sz w:val="18"/>
                              <w:szCs w:val="18"/>
                            </w:rPr>
                            <w:t>废水</w:t>
                          </w:r>
                        </w:p>
                      </w:txbxContent>
                    </v:textbox>
                  </v:rect>
                  <v:rect id="矩形 28" o:spid="_x0000_s2171" o:spt="1" style="position:absolute;left:14034;top:44701;height:465;width:2445;" fillcolor="#FFFFFF" filled="t" stroked="t" coordsize="21600,21600">
                    <v:path/>
                    <v:fill on="t" color2="#FFFFFF" focussize="0,0"/>
                    <v:stroke color="#000000" joinstyle="miter"/>
                    <v:imagedata o:title=""/>
                    <o:lock v:ext="edit" aspectratio="f"/>
                    <v:textbox>
                      <w:txbxContent>
                        <w:p>
                          <w:pPr>
                            <w:jc w:val="center"/>
                          </w:pPr>
                          <w:r>
                            <w:rPr>
                              <w:rFonts w:hint="eastAsia"/>
                            </w:rPr>
                            <w:t>废水循环利用系统</w:t>
                          </w:r>
                        </w:p>
                      </w:txbxContent>
                    </v:textbox>
                  </v:rect>
                  <v:shape id="直接箭头连接符 29" o:spid="_x0000_s2172" o:spt="32" type="#_x0000_t32" style="position:absolute;left:15339;top:44371;height:329;width:0;" filled="f" stroked="t" coordsize="21600,21600">
                    <v:path arrowok="t"/>
                    <v:fill on="f" focussize="0,0"/>
                    <v:stroke color="#000000" joinstyle="round"/>
                    <v:imagedata o:title=""/>
                    <o:lock v:ext="edit" aspectratio="f"/>
                  </v:shape>
                  <v:shape id="直接箭头连接符 30" o:spid="_x0000_s2173" o:spt="32" type="#_x0000_t32" style="position:absolute;left:13089;top:44371;flip:x;height:0;width:2268;" filled="f" stroked="t" coordsize="21600,21600">
                    <v:path arrowok="t"/>
                    <v:fill on="f" focussize="0,0"/>
                    <v:stroke color="#000000" joinstyle="round"/>
                    <v:imagedata o:title=""/>
                    <o:lock v:ext="edit" aspectratio="f"/>
                  </v:shape>
                  <v:shape id="直接箭头连接符 31" o:spid="_x0000_s2174" o:spt="32" type="#_x0000_t32" style="position:absolute;left:14694;top:45181;height:873;width:1;" filled="f" stroked="t" coordsize="21600,21600">
                    <v:path arrowok="t"/>
                    <v:fill on="f" focussize="0,0"/>
                    <v:stroke color="#000000" joinstyle="round" dashstyle="dash" startarrow="block"/>
                    <v:imagedata o:title=""/>
                    <o:lock v:ext="edit" aspectratio="f"/>
                  </v:shape>
                  <v:rect id="矩形 32" o:spid="_x0000_s2175" o:spt="1" style="position:absolute;left:14034;top:43966;height:450;width:690;" filled="f" stroked="f" coordsize="21600,21600">
                    <v:path/>
                    <v:fill on="f" focussize="0,0"/>
                    <v:stroke on="f"/>
                    <v:imagedata o:title=""/>
                    <o:lock v:ext="edit" aspectratio="f"/>
                    <v:textbox>
                      <w:txbxContent>
                        <w:p>
                          <w:pPr>
                            <w:rPr>
                              <w:rFonts w:hint="eastAsia"/>
                              <w:sz w:val="18"/>
                              <w:szCs w:val="18"/>
                            </w:rPr>
                          </w:pPr>
                          <w:r>
                            <w:rPr>
                              <w:rFonts w:hint="eastAsia"/>
                              <w:sz w:val="18"/>
                              <w:szCs w:val="18"/>
                            </w:rPr>
                            <w:t>清水</w:t>
                          </w:r>
                        </w:p>
                      </w:txbxContent>
                    </v:textbox>
                  </v:rect>
                  <v:rect id="矩形 27" o:spid="_x0000_s2176" o:spt="1" style="position:absolute;left:13434;top:45586;height:450;width:750;" filled="f" stroked="f" coordsize="21600,21600">
                    <v:path/>
                    <v:fill on="f" focussize="0,0"/>
                    <v:stroke on="f"/>
                    <v:imagedata o:title=""/>
                    <o:lock v:ext="edit" aspectratio="f"/>
                    <v:textbox>
                      <w:txbxContent>
                        <w:p>
                          <w:pPr>
                            <w:rPr>
                              <w:rFonts w:hint="eastAsia"/>
                              <w:sz w:val="18"/>
                              <w:szCs w:val="18"/>
                            </w:rPr>
                          </w:pPr>
                          <w:r>
                            <w:rPr>
                              <w:rFonts w:hint="eastAsia"/>
                              <w:sz w:val="18"/>
                              <w:szCs w:val="18"/>
                            </w:rPr>
                            <w:t>废水</w:t>
                          </w:r>
                        </w:p>
                      </w:txbxContent>
                    </v:textbox>
                  </v:rect>
                  <v:line id="_x0000_s2177" o:spid="_x0000_s2177" o:spt="20" style="position:absolute;left:12976;top:46026;flip:x;height:1;width:1701;" filled="f" stroked="t" coordsize="21600,21600">
                    <v:path arrowok="t"/>
                    <v:fill on="f" focussize="0,0"/>
                    <v:stroke color="#000000" dashstyle="dash"/>
                    <v:imagedata o:title=""/>
                    <o:lock v:ext="edit" aspectratio="f"/>
                  </v:line>
                  <v:shape id="直接箭头连接符 24" o:spid="_x0000_s2178" o:spt="32" type="#_x0000_t32" style="position:absolute;left:13455;top:43881;flip:x;height:1;width:495;" filled="f" stroked="t" coordsize="21600,21600">
                    <v:path arrowok="t"/>
                    <v:fill on="f" focussize="0,0"/>
                    <v:stroke color="#000000" joinstyle="round" endarrow="block"/>
                    <v:imagedata o:title=""/>
                    <o:lock v:ext="edit" aspectratio="f"/>
                  </v:shape>
                  <v:shape id="直接箭头连接符 23" o:spid="_x0000_s2179" o:spt="32" type="#_x0000_t32" style="position:absolute;left:13161;top:44926;height:1;width:873;" filled="f" stroked="t" coordsize="21600,21600">
                    <v:path arrowok="t"/>
                    <v:fill on="f" focussize="0,0"/>
                    <v:stroke color="#000000" joinstyle="round" dashstyle="dash" endarrow="block"/>
                    <v:imagedata o:title=""/>
                    <o:lock v:ext="edit" aspectratio="f"/>
                  </v:shape>
                  <v:rect id="矩形 34" o:spid="_x0000_s2180" o:spt="1" style="position:absolute;left:11057;top:44096;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rect id="矩形 34" o:spid="_x0000_s2181" o:spt="1" style="position:absolute;left:12077;top:44096;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shape id="直接箭头连接符 4" o:spid="_x0000_s2182" o:spt="32" type="#_x0000_t32" style="position:absolute;left:12377;top:45166;flip:x;height:630;width:7;" filled="f" stroked="t" coordsize="21600,21600">
                    <v:path arrowok="t"/>
                    <v:fill on="f" focussize="0,0"/>
                    <v:stroke color="#000000" joinstyle="round" endarrow="block"/>
                    <v:imagedata o:title=""/>
                    <o:lock v:ext="edit" aspectratio="f"/>
                  </v:shape>
                  <v:shape id="直接箭头连接符 15" o:spid="_x0000_s2183" o:spt="32" type="#_x0000_t32" style="position:absolute;left:12966;top:36601;height:0;width:870;" filled="f" stroked="t" coordsize="21600,21600">
                    <v:path arrowok="t"/>
                    <v:fill on="f" focussize="0,0"/>
                    <v:stroke color="#000000" joinstyle="round" dashstyle="dash" endarrow="block"/>
                    <v:imagedata o:title=""/>
                    <o:lock v:ext="edit" aspectratio="f"/>
                  </v:shape>
                  <v:rect id="矩形 16" o:spid="_x0000_s2184" o:spt="1" style="position:absolute;left:13704;top:36376;height:450;width:1530;"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噪声、粉尘</w:t>
                          </w:r>
                        </w:p>
                      </w:txbxContent>
                    </v:textbox>
                  </v:rect>
                  <v:shape id="直接箭头连接符 15" o:spid="_x0000_s2185" o:spt="32" type="#_x0000_t32" style="position:absolute;left:13146;top:38641;height:0;width:870;" filled="f" stroked="t" coordsize="21600,21600">
                    <v:path arrowok="t"/>
                    <v:fill on="f" focussize="0,0"/>
                    <v:stroke color="#000000" joinstyle="round" dashstyle="dash" endarrow="block"/>
                    <v:imagedata o:title=""/>
                    <o:lock v:ext="edit" aspectratio="f"/>
                  </v:shape>
                  <v:rect id="矩形 16" o:spid="_x0000_s2186" o:spt="1" style="position:absolute;left:13914;top:38416;height:450;width:1530;"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噪声、粉尘</w:t>
                          </w:r>
                        </w:p>
                      </w:txbxContent>
                    </v:textbox>
                  </v:rect>
                  <v:shape id="直接箭头连接符 15" o:spid="_x0000_s2187" o:spt="32" type="#_x0000_t32" style="position:absolute;left:10995;top:41574;flip:x y;height:7;width:756;" filled="f" stroked="t" coordsize="21600,21600">
                    <v:path arrowok="t"/>
                    <v:fill on="f" focussize="0,0"/>
                    <v:stroke color="#000000" joinstyle="round" dashstyle="dash" endarrow="block"/>
                    <v:imagedata o:title=""/>
                    <o:lock v:ext="edit" aspectratio="f"/>
                  </v:shape>
                  <v:rect id="矩形 16" o:spid="_x0000_s2188" o:spt="1" style="position:absolute;left:9744;top:41356;height:450;width:1320;"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噪声、粉尘</w:t>
                          </w:r>
                        </w:p>
                      </w:txbxContent>
                    </v:textbox>
                  </v:rect>
                  <v:shape id="直接箭头连接符 15" o:spid="_x0000_s2189" o:spt="32" type="#_x0000_t32" style="position:absolute;left:13011;top:39616;height:0;width:870;" filled="f" stroked="t" coordsize="21600,21600">
                    <v:path arrowok="t"/>
                    <v:fill on="f" focussize="0,0"/>
                    <v:stroke color="#000000" joinstyle="round" dashstyle="dash" endarrow="block"/>
                    <v:imagedata o:title=""/>
                    <o:lock v:ext="edit" aspectratio="f"/>
                  </v:shape>
                  <v:rect id="矩形 16" o:spid="_x0000_s2190" o:spt="1" style="position:absolute;left:13749;top:39391;height:450;width:1530;"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噪声、粉尘</w:t>
                          </w:r>
                        </w:p>
                      </w:txbxContent>
                    </v:textbox>
                  </v:rect>
                  <v:shape id="直接箭头连接符 15" o:spid="_x0000_s2191" o:spt="32" type="#_x0000_t32" style="position:absolute;left:11085;top:46029;flip:x y;height:7;width:756;" filled="f" stroked="t" coordsize="21600,21600">
                    <v:path arrowok="t"/>
                    <v:fill on="f" focussize="0,0"/>
                    <v:stroke color="#000000" joinstyle="round" dashstyle="dash" endarrow="block"/>
                    <v:imagedata o:title=""/>
                    <o:lock v:ext="edit" aspectratio="f"/>
                  </v:shape>
                  <v:rect id="矩形 16" o:spid="_x0000_s2192" o:spt="1" style="position:absolute;left:10419;top:45841;height:450;width:766;"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w:t>
                          </w:r>
                        </w:p>
                      </w:txbxContent>
                    </v:textbox>
                  </v:rect>
                  <v:shape id="直接箭头连接符 15" o:spid="_x0000_s2193" o:spt="32" type="#_x0000_t32" style="position:absolute;left:13101;top:40591;height:0;width:870;" filled="f" stroked="t" coordsize="21600,21600">
                    <v:path arrowok="t"/>
                    <v:fill on="f" focussize="0,0"/>
                    <v:stroke color="#000000" joinstyle="round" dashstyle="dash" endarrow="block"/>
                    <v:imagedata o:title=""/>
                    <o:lock v:ext="edit" aspectratio="f"/>
                  </v:shape>
                  <v:rect id="矩形 16" o:spid="_x0000_s2194" o:spt="1" style="position:absolute;left:13839;top:40366;height:450;width:1530;"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噪声、粉尘</w:t>
                          </w:r>
                        </w:p>
                      </w:txbxContent>
                    </v:textbox>
                  </v:rect>
                  <v:shape id="直接箭头连接符 15" o:spid="_x0000_s2195" o:spt="32" type="#_x0000_t32" style="position:absolute;left:10515;top:43809;flip:x y;height:7;width:756;" filled="f" stroked="t" coordsize="21600,21600">
                    <v:path arrowok="t"/>
                    <v:fill on="f" focussize="0,0"/>
                    <v:stroke color="#000000" joinstyle="round" dashstyle="dash" endarrow="block"/>
                    <v:imagedata o:title=""/>
                    <o:lock v:ext="edit" aspectratio="f"/>
                  </v:shape>
                  <v:rect id="矩形 16" o:spid="_x0000_s2196" o:spt="1" style="position:absolute;left:9264;top:43591;height:450;width:1320;"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噪声、粉尘</w:t>
                          </w:r>
                        </w:p>
                      </w:txbxContent>
                    </v:textbox>
                  </v:rect>
                  <v:shape id="直接箭头连接符 15" o:spid="_x0000_s2197" o:spt="32" type="#_x0000_t32" style="position:absolute;left:12555;top:43239;flip:y;height:312;width:1;" filled="f" stroked="t" coordsize="21600,21600">
                    <v:path arrowok="t"/>
                    <v:fill on="f" focussize="0,0"/>
                    <v:stroke color="#000000" joinstyle="round" dashstyle="dash" endarrow="block"/>
                    <v:imagedata o:title=""/>
                    <o:lock v:ext="edit" aspectratio="f"/>
                  </v:shape>
                  <v:rect id="矩形 16" o:spid="_x0000_s2198" o:spt="1" style="position:absolute;left:12204;top:42901;height:450;width:766;"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w:t>
                          </w:r>
                        </w:p>
                      </w:txbxContent>
                    </v:textbox>
                  </v:rect>
                  <v:shape id="直接箭头连接符 15" o:spid="_x0000_s2199" o:spt="32" type="#_x0000_t32" style="position:absolute;left:10875;top:44904;flip:x y;height:7;width:756;" filled="f" stroked="t" coordsize="21600,21600">
                    <v:path arrowok="t"/>
                    <v:fill on="f" focussize="0,0"/>
                    <v:stroke color="#000000" joinstyle="round" dashstyle="dash" endarrow="block"/>
                    <v:imagedata o:title=""/>
                    <o:lock v:ext="edit" aspectratio="f"/>
                  </v:shape>
                  <v:rect id="矩形 16" o:spid="_x0000_s2200" o:spt="1" style="position:absolute;left:10269;top:44716;height:450;width:766;"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w:t>
                          </w:r>
                        </w:p>
                      </w:txbxContent>
                    </v:textbox>
                  </v:rect>
                  <v:shape id="直接箭头连接符 4" o:spid="_x0000_s2201" o:spt="32" type="#_x0000_t32" style="position:absolute;left:12407;top:46276;flip:x;height:630;width:7;" filled="f" stroked="t" coordsize="21600,21600">
                    <v:path arrowok="t"/>
                    <v:fill on="f" focussize="0,0"/>
                    <v:stroke color="#000000" joinstyle="round" endarrow="block"/>
                    <v:imagedata o:title=""/>
                    <o:lock v:ext="edit" aspectratio="f"/>
                  </v:shape>
                  <v:rect id="矩形 45" o:spid="_x0000_s2202" o:spt="1" style="position:absolute;left:11904;top:46831;height:465;width:1080;" filled="f" stroked="f" coordsize="21600,21600">
                    <v:path/>
                    <v:fill on="f" focussize="0,0"/>
                    <v:stroke on="f"/>
                    <v:imagedata o:title=""/>
                    <o:lock v:ext="edit" aspectratio="f"/>
                    <v:textbox>
                      <w:txbxContent>
                        <w:p>
                          <w:pPr>
                            <w:jc w:val="both"/>
                            <w:rPr>
                              <w:rFonts w:hint="default" w:eastAsia="宋体"/>
                              <w:b/>
                              <w:bCs/>
                              <w:lang w:val="en-US" w:eastAsia="zh-CN"/>
                            </w:rPr>
                          </w:pPr>
                          <w:r>
                            <w:rPr>
                              <w:rFonts w:hint="eastAsia"/>
                              <w:b/>
                              <w:bCs/>
                              <w:lang w:val="en-US" w:eastAsia="zh-CN"/>
                            </w:rPr>
                            <w:t>成品砂</w:t>
                          </w:r>
                        </w:p>
                      </w:txbxContent>
                    </v:textbox>
                  </v:rect>
                  <v:rect id="矩形 34" o:spid="_x0000_s2203" o:spt="1" style="position:absolute;left:12257;top:45206;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rect id="矩形 5" o:spid="_x0000_s2249" o:spt="1" style="position:absolute;left:11665;top:37381;height:465;width:1470;" fillcolor="#FFFFFF" filled="t" stroked="t" coordsize="21600,21600">
                    <v:path/>
                    <v:fill on="t" color2="#FFFFFF" focussize="0,0"/>
                    <v:stroke color="#000000" joinstyle="miter"/>
                    <v:imagedata o:title=""/>
                    <o:lock v:ext="edit" aspectratio="f"/>
                    <v:textbox>
                      <w:txbxContent>
                        <w:p>
                          <w:pPr>
                            <w:jc w:val="center"/>
                          </w:pPr>
                          <w:r>
                            <w:rPr>
                              <w:rFonts w:hint="eastAsia"/>
                            </w:rPr>
                            <w:t>颚式破碎机</w:t>
                          </w:r>
                        </w:p>
                      </w:txbxContent>
                    </v:textbox>
                  </v:rect>
                  <v:shape id="直接箭头连接符 4" o:spid="_x0000_s2250" o:spt="32" type="#_x0000_t32" style="position:absolute;left:12324;top:36886;height:525;width:1;" filled="f" stroked="t" coordsize="21600,21600">
                    <v:path arrowok="t"/>
                    <v:fill on="f" focussize="0,0"/>
                    <v:stroke color="#000000" joinstyle="round" endarrow="block"/>
                    <v:imagedata o:title=""/>
                    <o:lock v:ext="edit" aspectratio="f"/>
                  </v:shape>
                  <v:shape id="直接箭头连接符 15" o:spid="_x0000_s2251" o:spt="32" type="#_x0000_t32" style="position:absolute;left:13191;top:37651;height:0;width:870;" filled="f" stroked="t" coordsize="21600,21600">
                    <v:path arrowok="t"/>
                    <v:fill on="f" focussize="0,0"/>
                    <v:stroke color="#000000" joinstyle="round" dashstyle="dash" endarrow="block"/>
                    <v:imagedata o:title=""/>
                    <o:lock v:ext="edit" aspectratio="f"/>
                  </v:shape>
                  <v:rect id="矩形 16" o:spid="_x0000_s2252" o:spt="1" style="position:absolute;left:13929;top:37426;height:450;width:1530;" filled="f" stroked="f" coordsize="21600,21600">
                    <v:path/>
                    <v:fill on="f" focussize="0,0"/>
                    <v:stroke on="f"/>
                    <v:imagedata o:title=""/>
                    <o:lock v:ext="edit" aspectratio="f"/>
                    <v:textbox>
                      <w:txbxContent>
                        <w:p>
                          <w:pPr>
                            <w:rPr>
                              <w:rFonts w:hint="eastAsia"/>
                              <w:sz w:val="21"/>
                              <w:szCs w:val="21"/>
                            </w:rPr>
                          </w:pPr>
                          <w:r>
                            <w:rPr>
                              <w:rFonts w:hint="eastAsia"/>
                              <w:sz w:val="21"/>
                              <w:szCs w:val="21"/>
                            </w:rPr>
                            <w:t>噪声、粉尘</w:t>
                          </w:r>
                        </w:p>
                      </w:txbxContent>
                    </v:textbox>
                  </v:rect>
                  <v:rect id="矩形 34" o:spid="_x0000_s2253" o:spt="1" style="position:absolute;left:11507;top:36911;height:515;width:929;" filled="f" stroked="f" coordsize="21600,21600">
                    <v:path/>
                    <v:fill on="f" focussize="0,0"/>
                    <v:stroke on="f"/>
                    <v:imagedata o:title=""/>
                    <o:lock v:ext="edit" aspectratio="f"/>
                    <v:textbox>
                      <w:txbxContent>
                        <w:p>
                          <w:pPr>
                            <w:rPr>
                              <w:rFonts w:hint="eastAsia"/>
                            </w:rPr>
                          </w:pPr>
                          <w:r>
                            <w:rPr>
                              <w:rFonts w:hint="eastAsia"/>
                            </w:rPr>
                            <w:t>传送带</w:t>
                          </w:r>
                        </w:p>
                      </w:txbxContent>
                    </v:textbox>
                  </v:rect>
                  <v:line id="_x0000_s2254" o:spid="_x0000_s2254" o:spt="20" style="position:absolute;left:13935;top:43866;height:482;width:1;" filled="f" stroked="t" coordsize="21600,21600">
                    <v:path arrowok="t"/>
                    <v:fill on="f" focussize="0,0"/>
                    <v:stroke color="#000000"/>
                    <v:imagedata o:title=""/>
                    <o:lock v:ext="edit" aspectratio="f"/>
                  </v:line>
                </v:group>
              </w:pic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b/>
                <w:bCs/>
                <w:color w:val="auto"/>
                <w:sz w:val="24"/>
                <w:szCs w:val="22"/>
                <w:highlight w:val="yellow"/>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center"/>
              <w:textAlignment w:val="auto"/>
              <w:rPr>
                <w:rFonts w:hint="default" w:ascii="Times New Roman" w:hAnsi="Times New Roman" w:eastAsia="宋体" w:cs="Times New Roman"/>
                <w:b/>
                <w:bCs/>
                <w:color w:val="auto"/>
                <w:sz w:val="24"/>
                <w:szCs w:val="22"/>
                <w:highlight w:val="none"/>
                <w:lang w:val="en-US" w:eastAsia="zh-CN"/>
              </w:rPr>
            </w:pPr>
            <w:r>
              <w:rPr>
                <w:rFonts w:hint="default" w:ascii="Times New Roman" w:hAnsi="Times New Roman" w:eastAsia="宋体" w:cs="Times New Roman"/>
                <w:b/>
                <w:bCs/>
                <w:color w:val="auto"/>
                <w:sz w:val="24"/>
                <w:szCs w:val="21"/>
                <w:highlight w:val="none"/>
              </w:rPr>
              <w:t>图2    项目</w:t>
            </w:r>
            <w:r>
              <w:rPr>
                <w:rFonts w:hint="eastAsia" w:cs="Times New Roman"/>
                <w:b/>
                <w:bCs/>
                <w:color w:val="auto"/>
                <w:sz w:val="24"/>
                <w:szCs w:val="21"/>
                <w:highlight w:val="none"/>
                <w:lang w:eastAsia="zh-CN"/>
              </w:rPr>
              <w:t>营运期</w:t>
            </w:r>
            <w:r>
              <w:rPr>
                <w:rFonts w:hint="eastAsia" w:cs="Times New Roman"/>
                <w:b/>
                <w:bCs/>
                <w:color w:val="auto"/>
                <w:sz w:val="24"/>
                <w:szCs w:val="21"/>
                <w:highlight w:val="none"/>
                <w:lang w:val="en-US" w:eastAsia="zh-CN"/>
              </w:rPr>
              <w:t>生产</w:t>
            </w:r>
            <w:r>
              <w:rPr>
                <w:rFonts w:hint="default" w:ascii="Times New Roman" w:hAnsi="Times New Roman" w:eastAsia="宋体" w:cs="Times New Roman"/>
                <w:b/>
                <w:bCs/>
                <w:color w:val="auto"/>
                <w:sz w:val="24"/>
                <w:szCs w:val="21"/>
                <w:highlight w:val="none"/>
              </w:rPr>
              <w:t>工艺流程及产污环节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eastAsia="宋体" w:cs="Times New Roman"/>
                <w:b/>
                <w:bCs/>
                <w:color w:val="auto"/>
                <w:sz w:val="28"/>
                <w:szCs w:val="28"/>
                <w:highlight w:val="none"/>
                <w:lang w:val="en-US" w:eastAsia="zh-CN"/>
              </w:rPr>
            </w:pPr>
            <w:r>
              <w:rPr>
                <w:rFonts w:hint="default"/>
                <w:color w:val="auto"/>
                <w:sz w:val="21"/>
                <w:szCs w:val="21"/>
              </w:rPr>
              <w:pict>
                <v:group id="_x0000_s2054" o:spid="_x0000_s2054" o:spt="203" style="position:absolute;left:0pt;margin-left:31pt;margin-top:3.75pt;height:127.5pt;width:358.4pt;z-index:-251388928;mso-width-relative:page;mso-height-relative:page;" coordorigin="7125,18492" coordsize="7168,2550">
                  <o:lock v:ext="edit" aspectratio="f"/>
                  <v:rect id="_x0000_s2056" o:spid="_x0000_s2056" o:spt="1" style="position:absolute;left:7134;top:19527;height:420;width:1185;" filled="f" stroked="f" coordsize="21600,21600">
                    <v:path/>
                    <v:fill on="f" focussize="0,0"/>
                    <v:stroke on="f"/>
                    <v:imagedata o:title=""/>
                    <o:lock v:ext="edit" aspectratio="f"/>
                    <v:textbox>
                      <w:txbxContent>
                        <w:p>
                          <w:pPr>
                            <w:rPr>
                              <w:rFonts w:hint="eastAsia" w:ascii="宋体" w:hAnsi="宋体" w:eastAsia="宋体" w:cs="宋体"/>
                              <w:sz w:val="21"/>
                              <w:szCs w:val="21"/>
                              <w:lang w:val="en-US" w:eastAsia="zh-CN"/>
                            </w:rPr>
                          </w:pPr>
                          <w:r>
                            <w:rPr>
                              <w:rFonts w:hint="eastAsia" w:ascii="宋体" w:hAnsi="宋体" w:cs="宋体"/>
                              <w:sz w:val="21"/>
                              <w:szCs w:val="21"/>
                            </w:rPr>
                            <w:t>半成品</w:t>
                          </w:r>
                          <w:r>
                            <w:rPr>
                              <w:rFonts w:hint="eastAsia" w:ascii="宋体" w:hAnsi="宋体" w:cs="宋体"/>
                              <w:sz w:val="21"/>
                              <w:szCs w:val="21"/>
                              <w:lang w:val="en-US" w:eastAsia="zh-CN"/>
                            </w:rPr>
                            <w:t>砂</w:t>
                          </w:r>
                        </w:p>
                      </w:txbxContent>
                    </v:textbox>
                  </v:rect>
                  <v:shape id="_x0000_s2058" o:spid="_x0000_s2058" o:spt="32" type="#_x0000_t32" style="position:absolute;left:7125;top:19962;flip:y;height:1;width:1245;" filled="f" stroked="t" coordsize="21600,21600">
                    <v:path arrowok="t"/>
                    <v:fill on="f" focussize="0,0"/>
                    <v:stroke color="#000000" endarrow="block"/>
                    <v:imagedata o:title=""/>
                    <o:lock v:ext="edit" aspectratio="f"/>
                  </v:shape>
                  <v:rect id="_x0000_s2062" o:spid="_x0000_s2062" o:spt="1" style="position:absolute;left:8364;top:19584;height:729;width:1213;" fillcolor="#FFFFFF" filled="t" stroked="t" coordsize="21600,21600">
                    <v:path/>
                    <v:fill on="t" color2="#FFFFFF" focussize="0,0"/>
                    <v:stroke color="#000000" joinstyle="miter"/>
                    <v:imagedata o:title=""/>
                    <o:lock v:ext="edit" aspectratio="f"/>
                    <v:textbox>
                      <w:txbxContent>
                        <w:p>
                          <w:pPr>
                            <w:ind w:firstLine="105" w:firstLineChars="50"/>
                            <w:rPr>
                              <w:rFonts w:hint="eastAsia" w:ascii="宋体" w:hAnsi="宋体" w:cs="宋体"/>
                              <w:sz w:val="21"/>
                              <w:szCs w:val="21"/>
                              <w:lang w:val="en-US" w:eastAsia="zh-CN"/>
                            </w:rPr>
                          </w:pPr>
                          <w:r>
                            <w:rPr>
                              <w:rFonts w:hint="eastAsia" w:ascii="宋体" w:hAnsi="宋体" w:cs="宋体"/>
                              <w:sz w:val="21"/>
                              <w:szCs w:val="21"/>
                              <w:lang w:val="en-US" w:eastAsia="zh-CN"/>
                            </w:rPr>
                            <w:t>洗砂机、</w:t>
                          </w:r>
                        </w:p>
                        <w:p>
                          <w:pPr>
                            <w:ind w:firstLine="105" w:firstLineChars="50"/>
                            <w:rPr>
                              <w:rFonts w:hint="default" w:ascii="宋体" w:hAnsi="宋体" w:eastAsia="宋体" w:cs="宋体"/>
                              <w:sz w:val="21"/>
                              <w:szCs w:val="21"/>
                              <w:lang w:val="en-US" w:eastAsia="zh-CN"/>
                            </w:rPr>
                          </w:pPr>
                          <w:r>
                            <w:rPr>
                              <w:rFonts w:hint="eastAsia" w:ascii="宋体" w:hAnsi="宋体" w:cs="宋体"/>
                              <w:sz w:val="21"/>
                              <w:szCs w:val="21"/>
                              <w:lang w:val="en-US" w:eastAsia="zh-CN"/>
                            </w:rPr>
                            <w:t>脱水机</w:t>
                          </w:r>
                        </w:p>
                      </w:txbxContent>
                    </v:textbox>
                  </v:rect>
                  <v:shape id="_x0000_s2063" o:spid="_x0000_s2063" o:spt="32" type="#_x0000_t32" style="position:absolute;left:9587;top:19947;flip:y;height:2;width:913;" filled="f" stroked="t" coordsize="21600,21600">
                    <v:path arrowok="t"/>
                    <v:fill on="f" focussize="0,0"/>
                    <v:stroke color="#000000" endarrow="block"/>
                    <v:imagedata o:title=""/>
                    <o:lock v:ext="edit" aspectratio="f"/>
                  </v:shape>
                  <v:rect id="_x0000_s2064" o:spid="_x0000_s2064" o:spt="1" style="position:absolute;left:9699;top:19557;height:420;width:735;" filled="f" stroked="f" coordsize="21600,21600">
                    <v:path/>
                    <v:fill on="f" focussize="0,0"/>
                    <v:stroke on="f"/>
                    <v:imagedata o:title=""/>
                    <o:lock v:ext="edit" aspectratio="f"/>
                    <v:textbox>
                      <w:txbxContent>
                        <w:p>
                          <w:pPr>
                            <w:rPr>
                              <w:rFonts w:hint="eastAsia" w:ascii="宋体" w:hAnsi="宋体" w:eastAsia="宋体" w:cs="宋体"/>
                              <w:sz w:val="21"/>
                              <w:szCs w:val="21"/>
                              <w:lang w:val="en-US" w:eastAsia="zh-CN"/>
                            </w:rPr>
                          </w:pPr>
                          <w:r>
                            <w:rPr>
                              <w:rFonts w:hint="eastAsia" w:ascii="宋体" w:hAnsi="宋体" w:cs="宋体"/>
                              <w:sz w:val="21"/>
                              <w:szCs w:val="21"/>
                              <w:lang w:val="en-US" w:eastAsia="zh-CN"/>
                            </w:rPr>
                            <w:t>废水</w:t>
                          </w:r>
                        </w:p>
                      </w:txbxContent>
                    </v:textbox>
                  </v:rect>
                  <v:rect id="_x0000_s2065" o:spid="_x0000_s2065" o:spt="1" style="position:absolute;left:10494;top:19702;height:431;width:1466;" fillcolor="#FFFFFF" filled="t" stroked="t" coordsize="21600,21600">
                    <v:path/>
                    <v:fill on="t" color2="#FFFFFF" focussize="0,0"/>
                    <v:stroke color="#000000" joinstyle="miter"/>
                    <v:imagedata o:title=""/>
                    <o:lock v:ext="edit" aspectratio="f"/>
                    <v:textbox>
                      <w:txbxContent>
                        <w:p>
                          <w:pPr>
                            <w:ind w:firstLine="105" w:firstLineChars="50"/>
                            <w:rPr>
                              <w:rFonts w:hint="default" w:ascii="宋体" w:hAnsi="宋体" w:eastAsia="宋体" w:cs="宋体"/>
                              <w:sz w:val="21"/>
                              <w:szCs w:val="21"/>
                              <w:lang w:val="en-US" w:eastAsia="zh-CN"/>
                            </w:rPr>
                          </w:pPr>
                          <w:r>
                            <w:rPr>
                              <w:rFonts w:hint="eastAsia" w:ascii="宋体" w:hAnsi="宋体" w:cs="宋体"/>
                              <w:sz w:val="21"/>
                              <w:szCs w:val="21"/>
                              <w:lang w:val="en-US" w:eastAsia="zh-CN"/>
                            </w:rPr>
                            <w:t>絮凝沉淀罐</w:t>
                          </w:r>
                        </w:p>
                      </w:txbxContent>
                    </v:textbox>
                  </v:rect>
                  <v:shape id="_x0000_s2066" o:spid="_x0000_s2066" o:spt="32" type="#_x0000_t32" style="position:absolute;left:11972;top:19947;flip:y;height:2;width:913;" filled="f" stroked="t" coordsize="21600,21600">
                    <v:path arrowok="t"/>
                    <v:fill on="f" focussize="0,0"/>
                    <v:stroke color="#000000" endarrow="block"/>
                    <v:imagedata o:title=""/>
                    <o:lock v:ext="edit" aspectratio="f"/>
                  </v:shape>
                  <v:rect id="_x0000_s2067" o:spid="_x0000_s2067" o:spt="1" style="position:absolute;left:12864;top:19717;height:431;width:1016;" fillcolor="#FFFFFF" filled="t" stroked="t" coordsize="21600,21600">
                    <v:path/>
                    <v:fill on="t" color2="#FFFFFF" focussize="0,0"/>
                    <v:stroke color="#000000" joinstyle="miter"/>
                    <v:imagedata o:title=""/>
                    <o:lock v:ext="edit" aspectratio="f"/>
                    <v:textbox>
                      <w:txbxContent>
                        <w:p>
                          <w:pPr>
                            <w:rPr>
                              <w:rFonts w:hint="default" w:ascii="宋体" w:hAnsi="宋体" w:eastAsia="宋体" w:cs="宋体"/>
                              <w:sz w:val="21"/>
                              <w:szCs w:val="21"/>
                              <w:lang w:val="en-US" w:eastAsia="zh-CN"/>
                            </w:rPr>
                          </w:pPr>
                          <w:r>
                            <w:rPr>
                              <w:rFonts w:hint="eastAsia" w:ascii="宋体" w:hAnsi="宋体" w:cs="宋体"/>
                              <w:sz w:val="21"/>
                              <w:szCs w:val="21"/>
                              <w:lang w:val="en-US" w:eastAsia="zh-CN"/>
                            </w:rPr>
                            <w:t>清水池</w:t>
                          </w:r>
                        </w:p>
                      </w:txbxContent>
                    </v:textbox>
                  </v:rect>
                  <v:shape id="_x0000_s2068" o:spid="_x0000_s2068" o:spt="35" type="#_x0000_t35" style="position:absolute;left:8971;top:19933;flip:x;height:380;width:4909;" filled="f" stroked="t" coordsize="21600,21600" adj="-1650,42916">
                    <v:path arrowok="t"/>
                    <v:fill on="f" focussize="0,0"/>
                    <v:stroke color="#000000" joinstyle="miter" endarrow="block"/>
                    <v:imagedata o:title=""/>
                    <o:lock v:ext="edit" aspectratio="f"/>
                  </v:shape>
                  <v:shape id="_x0000_s2069" o:spid="_x0000_s2069" o:spt="32" type="#_x0000_t32" style="position:absolute;left:11565;top:19152;flip:x y;height:567;width:2;" filled="f" stroked="t" coordsize="21600,21600">
                    <v:path arrowok="t"/>
                    <v:fill on="f" focussize="0,0"/>
                    <v:stroke color="#000000" endarrow="block"/>
                    <v:imagedata o:title=""/>
                    <o:lock v:ext="edit" aspectratio="f"/>
                  </v:shape>
                  <v:rect id="_x0000_s2070" o:spid="_x0000_s2070" o:spt="1" style="position:absolute;left:11499;top:19227;height:420;width:735;" filled="f" stroked="f" coordsize="21600,21600">
                    <v:path/>
                    <v:fill on="f" focussize="0,0"/>
                    <v:stroke on="f"/>
                    <v:imagedata o:title=""/>
                    <o:lock v:ext="edit" aspectratio="f"/>
                    <v:textbox>
                      <w:txbxContent>
                        <w:p>
                          <w:pPr>
                            <w:rPr>
                              <w:rFonts w:hint="default" w:ascii="宋体" w:hAnsi="宋体" w:eastAsia="宋体" w:cs="宋体"/>
                              <w:sz w:val="21"/>
                              <w:szCs w:val="21"/>
                              <w:lang w:val="en-US" w:eastAsia="zh-CN"/>
                            </w:rPr>
                          </w:pPr>
                          <w:r>
                            <w:rPr>
                              <w:rFonts w:hint="eastAsia" w:ascii="宋体" w:hAnsi="宋体" w:cs="宋体"/>
                              <w:sz w:val="21"/>
                              <w:szCs w:val="21"/>
                              <w:lang w:val="en-US" w:eastAsia="zh-CN"/>
                            </w:rPr>
                            <w:t>底泥</w:t>
                          </w:r>
                        </w:p>
                      </w:txbxContent>
                    </v:textbox>
                  </v:rect>
                  <v:rect id="_x0000_s2071" o:spid="_x0000_s2071" o:spt="1" style="position:absolute;left:11094;top:18712;height:431;width:1016;" fillcolor="#FFFFFF" filled="t" stroked="t" coordsize="21600,21600">
                    <v:path/>
                    <v:fill on="t" color2="#FFFFFF" focussize="0,0"/>
                    <v:stroke color="#000000" joinstyle="miter"/>
                    <v:imagedata o:title=""/>
                    <o:lock v:ext="edit" aspectratio="f"/>
                    <v:textbox>
                      <w:txbxContent>
                        <w:p>
                          <w:pPr>
                            <w:rPr>
                              <w:rFonts w:hint="default" w:ascii="宋体" w:hAnsi="宋体" w:eastAsia="宋体" w:cs="宋体"/>
                              <w:sz w:val="21"/>
                              <w:szCs w:val="21"/>
                              <w:lang w:val="en-US" w:eastAsia="zh-CN"/>
                            </w:rPr>
                          </w:pPr>
                          <w:r>
                            <w:rPr>
                              <w:rFonts w:hint="eastAsia" w:ascii="宋体" w:hAnsi="宋体" w:cs="宋体"/>
                              <w:sz w:val="21"/>
                              <w:szCs w:val="21"/>
                              <w:lang w:val="en-US" w:eastAsia="zh-CN"/>
                            </w:rPr>
                            <w:t>压滤机</w:t>
                          </w:r>
                        </w:p>
                      </w:txbxContent>
                    </v:textbox>
                  </v:rect>
                  <v:shape id="_x0000_s2072" o:spid="_x0000_s2072" o:spt="32" type="#_x0000_t32" style="position:absolute;left:10794;top:18870;height:2;width:301;" filled="f" stroked="t" coordsize="21600,21600">
                    <v:path arrowok="t"/>
                    <v:fill on="f" focussize="0,0"/>
                    <v:stroke color="#000000"/>
                    <v:imagedata o:title=""/>
                    <o:lock v:ext="edit" aspectratio="f"/>
                  </v:shape>
                  <v:shape id="_x0000_s2073" o:spid="_x0000_s2073" o:spt="32" type="#_x0000_t32" style="position:absolute;left:10799;top:18873;height:854;width:1;" filled="f" stroked="t" coordsize="21600,21600">
                    <v:path arrowok="t"/>
                    <v:fill on="f" focussize="0,0"/>
                    <v:stroke color="#000000" endarrow="block"/>
                    <v:imagedata o:title=""/>
                    <o:lock v:ext="edit" aspectratio="f"/>
                  </v:shape>
                  <v:rect id="矩形 213" o:spid="_x0000_s2074" o:spt="1" style="position:absolute;left:10186;top:19031;height:433;width:720;" filled="f" stroked="f" coordsize="21600,21600">
                    <v:path/>
                    <v:fill on="f" focussize="0,0"/>
                    <v:stroke on="f"/>
                    <v:imagedata o:title=""/>
                    <o:lock v:ext="edit" aspectratio="f"/>
                    <v:textbox>
                      <w:txbxContent>
                        <w:p>
                          <w:pPr>
                            <w:rPr>
                              <w:rFonts w:hint="eastAsia" w:ascii="宋体" w:hAnsi="宋体" w:cs="宋体"/>
                              <w:sz w:val="21"/>
                              <w:szCs w:val="21"/>
                            </w:rPr>
                          </w:pPr>
                          <w:r>
                            <w:rPr>
                              <w:rFonts w:hint="eastAsia" w:ascii="宋体" w:hAnsi="宋体" w:cs="宋体"/>
                              <w:sz w:val="21"/>
                              <w:szCs w:val="21"/>
                            </w:rPr>
                            <w:t>废水</w:t>
                          </w:r>
                        </w:p>
                      </w:txbxContent>
                    </v:textbox>
                  </v:rect>
                  <v:rect id="_x0000_s2075" o:spid="_x0000_s2075" o:spt="1" style="position:absolute;left:12024;top:19557;height:420;width:735;" filled="f" stroked="f" coordsize="21600,21600">
                    <v:path/>
                    <v:fill on="f" focussize="0,0"/>
                    <v:stroke on="f"/>
                    <v:imagedata o:title=""/>
                    <o:lock v:ext="edit" aspectratio="f"/>
                    <v:textbox>
                      <w:txbxContent>
                        <w:p>
                          <w:pPr>
                            <w:rPr>
                              <w:rFonts w:hint="eastAsia" w:ascii="宋体" w:hAnsi="宋体" w:eastAsia="宋体" w:cs="宋体"/>
                              <w:sz w:val="21"/>
                              <w:szCs w:val="21"/>
                              <w:lang w:val="en-US" w:eastAsia="zh-CN"/>
                            </w:rPr>
                          </w:pPr>
                          <w:r>
                            <w:rPr>
                              <w:rFonts w:hint="eastAsia" w:ascii="宋体" w:hAnsi="宋体" w:cs="宋体"/>
                              <w:sz w:val="21"/>
                              <w:szCs w:val="21"/>
                              <w:lang w:val="en-US" w:eastAsia="zh-CN"/>
                            </w:rPr>
                            <w:t>清水</w:t>
                          </w:r>
                        </w:p>
                      </w:txbxContent>
                    </v:textbox>
                  </v:rect>
                  <v:rect id="_x0000_s2076" o:spid="_x0000_s2076" o:spt="1" style="position:absolute;left:10749;top:20622;height:420;width:1754;" filled="f" stroked="f" coordsize="21600,21600">
                    <v:path/>
                    <v:fill on="f" focussize="0,0"/>
                    <v:stroke on="f"/>
                    <v:imagedata o:title=""/>
                    <o:lock v:ext="edit" aspectratio="f"/>
                    <v:textbox>
                      <w:txbxContent>
                        <w:p>
                          <w:pPr>
                            <w:rPr>
                              <w:rFonts w:hint="default" w:ascii="宋体" w:hAnsi="宋体" w:eastAsia="宋体" w:cs="宋体"/>
                              <w:sz w:val="21"/>
                              <w:szCs w:val="21"/>
                              <w:lang w:val="en-US" w:eastAsia="zh-CN"/>
                            </w:rPr>
                          </w:pPr>
                          <w:r>
                            <w:rPr>
                              <w:rFonts w:hint="eastAsia" w:ascii="宋体" w:hAnsi="宋体" w:cs="宋体"/>
                              <w:sz w:val="21"/>
                              <w:szCs w:val="21"/>
                              <w:lang w:val="en-US" w:eastAsia="zh-CN"/>
                            </w:rPr>
                            <w:t>清水循环利用</w:t>
                          </w:r>
                        </w:p>
                      </w:txbxContent>
                    </v:textbox>
                  </v:rect>
                  <v:shape id="_x0000_s2077" o:spid="_x0000_s2077" o:spt="32" type="#_x0000_t32" style="position:absolute;left:12110;top:18898;flip:y;height:1;width:1359;" filled="f" stroked="t" coordsize="21600,21600">
                    <v:path arrowok="t"/>
                    <v:fill on="f" focussize="0,0"/>
                    <v:stroke color="#000000" endarrow="block"/>
                    <v:imagedata o:title=""/>
                    <o:lock v:ext="edit" aspectratio="f"/>
                  </v:shape>
                  <v:rect id="_x0000_s2081" o:spid="_x0000_s2081" o:spt="1" style="position:absolute;left:13469;top:18682;height:433;width:824;" filled="f" stroked="f" coordsize="21600,21600">
                    <v:path/>
                    <v:fill on="f" focussize="0,0"/>
                    <v:stroke on="f"/>
                    <v:imagedata o:title=""/>
                    <o:lock v:ext="edit" aspectratio="f"/>
                    <v:textbox>
                      <w:txbxContent>
                        <w:p>
                          <w:pPr>
                            <w:rPr>
                              <w:rFonts w:hint="eastAsia" w:ascii="宋体" w:hAnsi="宋体" w:cs="宋体"/>
                              <w:sz w:val="21"/>
                              <w:szCs w:val="21"/>
                            </w:rPr>
                          </w:pPr>
                          <w:r>
                            <w:rPr>
                              <w:rFonts w:hint="eastAsia" w:ascii="宋体" w:hAnsi="宋体" w:cs="宋体"/>
                              <w:sz w:val="21"/>
                              <w:szCs w:val="21"/>
                            </w:rPr>
                            <w:t>外售</w:t>
                          </w:r>
                        </w:p>
                      </w:txbxContent>
                    </v:textbox>
                  </v:rect>
                  <v:rect id="_x0000_s2083" o:spid="_x0000_s2083" o:spt="1" style="position:absolute;left:12099;top:18492;height:420;width:1395;" filled="f" stroked="f" coordsize="21600,21600">
                    <v:path/>
                    <v:fill on="f" focussize="0,0"/>
                    <v:stroke on="f"/>
                    <v:imagedata o:title=""/>
                    <o:lock v:ext="edit" aspectratio="f"/>
                    <v:textbox>
                      <w:txbxContent>
                        <w:p>
                          <w:pPr>
                            <w:rPr>
                              <w:rFonts w:hint="default" w:ascii="宋体" w:hAnsi="宋体" w:eastAsia="宋体" w:cs="宋体"/>
                              <w:sz w:val="21"/>
                              <w:szCs w:val="21"/>
                              <w:lang w:val="en-US" w:eastAsia="zh-CN"/>
                            </w:rPr>
                          </w:pPr>
                          <w:r>
                            <w:rPr>
                              <w:rFonts w:hint="eastAsia" w:ascii="宋体" w:hAnsi="宋体" w:cs="宋体"/>
                              <w:sz w:val="21"/>
                              <w:szCs w:val="21"/>
                              <w:lang w:val="en-US" w:eastAsia="zh-CN"/>
                            </w:rPr>
                            <w:t>压滤后底泥</w:t>
                          </w:r>
                        </w:p>
                      </w:txbxContent>
                    </v:textbox>
                  </v:rect>
                </v:group>
              </w:pic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color w:val="auto"/>
                <w:szCs w:val="21"/>
                <w:lang w:val="en-US" w:eastAsia="zh-CN"/>
              </w:rPr>
            </w:pPr>
            <w:r>
              <w:rPr>
                <w:rFonts w:hint="default" w:ascii="Times New Roman" w:hAnsi="Times New Roman" w:eastAsia="宋体" w:cs="Times New Roman"/>
                <w:b/>
                <w:bCs/>
                <w:color w:val="auto"/>
                <w:sz w:val="24"/>
                <w:szCs w:val="21"/>
                <w:highlight w:val="none"/>
              </w:rPr>
              <w:t>图</w:t>
            </w:r>
            <w:r>
              <w:rPr>
                <w:rFonts w:hint="eastAsia" w:cs="Times New Roman"/>
                <w:b/>
                <w:bCs/>
                <w:color w:val="auto"/>
                <w:sz w:val="24"/>
                <w:szCs w:val="21"/>
                <w:highlight w:val="none"/>
                <w:lang w:val="en-US" w:eastAsia="zh-CN"/>
              </w:rPr>
              <w:t>3</w:t>
            </w:r>
            <w:r>
              <w:rPr>
                <w:rFonts w:hint="default" w:ascii="Times New Roman" w:hAnsi="Times New Roman" w:eastAsia="宋体" w:cs="Times New Roman"/>
                <w:b/>
                <w:bCs/>
                <w:color w:val="auto"/>
                <w:sz w:val="24"/>
                <w:szCs w:val="21"/>
                <w:highlight w:val="none"/>
              </w:rPr>
              <w:t xml:space="preserve">    </w:t>
            </w:r>
            <w:r>
              <w:rPr>
                <w:rFonts w:hint="default" w:ascii="Times New Roman" w:hAnsi="Times New Roman" w:eastAsia="宋体" w:cs="Times New Roman"/>
                <w:b/>
                <w:bCs/>
                <w:color w:val="auto"/>
                <w:sz w:val="24"/>
                <w:szCs w:val="21"/>
                <w:highlight w:val="none"/>
                <w:u w:val="none"/>
              </w:rPr>
              <w:t>项目生产废水处理工艺流程图</w:t>
            </w:r>
            <w:r>
              <w:rPr>
                <w:rFonts w:hint="default" w:ascii="Times New Roman" w:hAnsi="Times New Roman" w:eastAsia="宋体" w:cs="Times New Roman"/>
                <w:b/>
                <w:bCs/>
                <w:color w:val="auto"/>
                <w:sz w:val="24"/>
                <w:szCs w:val="21"/>
                <w:highlight w:val="none"/>
              </w:rPr>
              <w:t>及产污环节</w:t>
            </w:r>
          </w:p>
          <w:p>
            <w:pPr>
              <w:pStyle w:val="2"/>
              <w:keepNext w:val="0"/>
              <w:keepLines w:val="0"/>
              <w:suppressLineNumbers w:val="0"/>
              <w:spacing w:before="0" w:beforeAutospacing="0" w:afterAutospacing="0"/>
              <w:ind w:right="0"/>
              <w:rPr>
                <w:rFonts w:hint="eastAsia"/>
                <w:color w:val="auto"/>
                <w:szCs w:val="21"/>
                <w:lang w:val="en-US" w:eastAsia="zh-CN"/>
              </w:rPr>
            </w:pPr>
            <w:r>
              <w:rPr>
                <w:color w:val="auto"/>
              </w:rPr>
              <w:drawing>
                <wp:anchor distT="0" distB="0" distL="114300" distR="114300" simplePos="0" relativeHeight="251873280" behindDoc="1" locked="0" layoutInCell="1" allowOverlap="1">
                  <wp:simplePos x="0" y="0"/>
                  <wp:positionH relativeFrom="column">
                    <wp:posOffset>266700</wp:posOffset>
                  </wp:positionH>
                  <wp:positionV relativeFrom="paragraph">
                    <wp:posOffset>83820</wp:posOffset>
                  </wp:positionV>
                  <wp:extent cx="5124450" cy="6172200"/>
                  <wp:effectExtent l="0" t="0" r="0" b="0"/>
                  <wp:wrapNone/>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stretch>
                            <a:fillRect/>
                          </a:stretch>
                        </pic:blipFill>
                        <pic:spPr>
                          <a:xfrm>
                            <a:off x="0" y="0"/>
                            <a:ext cx="5124450" cy="6172200"/>
                          </a:xfrm>
                          <a:prstGeom prst="rect">
                            <a:avLst/>
                          </a:prstGeom>
                          <a:noFill/>
                          <a:ln>
                            <a:noFill/>
                          </a:ln>
                        </pic:spPr>
                      </pic:pic>
                    </a:graphicData>
                  </a:graphic>
                </wp:anchor>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both"/>
              <w:textAlignment w:val="auto"/>
              <w:rPr>
                <w:rFonts w:hint="default" w:ascii="Times New Roman" w:hAnsi="Times New Roman" w:eastAsia="宋体" w:cs="Times New Roman"/>
                <w:b/>
                <w:bCs/>
                <w:color w:val="auto"/>
                <w:sz w:val="24"/>
                <w:szCs w:val="21"/>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imes New Roman" w:hAnsi="Times New Roman" w:eastAsia="宋体" w:cs="Times New Roman"/>
                <w:b/>
                <w:bCs/>
                <w:color w:val="auto"/>
                <w:sz w:val="24"/>
                <w:szCs w:val="22"/>
                <w:highlight w:val="none"/>
                <w:lang w:val="en-US" w:eastAsia="zh-CN"/>
              </w:rPr>
            </w:pPr>
            <w:r>
              <w:rPr>
                <w:rFonts w:hint="default" w:ascii="Times New Roman" w:hAnsi="Times New Roman" w:eastAsia="宋体" w:cs="Times New Roman"/>
                <w:b/>
                <w:bCs/>
                <w:color w:val="auto"/>
                <w:sz w:val="24"/>
                <w:szCs w:val="21"/>
                <w:highlight w:val="none"/>
              </w:rPr>
              <w:t>图</w:t>
            </w:r>
            <w:r>
              <w:rPr>
                <w:rFonts w:hint="eastAsia" w:cs="Times New Roman"/>
                <w:b/>
                <w:bCs/>
                <w:color w:val="auto"/>
                <w:sz w:val="24"/>
                <w:szCs w:val="21"/>
                <w:highlight w:val="none"/>
                <w:lang w:val="en-US" w:eastAsia="zh-CN"/>
              </w:rPr>
              <w:t>4</w:t>
            </w:r>
            <w:r>
              <w:rPr>
                <w:rFonts w:hint="default" w:ascii="Times New Roman" w:hAnsi="Times New Roman" w:eastAsia="宋体" w:cs="Times New Roman"/>
                <w:b/>
                <w:bCs/>
                <w:color w:val="auto"/>
                <w:sz w:val="24"/>
                <w:szCs w:val="21"/>
                <w:highlight w:val="none"/>
              </w:rPr>
              <w:t xml:space="preserve">    </w:t>
            </w:r>
            <w:r>
              <w:rPr>
                <w:rFonts w:hint="eastAsia" w:ascii="Times New Roman" w:hAnsi="Times New Roman" w:cs="Times New Roman"/>
                <w:b/>
                <w:bCs/>
                <w:color w:val="auto"/>
                <w:sz w:val="24"/>
                <w:szCs w:val="21"/>
                <w:highlight w:val="none"/>
                <w:lang w:eastAsia="zh-CN"/>
              </w:rPr>
              <w:t>本</w:t>
            </w:r>
            <w:r>
              <w:rPr>
                <w:rFonts w:hint="default" w:ascii="Times New Roman" w:hAnsi="Times New Roman" w:eastAsia="宋体" w:cs="Times New Roman"/>
                <w:b/>
                <w:bCs/>
                <w:color w:val="auto"/>
                <w:sz w:val="24"/>
                <w:szCs w:val="21"/>
                <w:highlight w:val="none"/>
                <w:u w:val="none"/>
              </w:rPr>
              <w:t>项目</w:t>
            </w:r>
            <w:r>
              <w:rPr>
                <w:rFonts w:hint="eastAsia" w:ascii="Times New Roman" w:hAnsi="Times New Roman" w:cs="Times New Roman"/>
                <w:b/>
                <w:bCs/>
                <w:color w:val="auto"/>
                <w:sz w:val="24"/>
                <w:szCs w:val="21"/>
                <w:highlight w:val="none"/>
                <w:u w:val="none"/>
                <w:lang w:eastAsia="zh-CN"/>
              </w:rPr>
              <w:t>物料平衡图</w:t>
            </w:r>
            <w:r>
              <w:rPr>
                <w:rFonts w:hint="eastAsia" w:cs="Times New Roman"/>
                <w:b/>
                <w:bCs/>
                <w:color w:val="auto"/>
                <w:sz w:val="24"/>
                <w:szCs w:val="21"/>
                <w:highlight w:val="none"/>
                <w:u w:val="none"/>
                <w:lang w:val="en-US" w:eastAsia="zh-CN"/>
              </w:rPr>
              <w:t xml:space="preserve">   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eastAsia="宋体" w:cs="Times New Roman"/>
                <w:b/>
                <w:bCs/>
                <w:color w:val="auto"/>
                <w:sz w:val="28"/>
                <w:szCs w:val="28"/>
                <w:highlight w:val="none"/>
                <w:lang w:eastAsia="zh-CN"/>
              </w:rPr>
            </w:pPr>
            <w:r>
              <w:rPr>
                <w:rFonts w:hint="eastAsia" w:ascii="Times New Roman" w:hAnsi="Times New Roman" w:eastAsia="宋体" w:cs="Times New Roman"/>
                <w:b/>
                <w:bCs/>
                <w:color w:val="auto"/>
                <w:sz w:val="28"/>
                <w:szCs w:val="28"/>
                <w:highlight w:val="none"/>
                <w:lang w:val="en-US" w:eastAsia="zh-CN"/>
              </w:rPr>
              <w:t>二</w:t>
            </w:r>
            <w:r>
              <w:rPr>
                <w:rFonts w:hint="default" w:ascii="Times New Roman" w:hAnsi="Times New Roman" w:eastAsia="宋体" w:cs="Times New Roman"/>
                <w:b/>
                <w:bCs/>
                <w:color w:val="auto"/>
                <w:sz w:val="28"/>
                <w:szCs w:val="28"/>
                <w:highlight w:val="none"/>
                <w:lang w:val="en-US" w:eastAsia="zh-CN"/>
              </w:rPr>
              <w:t>、</w:t>
            </w:r>
            <w:r>
              <w:rPr>
                <w:rFonts w:hint="default" w:ascii="Times New Roman" w:hAnsi="Times New Roman" w:eastAsia="宋体" w:cs="Times New Roman"/>
                <w:b/>
                <w:bCs/>
                <w:color w:val="auto"/>
                <w:sz w:val="28"/>
                <w:szCs w:val="28"/>
                <w:highlight w:val="none"/>
                <w:lang w:eastAsia="zh-CN"/>
              </w:rPr>
              <w:t>主要污染工序</w:t>
            </w:r>
            <w:r>
              <w:rPr>
                <w:rFonts w:hint="eastAsia" w:ascii="Times New Roman" w:hAnsi="Times New Roman" w:cs="Times New Roman"/>
                <w:b/>
                <w:bCs/>
                <w:color w:val="auto"/>
                <w:sz w:val="28"/>
                <w:szCs w:val="28"/>
                <w:highlight w:val="none"/>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Fonts w:hint="default" w:ascii="Times New Roman" w:hAnsi="Times New Roman" w:eastAsia="宋体" w:cs="Times New Roman"/>
                <w:b/>
                <w:bCs w:val="0"/>
                <w:color w:val="auto"/>
                <w:spacing w:val="6"/>
                <w:sz w:val="24"/>
                <w:szCs w:val="24"/>
                <w:u w:val="none"/>
              </w:rPr>
            </w:pPr>
            <w:r>
              <w:rPr>
                <w:rFonts w:hint="default" w:ascii="Times New Roman" w:hAnsi="Times New Roman" w:eastAsia="宋体" w:cs="Times New Roman"/>
                <w:b/>
                <w:bCs w:val="0"/>
                <w:color w:val="auto"/>
                <w:sz w:val="24"/>
                <w:szCs w:val="24"/>
                <w:u w:val="none"/>
              </w:rPr>
              <w:t>1、施工期</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（1）废气</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项目施工过程中废</w:t>
            </w:r>
            <w:r>
              <w:rPr>
                <w:rFonts w:hint="eastAsia" w:eastAsia="宋体" w:cs="Times New Roman"/>
                <w:b w:val="0"/>
                <w:bCs/>
                <w:color w:val="auto"/>
                <w:highlight w:val="none"/>
                <w:u w:val="none"/>
                <w:lang w:eastAsia="zh-CN"/>
              </w:rPr>
              <w:t>气</w:t>
            </w:r>
            <w:r>
              <w:rPr>
                <w:rFonts w:hint="default" w:ascii="Times New Roman" w:hAnsi="Times New Roman" w:eastAsia="宋体" w:cs="Times New Roman"/>
                <w:b w:val="0"/>
                <w:bCs/>
                <w:color w:val="auto"/>
                <w:highlight w:val="none"/>
                <w:u w:val="none"/>
              </w:rPr>
              <w:t>主要为原辅材料运输过程中产生的道路扬尘、工程施工时产生的施工扬尘和运输车辆及作业机械产生的废气。</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（2）废水</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项目施工过程中废水主要为</w:t>
            </w:r>
            <w:r>
              <w:rPr>
                <w:rFonts w:hint="default" w:ascii="Times New Roman" w:hAnsi="Times New Roman" w:eastAsia="宋体" w:cs="Times New Roman"/>
                <w:b w:val="0"/>
                <w:bCs/>
                <w:color w:val="auto"/>
                <w:highlight w:val="none"/>
                <w:u w:val="none"/>
                <w:lang w:eastAsia="zh-CN"/>
              </w:rPr>
              <w:t>施工废水</w:t>
            </w:r>
            <w:r>
              <w:rPr>
                <w:rFonts w:hint="eastAsia" w:eastAsia="宋体" w:cs="Times New Roman"/>
                <w:b w:val="0"/>
                <w:bCs/>
                <w:color w:val="auto"/>
                <w:highlight w:val="none"/>
                <w:u w:val="none"/>
                <w:lang w:eastAsia="zh-CN"/>
              </w:rPr>
              <w:t>（</w:t>
            </w:r>
            <w:r>
              <w:rPr>
                <w:rFonts w:hint="eastAsia" w:eastAsia="宋体" w:cs="Times New Roman"/>
                <w:b w:val="0"/>
                <w:bCs/>
                <w:color w:val="auto"/>
                <w:highlight w:val="none"/>
                <w:u w:val="none"/>
                <w:lang w:val="en-US" w:eastAsia="zh-CN"/>
              </w:rPr>
              <w:t>施工作业及车辆冲洗废水</w:t>
            </w:r>
            <w:r>
              <w:rPr>
                <w:rFonts w:hint="eastAsia" w:eastAsia="宋体" w:cs="Times New Roman"/>
                <w:b w:val="0"/>
                <w:bCs/>
                <w:color w:val="auto"/>
                <w:highlight w:val="none"/>
                <w:u w:val="none"/>
                <w:lang w:eastAsia="zh-CN"/>
              </w:rPr>
              <w:t>）</w:t>
            </w:r>
            <w:r>
              <w:rPr>
                <w:rFonts w:hint="default" w:ascii="Times New Roman" w:hAnsi="Times New Roman" w:eastAsia="宋体" w:cs="Times New Roman"/>
                <w:b w:val="0"/>
                <w:bCs/>
                <w:color w:val="auto"/>
                <w:highlight w:val="none"/>
                <w:u w:val="none"/>
                <w:lang w:eastAsia="zh-CN"/>
              </w:rPr>
              <w:t>和</w:t>
            </w:r>
            <w:r>
              <w:rPr>
                <w:rFonts w:hint="default" w:ascii="Times New Roman" w:hAnsi="Times New Roman" w:eastAsia="宋体" w:cs="Times New Roman"/>
                <w:b w:val="0"/>
                <w:bCs/>
                <w:color w:val="auto"/>
                <w:highlight w:val="none"/>
                <w:u w:val="none"/>
              </w:rPr>
              <w:t>施工人员产生的生活污水。</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（3）噪声</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项目施工过程噪声主要为机械设备产生的作业噪声及运输车辆产生的交通噪声。</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（4）固体废物</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项目施工过程中固体废物主要为</w:t>
            </w:r>
            <w:r>
              <w:rPr>
                <w:rFonts w:hint="default" w:ascii="Times New Roman" w:hAnsi="Times New Roman" w:eastAsia="宋体" w:cs="Times New Roman"/>
                <w:b w:val="0"/>
                <w:bCs/>
                <w:color w:val="auto"/>
                <w:highlight w:val="none"/>
                <w:u w:val="none"/>
                <w:lang w:eastAsia="zh-CN"/>
              </w:rPr>
              <w:t>建筑垃圾</w:t>
            </w:r>
            <w:r>
              <w:rPr>
                <w:rFonts w:hint="default" w:ascii="Times New Roman" w:hAnsi="Times New Roman" w:eastAsia="宋体" w:cs="Times New Roman"/>
                <w:b w:val="0"/>
                <w:bCs/>
                <w:color w:val="auto"/>
                <w:highlight w:val="none"/>
                <w:u w:val="none"/>
              </w:rPr>
              <w:t>以及施工人员产生的生活垃圾。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eastAsia="宋体" w:cs="Times New Roman"/>
                <w:b/>
                <w:bCs w:val="0"/>
                <w:color w:val="auto"/>
                <w:spacing w:val="6"/>
                <w:sz w:val="24"/>
                <w:szCs w:val="24"/>
                <w:highlight w:val="none"/>
                <w:u w:val="none"/>
              </w:rPr>
            </w:pPr>
            <w:r>
              <w:rPr>
                <w:rFonts w:hint="default" w:ascii="Times New Roman" w:hAnsi="Times New Roman" w:eastAsia="宋体" w:cs="Times New Roman"/>
                <w:b/>
                <w:bCs w:val="0"/>
                <w:color w:val="auto"/>
                <w:sz w:val="24"/>
                <w:szCs w:val="24"/>
                <w:highlight w:val="none"/>
                <w:u w:val="none"/>
              </w:rPr>
              <w:t xml:space="preserve">    2、营运期</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（1）废气</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yellow"/>
                <w:u w:val="none"/>
                <w:lang w:eastAsia="zh-CN"/>
              </w:rPr>
            </w:pPr>
            <w:r>
              <w:rPr>
                <w:rFonts w:hint="eastAsia" w:eastAsia="宋体" w:cs="Times New Roman"/>
                <w:b w:val="0"/>
                <w:bCs/>
                <w:color w:val="auto"/>
                <w:highlight w:val="none"/>
                <w:u w:val="none"/>
                <w:lang w:val="en-US" w:eastAsia="zh-CN"/>
              </w:rPr>
              <w:t>项目</w:t>
            </w:r>
            <w:r>
              <w:rPr>
                <w:rFonts w:hint="eastAsia" w:eastAsia="宋体" w:cs="Times New Roman"/>
                <w:b w:val="0"/>
                <w:bCs/>
                <w:color w:val="auto"/>
                <w:highlight w:val="none"/>
                <w:u w:val="none"/>
                <w:lang w:eastAsia="zh-CN"/>
              </w:rPr>
              <w:t>营运期</w:t>
            </w:r>
            <w:r>
              <w:rPr>
                <w:rFonts w:hint="default" w:ascii="Times New Roman" w:hAnsi="Times New Roman" w:eastAsia="宋体" w:cs="Times New Roman"/>
                <w:b w:val="0"/>
                <w:bCs/>
                <w:color w:val="auto"/>
                <w:highlight w:val="none"/>
                <w:u w:val="none"/>
                <w:lang w:eastAsia="zh-CN"/>
              </w:rPr>
              <w:t>废气</w:t>
            </w:r>
            <w:r>
              <w:rPr>
                <w:rFonts w:hint="default" w:ascii="Times New Roman" w:hAnsi="Times New Roman" w:eastAsia="宋体" w:cs="Times New Roman"/>
                <w:b w:val="0"/>
                <w:bCs/>
                <w:color w:val="auto"/>
                <w:highlight w:val="none"/>
                <w:u w:val="none"/>
              </w:rPr>
              <w:t>主要为</w:t>
            </w:r>
            <w:r>
              <w:rPr>
                <w:rFonts w:hint="eastAsia" w:eastAsia="宋体" w:cs="Times New Roman"/>
                <w:b w:val="0"/>
                <w:bCs/>
                <w:color w:val="auto"/>
                <w:highlight w:val="none"/>
                <w:u w:val="none"/>
                <w:lang w:val="en-US" w:eastAsia="zh-CN"/>
              </w:rPr>
              <w:t>原料及成品装卸粉尘，</w:t>
            </w:r>
            <w:r>
              <w:rPr>
                <w:rFonts w:hint="default"/>
                <w:color w:val="auto"/>
                <w:sz w:val="24"/>
                <w:highlight w:val="none"/>
              </w:rPr>
              <w:t>喂料、破碎、制砂、筛分</w:t>
            </w:r>
            <w:r>
              <w:rPr>
                <w:rFonts w:hint="default"/>
                <w:color w:val="auto"/>
                <w:sz w:val="24"/>
              </w:rPr>
              <w:t>过程中产生的</w:t>
            </w:r>
            <w:r>
              <w:rPr>
                <w:rFonts w:hint="eastAsia" w:eastAsia="宋体"/>
                <w:color w:val="auto"/>
                <w:sz w:val="24"/>
                <w:lang w:val="en-US" w:eastAsia="zh-CN"/>
              </w:rPr>
              <w:t>粉尘，</w:t>
            </w:r>
            <w:r>
              <w:rPr>
                <w:rFonts w:hint="default"/>
                <w:color w:val="auto"/>
                <w:sz w:val="24"/>
              </w:rPr>
              <w:t>皮带输送及下料转运工段</w:t>
            </w:r>
            <w:r>
              <w:rPr>
                <w:rFonts w:hint="eastAsia" w:eastAsia="宋体"/>
                <w:color w:val="auto"/>
                <w:sz w:val="24"/>
                <w:lang w:val="en-US" w:eastAsia="zh-CN"/>
              </w:rPr>
              <w:t>产生的粉尘，</w:t>
            </w:r>
            <w:r>
              <w:rPr>
                <w:rFonts w:hint="default"/>
                <w:bCs/>
                <w:color w:val="auto"/>
                <w:sz w:val="24"/>
              </w:rPr>
              <w:t>运输车辆道路扬尘</w:t>
            </w:r>
            <w:r>
              <w:rPr>
                <w:rFonts w:hint="eastAsia" w:eastAsia="宋体"/>
                <w:bCs/>
                <w:color w:val="auto"/>
                <w:sz w:val="24"/>
                <w:lang w:eastAsia="zh-CN"/>
              </w:rPr>
              <w:t>，</w:t>
            </w:r>
            <w:r>
              <w:rPr>
                <w:rFonts w:hint="eastAsia" w:eastAsia="宋体"/>
                <w:bCs/>
                <w:color w:val="auto"/>
                <w:sz w:val="24"/>
                <w:lang w:val="en-US" w:eastAsia="zh-CN"/>
              </w:rPr>
              <w:t>食堂油烟</w:t>
            </w:r>
            <w:r>
              <w:rPr>
                <w:rFonts w:hint="eastAsia" w:eastAsia="宋体"/>
                <w:bCs/>
                <w:color w:val="auto"/>
                <w:sz w:val="24"/>
                <w:lang w:eastAsia="zh-CN"/>
              </w:rPr>
              <w:t>。</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（2）废水</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eastAsia" w:eastAsia="宋体" w:cs="Times New Roman"/>
                <w:b w:val="0"/>
                <w:bCs/>
                <w:color w:val="auto"/>
                <w:highlight w:val="none"/>
                <w:u w:val="none"/>
                <w:lang w:val="en-US" w:eastAsia="zh-CN"/>
              </w:rPr>
              <w:t>项目</w:t>
            </w:r>
            <w:r>
              <w:rPr>
                <w:rFonts w:hint="eastAsia" w:eastAsia="宋体" w:cs="Times New Roman"/>
                <w:b w:val="0"/>
                <w:bCs/>
                <w:color w:val="auto"/>
                <w:highlight w:val="none"/>
                <w:u w:val="none"/>
                <w:lang w:eastAsia="zh-CN"/>
              </w:rPr>
              <w:t>营运期</w:t>
            </w:r>
            <w:r>
              <w:rPr>
                <w:rFonts w:hint="default" w:ascii="Times New Roman" w:hAnsi="Times New Roman" w:eastAsia="宋体" w:cs="Times New Roman"/>
                <w:b w:val="0"/>
                <w:bCs/>
                <w:color w:val="auto"/>
                <w:highlight w:val="none"/>
                <w:u w:val="none"/>
              </w:rPr>
              <w:t>废水主要为</w:t>
            </w:r>
            <w:r>
              <w:rPr>
                <w:rFonts w:hint="eastAsia" w:eastAsia="宋体" w:cs="Times New Roman"/>
                <w:b w:val="0"/>
                <w:bCs/>
                <w:color w:val="auto"/>
                <w:highlight w:val="none"/>
                <w:u w:val="none"/>
                <w:lang w:val="en-US" w:eastAsia="zh-CN"/>
              </w:rPr>
              <w:t>生产</w:t>
            </w:r>
            <w:r>
              <w:rPr>
                <w:rFonts w:hint="eastAsia" w:eastAsia="宋体" w:cs="Times New Roman"/>
                <w:b w:val="0"/>
                <w:bCs/>
                <w:color w:val="auto"/>
                <w:highlight w:val="none"/>
                <w:u w:val="none"/>
                <w:lang w:eastAsia="zh-CN"/>
              </w:rPr>
              <w:t>废水、车辆冲洗废水和</w:t>
            </w:r>
            <w:r>
              <w:rPr>
                <w:rFonts w:hint="default" w:ascii="Times New Roman" w:hAnsi="Times New Roman" w:eastAsia="宋体" w:cs="Times New Roman"/>
                <w:b w:val="0"/>
                <w:bCs/>
                <w:color w:val="auto"/>
                <w:sz w:val="24"/>
                <w:highlight w:val="none"/>
                <w:u w:val="none"/>
              </w:rPr>
              <w:t>生活污水</w:t>
            </w:r>
            <w:r>
              <w:rPr>
                <w:rFonts w:hint="default" w:ascii="Times New Roman" w:hAnsi="Times New Roman" w:eastAsia="宋体" w:cs="Times New Roman"/>
                <w:b w:val="0"/>
                <w:bCs/>
                <w:color w:val="auto"/>
                <w:highlight w:val="none"/>
                <w:u w:val="none"/>
              </w:rPr>
              <w:t>。</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（3）噪声</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yellow"/>
                <w:u w:val="none"/>
              </w:rPr>
            </w:pPr>
            <w:r>
              <w:rPr>
                <w:rFonts w:hint="eastAsia" w:eastAsia="宋体" w:cs="Times New Roman"/>
                <w:b w:val="0"/>
                <w:bCs/>
                <w:color w:val="auto"/>
                <w:highlight w:val="none"/>
                <w:u w:val="none"/>
                <w:lang w:val="en-US" w:eastAsia="zh-CN"/>
              </w:rPr>
              <w:t>项目</w:t>
            </w:r>
            <w:r>
              <w:rPr>
                <w:rFonts w:hint="eastAsia" w:eastAsia="宋体" w:cs="Times New Roman"/>
                <w:b w:val="0"/>
                <w:bCs/>
                <w:color w:val="auto"/>
                <w:highlight w:val="none"/>
                <w:u w:val="none"/>
                <w:lang w:eastAsia="zh-CN"/>
              </w:rPr>
              <w:t>营运期</w:t>
            </w:r>
            <w:r>
              <w:rPr>
                <w:rFonts w:hint="default" w:ascii="Times New Roman" w:hAnsi="Times New Roman" w:eastAsia="宋体" w:cs="Times New Roman"/>
                <w:b w:val="0"/>
                <w:bCs/>
                <w:color w:val="auto"/>
                <w:highlight w:val="none"/>
                <w:u w:val="none"/>
              </w:rPr>
              <w:t>噪声</w:t>
            </w:r>
            <w:r>
              <w:rPr>
                <w:rFonts w:hint="eastAsia" w:eastAsia="宋体" w:cs="Times New Roman"/>
                <w:b w:val="0"/>
                <w:bCs/>
                <w:color w:val="auto"/>
                <w:highlight w:val="none"/>
                <w:u w:val="none"/>
                <w:lang w:val="en-US" w:eastAsia="zh-CN"/>
              </w:rPr>
              <w:t>源</w:t>
            </w:r>
            <w:r>
              <w:rPr>
                <w:rFonts w:hint="default" w:ascii="Times New Roman" w:hAnsi="Times New Roman" w:eastAsia="宋体" w:cs="Times New Roman"/>
                <w:b w:val="0"/>
                <w:bCs/>
                <w:color w:val="auto"/>
                <w:sz w:val="24"/>
                <w:szCs w:val="24"/>
                <w:highlight w:val="none"/>
                <w:u w:val="none"/>
              </w:rPr>
              <w:t>主要</w:t>
            </w:r>
            <w:r>
              <w:rPr>
                <w:rFonts w:hint="eastAsia" w:eastAsia="宋体" w:cs="Times New Roman"/>
                <w:b w:val="0"/>
                <w:bCs/>
                <w:color w:val="auto"/>
                <w:sz w:val="24"/>
                <w:szCs w:val="24"/>
                <w:highlight w:val="none"/>
                <w:u w:val="none"/>
                <w:lang w:val="en-US" w:eastAsia="zh-CN"/>
              </w:rPr>
              <w:t>为</w:t>
            </w:r>
            <w:r>
              <w:rPr>
                <w:rFonts w:hint="eastAsia" w:eastAsia="宋体" w:cs="Times New Roman"/>
                <w:b w:val="0"/>
                <w:bCs/>
                <w:color w:val="auto"/>
                <w:sz w:val="24"/>
                <w:szCs w:val="24"/>
                <w:highlight w:val="none"/>
                <w:u w:val="none"/>
                <w:lang w:eastAsia="zh-CN"/>
              </w:rPr>
              <w:t>破碎机、</w:t>
            </w:r>
            <w:r>
              <w:rPr>
                <w:rFonts w:hint="eastAsia" w:eastAsia="宋体" w:cs="Times New Roman"/>
                <w:b w:val="0"/>
                <w:bCs/>
                <w:color w:val="auto"/>
                <w:sz w:val="24"/>
                <w:szCs w:val="24"/>
                <w:highlight w:val="none"/>
                <w:u w:val="none"/>
                <w:lang w:val="en-US" w:eastAsia="zh-CN"/>
              </w:rPr>
              <w:t>筛选机、球磨机、制砂机、洗砂机、脱水机</w:t>
            </w:r>
            <w:r>
              <w:rPr>
                <w:rFonts w:hint="eastAsia" w:ascii="Times New Roman" w:hAnsi="Times New Roman" w:eastAsia="宋体" w:cs="Times New Roman"/>
                <w:b w:val="0"/>
                <w:bCs/>
                <w:color w:val="auto"/>
                <w:sz w:val="24"/>
                <w:szCs w:val="24"/>
                <w:highlight w:val="none"/>
                <w:u w:val="none"/>
                <w:lang w:val="en-US" w:eastAsia="zh-CN"/>
              </w:rPr>
              <w:t>等</w:t>
            </w:r>
            <w:r>
              <w:rPr>
                <w:rFonts w:hint="eastAsia" w:eastAsia="宋体" w:cs="Times New Roman"/>
                <w:b w:val="0"/>
                <w:bCs/>
                <w:color w:val="auto"/>
                <w:sz w:val="24"/>
                <w:szCs w:val="24"/>
                <w:highlight w:val="none"/>
                <w:u w:val="none"/>
                <w:lang w:val="en-US" w:eastAsia="zh-CN"/>
              </w:rPr>
              <w:t>设备</w:t>
            </w:r>
            <w:r>
              <w:rPr>
                <w:rFonts w:hint="default" w:ascii="Times New Roman" w:hAnsi="Times New Roman" w:eastAsia="宋体" w:cs="Times New Roman"/>
                <w:b w:val="0"/>
                <w:bCs/>
                <w:color w:val="auto"/>
                <w:sz w:val="24"/>
                <w:szCs w:val="24"/>
                <w:highlight w:val="none"/>
                <w:u w:val="none"/>
                <w:lang w:eastAsia="zh-CN"/>
              </w:rPr>
              <w:t>运行产生的噪声</w:t>
            </w:r>
            <w:r>
              <w:rPr>
                <w:rFonts w:hint="default" w:ascii="Times New Roman" w:hAnsi="Times New Roman" w:eastAsia="宋体" w:cs="Times New Roman"/>
                <w:b w:val="0"/>
                <w:bCs/>
                <w:color w:val="auto"/>
                <w:highlight w:val="none"/>
                <w:u w:val="none"/>
              </w:rPr>
              <w:t>。</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（4）固体废物</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cs="Times New Roman"/>
                <w:b w:val="0"/>
                <w:bCs/>
                <w:color w:val="auto"/>
                <w:sz w:val="24"/>
                <w:highlight w:val="none"/>
              </w:rPr>
            </w:pPr>
            <w:r>
              <w:rPr>
                <w:rFonts w:hint="eastAsia" w:eastAsia="宋体" w:cs="Times New Roman"/>
                <w:b w:val="0"/>
                <w:bCs/>
                <w:color w:val="auto"/>
                <w:highlight w:val="none"/>
                <w:u w:val="none"/>
                <w:lang w:val="en-US" w:eastAsia="zh-CN"/>
              </w:rPr>
              <w:t>项目</w:t>
            </w:r>
            <w:r>
              <w:rPr>
                <w:rFonts w:hint="eastAsia" w:eastAsia="宋体" w:cs="Times New Roman"/>
                <w:b w:val="0"/>
                <w:bCs/>
                <w:color w:val="auto"/>
                <w:highlight w:val="none"/>
                <w:u w:val="none"/>
                <w:lang w:eastAsia="zh-CN"/>
              </w:rPr>
              <w:t>营运期</w:t>
            </w:r>
            <w:r>
              <w:rPr>
                <w:rFonts w:hint="default" w:ascii="Times New Roman" w:hAnsi="Times New Roman" w:eastAsia="宋体" w:cs="Times New Roman"/>
                <w:b w:val="0"/>
                <w:bCs/>
                <w:color w:val="auto"/>
                <w:highlight w:val="none"/>
                <w:u w:val="none"/>
              </w:rPr>
              <w:t>固体废物主要</w:t>
            </w:r>
            <w:r>
              <w:rPr>
                <w:rFonts w:hint="eastAsia" w:eastAsia="宋体" w:cs="Times New Roman"/>
                <w:b w:val="0"/>
                <w:bCs/>
                <w:color w:val="auto"/>
                <w:highlight w:val="none"/>
                <w:u w:val="none"/>
                <w:lang w:eastAsia="zh-CN"/>
              </w:rPr>
              <w:t>为</w:t>
            </w:r>
            <w:r>
              <w:rPr>
                <w:rFonts w:hint="eastAsia" w:eastAsia="宋体" w:cs="Times New Roman"/>
                <w:b w:val="0"/>
                <w:bCs/>
                <w:color w:val="auto"/>
                <w:highlight w:val="none"/>
                <w:u w:val="none"/>
                <w:lang w:eastAsia="zh-CN"/>
              </w:rPr>
              <w:t>袋式除尘器收集</w:t>
            </w:r>
            <w:r>
              <w:rPr>
                <w:rFonts w:hint="eastAsia" w:eastAsia="宋体" w:cs="Times New Roman"/>
                <w:b w:val="0"/>
                <w:bCs/>
                <w:color w:val="auto"/>
                <w:highlight w:val="none"/>
                <w:u w:val="none"/>
                <w:lang w:val="en-US" w:eastAsia="zh-CN"/>
              </w:rPr>
              <w:t>粉尘</w:t>
            </w:r>
            <w:r>
              <w:rPr>
                <w:rFonts w:hint="eastAsia" w:eastAsia="宋体" w:cs="Times New Roman"/>
                <w:b w:val="0"/>
                <w:bCs/>
                <w:color w:val="auto"/>
                <w:highlight w:val="none"/>
                <w:u w:val="none"/>
                <w:lang w:eastAsia="zh-CN"/>
              </w:rPr>
              <w:t>、</w:t>
            </w:r>
            <w:r>
              <w:rPr>
                <w:rFonts w:hint="eastAsia"/>
                <w:color w:val="auto"/>
                <w:sz w:val="24"/>
                <w:szCs w:val="21"/>
                <w:highlight w:val="none"/>
                <w:u w:val="none"/>
                <w:lang w:eastAsia="zh-CN"/>
              </w:rPr>
              <w:t>絮凝</w:t>
            </w:r>
            <w:r>
              <w:rPr>
                <w:rFonts w:hint="default"/>
                <w:color w:val="auto"/>
                <w:sz w:val="24"/>
                <w:szCs w:val="21"/>
                <w:highlight w:val="none"/>
                <w:u w:val="none"/>
              </w:rPr>
              <w:t>沉淀</w:t>
            </w:r>
            <w:r>
              <w:rPr>
                <w:rFonts w:hint="eastAsia"/>
                <w:color w:val="auto"/>
                <w:sz w:val="24"/>
                <w:szCs w:val="21"/>
                <w:highlight w:val="none"/>
                <w:u w:val="none"/>
                <w:lang w:eastAsia="zh-CN"/>
              </w:rPr>
              <w:t>罐及沉淀池</w:t>
            </w:r>
            <w:r>
              <w:rPr>
                <w:rFonts w:hint="default"/>
                <w:color w:val="auto"/>
                <w:sz w:val="24"/>
                <w:szCs w:val="21"/>
                <w:highlight w:val="none"/>
                <w:u w:val="none"/>
              </w:rPr>
              <w:t>底泥</w:t>
            </w:r>
            <w:r>
              <w:rPr>
                <w:rFonts w:hint="eastAsia" w:eastAsia="宋体" w:cs="Times New Roman"/>
                <w:b w:val="0"/>
                <w:bCs/>
                <w:color w:val="auto"/>
                <w:highlight w:val="none"/>
                <w:u w:val="none"/>
                <w:lang w:val="en-US" w:eastAsia="zh-CN"/>
              </w:rPr>
              <w:t>、废润滑油</w:t>
            </w:r>
            <w:r>
              <w:rPr>
                <w:rFonts w:hint="eastAsia" w:eastAsia="宋体" w:cs="Times New Roman"/>
                <w:b w:val="0"/>
                <w:bCs/>
                <w:color w:val="auto"/>
                <w:highlight w:val="none"/>
                <w:u w:val="none"/>
                <w:lang w:eastAsia="zh-CN"/>
              </w:rPr>
              <w:t>、</w:t>
            </w:r>
            <w:r>
              <w:rPr>
                <w:rFonts w:hint="eastAsia" w:eastAsia="宋体" w:cs="Times New Roman"/>
                <w:b w:val="0"/>
                <w:bCs/>
                <w:color w:val="auto"/>
                <w:highlight w:val="none"/>
                <w:u w:val="none"/>
                <w:lang w:val="en-US" w:eastAsia="zh-CN"/>
              </w:rPr>
              <w:t>职工</w:t>
            </w:r>
            <w:r>
              <w:rPr>
                <w:rFonts w:hint="default" w:ascii="Times New Roman" w:hAnsi="Times New Roman" w:eastAsia="宋体" w:cs="Times New Roman"/>
                <w:b w:val="0"/>
                <w:bCs/>
                <w:color w:val="auto"/>
                <w:highlight w:val="none"/>
                <w:u w:val="none"/>
              </w:rPr>
              <w:t>生活垃圾</w:t>
            </w:r>
            <w:r>
              <w:rPr>
                <w:rFonts w:hint="eastAsia" w:eastAsia="宋体" w:cs="Times New Roman"/>
                <w:b w:val="0"/>
                <w:bCs/>
                <w:color w:val="auto"/>
                <w:highlight w:val="none"/>
                <w:u w:val="none"/>
                <w:lang w:eastAsia="zh-CN"/>
              </w:rPr>
              <w:t>、</w:t>
            </w:r>
            <w:r>
              <w:rPr>
                <w:rFonts w:hint="eastAsia"/>
                <w:color w:val="auto"/>
                <w:sz w:val="24"/>
                <w:szCs w:val="21"/>
                <w:highlight w:val="none"/>
                <w:u w:val="none"/>
                <w:lang w:val="en-US" w:eastAsia="zh-CN"/>
              </w:rPr>
              <w:t>隔油池产生</w:t>
            </w:r>
            <w:r>
              <w:rPr>
                <w:rFonts w:hint="eastAsia"/>
                <w:color w:val="auto"/>
                <w:sz w:val="24"/>
                <w:szCs w:val="22"/>
                <w:highlight w:val="none"/>
                <w:u w:val="none"/>
                <w:lang w:val="en-US" w:eastAsia="zh-CN"/>
              </w:rPr>
              <w:t>的废油脂</w:t>
            </w:r>
            <w:r>
              <w:rPr>
                <w:rFonts w:hint="default" w:ascii="Times New Roman" w:hAnsi="Times New Roman" w:eastAsia="宋体" w:cs="Times New Roman"/>
                <w:b w:val="0"/>
                <w:bCs/>
                <w:color w:val="auto"/>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eastAsia" w:ascii="Times New Roman" w:hAnsi="Times New Roman" w:eastAsia="宋体" w:cs="Times New Roman"/>
                <w:b/>
                <w:bCs/>
                <w:color w:val="auto"/>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eastAsia="宋体" w:cs="Times New Roman"/>
                <w:b/>
                <w:bCs/>
                <w:color w:val="auto"/>
                <w:sz w:val="28"/>
                <w:szCs w:val="28"/>
                <w:highlight w:val="none"/>
                <w:lang w:val="en-US" w:eastAsia="zh-CN"/>
              </w:rPr>
            </w:pPr>
            <w:r>
              <w:rPr>
                <w:rFonts w:hint="eastAsia" w:ascii="Times New Roman" w:hAnsi="Times New Roman" w:eastAsia="宋体" w:cs="Times New Roman"/>
                <w:b/>
                <w:bCs/>
                <w:color w:val="auto"/>
                <w:sz w:val="28"/>
                <w:szCs w:val="28"/>
                <w:highlight w:val="none"/>
                <w:lang w:val="en-US" w:eastAsia="zh-CN"/>
              </w:rPr>
              <w:t>三、</w:t>
            </w:r>
            <w:r>
              <w:rPr>
                <w:rFonts w:hint="default" w:ascii="Times New Roman" w:hAnsi="Times New Roman" w:eastAsia="宋体" w:cs="Times New Roman"/>
                <w:b/>
                <w:bCs/>
                <w:color w:val="auto"/>
                <w:sz w:val="28"/>
                <w:szCs w:val="28"/>
                <w:highlight w:val="none"/>
                <w:lang w:val="en-US" w:eastAsia="zh-CN"/>
              </w:rPr>
              <w:t>源强分析</w:t>
            </w:r>
            <w:r>
              <w:rPr>
                <w:rFonts w:hint="eastAsia" w:ascii="Times New Roman" w:hAnsi="Times New Roman" w:eastAsia="宋体" w:cs="Times New Roman"/>
                <w:b/>
                <w:bCs/>
                <w:color w:val="auto"/>
                <w:sz w:val="28"/>
                <w:szCs w:val="28"/>
                <w:highlight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color w:val="auto"/>
                <w:sz w:val="24"/>
                <w:szCs w:val="21"/>
                <w:highlight w:val="none"/>
              </w:rPr>
            </w:pPr>
            <w:r>
              <w:rPr>
                <w:rFonts w:hint="eastAsia" w:cs="Times New Roman"/>
                <w:b/>
                <w:color w:val="auto"/>
                <w:sz w:val="24"/>
                <w:szCs w:val="21"/>
                <w:highlight w:val="none"/>
                <w:lang w:val="en-US" w:eastAsia="zh-CN"/>
              </w:rPr>
              <w:t>1、</w:t>
            </w:r>
            <w:r>
              <w:rPr>
                <w:rFonts w:hint="default" w:ascii="Times New Roman" w:hAnsi="Times New Roman" w:cs="Times New Roman"/>
                <w:b/>
                <w:color w:val="auto"/>
                <w:sz w:val="24"/>
                <w:szCs w:val="21"/>
                <w:highlight w:val="none"/>
              </w:rPr>
              <w:t>施工期源强分析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bCs/>
                <w:color w:val="auto"/>
                <w:sz w:val="24"/>
                <w:szCs w:val="21"/>
                <w:highlight w:val="none"/>
              </w:rPr>
            </w:pPr>
            <w:r>
              <w:rPr>
                <w:rFonts w:hint="eastAsia" w:cs="Times New Roman"/>
                <w:b/>
                <w:bCs/>
                <w:color w:val="auto"/>
                <w:sz w:val="24"/>
                <w:szCs w:val="21"/>
                <w:highlight w:val="none"/>
                <w:lang w:val="en-US" w:eastAsia="zh-CN"/>
              </w:rPr>
              <w:t>1.1</w:t>
            </w:r>
            <w:r>
              <w:rPr>
                <w:rFonts w:hint="default" w:ascii="Times New Roman" w:hAnsi="Times New Roman" w:cs="Times New Roman"/>
                <w:b/>
                <w:bCs/>
                <w:color w:val="auto"/>
                <w:sz w:val="24"/>
                <w:szCs w:val="21"/>
                <w:highlight w:val="none"/>
              </w:rPr>
              <w:t>废气</w:t>
            </w:r>
          </w:p>
          <w:p>
            <w:pPr>
              <w:pStyle w:val="18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eastAsia="宋体" w:cs="Times New Roman"/>
                <w:b w:val="0"/>
                <w:bCs/>
                <w:color w:val="auto"/>
                <w:highlight w:val="none"/>
                <w:u w:val="none"/>
              </w:rPr>
            </w:pPr>
            <w:r>
              <w:rPr>
                <w:rFonts w:hint="default" w:ascii="Times New Roman" w:hAnsi="Times New Roman" w:eastAsia="宋体" w:cs="Times New Roman"/>
                <w:b w:val="0"/>
                <w:bCs/>
                <w:color w:val="auto"/>
                <w:highlight w:val="none"/>
                <w:u w:val="none"/>
              </w:rPr>
              <w:t>项目施工过程中废</w:t>
            </w:r>
            <w:r>
              <w:rPr>
                <w:rFonts w:hint="eastAsia" w:eastAsia="宋体" w:cs="Times New Roman"/>
                <w:b w:val="0"/>
                <w:bCs/>
                <w:color w:val="auto"/>
                <w:highlight w:val="none"/>
                <w:u w:val="none"/>
                <w:lang w:eastAsia="zh-CN"/>
              </w:rPr>
              <w:t>气</w:t>
            </w:r>
            <w:r>
              <w:rPr>
                <w:rFonts w:hint="default" w:ascii="Times New Roman" w:hAnsi="Times New Roman" w:eastAsia="宋体" w:cs="Times New Roman"/>
                <w:b w:val="0"/>
                <w:bCs/>
                <w:color w:val="auto"/>
                <w:highlight w:val="none"/>
                <w:u w:val="none"/>
              </w:rPr>
              <w:t>主要为原辅材料运输过程中产生的道路扬尘、工程施工时产生的施工扬尘和运输车辆及作业机械产生的废气。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b w:val="0"/>
                <w:bCs/>
                <w:color w:val="auto"/>
                <w:spacing w:val="0"/>
                <w:sz w:val="24"/>
                <w:szCs w:val="24"/>
                <w:lang w:val="en-US" w:eastAsia="zh-CN"/>
              </w:rPr>
            </w:pPr>
            <w:r>
              <w:rPr>
                <w:rFonts w:hint="default" w:ascii="Times New Roman" w:hAnsi="Times New Roman" w:eastAsia="宋体" w:cs="Times New Roman"/>
                <w:color w:val="auto"/>
                <w:sz w:val="24"/>
                <w:szCs w:val="21"/>
              </w:rPr>
              <w:fldChar w:fldCharType="begin"/>
            </w:r>
            <w:r>
              <w:rPr>
                <w:rFonts w:hint="default" w:ascii="Times New Roman" w:hAnsi="Times New Roman" w:eastAsia="宋体" w:cs="Times New Roman"/>
                <w:color w:val="auto"/>
                <w:sz w:val="24"/>
                <w:szCs w:val="21"/>
              </w:rPr>
              <w:instrText xml:space="preserve"> = 1 \* GB3 \* MERGEFORMAT </w:instrText>
            </w:r>
            <w:r>
              <w:rPr>
                <w:rFonts w:hint="default" w:ascii="Times New Roman" w:hAnsi="Times New Roman" w:eastAsia="宋体" w:cs="Times New Roman"/>
                <w:color w:val="auto"/>
                <w:sz w:val="24"/>
                <w:szCs w:val="21"/>
              </w:rPr>
              <w:fldChar w:fldCharType="separate"/>
            </w:r>
            <w:r>
              <w:rPr>
                <w:rFonts w:hint="default" w:ascii="Times New Roman" w:hAnsi="Times New Roman" w:eastAsia="宋体" w:cs="Times New Roman"/>
                <w:color w:val="auto"/>
                <w:szCs w:val="21"/>
              </w:rPr>
              <w:t>①</w:t>
            </w:r>
            <w:r>
              <w:rPr>
                <w:rFonts w:hint="default" w:ascii="Times New Roman" w:hAnsi="Times New Roman" w:eastAsia="宋体" w:cs="Times New Roman"/>
                <w:color w:val="auto"/>
                <w:sz w:val="24"/>
                <w:szCs w:val="21"/>
              </w:rPr>
              <w:fldChar w:fldCharType="end"/>
            </w:r>
            <w:r>
              <w:rPr>
                <w:rFonts w:hint="default" w:ascii="Times New Roman" w:hAnsi="Times New Roman" w:eastAsia="宋体" w:cs="Times New Roman"/>
                <w:b w:val="0"/>
                <w:bCs/>
                <w:color w:val="auto"/>
                <w:spacing w:val="0"/>
                <w:sz w:val="24"/>
                <w:szCs w:val="24"/>
                <w:lang w:val="en-US" w:eastAsia="zh-CN"/>
              </w:rPr>
              <w:t>扬尘</w:t>
            </w:r>
          </w:p>
          <w:p>
            <w:pPr>
              <w:pStyle w:val="6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ascii="Times New Roman" w:hAnsi="Times New Roman" w:cs="Times New Roman"/>
                <w:color w:val="auto"/>
                <w:szCs w:val="21"/>
              </w:rPr>
            </w:pPr>
            <w:r>
              <w:rPr>
                <w:rFonts w:hint="default"/>
                <w:color w:val="auto"/>
                <w:sz w:val="24"/>
                <w:szCs w:val="21"/>
              </w:rPr>
              <w:t>施工期场地平整以及</w:t>
            </w:r>
            <w:r>
              <w:rPr>
                <w:rFonts w:hint="default"/>
                <w:color w:val="auto"/>
                <w:sz w:val="24"/>
                <w:szCs w:val="21"/>
                <w:highlight w:val="none"/>
              </w:rPr>
              <w:t>建筑</w:t>
            </w:r>
            <w:r>
              <w:rPr>
                <w:rFonts w:hint="eastAsia"/>
                <w:color w:val="auto"/>
                <w:sz w:val="24"/>
                <w:szCs w:val="21"/>
                <w:highlight w:val="none"/>
                <w:lang w:val="en-US" w:eastAsia="zh-CN"/>
              </w:rPr>
              <w:t>材料</w:t>
            </w:r>
            <w:r>
              <w:rPr>
                <w:rFonts w:hint="default"/>
                <w:color w:val="auto"/>
                <w:sz w:val="24"/>
                <w:szCs w:val="21"/>
              </w:rPr>
              <w:t>的装卸和运输过程中将产生扬尘，由于施工的需要，施工点</w:t>
            </w:r>
            <w:r>
              <w:rPr>
                <w:rFonts w:hint="eastAsia"/>
                <w:color w:val="auto"/>
                <w:sz w:val="24"/>
                <w:szCs w:val="21"/>
              </w:rPr>
              <w:t>土方</w:t>
            </w:r>
            <w:r>
              <w:rPr>
                <w:rFonts w:hint="default"/>
                <w:color w:val="auto"/>
                <w:sz w:val="24"/>
                <w:szCs w:val="21"/>
              </w:rPr>
              <w:t>及建筑材料的运输、堆放等在干燥有风的情况下，会产生一定量的扬尘，按起尘的原因可分为风力起尘和动力起尘，其中</w:t>
            </w:r>
            <w:r>
              <w:rPr>
                <w:rFonts w:hint="eastAsia"/>
                <w:color w:val="auto"/>
                <w:sz w:val="24"/>
                <w:szCs w:val="21"/>
                <w:lang w:val="en-US" w:eastAsia="zh-CN"/>
              </w:rPr>
              <w:t>风力扬尘</w:t>
            </w:r>
            <w:r>
              <w:rPr>
                <w:rFonts w:hint="default"/>
                <w:color w:val="auto"/>
                <w:sz w:val="24"/>
                <w:szCs w:val="21"/>
              </w:rPr>
              <w:t>主要</w:t>
            </w:r>
            <w:r>
              <w:rPr>
                <w:rFonts w:hint="eastAsia"/>
                <w:color w:val="auto"/>
                <w:sz w:val="24"/>
                <w:szCs w:val="21"/>
                <w:lang w:val="en-US" w:eastAsia="zh-CN"/>
              </w:rPr>
              <w:t>是</w:t>
            </w:r>
            <w:r>
              <w:rPr>
                <w:rFonts w:hint="default"/>
                <w:color w:val="auto"/>
                <w:sz w:val="24"/>
                <w:szCs w:val="21"/>
              </w:rPr>
              <w:t>由于露天堆放的建材</w:t>
            </w:r>
            <w:r>
              <w:rPr>
                <w:rFonts w:hint="eastAsia"/>
                <w:color w:val="auto"/>
                <w:sz w:val="24"/>
                <w:szCs w:val="21"/>
                <w:lang w:eastAsia="zh-CN"/>
              </w:rPr>
              <w:t>、</w:t>
            </w:r>
            <w:r>
              <w:rPr>
                <w:rFonts w:hint="default"/>
                <w:color w:val="auto"/>
                <w:sz w:val="24"/>
                <w:szCs w:val="21"/>
              </w:rPr>
              <w:t>裸露的施工区表层土</w:t>
            </w:r>
            <w:r>
              <w:rPr>
                <w:rFonts w:hint="eastAsia"/>
                <w:color w:val="auto"/>
                <w:sz w:val="24"/>
                <w:szCs w:val="21"/>
                <w:lang w:eastAsia="zh-CN"/>
              </w:rPr>
              <w:t>、</w:t>
            </w:r>
            <w:r>
              <w:rPr>
                <w:rFonts w:hint="eastAsia"/>
                <w:color w:val="auto"/>
                <w:sz w:val="24"/>
                <w:szCs w:val="21"/>
                <w:lang w:val="en-US" w:eastAsia="zh-CN"/>
              </w:rPr>
              <w:t>运输车辆车轮车身落土</w:t>
            </w:r>
            <w:r>
              <w:rPr>
                <w:rFonts w:hint="eastAsia"/>
                <w:color w:val="auto"/>
                <w:sz w:val="24"/>
                <w:szCs w:val="21"/>
                <w:lang w:val="en-US" w:eastAsia="zh-CN"/>
              </w:rPr>
              <w:t>等</w:t>
            </w:r>
            <w:r>
              <w:rPr>
                <w:rFonts w:hint="default"/>
                <w:color w:val="auto"/>
                <w:sz w:val="24"/>
                <w:szCs w:val="21"/>
              </w:rPr>
              <w:t>因天气干燥及大风原因而产生</w:t>
            </w:r>
            <w:r>
              <w:rPr>
                <w:rFonts w:hint="eastAsia"/>
                <w:color w:val="auto"/>
                <w:sz w:val="24"/>
                <w:szCs w:val="21"/>
                <w:lang w:val="en-US" w:eastAsia="zh-CN"/>
              </w:rPr>
              <w:t>的</w:t>
            </w:r>
            <w:r>
              <w:rPr>
                <w:rFonts w:hint="default"/>
                <w:color w:val="auto"/>
                <w:sz w:val="24"/>
                <w:szCs w:val="21"/>
              </w:rPr>
              <w:t>；动力扬尘主要是在建材装卸过程中，由外力而产生的尘粒悬浮而造成的。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1"/>
              </w:rPr>
            </w:pPr>
            <w:r>
              <w:rPr>
                <w:rFonts w:hint="eastAsia" w:eastAsia="宋体" w:cs="Times New Roman"/>
                <w:bCs/>
                <w:iCs/>
                <w:color w:val="auto"/>
                <w:sz w:val="24"/>
                <w:szCs w:val="21"/>
                <w:lang w:val="en-US" w:eastAsia="zh-CN"/>
              </w:rPr>
              <w:t>②</w:t>
            </w:r>
            <w:r>
              <w:rPr>
                <w:rFonts w:hint="default" w:ascii="Times New Roman" w:hAnsi="Times New Roman" w:cs="Times New Roman"/>
                <w:color w:val="auto"/>
                <w:sz w:val="24"/>
                <w:szCs w:val="21"/>
              </w:rPr>
              <w:t>运输车辆和作业机械产生的废气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eastAsia="宋体"/>
                <w:color w:val="auto"/>
                <w:sz w:val="24"/>
                <w:szCs w:val="21"/>
                <w:lang w:val="en-US" w:eastAsia="zh-CN"/>
              </w:rPr>
            </w:pPr>
            <w:r>
              <w:rPr>
                <w:rFonts w:hint="default" w:ascii="Times New Roman" w:hAnsi="Times New Roman" w:cs="Times New Roman"/>
                <w:color w:val="auto"/>
                <w:sz w:val="24"/>
                <w:szCs w:val="21"/>
              </w:rPr>
              <w:t>施工阶段用到的施工机械主要包括挖掘机、铲车、物料运输车辆、吊车及电焊机等，</w:t>
            </w:r>
            <w:r>
              <w:rPr>
                <w:rFonts w:hint="default"/>
                <w:color w:val="auto"/>
                <w:sz w:val="24"/>
                <w:szCs w:val="21"/>
              </w:rPr>
              <w:t>施工期间燃油机械设备较多，且一般采用柴油作为动力</w:t>
            </w:r>
            <w:r>
              <w:rPr>
                <w:rFonts w:hint="eastAsia"/>
                <w:color w:val="auto"/>
                <w:sz w:val="24"/>
                <w:szCs w:val="21"/>
                <w:lang w:val="en-US" w:eastAsia="zh-CN"/>
              </w:rPr>
              <w:t>燃料</w:t>
            </w:r>
            <w:r>
              <w:rPr>
                <w:rFonts w:hint="default"/>
                <w:color w:val="auto"/>
                <w:sz w:val="24"/>
                <w:szCs w:val="21"/>
              </w:rPr>
              <w:t>。燃柴油的大型施工运输车辆如自卸车、载重汽车等尾气排放量及污染物含量较燃</w:t>
            </w:r>
            <w:r>
              <w:rPr>
                <w:rFonts w:hint="eastAsia"/>
                <w:color w:val="auto"/>
                <w:sz w:val="24"/>
                <w:szCs w:val="21"/>
                <w:lang w:val="en-US" w:eastAsia="zh-CN"/>
              </w:rPr>
              <w:t>汽油</w:t>
            </w:r>
            <w:r>
              <w:rPr>
                <w:rFonts w:hint="default"/>
                <w:color w:val="auto"/>
                <w:sz w:val="24"/>
                <w:szCs w:val="21"/>
              </w:rPr>
              <w:t>车辆高，作业时会产生一些废气，其主要污染物为NOx、CO和THC</w:t>
            </w:r>
            <w:r>
              <w:rPr>
                <w:rFonts w:hint="eastAsia"/>
                <w:color w:val="auto"/>
                <w:sz w:val="24"/>
                <w:szCs w:val="21"/>
                <w:lang w:eastAsia="zh-CN"/>
              </w:rPr>
              <w:t>，</w:t>
            </w:r>
            <w:r>
              <w:rPr>
                <w:rFonts w:hint="eastAsia"/>
                <w:color w:val="auto"/>
                <w:sz w:val="24"/>
                <w:szCs w:val="21"/>
                <w:lang w:val="en-US" w:eastAsia="zh-CN"/>
              </w:rPr>
              <w:t>其排放量不大，</w:t>
            </w:r>
            <w:r>
              <w:rPr>
                <w:rFonts w:hint="default" w:ascii="Times New Roman" w:hAnsi="Times New Roman" w:cs="Times New Roman"/>
                <w:color w:val="auto"/>
                <w:sz w:val="24"/>
                <w:szCs w:val="21"/>
              </w:rPr>
              <w:t>且周边环境较为空旷，扩散快，空气质量影响范围及程度较小。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bCs/>
                <w:color w:val="auto"/>
                <w:sz w:val="24"/>
                <w:szCs w:val="21"/>
                <w:highlight w:val="none"/>
              </w:rPr>
            </w:pPr>
            <w:r>
              <w:rPr>
                <w:rFonts w:hint="eastAsia" w:cs="Times New Roman"/>
                <w:b/>
                <w:bCs/>
                <w:color w:val="auto"/>
                <w:sz w:val="24"/>
                <w:szCs w:val="21"/>
                <w:highlight w:val="none"/>
                <w:lang w:val="en-US" w:eastAsia="zh-CN"/>
              </w:rPr>
              <w:t>1.2</w:t>
            </w:r>
            <w:r>
              <w:rPr>
                <w:rFonts w:hint="default" w:ascii="Times New Roman" w:hAnsi="Times New Roman" w:cs="Times New Roman"/>
                <w:b/>
                <w:bCs/>
                <w:color w:val="auto"/>
                <w:sz w:val="24"/>
                <w:szCs w:val="21"/>
                <w:highlight w:val="none"/>
              </w:rPr>
              <w:t>废水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b w:val="0"/>
                <w:bCs/>
                <w:color w:val="auto"/>
                <w:spacing w:val="0"/>
                <w:sz w:val="24"/>
                <w:szCs w:val="24"/>
                <w:highlight w:val="yellow"/>
                <w:lang w:val="en-US" w:eastAsia="zh-CN"/>
              </w:rPr>
            </w:pPr>
            <w:r>
              <w:rPr>
                <w:rFonts w:hint="eastAsia" w:cs="Times New Roman"/>
                <w:b w:val="0"/>
                <w:bCs/>
                <w:color w:val="auto"/>
                <w:spacing w:val="0"/>
                <w:sz w:val="24"/>
                <w:szCs w:val="24"/>
                <w:highlight w:val="none"/>
                <w:lang w:val="en-US" w:eastAsia="zh-CN"/>
              </w:rPr>
              <w:t>项目</w:t>
            </w:r>
            <w:r>
              <w:rPr>
                <w:rFonts w:hint="default" w:ascii="Times New Roman" w:hAnsi="Times New Roman" w:eastAsia="宋体" w:cs="Times New Roman"/>
                <w:b w:val="0"/>
                <w:bCs/>
                <w:color w:val="auto"/>
                <w:spacing w:val="0"/>
                <w:sz w:val="24"/>
                <w:szCs w:val="24"/>
                <w:highlight w:val="none"/>
                <w:lang w:val="en-US" w:eastAsia="zh-CN"/>
              </w:rPr>
              <w:t>施工</w:t>
            </w:r>
            <w:r>
              <w:rPr>
                <w:rFonts w:hint="eastAsia" w:cs="Times New Roman"/>
                <w:b w:val="0"/>
                <w:bCs/>
                <w:color w:val="auto"/>
                <w:spacing w:val="0"/>
                <w:sz w:val="24"/>
                <w:szCs w:val="24"/>
                <w:highlight w:val="none"/>
                <w:lang w:val="en-US" w:eastAsia="zh-CN"/>
              </w:rPr>
              <w:t>期</w:t>
            </w:r>
            <w:r>
              <w:rPr>
                <w:rFonts w:hint="default" w:ascii="Times New Roman" w:hAnsi="Times New Roman" w:eastAsia="宋体" w:cs="Times New Roman"/>
                <w:b w:val="0"/>
                <w:bCs/>
                <w:color w:val="auto"/>
                <w:spacing w:val="0"/>
                <w:sz w:val="24"/>
                <w:szCs w:val="24"/>
                <w:highlight w:val="none"/>
                <w:lang w:val="en-US" w:eastAsia="zh-CN"/>
              </w:rPr>
              <w:t>废水主要为</w:t>
            </w:r>
            <w:r>
              <w:rPr>
                <w:rFonts w:hint="eastAsia" w:cs="Times New Roman"/>
                <w:b w:val="0"/>
                <w:bCs/>
                <w:color w:val="auto"/>
                <w:spacing w:val="0"/>
                <w:sz w:val="24"/>
                <w:szCs w:val="24"/>
                <w:highlight w:val="none"/>
                <w:lang w:val="en-US" w:eastAsia="zh-CN"/>
              </w:rPr>
              <w:t>项目</w:t>
            </w:r>
            <w:r>
              <w:rPr>
                <w:rFonts w:hint="default" w:ascii="Times New Roman" w:hAnsi="Times New Roman" w:eastAsia="宋体" w:cs="Times New Roman"/>
                <w:b w:val="0"/>
                <w:bCs/>
                <w:color w:val="auto"/>
                <w:spacing w:val="0"/>
                <w:sz w:val="24"/>
                <w:szCs w:val="24"/>
                <w:highlight w:val="none"/>
                <w:lang w:val="en-US" w:eastAsia="zh-CN"/>
              </w:rPr>
              <w:t>施工废水</w:t>
            </w:r>
            <w:r>
              <w:rPr>
                <w:rFonts w:hint="eastAsia" w:cs="Times New Roman"/>
                <w:b w:val="0"/>
                <w:bCs/>
                <w:color w:val="auto"/>
                <w:spacing w:val="0"/>
                <w:sz w:val="24"/>
                <w:szCs w:val="24"/>
                <w:highlight w:val="none"/>
                <w:lang w:val="en-US" w:eastAsia="zh-CN"/>
              </w:rPr>
              <w:t>和</w:t>
            </w:r>
            <w:r>
              <w:rPr>
                <w:rFonts w:hint="default" w:ascii="Times New Roman" w:hAnsi="Times New Roman" w:eastAsia="宋体" w:cs="Times New Roman"/>
                <w:b w:val="0"/>
                <w:bCs/>
                <w:color w:val="auto"/>
                <w:spacing w:val="0"/>
                <w:sz w:val="24"/>
                <w:szCs w:val="24"/>
                <w:highlight w:val="none"/>
                <w:lang w:val="en-US" w:eastAsia="zh-CN"/>
              </w:rPr>
              <w:t>施工人员生活污水。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b w:val="0"/>
                <w:bCs/>
                <w:color w:val="auto"/>
                <w:spacing w:val="0"/>
                <w:sz w:val="24"/>
                <w:szCs w:val="24"/>
                <w:highlight w:val="none"/>
                <w:lang w:val="en-US" w:eastAsia="zh-CN"/>
              </w:rPr>
            </w:pPr>
            <w:r>
              <w:rPr>
                <w:rFonts w:hint="default" w:ascii="Times New Roman" w:hAnsi="Times New Roman" w:eastAsia="宋体" w:cs="Times New Roman"/>
                <w:b w:val="0"/>
                <w:bCs/>
                <w:color w:val="auto"/>
                <w:spacing w:val="0"/>
                <w:sz w:val="24"/>
                <w:szCs w:val="24"/>
                <w:highlight w:val="none"/>
                <w:lang w:val="en-US" w:eastAsia="zh-CN"/>
              </w:rPr>
              <w:fldChar w:fldCharType="begin"/>
            </w:r>
            <w:r>
              <w:rPr>
                <w:rFonts w:hint="default" w:ascii="Times New Roman" w:hAnsi="Times New Roman" w:eastAsia="宋体" w:cs="Times New Roman"/>
                <w:b w:val="0"/>
                <w:bCs/>
                <w:color w:val="auto"/>
                <w:spacing w:val="0"/>
                <w:sz w:val="24"/>
                <w:szCs w:val="24"/>
                <w:highlight w:val="none"/>
                <w:lang w:val="en-US" w:eastAsia="zh-CN"/>
              </w:rPr>
              <w:instrText xml:space="preserve"> = 1 \* GB3 \* MERGEFORMAT </w:instrText>
            </w:r>
            <w:r>
              <w:rPr>
                <w:rFonts w:hint="default" w:ascii="Times New Roman" w:hAnsi="Times New Roman" w:eastAsia="宋体" w:cs="Times New Roman"/>
                <w:b w:val="0"/>
                <w:bCs/>
                <w:color w:val="auto"/>
                <w:spacing w:val="0"/>
                <w:sz w:val="24"/>
                <w:szCs w:val="24"/>
                <w:highlight w:val="none"/>
                <w:lang w:val="en-US" w:eastAsia="zh-CN"/>
              </w:rPr>
              <w:fldChar w:fldCharType="separate"/>
            </w:r>
            <w:r>
              <w:rPr>
                <w:rFonts w:hint="default" w:ascii="Times New Roman" w:hAnsi="Times New Roman" w:cs="Times New Roman"/>
                <w:color w:val="auto"/>
                <w:szCs w:val="21"/>
                <w:highlight w:val="none"/>
              </w:rPr>
              <w:t>①</w:t>
            </w:r>
            <w:r>
              <w:rPr>
                <w:rFonts w:hint="default" w:ascii="Times New Roman" w:hAnsi="Times New Roman" w:eastAsia="宋体" w:cs="Times New Roman"/>
                <w:b w:val="0"/>
                <w:bCs/>
                <w:color w:val="auto"/>
                <w:spacing w:val="0"/>
                <w:sz w:val="24"/>
                <w:szCs w:val="24"/>
                <w:highlight w:val="none"/>
                <w:lang w:val="en-US" w:eastAsia="zh-CN"/>
              </w:rPr>
              <w:fldChar w:fldCharType="end"/>
            </w:r>
            <w:r>
              <w:rPr>
                <w:rFonts w:hint="default" w:ascii="Times New Roman" w:hAnsi="Times New Roman" w:eastAsia="宋体" w:cs="Times New Roman"/>
                <w:b w:val="0"/>
                <w:bCs/>
                <w:color w:val="auto"/>
                <w:spacing w:val="0"/>
                <w:sz w:val="24"/>
                <w:szCs w:val="24"/>
                <w:highlight w:val="none"/>
                <w:lang w:val="en-US" w:eastAsia="zh-CN"/>
              </w:rPr>
              <w:t>施工废水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default"/>
                <w:color w:val="auto"/>
                <w:sz w:val="24"/>
                <w:szCs w:val="21"/>
              </w:rPr>
              <w:t>主要为施工机械冲洗、</w:t>
            </w:r>
            <w:r>
              <w:rPr>
                <w:rFonts w:hint="eastAsia"/>
                <w:color w:val="auto"/>
                <w:sz w:val="24"/>
                <w:szCs w:val="21"/>
                <w:lang w:val="en-US" w:eastAsia="zh-CN"/>
              </w:rPr>
              <w:t>车辆</w:t>
            </w:r>
            <w:r>
              <w:rPr>
                <w:rFonts w:hint="default"/>
                <w:color w:val="auto"/>
                <w:sz w:val="24"/>
                <w:szCs w:val="21"/>
              </w:rPr>
              <w:t>冲洗与建筑材料的保湿等施工工序产生的泥沙废水，</w:t>
            </w:r>
            <w:r>
              <w:rPr>
                <w:rFonts w:hint="default" w:ascii="Times New Roman" w:hAnsi="Times New Roman" w:cs="Times New Roman"/>
                <w:color w:val="auto"/>
                <w:sz w:val="24"/>
                <w:szCs w:val="21"/>
              </w:rPr>
              <w:t>根据同行业类比，本项目施工废水产生量为1.5m</w:t>
            </w:r>
            <w:r>
              <w:rPr>
                <w:rFonts w:hint="default" w:ascii="Times New Roman" w:hAnsi="Times New Roman" w:cs="Times New Roman"/>
                <w:color w:val="auto"/>
                <w:sz w:val="24"/>
                <w:szCs w:val="21"/>
                <w:vertAlign w:val="superscript"/>
              </w:rPr>
              <w:t>3</w:t>
            </w:r>
            <w:r>
              <w:rPr>
                <w:rFonts w:hint="default" w:ascii="Times New Roman" w:hAnsi="Times New Roman" w:cs="Times New Roman"/>
                <w:color w:val="auto"/>
                <w:sz w:val="24"/>
                <w:szCs w:val="21"/>
              </w:rPr>
              <w:t>/d、</w:t>
            </w:r>
            <w:r>
              <w:rPr>
                <w:rFonts w:hint="eastAsia" w:ascii="Times New Roman" w:hAnsi="Times New Roman" w:cs="Times New Roman"/>
                <w:color w:val="auto"/>
                <w:sz w:val="24"/>
                <w:szCs w:val="21"/>
                <w:lang w:val="en-US" w:eastAsia="zh-CN"/>
              </w:rPr>
              <w:t>135</w:t>
            </w:r>
            <w:r>
              <w:rPr>
                <w:rFonts w:hint="default" w:ascii="Times New Roman" w:hAnsi="Times New Roman" w:cs="Times New Roman"/>
                <w:color w:val="auto"/>
                <w:sz w:val="24"/>
                <w:szCs w:val="21"/>
              </w:rPr>
              <w:t>m</w:t>
            </w:r>
            <w:r>
              <w:rPr>
                <w:rFonts w:hint="default" w:ascii="Times New Roman" w:hAnsi="Times New Roman" w:cs="Times New Roman"/>
                <w:color w:val="auto"/>
                <w:sz w:val="24"/>
                <w:szCs w:val="21"/>
                <w:vertAlign w:val="superscript"/>
              </w:rPr>
              <w:t>3</w:t>
            </w:r>
            <w:r>
              <w:rPr>
                <w:rFonts w:hint="default" w:ascii="Times New Roman" w:hAnsi="Times New Roman" w:cs="Times New Roman"/>
                <w:color w:val="auto"/>
                <w:sz w:val="24"/>
                <w:szCs w:val="21"/>
              </w:rPr>
              <w:t>/施工期，</w:t>
            </w:r>
            <w:r>
              <w:rPr>
                <w:rFonts w:hint="default"/>
                <w:color w:val="auto"/>
                <w:sz w:val="24"/>
                <w:szCs w:val="21"/>
              </w:rPr>
              <w:t>其成分相对简单，主要污染物是SS，一般</w:t>
            </w:r>
            <w:r>
              <w:rPr>
                <w:rFonts w:hint="eastAsia"/>
                <w:color w:val="auto"/>
                <w:sz w:val="24"/>
                <w:szCs w:val="21"/>
                <w:lang w:val="en-US" w:eastAsia="zh-CN"/>
              </w:rPr>
              <w:t>为</w:t>
            </w:r>
            <w:r>
              <w:rPr>
                <w:rFonts w:hint="default"/>
                <w:color w:val="auto"/>
                <w:sz w:val="24"/>
                <w:szCs w:val="21"/>
              </w:rPr>
              <w:t>瞬时排放，该废水悬浮物浓度较大，但不含其它可溶性的有害物质，可以设置临时沉淀池沉淀后泼洒抑尘，不得随意外排。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b w:val="0"/>
                <w:bCs/>
                <w:color w:val="auto"/>
                <w:spacing w:val="0"/>
                <w:sz w:val="24"/>
                <w:szCs w:val="24"/>
                <w:highlight w:val="none"/>
                <w:lang w:val="en-US" w:eastAsia="zh-CN"/>
              </w:rPr>
            </w:pPr>
            <w:r>
              <w:rPr>
                <w:rFonts w:hint="default" w:ascii="Times New Roman" w:hAnsi="Times New Roman" w:eastAsia="宋体" w:cs="Times New Roman"/>
                <w:b w:val="0"/>
                <w:bCs/>
                <w:color w:val="auto"/>
                <w:spacing w:val="0"/>
                <w:sz w:val="24"/>
                <w:szCs w:val="24"/>
                <w:highlight w:val="none"/>
                <w:lang w:val="en-US" w:eastAsia="zh-CN"/>
              </w:rPr>
              <w:fldChar w:fldCharType="begin"/>
            </w:r>
            <w:r>
              <w:rPr>
                <w:rFonts w:hint="default" w:ascii="Times New Roman" w:hAnsi="Times New Roman" w:eastAsia="宋体" w:cs="Times New Roman"/>
                <w:b w:val="0"/>
                <w:bCs/>
                <w:color w:val="auto"/>
                <w:spacing w:val="0"/>
                <w:sz w:val="24"/>
                <w:szCs w:val="24"/>
                <w:highlight w:val="none"/>
                <w:lang w:val="en-US" w:eastAsia="zh-CN"/>
              </w:rPr>
              <w:instrText xml:space="preserve"> = 2 \* GB3 \* MERGEFORMAT </w:instrText>
            </w:r>
            <w:r>
              <w:rPr>
                <w:rFonts w:hint="default" w:ascii="Times New Roman" w:hAnsi="Times New Roman" w:eastAsia="宋体" w:cs="Times New Roman"/>
                <w:b w:val="0"/>
                <w:bCs/>
                <w:color w:val="auto"/>
                <w:spacing w:val="0"/>
                <w:sz w:val="24"/>
                <w:szCs w:val="24"/>
                <w:highlight w:val="none"/>
                <w:lang w:val="en-US" w:eastAsia="zh-CN"/>
              </w:rPr>
              <w:fldChar w:fldCharType="separate"/>
            </w:r>
            <w:r>
              <w:rPr>
                <w:rFonts w:hint="default"/>
                <w:color w:val="auto"/>
                <w:szCs w:val="21"/>
                <w:highlight w:val="none"/>
              </w:rPr>
              <w:t>②</w:t>
            </w:r>
            <w:r>
              <w:rPr>
                <w:rFonts w:hint="default" w:ascii="Times New Roman" w:hAnsi="Times New Roman" w:eastAsia="宋体" w:cs="Times New Roman"/>
                <w:b w:val="0"/>
                <w:bCs/>
                <w:color w:val="auto"/>
                <w:spacing w:val="0"/>
                <w:sz w:val="24"/>
                <w:szCs w:val="24"/>
                <w:highlight w:val="none"/>
                <w:lang w:val="en-US" w:eastAsia="zh-CN"/>
              </w:rPr>
              <w:fldChar w:fldCharType="end"/>
            </w:r>
            <w:r>
              <w:rPr>
                <w:rFonts w:hint="default" w:ascii="Times New Roman" w:hAnsi="Times New Roman" w:eastAsia="宋体" w:cs="Times New Roman"/>
                <w:b w:val="0"/>
                <w:bCs/>
                <w:color w:val="auto"/>
                <w:spacing w:val="0"/>
                <w:sz w:val="24"/>
                <w:szCs w:val="24"/>
                <w:highlight w:val="none"/>
                <w:lang w:val="en-US" w:eastAsia="zh-CN"/>
              </w:rPr>
              <w:t>生活污水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b w:val="0"/>
                <w:bCs/>
                <w:color w:val="auto"/>
                <w:spacing w:val="0"/>
                <w:sz w:val="24"/>
                <w:szCs w:val="24"/>
                <w:highlight w:val="yellow"/>
                <w:lang w:val="en-US" w:eastAsia="zh-CN"/>
              </w:rPr>
            </w:pPr>
            <w:r>
              <w:rPr>
                <w:rFonts w:hint="default"/>
                <w:color w:val="auto"/>
                <w:sz w:val="24"/>
                <w:szCs w:val="21"/>
              </w:rPr>
              <w:t>在不同的建设阶段，施工人数不尽相同，按照施工高峰期估计施工人数为20人，均不在工地食宿</w:t>
            </w:r>
            <w:r>
              <w:rPr>
                <w:rFonts w:hint="eastAsia"/>
                <w:color w:val="auto"/>
                <w:sz w:val="24"/>
                <w:szCs w:val="21"/>
                <w:lang w:eastAsia="zh-CN"/>
              </w:rPr>
              <w:t>，</w:t>
            </w:r>
            <w:r>
              <w:rPr>
                <w:rFonts w:hint="eastAsia"/>
                <w:color w:val="auto"/>
                <w:sz w:val="24"/>
                <w:szCs w:val="21"/>
                <w:lang w:val="en-US" w:eastAsia="zh-CN"/>
              </w:rPr>
              <w:t>本项目施工期为3个月</w:t>
            </w:r>
            <w:r>
              <w:rPr>
                <w:rFonts w:hint="default"/>
                <w:color w:val="auto"/>
                <w:sz w:val="24"/>
                <w:szCs w:val="21"/>
              </w:rPr>
              <w:t>。施工人员按照每天生活用水30L/人计，则生活用水量为0.6m</w:t>
            </w:r>
            <w:r>
              <w:rPr>
                <w:rFonts w:hint="default"/>
                <w:color w:val="auto"/>
                <w:sz w:val="24"/>
                <w:szCs w:val="21"/>
                <w:vertAlign w:val="superscript"/>
              </w:rPr>
              <w:t>3</w:t>
            </w:r>
            <w:r>
              <w:rPr>
                <w:rFonts w:hint="default"/>
                <w:color w:val="auto"/>
                <w:sz w:val="24"/>
                <w:szCs w:val="21"/>
              </w:rPr>
              <w:t>/d</w:t>
            </w:r>
            <w:r>
              <w:rPr>
                <w:rFonts w:hint="eastAsia"/>
                <w:color w:val="auto"/>
                <w:sz w:val="24"/>
                <w:szCs w:val="21"/>
                <w:lang w:eastAsia="zh-CN"/>
              </w:rPr>
              <w:t>、</w:t>
            </w:r>
            <w:r>
              <w:rPr>
                <w:rFonts w:hint="eastAsia"/>
                <w:color w:val="auto"/>
                <w:sz w:val="24"/>
                <w:szCs w:val="21"/>
                <w:lang w:val="en-US" w:eastAsia="zh-CN"/>
              </w:rPr>
              <w:t>54</w:t>
            </w:r>
            <w:r>
              <w:rPr>
                <w:rFonts w:hint="default"/>
                <w:color w:val="auto"/>
                <w:sz w:val="24"/>
                <w:szCs w:val="21"/>
              </w:rPr>
              <w:t>m</w:t>
            </w:r>
            <w:r>
              <w:rPr>
                <w:rFonts w:hint="default"/>
                <w:color w:val="auto"/>
                <w:sz w:val="24"/>
                <w:szCs w:val="21"/>
                <w:vertAlign w:val="superscript"/>
              </w:rPr>
              <w:t>3</w:t>
            </w:r>
            <w:r>
              <w:rPr>
                <w:rFonts w:hint="default"/>
                <w:color w:val="auto"/>
                <w:sz w:val="24"/>
                <w:szCs w:val="21"/>
              </w:rPr>
              <w:t>/</w:t>
            </w:r>
            <w:r>
              <w:rPr>
                <w:rFonts w:hint="eastAsia"/>
                <w:color w:val="auto"/>
                <w:sz w:val="24"/>
                <w:szCs w:val="21"/>
                <w:lang w:val="en-US" w:eastAsia="zh-CN"/>
              </w:rPr>
              <w:t>施工期</w:t>
            </w:r>
            <w:r>
              <w:rPr>
                <w:rFonts w:hint="default"/>
                <w:color w:val="auto"/>
                <w:sz w:val="24"/>
                <w:szCs w:val="21"/>
              </w:rPr>
              <w:t>，污水排放系数取0.8，则施工期生活污水量为0.48m</w:t>
            </w:r>
            <w:r>
              <w:rPr>
                <w:rFonts w:hint="default"/>
                <w:color w:val="auto"/>
                <w:sz w:val="24"/>
                <w:szCs w:val="21"/>
                <w:vertAlign w:val="superscript"/>
              </w:rPr>
              <w:t>3</w:t>
            </w:r>
            <w:r>
              <w:rPr>
                <w:rFonts w:hint="default"/>
                <w:color w:val="auto"/>
                <w:sz w:val="24"/>
                <w:szCs w:val="21"/>
              </w:rPr>
              <w:t>/d</w:t>
            </w:r>
            <w:r>
              <w:rPr>
                <w:rFonts w:hint="eastAsia"/>
                <w:color w:val="auto"/>
                <w:sz w:val="24"/>
                <w:szCs w:val="21"/>
                <w:lang w:eastAsia="zh-CN"/>
              </w:rPr>
              <w:t>、</w:t>
            </w:r>
            <w:r>
              <w:rPr>
                <w:rFonts w:hint="eastAsia"/>
                <w:color w:val="auto"/>
                <w:sz w:val="24"/>
                <w:szCs w:val="21"/>
                <w:lang w:val="en-US" w:eastAsia="zh-CN"/>
              </w:rPr>
              <w:t>43.2</w:t>
            </w:r>
            <w:r>
              <w:rPr>
                <w:rFonts w:hint="default"/>
                <w:color w:val="auto"/>
                <w:sz w:val="24"/>
                <w:szCs w:val="21"/>
              </w:rPr>
              <w:t>m</w:t>
            </w:r>
            <w:r>
              <w:rPr>
                <w:rFonts w:hint="default"/>
                <w:color w:val="auto"/>
                <w:sz w:val="24"/>
                <w:szCs w:val="21"/>
                <w:vertAlign w:val="superscript"/>
              </w:rPr>
              <w:t>3</w:t>
            </w:r>
            <w:r>
              <w:rPr>
                <w:rFonts w:hint="default"/>
                <w:color w:val="auto"/>
                <w:sz w:val="24"/>
                <w:szCs w:val="21"/>
              </w:rPr>
              <w:t>/</w:t>
            </w:r>
            <w:r>
              <w:rPr>
                <w:rFonts w:hint="eastAsia"/>
                <w:color w:val="auto"/>
                <w:sz w:val="24"/>
                <w:szCs w:val="21"/>
                <w:lang w:val="en-US" w:eastAsia="zh-CN"/>
              </w:rPr>
              <w:t>施工期</w:t>
            </w:r>
            <w:r>
              <w:rPr>
                <w:rFonts w:hint="default"/>
                <w:color w:val="auto"/>
                <w:sz w:val="24"/>
                <w:szCs w:val="21"/>
              </w:rPr>
              <w:t>。生活污水设置化粪池处理后定期清掏用于</w:t>
            </w:r>
            <w:r>
              <w:rPr>
                <w:rFonts w:hint="eastAsia"/>
                <w:color w:val="auto"/>
                <w:sz w:val="24"/>
                <w:szCs w:val="21"/>
              </w:rPr>
              <w:t>周围</w:t>
            </w:r>
            <w:r>
              <w:rPr>
                <w:rFonts w:hint="eastAsia"/>
                <w:color w:val="auto"/>
                <w:sz w:val="24"/>
                <w:szCs w:val="21"/>
                <w:lang w:val="en-US" w:eastAsia="zh-CN"/>
              </w:rPr>
              <w:t>农田</w:t>
            </w:r>
            <w:r>
              <w:rPr>
                <w:rFonts w:hint="default"/>
                <w:color w:val="auto"/>
                <w:sz w:val="24"/>
                <w:szCs w:val="21"/>
              </w:rPr>
              <w:t>施肥。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bCs/>
                <w:color w:val="auto"/>
                <w:sz w:val="24"/>
                <w:szCs w:val="21"/>
                <w:highlight w:val="none"/>
              </w:rPr>
            </w:pPr>
            <w:r>
              <w:rPr>
                <w:rFonts w:hint="eastAsia" w:cs="Times New Roman"/>
                <w:b/>
                <w:bCs/>
                <w:color w:val="auto"/>
                <w:sz w:val="24"/>
                <w:szCs w:val="21"/>
                <w:highlight w:val="none"/>
                <w:lang w:val="en-US" w:eastAsia="zh-CN"/>
              </w:rPr>
              <w:t>1.3</w:t>
            </w:r>
            <w:r>
              <w:rPr>
                <w:rFonts w:hint="default" w:ascii="Times New Roman" w:hAnsi="Times New Roman" w:cs="Times New Roman"/>
                <w:b/>
                <w:bCs/>
                <w:color w:val="auto"/>
                <w:sz w:val="24"/>
                <w:szCs w:val="21"/>
                <w:highlight w:val="none"/>
              </w:rPr>
              <w:t>噪声</w:t>
            </w:r>
          </w:p>
          <w:p>
            <w:pPr>
              <w:pStyle w:val="6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color w:val="auto"/>
                <w:sz w:val="24"/>
                <w:szCs w:val="21"/>
              </w:rPr>
            </w:pPr>
            <w:r>
              <w:rPr>
                <w:rFonts w:hint="default"/>
                <w:color w:val="auto"/>
                <w:sz w:val="24"/>
                <w:szCs w:val="21"/>
              </w:rPr>
              <w:t>本项目施工期产生的噪声具有阶段性、临时性和不固定性。在这些施工噪声中对环境影响最大的是机械噪声，施工期噪声主要为主体施工阶段使用挖掘机、装载机、推土机</w:t>
            </w:r>
            <w:r>
              <w:rPr>
                <w:rFonts w:hint="default"/>
                <w:color w:val="auto"/>
                <w:sz w:val="24"/>
                <w:szCs w:val="21"/>
              </w:rPr>
              <w:t>、</w:t>
            </w:r>
            <w:r>
              <w:rPr>
                <w:rFonts w:hint="eastAsia"/>
                <w:color w:val="auto"/>
                <w:sz w:val="24"/>
                <w:szCs w:val="21"/>
                <w:lang w:val="en-US" w:eastAsia="zh-CN"/>
              </w:rPr>
              <w:t>夯土机、</w:t>
            </w:r>
            <w:r>
              <w:rPr>
                <w:rFonts w:hint="default"/>
                <w:color w:val="auto"/>
                <w:sz w:val="24"/>
                <w:szCs w:val="21"/>
              </w:rPr>
              <w:t>运输车等机械作业时产生的噪声。经调查，典型施工机械开动时噪声源强较高，噪声源强约</w:t>
            </w:r>
            <w:r>
              <w:rPr>
                <w:rFonts w:hint="default" w:ascii="Times New Roman" w:hAnsi="Times New Roman" w:cs="Times New Roman"/>
                <w:color w:val="auto"/>
                <w:sz w:val="24"/>
                <w:szCs w:val="21"/>
              </w:rPr>
              <w:t>在80-100dB</w:t>
            </w:r>
            <w:r>
              <w:rPr>
                <w:rFonts w:hint="eastAsia" w:ascii="Times New Roman" w:hAnsi="Times New Roman" w:cs="Times New Roman"/>
                <w:color w:val="auto"/>
                <w:sz w:val="24"/>
                <w:szCs w:val="21"/>
                <w:lang w:eastAsia="zh-CN"/>
              </w:rPr>
              <w:t>（</w:t>
            </w:r>
            <w:r>
              <w:rPr>
                <w:rFonts w:hint="default" w:ascii="Times New Roman" w:hAnsi="Times New Roman" w:cs="Times New Roman"/>
                <w:color w:val="auto"/>
                <w:sz w:val="24"/>
                <w:szCs w:val="21"/>
              </w:rPr>
              <w:t>A</w:t>
            </w:r>
            <w:r>
              <w:rPr>
                <w:rFonts w:hint="eastAsia" w:ascii="Times New Roman" w:hAnsi="Times New Roman" w:cs="Times New Roman"/>
                <w:color w:val="auto"/>
                <w:sz w:val="24"/>
                <w:szCs w:val="21"/>
                <w:lang w:eastAsia="zh-CN"/>
              </w:rPr>
              <w:t>）</w:t>
            </w:r>
            <w:r>
              <w:rPr>
                <w:rFonts w:hint="default" w:ascii="Times New Roman" w:hAnsi="Times New Roman" w:cs="Times New Roman"/>
                <w:color w:val="auto"/>
                <w:sz w:val="24"/>
                <w:szCs w:val="21"/>
              </w:rPr>
              <w:t>之间。</w:t>
            </w:r>
          </w:p>
          <w:p>
            <w:pPr>
              <w:pStyle w:val="6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cs="Times New Roman"/>
                <w:b/>
                <w:bCs/>
                <w:color w:val="auto"/>
                <w:spacing w:val="0"/>
                <w:szCs w:val="21"/>
                <w:highlight w:val="none"/>
              </w:rPr>
            </w:pPr>
            <w:r>
              <w:rPr>
                <w:rFonts w:hint="eastAsia" w:ascii="Times New Roman" w:hAnsi="Times New Roman" w:cs="Times New Roman"/>
                <w:b/>
                <w:bCs/>
                <w:color w:val="auto"/>
                <w:spacing w:val="0"/>
                <w:szCs w:val="21"/>
                <w:highlight w:val="none"/>
                <w:lang w:val="en-US" w:eastAsia="zh-CN"/>
              </w:rPr>
              <w:t>1.4</w:t>
            </w:r>
            <w:r>
              <w:rPr>
                <w:rFonts w:hint="default" w:ascii="Times New Roman" w:hAnsi="Times New Roman" w:cs="Times New Roman"/>
                <w:b/>
                <w:bCs/>
                <w:color w:val="auto"/>
                <w:spacing w:val="0"/>
                <w:szCs w:val="21"/>
                <w:highlight w:val="none"/>
              </w:rPr>
              <w:t>固废</w:t>
            </w:r>
          </w:p>
          <w:p>
            <w:pPr>
              <w:keepNext w:val="0"/>
              <w:keepLines w:val="0"/>
              <w:pageBreakBefore w:val="0"/>
              <w:widowControl w:val="0"/>
              <w:suppressLineNumbers w:val="0"/>
              <w:tabs>
                <w:tab w:val="left" w:pos="248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cs="Times New Roman"/>
                <w:color w:val="auto"/>
                <w:sz w:val="24"/>
                <w:szCs w:val="21"/>
                <w:highlight w:val="none"/>
                <w:lang w:val="en-US" w:eastAsia="zh-CN"/>
              </w:rPr>
            </w:pPr>
            <w:r>
              <w:rPr>
                <w:rFonts w:hint="eastAsia" w:cs="Times New Roman"/>
                <w:color w:val="auto"/>
                <w:sz w:val="24"/>
                <w:szCs w:val="21"/>
                <w:lang w:val="en-US" w:eastAsia="zh-CN"/>
              </w:rPr>
              <w:t>本项目厂区经</w:t>
            </w:r>
            <w:r>
              <w:rPr>
                <w:rFonts w:hint="eastAsia" w:ascii="Times New Roman" w:hAnsi="Times New Roman" w:cs="Times New Roman"/>
                <w:color w:val="auto"/>
                <w:sz w:val="24"/>
                <w:szCs w:val="24"/>
                <w:lang w:val="en-US" w:eastAsia="zh-CN"/>
              </w:rPr>
              <w:t>中铁十八局第二工程有限公司</w:t>
            </w:r>
            <w:r>
              <w:rPr>
                <w:rFonts w:hint="eastAsia" w:cs="Times New Roman"/>
                <w:color w:val="auto"/>
                <w:sz w:val="24"/>
                <w:szCs w:val="24"/>
                <w:lang w:val="en-US" w:eastAsia="zh-CN"/>
              </w:rPr>
              <w:t>清理干净后进行项目的施工，</w:t>
            </w:r>
            <w:r>
              <w:rPr>
                <w:rFonts w:hint="eastAsia" w:ascii="Times New Roman" w:hAnsi="Times New Roman" w:cs="Times New Roman"/>
                <w:color w:val="auto"/>
                <w:sz w:val="24"/>
                <w:szCs w:val="21"/>
                <w:lang w:val="en-US" w:eastAsia="zh-CN"/>
              </w:rPr>
              <w:t>本项目</w:t>
            </w:r>
            <w:r>
              <w:rPr>
                <w:rFonts w:hint="default" w:ascii="Times New Roman" w:hAnsi="Times New Roman" w:cs="Times New Roman"/>
                <w:color w:val="auto"/>
                <w:sz w:val="24"/>
                <w:szCs w:val="21"/>
              </w:rPr>
              <w:t>施工期产生的固体废物主要有施工过程中产生的建筑垃圾及施工人员的生活垃圾。</w:t>
            </w:r>
          </w:p>
          <w:p>
            <w:pPr>
              <w:keepNext w:val="0"/>
              <w:keepLines w:val="0"/>
              <w:pageBreakBefore w:val="0"/>
              <w:widowControl w:val="0"/>
              <w:suppressLineNumbers w:val="0"/>
              <w:tabs>
                <w:tab w:val="left" w:pos="248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color w:val="auto"/>
                <w:sz w:val="24"/>
                <w:szCs w:val="21"/>
                <w:highlight w:val="none"/>
              </w:rPr>
            </w:pPr>
            <w:r>
              <w:rPr>
                <w:rFonts w:hint="eastAsia" w:cs="Times New Roman"/>
                <w:color w:val="auto"/>
                <w:sz w:val="24"/>
                <w:szCs w:val="21"/>
                <w:highlight w:val="none"/>
                <w:lang w:val="en-US" w:eastAsia="zh-CN"/>
              </w:rPr>
              <w:t>①</w:t>
            </w:r>
            <w:r>
              <w:rPr>
                <w:rFonts w:hint="default" w:ascii="Times New Roman" w:hAnsi="Times New Roman" w:eastAsia="宋体" w:cs="Times New Roman"/>
                <w:color w:val="auto"/>
                <w:sz w:val="24"/>
                <w:szCs w:val="21"/>
                <w:highlight w:val="none"/>
              </w:rPr>
              <w:t>建筑垃圾</w:t>
            </w:r>
          </w:p>
          <w:p>
            <w:pPr>
              <w:keepNext w:val="0"/>
              <w:keepLines w:val="0"/>
              <w:pageBreakBefore w:val="0"/>
              <w:widowControl w:val="0"/>
              <w:suppressLineNumbers w:val="0"/>
              <w:tabs>
                <w:tab w:val="left" w:pos="248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default" w:ascii="Times New Roman" w:hAnsi="Times New Roman" w:cs="Times New Roman"/>
                <w:color w:val="auto"/>
                <w:sz w:val="24"/>
                <w:szCs w:val="21"/>
              </w:rPr>
              <w:t>施工建筑垃圾产生系数为20~50kg/m</w:t>
            </w:r>
            <w:r>
              <w:rPr>
                <w:rFonts w:hint="default" w:ascii="Times New Roman" w:hAnsi="Times New Roman" w:cs="Times New Roman"/>
                <w:color w:val="auto"/>
                <w:sz w:val="24"/>
                <w:szCs w:val="21"/>
                <w:vertAlign w:val="superscript"/>
              </w:rPr>
              <w:t>2</w:t>
            </w:r>
            <w:r>
              <w:rPr>
                <w:rFonts w:hint="default" w:ascii="Times New Roman" w:hAnsi="Times New Roman" w:cs="Times New Roman"/>
                <w:color w:val="auto"/>
                <w:sz w:val="24"/>
                <w:szCs w:val="21"/>
              </w:rPr>
              <w:t>，本次按30kg/m</w:t>
            </w:r>
            <w:r>
              <w:rPr>
                <w:rFonts w:hint="default" w:ascii="Times New Roman" w:hAnsi="Times New Roman" w:cs="Times New Roman"/>
                <w:color w:val="auto"/>
                <w:sz w:val="24"/>
                <w:szCs w:val="21"/>
                <w:vertAlign w:val="superscript"/>
              </w:rPr>
              <w:t>2</w:t>
            </w:r>
            <w:r>
              <w:rPr>
                <w:rFonts w:hint="default" w:ascii="Times New Roman" w:hAnsi="Times New Roman" w:cs="Times New Roman"/>
                <w:color w:val="auto"/>
                <w:sz w:val="24"/>
                <w:szCs w:val="21"/>
              </w:rPr>
              <w:t>计，本项目建筑面积为</w:t>
            </w:r>
            <w:r>
              <w:rPr>
                <w:rFonts w:hint="eastAsia" w:ascii="Times New Roman" w:hAnsi="Times New Roman" w:cs="Times New Roman"/>
                <w:color w:val="auto"/>
                <w:sz w:val="24"/>
                <w:szCs w:val="21"/>
                <w:lang w:val="en-US" w:eastAsia="zh-CN"/>
              </w:rPr>
              <w:t>4700</w:t>
            </w:r>
            <w:r>
              <w:rPr>
                <w:rFonts w:hint="default" w:ascii="Times New Roman" w:hAnsi="Times New Roman" w:cs="Times New Roman"/>
                <w:color w:val="auto"/>
                <w:sz w:val="24"/>
                <w:szCs w:val="21"/>
              </w:rPr>
              <w:t>m</w:t>
            </w:r>
            <w:r>
              <w:rPr>
                <w:rFonts w:hint="default" w:ascii="Times New Roman" w:hAnsi="Times New Roman" w:cs="Times New Roman"/>
                <w:color w:val="auto"/>
                <w:sz w:val="24"/>
                <w:szCs w:val="21"/>
                <w:vertAlign w:val="superscript"/>
              </w:rPr>
              <w:t>2</w:t>
            </w:r>
            <w:r>
              <w:rPr>
                <w:rFonts w:hint="default" w:ascii="Times New Roman" w:hAnsi="Times New Roman" w:cs="Times New Roman"/>
                <w:color w:val="auto"/>
                <w:sz w:val="24"/>
                <w:szCs w:val="21"/>
              </w:rPr>
              <w:t>，建筑垃圾产生量</w:t>
            </w:r>
            <w:r>
              <w:rPr>
                <w:rFonts w:hint="eastAsia" w:ascii="Times New Roman" w:hAnsi="Times New Roman" w:cs="Times New Roman"/>
                <w:color w:val="auto"/>
                <w:sz w:val="24"/>
                <w:szCs w:val="21"/>
                <w:lang w:val="en-US" w:eastAsia="zh-CN"/>
              </w:rPr>
              <w:t>为141</w:t>
            </w:r>
            <w:r>
              <w:rPr>
                <w:rFonts w:hint="default" w:ascii="Times New Roman" w:hAnsi="Times New Roman" w:cs="Times New Roman"/>
                <w:color w:val="auto"/>
                <w:sz w:val="24"/>
                <w:szCs w:val="21"/>
              </w:rPr>
              <w:t>t</w:t>
            </w:r>
            <w:r>
              <w:rPr>
                <w:rFonts w:hint="eastAsia" w:ascii="Times New Roman" w:hAnsi="Times New Roman" w:cs="Times New Roman"/>
                <w:color w:val="auto"/>
                <w:sz w:val="24"/>
                <w:szCs w:val="21"/>
                <w:lang w:val="en-US" w:eastAsia="zh-CN"/>
              </w:rPr>
              <w:t>/施工期</w:t>
            </w:r>
            <w:r>
              <w:rPr>
                <w:rFonts w:hint="default" w:ascii="Times New Roman" w:hAnsi="Times New Roman" w:cs="Times New Roman"/>
                <w:color w:val="auto"/>
                <w:sz w:val="24"/>
                <w:szCs w:val="21"/>
              </w:rPr>
              <w:t>，</w:t>
            </w:r>
            <w:r>
              <w:rPr>
                <w:rFonts w:hint="default"/>
                <w:bCs/>
                <w:color w:val="auto"/>
                <w:sz w:val="24"/>
                <w:szCs w:val="21"/>
              </w:rPr>
              <w:t>需集中收集后及时清运</w:t>
            </w:r>
            <w:r>
              <w:rPr>
                <w:rFonts w:hint="eastAsia"/>
                <w:bCs/>
                <w:color w:val="auto"/>
                <w:sz w:val="24"/>
                <w:szCs w:val="21"/>
                <w:lang w:val="en-US" w:eastAsia="zh-CN"/>
              </w:rPr>
              <w:t>至建筑垃圾处置场</w:t>
            </w:r>
            <w:r>
              <w:rPr>
                <w:rFonts w:hint="default"/>
                <w:bCs/>
                <w:color w:val="auto"/>
                <w:sz w:val="24"/>
                <w:szCs w:val="21"/>
              </w:rPr>
              <w:t>，不能将其随处乱丢乱放，运输车辆应采用封闭式，运输过程中杜绝沿途撒落。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color w:val="auto"/>
                <w:sz w:val="24"/>
                <w:szCs w:val="21"/>
                <w:highlight w:val="none"/>
              </w:rPr>
            </w:pPr>
            <w:r>
              <w:rPr>
                <w:rFonts w:hint="eastAsia" w:cs="Times New Roman"/>
                <w:color w:val="auto"/>
                <w:sz w:val="24"/>
                <w:szCs w:val="21"/>
                <w:highlight w:val="none"/>
                <w:lang w:val="en-US" w:eastAsia="zh-CN"/>
              </w:rPr>
              <w:t>②</w:t>
            </w:r>
            <w:r>
              <w:rPr>
                <w:rFonts w:hint="default" w:ascii="Times New Roman" w:hAnsi="Times New Roman" w:eastAsia="宋体" w:cs="Times New Roman"/>
                <w:color w:val="auto"/>
                <w:sz w:val="24"/>
                <w:szCs w:val="21"/>
                <w:highlight w:val="none"/>
              </w:rPr>
              <w:t>生活垃圾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color w:val="auto"/>
                <w:sz w:val="24"/>
                <w:szCs w:val="21"/>
                <w:highlight w:val="yellow"/>
              </w:rPr>
            </w:pPr>
            <w:r>
              <w:rPr>
                <w:rFonts w:hint="default"/>
                <w:color w:val="auto"/>
                <w:sz w:val="24"/>
                <w:szCs w:val="21"/>
              </w:rPr>
              <w:t>施工阶段人数最多时施工人员可达20人，施工人员均不在施工现场食宿，</w:t>
            </w:r>
            <w:r>
              <w:rPr>
                <w:rFonts w:hint="eastAsia"/>
                <w:color w:val="auto"/>
                <w:sz w:val="24"/>
                <w:szCs w:val="21"/>
                <w:lang w:val="en-US" w:eastAsia="zh-CN"/>
              </w:rPr>
              <w:t>项目施工期为3个月，</w:t>
            </w:r>
            <w:r>
              <w:rPr>
                <w:rFonts w:hint="default"/>
                <w:color w:val="auto"/>
                <w:sz w:val="24"/>
                <w:szCs w:val="21"/>
              </w:rPr>
              <w:t>生活垃圾按每人每天0.5kg计，则施工期生活垃圾产生量为10kg/d</w:t>
            </w:r>
            <w:r>
              <w:rPr>
                <w:rFonts w:hint="eastAsia"/>
                <w:color w:val="auto"/>
                <w:sz w:val="24"/>
                <w:szCs w:val="21"/>
                <w:lang w:eastAsia="zh-CN"/>
              </w:rPr>
              <w:t>、</w:t>
            </w:r>
            <w:r>
              <w:rPr>
                <w:rFonts w:hint="eastAsia"/>
                <w:color w:val="auto"/>
                <w:sz w:val="24"/>
                <w:szCs w:val="21"/>
                <w:lang w:val="en-US" w:eastAsia="zh-CN"/>
              </w:rPr>
              <w:t>0.9t/施工期</w:t>
            </w:r>
            <w:r>
              <w:rPr>
                <w:rFonts w:hint="eastAsia"/>
                <w:color w:val="auto"/>
                <w:sz w:val="24"/>
                <w:szCs w:val="21"/>
                <w:lang w:eastAsia="zh-CN"/>
              </w:rPr>
              <w:t>，</w:t>
            </w:r>
            <w:r>
              <w:rPr>
                <w:rFonts w:hint="default"/>
                <w:color w:val="auto"/>
                <w:sz w:val="24"/>
                <w:szCs w:val="21"/>
              </w:rPr>
              <w:t>统一收集后交由环卫部门处理。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color w:val="auto"/>
                <w:sz w:val="24"/>
                <w:szCs w:val="24"/>
                <w:highlight w:val="none"/>
                <w:u w:val="none"/>
              </w:rPr>
            </w:pPr>
            <w:r>
              <w:rPr>
                <w:rFonts w:hint="eastAsia" w:cs="Times New Roman"/>
                <w:b/>
                <w:color w:val="auto"/>
                <w:sz w:val="24"/>
                <w:szCs w:val="24"/>
                <w:highlight w:val="none"/>
                <w:u w:val="none"/>
                <w:lang w:val="en-US" w:eastAsia="zh-CN"/>
              </w:rPr>
              <w:t>2、</w:t>
            </w:r>
            <w:r>
              <w:rPr>
                <w:rFonts w:hint="default" w:ascii="Times New Roman" w:hAnsi="Times New Roman" w:cs="Times New Roman"/>
                <w:b/>
                <w:color w:val="auto"/>
                <w:sz w:val="24"/>
                <w:szCs w:val="24"/>
                <w:highlight w:val="none"/>
                <w:u w:val="none"/>
              </w:rPr>
              <w:t>营运期</w:t>
            </w:r>
            <w:r>
              <w:rPr>
                <w:rFonts w:hint="default" w:ascii="Times New Roman" w:hAnsi="Times New Roman" w:cs="Times New Roman"/>
                <w:b/>
                <w:color w:val="auto"/>
                <w:sz w:val="24"/>
                <w:szCs w:val="21"/>
                <w:highlight w:val="none"/>
                <w:u w:val="none"/>
              </w:rPr>
              <w:t>源强分析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eastAsia="宋体" w:cs="Times New Roman"/>
                <w:b/>
                <w:bCs/>
                <w:color w:val="auto"/>
                <w:sz w:val="24"/>
                <w:szCs w:val="21"/>
                <w:highlight w:val="none"/>
                <w:u w:val="none"/>
              </w:rPr>
            </w:pPr>
            <w:r>
              <w:rPr>
                <w:rFonts w:hint="default" w:ascii="Times New Roman" w:hAnsi="Times New Roman" w:eastAsia="宋体" w:cs="Times New Roman"/>
                <w:b/>
                <w:bCs/>
                <w:color w:val="auto"/>
                <w:sz w:val="24"/>
                <w:szCs w:val="21"/>
                <w:highlight w:val="none"/>
                <w:u w:val="none"/>
                <w:lang w:val="en-US" w:eastAsia="zh-CN"/>
              </w:rPr>
              <w:t>2.1</w:t>
            </w:r>
            <w:r>
              <w:rPr>
                <w:rFonts w:hint="default" w:ascii="Times New Roman" w:hAnsi="Times New Roman" w:eastAsia="宋体" w:cs="Times New Roman"/>
                <w:b/>
                <w:bCs/>
                <w:color w:val="auto"/>
                <w:sz w:val="24"/>
                <w:szCs w:val="21"/>
                <w:highlight w:val="none"/>
                <w:u w:val="none"/>
              </w:rPr>
              <w:t>废气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4"/>
                <w:highlight w:val="none"/>
                <w:u w:val="none"/>
              </w:rPr>
            </w:pPr>
            <w:r>
              <w:rPr>
                <w:rFonts w:hint="eastAsia" w:eastAsia="宋体" w:cs="Times New Roman"/>
                <w:b w:val="0"/>
                <w:bCs/>
                <w:color w:val="auto"/>
                <w:sz w:val="24"/>
                <w:szCs w:val="24"/>
                <w:highlight w:val="none"/>
                <w:u w:val="none"/>
                <w:lang w:val="en-US" w:eastAsia="zh-CN"/>
              </w:rPr>
              <w:t>项目</w:t>
            </w:r>
            <w:r>
              <w:rPr>
                <w:rFonts w:hint="eastAsia" w:cs="Times New Roman"/>
                <w:b w:val="0"/>
                <w:bCs/>
                <w:color w:val="auto"/>
                <w:sz w:val="24"/>
                <w:szCs w:val="24"/>
                <w:highlight w:val="none"/>
                <w:u w:val="none"/>
                <w:lang w:eastAsia="zh-CN"/>
              </w:rPr>
              <w:t>营运期</w:t>
            </w:r>
            <w:r>
              <w:rPr>
                <w:rFonts w:hint="default" w:ascii="Times New Roman" w:hAnsi="Times New Roman" w:eastAsia="宋体" w:cs="Times New Roman"/>
                <w:b w:val="0"/>
                <w:bCs/>
                <w:color w:val="auto"/>
                <w:sz w:val="24"/>
                <w:szCs w:val="24"/>
                <w:highlight w:val="none"/>
                <w:u w:val="none"/>
                <w:lang w:eastAsia="zh-CN"/>
              </w:rPr>
              <w:t>废气</w:t>
            </w:r>
            <w:r>
              <w:rPr>
                <w:rFonts w:hint="default" w:ascii="Times New Roman" w:hAnsi="Times New Roman" w:eastAsia="宋体" w:cs="Times New Roman"/>
                <w:b w:val="0"/>
                <w:bCs/>
                <w:color w:val="auto"/>
                <w:sz w:val="24"/>
                <w:szCs w:val="24"/>
                <w:highlight w:val="none"/>
                <w:u w:val="none"/>
              </w:rPr>
              <w:t>主要</w:t>
            </w:r>
            <w:r>
              <w:rPr>
                <w:rFonts w:hint="default" w:ascii="Times New Roman" w:hAnsi="Times New Roman" w:eastAsia="宋体" w:cs="Times New Roman"/>
                <w:b w:val="0"/>
                <w:bCs/>
                <w:color w:val="auto"/>
                <w:sz w:val="24"/>
                <w:szCs w:val="24"/>
                <w:highlight w:val="none"/>
                <w:u w:val="none"/>
              </w:rPr>
              <w:t>为</w:t>
            </w:r>
            <w:r>
              <w:rPr>
                <w:rFonts w:hint="eastAsia" w:eastAsia="宋体" w:cs="Times New Roman"/>
                <w:b w:val="0"/>
                <w:bCs/>
                <w:color w:val="auto"/>
                <w:sz w:val="24"/>
                <w:szCs w:val="24"/>
                <w:highlight w:val="none"/>
                <w:u w:val="none"/>
                <w:lang w:val="en-US" w:eastAsia="zh-CN"/>
              </w:rPr>
              <w:t>原料</w:t>
            </w:r>
            <w:r>
              <w:rPr>
                <w:rFonts w:hint="eastAsia" w:cs="Times New Roman"/>
                <w:b w:val="0"/>
                <w:bCs/>
                <w:color w:val="auto"/>
                <w:sz w:val="24"/>
                <w:szCs w:val="24"/>
                <w:highlight w:val="none"/>
                <w:u w:val="none"/>
                <w:lang w:val="en-US" w:eastAsia="zh-CN"/>
              </w:rPr>
              <w:t>及产品</w:t>
            </w:r>
            <w:r>
              <w:rPr>
                <w:rFonts w:hint="eastAsia" w:eastAsia="宋体" w:cs="Times New Roman"/>
                <w:b w:val="0"/>
                <w:bCs/>
                <w:color w:val="auto"/>
                <w:sz w:val="24"/>
                <w:szCs w:val="24"/>
                <w:highlight w:val="none"/>
                <w:u w:val="none"/>
                <w:lang w:val="en-US" w:eastAsia="zh-CN"/>
              </w:rPr>
              <w:t>装卸粉尘</w:t>
            </w:r>
            <w:r>
              <w:rPr>
                <w:rFonts w:hint="eastAsia" w:eastAsia="宋体" w:cs="Times New Roman"/>
                <w:b w:val="0"/>
                <w:bCs/>
                <w:color w:val="auto"/>
                <w:sz w:val="24"/>
                <w:szCs w:val="24"/>
                <w:highlight w:val="none"/>
                <w:u w:val="none"/>
                <w:lang w:val="en-US" w:eastAsia="zh-CN"/>
              </w:rPr>
              <w:t>，</w:t>
            </w:r>
            <w:r>
              <w:rPr>
                <w:rFonts w:hint="default"/>
                <w:color w:val="auto"/>
                <w:sz w:val="24"/>
                <w:szCs w:val="24"/>
                <w:highlight w:val="none"/>
              </w:rPr>
              <w:t>喂料、破碎、制砂、筛分过程中产生的</w:t>
            </w:r>
            <w:r>
              <w:rPr>
                <w:rFonts w:hint="eastAsia" w:eastAsia="宋体"/>
                <w:color w:val="auto"/>
                <w:sz w:val="24"/>
                <w:szCs w:val="24"/>
                <w:highlight w:val="none"/>
                <w:lang w:val="en-US" w:eastAsia="zh-CN"/>
              </w:rPr>
              <w:t>粉尘，</w:t>
            </w:r>
            <w:r>
              <w:rPr>
                <w:rFonts w:hint="default"/>
                <w:color w:val="auto"/>
                <w:sz w:val="24"/>
                <w:szCs w:val="24"/>
                <w:highlight w:val="none"/>
              </w:rPr>
              <w:t>皮带输送及下料转运工段</w:t>
            </w:r>
            <w:r>
              <w:rPr>
                <w:rFonts w:hint="eastAsia" w:eastAsia="宋体"/>
                <w:color w:val="auto"/>
                <w:sz w:val="24"/>
                <w:szCs w:val="24"/>
                <w:highlight w:val="none"/>
                <w:lang w:val="en-US" w:eastAsia="zh-CN"/>
              </w:rPr>
              <w:t>产生的粉尘，</w:t>
            </w:r>
            <w:r>
              <w:rPr>
                <w:rFonts w:hint="default"/>
                <w:bCs/>
                <w:color w:val="auto"/>
                <w:sz w:val="24"/>
                <w:szCs w:val="24"/>
                <w:highlight w:val="none"/>
              </w:rPr>
              <w:t>运输车辆道路扬尘</w:t>
            </w:r>
            <w:r>
              <w:rPr>
                <w:rFonts w:hint="eastAsia"/>
                <w:bCs/>
                <w:color w:val="auto"/>
                <w:sz w:val="24"/>
                <w:szCs w:val="24"/>
                <w:highlight w:val="none"/>
                <w:lang w:eastAsia="zh-CN"/>
              </w:rPr>
              <w:t>，</w:t>
            </w:r>
            <w:r>
              <w:rPr>
                <w:rFonts w:hint="eastAsia"/>
                <w:bCs/>
                <w:color w:val="auto"/>
                <w:sz w:val="24"/>
                <w:szCs w:val="24"/>
                <w:highlight w:val="none"/>
                <w:lang w:val="en-US" w:eastAsia="zh-CN"/>
              </w:rPr>
              <w:t>食堂油烟</w:t>
            </w:r>
            <w:r>
              <w:rPr>
                <w:rFonts w:hint="eastAsia" w:eastAsia="宋体"/>
                <w:bCs/>
                <w:color w:val="auto"/>
                <w:sz w:val="24"/>
                <w:szCs w:val="24"/>
                <w:highlight w:val="none"/>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olor w:val="auto"/>
                <w:sz w:val="24"/>
                <w:szCs w:val="21"/>
                <w:highlight w:val="none"/>
                <w:u w:val="none"/>
                <w:lang w:eastAsia="zh-CN"/>
              </w:rPr>
            </w:pPr>
            <w:r>
              <w:rPr>
                <w:rFonts w:hint="eastAsia"/>
                <w:color w:val="auto"/>
                <w:sz w:val="24"/>
                <w:szCs w:val="21"/>
                <w:highlight w:val="none"/>
                <w:u w:val="none"/>
                <w:lang w:val="en-US" w:eastAsia="zh-CN"/>
              </w:rPr>
              <w:t>（1）</w:t>
            </w:r>
            <w:r>
              <w:rPr>
                <w:rFonts w:hint="default"/>
                <w:color w:val="auto"/>
                <w:sz w:val="24"/>
                <w:szCs w:val="21"/>
                <w:highlight w:val="none"/>
                <w:u w:val="none"/>
              </w:rPr>
              <w:t>原料</w:t>
            </w:r>
            <w:r>
              <w:rPr>
                <w:rFonts w:hint="eastAsia"/>
                <w:color w:val="auto"/>
                <w:sz w:val="24"/>
                <w:szCs w:val="21"/>
                <w:highlight w:val="none"/>
                <w:u w:val="none"/>
                <w:lang w:eastAsia="zh-CN"/>
              </w:rPr>
              <w:t>及产品</w:t>
            </w:r>
            <w:r>
              <w:rPr>
                <w:rFonts w:hint="default"/>
                <w:color w:val="auto"/>
                <w:sz w:val="24"/>
                <w:szCs w:val="21"/>
                <w:highlight w:val="none"/>
                <w:u w:val="none"/>
              </w:rPr>
              <w:t>装卸</w:t>
            </w:r>
            <w:r>
              <w:rPr>
                <w:rFonts w:hint="eastAsia"/>
                <w:color w:val="auto"/>
                <w:sz w:val="24"/>
                <w:szCs w:val="21"/>
                <w:highlight w:val="none"/>
                <w:u w:val="none"/>
                <w:lang w:val="en-US" w:eastAsia="zh-CN"/>
              </w:rPr>
              <w:t>粉尘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none"/>
                <w:u w:val="none"/>
              </w:rPr>
            </w:pPr>
            <w:r>
              <w:rPr>
                <w:rFonts w:hint="default"/>
                <w:bCs/>
                <w:color w:val="auto"/>
                <w:sz w:val="24"/>
                <w:szCs w:val="21"/>
                <w:highlight w:val="none"/>
                <w:u w:val="none"/>
              </w:rPr>
              <w:t>原料</w:t>
            </w:r>
            <w:r>
              <w:rPr>
                <w:rFonts w:hint="eastAsia"/>
                <w:bCs/>
                <w:color w:val="auto"/>
                <w:sz w:val="24"/>
                <w:szCs w:val="21"/>
                <w:highlight w:val="none"/>
                <w:u w:val="none"/>
                <w:lang w:eastAsia="zh-CN"/>
              </w:rPr>
              <w:t>及产品</w:t>
            </w:r>
            <w:r>
              <w:rPr>
                <w:rFonts w:hint="default"/>
                <w:bCs/>
                <w:color w:val="auto"/>
                <w:sz w:val="24"/>
                <w:szCs w:val="21"/>
                <w:highlight w:val="none"/>
                <w:u w:val="none"/>
              </w:rPr>
              <w:t>在机械装卸过程中会有</w:t>
            </w:r>
            <w:r>
              <w:rPr>
                <w:rFonts w:hint="eastAsia"/>
                <w:bCs/>
                <w:color w:val="auto"/>
                <w:sz w:val="24"/>
                <w:szCs w:val="21"/>
                <w:highlight w:val="none"/>
                <w:u w:val="none"/>
                <w:lang w:eastAsia="zh-CN"/>
              </w:rPr>
              <w:t>粉尘</w:t>
            </w:r>
            <w:r>
              <w:rPr>
                <w:rFonts w:hint="default"/>
                <w:bCs/>
                <w:color w:val="auto"/>
                <w:sz w:val="24"/>
                <w:szCs w:val="21"/>
                <w:highlight w:val="none"/>
                <w:u w:val="none"/>
              </w:rPr>
              <w:t>产生，根据装卸起尘量计算公式来计算原料的装卸扬尘量，公式如下：</w:t>
            </w:r>
          </w:p>
          <w:p>
            <w:pPr>
              <w:keepNext w:val="0"/>
              <w:keepLines w:val="0"/>
              <w:suppressLineNumbers w:val="0"/>
              <w:spacing w:before="0" w:beforeAutospacing="0" w:after="0" w:afterAutospacing="0" w:line="520" w:lineRule="exact"/>
              <w:ind w:left="0" w:right="0" w:firstLine="480" w:firstLineChars="200"/>
              <w:rPr>
                <w:rFonts w:hint="default"/>
                <w:bCs/>
                <w:color w:val="auto"/>
                <w:sz w:val="24"/>
                <w:szCs w:val="21"/>
                <w:highlight w:val="none"/>
                <w:u w:val="none"/>
              </w:rPr>
            </w:pPr>
            <w:r>
              <w:rPr>
                <w:rFonts w:hint="default"/>
                <w:bCs/>
                <w:color w:val="auto"/>
                <w:sz w:val="24"/>
                <w:szCs w:val="21"/>
                <w:highlight w:val="none"/>
                <w:u w:val="none"/>
              </w:rPr>
              <w:t>Q=1133.33×U</w:t>
            </w:r>
            <w:r>
              <w:rPr>
                <w:rFonts w:hint="default"/>
                <w:bCs/>
                <w:color w:val="auto"/>
                <w:sz w:val="24"/>
                <w:szCs w:val="21"/>
                <w:highlight w:val="none"/>
                <w:u w:val="none"/>
                <w:vertAlign w:val="superscript"/>
              </w:rPr>
              <w:t>1.6</w:t>
            </w:r>
            <w:r>
              <w:rPr>
                <w:rFonts w:hint="default"/>
                <w:bCs/>
                <w:color w:val="auto"/>
                <w:sz w:val="24"/>
                <w:szCs w:val="21"/>
                <w:highlight w:val="none"/>
                <w:u w:val="none"/>
              </w:rPr>
              <w:t>×H</w:t>
            </w:r>
            <w:r>
              <w:rPr>
                <w:rFonts w:hint="default"/>
                <w:bCs/>
                <w:color w:val="auto"/>
                <w:sz w:val="24"/>
                <w:szCs w:val="21"/>
                <w:highlight w:val="none"/>
                <w:u w:val="none"/>
                <w:vertAlign w:val="superscript"/>
              </w:rPr>
              <w:t>1.23</w:t>
            </w:r>
            <w:r>
              <w:rPr>
                <w:rFonts w:hint="default"/>
                <w:bCs/>
                <w:color w:val="auto"/>
                <w:sz w:val="24"/>
                <w:szCs w:val="21"/>
                <w:highlight w:val="none"/>
                <w:u w:val="none"/>
              </w:rPr>
              <w:t>×e</w:t>
            </w:r>
            <w:r>
              <w:rPr>
                <w:rFonts w:hint="default"/>
                <w:bCs/>
                <w:color w:val="auto"/>
                <w:sz w:val="24"/>
                <w:szCs w:val="21"/>
                <w:highlight w:val="none"/>
                <w:u w:val="none"/>
                <w:vertAlign w:val="superscript"/>
              </w:rPr>
              <w:t>-0.28W</w:t>
            </w:r>
          </w:p>
          <w:p>
            <w:pPr>
              <w:keepNext w:val="0"/>
              <w:keepLines w:val="0"/>
              <w:suppressLineNumbers w:val="0"/>
              <w:spacing w:before="0" w:beforeAutospacing="0" w:after="0" w:afterAutospacing="0" w:line="520" w:lineRule="exact"/>
              <w:ind w:left="0" w:right="0" w:firstLine="480" w:firstLineChars="200"/>
              <w:rPr>
                <w:rFonts w:hint="default"/>
                <w:bCs/>
                <w:color w:val="auto"/>
                <w:sz w:val="24"/>
                <w:szCs w:val="21"/>
                <w:highlight w:val="none"/>
                <w:u w:val="none"/>
              </w:rPr>
            </w:pPr>
            <w:r>
              <w:rPr>
                <w:rFonts w:hint="default"/>
                <w:bCs/>
                <w:color w:val="auto"/>
                <w:sz w:val="24"/>
                <w:szCs w:val="21"/>
                <w:highlight w:val="none"/>
                <w:u w:val="none"/>
              </w:rPr>
              <w:t>式中：Q—装卸起尘量，mg/s；</w:t>
            </w:r>
          </w:p>
          <w:p>
            <w:pPr>
              <w:keepNext w:val="0"/>
              <w:keepLines w:val="0"/>
              <w:suppressLineNumbers w:val="0"/>
              <w:spacing w:before="0" w:beforeAutospacing="0" w:after="0" w:afterAutospacing="0" w:line="500" w:lineRule="exact"/>
              <w:ind w:left="0" w:right="0" w:firstLine="1200" w:firstLineChars="500"/>
              <w:rPr>
                <w:rFonts w:hint="default"/>
                <w:bCs/>
                <w:color w:val="auto"/>
                <w:sz w:val="24"/>
                <w:szCs w:val="21"/>
              </w:rPr>
            </w:pPr>
            <w:r>
              <w:rPr>
                <w:rFonts w:hint="default"/>
                <w:bCs/>
                <w:color w:val="auto"/>
                <w:sz w:val="24"/>
                <w:szCs w:val="21"/>
                <w:highlight w:val="none"/>
                <w:u w:val="none"/>
              </w:rPr>
              <w:t>U—堆场年平均风速，m/s；</w:t>
            </w:r>
            <w:r>
              <w:rPr>
                <w:rFonts w:hint="default"/>
                <w:bCs/>
                <w:color w:val="auto"/>
                <w:sz w:val="24"/>
                <w:szCs w:val="21"/>
              </w:rPr>
              <w:t>堆场内无风，静风风速为u&lt;0.5m/s，评价取风速为0.25 m/s。</w:t>
            </w:r>
          </w:p>
          <w:p>
            <w:pPr>
              <w:keepNext w:val="0"/>
              <w:keepLines w:val="0"/>
              <w:suppressLineNumbers w:val="0"/>
              <w:spacing w:before="0" w:beforeAutospacing="0" w:after="0" w:afterAutospacing="0" w:line="520" w:lineRule="exact"/>
              <w:ind w:left="0" w:right="0" w:firstLine="1200" w:firstLineChars="500"/>
              <w:rPr>
                <w:rFonts w:hint="default"/>
                <w:bCs/>
                <w:color w:val="auto"/>
                <w:sz w:val="24"/>
                <w:szCs w:val="21"/>
                <w:highlight w:val="none"/>
                <w:u w:val="none"/>
              </w:rPr>
            </w:pPr>
            <w:r>
              <w:rPr>
                <w:rFonts w:hint="default"/>
                <w:bCs/>
                <w:color w:val="auto"/>
                <w:sz w:val="24"/>
                <w:szCs w:val="21"/>
                <w:highlight w:val="none"/>
                <w:u w:val="none"/>
              </w:rPr>
              <w:t>H—物料落差，m；</w:t>
            </w:r>
          </w:p>
          <w:p>
            <w:pPr>
              <w:keepNext w:val="0"/>
              <w:keepLines w:val="0"/>
              <w:suppressLineNumbers w:val="0"/>
              <w:spacing w:before="0" w:beforeAutospacing="0" w:after="0" w:afterAutospacing="0" w:line="520" w:lineRule="exact"/>
              <w:ind w:left="0" w:right="0" w:firstLine="1200" w:firstLineChars="500"/>
              <w:rPr>
                <w:rFonts w:hint="default"/>
                <w:bCs/>
                <w:color w:val="auto"/>
                <w:sz w:val="24"/>
                <w:szCs w:val="21"/>
                <w:highlight w:val="none"/>
                <w:u w:val="none"/>
              </w:rPr>
            </w:pPr>
            <w:r>
              <w:rPr>
                <w:rFonts w:hint="default"/>
                <w:bCs/>
                <w:color w:val="auto"/>
                <w:sz w:val="24"/>
                <w:szCs w:val="21"/>
                <w:highlight w:val="none"/>
                <w:u w:val="none"/>
              </w:rPr>
              <w:t>W—物料含水率，%。</w:t>
            </w:r>
          </w:p>
          <w:p>
            <w:pPr>
              <w:keepNext w:val="0"/>
              <w:keepLines w:val="0"/>
              <w:suppressLineNumbers w:val="0"/>
              <w:spacing w:before="0" w:beforeAutospacing="0" w:after="0" w:afterAutospacing="0" w:line="520" w:lineRule="exact"/>
              <w:ind w:left="0" w:right="0" w:firstLine="480" w:firstLineChars="200"/>
              <w:rPr>
                <w:rFonts w:hint="default"/>
                <w:bCs/>
                <w:color w:val="auto"/>
                <w:sz w:val="24"/>
                <w:szCs w:val="21"/>
                <w:highlight w:val="none"/>
                <w:u w:val="none"/>
              </w:rPr>
            </w:pPr>
            <w:r>
              <w:rPr>
                <w:rFonts w:hint="default"/>
                <w:bCs/>
                <w:color w:val="auto"/>
                <w:sz w:val="24"/>
                <w:szCs w:val="21"/>
                <w:highlight w:val="none"/>
                <w:u w:val="none"/>
              </w:rPr>
              <w:t>该公式为装载机同时作业的情况下，无顶棚、无挡墙、无人工增湿、自然状态下的堆场起尘量计算。根据物料落差一般为2~3m（取3m进行计算），原料</w:t>
            </w:r>
            <w:r>
              <w:rPr>
                <w:rFonts w:hint="eastAsia"/>
                <w:bCs/>
                <w:color w:val="auto"/>
                <w:sz w:val="24"/>
                <w:szCs w:val="21"/>
                <w:highlight w:val="none"/>
                <w:u w:val="none"/>
                <w:lang w:eastAsia="zh-CN"/>
              </w:rPr>
              <w:t>及</w:t>
            </w:r>
            <w:r>
              <w:rPr>
                <w:rFonts w:hint="eastAsia"/>
                <w:bCs/>
                <w:color w:val="auto"/>
                <w:sz w:val="24"/>
                <w:szCs w:val="21"/>
                <w:highlight w:val="none"/>
                <w:u w:val="none"/>
                <w:lang w:eastAsia="zh-CN"/>
              </w:rPr>
              <w:t>产品石子的</w:t>
            </w:r>
            <w:r>
              <w:rPr>
                <w:rFonts w:hint="default"/>
                <w:bCs/>
                <w:color w:val="auto"/>
                <w:sz w:val="24"/>
                <w:szCs w:val="21"/>
                <w:highlight w:val="none"/>
                <w:u w:val="none"/>
              </w:rPr>
              <w:t>含水率取</w:t>
            </w:r>
            <w:r>
              <w:rPr>
                <w:rFonts w:hint="eastAsia"/>
                <w:bCs/>
                <w:color w:val="auto"/>
                <w:sz w:val="24"/>
                <w:szCs w:val="21"/>
                <w:highlight w:val="none"/>
                <w:u w:val="none"/>
                <w:lang w:val="en-US" w:eastAsia="zh-CN"/>
              </w:rPr>
              <w:t>4</w:t>
            </w:r>
            <w:r>
              <w:rPr>
                <w:rFonts w:hint="default"/>
                <w:bCs/>
                <w:color w:val="auto"/>
                <w:sz w:val="24"/>
                <w:szCs w:val="21"/>
                <w:highlight w:val="none"/>
                <w:u w:val="none"/>
              </w:rPr>
              <w:t>%</w:t>
            </w:r>
            <w:r>
              <w:rPr>
                <w:rFonts w:hint="eastAsia"/>
                <w:bCs/>
                <w:color w:val="auto"/>
                <w:sz w:val="24"/>
                <w:szCs w:val="21"/>
                <w:highlight w:val="none"/>
                <w:u w:val="none"/>
                <w:lang w:eastAsia="zh-CN"/>
              </w:rPr>
              <w:t>、产品砂的含水率取</w:t>
            </w:r>
            <w:r>
              <w:rPr>
                <w:rFonts w:hint="eastAsia"/>
                <w:bCs/>
                <w:color w:val="auto"/>
                <w:sz w:val="24"/>
                <w:szCs w:val="21"/>
                <w:highlight w:val="none"/>
                <w:u w:val="none"/>
                <w:lang w:val="en-US" w:eastAsia="zh-CN"/>
              </w:rPr>
              <w:t>6%</w:t>
            </w:r>
            <w:r>
              <w:rPr>
                <w:rFonts w:hint="default"/>
                <w:bCs/>
                <w:color w:val="auto"/>
                <w:sz w:val="24"/>
                <w:szCs w:val="21"/>
                <w:highlight w:val="none"/>
                <w:u w:val="none"/>
              </w:rPr>
              <w:t>，将有关参数代入上述起尘</w:t>
            </w:r>
            <w:r>
              <w:rPr>
                <w:rFonts w:hint="eastAsia"/>
                <w:bCs/>
                <w:color w:val="auto"/>
                <w:sz w:val="24"/>
                <w:szCs w:val="21"/>
                <w:highlight w:val="none"/>
                <w:u w:val="none"/>
                <w:lang w:val="en-US" w:eastAsia="zh-CN"/>
              </w:rPr>
              <w:t>公式</w:t>
            </w:r>
            <w:r>
              <w:rPr>
                <w:rFonts w:hint="default"/>
                <w:bCs/>
                <w:color w:val="auto"/>
                <w:sz w:val="24"/>
                <w:szCs w:val="21"/>
                <w:highlight w:val="none"/>
                <w:u w:val="none"/>
              </w:rPr>
              <w:t>计算，项目原料装卸起尘速率</w:t>
            </w:r>
            <w:r>
              <w:rPr>
                <w:rFonts w:hint="default"/>
                <w:bCs/>
                <w:color w:val="auto"/>
                <w:sz w:val="24"/>
                <w:szCs w:val="21"/>
                <w:highlight w:val="none"/>
                <w:u w:val="none"/>
              </w:rPr>
              <w:t>为</w:t>
            </w:r>
            <w:r>
              <w:rPr>
                <w:rFonts w:hint="eastAsia"/>
                <w:bCs/>
                <w:color w:val="auto"/>
                <w:sz w:val="24"/>
                <w:szCs w:val="21"/>
                <w:highlight w:val="none"/>
                <w:u w:val="none"/>
                <w:lang w:val="en-US" w:eastAsia="zh-CN"/>
              </w:rPr>
              <w:t>0.16</w:t>
            </w:r>
            <w:r>
              <w:rPr>
                <w:rFonts w:hint="default"/>
                <w:bCs/>
                <w:color w:val="auto"/>
                <w:sz w:val="24"/>
                <w:szCs w:val="21"/>
                <w:highlight w:val="none"/>
                <w:u w:val="none"/>
              </w:rPr>
              <w:t>g/s</w:t>
            </w:r>
            <w:r>
              <w:rPr>
                <w:rFonts w:hint="eastAsia"/>
                <w:bCs/>
                <w:color w:val="auto"/>
                <w:sz w:val="24"/>
                <w:szCs w:val="21"/>
                <w:highlight w:val="none"/>
                <w:u w:val="none"/>
                <w:lang w:eastAsia="zh-CN"/>
              </w:rPr>
              <w:t>，</w:t>
            </w:r>
            <w:r>
              <w:rPr>
                <w:rFonts w:hint="eastAsia"/>
                <w:bCs/>
                <w:color w:val="auto"/>
                <w:sz w:val="24"/>
                <w:szCs w:val="21"/>
                <w:highlight w:val="none"/>
                <w:u w:val="none"/>
                <w:lang w:val="en-US" w:eastAsia="zh-CN"/>
              </w:rPr>
              <w:t>项目</w:t>
            </w:r>
            <w:r>
              <w:rPr>
                <w:rFonts w:hint="eastAsia"/>
                <w:bCs/>
                <w:color w:val="auto"/>
                <w:sz w:val="24"/>
                <w:szCs w:val="21"/>
                <w:highlight w:val="none"/>
                <w:u w:val="none"/>
                <w:lang w:eastAsia="zh-CN"/>
              </w:rPr>
              <w:t>产品石子</w:t>
            </w:r>
            <w:r>
              <w:rPr>
                <w:rFonts w:hint="eastAsia"/>
                <w:bCs/>
                <w:color w:val="auto"/>
                <w:sz w:val="24"/>
                <w:szCs w:val="21"/>
                <w:highlight w:val="none"/>
                <w:u w:val="none"/>
                <w:lang w:val="en-US" w:eastAsia="zh-CN"/>
              </w:rPr>
              <w:t>装卸起尘速率为</w:t>
            </w:r>
            <w:r>
              <w:rPr>
                <w:rFonts w:hint="eastAsia"/>
                <w:bCs/>
                <w:color w:val="auto"/>
                <w:sz w:val="24"/>
                <w:szCs w:val="21"/>
                <w:highlight w:val="none"/>
                <w:u w:val="none"/>
                <w:lang w:val="en-US" w:eastAsia="zh-CN"/>
              </w:rPr>
              <w:t>0.16</w:t>
            </w:r>
            <w:r>
              <w:rPr>
                <w:rFonts w:hint="default"/>
                <w:bCs/>
                <w:color w:val="auto"/>
                <w:sz w:val="24"/>
                <w:szCs w:val="21"/>
                <w:highlight w:val="none"/>
                <w:u w:val="none"/>
              </w:rPr>
              <w:t>g/s</w:t>
            </w:r>
            <w:r>
              <w:rPr>
                <w:rFonts w:hint="eastAsia"/>
                <w:bCs/>
                <w:color w:val="auto"/>
                <w:sz w:val="24"/>
                <w:szCs w:val="21"/>
                <w:highlight w:val="none"/>
                <w:u w:val="none"/>
                <w:lang w:val="en-US" w:eastAsia="zh-CN"/>
              </w:rPr>
              <w:t>，项目产品砂装卸起尘速率为</w:t>
            </w:r>
            <w:r>
              <w:rPr>
                <w:rFonts w:hint="eastAsia"/>
                <w:bCs/>
                <w:color w:val="auto"/>
                <w:sz w:val="24"/>
                <w:szCs w:val="21"/>
                <w:highlight w:val="none"/>
                <w:u w:val="none"/>
                <w:lang w:val="en-US" w:eastAsia="zh-CN"/>
              </w:rPr>
              <w:t>0.09</w:t>
            </w:r>
            <w:r>
              <w:rPr>
                <w:rFonts w:hint="default"/>
                <w:bCs/>
                <w:color w:val="auto"/>
                <w:sz w:val="24"/>
                <w:szCs w:val="21"/>
                <w:highlight w:val="none"/>
                <w:u w:val="none"/>
              </w:rPr>
              <w:t>g/s</w:t>
            </w:r>
            <w:r>
              <w:rPr>
                <w:rFonts w:hint="default"/>
                <w:bCs/>
                <w:color w:val="auto"/>
                <w:sz w:val="24"/>
                <w:szCs w:val="21"/>
                <w:highlight w:val="none"/>
                <w:u w:val="none"/>
              </w:rPr>
              <w:t>。</w:t>
            </w:r>
          </w:p>
          <w:p>
            <w:pPr>
              <w:keepNext w:val="0"/>
              <w:keepLines w:val="0"/>
              <w:suppressLineNumbers w:val="0"/>
              <w:spacing w:before="0" w:beforeAutospacing="0" w:after="0" w:afterAutospacing="0" w:line="520" w:lineRule="exact"/>
              <w:ind w:left="0" w:right="0" w:firstLine="482"/>
              <w:rPr>
                <w:rFonts w:hint="default"/>
                <w:bCs/>
                <w:color w:val="auto"/>
                <w:sz w:val="24"/>
                <w:szCs w:val="21"/>
                <w:highlight w:val="yellow"/>
                <w:u w:val="none"/>
              </w:rPr>
            </w:pPr>
            <w:r>
              <w:rPr>
                <w:rFonts w:hint="default"/>
                <w:bCs/>
                <w:color w:val="auto"/>
                <w:sz w:val="24"/>
                <w:szCs w:val="21"/>
                <w:highlight w:val="none"/>
                <w:u w:val="none"/>
              </w:rPr>
              <w:t>装卸原料</w:t>
            </w:r>
            <w:r>
              <w:rPr>
                <w:rFonts w:hint="eastAsia"/>
                <w:bCs/>
                <w:color w:val="auto"/>
                <w:sz w:val="24"/>
                <w:szCs w:val="21"/>
                <w:highlight w:val="none"/>
                <w:u w:val="none"/>
                <w:lang w:val="en-US" w:eastAsia="zh-CN"/>
              </w:rPr>
              <w:t>及产品</w:t>
            </w:r>
            <w:r>
              <w:rPr>
                <w:rFonts w:hint="default"/>
                <w:bCs/>
                <w:color w:val="auto"/>
                <w:sz w:val="24"/>
                <w:szCs w:val="21"/>
                <w:highlight w:val="none"/>
                <w:u w:val="none"/>
              </w:rPr>
              <w:t>以每车50t计，本项目原料废矿石用量为</w:t>
            </w:r>
            <w:r>
              <w:rPr>
                <w:rFonts w:hint="eastAsia"/>
                <w:bCs/>
                <w:color w:val="auto"/>
                <w:sz w:val="24"/>
                <w:szCs w:val="21"/>
                <w:highlight w:val="none"/>
                <w:u w:val="none"/>
                <w:lang w:val="en-US" w:eastAsia="zh-CN"/>
              </w:rPr>
              <w:t>120万</w:t>
            </w:r>
            <w:r>
              <w:rPr>
                <w:rFonts w:hint="default"/>
                <w:bCs/>
                <w:color w:val="auto"/>
                <w:sz w:val="24"/>
                <w:szCs w:val="21"/>
                <w:highlight w:val="none"/>
                <w:u w:val="none"/>
              </w:rPr>
              <w:t>吨/年，则原料装卸次数为</w:t>
            </w:r>
            <w:r>
              <w:rPr>
                <w:rFonts w:hint="eastAsia"/>
                <w:bCs/>
                <w:color w:val="auto"/>
                <w:sz w:val="24"/>
                <w:szCs w:val="21"/>
                <w:highlight w:val="none"/>
                <w:u w:val="none"/>
                <w:lang w:val="en-US" w:eastAsia="zh-CN"/>
              </w:rPr>
              <w:t>24000</w:t>
            </w:r>
            <w:r>
              <w:rPr>
                <w:rFonts w:hint="default"/>
                <w:bCs/>
                <w:color w:val="auto"/>
                <w:sz w:val="24"/>
                <w:szCs w:val="21"/>
                <w:highlight w:val="none"/>
                <w:u w:val="none"/>
              </w:rPr>
              <w:t>次/a</w:t>
            </w:r>
            <w:r>
              <w:rPr>
                <w:rFonts w:hint="eastAsia"/>
                <w:bCs/>
                <w:color w:val="auto"/>
                <w:sz w:val="24"/>
                <w:szCs w:val="21"/>
                <w:highlight w:val="none"/>
                <w:u w:val="none"/>
                <w:lang w:eastAsia="zh-CN"/>
              </w:rPr>
              <w:t>，</w:t>
            </w:r>
            <w:r>
              <w:rPr>
                <w:rFonts w:hint="eastAsia"/>
                <w:bCs/>
                <w:color w:val="auto"/>
                <w:sz w:val="24"/>
                <w:szCs w:val="21"/>
                <w:highlight w:val="none"/>
                <w:u w:val="none"/>
                <w:lang w:val="en-US" w:eastAsia="zh-CN"/>
              </w:rPr>
              <w:t>本项目产品石子量为15万</w:t>
            </w:r>
            <w:r>
              <w:rPr>
                <w:rFonts w:hint="default"/>
                <w:bCs/>
                <w:color w:val="auto"/>
                <w:sz w:val="24"/>
                <w:szCs w:val="21"/>
                <w:highlight w:val="none"/>
                <w:u w:val="none"/>
              </w:rPr>
              <w:t>吨/年</w:t>
            </w:r>
            <w:r>
              <w:rPr>
                <w:rFonts w:hint="eastAsia"/>
                <w:bCs/>
                <w:color w:val="auto"/>
                <w:sz w:val="24"/>
                <w:szCs w:val="21"/>
                <w:highlight w:val="none"/>
                <w:u w:val="none"/>
                <w:lang w:eastAsia="zh-CN"/>
              </w:rPr>
              <w:t>、</w:t>
            </w:r>
            <w:r>
              <w:rPr>
                <w:rFonts w:hint="eastAsia"/>
                <w:bCs/>
                <w:color w:val="auto"/>
                <w:sz w:val="24"/>
                <w:szCs w:val="21"/>
                <w:highlight w:val="none"/>
                <w:u w:val="none"/>
                <w:lang w:val="en-US" w:eastAsia="zh-CN"/>
              </w:rPr>
              <w:t>产品砂量为</w:t>
            </w:r>
            <w:r>
              <w:rPr>
                <w:rFonts w:hint="eastAsia"/>
                <w:bCs/>
                <w:color w:val="auto"/>
                <w:sz w:val="24"/>
                <w:szCs w:val="21"/>
                <w:highlight w:val="none"/>
                <w:u w:val="none"/>
                <w:lang w:val="en-US" w:eastAsia="zh-CN"/>
              </w:rPr>
              <w:t>1040247.9037</w:t>
            </w:r>
            <w:r>
              <w:rPr>
                <w:rFonts w:hint="eastAsia"/>
                <w:bCs/>
                <w:color w:val="auto"/>
                <w:sz w:val="24"/>
                <w:szCs w:val="21"/>
                <w:highlight w:val="none"/>
                <w:u w:val="none"/>
                <w:lang w:val="en-US" w:eastAsia="zh-CN"/>
              </w:rPr>
              <w:t>吨/年</w:t>
            </w:r>
            <w:r>
              <w:rPr>
                <w:rFonts w:hint="eastAsia"/>
                <w:bCs/>
                <w:color w:val="auto"/>
                <w:sz w:val="24"/>
                <w:szCs w:val="21"/>
                <w:highlight w:val="none"/>
                <w:u w:val="none"/>
                <w:lang w:eastAsia="zh-CN"/>
              </w:rPr>
              <w:t>，</w:t>
            </w:r>
            <w:r>
              <w:rPr>
                <w:rFonts w:hint="eastAsia"/>
                <w:bCs/>
                <w:color w:val="auto"/>
                <w:sz w:val="24"/>
                <w:szCs w:val="21"/>
                <w:highlight w:val="none"/>
                <w:u w:val="none"/>
                <w:lang w:val="en-US" w:eastAsia="zh-CN"/>
              </w:rPr>
              <w:t>则产品石子装卸次数为3000次/a、产品砂装卸次数为20805次/a</w:t>
            </w:r>
            <w:r>
              <w:rPr>
                <w:rFonts w:hint="default"/>
                <w:bCs/>
                <w:color w:val="auto"/>
                <w:sz w:val="24"/>
                <w:szCs w:val="21"/>
                <w:highlight w:val="none"/>
                <w:u w:val="none"/>
              </w:rPr>
              <w:t>。</w:t>
            </w:r>
            <w:r>
              <w:rPr>
                <w:rFonts w:hint="default"/>
                <w:bCs/>
                <w:color w:val="auto"/>
                <w:sz w:val="24"/>
                <w:szCs w:val="21"/>
              </w:rPr>
              <w:t>每车每次装卸时间以</w:t>
            </w:r>
            <w:r>
              <w:rPr>
                <w:rFonts w:hint="eastAsia"/>
                <w:bCs/>
                <w:color w:val="auto"/>
                <w:sz w:val="24"/>
                <w:szCs w:val="21"/>
                <w:lang w:val="en-US" w:eastAsia="zh-CN"/>
              </w:rPr>
              <w:t>3</w:t>
            </w:r>
            <w:r>
              <w:rPr>
                <w:rFonts w:hint="default"/>
                <w:bCs/>
                <w:color w:val="auto"/>
                <w:sz w:val="24"/>
                <w:szCs w:val="21"/>
              </w:rPr>
              <w:t>分钟计，则原料装卸</w:t>
            </w:r>
            <w:r>
              <w:rPr>
                <w:rFonts w:hint="eastAsia"/>
                <w:bCs/>
                <w:color w:val="auto"/>
                <w:sz w:val="24"/>
                <w:szCs w:val="21"/>
                <w:lang w:eastAsia="zh-CN"/>
              </w:rPr>
              <w:t>粉尘</w:t>
            </w:r>
            <w:r>
              <w:rPr>
                <w:rFonts w:hint="default"/>
                <w:bCs/>
                <w:color w:val="auto"/>
                <w:sz w:val="24"/>
                <w:szCs w:val="21"/>
              </w:rPr>
              <w:t>产生量为</w:t>
            </w:r>
            <w:r>
              <w:rPr>
                <w:rFonts w:hint="eastAsia"/>
                <w:bCs/>
                <w:color w:val="auto"/>
                <w:sz w:val="24"/>
                <w:szCs w:val="21"/>
                <w:lang w:val="en-US" w:eastAsia="zh-CN"/>
              </w:rPr>
              <w:t>0.6912</w:t>
            </w:r>
            <w:r>
              <w:rPr>
                <w:rFonts w:hint="default"/>
                <w:bCs/>
                <w:color w:val="auto"/>
                <w:sz w:val="24"/>
                <w:szCs w:val="21"/>
              </w:rPr>
              <w:t>t/a</w:t>
            </w:r>
            <w:r>
              <w:rPr>
                <w:rFonts w:hint="eastAsia"/>
                <w:bCs/>
                <w:color w:val="auto"/>
                <w:sz w:val="24"/>
                <w:szCs w:val="21"/>
                <w:lang w:eastAsia="zh-CN"/>
              </w:rPr>
              <w:t>，</w:t>
            </w:r>
            <w:r>
              <w:rPr>
                <w:rFonts w:hint="eastAsia"/>
                <w:bCs/>
                <w:color w:val="auto"/>
                <w:sz w:val="24"/>
                <w:szCs w:val="21"/>
                <w:lang w:val="en-US" w:eastAsia="zh-CN"/>
              </w:rPr>
              <w:t>产品装卸粉尘产生量为</w:t>
            </w:r>
            <w:r>
              <w:rPr>
                <w:rFonts w:hint="eastAsia"/>
                <w:bCs/>
                <w:color w:val="auto"/>
                <w:sz w:val="24"/>
                <w:szCs w:val="21"/>
                <w:highlight w:val="none"/>
                <w:lang w:val="en-US" w:eastAsia="zh-CN"/>
              </w:rPr>
              <w:t>0.4234</w:t>
            </w:r>
            <w:r>
              <w:rPr>
                <w:rFonts w:hint="default"/>
                <w:bCs/>
                <w:color w:val="auto"/>
                <w:sz w:val="24"/>
                <w:szCs w:val="21"/>
                <w:highlight w:val="none"/>
              </w:rPr>
              <w:t>t</w:t>
            </w:r>
            <w:r>
              <w:rPr>
                <w:rFonts w:hint="default"/>
                <w:bCs/>
                <w:color w:val="auto"/>
                <w:sz w:val="24"/>
                <w:szCs w:val="21"/>
              </w:rPr>
              <w:t>/a</w:t>
            </w:r>
            <w:r>
              <w:rPr>
                <w:rFonts w:hint="default"/>
                <w:bCs/>
                <w:color w:val="auto"/>
                <w:sz w:val="24"/>
                <w:szCs w:val="21"/>
                <w:highlight w:val="none"/>
                <w:u w:val="none"/>
              </w:rPr>
              <w:t>。</w:t>
            </w:r>
          </w:p>
          <w:p>
            <w:pPr>
              <w:keepNext w:val="0"/>
              <w:keepLines w:val="0"/>
              <w:suppressLineNumbers w:val="0"/>
              <w:spacing w:before="0" w:beforeAutospacing="0" w:after="0" w:afterAutospacing="0" w:line="520" w:lineRule="exact"/>
              <w:ind w:left="0" w:right="0" w:firstLine="480" w:firstLineChars="200"/>
              <w:rPr>
                <w:rFonts w:hint="default"/>
                <w:color w:val="auto"/>
                <w:sz w:val="24"/>
                <w:szCs w:val="21"/>
                <w:highlight w:val="yellow"/>
                <w:u w:val="none"/>
              </w:rPr>
            </w:pPr>
            <w:r>
              <w:rPr>
                <w:rFonts w:hint="eastAsia"/>
                <w:color w:val="auto"/>
                <w:sz w:val="24"/>
                <w:szCs w:val="21"/>
                <w:highlight w:val="none"/>
                <w:u w:val="none"/>
              </w:rPr>
              <w:t>按上述公式计算的装卸起尘量为</w:t>
            </w:r>
            <w:r>
              <w:rPr>
                <w:rFonts w:hint="default"/>
                <w:bCs/>
                <w:color w:val="auto"/>
                <w:sz w:val="24"/>
                <w:szCs w:val="21"/>
                <w:highlight w:val="none"/>
                <w:u w:val="none"/>
              </w:rPr>
              <w:t>装载机同时作业的情况下，无顶棚、无挡墙、无人工增湿、自然状态下的堆场起尘量</w:t>
            </w:r>
            <w:r>
              <w:rPr>
                <w:rFonts w:hint="eastAsia"/>
                <w:color w:val="auto"/>
                <w:sz w:val="24"/>
                <w:szCs w:val="21"/>
                <w:highlight w:val="none"/>
                <w:u w:val="none"/>
              </w:rPr>
              <w:t>，</w:t>
            </w:r>
            <w:r>
              <w:rPr>
                <w:rFonts w:hint="default"/>
                <w:color w:val="auto"/>
                <w:sz w:val="24"/>
                <w:szCs w:val="21"/>
                <w:highlight w:val="none"/>
                <w:u w:val="none"/>
              </w:rPr>
              <w:t>根据《河南省生态环境厅关于印发河南省工业大气污染防治6个专项方案的通知</w:t>
            </w:r>
            <w:r>
              <w:rPr>
                <w:rFonts w:hint="default"/>
                <w:color w:val="auto"/>
                <w:sz w:val="24"/>
                <w:szCs w:val="21"/>
              </w:rPr>
              <w:t>〔20</w:t>
            </w:r>
            <w:r>
              <w:rPr>
                <w:rFonts w:hint="eastAsia"/>
                <w:color w:val="auto"/>
                <w:sz w:val="24"/>
                <w:szCs w:val="21"/>
                <w:lang w:val="en-US" w:eastAsia="zh-CN"/>
              </w:rPr>
              <w:t>19</w:t>
            </w:r>
            <w:r>
              <w:rPr>
                <w:rFonts w:hint="default"/>
                <w:color w:val="auto"/>
                <w:sz w:val="24"/>
                <w:szCs w:val="21"/>
              </w:rPr>
              <w:t>〕</w:t>
            </w:r>
            <w:r>
              <w:rPr>
                <w:rFonts w:hint="default"/>
                <w:color w:val="auto"/>
                <w:sz w:val="24"/>
                <w:szCs w:val="21"/>
                <w:highlight w:val="none"/>
                <w:u w:val="none"/>
              </w:rPr>
              <w:t>84号》的要求，项目原料库、</w:t>
            </w:r>
            <w:r>
              <w:rPr>
                <w:rFonts w:hint="eastAsia"/>
                <w:color w:val="auto"/>
                <w:sz w:val="24"/>
                <w:szCs w:val="21"/>
                <w:highlight w:val="none"/>
                <w:u w:val="none"/>
                <w:lang w:val="en-US" w:eastAsia="zh-CN"/>
              </w:rPr>
              <w:t>成品库、</w:t>
            </w:r>
            <w:r>
              <w:rPr>
                <w:rFonts w:hint="default"/>
                <w:color w:val="auto"/>
                <w:sz w:val="24"/>
                <w:szCs w:val="21"/>
                <w:highlight w:val="none"/>
                <w:u w:val="none"/>
              </w:rPr>
              <w:t>生产车间进行密闭，所有物料（包括原辅料、成品）进库存放，厂内无露天堆放物料，通道口安装卷帘门、推拉门等封闭性良好且便于开关的硬质门，并在车间上方设置旋转喷淋洒水装置，定期对原料和成品进行洒水、抑尘，原料库、</w:t>
            </w:r>
            <w:r>
              <w:rPr>
                <w:rFonts w:hint="eastAsia"/>
                <w:color w:val="auto"/>
                <w:sz w:val="24"/>
                <w:szCs w:val="21"/>
                <w:highlight w:val="none"/>
                <w:u w:val="none"/>
                <w:lang w:val="en-US" w:eastAsia="zh-CN"/>
              </w:rPr>
              <w:t>成品</w:t>
            </w:r>
            <w:r>
              <w:rPr>
                <w:rFonts w:hint="default"/>
                <w:color w:val="auto"/>
                <w:sz w:val="24"/>
                <w:szCs w:val="21"/>
                <w:highlight w:val="none"/>
                <w:u w:val="none"/>
              </w:rPr>
              <w:t>库喷雾洒水100%全覆盖。经采取以上措施后</w:t>
            </w:r>
            <w:r>
              <w:rPr>
                <w:rFonts w:hint="eastAsia"/>
                <w:color w:val="auto"/>
                <w:sz w:val="24"/>
                <w:szCs w:val="21"/>
                <w:highlight w:val="none"/>
                <w:u w:val="none"/>
                <w:lang w:eastAsia="zh-CN"/>
              </w:rPr>
              <w:t>粉尘</w:t>
            </w:r>
            <w:r>
              <w:rPr>
                <w:rFonts w:hint="default"/>
                <w:color w:val="auto"/>
                <w:sz w:val="24"/>
                <w:szCs w:val="21"/>
                <w:highlight w:val="none"/>
                <w:u w:val="none"/>
              </w:rPr>
              <w:t>削减约</w:t>
            </w:r>
            <w:r>
              <w:rPr>
                <w:rFonts w:hint="default"/>
                <w:color w:val="auto"/>
                <w:sz w:val="24"/>
                <w:szCs w:val="21"/>
                <w:highlight w:val="none"/>
                <w:u w:val="none"/>
              </w:rPr>
              <w:t>9</w:t>
            </w:r>
            <w:r>
              <w:rPr>
                <w:rFonts w:hint="eastAsia"/>
                <w:color w:val="auto"/>
                <w:sz w:val="24"/>
                <w:szCs w:val="21"/>
                <w:highlight w:val="none"/>
                <w:u w:val="none"/>
                <w:lang w:val="en-US" w:eastAsia="zh-CN"/>
              </w:rPr>
              <w:t>5</w:t>
            </w:r>
            <w:r>
              <w:rPr>
                <w:rFonts w:hint="default"/>
                <w:color w:val="auto"/>
                <w:sz w:val="24"/>
                <w:szCs w:val="21"/>
                <w:highlight w:val="none"/>
                <w:u w:val="none"/>
              </w:rPr>
              <w:t>%</w:t>
            </w:r>
            <w:r>
              <w:rPr>
                <w:rFonts w:hint="default"/>
                <w:color w:val="auto"/>
                <w:sz w:val="24"/>
                <w:szCs w:val="21"/>
                <w:highlight w:val="none"/>
                <w:u w:val="none"/>
              </w:rPr>
              <w:t>，</w:t>
            </w:r>
            <w:r>
              <w:rPr>
                <w:rFonts w:hint="default"/>
                <w:color w:val="auto"/>
                <w:sz w:val="24"/>
                <w:szCs w:val="21"/>
                <w:highlight w:val="none"/>
                <w:u w:val="none"/>
              </w:rPr>
              <w:t>故项目原料库装卸</w:t>
            </w:r>
            <w:r>
              <w:rPr>
                <w:rFonts w:hint="eastAsia"/>
                <w:color w:val="auto"/>
                <w:sz w:val="24"/>
                <w:szCs w:val="21"/>
                <w:highlight w:val="none"/>
                <w:u w:val="none"/>
                <w:lang w:eastAsia="zh-CN"/>
              </w:rPr>
              <w:t>粉尘</w:t>
            </w:r>
            <w:r>
              <w:rPr>
                <w:rFonts w:hint="default"/>
                <w:color w:val="auto"/>
                <w:sz w:val="24"/>
                <w:szCs w:val="21"/>
                <w:highlight w:val="none"/>
                <w:u w:val="none"/>
              </w:rPr>
              <w:t>排放量为</w:t>
            </w:r>
            <w:r>
              <w:rPr>
                <w:rFonts w:hint="eastAsia"/>
                <w:color w:val="auto"/>
                <w:sz w:val="24"/>
                <w:szCs w:val="21"/>
                <w:highlight w:val="none"/>
                <w:u w:val="none"/>
                <w:lang w:val="en-US" w:eastAsia="zh-CN"/>
              </w:rPr>
              <w:t>0.0346</w:t>
            </w:r>
            <w:r>
              <w:rPr>
                <w:rFonts w:hint="default"/>
                <w:color w:val="auto"/>
                <w:sz w:val="24"/>
                <w:szCs w:val="21"/>
                <w:highlight w:val="none"/>
                <w:u w:val="none"/>
              </w:rPr>
              <w:t>t/a</w:t>
            </w:r>
            <w:r>
              <w:rPr>
                <w:rFonts w:hint="eastAsia"/>
                <w:color w:val="auto"/>
                <w:sz w:val="24"/>
                <w:szCs w:val="21"/>
                <w:highlight w:val="none"/>
                <w:u w:val="none"/>
                <w:lang w:eastAsia="zh-CN"/>
              </w:rPr>
              <w:t>，</w:t>
            </w:r>
            <w:r>
              <w:rPr>
                <w:rFonts w:hint="eastAsia"/>
                <w:color w:val="auto"/>
                <w:sz w:val="24"/>
                <w:szCs w:val="21"/>
                <w:highlight w:val="none"/>
                <w:u w:val="none"/>
                <w:lang w:val="en-US" w:eastAsia="zh-CN"/>
              </w:rPr>
              <w:t>成品库</w:t>
            </w:r>
            <w:r>
              <w:rPr>
                <w:rFonts w:hint="eastAsia"/>
                <w:bCs/>
                <w:color w:val="auto"/>
                <w:sz w:val="24"/>
                <w:szCs w:val="21"/>
                <w:lang w:val="en-US" w:eastAsia="zh-CN"/>
              </w:rPr>
              <w:t>装卸粉尘产生量为0.0212</w:t>
            </w:r>
            <w:r>
              <w:rPr>
                <w:rFonts w:hint="default"/>
                <w:bCs/>
                <w:color w:val="auto"/>
                <w:sz w:val="24"/>
                <w:szCs w:val="21"/>
              </w:rPr>
              <w:t>t/a</w:t>
            </w:r>
            <w:r>
              <w:rPr>
                <w:rFonts w:hint="default"/>
                <w:color w:val="auto"/>
                <w:sz w:val="24"/>
                <w:szCs w:val="21"/>
                <w:highlight w:val="none"/>
                <w:u w:val="none"/>
              </w:rPr>
              <w:t>。</w:t>
            </w:r>
          </w:p>
          <w:p>
            <w:pPr>
              <w:keepNext w:val="0"/>
              <w:keepLines w:val="0"/>
              <w:suppressLineNumbers w:val="0"/>
              <w:spacing w:before="0" w:beforeAutospacing="0" w:after="0" w:afterAutospacing="0" w:line="500" w:lineRule="exact"/>
              <w:ind w:left="0" w:right="0" w:firstLine="480" w:firstLineChars="200"/>
              <w:rPr>
                <w:rFonts w:hint="eastAsia" w:eastAsia="宋体"/>
                <w:color w:val="auto"/>
                <w:sz w:val="24"/>
                <w:szCs w:val="24"/>
                <w:highlight w:val="none"/>
                <w:u w:val="none"/>
                <w:lang w:eastAsia="zh-CN"/>
              </w:rPr>
            </w:pPr>
            <w:r>
              <w:rPr>
                <w:rFonts w:hint="eastAsia"/>
                <w:color w:val="auto"/>
                <w:sz w:val="24"/>
                <w:szCs w:val="24"/>
                <w:highlight w:val="none"/>
                <w:u w:val="none"/>
                <w:lang w:val="en-US" w:eastAsia="zh-CN"/>
              </w:rPr>
              <w:t>（2）</w:t>
            </w:r>
            <w:r>
              <w:rPr>
                <w:rFonts w:hint="default"/>
                <w:color w:val="auto"/>
                <w:sz w:val="24"/>
                <w:szCs w:val="24"/>
                <w:highlight w:val="none"/>
                <w:u w:val="none"/>
              </w:rPr>
              <w:t>喂料、破碎、制砂、筛分过程中产生的</w:t>
            </w:r>
            <w:r>
              <w:rPr>
                <w:rFonts w:hint="eastAsia"/>
                <w:color w:val="auto"/>
                <w:sz w:val="24"/>
                <w:szCs w:val="24"/>
                <w:highlight w:val="none"/>
                <w:u w:val="none"/>
                <w:lang w:val="en-US" w:eastAsia="zh-CN"/>
              </w:rPr>
              <w:t>粉尘</w:t>
            </w:r>
          </w:p>
          <w:p>
            <w:pPr>
              <w:keepNext w:val="0"/>
              <w:keepLines w:val="0"/>
              <w:suppressLineNumbers w:val="0"/>
              <w:spacing w:before="0" w:beforeAutospacing="0" w:after="0" w:afterAutospacing="0" w:line="500" w:lineRule="exact"/>
              <w:ind w:left="0" w:right="0" w:firstLine="480" w:firstLineChars="200"/>
              <w:rPr>
                <w:rFonts w:hint="eastAsia"/>
                <w:color w:val="auto"/>
                <w:sz w:val="24"/>
                <w:szCs w:val="21"/>
                <w:highlight w:val="none"/>
                <w:u w:val="none"/>
                <w:lang w:val="en-US" w:eastAsia="zh-CN"/>
              </w:rPr>
            </w:pPr>
            <w:r>
              <w:rPr>
                <w:rFonts w:hint="default"/>
                <w:color w:val="auto"/>
                <w:sz w:val="24"/>
                <w:szCs w:val="24"/>
                <w:highlight w:val="none"/>
                <w:u w:val="none"/>
              </w:rPr>
              <w:t>本项目生产线设置</w:t>
            </w:r>
            <w:r>
              <w:rPr>
                <w:rFonts w:hint="eastAsia"/>
                <w:color w:val="auto"/>
                <w:sz w:val="24"/>
                <w:szCs w:val="24"/>
                <w:highlight w:val="none"/>
                <w:u w:val="none"/>
              </w:rPr>
              <w:t>1</w:t>
            </w:r>
            <w:r>
              <w:rPr>
                <w:rFonts w:hint="default"/>
                <w:color w:val="auto"/>
                <w:sz w:val="24"/>
                <w:szCs w:val="24"/>
                <w:highlight w:val="none"/>
                <w:u w:val="none"/>
              </w:rPr>
              <w:t>台</w:t>
            </w:r>
            <w:r>
              <w:rPr>
                <w:rFonts w:hint="eastAsia"/>
                <w:color w:val="auto"/>
                <w:sz w:val="24"/>
                <w:szCs w:val="24"/>
                <w:highlight w:val="none"/>
                <w:u w:val="none"/>
              </w:rPr>
              <w:t>喂料机</w:t>
            </w:r>
            <w:r>
              <w:rPr>
                <w:rFonts w:hint="default"/>
                <w:color w:val="auto"/>
                <w:sz w:val="24"/>
                <w:szCs w:val="24"/>
                <w:highlight w:val="none"/>
                <w:u w:val="none"/>
              </w:rPr>
              <w:t>、</w:t>
            </w:r>
            <w:r>
              <w:rPr>
                <w:rFonts w:hint="eastAsia"/>
                <w:color w:val="auto"/>
                <w:sz w:val="24"/>
                <w:szCs w:val="24"/>
                <w:highlight w:val="none"/>
                <w:u w:val="none"/>
              </w:rPr>
              <w:t>1</w:t>
            </w:r>
            <w:r>
              <w:rPr>
                <w:rFonts w:hint="default"/>
                <w:color w:val="auto"/>
                <w:sz w:val="24"/>
                <w:szCs w:val="24"/>
                <w:highlight w:val="none"/>
                <w:u w:val="none"/>
              </w:rPr>
              <w:t>台颚式破碎机</w:t>
            </w:r>
            <w:r>
              <w:rPr>
                <w:rFonts w:hint="default"/>
                <w:bCs/>
                <w:color w:val="auto"/>
                <w:sz w:val="24"/>
                <w:szCs w:val="24"/>
                <w:highlight w:val="none"/>
                <w:u w:val="none"/>
              </w:rPr>
              <w:t>、</w:t>
            </w:r>
            <w:r>
              <w:rPr>
                <w:rFonts w:hint="eastAsia"/>
                <w:bCs/>
                <w:color w:val="auto"/>
                <w:sz w:val="24"/>
                <w:szCs w:val="24"/>
                <w:highlight w:val="none"/>
                <w:u w:val="none"/>
                <w:lang w:val="en-US" w:eastAsia="zh-CN"/>
              </w:rPr>
              <w:t>1台</w:t>
            </w:r>
            <w:r>
              <w:rPr>
                <w:rFonts w:hint="eastAsia"/>
                <w:color w:val="auto"/>
                <w:sz w:val="24"/>
                <w:szCs w:val="24"/>
                <w:highlight w:val="none"/>
                <w:u w:val="none"/>
                <w:lang w:val="en-US" w:eastAsia="zh-CN"/>
              </w:rPr>
              <w:t>箱式破碎机、</w:t>
            </w:r>
            <w:r>
              <w:rPr>
                <w:rFonts w:hint="eastAsia"/>
                <w:bCs/>
                <w:color w:val="auto"/>
                <w:sz w:val="24"/>
                <w:szCs w:val="24"/>
                <w:highlight w:val="none"/>
                <w:u w:val="none"/>
              </w:rPr>
              <w:t>1台圆锥</w:t>
            </w:r>
            <w:r>
              <w:rPr>
                <w:rFonts w:hint="eastAsia"/>
                <w:bCs/>
                <w:color w:val="auto"/>
                <w:sz w:val="24"/>
                <w:szCs w:val="24"/>
                <w:highlight w:val="none"/>
                <w:u w:val="none"/>
                <w:lang w:val="en-US" w:eastAsia="zh-CN"/>
              </w:rPr>
              <w:t>式</w:t>
            </w:r>
            <w:r>
              <w:rPr>
                <w:rFonts w:hint="eastAsia"/>
                <w:bCs/>
                <w:color w:val="auto"/>
                <w:sz w:val="24"/>
                <w:szCs w:val="24"/>
                <w:highlight w:val="none"/>
                <w:u w:val="none"/>
              </w:rPr>
              <w:t>破碎机、</w:t>
            </w:r>
            <w:r>
              <w:rPr>
                <w:rFonts w:hint="eastAsia"/>
                <w:bCs/>
                <w:color w:val="auto"/>
                <w:sz w:val="24"/>
                <w:szCs w:val="24"/>
                <w:highlight w:val="none"/>
                <w:u w:val="none"/>
                <w:lang w:val="en-US" w:eastAsia="zh-CN"/>
              </w:rPr>
              <w:t>1台球磨机、1</w:t>
            </w:r>
            <w:r>
              <w:rPr>
                <w:rFonts w:hint="default"/>
                <w:bCs/>
                <w:color w:val="auto"/>
                <w:sz w:val="24"/>
                <w:szCs w:val="24"/>
                <w:highlight w:val="none"/>
                <w:u w:val="none"/>
              </w:rPr>
              <w:t>台制砂机</w:t>
            </w:r>
            <w:r>
              <w:rPr>
                <w:rFonts w:hint="eastAsia"/>
                <w:color w:val="auto"/>
                <w:sz w:val="24"/>
                <w:szCs w:val="24"/>
                <w:highlight w:val="none"/>
                <w:u w:val="none"/>
                <w:lang w:eastAsia="zh-CN"/>
              </w:rPr>
              <w:t>、</w:t>
            </w:r>
            <w:r>
              <w:rPr>
                <w:rFonts w:hint="eastAsia"/>
                <w:color w:val="auto"/>
                <w:sz w:val="24"/>
                <w:szCs w:val="24"/>
                <w:highlight w:val="none"/>
                <w:u w:val="none"/>
                <w:lang w:val="en-US" w:eastAsia="zh-CN"/>
              </w:rPr>
              <w:t>2</w:t>
            </w:r>
            <w:r>
              <w:rPr>
                <w:rFonts w:hint="default"/>
                <w:color w:val="auto"/>
                <w:sz w:val="24"/>
                <w:szCs w:val="24"/>
                <w:highlight w:val="none"/>
                <w:u w:val="none"/>
              </w:rPr>
              <w:t>台</w:t>
            </w:r>
            <w:r>
              <w:rPr>
                <w:rFonts w:hint="eastAsia"/>
                <w:color w:val="auto"/>
                <w:sz w:val="24"/>
                <w:szCs w:val="24"/>
                <w:highlight w:val="none"/>
                <w:u w:val="none"/>
                <w:lang w:val="en-US" w:eastAsia="zh-CN"/>
              </w:rPr>
              <w:t>筛选机、1台洗砂机，其中球磨机、洗砂机为湿式作业</w:t>
            </w:r>
            <w:r>
              <w:rPr>
                <w:rFonts w:hint="eastAsia"/>
                <w:color w:val="auto"/>
                <w:sz w:val="24"/>
                <w:szCs w:val="24"/>
                <w:highlight w:val="none"/>
                <w:u w:val="none"/>
                <w:lang w:val="en-US" w:eastAsia="zh-CN"/>
              </w:rPr>
              <w:t>，不再计算产尘量</w:t>
            </w:r>
            <w:r>
              <w:rPr>
                <w:rFonts w:hint="default"/>
                <w:color w:val="auto"/>
                <w:sz w:val="24"/>
                <w:szCs w:val="24"/>
                <w:highlight w:val="none"/>
                <w:u w:val="none"/>
              </w:rPr>
              <w:t>。</w:t>
            </w:r>
            <w:r>
              <w:rPr>
                <w:rFonts w:hint="eastAsia" w:ascii="Times New Roman" w:hAnsi="Times New Roman"/>
                <w:snapToGrid w:val="0"/>
                <w:color w:val="auto"/>
                <w:kern w:val="0"/>
                <w:sz w:val="24"/>
                <w:szCs w:val="21"/>
                <w:lang w:val="en-US" w:eastAsia="zh-CN"/>
              </w:rPr>
              <w:t>生产过程中粉尘产生主要来源于</w:t>
            </w:r>
            <w:r>
              <w:rPr>
                <w:rFonts w:hint="eastAsia"/>
                <w:snapToGrid w:val="0"/>
                <w:color w:val="auto"/>
                <w:kern w:val="0"/>
                <w:sz w:val="24"/>
                <w:szCs w:val="21"/>
                <w:lang w:val="en-US" w:eastAsia="zh-CN"/>
              </w:rPr>
              <w:t>喂料机、</w:t>
            </w:r>
            <w:r>
              <w:rPr>
                <w:rFonts w:hint="default"/>
                <w:color w:val="auto"/>
                <w:sz w:val="24"/>
                <w:szCs w:val="21"/>
                <w:highlight w:val="none"/>
                <w:u w:val="none"/>
              </w:rPr>
              <w:t>颚式破碎机、</w:t>
            </w:r>
            <w:r>
              <w:rPr>
                <w:rFonts w:hint="eastAsia"/>
                <w:color w:val="auto"/>
                <w:sz w:val="24"/>
                <w:szCs w:val="24"/>
                <w:highlight w:val="none"/>
                <w:u w:val="none"/>
                <w:lang w:val="en-US" w:eastAsia="zh-CN"/>
              </w:rPr>
              <w:t>箱式破碎机、</w:t>
            </w:r>
            <w:r>
              <w:rPr>
                <w:rFonts w:hint="eastAsia"/>
                <w:color w:val="auto"/>
                <w:sz w:val="24"/>
                <w:szCs w:val="21"/>
                <w:highlight w:val="none"/>
                <w:u w:val="none"/>
              </w:rPr>
              <w:t>圆锥</w:t>
            </w:r>
            <w:r>
              <w:rPr>
                <w:rFonts w:hint="eastAsia"/>
                <w:color w:val="auto"/>
                <w:sz w:val="24"/>
                <w:szCs w:val="21"/>
                <w:highlight w:val="none"/>
                <w:u w:val="none"/>
                <w:lang w:val="en-US" w:eastAsia="zh-CN"/>
              </w:rPr>
              <w:t>式</w:t>
            </w:r>
            <w:r>
              <w:rPr>
                <w:rFonts w:hint="eastAsia"/>
                <w:color w:val="auto"/>
                <w:sz w:val="24"/>
                <w:szCs w:val="21"/>
                <w:highlight w:val="none"/>
                <w:u w:val="none"/>
              </w:rPr>
              <w:t>破碎机、</w:t>
            </w:r>
            <w:r>
              <w:rPr>
                <w:rFonts w:hint="default"/>
                <w:color w:val="auto"/>
                <w:sz w:val="24"/>
                <w:szCs w:val="21"/>
                <w:highlight w:val="none"/>
                <w:u w:val="none"/>
              </w:rPr>
              <w:t>制砂机</w:t>
            </w:r>
            <w:r>
              <w:rPr>
                <w:rFonts w:hint="eastAsia"/>
                <w:color w:val="auto"/>
                <w:sz w:val="24"/>
                <w:szCs w:val="21"/>
                <w:highlight w:val="none"/>
                <w:u w:val="none"/>
                <w:lang w:eastAsia="zh-CN"/>
              </w:rPr>
              <w:t>、</w:t>
            </w:r>
            <w:r>
              <w:rPr>
                <w:rFonts w:hint="eastAsia"/>
                <w:color w:val="auto"/>
                <w:sz w:val="24"/>
                <w:szCs w:val="21"/>
                <w:highlight w:val="none"/>
                <w:u w:val="none"/>
                <w:lang w:val="en-US" w:eastAsia="zh-CN"/>
              </w:rPr>
              <w:t>筛选机。</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color w:val="auto"/>
                <w:szCs w:val="21"/>
                <w:lang w:val="en-US" w:eastAsia="zh-CN"/>
              </w:rPr>
            </w:pPr>
            <w:r>
              <w:rPr>
                <w:rFonts w:hint="eastAsia" w:ascii="Times New Roman" w:hAnsi="Times New Roman"/>
                <w:b w:val="0"/>
                <w:bCs w:val="0"/>
                <w:snapToGrid w:val="0"/>
                <w:color w:val="auto"/>
                <w:kern w:val="0"/>
                <w:sz w:val="24"/>
                <w:szCs w:val="21"/>
                <w:u w:val="none"/>
                <w:lang w:val="en-US" w:eastAsia="zh-CN"/>
              </w:rPr>
              <w:t>本次评价参考《逸散性工业粉尘控制技术》及《工业污染核算》中相关技术参数，确定</w:t>
            </w:r>
            <w:r>
              <w:rPr>
                <w:rFonts w:hint="eastAsia" w:ascii="Times New Roman" w:hAnsi="Times New Roman"/>
                <w:snapToGrid w:val="0"/>
                <w:color w:val="auto"/>
                <w:kern w:val="0"/>
                <w:sz w:val="24"/>
                <w:szCs w:val="21"/>
                <w:lang w:eastAsia="zh-CN"/>
              </w:rPr>
              <w:t>上料口粉尘产</w:t>
            </w:r>
            <w:r>
              <w:rPr>
                <w:rFonts w:hint="eastAsia"/>
                <w:snapToGrid w:val="0"/>
                <w:color w:val="auto"/>
                <w:kern w:val="0"/>
                <w:sz w:val="24"/>
                <w:szCs w:val="21"/>
                <w:lang w:val="en-US" w:eastAsia="zh-CN"/>
              </w:rPr>
              <w:t>污</w:t>
            </w:r>
            <w:r>
              <w:rPr>
                <w:rFonts w:hint="eastAsia" w:ascii="Times New Roman" w:hAnsi="Times New Roman"/>
                <w:snapToGrid w:val="0"/>
                <w:color w:val="auto"/>
                <w:kern w:val="0"/>
                <w:sz w:val="24"/>
                <w:szCs w:val="21"/>
                <w:lang w:eastAsia="zh-CN"/>
              </w:rPr>
              <w:t>系数为</w:t>
            </w:r>
            <w:r>
              <w:rPr>
                <w:rFonts w:hint="eastAsia" w:ascii="Times New Roman" w:hAnsi="Times New Roman"/>
                <w:snapToGrid w:val="0"/>
                <w:color w:val="auto"/>
                <w:kern w:val="0"/>
                <w:sz w:val="24"/>
                <w:szCs w:val="21"/>
                <w:lang w:val="en-US" w:eastAsia="zh-CN"/>
              </w:rPr>
              <w:t>0.005kg/t</w:t>
            </w:r>
            <w:r>
              <w:rPr>
                <w:rFonts w:hint="eastAsia" w:ascii="Times New Roman" w:hAnsi="Times New Roman"/>
                <w:snapToGrid w:val="0"/>
                <w:color w:val="auto"/>
                <w:kern w:val="0"/>
                <w:sz w:val="24"/>
                <w:szCs w:val="21"/>
                <w:vertAlign w:val="subscript"/>
                <w:lang w:val="en-US" w:eastAsia="zh-CN"/>
              </w:rPr>
              <w:t>物料</w:t>
            </w:r>
            <w:r>
              <w:rPr>
                <w:rFonts w:hint="eastAsia" w:ascii="Times New Roman" w:hAnsi="Times New Roman"/>
                <w:snapToGrid w:val="0"/>
                <w:color w:val="auto"/>
                <w:kern w:val="0"/>
                <w:sz w:val="24"/>
                <w:szCs w:val="21"/>
                <w:lang w:val="en-US" w:eastAsia="zh-CN"/>
              </w:rPr>
              <w:t>，</w:t>
            </w:r>
            <w:r>
              <w:rPr>
                <w:rFonts w:hint="eastAsia"/>
                <w:b w:val="0"/>
                <w:bCs w:val="0"/>
                <w:snapToGrid w:val="0"/>
                <w:color w:val="auto"/>
                <w:kern w:val="0"/>
                <w:sz w:val="24"/>
                <w:szCs w:val="21"/>
                <w:u w:val="none"/>
                <w:lang w:val="en-US" w:eastAsia="zh-CN"/>
              </w:rPr>
              <w:t>粗破及筛选过程中</w:t>
            </w:r>
            <w:r>
              <w:rPr>
                <w:rFonts w:hint="eastAsia" w:ascii="Times New Roman" w:hAnsi="Times New Roman"/>
                <w:b w:val="0"/>
                <w:bCs w:val="0"/>
                <w:snapToGrid w:val="0"/>
                <w:color w:val="auto"/>
                <w:kern w:val="0"/>
                <w:sz w:val="24"/>
                <w:szCs w:val="21"/>
                <w:u w:val="none"/>
                <w:lang w:val="en-US" w:eastAsia="zh-CN"/>
              </w:rPr>
              <w:t>粉尘产污系数为0.</w:t>
            </w:r>
            <w:r>
              <w:rPr>
                <w:rFonts w:hint="eastAsia"/>
                <w:b w:val="0"/>
                <w:bCs w:val="0"/>
                <w:snapToGrid w:val="0"/>
                <w:color w:val="auto"/>
                <w:kern w:val="0"/>
                <w:sz w:val="24"/>
                <w:szCs w:val="21"/>
                <w:u w:val="none"/>
                <w:lang w:val="en-US" w:eastAsia="zh-CN"/>
              </w:rPr>
              <w:t>2</w:t>
            </w:r>
            <w:r>
              <w:rPr>
                <w:rFonts w:hint="eastAsia" w:ascii="Times New Roman" w:hAnsi="Times New Roman"/>
                <w:b w:val="0"/>
                <w:bCs w:val="0"/>
                <w:snapToGrid w:val="0"/>
                <w:color w:val="auto"/>
                <w:kern w:val="0"/>
                <w:sz w:val="24"/>
                <w:szCs w:val="21"/>
                <w:u w:val="none"/>
                <w:lang w:val="en-US" w:eastAsia="zh-CN"/>
              </w:rPr>
              <w:t>5kg/</w:t>
            </w:r>
            <w:r>
              <w:rPr>
                <w:rFonts w:hint="eastAsia" w:ascii="Times New Roman" w:hAnsi="Times New Roman"/>
                <w:b w:val="0"/>
                <w:bCs w:val="0"/>
                <w:snapToGrid w:val="0"/>
                <w:color w:val="auto"/>
                <w:kern w:val="0"/>
                <w:sz w:val="24"/>
                <w:szCs w:val="21"/>
                <w:u w:val="none"/>
                <w:vertAlign w:val="baseline"/>
                <w:lang w:val="en-US" w:eastAsia="zh-CN"/>
              </w:rPr>
              <w:t>t</w:t>
            </w:r>
            <w:r>
              <w:rPr>
                <w:rFonts w:hint="eastAsia" w:ascii="Times New Roman" w:hAnsi="Times New Roman"/>
                <w:b w:val="0"/>
                <w:bCs w:val="0"/>
                <w:snapToGrid w:val="0"/>
                <w:color w:val="auto"/>
                <w:kern w:val="0"/>
                <w:sz w:val="24"/>
                <w:szCs w:val="21"/>
                <w:u w:val="none"/>
                <w:vertAlign w:val="subscript"/>
                <w:lang w:val="en-US" w:eastAsia="zh-CN"/>
              </w:rPr>
              <w:t>物料</w:t>
            </w:r>
            <w:r>
              <w:rPr>
                <w:rFonts w:hint="eastAsia" w:ascii="Times New Roman" w:hAnsi="Times New Roman"/>
                <w:b w:val="0"/>
                <w:bCs w:val="0"/>
                <w:snapToGrid w:val="0"/>
                <w:color w:val="auto"/>
                <w:kern w:val="0"/>
                <w:sz w:val="24"/>
                <w:szCs w:val="21"/>
                <w:u w:val="none"/>
                <w:vertAlign w:val="baseline"/>
                <w:lang w:val="en-US" w:eastAsia="zh-CN"/>
              </w:rPr>
              <w:t>，</w:t>
            </w:r>
            <w:r>
              <w:rPr>
                <w:rFonts w:hint="eastAsia"/>
                <w:b w:val="0"/>
                <w:bCs w:val="0"/>
                <w:snapToGrid w:val="0"/>
                <w:color w:val="auto"/>
                <w:kern w:val="0"/>
                <w:sz w:val="24"/>
                <w:szCs w:val="21"/>
                <w:u w:val="none"/>
                <w:vertAlign w:val="baseline"/>
                <w:lang w:val="en-US" w:eastAsia="zh-CN"/>
              </w:rPr>
              <w:t>细破及筛选过程中</w:t>
            </w:r>
            <w:r>
              <w:rPr>
                <w:rFonts w:hint="eastAsia" w:ascii="Times New Roman" w:hAnsi="Times New Roman"/>
                <w:b w:val="0"/>
                <w:bCs w:val="0"/>
                <w:snapToGrid w:val="0"/>
                <w:color w:val="auto"/>
                <w:kern w:val="0"/>
                <w:sz w:val="24"/>
                <w:szCs w:val="21"/>
                <w:u w:val="none"/>
                <w:vertAlign w:val="baseline"/>
                <w:lang w:val="en-US" w:eastAsia="zh-CN"/>
              </w:rPr>
              <w:t>粉尘产污系数为0.</w:t>
            </w:r>
            <w:r>
              <w:rPr>
                <w:rFonts w:hint="eastAsia"/>
                <w:b w:val="0"/>
                <w:bCs w:val="0"/>
                <w:snapToGrid w:val="0"/>
                <w:color w:val="auto"/>
                <w:kern w:val="0"/>
                <w:sz w:val="24"/>
                <w:szCs w:val="21"/>
                <w:u w:val="none"/>
                <w:vertAlign w:val="baseline"/>
                <w:lang w:val="en-US" w:eastAsia="zh-CN"/>
              </w:rPr>
              <w:t>2</w:t>
            </w:r>
            <w:r>
              <w:rPr>
                <w:rFonts w:hint="eastAsia" w:ascii="Times New Roman" w:hAnsi="Times New Roman"/>
                <w:b w:val="0"/>
                <w:bCs w:val="0"/>
                <w:snapToGrid w:val="0"/>
                <w:color w:val="auto"/>
                <w:kern w:val="0"/>
                <w:sz w:val="24"/>
                <w:szCs w:val="21"/>
                <w:u w:val="none"/>
                <w:vertAlign w:val="baseline"/>
                <w:lang w:val="en-US" w:eastAsia="zh-CN"/>
              </w:rPr>
              <w:t>5kg/t</w:t>
            </w:r>
            <w:r>
              <w:rPr>
                <w:rFonts w:hint="eastAsia" w:ascii="Times New Roman" w:hAnsi="Times New Roman"/>
                <w:b w:val="0"/>
                <w:bCs w:val="0"/>
                <w:snapToGrid w:val="0"/>
                <w:color w:val="auto"/>
                <w:kern w:val="0"/>
                <w:sz w:val="24"/>
                <w:szCs w:val="21"/>
                <w:u w:val="none"/>
                <w:vertAlign w:val="subscript"/>
                <w:lang w:val="en-US" w:eastAsia="zh-CN"/>
              </w:rPr>
              <w:t>物料</w:t>
            </w:r>
            <w:r>
              <w:rPr>
                <w:rFonts w:hint="eastAsia"/>
                <w:b w:val="0"/>
                <w:bCs w:val="0"/>
                <w:snapToGrid w:val="0"/>
                <w:color w:val="auto"/>
                <w:kern w:val="0"/>
                <w:sz w:val="24"/>
                <w:szCs w:val="21"/>
                <w:u w:val="none"/>
                <w:vertAlign w:val="baseline"/>
                <w:lang w:val="en-US" w:eastAsia="zh-CN"/>
              </w:rPr>
              <w:t>，制砂过程中粉尘产污系数为0.25</w:t>
            </w:r>
            <w:r>
              <w:rPr>
                <w:rFonts w:hint="eastAsia" w:ascii="Times New Roman" w:hAnsi="Times New Roman"/>
                <w:b w:val="0"/>
                <w:bCs w:val="0"/>
                <w:snapToGrid w:val="0"/>
                <w:color w:val="auto"/>
                <w:kern w:val="0"/>
                <w:sz w:val="24"/>
                <w:szCs w:val="21"/>
                <w:u w:val="none"/>
                <w:vertAlign w:val="baseline"/>
                <w:lang w:val="en-US" w:eastAsia="zh-CN"/>
              </w:rPr>
              <w:t>kg/t</w:t>
            </w:r>
            <w:r>
              <w:rPr>
                <w:rFonts w:hint="eastAsia" w:ascii="Times New Roman" w:hAnsi="Times New Roman"/>
                <w:b w:val="0"/>
                <w:bCs w:val="0"/>
                <w:snapToGrid w:val="0"/>
                <w:color w:val="auto"/>
                <w:kern w:val="0"/>
                <w:sz w:val="24"/>
                <w:szCs w:val="21"/>
                <w:u w:val="none"/>
                <w:vertAlign w:val="subscript"/>
                <w:lang w:val="en-US" w:eastAsia="zh-CN"/>
              </w:rPr>
              <w:t>物料</w:t>
            </w:r>
            <w:r>
              <w:rPr>
                <w:rFonts w:hint="eastAsia" w:ascii="Times New Roman" w:hAnsi="Times New Roman"/>
                <w:b w:val="0"/>
                <w:bCs w:val="0"/>
                <w:snapToGrid w:val="0"/>
                <w:color w:val="auto"/>
                <w:kern w:val="0"/>
                <w:sz w:val="24"/>
                <w:szCs w:val="21"/>
                <w:u w:val="none"/>
                <w:vertAlign w:val="baseline"/>
                <w:lang w:val="en-US" w:eastAsia="zh-CN"/>
              </w:rPr>
              <w:t>。</w:t>
            </w:r>
          </w:p>
          <w:p>
            <w:pPr>
              <w:keepNext w:val="0"/>
              <w:keepLines w:val="0"/>
              <w:suppressLineNumbers w:val="0"/>
              <w:spacing w:before="0" w:beforeAutospacing="0" w:after="0" w:afterAutospacing="0" w:line="500" w:lineRule="exact"/>
              <w:ind w:left="0" w:right="0" w:firstLine="480" w:firstLineChars="200"/>
              <w:rPr>
                <w:rFonts w:hint="default"/>
                <w:color w:val="auto"/>
                <w:sz w:val="24"/>
                <w:szCs w:val="21"/>
                <w:highlight w:val="none"/>
                <w:u w:val="none"/>
              </w:rPr>
            </w:pPr>
            <w:r>
              <w:rPr>
                <w:rFonts w:hint="eastAsia"/>
                <w:color w:val="auto"/>
                <w:sz w:val="24"/>
                <w:szCs w:val="21"/>
                <w:highlight w:val="none"/>
                <w:u w:val="none"/>
                <w:lang w:val="en-US" w:eastAsia="zh-CN"/>
              </w:rPr>
              <w:t>根据本项目物料平衡及粉尘产污系数，本</w:t>
            </w:r>
            <w:r>
              <w:rPr>
                <w:rFonts w:hint="default"/>
                <w:color w:val="auto"/>
                <w:sz w:val="24"/>
                <w:szCs w:val="21"/>
                <w:highlight w:val="none"/>
                <w:u w:val="none"/>
              </w:rPr>
              <w:t>项目生产过程中产排污情况见下表。</w:t>
            </w:r>
          </w:p>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default" w:ascii="Times New Roman" w:hAnsi="Times New Roman" w:eastAsia="宋体" w:cs="Times New Roman"/>
                <w:b/>
                <w:bCs w:val="0"/>
                <w:color w:val="auto"/>
                <w:sz w:val="24"/>
                <w:szCs w:val="21"/>
                <w:highlight w:val="none"/>
                <w:u w:val="none"/>
                <w:lang w:val="en-US" w:eastAsia="zh-CN"/>
              </w:rPr>
            </w:pPr>
            <w:r>
              <w:rPr>
                <w:rFonts w:hint="default" w:ascii="Times New Roman" w:hAnsi="Times New Roman" w:eastAsia="宋体" w:cs="Times New Roman"/>
                <w:b/>
                <w:bCs w:val="0"/>
                <w:color w:val="auto"/>
                <w:sz w:val="24"/>
                <w:szCs w:val="21"/>
                <w:highlight w:val="none"/>
                <w:u w:val="none"/>
                <w:lang w:val="en-US" w:eastAsia="zh-CN"/>
              </w:rPr>
              <w:t>表14     各生产设备</w:t>
            </w:r>
            <w:r>
              <w:rPr>
                <w:rFonts w:hint="eastAsia" w:cs="Times New Roman"/>
                <w:b/>
                <w:bCs w:val="0"/>
                <w:color w:val="auto"/>
                <w:sz w:val="24"/>
                <w:szCs w:val="21"/>
                <w:highlight w:val="none"/>
                <w:u w:val="none"/>
                <w:lang w:val="en-US" w:eastAsia="zh-CN"/>
              </w:rPr>
              <w:t>粉尘</w:t>
            </w:r>
            <w:r>
              <w:rPr>
                <w:rFonts w:hint="default" w:ascii="Times New Roman" w:hAnsi="Times New Roman" w:eastAsia="宋体" w:cs="Times New Roman"/>
                <w:b/>
                <w:bCs w:val="0"/>
                <w:color w:val="auto"/>
                <w:sz w:val="24"/>
                <w:szCs w:val="21"/>
                <w:highlight w:val="none"/>
                <w:u w:val="none"/>
                <w:lang w:val="en-US" w:eastAsia="zh-CN"/>
              </w:rPr>
              <w:t>产生量情况一览表</w:t>
            </w:r>
          </w:p>
          <w:tbl>
            <w:tblPr>
              <w:tblStyle w:val="3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Layout w:type="fixed"/>
              <w:tblCellMar>
                <w:top w:w="0" w:type="dxa"/>
                <w:left w:w="108" w:type="dxa"/>
                <w:bottom w:w="0" w:type="dxa"/>
                <w:right w:w="108" w:type="dxa"/>
              </w:tblCellMar>
            </w:tblPr>
            <w:tblGrid>
              <w:gridCol w:w="731"/>
              <w:gridCol w:w="1846"/>
              <w:gridCol w:w="1545"/>
              <w:gridCol w:w="1335"/>
              <w:gridCol w:w="1590"/>
              <w:gridCol w:w="1737"/>
            </w:tblGrid>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highlight w:val="none"/>
                      <w:u w:val="none"/>
                    </w:rPr>
                  </w:pPr>
                  <w:r>
                    <w:rPr>
                      <w:rFonts w:hint="default"/>
                      <w:b/>
                      <w:bCs w:val="0"/>
                      <w:color w:val="auto"/>
                      <w:szCs w:val="21"/>
                      <w:highlight w:val="none"/>
                      <w:u w:val="none"/>
                    </w:rPr>
                    <w:t>序号</w:t>
                  </w:r>
                </w:p>
              </w:tc>
              <w:tc>
                <w:tcPr>
                  <w:tcW w:w="1050"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highlight w:val="none"/>
                      <w:u w:val="none"/>
                    </w:rPr>
                  </w:pPr>
                  <w:r>
                    <w:rPr>
                      <w:rFonts w:hint="default"/>
                      <w:b/>
                      <w:bCs w:val="0"/>
                      <w:color w:val="auto"/>
                      <w:szCs w:val="21"/>
                      <w:highlight w:val="none"/>
                      <w:u w:val="none"/>
                    </w:rPr>
                    <w:t>设备</w:t>
                  </w:r>
                </w:p>
              </w:tc>
              <w:tc>
                <w:tcPr>
                  <w:tcW w:w="87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highlight w:val="none"/>
                      <w:u w:val="none"/>
                    </w:rPr>
                  </w:pPr>
                  <w:r>
                    <w:rPr>
                      <w:rFonts w:hint="default"/>
                      <w:b/>
                      <w:bCs w:val="0"/>
                      <w:color w:val="auto"/>
                      <w:szCs w:val="21"/>
                      <w:highlight w:val="none"/>
                      <w:u w:val="none"/>
                    </w:rPr>
                    <w:t>产污设施/工段</w:t>
                  </w:r>
                </w:p>
              </w:tc>
              <w:tc>
                <w:tcPr>
                  <w:tcW w:w="75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highlight w:val="none"/>
                      <w:u w:val="none"/>
                    </w:rPr>
                  </w:pPr>
                  <w:r>
                    <w:rPr>
                      <w:rFonts w:hint="default"/>
                      <w:b/>
                      <w:bCs w:val="0"/>
                      <w:color w:val="auto"/>
                      <w:szCs w:val="21"/>
                      <w:highlight w:val="none"/>
                      <w:u w:val="none"/>
                    </w:rPr>
                    <w:t>产</w:t>
                  </w:r>
                  <w:r>
                    <w:rPr>
                      <w:rFonts w:hint="eastAsia"/>
                      <w:b/>
                      <w:bCs w:val="0"/>
                      <w:color w:val="auto"/>
                      <w:szCs w:val="21"/>
                      <w:highlight w:val="none"/>
                      <w:u w:val="none"/>
                      <w:lang w:eastAsia="zh-CN"/>
                    </w:rPr>
                    <w:t>污</w:t>
                  </w:r>
                  <w:r>
                    <w:rPr>
                      <w:rFonts w:hint="default"/>
                      <w:b/>
                      <w:bCs w:val="0"/>
                      <w:color w:val="auto"/>
                      <w:szCs w:val="21"/>
                      <w:highlight w:val="none"/>
                      <w:u w:val="none"/>
                    </w:rPr>
                    <w:t>系数</w:t>
                  </w:r>
                </w:p>
              </w:tc>
              <w:tc>
                <w:tcPr>
                  <w:tcW w:w="905"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highlight w:val="none"/>
                      <w:u w:val="none"/>
                    </w:rPr>
                  </w:pPr>
                  <w:r>
                    <w:rPr>
                      <w:rFonts w:hint="default"/>
                      <w:b/>
                      <w:bCs w:val="0"/>
                      <w:color w:val="auto"/>
                      <w:szCs w:val="21"/>
                      <w:highlight w:val="none"/>
                      <w:u w:val="none"/>
                    </w:rPr>
                    <w:t>物料量（t/a）</w:t>
                  </w:r>
                </w:p>
              </w:tc>
              <w:tc>
                <w:tcPr>
                  <w:tcW w:w="988"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val="0"/>
                      <w:color w:val="auto"/>
                      <w:szCs w:val="21"/>
                      <w:highlight w:val="none"/>
                      <w:u w:val="none"/>
                    </w:rPr>
                  </w:pPr>
                  <w:r>
                    <w:rPr>
                      <w:rFonts w:hint="eastAsia"/>
                      <w:b/>
                      <w:bCs w:val="0"/>
                      <w:color w:val="auto"/>
                      <w:szCs w:val="21"/>
                      <w:highlight w:val="none"/>
                      <w:u w:val="none"/>
                      <w:lang w:eastAsia="zh-CN"/>
                    </w:rPr>
                    <w:t>粉尘</w:t>
                  </w:r>
                  <w:r>
                    <w:rPr>
                      <w:rFonts w:hint="default"/>
                      <w:b/>
                      <w:bCs w:val="0"/>
                      <w:color w:val="auto"/>
                      <w:szCs w:val="21"/>
                      <w:highlight w:val="none"/>
                      <w:u w:val="none"/>
                    </w:rPr>
                    <w:t>产生量（t/a）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435" w:hRule="atLeast"/>
                <w:jc w:val="center"/>
              </w:trPr>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rPr>
                  </w:pPr>
                  <w:r>
                    <w:rPr>
                      <w:rFonts w:hint="default"/>
                      <w:bCs/>
                      <w:color w:val="auto"/>
                      <w:szCs w:val="21"/>
                      <w:highlight w:val="none"/>
                      <w:u w:val="none"/>
                    </w:rPr>
                    <w:t>1</w:t>
                  </w:r>
                </w:p>
              </w:tc>
              <w:tc>
                <w:tcPr>
                  <w:tcW w:w="1050"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default"/>
                      <w:bCs/>
                      <w:color w:val="auto"/>
                      <w:szCs w:val="21"/>
                      <w:highlight w:val="none"/>
                      <w:u w:val="none"/>
                    </w:rPr>
                  </w:pPr>
                  <w:r>
                    <w:rPr>
                      <w:rFonts w:hint="default"/>
                      <w:bCs/>
                      <w:color w:val="auto"/>
                      <w:szCs w:val="21"/>
                      <w:highlight w:val="none"/>
                      <w:u w:val="none"/>
                    </w:rPr>
                    <w:t>喂料机</w:t>
                  </w:r>
                </w:p>
              </w:tc>
              <w:tc>
                <w:tcPr>
                  <w:tcW w:w="879"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default"/>
                      <w:bCs/>
                      <w:color w:val="auto"/>
                      <w:szCs w:val="21"/>
                      <w:highlight w:val="none"/>
                      <w:u w:val="none"/>
                    </w:rPr>
                  </w:pPr>
                  <w:r>
                    <w:rPr>
                      <w:rFonts w:hint="default"/>
                      <w:bCs/>
                      <w:color w:val="auto"/>
                      <w:szCs w:val="21"/>
                      <w:highlight w:val="none"/>
                      <w:u w:val="none"/>
                    </w:rPr>
                    <w:t>进料</w:t>
                  </w:r>
                </w:p>
              </w:tc>
              <w:tc>
                <w:tcPr>
                  <w:tcW w:w="75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bCs/>
                      <w:color w:val="auto"/>
                      <w:szCs w:val="21"/>
                      <w:highlight w:val="none"/>
                      <w:u w:val="none"/>
                      <w:lang w:eastAsia="zh-CN"/>
                    </w:rPr>
                  </w:pPr>
                  <w:r>
                    <w:rPr>
                      <w:rFonts w:hint="default"/>
                      <w:bCs/>
                      <w:color w:val="auto"/>
                      <w:szCs w:val="21"/>
                      <w:highlight w:val="none"/>
                      <w:u w:val="none"/>
                    </w:rPr>
                    <w:t>0.005kg/t</w:t>
                  </w:r>
                  <w:r>
                    <w:rPr>
                      <w:rFonts w:hint="eastAsia"/>
                      <w:bCs/>
                      <w:color w:val="auto"/>
                      <w:szCs w:val="21"/>
                      <w:highlight w:val="none"/>
                      <w:u w:val="none"/>
                      <w:vertAlign w:val="subscript"/>
                      <w:lang w:eastAsia="zh-CN"/>
                    </w:rPr>
                    <w:t>物料</w:t>
                  </w:r>
                </w:p>
              </w:tc>
              <w:tc>
                <w:tcPr>
                  <w:tcW w:w="905"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1200000</w:t>
                  </w:r>
                </w:p>
              </w:tc>
              <w:tc>
                <w:tcPr>
                  <w:tcW w:w="988"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bCs/>
                      <w:color w:val="auto"/>
                      <w:szCs w:val="21"/>
                      <w:highlight w:val="none"/>
                      <w:u w:val="none"/>
                      <w:lang w:eastAsia="zh-CN"/>
                    </w:rPr>
                  </w:pPr>
                  <w:r>
                    <w:rPr>
                      <w:rFonts w:hint="eastAsia"/>
                      <w:bCs/>
                      <w:color w:val="auto"/>
                      <w:szCs w:val="21"/>
                      <w:highlight w:val="none"/>
                      <w:u w:val="none"/>
                      <w:lang w:val="en-US" w:eastAsia="zh-CN"/>
                    </w:rPr>
                    <w:t>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575" w:hRule="atLeast"/>
                <w:jc w:val="center"/>
              </w:trPr>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rPr>
                  </w:pPr>
                  <w:r>
                    <w:rPr>
                      <w:rFonts w:hint="default"/>
                      <w:bCs/>
                      <w:color w:val="auto"/>
                      <w:szCs w:val="21"/>
                      <w:highlight w:val="none"/>
                      <w:u w:val="none"/>
                    </w:rPr>
                    <w:t>2</w:t>
                  </w:r>
                </w:p>
              </w:tc>
              <w:tc>
                <w:tcPr>
                  <w:tcW w:w="1050"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eastAsia" w:eastAsia="宋体"/>
                      <w:bCs/>
                      <w:color w:val="auto"/>
                      <w:szCs w:val="21"/>
                      <w:highlight w:val="none"/>
                      <w:u w:val="none"/>
                      <w:lang w:val="en-US" w:eastAsia="zh-CN"/>
                    </w:rPr>
                  </w:pPr>
                  <w:r>
                    <w:rPr>
                      <w:rFonts w:hint="default"/>
                      <w:color w:val="auto"/>
                      <w:sz w:val="21"/>
                      <w:szCs w:val="21"/>
                      <w:highlight w:val="none"/>
                      <w:u w:val="none"/>
                    </w:rPr>
                    <w:t>颚式破碎机</w:t>
                  </w:r>
                  <w:r>
                    <w:rPr>
                      <w:rFonts w:hint="eastAsia"/>
                      <w:color w:val="auto"/>
                      <w:sz w:val="21"/>
                      <w:szCs w:val="21"/>
                      <w:highlight w:val="none"/>
                      <w:u w:val="none"/>
                      <w:lang w:eastAsia="zh-CN"/>
                    </w:rPr>
                    <w:t>、箱式破碎机、</w:t>
                  </w:r>
                  <w:r>
                    <w:rPr>
                      <w:rFonts w:hint="eastAsia"/>
                      <w:color w:val="auto"/>
                      <w:sz w:val="21"/>
                      <w:szCs w:val="21"/>
                      <w:highlight w:val="none"/>
                      <w:u w:val="none"/>
                      <w:lang w:val="en-US" w:eastAsia="zh-CN"/>
                    </w:rPr>
                    <w:t>筛选机</w:t>
                  </w:r>
                </w:p>
              </w:tc>
              <w:tc>
                <w:tcPr>
                  <w:tcW w:w="879"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eastAsia" w:eastAsia="宋体"/>
                      <w:bCs/>
                      <w:color w:val="auto"/>
                      <w:szCs w:val="21"/>
                      <w:highlight w:val="none"/>
                      <w:u w:val="none"/>
                      <w:lang w:eastAsia="zh-CN"/>
                    </w:rPr>
                  </w:pPr>
                  <w:r>
                    <w:rPr>
                      <w:rFonts w:hint="default"/>
                      <w:bCs/>
                      <w:color w:val="auto"/>
                      <w:szCs w:val="21"/>
                      <w:highlight w:val="none"/>
                      <w:u w:val="none"/>
                    </w:rPr>
                    <w:t>破碎</w:t>
                  </w:r>
                  <w:r>
                    <w:rPr>
                      <w:rFonts w:hint="eastAsia"/>
                      <w:bCs/>
                      <w:color w:val="auto"/>
                      <w:szCs w:val="21"/>
                      <w:highlight w:val="none"/>
                      <w:u w:val="none"/>
                      <w:lang w:eastAsia="zh-CN"/>
                    </w:rPr>
                    <w:t>、筛选</w:t>
                  </w:r>
                </w:p>
              </w:tc>
              <w:tc>
                <w:tcPr>
                  <w:tcW w:w="75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rPr>
                  </w:pPr>
                  <w:r>
                    <w:rPr>
                      <w:rFonts w:hint="default"/>
                      <w:bCs/>
                      <w:color w:val="auto"/>
                      <w:szCs w:val="21"/>
                      <w:highlight w:val="none"/>
                      <w:u w:val="none"/>
                    </w:rPr>
                    <w:t>0.</w:t>
                  </w:r>
                  <w:r>
                    <w:rPr>
                      <w:rFonts w:hint="eastAsia"/>
                      <w:bCs/>
                      <w:color w:val="auto"/>
                      <w:szCs w:val="21"/>
                      <w:highlight w:val="none"/>
                      <w:u w:val="none"/>
                      <w:lang w:val="en-US" w:eastAsia="zh-CN"/>
                    </w:rPr>
                    <w:t>2</w:t>
                  </w:r>
                  <w:r>
                    <w:rPr>
                      <w:rFonts w:hint="default"/>
                      <w:bCs/>
                      <w:color w:val="auto"/>
                      <w:szCs w:val="21"/>
                      <w:highlight w:val="none"/>
                      <w:u w:val="none"/>
                    </w:rPr>
                    <w:t>5kg/t</w:t>
                  </w:r>
                  <w:r>
                    <w:rPr>
                      <w:rFonts w:hint="eastAsia"/>
                      <w:bCs/>
                      <w:color w:val="auto"/>
                      <w:szCs w:val="21"/>
                      <w:highlight w:val="none"/>
                      <w:u w:val="none"/>
                      <w:vertAlign w:val="subscript"/>
                      <w:lang w:eastAsia="zh-CN"/>
                    </w:rPr>
                    <w:t>物料</w:t>
                  </w:r>
                </w:p>
              </w:tc>
              <w:tc>
                <w:tcPr>
                  <w:tcW w:w="905"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1199994</w:t>
                  </w:r>
                </w:p>
              </w:tc>
              <w:tc>
                <w:tcPr>
                  <w:tcW w:w="988"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299.9985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605" w:hRule="atLeast"/>
                <w:jc w:val="center"/>
              </w:trPr>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bCs/>
                      <w:color w:val="auto"/>
                      <w:szCs w:val="21"/>
                      <w:highlight w:val="none"/>
                      <w:u w:val="none"/>
                      <w:lang w:val="en-US" w:eastAsia="zh-CN"/>
                    </w:rPr>
                  </w:pPr>
                  <w:r>
                    <w:rPr>
                      <w:rFonts w:hint="eastAsia"/>
                      <w:bCs/>
                      <w:color w:val="auto"/>
                      <w:szCs w:val="21"/>
                      <w:highlight w:val="none"/>
                      <w:u w:val="none"/>
                      <w:lang w:val="en-US" w:eastAsia="zh-CN"/>
                    </w:rPr>
                    <w:t>3</w:t>
                  </w:r>
                </w:p>
              </w:tc>
              <w:tc>
                <w:tcPr>
                  <w:tcW w:w="1050" w:type="pct"/>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eastAsia" w:ascii="Times New Roman" w:hAnsi="Times New Roman" w:eastAsia="宋体" w:cs="Times New Roman"/>
                      <w:bCs/>
                      <w:color w:val="auto"/>
                      <w:kern w:val="2"/>
                      <w:sz w:val="21"/>
                      <w:szCs w:val="21"/>
                      <w:highlight w:val="none"/>
                      <w:u w:val="none"/>
                      <w:lang w:val="en-US" w:eastAsia="zh-CN" w:bidi="ar-SA"/>
                    </w:rPr>
                  </w:pPr>
                  <w:r>
                    <w:rPr>
                      <w:rFonts w:hint="eastAsia"/>
                      <w:color w:val="auto"/>
                      <w:sz w:val="21"/>
                      <w:szCs w:val="21"/>
                      <w:highlight w:val="none"/>
                      <w:u w:val="none"/>
                    </w:rPr>
                    <w:t>圆锥</w:t>
                  </w:r>
                  <w:r>
                    <w:rPr>
                      <w:rFonts w:hint="eastAsia"/>
                      <w:color w:val="auto"/>
                      <w:sz w:val="21"/>
                      <w:szCs w:val="21"/>
                      <w:highlight w:val="none"/>
                      <w:u w:val="none"/>
                      <w:lang w:val="en-US" w:eastAsia="zh-CN"/>
                    </w:rPr>
                    <w:t>式</w:t>
                  </w:r>
                  <w:r>
                    <w:rPr>
                      <w:rFonts w:hint="eastAsia"/>
                      <w:color w:val="auto"/>
                      <w:sz w:val="21"/>
                      <w:szCs w:val="21"/>
                      <w:highlight w:val="none"/>
                      <w:u w:val="none"/>
                    </w:rPr>
                    <w:t>破碎机</w:t>
                  </w:r>
                  <w:r>
                    <w:rPr>
                      <w:rFonts w:hint="eastAsia"/>
                      <w:color w:val="auto"/>
                      <w:sz w:val="21"/>
                      <w:szCs w:val="21"/>
                      <w:highlight w:val="none"/>
                      <w:u w:val="none"/>
                      <w:lang w:eastAsia="zh-CN"/>
                    </w:rPr>
                    <w:t>、筛选机</w:t>
                  </w:r>
                </w:p>
              </w:tc>
              <w:tc>
                <w:tcPr>
                  <w:tcW w:w="879"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破碎、筛选</w:t>
                  </w:r>
                </w:p>
              </w:tc>
              <w:tc>
                <w:tcPr>
                  <w:tcW w:w="75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rPr>
                  </w:pPr>
                  <w:r>
                    <w:rPr>
                      <w:rFonts w:hint="default"/>
                      <w:bCs/>
                      <w:color w:val="auto"/>
                      <w:szCs w:val="21"/>
                      <w:highlight w:val="none"/>
                      <w:u w:val="none"/>
                    </w:rPr>
                    <w:t>0.</w:t>
                  </w:r>
                  <w:r>
                    <w:rPr>
                      <w:rFonts w:hint="eastAsia"/>
                      <w:bCs/>
                      <w:color w:val="auto"/>
                      <w:szCs w:val="21"/>
                      <w:highlight w:val="none"/>
                      <w:u w:val="none"/>
                      <w:lang w:val="en-US" w:eastAsia="zh-CN"/>
                    </w:rPr>
                    <w:t>2</w:t>
                  </w:r>
                  <w:r>
                    <w:rPr>
                      <w:rFonts w:hint="default"/>
                      <w:bCs/>
                      <w:color w:val="auto"/>
                      <w:szCs w:val="21"/>
                      <w:highlight w:val="none"/>
                      <w:u w:val="none"/>
                    </w:rPr>
                    <w:t>5kg/t</w:t>
                  </w:r>
                  <w:r>
                    <w:rPr>
                      <w:rFonts w:hint="eastAsia"/>
                      <w:bCs/>
                      <w:color w:val="auto"/>
                      <w:szCs w:val="21"/>
                      <w:highlight w:val="none"/>
                      <w:u w:val="none"/>
                      <w:vertAlign w:val="subscript"/>
                      <w:lang w:eastAsia="zh-CN"/>
                    </w:rPr>
                    <w:t>物料</w:t>
                  </w:r>
                </w:p>
              </w:tc>
              <w:tc>
                <w:tcPr>
                  <w:tcW w:w="905"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1199694.0015</w:t>
                  </w:r>
                </w:p>
              </w:tc>
              <w:tc>
                <w:tcPr>
                  <w:tcW w:w="988"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yellow"/>
                      <w:u w:val="none"/>
                      <w:lang w:val="en-US" w:eastAsia="zh-CN"/>
                    </w:rPr>
                  </w:pPr>
                  <w:r>
                    <w:rPr>
                      <w:rFonts w:hint="eastAsia"/>
                      <w:bCs/>
                      <w:color w:val="auto"/>
                      <w:szCs w:val="21"/>
                      <w:highlight w:val="none"/>
                      <w:u w:val="none"/>
                      <w:lang w:val="en-US" w:eastAsia="zh-CN"/>
                    </w:rPr>
                    <w:t>299.9235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95" w:hRule="atLeast"/>
                <w:jc w:val="center"/>
              </w:trPr>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lang w:val="en-US" w:eastAsia="zh-CN"/>
                    </w:rPr>
                  </w:pPr>
                  <w:r>
                    <w:rPr>
                      <w:rFonts w:hint="eastAsia"/>
                      <w:bCs/>
                      <w:color w:val="auto"/>
                      <w:szCs w:val="21"/>
                      <w:highlight w:val="none"/>
                      <w:u w:val="none"/>
                      <w:lang w:val="en-US" w:eastAsia="zh-CN"/>
                    </w:rPr>
                    <w:t>4</w:t>
                  </w:r>
                </w:p>
              </w:tc>
              <w:tc>
                <w:tcPr>
                  <w:tcW w:w="1050" w:type="pct"/>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eastAsia"/>
                      <w:color w:val="auto"/>
                      <w:sz w:val="21"/>
                      <w:szCs w:val="21"/>
                      <w:highlight w:val="none"/>
                      <w:u w:val="none"/>
                    </w:rPr>
                  </w:pPr>
                  <w:r>
                    <w:rPr>
                      <w:rFonts w:hint="default"/>
                      <w:color w:val="auto"/>
                      <w:sz w:val="21"/>
                      <w:szCs w:val="21"/>
                      <w:highlight w:val="none"/>
                      <w:u w:val="none"/>
                    </w:rPr>
                    <w:t>制砂机</w:t>
                  </w:r>
                </w:p>
              </w:tc>
              <w:tc>
                <w:tcPr>
                  <w:tcW w:w="879"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eastAsia"/>
                      <w:bCs/>
                      <w:color w:val="auto"/>
                      <w:szCs w:val="21"/>
                      <w:highlight w:val="none"/>
                      <w:u w:val="none"/>
                      <w:lang w:val="en-US" w:eastAsia="zh-CN"/>
                    </w:rPr>
                  </w:pPr>
                  <w:r>
                    <w:rPr>
                      <w:rFonts w:hint="default"/>
                      <w:bCs/>
                      <w:color w:val="auto"/>
                      <w:szCs w:val="21"/>
                      <w:highlight w:val="none"/>
                      <w:u w:val="none"/>
                    </w:rPr>
                    <w:t>破碎</w:t>
                  </w:r>
                </w:p>
              </w:tc>
              <w:tc>
                <w:tcPr>
                  <w:tcW w:w="75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rPr>
                  </w:pPr>
                  <w:r>
                    <w:rPr>
                      <w:rFonts w:hint="eastAsia"/>
                      <w:bCs/>
                      <w:color w:val="auto"/>
                      <w:szCs w:val="21"/>
                      <w:highlight w:val="none"/>
                      <w:u w:val="none"/>
                      <w:lang w:val="en-US" w:eastAsia="zh-CN"/>
                    </w:rPr>
                    <w:t>0.25</w:t>
                  </w:r>
                  <w:r>
                    <w:rPr>
                      <w:rFonts w:hint="default"/>
                      <w:bCs/>
                      <w:color w:val="auto"/>
                      <w:szCs w:val="21"/>
                      <w:highlight w:val="none"/>
                      <w:u w:val="none"/>
                    </w:rPr>
                    <w:t>kg/t</w:t>
                  </w:r>
                  <w:r>
                    <w:rPr>
                      <w:rFonts w:hint="eastAsia"/>
                      <w:bCs/>
                      <w:color w:val="auto"/>
                      <w:szCs w:val="21"/>
                      <w:highlight w:val="none"/>
                      <w:u w:val="none"/>
                      <w:vertAlign w:val="subscript"/>
                      <w:lang w:eastAsia="zh-CN"/>
                    </w:rPr>
                    <w:t>物料</w:t>
                  </w:r>
                </w:p>
              </w:tc>
              <w:tc>
                <w:tcPr>
                  <w:tcW w:w="905" w:type="pct"/>
                  <w:tcBorders>
                    <w:tl2br w:val="nil"/>
                    <w:tr2bl w:val="nil"/>
                  </w:tcBorders>
                  <w:noWrap w:val="0"/>
                  <w:vAlign w:val="center"/>
                </w:tcPr>
                <w:p>
                  <w:pPr>
                    <w:keepNext w:val="0"/>
                    <w:keepLines w:val="0"/>
                    <w:suppressLineNumbers w:val="0"/>
                    <w:snapToGrid w:val="0"/>
                    <w:spacing w:before="0" w:beforeAutospacing="0" w:after="0" w:afterAutospacing="0"/>
                    <w:ind w:left="0" w:right="0"/>
                    <w:jc w:val="center"/>
                    <w:rPr>
                      <w:rFonts w:hint="default"/>
                      <w:bCs/>
                      <w:color w:val="auto"/>
                      <w:szCs w:val="21"/>
                      <w:highlight w:val="none"/>
                      <w:u w:val="none"/>
                      <w:lang w:val="en-US" w:eastAsia="zh-CN"/>
                    </w:rPr>
                  </w:pPr>
                  <w:r>
                    <w:rPr>
                      <w:rFonts w:hint="eastAsia"/>
                      <w:bCs/>
                      <w:color w:val="auto"/>
                      <w:szCs w:val="21"/>
                      <w:highlight w:val="none"/>
                      <w:u w:val="none"/>
                      <w:lang w:val="en-US" w:eastAsia="zh-CN"/>
                    </w:rPr>
                    <w:t>524697.039</w:t>
                  </w:r>
                </w:p>
              </w:tc>
              <w:tc>
                <w:tcPr>
                  <w:tcW w:w="988"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Cs/>
                      <w:color w:val="auto"/>
                      <w:szCs w:val="21"/>
                      <w:highlight w:val="none"/>
                      <w:u w:val="none"/>
                      <w:lang w:val="en-US" w:eastAsia="zh-CN"/>
                    </w:rPr>
                  </w:pPr>
                  <w:r>
                    <w:rPr>
                      <w:rFonts w:hint="eastAsia"/>
                      <w:bCs/>
                      <w:color w:val="auto"/>
                      <w:szCs w:val="21"/>
                      <w:highlight w:val="none"/>
                      <w:u w:val="none"/>
                      <w:lang w:val="en-US" w:eastAsia="zh-CN"/>
                    </w:rPr>
                    <w:t>131.1743</w:t>
                  </w:r>
                </w:p>
              </w:tc>
            </w:tr>
          </w:tbl>
          <w:p>
            <w:pPr>
              <w:keepNext w:val="0"/>
              <w:keepLines w:val="0"/>
              <w:suppressLineNumbers w:val="0"/>
              <w:spacing w:before="0" w:beforeAutospacing="0" w:after="0" w:afterAutospacing="0" w:line="500" w:lineRule="exact"/>
              <w:ind w:left="0" w:right="0" w:firstLine="480" w:firstLineChars="200"/>
              <w:rPr>
                <w:rFonts w:hint="default"/>
                <w:color w:val="auto"/>
                <w:sz w:val="24"/>
                <w:szCs w:val="21"/>
              </w:rPr>
            </w:pPr>
            <w:r>
              <w:rPr>
                <w:rFonts w:hint="default"/>
                <w:color w:val="auto"/>
                <w:sz w:val="24"/>
                <w:szCs w:val="21"/>
              </w:rPr>
              <w:t>根据《河南省生态环境厅关于印发河南省工业大气污染防治6个专项方案的通知〔20</w:t>
            </w:r>
            <w:r>
              <w:rPr>
                <w:rFonts w:hint="eastAsia"/>
                <w:color w:val="auto"/>
                <w:sz w:val="24"/>
                <w:szCs w:val="21"/>
                <w:lang w:val="en-US" w:eastAsia="zh-CN"/>
              </w:rPr>
              <w:t>19</w:t>
            </w:r>
            <w:r>
              <w:rPr>
                <w:rFonts w:hint="default"/>
                <w:color w:val="auto"/>
                <w:sz w:val="24"/>
                <w:szCs w:val="21"/>
              </w:rPr>
              <w:t>〕84号》的要求，下料口设置独立集气罩，配套有独立除尘设施不与其他工序混用。物料上料、破碎、筛分、混料等生产过程中的产尘点应在封闭的厂房内进行二次封闭，并安装集气设施和除尘设施。生产环节必须在密闭良好的车间内运行，并配备完备的废气收集和处理系统。</w:t>
            </w:r>
          </w:p>
          <w:p>
            <w:pPr>
              <w:keepNext w:val="0"/>
              <w:keepLines w:val="0"/>
              <w:suppressLineNumbers w:val="0"/>
              <w:spacing w:before="0" w:beforeAutospacing="0" w:after="0" w:afterAutospacing="0" w:line="500" w:lineRule="exact"/>
              <w:ind w:left="0" w:right="0" w:firstLine="480" w:firstLineChars="200"/>
              <w:rPr>
                <w:rFonts w:hint="default"/>
                <w:color w:val="auto"/>
                <w:sz w:val="24"/>
                <w:szCs w:val="21"/>
                <w:u w:val="single"/>
              </w:rPr>
            </w:pPr>
            <w:r>
              <w:rPr>
                <w:rFonts w:hint="default"/>
                <w:color w:val="auto"/>
                <w:sz w:val="24"/>
                <w:szCs w:val="21"/>
                <w:u w:val="none"/>
              </w:rPr>
              <w:t>本项目</w:t>
            </w:r>
            <w:r>
              <w:rPr>
                <w:rFonts w:hint="eastAsia"/>
                <w:color w:val="auto"/>
                <w:sz w:val="24"/>
                <w:szCs w:val="21"/>
                <w:u w:val="none"/>
                <w:lang w:eastAsia="zh-CN"/>
              </w:rPr>
              <w:t>拟在喂料机</w:t>
            </w:r>
            <w:r>
              <w:rPr>
                <w:rFonts w:hint="default"/>
                <w:color w:val="auto"/>
                <w:sz w:val="24"/>
                <w:szCs w:val="21"/>
                <w:u w:val="none"/>
              </w:rPr>
              <w:t>进料口上方配备集尘罩（</w:t>
            </w:r>
            <w:r>
              <w:rPr>
                <w:rFonts w:hint="eastAsia"/>
                <w:color w:val="auto"/>
                <w:sz w:val="24"/>
                <w:szCs w:val="21"/>
                <w:u w:val="none"/>
                <w:lang w:val="en-US" w:eastAsia="zh-CN"/>
              </w:rPr>
              <w:t>类比同类项目，</w:t>
            </w:r>
            <w:r>
              <w:rPr>
                <w:rFonts w:hint="default"/>
                <w:color w:val="auto"/>
                <w:sz w:val="24"/>
                <w:szCs w:val="21"/>
                <w:u w:val="none"/>
              </w:rPr>
              <w:t>收集效率</w:t>
            </w:r>
            <w:r>
              <w:rPr>
                <w:rFonts w:hint="eastAsia"/>
                <w:color w:val="auto"/>
                <w:sz w:val="24"/>
                <w:szCs w:val="21"/>
                <w:u w:val="none"/>
              </w:rPr>
              <w:t>85</w:t>
            </w:r>
            <w:r>
              <w:rPr>
                <w:rFonts w:hint="default"/>
                <w:color w:val="auto"/>
                <w:sz w:val="24"/>
                <w:szCs w:val="21"/>
                <w:u w:val="none"/>
              </w:rPr>
              <w:t>%）收集颗粒物，然后引至一套单独的袋式除尘器对产生的颗粒物进行处理（风量</w:t>
            </w:r>
            <w:r>
              <w:rPr>
                <w:rFonts w:hint="eastAsia"/>
                <w:color w:val="auto"/>
                <w:sz w:val="24"/>
                <w:szCs w:val="21"/>
                <w:highlight w:val="none"/>
                <w:u w:val="none"/>
                <w:lang w:val="en-US" w:eastAsia="zh-CN"/>
              </w:rPr>
              <w:t>8</w:t>
            </w:r>
            <w:r>
              <w:rPr>
                <w:rFonts w:hint="default"/>
                <w:color w:val="auto"/>
                <w:sz w:val="24"/>
                <w:szCs w:val="21"/>
                <w:highlight w:val="none"/>
                <w:u w:val="none"/>
              </w:rPr>
              <w:t>000m</w:t>
            </w:r>
            <w:r>
              <w:rPr>
                <w:rFonts w:hint="default"/>
                <w:color w:val="auto"/>
                <w:sz w:val="24"/>
                <w:szCs w:val="21"/>
                <w:highlight w:val="none"/>
                <w:u w:val="none"/>
                <w:vertAlign w:val="superscript"/>
              </w:rPr>
              <w:t>3</w:t>
            </w:r>
            <w:r>
              <w:rPr>
                <w:rFonts w:hint="default"/>
                <w:color w:val="auto"/>
                <w:sz w:val="24"/>
                <w:szCs w:val="21"/>
                <w:highlight w:val="none"/>
                <w:u w:val="none"/>
              </w:rPr>
              <w:t>/h</w:t>
            </w:r>
            <w:r>
              <w:rPr>
                <w:rFonts w:hint="default"/>
                <w:color w:val="auto"/>
                <w:sz w:val="24"/>
                <w:szCs w:val="21"/>
                <w:u w:val="none"/>
              </w:rPr>
              <w:t>，除尘效率为</w:t>
            </w:r>
            <w:r>
              <w:rPr>
                <w:rFonts w:hint="default"/>
                <w:color w:val="auto"/>
                <w:sz w:val="24"/>
                <w:szCs w:val="21"/>
                <w:u w:val="none"/>
              </w:rPr>
              <w:t>99.</w:t>
            </w:r>
            <w:r>
              <w:rPr>
                <w:rFonts w:hint="eastAsia"/>
                <w:color w:val="auto"/>
                <w:sz w:val="24"/>
                <w:szCs w:val="21"/>
                <w:u w:val="none"/>
                <w:lang w:val="en-US" w:eastAsia="zh-CN"/>
              </w:rPr>
              <w:t>7</w:t>
            </w:r>
            <w:r>
              <w:rPr>
                <w:rFonts w:hint="default"/>
                <w:color w:val="auto"/>
                <w:sz w:val="24"/>
                <w:szCs w:val="21"/>
                <w:u w:val="none"/>
              </w:rPr>
              <w:t>%</w:t>
            </w:r>
            <w:r>
              <w:rPr>
                <w:rFonts w:hint="default"/>
                <w:color w:val="auto"/>
                <w:sz w:val="24"/>
                <w:szCs w:val="21"/>
                <w:u w:val="none"/>
              </w:rPr>
              <w:t>）。未被集气罩收集的颗粒物以无组织形式排放，经过车间内喷干雾抑尘系统和车间阻隔沉降后，对颗粒物的沉降效率为95%。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color w:val="auto"/>
                <w:sz w:val="24"/>
                <w:szCs w:val="21"/>
                <w:highlight w:val="none"/>
                <w:u w:val="none"/>
              </w:rPr>
            </w:pPr>
            <w:r>
              <w:rPr>
                <w:rFonts w:hint="default"/>
                <w:color w:val="auto"/>
                <w:sz w:val="24"/>
                <w:szCs w:val="21"/>
                <w:highlight w:val="none"/>
                <w:u w:val="none"/>
              </w:rPr>
              <w:t>本项目破碎机、制砂机、</w:t>
            </w:r>
            <w:r>
              <w:rPr>
                <w:rFonts w:hint="eastAsia"/>
                <w:color w:val="auto"/>
                <w:sz w:val="24"/>
                <w:szCs w:val="21"/>
                <w:highlight w:val="none"/>
                <w:u w:val="none"/>
                <w:lang w:val="en-US" w:eastAsia="zh-CN"/>
              </w:rPr>
              <w:t>筛选机等设备</w:t>
            </w:r>
            <w:r>
              <w:rPr>
                <w:rFonts w:hint="default"/>
                <w:color w:val="auto"/>
                <w:sz w:val="24"/>
                <w:szCs w:val="21"/>
                <w:highlight w:val="none"/>
                <w:u w:val="none"/>
              </w:rPr>
              <w:t>均位于封闭车间内，</w:t>
            </w:r>
            <w:r>
              <w:rPr>
                <w:rFonts w:hint="default"/>
                <w:color w:val="auto"/>
                <w:sz w:val="24"/>
                <w:szCs w:val="21"/>
              </w:rPr>
              <w:t>评价要求在车间内对破碎机、制砂机、</w:t>
            </w:r>
            <w:r>
              <w:rPr>
                <w:rFonts w:hint="eastAsia"/>
                <w:color w:val="auto"/>
                <w:sz w:val="24"/>
                <w:szCs w:val="21"/>
                <w:lang w:eastAsia="zh-CN"/>
              </w:rPr>
              <w:t>筛选机等</w:t>
            </w:r>
            <w:r>
              <w:rPr>
                <w:rFonts w:hint="default"/>
                <w:color w:val="auto"/>
                <w:sz w:val="24"/>
                <w:szCs w:val="21"/>
              </w:rPr>
              <w:t>设备进行二次封闭，并安装集尘设施，生产过程中产尘通过管道抽吸至袋式除尘器处理</w:t>
            </w:r>
            <w:r>
              <w:rPr>
                <w:rFonts w:hint="default"/>
                <w:color w:val="auto"/>
                <w:sz w:val="24"/>
                <w:szCs w:val="21"/>
                <w:highlight w:val="none"/>
                <w:u w:val="none"/>
              </w:rPr>
              <w:t>，</w:t>
            </w:r>
            <w:r>
              <w:rPr>
                <w:rFonts w:hint="eastAsia"/>
                <w:color w:val="auto"/>
                <w:sz w:val="24"/>
                <w:szCs w:val="21"/>
                <w:highlight w:val="none"/>
                <w:u w:val="none"/>
              </w:rPr>
              <w:t>1台</w:t>
            </w:r>
            <w:r>
              <w:rPr>
                <w:rFonts w:hint="default"/>
                <w:color w:val="auto"/>
                <w:sz w:val="24"/>
                <w:szCs w:val="21"/>
                <w:highlight w:val="none"/>
                <w:u w:val="none"/>
              </w:rPr>
              <w:t>颚式破碎机</w:t>
            </w:r>
            <w:r>
              <w:rPr>
                <w:rFonts w:hint="eastAsia"/>
                <w:color w:val="auto"/>
                <w:sz w:val="24"/>
                <w:szCs w:val="21"/>
                <w:highlight w:val="none"/>
                <w:u w:val="none"/>
              </w:rPr>
              <w:t>+1台</w:t>
            </w:r>
            <w:r>
              <w:rPr>
                <w:rFonts w:hint="eastAsia"/>
                <w:color w:val="auto"/>
                <w:sz w:val="24"/>
                <w:szCs w:val="21"/>
                <w:highlight w:val="none"/>
                <w:u w:val="none"/>
                <w:lang w:val="en-US" w:eastAsia="zh-CN"/>
              </w:rPr>
              <w:t>箱式</w:t>
            </w:r>
            <w:r>
              <w:rPr>
                <w:rFonts w:hint="eastAsia"/>
                <w:color w:val="auto"/>
                <w:sz w:val="24"/>
                <w:szCs w:val="21"/>
                <w:highlight w:val="none"/>
                <w:u w:val="none"/>
              </w:rPr>
              <w:t>破碎机+</w:t>
            </w:r>
            <w:r>
              <w:rPr>
                <w:rFonts w:hint="eastAsia"/>
                <w:color w:val="auto"/>
                <w:sz w:val="24"/>
                <w:szCs w:val="21"/>
                <w:highlight w:val="none"/>
                <w:u w:val="none"/>
                <w:lang w:val="en-US" w:eastAsia="zh-CN"/>
              </w:rPr>
              <w:t>1</w:t>
            </w:r>
            <w:r>
              <w:rPr>
                <w:rFonts w:hint="eastAsia"/>
                <w:color w:val="auto"/>
                <w:sz w:val="24"/>
                <w:szCs w:val="21"/>
                <w:highlight w:val="none"/>
                <w:u w:val="none"/>
              </w:rPr>
              <w:t>台</w:t>
            </w:r>
            <w:r>
              <w:rPr>
                <w:rFonts w:hint="eastAsia"/>
                <w:color w:val="auto"/>
                <w:sz w:val="24"/>
                <w:szCs w:val="21"/>
                <w:highlight w:val="none"/>
                <w:u w:val="none"/>
                <w:lang w:val="en-US" w:eastAsia="zh-CN"/>
              </w:rPr>
              <w:t>筛选机共用</w:t>
            </w:r>
            <w:r>
              <w:rPr>
                <w:rFonts w:hint="eastAsia"/>
                <w:color w:val="auto"/>
                <w:sz w:val="24"/>
                <w:szCs w:val="21"/>
                <w:highlight w:val="none"/>
                <w:u w:val="none"/>
                <w:lang w:eastAsia="zh-CN"/>
              </w:rPr>
              <w:t>一套</w:t>
            </w:r>
            <w:r>
              <w:rPr>
                <w:rFonts w:hint="default"/>
                <w:color w:val="auto"/>
                <w:sz w:val="24"/>
                <w:szCs w:val="21"/>
                <w:highlight w:val="none"/>
                <w:u w:val="none"/>
              </w:rPr>
              <w:t>袋式除尘器（风量</w:t>
            </w:r>
            <w:r>
              <w:rPr>
                <w:rFonts w:hint="eastAsia"/>
                <w:color w:val="auto"/>
                <w:sz w:val="24"/>
                <w:szCs w:val="21"/>
                <w:highlight w:val="none"/>
                <w:u w:val="none"/>
                <w:lang w:val="en-US" w:eastAsia="zh-CN"/>
              </w:rPr>
              <w:t>25</w:t>
            </w:r>
            <w:r>
              <w:rPr>
                <w:rFonts w:hint="default"/>
                <w:color w:val="auto"/>
                <w:sz w:val="24"/>
                <w:szCs w:val="21"/>
                <w:highlight w:val="none"/>
                <w:u w:val="none"/>
              </w:rPr>
              <w:t>000m</w:t>
            </w:r>
            <w:r>
              <w:rPr>
                <w:rFonts w:hint="default"/>
                <w:color w:val="auto"/>
                <w:sz w:val="24"/>
                <w:szCs w:val="21"/>
                <w:highlight w:val="none"/>
                <w:u w:val="none"/>
                <w:vertAlign w:val="superscript"/>
              </w:rPr>
              <w:t>3</w:t>
            </w:r>
            <w:r>
              <w:rPr>
                <w:rFonts w:hint="default"/>
                <w:color w:val="auto"/>
                <w:sz w:val="24"/>
                <w:szCs w:val="21"/>
                <w:highlight w:val="none"/>
                <w:u w:val="none"/>
              </w:rPr>
              <w:t>/h</w:t>
            </w:r>
            <w:r>
              <w:rPr>
                <w:rFonts w:hint="default"/>
                <w:color w:val="auto"/>
                <w:sz w:val="24"/>
                <w:szCs w:val="21"/>
                <w:highlight w:val="none"/>
                <w:u w:val="none"/>
              </w:rPr>
              <w:t>，除尘效率为</w:t>
            </w:r>
            <w:r>
              <w:rPr>
                <w:rFonts w:hint="default"/>
                <w:color w:val="auto"/>
                <w:sz w:val="24"/>
                <w:szCs w:val="21"/>
                <w:u w:val="none"/>
              </w:rPr>
              <w:t>99.</w:t>
            </w:r>
            <w:r>
              <w:rPr>
                <w:rFonts w:hint="eastAsia"/>
                <w:color w:val="auto"/>
                <w:sz w:val="24"/>
                <w:szCs w:val="21"/>
                <w:u w:val="none"/>
                <w:lang w:val="en-US" w:eastAsia="zh-CN"/>
              </w:rPr>
              <w:t>7</w:t>
            </w:r>
            <w:r>
              <w:rPr>
                <w:rFonts w:hint="default"/>
                <w:color w:val="auto"/>
                <w:sz w:val="24"/>
                <w:szCs w:val="21"/>
                <w:u w:val="none"/>
              </w:rPr>
              <w:t>%</w:t>
            </w:r>
            <w:r>
              <w:rPr>
                <w:rFonts w:hint="default"/>
                <w:color w:val="auto"/>
                <w:sz w:val="24"/>
                <w:szCs w:val="21"/>
                <w:highlight w:val="none"/>
                <w:u w:val="none"/>
              </w:rPr>
              <w:t>）、</w:t>
            </w:r>
            <w:r>
              <w:rPr>
                <w:rFonts w:hint="eastAsia"/>
                <w:color w:val="auto"/>
                <w:sz w:val="24"/>
                <w:szCs w:val="21"/>
                <w:highlight w:val="none"/>
                <w:u w:val="none"/>
                <w:lang w:val="en-US" w:eastAsia="zh-CN"/>
              </w:rPr>
              <w:t>1台圆锥式破碎机+1</w:t>
            </w:r>
            <w:r>
              <w:rPr>
                <w:rFonts w:hint="default"/>
                <w:color w:val="auto"/>
                <w:sz w:val="24"/>
                <w:szCs w:val="21"/>
                <w:highlight w:val="none"/>
                <w:u w:val="none"/>
              </w:rPr>
              <w:t>台制砂机</w:t>
            </w:r>
            <w:r>
              <w:rPr>
                <w:rFonts w:hint="eastAsia"/>
                <w:color w:val="auto"/>
                <w:sz w:val="24"/>
                <w:szCs w:val="21"/>
                <w:highlight w:val="none"/>
                <w:u w:val="none"/>
              </w:rPr>
              <w:t>+</w:t>
            </w:r>
            <w:r>
              <w:rPr>
                <w:rFonts w:hint="eastAsia"/>
                <w:color w:val="auto"/>
                <w:sz w:val="24"/>
                <w:szCs w:val="21"/>
                <w:highlight w:val="none"/>
                <w:u w:val="none"/>
                <w:lang w:val="en-US" w:eastAsia="zh-CN"/>
              </w:rPr>
              <w:t>1</w:t>
            </w:r>
            <w:r>
              <w:rPr>
                <w:rFonts w:hint="eastAsia"/>
                <w:color w:val="auto"/>
                <w:sz w:val="24"/>
                <w:szCs w:val="21"/>
                <w:highlight w:val="none"/>
                <w:u w:val="none"/>
              </w:rPr>
              <w:t>台</w:t>
            </w:r>
            <w:r>
              <w:rPr>
                <w:rFonts w:hint="eastAsia"/>
                <w:color w:val="auto"/>
                <w:sz w:val="24"/>
                <w:szCs w:val="21"/>
                <w:highlight w:val="none"/>
                <w:u w:val="none"/>
                <w:lang w:val="en-US" w:eastAsia="zh-CN"/>
              </w:rPr>
              <w:t>筛选机共用</w:t>
            </w:r>
            <w:r>
              <w:rPr>
                <w:rFonts w:hint="eastAsia"/>
                <w:color w:val="auto"/>
                <w:sz w:val="24"/>
                <w:szCs w:val="21"/>
                <w:highlight w:val="none"/>
                <w:u w:val="none"/>
                <w:lang w:eastAsia="zh-CN"/>
              </w:rPr>
              <w:t>一套</w:t>
            </w:r>
            <w:r>
              <w:rPr>
                <w:rFonts w:hint="default"/>
                <w:color w:val="auto"/>
                <w:sz w:val="24"/>
                <w:szCs w:val="21"/>
                <w:highlight w:val="none"/>
                <w:u w:val="none"/>
              </w:rPr>
              <w:t>袋式除尘器（风量</w:t>
            </w:r>
            <w:r>
              <w:rPr>
                <w:rFonts w:hint="eastAsia"/>
                <w:color w:val="auto"/>
                <w:sz w:val="24"/>
                <w:szCs w:val="21"/>
                <w:highlight w:val="none"/>
                <w:u w:val="none"/>
                <w:lang w:val="en-US" w:eastAsia="zh-CN"/>
              </w:rPr>
              <w:t>35</w:t>
            </w:r>
            <w:r>
              <w:rPr>
                <w:rFonts w:hint="default"/>
                <w:color w:val="auto"/>
                <w:sz w:val="24"/>
                <w:szCs w:val="21"/>
                <w:highlight w:val="none"/>
                <w:u w:val="none"/>
              </w:rPr>
              <w:t>000m</w:t>
            </w:r>
            <w:r>
              <w:rPr>
                <w:rFonts w:hint="default"/>
                <w:color w:val="auto"/>
                <w:sz w:val="24"/>
                <w:szCs w:val="21"/>
                <w:highlight w:val="none"/>
                <w:u w:val="none"/>
                <w:vertAlign w:val="superscript"/>
              </w:rPr>
              <w:t>3</w:t>
            </w:r>
            <w:r>
              <w:rPr>
                <w:rFonts w:hint="default"/>
                <w:color w:val="auto"/>
                <w:sz w:val="24"/>
                <w:szCs w:val="21"/>
                <w:highlight w:val="none"/>
                <w:u w:val="none"/>
              </w:rPr>
              <w:t>/h</w:t>
            </w:r>
            <w:r>
              <w:rPr>
                <w:rFonts w:hint="default"/>
                <w:color w:val="auto"/>
                <w:sz w:val="24"/>
                <w:szCs w:val="21"/>
                <w:highlight w:val="none"/>
                <w:u w:val="none"/>
              </w:rPr>
              <w:t>，除尘效率为</w:t>
            </w:r>
            <w:r>
              <w:rPr>
                <w:rFonts w:hint="default"/>
                <w:color w:val="auto"/>
                <w:sz w:val="24"/>
                <w:szCs w:val="21"/>
                <w:u w:val="none"/>
              </w:rPr>
              <w:t>99.</w:t>
            </w:r>
            <w:r>
              <w:rPr>
                <w:rFonts w:hint="eastAsia"/>
                <w:color w:val="auto"/>
                <w:sz w:val="24"/>
                <w:szCs w:val="21"/>
                <w:u w:val="none"/>
                <w:lang w:val="en-US" w:eastAsia="zh-CN"/>
              </w:rPr>
              <w:t>7</w:t>
            </w:r>
            <w:r>
              <w:rPr>
                <w:rFonts w:hint="default"/>
                <w:color w:val="auto"/>
                <w:sz w:val="24"/>
                <w:szCs w:val="21"/>
                <w:u w:val="none"/>
              </w:rPr>
              <w:t>%</w:t>
            </w:r>
            <w:r>
              <w:rPr>
                <w:rFonts w:hint="default"/>
                <w:color w:val="auto"/>
                <w:sz w:val="24"/>
                <w:szCs w:val="21"/>
                <w:highlight w:val="none"/>
                <w:u w:val="none"/>
              </w:rPr>
              <w:t>）</w:t>
            </w:r>
            <w:r>
              <w:rPr>
                <w:rFonts w:hint="eastAsia"/>
                <w:color w:val="auto"/>
                <w:sz w:val="24"/>
                <w:szCs w:val="21"/>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bCs/>
                <w:color w:val="auto"/>
                <w:sz w:val="24"/>
                <w:szCs w:val="21"/>
                <w:highlight w:val="none"/>
                <w:u w:val="none"/>
              </w:rPr>
            </w:pPr>
            <w:r>
              <w:rPr>
                <w:rFonts w:hint="default"/>
                <w:color w:val="auto"/>
                <w:sz w:val="24"/>
                <w:szCs w:val="21"/>
                <w:highlight w:val="none"/>
                <w:u w:val="none"/>
              </w:rPr>
              <w:t>生产车间工作时间为4800h/a，</w:t>
            </w:r>
            <w:r>
              <w:rPr>
                <w:rFonts w:hint="eastAsia"/>
                <w:color w:val="auto"/>
                <w:sz w:val="24"/>
                <w:szCs w:val="21"/>
                <w:highlight w:val="none"/>
                <w:u w:val="none"/>
                <w:lang w:eastAsia="zh-CN"/>
              </w:rPr>
              <w:t>本项目</w:t>
            </w:r>
            <w:r>
              <w:rPr>
                <w:rFonts w:hint="default"/>
                <w:color w:val="auto"/>
                <w:sz w:val="24"/>
                <w:szCs w:val="21"/>
                <w:highlight w:val="none"/>
                <w:u w:val="none"/>
              </w:rPr>
              <w:t>废气</w:t>
            </w:r>
            <w:r>
              <w:rPr>
                <w:rFonts w:hint="eastAsia"/>
                <w:color w:val="auto"/>
                <w:sz w:val="24"/>
                <w:szCs w:val="21"/>
                <w:highlight w:val="none"/>
                <w:u w:val="none"/>
                <w:lang w:eastAsia="zh-CN"/>
              </w:rPr>
              <w:t>产排</w:t>
            </w:r>
            <w:r>
              <w:rPr>
                <w:rFonts w:hint="default"/>
                <w:color w:val="auto"/>
                <w:sz w:val="24"/>
                <w:szCs w:val="21"/>
                <w:highlight w:val="none"/>
                <w:u w:val="none"/>
              </w:rPr>
              <w:t>情况见下表。</w:t>
            </w:r>
          </w:p>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default" w:ascii="Times New Roman" w:hAnsi="Times New Roman" w:eastAsia="宋体" w:cs="Times New Roman"/>
                <w:b/>
                <w:bCs w:val="0"/>
                <w:color w:val="auto"/>
                <w:sz w:val="24"/>
                <w:szCs w:val="21"/>
                <w:highlight w:val="none"/>
                <w:u w:val="none"/>
                <w:lang w:val="en-US" w:eastAsia="zh-CN"/>
              </w:rPr>
            </w:pPr>
          </w:p>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default" w:ascii="Times New Roman" w:hAnsi="Times New Roman" w:eastAsia="宋体" w:cs="Times New Roman"/>
                <w:b/>
                <w:bCs w:val="0"/>
                <w:color w:val="auto"/>
                <w:sz w:val="24"/>
                <w:szCs w:val="21"/>
                <w:highlight w:val="none"/>
                <w:u w:val="none"/>
                <w:lang w:val="en-US" w:eastAsia="zh-CN"/>
              </w:rPr>
            </w:pPr>
            <w:r>
              <w:rPr>
                <w:rFonts w:hint="default" w:ascii="Times New Roman" w:hAnsi="Times New Roman" w:eastAsia="宋体" w:cs="Times New Roman"/>
                <w:b/>
                <w:bCs w:val="0"/>
                <w:color w:val="auto"/>
                <w:sz w:val="24"/>
                <w:szCs w:val="21"/>
                <w:highlight w:val="none"/>
                <w:u w:val="none"/>
                <w:lang w:val="en-US" w:eastAsia="zh-CN"/>
              </w:rPr>
              <w:t>表15       本项目废气产排情况一览表</w:t>
            </w:r>
          </w:p>
          <w:tbl>
            <w:tblPr>
              <w:tblStyle w:val="3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Layout w:type="fixed"/>
              <w:tblCellMar>
                <w:top w:w="0" w:type="dxa"/>
                <w:left w:w="0" w:type="dxa"/>
                <w:bottom w:w="0" w:type="dxa"/>
                <w:right w:w="0" w:type="dxa"/>
              </w:tblCellMar>
            </w:tblPr>
            <w:tblGrid>
              <w:gridCol w:w="320"/>
              <w:gridCol w:w="1125"/>
              <w:gridCol w:w="645"/>
              <w:gridCol w:w="720"/>
              <w:gridCol w:w="780"/>
              <w:gridCol w:w="2730"/>
              <w:gridCol w:w="300"/>
              <w:gridCol w:w="605"/>
              <w:gridCol w:w="691"/>
              <w:gridCol w:w="868"/>
            </w:tblGrid>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18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pacing w:val="-11"/>
                      <w:szCs w:val="21"/>
                      <w:highlight w:val="none"/>
                      <w:u w:val="none"/>
                    </w:rPr>
                  </w:pPr>
                  <w:r>
                    <w:rPr>
                      <w:rFonts w:hint="default"/>
                      <w:b/>
                      <w:bCs w:val="0"/>
                      <w:color w:val="auto"/>
                      <w:spacing w:val="-11"/>
                      <w:szCs w:val="21"/>
                      <w:highlight w:val="none"/>
                      <w:u w:val="none"/>
                    </w:rPr>
                    <w:t>类别</w:t>
                  </w:r>
                </w:p>
              </w:tc>
              <w:tc>
                <w:tcPr>
                  <w:tcW w:w="6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pacing w:val="-11"/>
                      <w:szCs w:val="21"/>
                      <w:highlight w:val="none"/>
                      <w:u w:val="none"/>
                    </w:rPr>
                  </w:pPr>
                  <w:r>
                    <w:rPr>
                      <w:rFonts w:hint="default"/>
                      <w:b/>
                      <w:bCs w:val="0"/>
                      <w:color w:val="auto"/>
                      <w:spacing w:val="-11"/>
                      <w:szCs w:val="21"/>
                      <w:highlight w:val="none"/>
                      <w:u w:val="none"/>
                    </w:rPr>
                    <w:t>产污设施</w:t>
                  </w:r>
                </w:p>
              </w:tc>
              <w:tc>
                <w:tcPr>
                  <w:tcW w:w="36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pacing w:val="-11"/>
                      <w:szCs w:val="21"/>
                      <w:highlight w:val="none"/>
                      <w:u w:val="none"/>
                    </w:rPr>
                  </w:pPr>
                  <w:r>
                    <w:rPr>
                      <w:rFonts w:hint="default"/>
                      <w:b/>
                      <w:bCs w:val="0"/>
                      <w:color w:val="auto"/>
                      <w:spacing w:val="-11"/>
                      <w:szCs w:val="21"/>
                      <w:highlight w:val="none"/>
                      <w:u w:val="none"/>
                    </w:rPr>
                    <w:t>产生量t/a</w:t>
                  </w:r>
                </w:p>
              </w:tc>
              <w:tc>
                <w:tcPr>
                  <w:tcW w:w="40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rPr>
                      <w:rFonts w:hint="default"/>
                      <w:b/>
                      <w:bCs w:val="0"/>
                      <w:color w:val="auto"/>
                      <w:spacing w:val="-11"/>
                      <w:szCs w:val="21"/>
                      <w:highlight w:val="none"/>
                      <w:u w:val="none"/>
                    </w:rPr>
                  </w:pPr>
                  <w:r>
                    <w:rPr>
                      <w:rFonts w:hint="default"/>
                      <w:b/>
                      <w:bCs w:val="0"/>
                      <w:color w:val="auto"/>
                      <w:spacing w:val="-11"/>
                      <w:szCs w:val="21"/>
                      <w:highlight w:val="none"/>
                      <w:u w:val="none"/>
                    </w:rPr>
                    <w:t>产生速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rPr>
                      <w:rFonts w:hint="default"/>
                      <w:b/>
                      <w:bCs w:val="0"/>
                      <w:color w:val="auto"/>
                      <w:spacing w:val="-11"/>
                      <w:szCs w:val="21"/>
                      <w:highlight w:val="none"/>
                      <w:u w:val="none"/>
                    </w:rPr>
                  </w:pPr>
                  <w:r>
                    <w:rPr>
                      <w:rFonts w:hint="default"/>
                      <w:b/>
                      <w:bCs w:val="0"/>
                      <w:color w:val="auto"/>
                      <w:spacing w:val="-11"/>
                      <w:szCs w:val="21"/>
                      <w:highlight w:val="none"/>
                      <w:u w:val="none"/>
                    </w:rPr>
                    <w:t>率kg/h</w:t>
                  </w:r>
                </w:p>
              </w:tc>
              <w:tc>
                <w:tcPr>
                  <w:tcW w:w="44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210" w:right="0" w:hanging="189" w:hangingChars="100"/>
                    <w:textAlignment w:val="auto"/>
                    <w:rPr>
                      <w:rFonts w:hint="default"/>
                      <w:b/>
                      <w:bCs w:val="0"/>
                      <w:color w:val="auto"/>
                      <w:spacing w:val="-11"/>
                      <w:szCs w:val="21"/>
                      <w:highlight w:val="none"/>
                      <w:u w:val="none"/>
                    </w:rPr>
                  </w:pPr>
                  <w:r>
                    <w:rPr>
                      <w:rFonts w:hint="default"/>
                      <w:b/>
                      <w:bCs w:val="0"/>
                      <w:color w:val="auto"/>
                      <w:spacing w:val="-11"/>
                      <w:szCs w:val="21"/>
                      <w:highlight w:val="none"/>
                      <w:u w:val="none"/>
                    </w:rPr>
                    <w:t>产生浓度mg/m</w:t>
                  </w:r>
                  <w:r>
                    <w:rPr>
                      <w:rFonts w:hint="default"/>
                      <w:b/>
                      <w:bCs w:val="0"/>
                      <w:color w:val="auto"/>
                      <w:spacing w:val="-11"/>
                      <w:szCs w:val="21"/>
                      <w:highlight w:val="none"/>
                      <w:u w:val="none"/>
                      <w:vertAlign w:val="superscript"/>
                    </w:rPr>
                    <w:t>3</w:t>
                  </w:r>
                </w:p>
              </w:tc>
              <w:tc>
                <w:tcPr>
                  <w:tcW w:w="1724"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pacing w:val="-11"/>
                      <w:szCs w:val="21"/>
                      <w:highlight w:val="none"/>
                      <w:u w:val="none"/>
                    </w:rPr>
                  </w:pPr>
                  <w:r>
                    <w:rPr>
                      <w:rFonts w:hint="default"/>
                      <w:b/>
                      <w:bCs w:val="0"/>
                      <w:color w:val="auto"/>
                      <w:spacing w:val="-11"/>
                      <w:szCs w:val="21"/>
                      <w:highlight w:val="none"/>
                      <w:u w:val="none"/>
                    </w:rPr>
                    <w:t>治理措施</w:t>
                  </w:r>
                </w:p>
              </w:tc>
              <w:tc>
                <w:tcPr>
                  <w:tcW w:w="34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pacing w:val="-11"/>
                      <w:szCs w:val="21"/>
                      <w:highlight w:val="none"/>
                      <w:u w:val="none"/>
                    </w:rPr>
                  </w:pPr>
                  <w:r>
                    <w:rPr>
                      <w:rFonts w:hint="default"/>
                      <w:b/>
                      <w:bCs w:val="0"/>
                      <w:color w:val="auto"/>
                      <w:spacing w:val="-11"/>
                      <w:szCs w:val="21"/>
                      <w:highlight w:val="none"/>
                      <w:u w:val="none"/>
                    </w:rPr>
                    <w:t>排放量t/a</w:t>
                  </w:r>
                </w:p>
              </w:tc>
              <w:tc>
                <w:tcPr>
                  <w:tcW w:w="3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pacing w:val="-11"/>
                      <w:szCs w:val="21"/>
                      <w:highlight w:val="none"/>
                      <w:u w:val="none"/>
                    </w:rPr>
                  </w:pPr>
                  <w:r>
                    <w:rPr>
                      <w:rFonts w:hint="default"/>
                      <w:b/>
                      <w:bCs w:val="0"/>
                      <w:color w:val="auto"/>
                      <w:spacing w:val="-11"/>
                      <w:szCs w:val="21"/>
                      <w:highlight w:val="none"/>
                      <w:u w:val="none"/>
                    </w:rPr>
                    <w:t>排放速率kg/h</w:t>
                  </w:r>
                </w:p>
              </w:tc>
              <w:tc>
                <w:tcPr>
                  <w:tcW w:w="49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pacing w:val="-11"/>
                      <w:szCs w:val="21"/>
                      <w:highlight w:val="none"/>
                      <w:u w:val="none"/>
                    </w:rPr>
                  </w:pPr>
                  <w:r>
                    <w:rPr>
                      <w:rFonts w:hint="default"/>
                      <w:b/>
                      <w:bCs w:val="0"/>
                      <w:color w:val="auto"/>
                      <w:spacing w:val="-11"/>
                      <w:szCs w:val="21"/>
                      <w:highlight w:val="none"/>
                      <w:u w:val="none"/>
                    </w:rPr>
                    <w:t>排放浓度mg/m</w:t>
                  </w:r>
                  <w:r>
                    <w:rPr>
                      <w:rFonts w:hint="default"/>
                      <w:b/>
                      <w:bCs w:val="0"/>
                      <w:color w:val="auto"/>
                      <w:spacing w:val="-11"/>
                      <w:szCs w:val="21"/>
                      <w:highlight w:val="none"/>
                      <w:u w:val="none"/>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1020" w:hRule="atLeast"/>
                <w:jc w:val="center"/>
              </w:trPr>
              <w:tc>
                <w:tcPr>
                  <w:tcW w:w="182"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r>
                    <w:rPr>
                      <w:rFonts w:hint="default"/>
                      <w:bCs/>
                      <w:color w:val="auto"/>
                      <w:szCs w:val="21"/>
                      <w:highlight w:val="none"/>
                      <w:u w:val="none"/>
                    </w:rPr>
                    <w:t>有组织</w:t>
                  </w:r>
                </w:p>
              </w:tc>
              <w:tc>
                <w:tcPr>
                  <w:tcW w:w="6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喂料机</w:t>
                  </w:r>
                </w:p>
              </w:tc>
              <w:tc>
                <w:tcPr>
                  <w:tcW w:w="36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5.1</w:t>
                  </w:r>
                </w:p>
              </w:tc>
              <w:tc>
                <w:tcPr>
                  <w:tcW w:w="40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1.0625</w:t>
                  </w:r>
                </w:p>
              </w:tc>
              <w:tc>
                <w:tcPr>
                  <w:tcW w:w="44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132.81</w:t>
                  </w:r>
                </w:p>
              </w:tc>
              <w:tc>
                <w:tcPr>
                  <w:tcW w:w="155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eastAsia"/>
                      <w:bCs/>
                      <w:color w:val="auto"/>
                      <w:szCs w:val="21"/>
                      <w:highlight w:val="none"/>
                      <w:u w:val="none"/>
                      <w:lang w:val="en-US" w:eastAsia="zh-CN"/>
                    </w:rPr>
                    <w:t>封闭车间，</w:t>
                  </w:r>
                  <w:r>
                    <w:rPr>
                      <w:rFonts w:hint="default"/>
                      <w:bCs/>
                      <w:color w:val="auto"/>
                      <w:szCs w:val="21"/>
                      <w:highlight w:val="none"/>
                      <w:u w:val="none"/>
                    </w:rPr>
                    <w:t>进料口上方配备集尘罩，引至一套袋式除尘器处理（</w:t>
                  </w:r>
                  <w:r>
                    <w:rPr>
                      <w:rFonts w:hint="default"/>
                      <w:bCs/>
                      <w:color w:val="auto"/>
                      <w:szCs w:val="21"/>
                      <w:highlight w:val="none"/>
                      <w:u w:val="none"/>
                    </w:rPr>
                    <w:t>风量</w:t>
                  </w:r>
                  <w:r>
                    <w:rPr>
                      <w:rFonts w:hint="eastAsia"/>
                      <w:bCs/>
                      <w:color w:val="auto"/>
                      <w:szCs w:val="21"/>
                      <w:highlight w:val="none"/>
                      <w:u w:val="none"/>
                      <w:lang w:val="en-US" w:eastAsia="zh-CN"/>
                    </w:rPr>
                    <w:t>8</w:t>
                  </w:r>
                  <w:r>
                    <w:rPr>
                      <w:rFonts w:hint="default"/>
                      <w:bCs/>
                      <w:color w:val="auto"/>
                      <w:szCs w:val="21"/>
                      <w:highlight w:val="none"/>
                      <w:u w:val="none"/>
                    </w:rPr>
                    <w:t>000m</w:t>
                  </w:r>
                  <w:r>
                    <w:rPr>
                      <w:rFonts w:hint="default"/>
                      <w:bCs/>
                      <w:color w:val="auto"/>
                      <w:szCs w:val="21"/>
                      <w:highlight w:val="none"/>
                      <w:u w:val="none"/>
                      <w:vertAlign w:val="superscript"/>
                    </w:rPr>
                    <w:t>3</w:t>
                  </w:r>
                  <w:r>
                    <w:rPr>
                      <w:rFonts w:hint="default"/>
                      <w:bCs/>
                      <w:color w:val="auto"/>
                      <w:szCs w:val="21"/>
                      <w:highlight w:val="none"/>
                      <w:u w:val="none"/>
                    </w:rPr>
                    <w:t>/h，收集效率</w:t>
                  </w:r>
                  <w:r>
                    <w:rPr>
                      <w:rFonts w:hint="eastAsia"/>
                      <w:bCs/>
                      <w:color w:val="auto"/>
                      <w:szCs w:val="21"/>
                      <w:highlight w:val="none"/>
                      <w:u w:val="none"/>
                      <w:lang w:val="en-US" w:eastAsia="zh-CN"/>
                    </w:rPr>
                    <w:t>85</w:t>
                  </w:r>
                  <w:r>
                    <w:rPr>
                      <w:rFonts w:hint="default"/>
                      <w:bCs/>
                      <w:color w:val="auto"/>
                      <w:szCs w:val="21"/>
                      <w:highlight w:val="none"/>
                      <w:u w:val="none"/>
                    </w:rPr>
                    <w:t>%，除尘效率为</w:t>
                  </w:r>
                  <w:r>
                    <w:rPr>
                      <w:rFonts w:hint="default"/>
                      <w:bCs/>
                      <w:color w:val="auto"/>
                      <w:szCs w:val="21"/>
                      <w:highlight w:val="none"/>
                      <w:u w:val="none"/>
                    </w:rPr>
                    <w:t>99</w:t>
                  </w:r>
                  <w:r>
                    <w:rPr>
                      <w:rFonts w:hint="eastAsia"/>
                      <w:bCs/>
                      <w:color w:val="auto"/>
                      <w:szCs w:val="21"/>
                      <w:highlight w:val="none"/>
                      <w:u w:val="none"/>
                      <w:lang w:val="en-US" w:eastAsia="zh-CN"/>
                    </w:rPr>
                    <w:t>.7</w:t>
                  </w:r>
                  <w:r>
                    <w:rPr>
                      <w:rFonts w:hint="default"/>
                      <w:bCs/>
                      <w:color w:val="auto"/>
                      <w:szCs w:val="21"/>
                      <w:highlight w:val="none"/>
                      <w:u w:val="none"/>
                    </w:rPr>
                    <w:t>%</w:t>
                  </w:r>
                  <w:r>
                    <w:rPr>
                      <w:rFonts w:hint="default"/>
                      <w:bCs/>
                      <w:color w:val="auto"/>
                      <w:szCs w:val="21"/>
                      <w:highlight w:val="none"/>
                      <w:u w:val="none"/>
                    </w:rPr>
                    <w:t>）</w:t>
                  </w:r>
                </w:p>
              </w:tc>
              <w:tc>
                <w:tcPr>
                  <w:tcW w:w="170"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通过1根15m高排气筒排放</w:t>
                  </w:r>
                </w:p>
              </w:tc>
              <w:tc>
                <w:tcPr>
                  <w:tcW w:w="344"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2.2086</w:t>
                  </w:r>
                </w:p>
              </w:tc>
              <w:tc>
                <w:tcPr>
                  <w:tcW w:w="393"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0.4601</w:t>
                  </w:r>
                </w:p>
              </w:tc>
              <w:tc>
                <w:tcPr>
                  <w:tcW w:w="494"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6.77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1475" w:hRule="atLeast"/>
                <w:jc w:val="center"/>
              </w:trPr>
              <w:tc>
                <w:tcPr>
                  <w:tcW w:w="182"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p>
              </w:tc>
              <w:tc>
                <w:tcPr>
                  <w:tcW w:w="6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r>
                    <w:rPr>
                      <w:rFonts w:hint="default"/>
                      <w:color w:val="auto"/>
                      <w:sz w:val="21"/>
                      <w:szCs w:val="21"/>
                      <w:highlight w:val="none"/>
                      <w:u w:val="none"/>
                    </w:rPr>
                    <w:t>颚式破碎机、</w:t>
                  </w:r>
                  <w:r>
                    <w:rPr>
                      <w:rFonts w:hint="eastAsia"/>
                      <w:color w:val="auto"/>
                      <w:sz w:val="21"/>
                      <w:szCs w:val="21"/>
                      <w:highlight w:val="none"/>
                      <w:u w:val="none"/>
                      <w:lang w:val="en-US" w:eastAsia="zh-CN"/>
                    </w:rPr>
                    <w:t>箱式破碎机、筛选机</w:t>
                  </w:r>
                </w:p>
              </w:tc>
              <w:tc>
                <w:tcPr>
                  <w:tcW w:w="36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299.9985</w:t>
                  </w:r>
                </w:p>
              </w:tc>
              <w:tc>
                <w:tcPr>
                  <w:tcW w:w="40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62.2997</w:t>
                  </w:r>
                </w:p>
              </w:tc>
              <w:tc>
                <w:tcPr>
                  <w:tcW w:w="44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2491.99</w:t>
                  </w:r>
                </w:p>
              </w:tc>
              <w:tc>
                <w:tcPr>
                  <w:tcW w:w="155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rPr>
                    <w:t>1台</w:t>
                  </w:r>
                  <w:r>
                    <w:rPr>
                      <w:rFonts w:hint="default"/>
                      <w:bCs/>
                      <w:color w:val="auto"/>
                      <w:szCs w:val="21"/>
                      <w:highlight w:val="none"/>
                      <w:u w:val="none"/>
                    </w:rPr>
                    <w:t>颚式</w:t>
                  </w:r>
                  <w:r>
                    <w:rPr>
                      <w:rFonts w:hint="default"/>
                      <w:bCs/>
                      <w:color w:val="auto"/>
                      <w:szCs w:val="21"/>
                      <w:highlight w:val="none"/>
                      <w:u w:val="none"/>
                    </w:rPr>
                    <w:t>破碎机</w:t>
                  </w:r>
                  <w:r>
                    <w:rPr>
                      <w:rFonts w:hint="eastAsia"/>
                      <w:bCs/>
                      <w:color w:val="auto"/>
                      <w:szCs w:val="21"/>
                      <w:highlight w:val="none"/>
                      <w:u w:val="none"/>
                    </w:rPr>
                    <w:t>+1台</w:t>
                  </w:r>
                  <w:r>
                    <w:rPr>
                      <w:rFonts w:hint="eastAsia"/>
                      <w:bCs/>
                      <w:color w:val="auto"/>
                      <w:szCs w:val="21"/>
                      <w:highlight w:val="none"/>
                      <w:u w:val="none"/>
                      <w:lang w:val="en-US" w:eastAsia="zh-CN"/>
                    </w:rPr>
                    <w:t>箱式</w:t>
                  </w:r>
                  <w:r>
                    <w:rPr>
                      <w:rFonts w:hint="eastAsia"/>
                      <w:bCs/>
                      <w:color w:val="auto"/>
                      <w:szCs w:val="21"/>
                      <w:highlight w:val="none"/>
                      <w:u w:val="none"/>
                    </w:rPr>
                    <w:t>破碎机+</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袋式除尘器处理（风量</w:t>
                  </w:r>
                  <w:r>
                    <w:rPr>
                      <w:rFonts w:hint="eastAsia"/>
                      <w:bCs/>
                      <w:color w:val="auto"/>
                      <w:szCs w:val="21"/>
                      <w:highlight w:val="none"/>
                      <w:u w:val="none"/>
                      <w:lang w:val="en-US" w:eastAsia="zh-CN"/>
                    </w:rPr>
                    <w:t>25</w:t>
                  </w:r>
                  <w:r>
                    <w:rPr>
                      <w:rFonts w:hint="default"/>
                      <w:bCs/>
                      <w:color w:val="auto"/>
                      <w:szCs w:val="21"/>
                      <w:highlight w:val="none"/>
                      <w:u w:val="none"/>
                    </w:rPr>
                    <w:t>000m</w:t>
                  </w:r>
                  <w:r>
                    <w:rPr>
                      <w:rFonts w:hint="default"/>
                      <w:bCs/>
                      <w:color w:val="auto"/>
                      <w:szCs w:val="21"/>
                      <w:highlight w:val="none"/>
                      <w:u w:val="none"/>
                      <w:vertAlign w:val="superscript"/>
                    </w:rPr>
                    <w:t>3</w:t>
                  </w:r>
                  <w:r>
                    <w:rPr>
                      <w:rFonts w:hint="default"/>
                      <w:bCs/>
                      <w:color w:val="auto"/>
                      <w:szCs w:val="21"/>
                      <w:highlight w:val="none"/>
                      <w:u w:val="none"/>
                    </w:rPr>
                    <w:t>/h，除尘效率</w:t>
                  </w:r>
                  <w:r>
                    <w:rPr>
                      <w:rFonts w:hint="default"/>
                      <w:bCs/>
                      <w:color w:val="auto"/>
                      <w:szCs w:val="21"/>
                      <w:highlight w:val="none"/>
                      <w:u w:val="none"/>
                    </w:rPr>
                    <w:t>99</w:t>
                  </w:r>
                  <w:r>
                    <w:rPr>
                      <w:rFonts w:hint="eastAsia"/>
                      <w:bCs/>
                      <w:color w:val="auto"/>
                      <w:szCs w:val="21"/>
                      <w:highlight w:val="none"/>
                      <w:u w:val="none"/>
                      <w:lang w:val="en-US" w:eastAsia="zh-CN"/>
                    </w:rPr>
                    <w:t>.7</w:t>
                  </w:r>
                  <w:r>
                    <w:rPr>
                      <w:rFonts w:hint="default"/>
                      <w:bCs/>
                      <w:color w:val="auto"/>
                      <w:szCs w:val="21"/>
                      <w:highlight w:val="none"/>
                      <w:u w:val="none"/>
                    </w:rPr>
                    <w:t>%</w:t>
                  </w:r>
                  <w:r>
                    <w:rPr>
                      <w:rFonts w:hint="default"/>
                      <w:bCs/>
                      <w:color w:val="auto"/>
                      <w:szCs w:val="21"/>
                      <w:highlight w:val="none"/>
                      <w:u w:val="none"/>
                    </w:rPr>
                    <w:t>）</w:t>
                  </w:r>
                </w:p>
              </w:tc>
              <w:tc>
                <w:tcPr>
                  <w:tcW w:w="170"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p>
              </w:tc>
              <w:tc>
                <w:tcPr>
                  <w:tcW w:w="34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p>
              </w:tc>
              <w:tc>
                <w:tcPr>
                  <w:tcW w:w="393"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p>
              </w:tc>
              <w:tc>
                <w:tcPr>
                  <w:tcW w:w="49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1445" w:hRule="atLeast"/>
                <w:jc w:val="center"/>
              </w:trPr>
              <w:tc>
                <w:tcPr>
                  <w:tcW w:w="18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p>
              </w:tc>
              <w:tc>
                <w:tcPr>
                  <w:tcW w:w="6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color w:val="auto"/>
                      <w:sz w:val="21"/>
                      <w:szCs w:val="21"/>
                      <w:highlight w:val="none"/>
                      <w:u w:val="none"/>
                    </w:rPr>
                  </w:pPr>
                  <w:r>
                    <w:rPr>
                      <w:rFonts w:hint="eastAsia"/>
                      <w:color w:val="auto"/>
                      <w:sz w:val="21"/>
                      <w:szCs w:val="21"/>
                      <w:highlight w:val="none"/>
                      <w:u w:val="none"/>
                    </w:rPr>
                    <w:t>圆锥</w:t>
                  </w:r>
                  <w:r>
                    <w:rPr>
                      <w:rFonts w:hint="eastAsia"/>
                      <w:color w:val="auto"/>
                      <w:sz w:val="21"/>
                      <w:szCs w:val="21"/>
                      <w:highlight w:val="none"/>
                      <w:u w:val="none"/>
                      <w:lang w:val="en-US" w:eastAsia="zh-CN"/>
                    </w:rPr>
                    <w:t>式</w:t>
                  </w:r>
                  <w:r>
                    <w:rPr>
                      <w:rFonts w:hint="eastAsia"/>
                      <w:color w:val="auto"/>
                      <w:sz w:val="21"/>
                      <w:szCs w:val="21"/>
                      <w:highlight w:val="none"/>
                      <w:u w:val="none"/>
                    </w:rPr>
                    <w:t>破碎机、</w:t>
                  </w:r>
                  <w:r>
                    <w:rPr>
                      <w:rFonts w:hint="default"/>
                      <w:color w:val="auto"/>
                      <w:sz w:val="21"/>
                      <w:szCs w:val="21"/>
                      <w:highlight w:val="none"/>
                      <w:u w:val="none"/>
                    </w:rPr>
                    <w:t>制砂机</w:t>
                  </w:r>
                  <w:r>
                    <w:rPr>
                      <w:rFonts w:hint="eastAsia"/>
                      <w:color w:val="auto"/>
                      <w:sz w:val="21"/>
                      <w:szCs w:val="21"/>
                      <w:highlight w:val="none"/>
                      <w:u w:val="none"/>
                      <w:lang w:eastAsia="zh-CN"/>
                    </w:rPr>
                    <w:t>、筛选机</w:t>
                  </w:r>
                </w:p>
              </w:tc>
              <w:tc>
                <w:tcPr>
                  <w:tcW w:w="36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431.0978</w:t>
                  </w:r>
                </w:p>
              </w:tc>
              <w:tc>
                <w:tcPr>
                  <w:tcW w:w="40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62.4841</w:t>
                  </w:r>
                </w:p>
              </w:tc>
              <w:tc>
                <w:tcPr>
                  <w:tcW w:w="44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1785.26</w:t>
                  </w:r>
                </w:p>
              </w:tc>
              <w:tc>
                <w:tcPr>
                  <w:tcW w:w="155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lang w:val="en-US" w:eastAsia="zh-CN"/>
                    </w:rPr>
                    <w:t>1台圆锥式破碎机+1</w:t>
                  </w:r>
                  <w:r>
                    <w:rPr>
                      <w:rFonts w:hint="default"/>
                      <w:bCs/>
                      <w:color w:val="auto"/>
                      <w:szCs w:val="21"/>
                      <w:highlight w:val="none"/>
                      <w:u w:val="none"/>
                    </w:rPr>
                    <w:t>台制砂机</w:t>
                  </w:r>
                  <w:r>
                    <w:rPr>
                      <w:rFonts w:hint="eastAsia"/>
                      <w:bCs/>
                      <w:color w:val="auto"/>
                      <w:szCs w:val="21"/>
                      <w:highlight w:val="none"/>
                      <w:u w:val="none"/>
                    </w:rPr>
                    <w:t>+</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w:t>
                  </w:r>
                  <w:r>
                    <w:rPr>
                      <w:rFonts w:hint="default"/>
                      <w:bCs/>
                      <w:color w:val="auto"/>
                      <w:szCs w:val="21"/>
                      <w:highlight w:val="none"/>
                      <w:u w:val="none"/>
                    </w:rPr>
                    <w:t>（风量</w:t>
                  </w:r>
                  <w:r>
                    <w:rPr>
                      <w:rFonts w:hint="eastAsia"/>
                      <w:bCs/>
                      <w:color w:val="auto"/>
                      <w:szCs w:val="21"/>
                      <w:highlight w:val="none"/>
                      <w:u w:val="none"/>
                      <w:lang w:val="en-US" w:eastAsia="zh-CN"/>
                    </w:rPr>
                    <w:t>35</w:t>
                  </w:r>
                  <w:r>
                    <w:rPr>
                      <w:rFonts w:hint="default"/>
                      <w:bCs/>
                      <w:color w:val="auto"/>
                      <w:szCs w:val="21"/>
                      <w:highlight w:val="none"/>
                      <w:u w:val="none"/>
                    </w:rPr>
                    <w:t>000m</w:t>
                  </w:r>
                  <w:r>
                    <w:rPr>
                      <w:rFonts w:hint="default"/>
                      <w:bCs/>
                      <w:color w:val="auto"/>
                      <w:szCs w:val="21"/>
                      <w:highlight w:val="none"/>
                      <w:u w:val="none"/>
                      <w:vertAlign w:val="superscript"/>
                    </w:rPr>
                    <w:t>3</w:t>
                  </w:r>
                  <w:r>
                    <w:rPr>
                      <w:rFonts w:hint="default"/>
                      <w:bCs/>
                      <w:color w:val="auto"/>
                      <w:szCs w:val="21"/>
                      <w:highlight w:val="none"/>
                      <w:u w:val="none"/>
                    </w:rPr>
                    <w:t>/h，除尘效率</w:t>
                  </w:r>
                  <w:r>
                    <w:rPr>
                      <w:rFonts w:hint="default"/>
                      <w:bCs/>
                      <w:color w:val="auto"/>
                      <w:szCs w:val="21"/>
                      <w:highlight w:val="none"/>
                      <w:u w:val="none"/>
                    </w:rPr>
                    <w:t>99</w:t>
                  </w:r>
                  <w:r>
                    <w:rPr>
                      <w:rFonts w:hint="eastAsia"/>
                      <w:bCs/>
                      <w:color w:val="auto"/>
                      <w:szCs w:val="21"/>
                      <w:highlight w:val="none"/>
                      <w:u w:val="none"/>
                      <w:lang w:val="en-US" w:eastAsia="zh-CN"/>
                    </w:rPr>
                    <w:t>.7</w:t>
                  </w:r>
                  <w:r>
                    <w:rPr>
                      <w:rFonts w:hint="default"/>
                      <w:bCs/>
                      <w:color w:val="auto"/>
                      <w:szCs w:val="21"/>
                      <w:highlight w:val="none"/>
                      <w:u w:val="none"/>
                    </w:rPr>
                    <w:t>%</w:t>
                  </w:r>
                  <w:r>
                    <w:rPr>
                      <w:rFonts w:hint="default"/>
                      <w:bCs/>
                      <w:color w:val="auto"/>
                      <w:szCs w:val="21"/>
                      <w:highlight w:val="none"/>
                      <w:u w:val="none"/>
                    </w:rPr>
                    <w:t>）</w:t>
                  </w:r>
                </w:p>
              </w:tc>
              <w:tc>
                <w:tcPr>
                  <w:tcW w:w="170"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p>
              </w:tc>
              <w:tc>
                <w:tcPr>
                  <w:tcW w:w="34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p>
              </w:tc>
              <w:tc>
                <w:tcPr>
                  <w:tcW w:w="393"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p>
              </w:tc>
              <w:tc>
                <w:tcPr>
                  <w:tcW w:w="49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yellow"/>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90" w:hRule="atLeast"/>
                <w:jc w:val="center"/>
              </w:trPr>
              <w:tc>
                <w:tcPr>
                  <w:tcW w:w="18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无组织</w:t>
                  </w:r>
                </w:p>
              </w:tc>
              <w:tc>
                <w:tcPr>
                  <w:tcW w:w="64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eastAsia="宋体"/>
                      <w:bCs/>
                      <w:color w:val="auto"/>
                      <w:szCs w:val="21"/>
                      <w:highlight w:val="none"/>
                      <w:u w:val="none"/>
                      <w:lang w:eastAsia="zh-CN"/>
                    </w:rPr>
                  </w:pPr>
                  <w:r>
                    <w:rPr>
                      <w:rFonts w:hint="eastAsia"/>
                      <w:bCs/>
                      <w:color w:val="auto"/>
                      <w:spacing w:val="-11"/>
                      <w:szCs w:val="21"/>
                      <w:highlight w:val="none"/>
                      <w:u w:val="none"/>
                      <w:lang w:val="en-US" w:eastAsia="zh-CN"/>
                    </w:rPr>
                    <w:t>生产车间（生产过程）</w:t>
                  </w:r>
                </w:p>
              </w:tc>
              <w:tc>
                <w:tcPr>
                  <w:tcW w:w="36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0.9</w:t>
                  </w:r>
                </w:p>
              </w:tc>
              <w:tc>
                <w:tcPr>
                  <w:tcW w:w="40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0.1875</w:t>
                  </w:r>
                </w:p>
              </w:tc>
              <w:tc>
                <w:tcPr>
                  <w:tcW w:w="44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c>
                <w:tcPr>
                  <w:tcW w:w="1724"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eastAsia"/>
                      <w:bCs/>
                      <w:color w:val="auto"/>
                      <w:szCs w:val="21"/>
                      <w:highlight w:val="none"/>
                      <w:u w:val="none"/>
                      <w:lang w:eastAsia="zh-CN"/>
                    </w:rPr>
                    <w:t>喷干雾抑尘系统</w:t>
                  </w:r>
                  <w:r>
                    <w:rPr>
                      <w:rFonts w:hint="default"/>
                      <w:bCs/>
                      <w:color w:val="auto"/>
                      <w:szCs w:val="21"/>
                      <w:highlight w:val="none"/>
                      <w:u w:val="none"/>
                    </w:rPr>
                    <w:t>+车间阻隔率为</w:t>
                  </w:r>
                  <w:r>
                    <w:rPr>
                      <w:rFonts w:hint="eastAsia"/>
                      <w:bCs/>
                      <w:color w:val="auto"/>
                      <w:szCs w:val="21"/>
                      <w:highlight w:val="none"/>
                      <w:u w:val="none"/>
                      <w:lang w:val="en-US" w:eastAsia="zh-CN"/>
                    </w:rPr>
                    <w:t>95</w:t>
                  </w:r>
                  <w:r>
                    <w:rPr>
                      <w:rFonts w:hint="default"/>
                      <w:bCs/>
                      <w:color w:val="auto"/>
                      <w:szCs w:val="21"/>
                      <w:highlight w:val="none"/>
                      <w:u w:val="none"/>
                    </w:rPr>
                    <w:t>%</w:t>
                  </w:r>
                </w:p>
              </w:tc>
              <w:tc>
                <w:tcPr>
                  <w:tcW w:w="34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0.045</w:t>
                  </w:r>
                </w:p>
              </w:tc>
              <w:tc>
                <w:tcPr>
                  <w:tcW w:w="3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0.0094</w:t>
                  </w:r>
                </w:p>
              </w:tc>
              <w:tc>
                <w:tcPr>
                  <w:tcW w:w="49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olor w:val="auto"/>
                <w:sz w:val="24"/>
                <w:szCs w:val="21"/>
                <w:highlight w:val="none"/>
                <w:u w:val="none"/>
                <w:lang w:eastAsia="zh-CN"/>
              </w:rPr>
            </w:pPr>
            <w:r>
              <w:rPr>
                <w:rFonts w:hint="default"/>
                <w:color w:val="auto"/>
                <w:sz w:val="24"/>
                <w:szCs w:val="22"/>
                <w:highlight w:val="none"/>
                <w:u w:val="none"/>
              </w:rPr>
              <w:t>有上表可知，本项目</w:t>
            </w:r>
            <w:r>
              <w:rPr>
                <w:rFonts w:hint="eastAsia"/>
                <w:color w:val="auto"/>
                <w:sz w:val="24"/>
                <w:szCs w:val="21"/>
                <w:highlight w:val="none"/>
                <w:u w:val="none"/>
                <w:lang w:eastAsia="zh-CN"/>
              </w:rPr>
              <w:t>粉尘</w:t>
            </w:r>
            <w:r>
              <w:rPr>
                <w:rFonts w:hint="default"/>
                <w:color w:val="auto"/>
                <w:sz w:val="24"/>
                <w:szCs w:val="21"/>
                <w:highlight w:val="none"/>
                <w:u w:val="none"/>
              </w:rPr>
              <w:t>有组织排放浓度为</w:t>
            </w:r>
            <w:r>
              <w:rPr>
                <w:rFonts w:hint="eastAsia"/>
                <w:color w:val="auto"/>
                <w:sz w:val="24"/>
                <w:szCs w:val="21"/>
                <w:highlight w:val="none"/>
                <w:u w:val="none"/>
                <w:lang w:val="en-US" w:eastAsia="zh-CN"/>
              </w:rPr>
              <w:t>6.77</w:t>
            </w:r>
            <w:r>
              <w:rPr>
                <w:rFonts w:hint="default"/>
                <w:color w:val="auto"/>
                <w:sz w:val="24"/>
                <w:szCs w:val="21"/>
                <w:highlight w:val="none"/>
                <w:u w:val="none"/>
              </w:rPr>
              <w:t>mg/m</w:t>
            </w:r>
            <w:r>
              <w:rPr>
                <w:rFonts w:hint="default"/>
                <w:color w:val="auto"/>
                <w:sz w:val="24"/>
                <w:szCs w:val="21"/>
                <w:highlight w:val="none"/>
                <w:u w:val="none"/>
                <w:vertAlign w:val="superscript"/>
              </w:rPr>
              <w:t>3</w:t>
            </w:r>
            <w:r>
              <w:rPr>
                <w:rFonts w:hint="default"/>
                <w:color w:val="auto"/>
                <w:sz w:val="24"/>
                <w:szCs w:val="21"/>
                <w:highlight w:val="none"/>
                <w:u w:val="none"/>
              </w:rPr>
              <w:t>，排放速率为</w:t>
            </w:r>
            <w:r>
              <w:rPr>
                <w:rFonts w:hint="eastAsia"/>
                <w:color w:val="auto"/>
                <w:sz w:val="24"/>
                <w:szCs w:val="21"/>
                <w:highlight w:val="none"/>
                <w:u w:val="none"/>
                <w:lang w:val="en-US" w:eastAsia="zh-CN"/>
              </w:rPr>
              <w:t>0.4601</w:t>
            </w:r>
            <w:r>
              <w:rPr>
                <w:rFonts w:hint="default"/>
                <w:color w:val="auto"/>
                <w:sz w:val="24"/>
                <w:szCs w:val="21"/>
                <w:highlight w:val="none"/>
                <w:u w:val="none"/>
              </w:rPr>
              <w:t>kg/h</w:t>
            </w:r>
            <w:r>
              <w:rPr>
                <w:rFonts w:hint="default"/>
                <w:color w:val="auto"/>
                <w:sz w:val="24"/>
                <w:szCs w:val="21"/>
                <w:highlight w:val="none"/>
                <w:u w:val="none"/>
              </w:rPr>
              <w:t>，</w:t>
            </w:r>
            <w:r>
              <w:rPr>
                <w:rFonts w:hint="default"/>
                <w:color w:val="auto"/>
                <w:sz w:val="24"/>
                <w:szCs w:val="22"/>
                <w:highlight w:val="none"/>
                <w:u w:val="none"/>
              </w:rPr>
              <w:t>满足</w:t>
            </w:r>
            <w:r>
              <w:rPr>
                <w:rFonts w:hint="default"/>
                <w:color w:val="auto"/>
                <w:szCs w:val="21"/>
                <w:highlight w:val="none"/>
                <w:u w:val="none"/>
              </w:rPr>
              <w:t>《</w:t>
            </w:r>
            <w:r>
              <w:rPr>
                <w:rFonts w:hint="default"/>
                <w:color w:val="auto"/>
                <w:sz w:val="24"/>
                <w:szCs w:val="21"/>
                <w:highlight w:val="none"/>
                <w:u w:val="none"/>
              </w:rPr>
              <w:t>大气污染物综合排放标准》（GB16297-1996）表2中二级颗粒物排放限值要求（允许排放浓度120 mg/m</w:t>
            </w:r>
            <w:r>
              <w:rPr>
                <w:rFonts w:hint="default"/>
                <w:color w:val="auto"/>
                <w:sz w:val="24"/>
                <w:szCs w:val="21"/>
                <w:highlight w:val="none"/>
                <w:u w:val="none"/>
                <w:vertAlign w:val="superscript"/>
              </w:rPr>
              <w:t>3</w:t>
            </w:r>
            <w:r>
              <w:rPr>
                <w:rFonts w:hint="default"/>
                <w:color w:val="auto"/>
                <w:sz w:val="24"/>
                <w:szCs w:val="21"/>
                <w:highlight w:val="none"/>
                <w:u w:val="none"/>
              </w:rPr>
              <w:t>，15m高排气筒最高允许排放速率3.5kg/h）</w:t>
            </w:r>
            <w:r>
              <w:rPr>
                <w:rFonts w:hint="eastAsia"/>
                <w:color w:val="auto"/>
                <w:sz w:val="24"/>
                <w:szCs w:val="21"/>
                <w:highlight w:val="none"/>
                <w:u w:val="none"/>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olor w:val="auto"/>
                <w:sz w:val="24"/>
                <w:szCs w:val="21"/>
                <w:highlight w:val="none"/>
                <w:u w:val="none"/>
                <w:lang w:eastAsia="zh-CN"/>
              </w:rPr>
            </w:pPr>
            <w:r>
              <w:rPr>
                <w:rFonts w:hint="eastAsia"/>
                <w:color w:val="auto"/>
                <w:sz w:val="24"/>
                <w:szCs w:val="21"/>
                <w:highlight w:val="none"/>
                <w:u w:val="none"/>
                <w:lang w:eastAsia="zh-CN"/>
              </w:rPr>
              <w:t>（</w:t>
            </w:r>
            <w:r>
              <w:rPr>
                <w:rFonts w:hint="eastAsia"/>
                <w:color w:val="auto"/>
                <w:sz w:val="24"/>
                <w:szCs w:val="21"/>
                <w:highlight w:val="none"/>
                <w:u w:val="none"/>
                <w:lang w:val="en-US" w:eastAsia="zh-CN"/>
              </w:rPr>
              <w:t>3</w:t>
            </w:r>
            <w:r>
              <w:rPr>
                <w:rFonts w:hint="eastAsia"/>
                <w:color w:val="auto"/>
                <w:sz w:val="24"/>
                <w:szCs w:val="21"/>
                <w:highlight w:val="none"/>
                <w:u w:val="none"/>
                <w:lang w:eastAsia="zh-CN"/>
              </w:rPr>
              <w:t>）</w:t>
            </w:r>
            <w:r>
              <w:rPr>
                <w:rFonts w:hint="default"/>
                <w:color w:val="auto"/>
                <w:sz w:val="24"/>
                <w:szCs w:val="21"/>
                <w:highlight w:val="none"/>
                <w:u w:val="none"/>
              </w:rPr>
              <w:t>皮带输送及下料转运工段</w:t>
            </w:r>
            <w:r>
              <w:rPr>
                <w:rFonts w:hint="eastAsia"/>
                <w:color w:val="auto"/>
                <w:sz w:val="24"/>
                <w:szCs w:val="21"/>
                <w:highlight w:val="none"/>
                <w:u w:val="none"/>
                <w:lang w:eastAsia="zh-CN"/>
              </w:rPr>
              <w:t>粉尘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本项目采用皮带传送输送物料，皮带传送及物料转运过程中会产生</w:t>
            </w:r>
            <w:r>
              <w:rPr>
                <w:rFonts w:hint="eastAsia"/>
                <w:color w:val="auto"/>
                <w:sz w:val="24"/>
                <w:szCs w:val="21"/>
                <w:highlight w:val="none"/>
                <w:u w:val="none"/>
                <w:lang w:eastAsia="zh-CN"/>
              </w:rPr>
              <w:t>粉尘</w:t>
            </w:r>
            <w:r>
              <w:rPr>
                <w:rFonts w:hint="default"/>
                <w:color w:val="auto"/>
                <w:sz w:val="24"/>
                <w:szCs w:val="21"/>
                <w:highlight w:val="none"/>
                <w:u w:val="none"/>
              </w:rPr>
              <w:t>。经查阅《逸散性工业粉尘控制技术》，转运粉尘产生系数为0.00145kg/t装料，项目</w:t>
            </w:r>
            <w:r>
              <w:rPr>
                <w:rFonts w:hint="eastAsia"/>
                <w:color w:val="auto"/>
                <w:sz w:val="24"/>
                <w:szCs w:val="21"/>
                <w:highlight w:val="none"/>
                <w:u w:val="none"/>
                <w:lang w:val="en-US" w:eastAsia="zh-CN"/>
              </w:rPr>
              <w:t>原料</w:t>
            </w:r>
            <w:r>
              <w:rPr>
                <w:rFonts w:hint="default"/>
                <w:color w:val="auto"/>
                <w:sz w:val="24"/>
                <w:szCs w:val="21"/>
                <w:highlight w:val="none"/>
                <w:u w:val="none"/>
              </w:rPr>
              <w:t>用量为</w:t>
            </w:r>
            <w:r>
              <w:rPr>
                <w:rFonts w:hint="eastAsia"/>
                <w:color w:val="auto"/>
                <w:sz w:val="24"/>
                <w:szCs w:val="21"/>
                <w:highlight w:val="none"/>
                <w:u w:val="none"/>
                <w:lang w:val="en-US" w:eastAsia="zh-CN"/>
              </w:rPr>
              <w:t>1200000</w:t>
            </w:r>
            <w:r>
              <w:rPr>
                <w:rFonts w:hint="default"/>
                <w:color w:val="auto"/>
                <w:sz w:val="24"/>
                <w:szCs w:val="21"/>
                <w:highlight w:val="none"/>
                <w:u w:val="none"/>
              </w:rPr>
              <w:t>t/a，则皮带输送及下料转运过程</w:t>
            </w:r>
            <w:r>
              <w:rPr>
                <w:rFonts w:hint="eastAsia"/>
                <w:color w:val="auto"/>
                <w:sz w:val="24"/>
                <w:szCs w:val="21"/>
                <w:highlight w:val="none"/>
                <w:u w:val="none"/>
                <w:lang w:eastAsia="zh-CN"/>
              </w:rPr>
              <w:t>粉尘</w:t>
            </w:r>
            <w:r>
              <w:rPr>
                <w:rFonts w:hint="default"/>
                <w:color w:val="auto"/>
                <w:sz w:val="24"/>
                <w:szCs w:val="21"/>
                <w:highlight w:val="none"/>
                <w:u w:val="none"/>
              </w:rPr>
              <w:t>产生量为</w:t>
            </w:r>
            <w:r>
              <w:rPr>
                <w:rFonts w:hint="eastAsia"/>
                <w:color w:val="auto"/>
                <w:sz w:val="24"/>
                <w:szCs w:val="21"/>
                <w:highlight w:val="none"/>
                <w:u w:val="none"/>
                <w:lang w:val="en-US" w:eastAsia="zh-CN"/>
              </w:rPr>
              <w:t>1.74</w:t>
            </w:r>
            <w:r>
              <w:rPr>
                <w:rFonts w:hint="default"/>
                <w:color w:val="auto"/>
                <w:sz w:val="24"/>
                <w:szCs w:val="21"/>
                <w:highlight w:val="none"/>
                <w:u w:val="none"/>
              </w:rPr>
              <w:t>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根据《河南省生态环境厅关于印发河南省工业大气污染防治6个专项方案的通知</w:t>
            </w:r>
            <w:r>
              <w:rPr>
                <w:rFonts w:hint="default"/>
                <w:color w:val="auto"/>
                <w:sz w:val="24"/>
                <w:szCs w:val="21"/>
              </w:rPr>
              <w:t>〔20</w:t>
            </w:r>
            <w:r>
              <w:rPr>
                <w:rFonts w:hint="eastAsia"/>
                <w:color w:val="auto"/>
                <w:sz w:val="24"/>
                <w:szCs w:val="21"/>
                <w:lang w:val="en-US" w:eastAsia="zh-CN"/>
              </w:rPr>
              <w:t>19</w:t>
            </w:r>
            <w:r>
              <w:rPr>
                <w:rFonts w:hint="default"/>
                <w:color w:val="auto"/>
                <w:sz w:val="24"/>
                <w:szCs w:val="21"/>
              </w:rPr>
              <w:t>〕</w:t>
            </w:r>
            <w:r>
              <w:rPr>
                <w:rFonts w:hint="default"/>
                <w:color w:val="auto"/>
                <w:sz w:val="24"/>
                <w:szCs w:val="21"/>
                <w:highlight w:val="none"/>
                <w:u w:val="none"/>
              </w:rPr>
              <w:t>84号》的要求，散状物料采用封闭式输送方式，评价要求对输送皮带全封闭，并在输送皮带上端及车间上方设置旋转喷淋洒水装置，定期对生产车间、成品库进行洒水抑尘。经采取以上措施后</w:t>
            </w:r>
            <w:r>
              <w:rPr>
                <w:rFonts w:hint="eastAsia"/>
                <w:color w:val="auto"/>
                <w:sz w:val="24"/>
                <w:szCs w:val="21"/>
                <w:highlight w:val="none"/>
                <w:u w:val="none"/>
                <w:lang w:eastAsia="zh-CN"/>
              </w:rPr>
              <w:t>粉尘</w:t>
            </w:r>
            <w:r>
              <w:rPr>
                <w:rFonts w:hint="default"/>
                <w:color w:val="auto"/>
                <w:sz w:val="24"/>
                <w:szCs w:val="21"/>
                <w:highlight w:val="none"/>
                <w:u w:val="none"/>
              </w:rPr>
              <w:t>量可减少</w:t>
            </w:r>
            <w:r>
              <w:rPr>
                <w:rFonts w:hint="default"/>
                <w:color w:val="auto"/>
                <w:sz w:val="24"/>
                <w:szCs w:val="21"/>
                <w:highlight w:val="none"/>
                <w:u w:val="none"/>
              </w:rPr>
              <w:t>9</w:t>
            </w:r>
            <w:r>
              <w:rPr>
                <w:rFonts w:hint="eastAsia"/>
                <w:color w:val="auto"/>
                <w:sz w:val="24"/>
                <w:szCs w:val="21"/>
                <w:highlight w:val="none"/>
                <w:u w:val="none"/>
                <w:lang w:val="en-US" w:eastAsia="zh-CN"/>
              </w:rPr>
              <w:t>5</w:t>
            </w:r>
            <w:r>
              <w:rPr>
                <w:rFonts w:hint="default"/>
                <w:color w:val="auto"/>
                <w:sz w:val="24"/>
                <w:szCs w:val="21"/>
                <w:highlight w:val="none"/>
                <w:u w:val="none"/>
              </w:rPr>
              <w:t>%</w:t>
            </w:r>
            <w:r>
              <w:rPr>
                <w:rFonts w:hint="default"/>
                <w:color w:val="auto"/>
                <w:sz w:val="24"/>
                <w:szCs w:val="21"/>
                <w:highlight w:val="none"/>
                <w:u w:val="none"/>
              </w:rPr>
              <w:t>以上，故本项目皮带输送及下料转运</w:t>
            </w:r>
            <w:r>
              <w:rPr>
                <w:rFonts w:hint="eastAsia"/>
                <w:color w:val="auto"/>
                <w:sz w:val="24"/>
                <w:szCs w:val="21"/>
                <w:highlight w:val="none"/>
                <w:u w:val="none"/>
                <w:lang w:eastAsia="zh-CN"/>
              </w:rPr>
              <w:t>粉尘</w:t>
            </w:r>
            <w:r>
              <w:rPr>
                <w:rFonts w:hint="default"/>
                <w:color w:val="auto"/>
                <w:sz w:val="24"/>
                <w:szCs w:val="21"/>
                <w:highlight w:val="none"/>
                <w:u w:val="none"/>
              </w:rPr>
              <w:t>排放量</w:t>
            </w:r>
            <w:r>
              <w:rPr>
                <w:rFonts w:hint="default"/>
                <w:color w:val="auto"/>
                <w:sz w:val="24"/>
                <w:szCs w:val="21"/>
                <w:highlight w:val="none"/>
                <w:u w:val="none"/>
              </w:rPr>
              <w:t>为</w:t>
            </w:r>
            <w:r>
              <w:rPr>
                <w:rFonts w:hint="eastAsia"/>
                <w:color w:val="auto"/>
                <w:sz w:val="24"/>
                <w:szCs w:val="21"/>
                <w:highlight w:val="none"/>
                <w:u w:val="none"/>
                <w:lang w:val="en-US" w:eastAsia="zh-CN"/>
              </w:rPr>
              <w:t>0.087</w:t>
            </w:r>
            <w:r>
              <w:rPr>
                <w:rFonts w:hint="default"/>
                <w:color w:val="auto"/>
                <w:sz w:val="24"/>
                <w:szCs w:val="21"/>
                <w:highlight w:val="none"/>
                <w:u w:val="none"/>
              </w:rPr>
              <w:t>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（4）</w:t>
            </w:r>
            <w:r>
              <w:rPr>
                <w:rFonts w:hint="default"/>
                <w:bCs/>
                <w:color w:val="auto"/>
                <w:sz w:val="24"/>
                <w:szCs w:val="21"/>
                <w:highlight w:val="none"/>
                <w:u w:val="none"/>
              </w:rPr>
              <w:t>运输车辆道路扬尘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本次项目原材料及产品均采用汽车运输。汽车运输时由于碾压卷带产生的扬尘对道路两侧一定范围内会造成污染。扬尘量的大小与车流量、道路状况、气候条件、汽车行驶速度等均有关系。根据汽车道路扬尘扩散规律，在大气干燥和地面风速低于4m/s条件下，汽车行驶时引起的路面扬尘量与汽车速度成正比，与汽车质量成正比，与道路表面扬尘量成正比，其汽车扬尘量预测经验公式为：</w:t>
            </w:r>
          </w:p>
          <w:p>
            <w:pPr>
              <w:keepNext w:val="0"/>
              <w:keepLines w:val="0"/>
              <w:widowControl/>
              <w:suppressLineNumbers w:val="0"/>
              <w:spacing w:before="156" w:beforeLines="50" w:beforeAutospacing="0" w:after="156" w:afterLines="50" w:afterAutospacing="0" w:line="500" w:lineRule="exact"/>
              <w:ind w:left="0" w:right="0"/>
              <w:jc w:val="center"/>
              <w:rPr>
                <w:rFonts w:hint="default"/>
                <w:color w:val="auto"/>
                <w:sz w:val="24"/>
                <w:szCs w:val="21"/>
                <w:highlight w:val="none"/>
                <w:u w:val="none"/>
              </w:rPr>
            </w:pPr>
            <w:r>
              <w:rPr>
                <w:rFonts w:hint="default"/>
                <w:color w:val="auto"/>
                <w:sz w:val="24"/>
                <w:szCs w:val="21"/>
                <w:highlight w:val="none"/>
                <w:u w:val="none"/>
              </w:rPr>
              <w:drawing>
                <wp:anchor distT="0" distB="0" distL="114300" distR="114300" simplePos="0" relativeHeight="251872256" behindDoc="1" locked="0" layoutInCell="1" allowOverlap="1">
                  <wp:simplePos x="0" y="0"/>
                  <wp:positionH relativeFrom="column">
                    <wp:posOffset>1503045</wp:posOffset>
                  </wp:positionH>
                  <wp:positionV relativeFrom="paragraph">
                    <wp:posOffset>76835</wp:posOffset>
                  </wp:positionV>
                  <wp:extent cx="2553970" cy="351155"/>
                  <wp:effectExtent l="0" t="0" r="17780" b="10795"/>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8" r:link="rId9"/>
                          <a:stretch>
                            <a:fillRect/>
                          </a:stretch>
                        </pic:blipFill>
                        <pic:spPr>
                          <a:xfrm>
                            <a:off x="0" y="0"/>
                            <a:ext cx="2553970" cy="351155"/>
                          </a:xfrm>
                          <a:prstGeom prst="rect">
                            <a:avLst/>
                          </a:prstGeom>
                          <a:noFill/>
                          <a:ln>
                            <a:noFill/>
                          </a:ln>
                        </pic:spPr>
                      </pic:pic>
                    </a:graphicData>
                  </a:graphic>
                </wp:anchor>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式中：Q：汽车行驶时的扬尘，kg/km·辆；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1320" w:firstLineChars="550"/>
              <w:textAlignment w:val="auto"/>
              <w:rPr>
                <w:rFonts w:hint="default"/>
                <w:color w:val="auto"/>
                <w:sz w:val="24"/>
                <w:szCs w:val="21"/>
                <w:highlight w:val="none"/>
                <w:u w:val="none"/>
              </w:rPr>
            </w:pPr>
            <w:r>
              <w:rPr>
                <w:rFonts w:hint="default"/>
                <w:color w:val="auto"/>
                <w:sz w:val="24"/>
                <w:szCs w:val="21"/>
                <w:highlight w:val="none"/>
                <w:u w:val="none"/>
              </w:rPr>
              <w:t>V：汽车速度，km/h，本次计算取10；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1320" w:firstLineChars="550"/>
              <w:textAlignment w:val="auto"/>
              <w:rPr>
                <w:rFonts w:hint="default"/>
                <w:color w:val="auto"/>
                <w:sz w:val="24"/>
                <w:szCs w:val="21"/>
                <w:highlight w:val="none"/>
                <w:u w:val="none"/>
              </w:rPr>
            </w:pPr>
            <w:r>
              <w:rPr>
                <w:rFonts w:hint="default"/>
                <w:color w:val="auto"/>
                <w:sz w:val="24"/>
                <w:szCs w:val="21"/>
                <w:highlight w:val="none"/>
                <w:u w:val="none"/>
              </w:rPr>
              <w:t>W：汽车载重量，吨；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1320" w:firstLineChars="550"/>
              <w:textAlignment w:val="auto"/>
              <w:rPr>
                <w:rFonts w:hint="default"/>
                <w:color w:val="auto"/>
                <w:sz w:val="24"/>
                <w:szCs w:val="21"/>
                <w:highlight w:val="none"/>
                <w:u w:val="none"/>
              </w:rPr>
            </w:pPr>
            <w:r>
              <w:rPr>
                <w:rFonts w:hint="default"/>
                <w:color w:val="auto"/>
                <w:sz w:val="24"/>
                <w:szCs w:val="21"/>
                <w:highlight w:val="none"/>
                <w:u w:val="none"/>
              </w:rPr>
              <w:t>P：道路表面粉尘量，kg/m</w:t>
            </w:r>
            <w:r>
              <w:rPr>
                <w:rFonts w:hint="default"/>
                <w:color w:val="auto"/>
                <w:sz w:val="24"/>
                <w:szCs w:val="21"/>
                <w:highlight w:val="none"/>
                <w:u w:val="none"/>
                <w:vertAlign w:val="superscript"/>
              </w:rPr>
              <w:t>2</w:t>
            </w:r>
            <w:r>
              <w:rPr>
                <w:rFonts w:hint="default"/>
                <w:color w:val="auto"/>
                <w:sz w:val="24"/>
                <w:szCs w:val="21"/>
                <w:highlight w:val="none"/>
                <w:u w:val="none"/>
              </w:rPr>
              <w:t>，本次计算取0.1。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经计算，载重为10t</w:t>
            </w:r>
            <w:r>
              <w:rPr>
                <w:rFonts w:hint="eastAsia"/>
                <w:color w:val="auto"/>
                <w:sz w:val="24"/>
                <w:szCs w:val="21"/>
                <w:highlight w:val="none"/>
                <w:u w:val="none"/>
                <w:lang w:eastAsia="zh-CN"/>
              </w:rPr>
              <w:t>（</w:t>
            </w:r>
            <w:r>
              <w:rPr>
                <w:rFonts w:hint="eastAsia"/>
                <w:color w:val="auto"/>
                <w:sz w:val="24"/>
                <w:szCs w:val="21"/>
                <w:highlight w:val="none"/>
                <w:u w:val="none"/>
                <w:lang w:val="en-US" w:eastAsia="zh-CN"/>
              </w:rPr>
              <w:t>空车</w:t>
            </w:r>
            <w:r>
              <w:rPr>
                <w:rFonts w:hint="eastAsia"/>
                <w:color w:val="auto"/>
                <w:sz w:val="24"/>
                <w:szCs w:val="21"/>
                <w:highlight w:val="none"/>
                <w:u w:val="none"/>
                <w:lang w:eastAsia="zh-CN"/>
              </w:rPr>
              <w:t>）</w:t>
            </w:r>
            <w:r>
              <w:rPr>
                <w:rFonts w:hint="default"/>
                <w:color w:val="auto"/>
                <w:sz w:val="24"/>
                <w:szCs w:val="21"/>
                <w:highlight w:val="none"/>
                <w:u w:val="none"/>
              </w:rPr>
              <w:t>的汽车行驶时扬尘为0.102kg/km·辆，载重为60t</w:t>
            </w:r>
            <w:r>
              <w:rPr>
                <w:rFonts w:hint="eastAsia"/>
                <w:color w:val="auto"/>
                <w:sz w:val="24"/>
                <w:szCs w:val="21"/>
                <w:highlight w:val="none"/>
                <w:u w:val="none"/>
                <w:lang w:eastAsia="zh-CN"/>
              </w:rPr>
              <w:t>（</w:t>
            </w:r>
            <w:r>
              <w:rPr>
                <w:rFonts w:hint="eastAsia"/>
                <w:color w:val="auto"/>
                <w:sz w:val="24"/>
                <w:szCs w:val="21"/>
                <w:highlight w:val="none"/>
                <w:u w:val="none"/>
                <w:lang w:val="en-US" w:eastAsia="zh-CN"/>
              </w:rPr>
              <w:t>重载</w:t>
            </w:r>
            <w:r>
              <w:rPr>
                <w:rFonts w:hint="eastAsia"/>
                <w:color w:val="auto"/>
                <w:sz w:val="24"/>
                <w:szCs w:val="21"/>
                <w:highlight w:val="none"/>
                <w:u w:val="none"/>
                <w:lang w:eastAsia="zh-CN"/>
              </w:rPr>
              <w:t>）</w:t>
            </w:r>
            <w:r>
              <w:rPr>
                <w:rFonts w:hint="default"/>
                <w:color w:val="auto"/>
                <w:sz w:val="24"/>
                <w:szCs w:val="21"/>
                <w:highlight w:val="none"/>
                <w:u w:val="none"/>
              </w:rPr>
              <w:t>的汽车行驶时扬尘为0.49kg/km·辆。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default"/>
                <w:color w:val="auto"/>
                <w:sz w:val="24"/>
                <w:szCs w:val="21"/>
                <w:highlight w:val="none"/>
                <w:u w:val="none"/>
              </w:rPr>
              <w:t>车流量核算：成品转运量为</w:t>
            </w:r>
            <w:r>
              <w:rPr>
                <w:rFonts w:hint="eastAsia"/>
                <w:bCs/>
                <w:color w:val="auto"/>
                <w:sz w:val="24"/>
                <w:szCs w:val="21"/>
                <w:highlight w:val="none"/>
                <w:u w:val="none"/>
                <w:lang w:val="en-US" w:eastAsia="zh-CN"/>
              </w:rPr>
              <w:t>1190247.9037</w:t>
            </w:r>
            <w:r>
              <w:rPr>
                <w:rFonts w:hint="default"/>
                <w:color w:val="auto"/>
                <w:sz w:val="24"/>
                <w:szCs w:val="21"/>
                <w:highlight w:val="none"/>
                <w:u w:val="none"/>
              </w:rPr>
              <w:t>t</w:t>
            </w:r>
            <w:r>
              <w:rPr>
                <w:rFonts w:hint="default"/>
                <w:color w:val="auto"/>
                <w:sz w:val="24"/>
                <w:szCs w:val="21"/>
                <w:highlight w:val="none"/>
                <w:u w:val="none"/>
              </w:rPr>
              <w:t>/a，单车每次运输量按50t计算，转运车辆为</w:t>
            </w:r>
            <w:r>
              <w:rPr>
                <w:rFonts w:hint="eastAsia"/>
                <w:bCs/>
                <w:color w:val="auto"/>
                <w:sz w:val="24"/>
                <w:szCs w:val="21"/>
                <w:highlight w:val="none"/>
                <w:u w:val="none"/>
                <w:lang w:val="en-US" w:eastAsia="zh-CN"/>
              </w:rPr>
              <w:t>23805</w:t>
            </w:r>
            <w:r>
              <w:rPr>
                <w:rFonts w:hint="default"/>
                <w:color w:val="auto"/>
                <w:sz w:val="24"/>
                <w:szCs w:val="21"/>
                <w:highlight w:val="none"/>
                <w:u w:val="none"/>
              </w:rPr>
              <w:t>次/a；原料运输量为</w:t>
            </w:r>
            <w:r>
              <w:rPr>
                <w:rFonts w:hint="eastAsia"/>
                <w:color w:val="auto"/>
                <w:sz w:val="24"/>
                <w:szCs w:val="21"/>
                <w:highlight w:val="none"/>
                <w:u w:val="none"/>
                <w:lang w:val="en-US" w:eastAsia="zh-CN"/>
              </w:rPr>
              <w:t>120万</w:t>
            </w:r>
            <w:r>
              <w:rPr>
                <w:rFonts w:hint="default"/>
                <w:color w:val="auto"/>
                <w:sz w:val="24"/>
                <w:szCs w:val="21"/>
                <w:highlight w:val="none"/>
                <w:u w:val="none"/>
              </w:rPr>
              <w:t>t/a，单车每次运输量按50t计算，运输车辆为</w:t>
            </w:r>
            <w:r>
              <w:rPr>
                <w:rFonts w:hint="eastAsia"/>
                <w:color w:val="auto"/>
                <w:sz w:val="24"/>
                <w:szCs w:val="21"/>
                <w:highlight w:val="none"/>
                <w:u w:val="none"/>
                <w:lang w:val="en-US" w:eastAsia="zh-CN"/>
              </w:rPr>
              <w:t>24000</w:t>
            </w:r>
            <w:r>
              <w:rPr>
                <w:rFonts w:hint="default"/>
                <w:color w:val="auto"/>
                <w:sz w:val="24"/>
                <w:szCs w:val="21"/>
                <w:highlight w:val="none"/>
                <w:u w:val="none"/>
              </w:rPr>
              <w:t>次/a。项目车辆在厂区行驶距离约为1</w:t>
            </w:r>
            <w:r>
              <w:rPr>
                <w:rFonts w:hint="eastAsia"/>
                <w:color w:val="auto"/>
                <w:sz w:val="24"/>
                <w:szCs w:val="21"/>
                <w:highlight w:val="none"/>
                <w:u w:val="none"/>
                <w:lang w:val="en-US" w:eastAsia="zh-CN"/>
              </w:rPr>
              <w:t>0</w:t>
            </w:r>
            <w:r>
              <w:rPr>
                <w:rFonts w:hint="default"/>
                <w:color w:val="auto"/>
                <w:sz w:val="24"/>
                <w:szCs w:val="21"/>
                <w:highlight w:val="none"/>
                <w:u w:val="none"/>
              </w:rPr>
              <w:t>0m，经计算，各种车辆在厂区内行驶产生的扬尘情况见下表。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default" w:ascii="Times New Roman" w:hAnsi="Times New Roman" w:eastAsia="宋体" w:cs="Times New Roman"/>
                <w:b/>
                <w:bCs/>
                <w:color w:val="auto"/>
                <w:sz w:val="24"/>
                <w:szCs w:val="21"/>
                <w:highlight w:val="none"/>
                <w:u w:val="none"/>
              </w:rPr>
            </w:pPr>
            <w:r>
              <w:rPr>
                <w:rFonts w:hint="default" w:ascii="Times New Roman" w:hAnsi="Times New Roman" w:eastAsia="宋体" w:cs="Times New Roman"/>
                <w:b/>
                <w:bCs/>
                <w:color w:val="auto"/>
                <w:sz w:val="24"/>
                <w:szCs w:val="21"/>
                <w:highlight w:val="none"/>
                <w:u w:val="none"/>
              </w:rPr>
              <w:t>表</w:t>
            </w:r>
            <w:r>
              <w:rPr>
                <w:rFonts w:hint="default" w:ascii="Times New Roman" w:hAnsi="Times New Roman" w:eastAsia="宋体" w:cs="Times New Roman"/>
                <w:b/>
                <w:bCs/>
                <w:color w:val="auto"/>
                <w:sz w:val="24"/>
                <w:szCs w:val="21"/>
                <w:highlight w:val="none"/>
                <w:u w:val="none"/>
                <w:lang w:val="en-US" w:eastAsia="zh-CN"/>
              </w:rPr>
              <w:t>16</w:t>
            </w:r>
            <w:r>
              <w:rPr>
                <w:rFonts w:hint="default" w:ascii="Times New Roman" w:hAnsi="Times New Roman" w:eastAsia="宋体" w:cs="Times New Roman"/>
                <w:b/>
                <w:bCs/>
                <w:color w:val="auto"/>
                <w:sz w:val="24"/>
                <w:szCs w:val="21"/>
                <w:highlight w:val="none"/>
                <w:u w:val="none"/>
              </w:rPr>
              <w:t xml:space="preserve">      项目车辆在厂区行驶扬尘产排情况一览表</w:t>
            </w:r>
          </w:p>
          <w:tbl>
            <w:tblPr>
              <w:tblStyle w:val="37"/>
              <w:tblW w:w="5000"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857"/>
              <w:gridCol w:w="1143"/>
              <w:gridCol w:w="1143"/>
              <w:gridCol w:w="1286"/>
              <w:gridCol w:w="1571"/>
              <w:gridCol w:w="135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b/>
                      <w:bCs/>
                      <w:color w:val="auto"/>
                      <w:szCs w:val="21"/>
                      <w:highlight w:val="none"/>
                      <w:u w:val="none"/>
                    </w:rPr>
                  </w:pPr>
                  <w:r>
                    <w:rPr>
                      <w:rFonts w:hint="default"/>
                      <w:b/>
                      <w:bCs/>
                      <w:color w:val="auto"/>
                      <w:szCs w:val="21"/>
                      <w:highlight w:val="none"/>
                      <w:u w:val="none"/>
                    </w:rPr>
                    <w:t>车辆类型</w:t>
                  </w:r>
                </w:p>
              </w:tc>
              <w:tc>
                <w:tcPr>
                  <w:tcW w:w="48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b/>
                      <w:bCs/>
                      <w:color w:val="auto"/>
                      <w:szCs w:val="21"/>
                      <w:highlight w:val="none"/>
                      <w:u w:val="none"/>
                    </w:rPr>
                  </w:pPr>
                  <w:r>
                    <w:rPr>
                      <w:rFonts w:hint="default"/>
                      <w:b/>
                      <w:bCs/>
                      <w:color w:val="auto"/>
                      <w:szCs w:val="21"/>
                      <w:highlight w:val="none"/>
                      <w:u w:val="none"/>
                    </w:rPr>
                    <w:t>空车重（t）</w:t>
                  </w:r>
                </w:p>
              </w:tc>
              <w:tc>
                <w:tcPr>
                  <w:tcW w:w="65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b/>
                      <w:bCs/>
                      <w:color w:val="auto"/>
                      <w:szCs w:val="21"/>
                      <w:highlight w:val="none"/>
                      <w:u w:val="none"/>
                    </w:rPr>
                  </w:pPr>
                  <w:r>
                    <w:rPr>
                      <w:rFonts w:hint="default"/>
                      <w:b/>
                      <w:bCs/>
                      <w:color w:val="auto"/>
                      <w:szCs w:val="21"/>
                      <w:highlight w:val="none"/>
                      <w:u w:val="none"/>
                    </w:rPr>
                    <w:t>重载车重（t）</w:t>
                  </w:r>
                </w:p>
              </w:tc>
              <w:tc>
                <w:tcPr>
                  <w:tcW w:w="65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b/>
                      <w:bCs/>
                      <w:color w:val="auto"/>
                      <w:szCs w:val="21"/>
                      <w:highlight w:val="none"/>
                      <w:u w:val="none"/>
                    </w:rPr>
                  </w:pPr>
                  <w:r>
                    <w:rPr>
                      <w:rFonts w:hint="default"/>
                      <w:b/>
                      <w:bCs/>
                      <w:color w:val="auto"/>
                      <w:szCs w:val="21"/>
                      <w:highlight w:val="none"/>
                      <w:u w:val="none"/>
                    </w:rPr>
                    <w:t>运输次数（次/a）</w:t>
                  </w:r>
                </w:p>
              </w:tc>
              <w:tc>
                <w:tcPr>
                  <w:tcW w:w="73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b/>
                      <w:bCs/>
                      <w:color w:val="auto"/>
                      <w:szCs w:val="21"/>
                      <w:highlight w:val="none"/>
                      <w:u w:val="none"/>
                    </w:rPr>
                  </w:pPr>
                  <w:r>
                    <w:rPr>
                      <w:rFonts w:hint="default"/>
                      <w:b/>
                      <w:bCs/>
                      <w:color w:val="auto"/>
                      <w:szCs w:val="21"/>
                      <w:highlight w:val="none"/>
                      <w:u w:val="none"/>
                    </w:rPr>
                    <w:t>空车起尘量（t/a）</w:t>
                  </w:r>
                </w:p>
              </w:tc>
              <w:tc>
                <w:tcPr>
                  <w:tcW w:w="89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b/>
                      <w:bCs/>
                      <w:color w:val="auto"/>
                      <w:szCs w:val="21"/>
                      <w:highlight w:val="none"/>
                      <w:u w:val="none"/>
                    </w:rPr>
                  </w:pPr>
                  <w:r>
                    <w:rPr>
                      <w:rFonts w:hint="default"/>
                      <w:b/>
                      <w:bCs/>
                      <w:color w:val="auto"/>
                      <w:szCs w:val="21"/>
                      <w:highlight w:val="none"/>
                      <w:u w:val="none"/>
                    </w:rPr>
                    <w:t>重载车起尘量（t/a）</w:t>
                  </w:r>
                </w:p>
              </w:tc>
              <w:tc>
                <w:tcPr>
                  <w:tcW w:w="77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b/>
                      <w:bCs/>
                      <w:color w:val="auto"/>
                      <w:szCs w:val="21"/>
                      <w:highlight w:val="none"/>
                      <w:u w:val="none"/>
                    </w:rPr>
                  </w:pPr>
                  <w:r>
                    <w:rPr>
                      <w:rFonts w:hint="default"/>
                      <w:b/>
                      <w:bCs/>
                      <w:color w:val="auto"/>
                      <w:szCs w:val="21"/>
                      <w:highlight w:val="none"/>
                      <w:u w:val="none"/>
                    </w:rPr>
                    <w:t>起尘量合计（t/a）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highlight w:val="none"/>
                      <w:u w:val="none"/>
                    </w:rPr>
                  </w:pPr>
                  <w:r>
                    <w:rPr>
                      <w:rFonts w:hint="default"/>
                      <w:color w:val="auto"/>
                      <w:szCs w:val="21"/>
                      <w:highlight w:val="none"/>
                      <w:u w:val="none"/>
                    </w:rPr>
                    <w:t>成品运输车</w:t>
                  </w:r>
                </w:p>
              </w:tc>
              <w:tc>
                <w:tcPr>
                  <w:tcW w:w="488"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highlight w:val="none"/>
                      <w:u w:val="none"/>
                    </w:rPr>
                  </w:pPr>
                  <w:r>
                    <w:rPr>
                      <w:rFonts w:hint="default"/>
                      <w:color w:val="auto"/>
                      <w:szCs w:val="21"/>
                      <w:highlight w:val="none"/>
                      <w:u w:val="none"/>
                    </w:rPr>
                    <w:t>10</w:t>
                  </w:r>
                </w:p>
              </w:tc>
              <w:tc>
                <w:tcPr>
                  <w:tcW w:w="65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highlight w:val="none"/>
                      <w:u w:val="none"/>
                    </w:rPr>
                  </w:pPr>
                  <w:r>
                    <w:rPr>
                      <w:rFonts w:hint="default"/>
                      <w:color w:val="auto"/>
                      <w:szCs w:val="21"/>
                      <w:highlight w:val="none"/>
                      <w:u w:val="none"/>
                    </w:rPr>
                    <w:t>60</w:t>
                  </w:r>
                </w:p>
              </w:tc>
              <w:tc>
                <w:tcPr>
                  <w:tcW w:w="65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highlight w:val="none"/>
                      <w:u w:val="none"/>
                      <w:lang w:val="en-US" w:eastAsia="zh-CN"/>
                    </w:rPr>
                  </w:pPr>
                  <w:r>
                    <w:rPr>
                      <w:rFonts w:hint="eastAsia"/>
                      <w:color w:val="auto"/>
                      <w:szCs w:val="21"/>
                      <w:highlight w:val="none"/>
                      <w:u w:val="none"/>
                      <w:lang w:val="en-US" w:eastAsia="zh-CN"/>
                    </w:rPr>
                    <w:t>23805</w:t>
                  </w:r>
                </w:p>
              </w:tc>
              <w:tc>
                <w:tcPr>
                  <w:tcW w:w="732"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highlight w:val="yellow"/>
                      <w:u w:val="none"/>
                      <w:lang w:val="en-US" w:eastAsia="zh-CN"/>
                    </w:rPr>
                  </w:pPr>
                  <w:r>
                    <w:rPr>
                      <w:rFonts w:hint="default"/>
                      <w:color w:val="auto"/>
                      <w:szCs w:val="21"/>
                      <w:highlight w:val="none"/>
                      <w:u w:val="none"/>
                    </w:rPr>
                    <w:t>0.2</w:t>
                  </w:r>
                  <w:r>
                    <w:rPr>
                      <w:rFonts w:hint="eastAsia"/>
                      <w:color w:val="auto"/>
                      <w:szCs w:val="21"/>
                      <w:highlight w:val="none"/>
                      <w:u w:val="none"/>
                      <w:lang w:val="en-US" w:eastAsia="zh-CN"/>
                    </w:rPr>
                    <w:t>43</w:t>
                  </w:r>
                </w:p>
              </w:tc>
              <w:tc>
                <w:tcPr>
                  <w:tcW w:w="894"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highlight w:val="yellow"/>
                      <w:u w:val="none"/>
                      <w:lang w:val="en-US" w:eastAsia="zh-CN"/>
                    </w:rPr>
                  </w:pPr>
                  <w:r>
                    <w:rPr>
                      <w:rFonts w:hint="eastAsia"/>
                      <w:color w:val="auto"/>
                      <w:szCs w:val="21"/>
                      <w:highlight w:val="none"/>
                      <w:u w:val="none"/>
                      <w:lang w:val="en-US" w:eastAsia="zh-CN"/>
                    </w:rPr>
                    <w:t>1.166</w:t>
                  </w:r>
                </w:p>
              </w:tc>
              <w:tc>
                <w:tcPr>
                  <w:tcW w:w="773" w:type="pct"/>
                  <w:vMerge w:val="restar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highlight w:val="yellow"/>
                      <w:u w:val="none"/>
                      <w:lang w:val="en-US" w:eastAsia="zh-CN"/>
                    </w:rPr>
                  </w:pPr>
                  <w:r>
                    <w:rPr>
                      <w:rFonts w:hint="eastAsia"/>
                      <w:color w:val="auto"/>
                      <w:szCs w:val="21"/>
                      <w:highlight w:val="none"/>
                      <w:u w:val="none"/>
                      <w:lang w:val="en-US" w:eastAsia="zh-CN"/>
                    </w:rPr>
                    <w:t>2.342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1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highlight w:val="none"/>
                      <w:u w:val="none"/>
                    </w:rPr>
                  </w:pPr>
                  <w:r>
                    <w:rPr>
                      <w:rFonts w:hint="default"/>
                      <w:color w:val="auto"/>
                      <w:szCs w:val="21"/>
                      <w:highlight w:val="none"/>
                      <w:u w:val="none"/>
                    </w:rPr>
                    <w:t>原料运输车</w:t>
                  </w:r>
                </w:p>
              </w:tc>
              <w:tc>
                <w:tcPr>
                  <w:tcW w:w="488"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highlight w:val="none"/>
                      <w:u w:val="none"/>
                    </w:rPr>
                  </w:pPr>
                  <w:r>
                    <w:rPr>
                      <w:rFonts w:hint="default"/>
                      <w:color w:val="auto"/>
                      <w:szCs w:val="21"/>
                      <w:highlight w:val="none"/>
                      <w:u w:val="none"/>
                    </w:rPr>
                    <w:t>10</w:t>
                  </w:r>
                </w:p>
              </w:tc>
              <w:tc>
                <w:tcPr>
                  <w:tcW w:w="65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highlight w:val="none"/>
                      <w:u w:val="none"/>
                    </w:rPr>
                  </w:pPr>
                  <w:r>
                    <w:rPr>
                      <w:rFonts w:hint="default"/>
                      <w:color w:val="auto"/>
                      <w:szCs w:val="21"/>
                      <w:highlight w:val="none"/>
                      <w:u w:val="none"/>
                    </w:rPr>
                    <w:t>60</w:t>
                  </w:r>
                </w:p>
              </w:tc>
              <w:tc>
                <w:tcPr>
                  <w:tcW w:w="651"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highlight w:val="none"/>
                      <w:u w:val="none"/>
                      <w:lang w:val="en-US" w:eastAsia="zh-CN"/>
                    </w:rPr>
                  </w:pPr>
                  <w:r>
                    <w:rPr>
                      <w:rFonts w:hint="eastAsia"/>
                      <w:color w:val="auto"/>
                      <w:szCs w:val="21"/>
                      <w:highlight w:val="none"/>
                      <w:u w:val="none"/>
                      <w:lang w:val="en-US" w:eastAsia="zh-CN"/>
                    </w:rPr>
                    <w:t>24000</w:t>
                  </w:r>
                </w:p>
              </w:tc>
              <w:tc>
                <w:tcPr>
                  <w:tcW w:w="732"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highlight w:val="yellow"/>
                      <w:u w:val="none"/>
                      <w:lang w:val="en-US" w:eastAsia="zh-CN"/>
                    </w:rPr>
                  </w:pPr>
                  <w:r>
                    <w:rPr>
                      <w:rFonts w:hint="eastAsia"/>
                      <w:color w:val="auto"/>
                      <w:szCs w:val="21"/>
                      <w:highlight w:val="none"/>
                      <w:u w:val="none"/>
                      <w:lang w:val="en-US" w:eastAsia="zh-CN"/>
                    </w:rPr>
                    <w:t>0.245</w:t>
                  </w:r>
                </w:p>
              </w:tc>
              <w:tc>
                <w:tcPr>
                  <w:tcW w:w="894"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eastAsia="宋体"/>
                      <w:color w:val="auto"/>
                      <w:szCs w:val="21"/>
                      <w:highlight w:val="yellow"/>
                      <w:u w:val="none"/>
                      <w:lang w:val="en-US" w:eastAsia="zh-CN"/>
                    </w:rPr>
                  </w:pPr>
                  <w:r>
                    <w:rPr>
                      <w:rFonts w:hint="eastAsia"/>
                      <w:color w:val="auto"/>
                      <w:szCs w:val="21"/>
                      <w:highlight w:val="none"/>
                      <w:u w:val="none"/>
                      <w:lang w:val="en-US" w:eastAsia="zh-CN"/>
                    </w:rPr>
                    <w:t>1.176</w:t>
                  </w:r>
                </w:p>
              </w:tc>
              <w:tc>
                <w:tcPr>
                  <w:tcW w:w="773" w:type="pct"/>
                  <w:vMerge w:val="continue"/>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highlight w:val="yellow"/>
                      <w:u w:val="none"/>
                    </w:rPr>
                  </w:pP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为减少物料运输产生的</w:t>
            </w:r>
            <w:r>
              <w:rPr>
                <w:rFonts w:hint="eastAsia"/>
                <w:color w:val="auto"/>
                <w:sz w:val="24"/>
                <w:szCs w:val="21"/>
                <w:highlight w:val="none"/>
                <w:u w:val="none"/>
                <w:lang w:eastAsia="zh-CN"/>
              </w:rPr>
              <w:t>粉尘</w:t>
            </w:r>
            <w:r>
              <w:rPr>
                <w:rFonts w:hint="default"/>
                <w:color w:val="auto"/>
                <w:sz w:val="24"/>
                <w:szCs w:val="21"/>
                <w:highlight w:val="none"/>
                <w:u w:val="none"/>
              </w:rPr>
              <w:t>，建设单位</w:t>
            </w:r>
            <w:r>
              <w:rPr>
                <w:rFonts w:hint="eastAsia"/>
                <w:color w:val="auto"/>
                <w:sz w:val="24"/>
                <w:szCs w:val="21"/>
                <w:highlight w:val="none"/>
                <w:u w:val="none"/>
                <w:lang w:val="en-US" w:eastAsia="zh-CN"/>
              </w:rPr>
              <w:t>拟</w:t>
            </w:r>
            <w:r>
              <w:rPr>
                <w:rFonts w:hint="default"/>
                <w:color w:val="auto"/>
                <w:sz w:val="24"/>
                <w:szCs w:val="21"/>
                <w:highlight w:val="none"/>
                <w:u w:val="none"/>
              </w:rPr>
              <w:t>采取如下措施：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none"/>
                <w:u w:val="none"/>
              </w:rPr>
            </w:pPr>
            <w:r>
              <w:rPr>
                <w:rFonts w:hint="eastAsia" w:ascii="宋体" w:hAnsi="宋体" w:cs="宋体"/>
                <w:bCs/>
                <w:color w:val="auto"/>
                <w:sz w:val="24"/>
                <w:szCs w:val="21"/>
                <w:highlight w:val="none"/>
                <w:u w:val="none"/>
              </w:rPr>
              <w:t>①</w:t>
            </w:r>
            <w:r>
              <w:rPr>
                <w:rFonts w:hint="default"/>
                <w:bCs/>
                <w:color w:val="auto"/>
                <w:sz w:val="24"/>
                <w:szCs w:val="21"/>
                <w:highlight w:val="none"/>
                <w:u w:val="none"/>
              </w:rPr>
              <w:t>对厂区道路进行硬化，减少输送车辆扬尘对外环境的影响；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none"/>
                <w:u w:val="none"/>
              </w:rPr>
            </w:pPr>
            <w:r>
              <w:rPr>
                <w:rFonts w:hint="eastAsia" w:ascii="宋体" w:hAnsi="宋体" w:cs="宋体"/>
                <w:bCs/>
                <w:color w:val="auto"/>
                <w:sz w:val="24"/>
                <w:szCs w:val="21"/>
                <w:highlight w:val="none"/>
                <w:u w:val="none"/>
              </w:rPr>
              <w:t>②</w:t>
            </w:r>
            <w:r>
              <w:rPr>
                <w:rFonts w:hint="default"/>
                <w:bCs/>
                <w:color w:val="auto"/>
                <w:sz w:val="24"/>
                <w:szCs w:val="21"/>
                <w:highlight w:val="none"/>
                <w:u w:val="none"/>
              </w:rPr>
              <w:t>运输车辆装载高度最高点不得超过车辆槽帮上沿40厘米，两侧边缘应当低于槽帮上缘10厘米，车斗应采用苫布覆盖，苫布边缘至少要遮住槽帮上沿以下15厘米，禁止厂内露天转运散状物料；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none"/>
                <w:u w:val="none"/>
              </w:rPr>
            </w:pPr>
            <w:r>
              <w:rPr>
                <w:rFonts w:hint="eastAsia" w:ascii="宋体" w:hAnsi="宋体" w:cs="宋体"/>
                <w:bCs/>
                <w:color w:val="auto"/>
                <w:sz w:val="24"/>
                <w:szCs w:val="21"/>
                <w:highlight w:val="none"/>
                <w:u w:val="none"/>
              </w:rPr>
              <w:t>③</w:t>
            </w:r>
            <w:r>
              <w:rPr>
                <w:rFonts w:hint="default"/>
                <w:bCs/>
                <w:color w:val="auto"/>
                <w:sz w:val="24"/>
                <w:szCs w:val="21"/>
                <w:highlight w:val="none"/>
                <w:u w:val="none"/>
              </w:rPr>
              <w:t>配备专人对厂区及入厂道路定期清扫，防止积尘，加强场地进行洒水降尘，以降低扬尘污染；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none"/>
                <w:u w:val="none"/>
              </w:rPr>
            </w:pPr>
            <w:r>
              <w:rPr>
                <w:rFonts w:hint="eastAsia" w:ascii="宋体" w:hAnsi="宋体" w:cs="宋体"/>
                <w:bCs/>
                <w:color w:val="auto"/>
                <w:sz w:val="24"/>
                <w:szCs w:val="21"/>
                <w:highlight w:val="none"/>
                <w:u w:val="none"/>
              </w:rPr>
              <w:t>④</w:t>
            </w:r>
            <w:r>
              <w:rPr>
                <w:rFonts w:hint="default"/>
                <w:bCs/>
                <w:color w:val="auto"/>
                <w:sz w:val="24"/>
                <w:szCs w:val="21"/>
                <w:highlight w:val="none"/>
                <w:u w:val="none"/>
              </w:rPr>
              <w:t>铲车作业主要</w:t>
            </w:r>
            <w:r>
              <w:rPr>
                <w:rFonts w:hint="eastAsia"/>
                <w:bCs/>
                <w:color w:val="auto"/>
                <w:sz w:val="24"/>
                <w:szCs w:val="21"/>
                <w:highlight w:val="none"/>
                <w:u w:val="none"/>
                <w:lang w:val="en-US" w:eastAsia="zh-CN"/>
              </w:rPr>
              <w:t>在</w:t>
            </w:r>
            <w:r>
              <w:rPr>
                <w:rFonts w:hint="default"/>
                <w:bCs/>
                <w:color w:val="auto"/>
                <w:sz w:val="24"/>
                <w:szCs w:val="21"/>
                <w:highlight w:val="none"/>
                <w:u w:val="none"/>
              </w:rPr>
              <w:t>原料库内进行，要求对库内地面及时清洁，设专人清扫，防止铲车作业过程中粉尘外逸；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eastAsia" w:ascii="宋体" w:hAnsi="宋体" w:cs="宋体"/>
                <w:color w:val="auto"/>
                <w:sz w:val="24"/>
                <w:szCs w:val="21"/>
                <w:highlight w:val="none"/>
                <w:u w:val="none"/>
              </w:rPr>
              <w:t>⑤</w:t>
            </w:r>
            <w:r>
              <w:rPr>
                <w:rFonts w:hint="default"/>
                <w:color w:val="auto"/>
                <w:sz w:val="24"/>
                <w:szCs w:val="21"/>
                <w:highlight w:val="none"/>
                <w:u w:val="none"/>
              </w:rPr>
              <w:t>厂区内设置洒水装置，企业出厂口配备高压清洗装置对所有车辆车轮、底盘进行冲洗，严禁带泥上路。洗车平台四周应设置洗车废水收集防治设施。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default"/>
                <w:color w:val="auto"/>
                <w:sz w:val="24"/>
                <w:szCs w:val="32"/>
                <w:highlight w:val="none"/>
                <w:u w:val="none"/>
              </w:rPr>
              <w:t>采取以上措施后，可使</w:t>
            </w:r>
            <w:r>
              <w:rPr>
                <w:rFonts w:hint="eastAsia"/>
                <w:color w:val="auto"/>
                <w:sz w:val="24"/>
                <w:szCs w:val="32"/>
                <w:highlight w:val="none"/>
                <w:u w:val="none"/>
                <w:lang w:eastAsia="zh-CN"/>
              </w:rPr>
              <w:t>粉尘</w:t>
            </w:r>
            <w:r>
              <w:rPr>
                <w:rFonts w:hint="default"/>
                <w:color w:val="auto"/>
                <w:sz w:val="24"/>
                <w:szCs w:val="32"/>
                <w:highlight w:val="none"/>
                <w:u w:val="none"/>
              </w:rPr>
              <w:t>降低9</w:t>
            </w:r>
            <w:r>
              <w:rPr>
                <w:rFonts w:hint="eastAsia"/>
                <w:color w:val="auto"/>
                <w:sz w:val="24"/>
                <w:szCs w:val="32"/>
                <w:highlight w:val="none"/>
                <w:u w:val="none"/>
                <w:lang w:val="en-US" w:eastAsia="zh-CN"/>
              </w:rPr>
              <w:t>5</w:t>
            </w:r>
            <w:r>
              <w:rPr>
                <w:rFonts w:hint="default"/>
                <w:color w:val="auto"/>
                <w:sz w:val="24"/>
                <w:szCs w:val="32"/>
                <w:highlight w:val="none"/>
                <w:u w:val="none"/>
              </w:rPr>
              <w:t>%以上，即汽车运输起尘量</w:t>
            </w:r>
            <w:r>
              <w:rPr>
                <w:rFonts w:hint="default"/>
                <w:color w:val="auto"/>
                <w:sz w:val="24"/>
                <w:szCs w:val="32"/>
                <w:highlight w:val="none"/>
                <w:u w:val="none"/>
              </w:rPr>
              <w:t>为</w:t>
            </w:r>
            <w:r>
              <w:rPr>
                <w:rFonts w:hint="eastAsia"/>
                <w:color w:val="auto"/>
                <w:sz w:val="24"/>
                <w:szCs w:val="32"/>
                <w:highlight w:val="none"/>
                <w:u w:val="none"/>
                <w:lang w:val="en-US" w:eastAsia="zh-CN"/>
              </w:rPr>
              <w:t>0.1171</w:t>
            </w:r>
            <w:r>
              <w:rPr>
                <w:rFonts w:hint="default"/>
                <w:color w:val="auto"/>
                <w:sz w:val="24"/>
                <w:szCs w:val="32"/>
                <w:highlight w:val="none"/>
                <w:u w:val="none"/>
              </w:rPr>
              <w:t>t/a。</w:t>
            </w:r>
          </w:p>
          <w:p>
            <w:pPr>
              <w:keepNext w:val="0"/>
              <w:keepLines w:val="0"/>
              <w:pageBreakBefore w:val="0"/>
              <w:widowControl w:val="0"/>
              <w:numPr>
                <w:ilvl w:val="0"/>
                <w:numId w:val="5"/>
              </w:numPr>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Times New Roman" w:hAnsi="Times New Roman" w:eastAsia="宋体" w:cs="Times New Roman"/>
                <w:b w:val="0"/>
                <w:bCs w:val="0"/>
                <w:color w:val="auto"/>
                <w:sz w:val="24"/>
                <w:szCs w:val="21"/>
                <w:highlight w:val="none"/>
                <w:u w:val="none"/>
                <w:lang w:val="en-US" w:eastAsia="zh-CN"/>
              </w:rPr>
            </w:pPr>
            <w:r>
              <w:rPr>
                <w:rFonts w:hint="eastAsia" w:ascii="Times New Roman" w:hAnsi="Times New Roman" w:eastAsia="宋体" w:cs="Times New Roman"/>
                <w:b w:val="0"/>
                <w:bCs w:val="0"/>
                <w:color w:val="auto"/>
                <w:sz w:val="24"/>
                <w:szCs w:val="21"/>
                <w:highlight w:val="none"/>
                <w:u w:val="none"/>
                <w:lang w:val="en-US" w:eastAsia="zh-CN"/>
              </w:rPr>
              <w:t>食堂油烟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eastAsiaTheme="minorEastAsia"/>
                <w:color w:val="auto"/>
                <w:sz w:val="24"/>
                <w:szCs w:val="21"/>
                <w:highlight w:val="yellow"/>
                <w:u w:val="none"/>
              </w:rPr>
            </w:pPr>
            <w:r>
              <w:rPr>
                <w:rFonts w:hint="eastAsia" w:ascii="Times New Roman" w:hAnsi="Times New Roman"/>
                <w:snapToGrid w:val="0"/>
                <w:color w:val="auto"/>
                <w:kern w:val="0"/>
                <w:sz w:val="24"/>
                <w:szCs w:val="21"/>
              </w:rPr>
              <w:t>本项目</w:t>
            </w:r>
            <w:r>
              <w:rPr>
                <w:rFonts w:hint="eastAsia"/>
                <w:snapToGrid w:val="0"/>
                <w:color w:val="auto"/>
                <w:kern w:val="0"/>
                <w:sz w:val="24"/>
                <w:szCs w:val="21"/>
                <w:lang w:val="en-US" w:eastAsia="zh-CN"/>
              </w:rPr>
              <w:t>厂内设有</w:t>
            </w:r>
            <w:r>
              <w:rPr>
                <w:rFonts w:hint="eastAsia" w:ascii="Times New Roman" w:hAnsi="Times New Roman"/>
                <w:snapToGrid w:val="0"/>
                <w:color w:val="auto"/>
                <w:kern w:val="0"/>
                <w:sz w:val="24"/>
                <w:szCs w:val="21"/>
              </w:rPr>
              <w:t>食堂</w:t>
            </w:r>
            <w:r>
              <w:rPr>
                <w:rFonts w:hint="eastAsia"/>
                <w:snapToGrid w:val="0"/>
                <w:color w:val="auto"/>
                <w:kern w:val="0"/>
                <w:sz w:val="24"/>
                <w:szCs w:val="21"/>
                <w:lang w:eastAsia="zh-CN"/>
              </w:rPr>
              <w:t>，</w:t>
            </w:r>
            <w:r>
              <w:rPr>
                <w:rFonts w:hint="eastAsia"/>
                <w:snapToGrid w:val="0"/>
                <w:color w:val="auto"/>
                <w:kern w:val="0"/>
                <w:sz w:val="24"/>
                <w:szCs w:val="21"/>
                <w:lang w:val="en-US" w:eastAsia="zh-CN"/>
              </w:rPr>
              <w:t>食堂所用燃料为液化石油气，食堂内设1个</w:t>
            </w:r>
            <w:r>
              <w:rPr>
                <w:rFonts w:hint="eastAsia" w:ascii="Times New Roman" w:hAnsi="Times New Roman"/>
                <w:snapToGrid w:val="0"/>
                <w:color w:val="auto"/>
                <w:kern w:val="0"/>
                <w:sz w:val="24"/>
                <w:szCs w:val="21"/>
              </w:rPr>
              <w:t>基准灶头，</w:t>
            </w:r>
            <w:r>
              <w:rPr>
                <w:rFonts w:hint="default" w:hAnsiTheme="minorEastAsia" w:eastAsiaTheme="minorEastAsia"/>
                <w:color w:val="auto"/>
                <w:sz w:val="24"/>
                <w:szCs w:val="21"/>
                <w:highlight w:val="none"/>
                <w:u w:val="none"/>
              </w:rPr>
              <w:t>属于小型</w:t>
            </w:r>
            <w:r>
              <w:rPr>
                <w:rFonts w:hint="eastAsia" w:hAnsiTheme="minorEastAsia" w:eastAsiaTheme="minorEastAsia"/>
                <w:color w:val="auto"/>
                <w:sz w:val="24"/>
                <w:szCs w:val="21"/>
                <w:highlight w:val="none"/>
                <w:u w:val="none"/>
                <w:lang w:val="en-US" w:eastAsia="zh-CN"/>
              </w:rPr>
              <w:t>规模，食堂</w:t>
            </w:r>
            <w:r>
              <w:rPr>
                <w:rFonts w:hint="default" w:hAnsiTheme="minorEastAsia" w:eastAsiaTheme="minorEastAsia"/>
                <w:color w:val="auto"/>
                <w:sz w:val="24"/>
                <w:szCs w:val="21"/>
                <w:highlight w:val="none"/>
                <w:u w:val="none"/>
              </w:rPr>
              <w:t>年运行</w:t>
            </w:r>
            <w:r>
              <w:rPr>
                <w:rFonts w:hint="default" w:eastAsiaTheme="minorEastAsia"/>
                <w:color w:val="auto"/>
                <w:sz w:val="24"/>
                <w:szCs w:val="21"/>
                <w:highlight w:val="none"/>
                <w:u w:val="none"/>
              </w:rPr>
              <w:t>300</w:t>
            </w:r>
            <w:r>
              <w:rPr>
                <w:rFonts w:hint="default" w:hAnsiTheme="minorEastAsia" w:eastAsiaTheme="minorEastAsia"/>
                <w:color w:val="auto"/>
                <w:sz w:val="24"/>
                <w:szCs w:val="21"/>
                <w:highlight w:val="none"/>
                <w:u w:val="none"/>
              </w:rPr>
              <w:t>天，每天运行</w:t>
            </w:r>
            <w:r>
              <w:rPr>
                <w:rFonts w:hint="default" w:eastAsiaTheme="minorEastAsia"/>
                <w:color w:val="auto"/>
                <w:sz w:val="24"/>
                <w:szCs w:val="21"/>
                <w:highlight w:val="none"/>
                <w:u w:val="none"/>
              </w:rPr>
              <w:t>4</w:t>
            </w:r>
            <w:r>
              <w:rPr>
                <w:rFonts w:hint="default" w:hAnsiTheme="minorEastAsia" w:eastAsiaTheme="minorEastAsia"/>
                <w:color w:val="auto"/>
                <w:sz w:val="24"/>
                <w:szCs w:val="21"/>
                <w:highlight w:val="none"/>
                <w:u w:val="none"/>
              </w:rPr>
              <w:t>小时。</w:t>
            </w:r>
            <w:r>
              <w:rPr>
                <w:rFonts w:hint="eastAsia" w:ascii="Times New Roman" w:hAnsi="Times New Roman"/>
                <w:snapToGrid w:val="0"/>
                <w:color w:val="auto"/>
                <w:kern w:val="0"/>
                <w:sz w:val="24"/>
                <w:szCs w:val="21"/>
              </w:rPr>
              <w:t>本项目</w:t>
            </w:r>
            <w:r>
              <w:rPr>
                <w:rFonts w:hint="eastAsia"/>
                <w:snapToGrid w:val="0"/>
                <w:color w:val="auto"/>
                <w:kern w:val="0"/>
                <w:sz w:val="24"/>
                <w:szCs w:val="21"/>
                <w:lang w:val="en-US" w:eastAsia="zh-CN"/>
              </w:rPr>
              <w:t>厂内就餐人员为10</w:t>
            </w:r>
            <w:r>
              <w:rPr>
                <w:rFonts w:hint="eastAsia" w:ascii="Times New Roman" w:hAnsi="Times New Roman"/>
                <w:snapToGrid w:val="0"/>
                <w:color w:val="auto"/>
                <w:kern w:val="0"/>
                <w:sz w:val="24"/>
                <w:szCs w:val="21"/>
              </w:rPr>
              <w:t>人，</w:t>
            </w:r>
            <w:r>
              <w:rPr>
                <w:rFonts w:hint="eastAsia" w:hAnsiTheme="minorEastAsia" w:eastAsiaTheme="minorEastAsia"/>
                <w:color w:val="auto"/>
                <w:sz w:val="24"/>
                <w:szCs w:val="21"/>
                <w:highlight w:val="none"/>
                <w:u w:val="none"/>
                <w:lang w:val="en-US" w:eastAsia="zh-CN"/>
              </w:rPr>
              <w:t>食堂</w:t>
            </w:r>
            <w:r>
              <w:rPr>
                <w:rFonts w:hint="default" w:hAnsiTheme="minorEastAsia" w:eastAsiaTheme="minorEastAsia"/>
                <w:color w:val="auto"/>
                <w:sz w:val="24"/>
                <w:szCs w:val="21"/>
                <w:highlight w:val="none"/>
                <w:u w:val="none"/>
              </w:rPr>
              <w:t>用油按照我国居民日均食油量</w:t>
            </w:r>
            <w:r>
              <w:rPr>
                <w:rFonts w:hint="default" w:eastAsiaTheme="minorEastAsia"/>
                <w:color w:val="auto"/>
                <w:sz w:val="24"/>
                <w:szCs w:val="21"/>
                <w:highlight w:val="none"/>
                <w:u w:val="none"/>
              </w:rPr>
              <w:t>30g/d•</w:t>
            </w:r>
            <w:r>
              <w:rPr>
                <w:rFonts w:hint="default" w:hAnsiTheme="minorEastAsia" w:eastAsiaTheme="minorEastAsia"/>
                <w:color w:val="auto"/>
                <w:sz w:val="24"/>
                <w:szCs w:val="21"/>
                <w:highlight w:val="none"/>
                <w:u w:val="none"/>
              </w:rPr>
              <w:t>人计算</w:t>
            </w:r>
            <w:r>
              <w:rPr>
                <w:rFonts w:hint="eastAsia" w:ascii="Times New Roman" w:hAnsi="Times New Roman"/>
                <w:snapToGrid w:val="0"/>
                <w:color w:val="auto"/>
                <w:kern w:val="0"/>
                <w:sz w:val="24"/>
                <w:szCs w:val="21"/>
              </w:rPr>
              <w:t>，则本项目食堂食用油用量为</w:t>
            </w:r>
            <w:r>
              <w:rPr>
                <w:rFonts w:hint="eastAsia"/>
                <w:snapToGrid w:val="0"/>
                <w:color w:val="auto"/>
                <w:kern w:val="0"/>
                <w:sz w:val="24"/>
                <w:szCs w:val="21"/>
                <w:lang w:val="en-US" w:eastAsia="zh-CN"/>
              </w:rPr>
              <w:t>0.3kg/d、0.09</w:t>
            </w:r>
            <w:r>
              <w:rPr>
                <w:rFonts w:hint="default" w:ascii="Times New Roman" w:hAnsi="Times New Roman"/>
                <w:snapToGrid w:val="0"/>
                <w:color w:val="auto"/>
                <w:kern w:val="0"/>
                <w:sz w:val="24"/>
                <w:szCs w:val="21"/>
              </w:rPr>
              <w:t>t/a</w:t>
            </w:r>
            <w:r>
              <w:rPr>
                <w:rFonts w:hint="eastAsia" w:ascii="Times New Roman" w:hAnsi="Times New Roman"/>
                <w:snapToGrid w:val="0"/>
                <w:color w:val="auto"/>
                <w:kern w:val="0"/>
                <w:sz w:val="24"/>
                <w:szCs w:val="21"/>
              </w:rPr>
              <w:t>，一般油烟的</w:t>
            </w:r>
            <w:r>
              <w:rPr>
                <w:rFonts w:hint="eastAsia"/>
                <w:snapToGrid w:val="0"/>
                <w:color w:val="auto"/>
                <w:kern w:val="0"/>
                <w:sz w:val="24"/>
                <w:szCs w:val="21"/>
                <w:lang w:val="en-US" w:eastAsia="zh-CN"/>
              </w:rPr>
              <w:t>产生</w:t>
            </w:r>
            <w:r>
              <w:rPr>
                <w:rFonts w:hint="eastAsia" w:ascii="Times New Roman" w:hAnsi="Times New Roman"/>
                <w:snapToGrid w:val="0"/>
                <w:color w:val="auto"/>
                <w:kern w:val="0"/>
                <w:sz w:val="24"/>
                <w:szCs w:val="21"/>
              </w:rPr>
              <w:t>量占总耗油量的</w:t>
            </w:r>
            <w:r>
              <w:rPr>
                <w:rFonts w:hint="default" w:ascii="Times New Roman" w:hAnsi="Times New Roman"/>
                <w:snapToGrid w:val="0"/>
                <w:color w:val="auto"/>
                <w:kern w:val="0"/>
                <w:sz w:val="24"/>
                <w:szCs w:val="21"/>
              </w:rPr>
              <w:t>2%</w:t>
            </w:r>
            <w:r>
              <w:rPr>
                <w:rFonts w:hint="eastAsia" w:ascii="Times New Roman" w:hAnsi="Times New Roman"/>
                <w:snapToGrid w:val="0"/>
                <w:color w:val="auto"/>
                <w:kern w:val="0"/>
                <w:sz w:val="24"/>
                <w:szCs w:val="21"/>
              </w:rPr>
              <w:t>～</w:t>
            </w:r>
            <w:r>
              <w:rPr>
                <w:rFonts w:hint="default" w:ascii="Times New Roman" w:hAnsi="Times New Roman"/>
                <w:snapToGrid w:val="0"/>
                <w:color w:val="auto"/>
                <w:kern w:val="0"/>
                <w:sz w:val="24"/>
                <w:szCs w:val="21"/>
              </w:rPr>
              <w:t>4%</w:t>
            </w:r>
            <w:r>
              <w:rPr>
                <w:rFonts w:hint="eastAsia" w:ascii="Times New Roman" w:hAnsi="Times New Roman"/>
                <w:snapToGrid w:val="0"/>
                <w:color w:val="auto"/>
                <w:kern w:val="0"/>
                <w:sz w:val="24"/>
                <w:szCs w:val="21"/>
              </w:rPr>
              <w:t>之间，</w:t>
            </w:r>
            <w:r>
              <w:rPr>
                <w:rFonts w:hint="eastAsia"/>
                <w:snapToGrid w:val="0"/>
                <w:color w:val="auto"/>
                <w:kern w:val="0"/>
                <w:sz w:val="24"/>
                <w:szCs w:val="21"/>
                <w:lang w:val="en-US" w:eastAsia="zh-CN"/>
              </w:rPr>
              <w:t>本次</w:t>
            </w:r>
            <w:r>
              <w:rPr>
                <w:rFonts w:hint="eastAsia" w:ascii="Times New Roman" w:hAnsi="Times New Roman"/>
                <w:snapToGrid w:val="0"/>
                <w:color w:val="auto"/>
                <w:kern w:val="0"/>
                <w:sz w:val="24"/>
                <w:szCs w:val="21"/>
              </w:rPr>
              <w:t>取</w:t>
            </w:r>
            <w:r>
              <w:rPr>
                <w:rFonts w:hint="default" w:ascii="Times New Roman" w:hAnsi="Times New Roman"/>
                <w:snapToGrid w:val="0"/>
                <w:color w:val="auto"/>
                <w:kern w:val="0"/>
                <w:sz w:val="24"/>
                <w:szCs w:val="21"/>
              </w:rPr>
              <w:t>3%</w:t>
            </w:r>
            <w:r>
              <w:rPr>
                <w:rFonts w:hint="eastAsia" w:ascii="Times New Roman" w:hAnsi="Times New Roman"/>
                <w:snapToGrid w:val="0"/>
                <w:color w:val="auto"/>
                <w:kern w:val="0"/>
                <w:sz w:val="24"/>
                <w:szCs w:val="21"/>
              </w:rPr>
              <w:t>，则食堂油烟的产生量为</w:t>
            </w:r>
            <w:r>
              <w:rPr>
                <w:rFonts w:hint="eastAsia"/>
                <w:snapToGrid w:val="0"/>
                <w:color w:val="auto"/>
                <w:kern w:val="0"/>
                <w:sz w:val="24"/>
                <w:szCs w:val="21"/>
                <w:lang w:val="en-US" w:eastAsia="zh-CN"/>
              </w:rPr>
              <w:t>2.7</w:t>
            </w:r>
            <w:r>
              <w:rPr>
                <w:rFonts w:hint="default" w:ascii="Times New Roman" w:hAnsi="Times New Roman"/>
                <w:snapToGrid w:val="0"/>
                <w:color w:val="auto"/>
                <w:kern w:val="0"/>
                <w:sz w:val="24"/>
                <w:szCs w:val="21"/>
              </w:rPr>
              <w:t>kg/a</w:t>
            </w:r>
            <w:r>
              <w:rPr>
                <w:rFonts w:hint="eastAsia" w:ascii="Times New Roman" w:hAnsi="Times New Roman"/>
                <w:snapToGrid w:val="0"/>
                <w:color w:val="auto"/>
                <w:kern w:val="0"/>
                <w:sz w:val="24"/>
                <w:szCs w:val="21"/>
              </w:rPr>
              <w:t>。</w:t>
            </w:r>
            <w:r>
              <w:rPr>
                <w:rFonts w:hint="eastAsia"/>
                <w:snapToGrid w:val="0"/>
                <w:color w:val="auto"/>
                <w:kern w:val="0"/>
                <w:sz w:val="24"/>
                <w:szCs w:val="21"/>
                <w:lang w:val="en-US" w:eastAsia="zh-CN"/>
              </w:rPr>
              <w:t>本项目油烟净化器风量为</w:t>
            </w:r>
            <w:r>
              <w:rPr>
                <w:rFonts w:hint="default" w:ascii="Times New Roman" w:hAnsi="Times New Roman"/>
                <w:snapToGrid w:val="0"/>
                <w:color w:val="auto"/>
                <w:kern w:val="0"/>
                <w:sz w:val="24"/>
                <w:szCs w:val="21"/>
              </w:rPr>
              <w:t>2000m</w:t>
            </w:r>
            <w:r>
              <w:rPr>
                <w:rFonts w:hint="default" w:ascii="Times New Roman" w:hAnsi="Times New Roman"/>
                <w:snapToGrid w:val="0"/>
                <w:color w:val="auto"/>
                <w:kern w:val="0"/>
                <w:sz w:val="24"/>
                <w:szCs w:val="21"/>
                <w:vertAlign w:val="superscript"/>
              </w:rPr>
              <w:t>3</w:t>
            </w:r>
            <w:r>
              <w:rPr>
                <w:rFonts w:hint="default" w:ascii="Times New Roman" w:hAnsi="Times New Roman"/>
                <w:snapToGrid w:val="0"/>
                <w:color w:val="auto"/>
                <w:kern w:val="0"/>
                <w:sz w:val="24"/>
                <w:szCs w:val="21"/>
              </w:rPr>
              <w:t>/h</w:t>
            </w:r>
            <w:r>
              <w:rPr>
                <w:rFonts w:hint="eastAsia"/>
                <w:snapToGrid w:val="0"/>
                <w:color w:val="auto"/>
                <w:kern w:val="0"/>
                <w:sz w:val="24"/>
                <w:szCs w:val="21"/>
                <w:lang w:eastAsia="zh-CN"/>
              </w:rPr>
              <w:t>，</w:t>
            </w:r>
            <w:r>
              <w:rPr>
                <w:rFonts w:hint="eastAsia" w:ascii="Times New Roman" w:hAnsi="Times New Roman"/>
                <w:snapToGrid w:val="0"/>
                <w:color w:val="auto"/>
                <w:kern w:val="0"/>
                <w:sz w:val="24"/>
                <w:szCs w:val="21"/>
              </w:rPr>
              <w:t>油烟去除率不低于</w:t>
            </w:r>
            <w:r>
              <w:rPr>
                <w:rFonts w:hint="default" w:ascii="Times New Roman" w:hAnsi="Times New Roman"/>
                <w:snapToGrid w:val="0"/>
                <w:color w:val="auto"/>
                <w:kern w:val="0"/>
                <w:sz w:val="24"/>
                <w:szCs w:val="21"/>
              </w:rPr>
              <w:t>90%</w:t>
            </w:r>
            <w:r>
              <w:rPr>
                <w:rFonts w:hint="eastAsia" w:ascii="Times New Roman" w:hAnsi="Times New Roman"/>
                <w:snapToGrid w:val="0"/>
                <w:color w:val="auto"/>
                <w:kern w:val="0"/>
                <w:sz w:val="24"/>
                <w:szCs w:val="21"/>
              </w:rPr>
              <w:t>，按</w:t>
            </w:r>
            <w:r>
              <w:rPr>
                <w:rFonts w:hint="default" w:ascii="Times New Roman" w:hAnsi="Times New Roman"/>
                <w:snapToGrid w:val="0"/>
                <w:color w:val="auto"/>
                <w:kern w:val="0"/>
                <w:sz w:val="24"/>
                <w:szCs w:val="21"/>
              </w:rPr>
              <w:t>90%</w:t>
            </w:r>
            <w:r>
              <w:rPr>
                <w:rFonts w:hint="eastAsia" w:ascii="Times New Roman" w:hAnsi="Times New Roman"/>
                <w:snapToGrid w:val="0"/>
                <w:color w:val="auto"/>
                <w:kern w:val="0"/>
                <w:sz w:val="24"/>
                <w:szCs w:val="21"/>
              </w:rPr>
              <w:t>计</w:t>
            </w:r>
            <w:r>
              <w:rPr>
                <w:rFonts w:hint="eastAsia"/>
                <w:snapToGrid w:val="0"/>
                <w:color w:val="auto"/>
                <w:kern w:val="0"/>
                <w:sz w:val="24"/>
                <w:szCs w:val="21"/>
                <w:lang w:eastAsia="zh-CN"/>
              </w:rPr>
              <w:t>，</w:t>
            </w:r>
            <w:r>
              <w:rPr>
                <w:rFonts w:hint="eastAsia"/>
                <w:snapToGrid w:val="0"/>
                <w:color w:val="auto"/>
                <w:kern w:val="0"/>
                <w:sz w:val="24"/>
                <w:szCs w:val="21"/>
                <w:lang w:val="en-US" w:eastAsia="zh-CN"/>
              </w:rPr>
              <w:t>则本项目油烟的产生量为2.7</w:t>
            </w:r>
            <w:r>
              <w:rPr>
                <w:rFonts w:hint="default" w:ascii="Times New Roman" w:hAnsi="Times New Roman"/>
                <w:snapToGrid w:val="0"/>
                <w:color w:val="auto"/>
                <w:kern w:val="0"/>
                <w:sz w:val="24"/>
                <w:szCs w:val="21"/>
              </w:rPr>
              <w:t>kg/a</w:t>
            </w:r>
            <w:r>
              <w:rPr>
                <w:rFonts w:hint="eastAsia"/>
                <w:snapToGrid w:val="0"/>
                <w:color w:val="auto"/>
                <w:kern w:val="0"/>
                <w:sz w:val="24"/>
                <w:szCs w:val="21"/>
                <w:lang w:eastAsia="zh-CN"/>
              </w:rPr>
              <w:t>、</w:t>
            </w:r>
            <w:r>
              <w:rPr>
                <w:rFonts w:hint="eastAsia"/>
                <w:snapToGrid w:val="0"/>
                <w:color w:val="auto"/>
                <w:kern w:val="0"/>
                <w:sz w:val="24"/>
                <w:szCs w:val="21"/>
                <w:lang w:val="en-US" w:eastAsia="zh-CN"/>
              </w:rPr>
              <w:t>0.0023kg/h、1.15</w:t>
            </w:r>
            <w:r>
              <w:rPr>
                <w:rFonts w:hint="default" w:ascii="Times New Roman" w:hAnsi="Times New Roman"/>
                <w:snapToGrid w:val="0"/>
                <w:color w:val="auto"/>
                <w:kern w:val="0"/>
                <w:sz w:val="24"/>
                <w:szCs w:val="21"/>
              </w:rPr>
              <w:t>mg/m</w:t>
            </w:r>
            <w:r>
              <w:rPr>
                <w:rFonts w:hint="default" w:ascii="Times New Roman" w:hAnsi="Times New Roman"/>
                <w:snapToGrid w:val="0"/>
                <w:color w:val="auto"/>
                <w:kern w:val="0"/>
                <w:sz w:val="24"/>
                <w:szCs w:val="21"/>
                <w:vertAlign w:val="superscript"/>
              </w:rPr>
              <w:t>3</w:t>
            </w:r>
            <w:r>
              <w:rPr>
                <w:rFonts w:hint="eastAsia"/>
                <w:snapToGrid w:val="0"/>
                <w:color w:val="auto"/>
                <w:kern w:val="0"/>
                <w:sz w:val="24"/>
                <w:szCs w:val="21"/>
                <w:vertAlign w:val="baseline"/>
                <w:lang w:eastAsia="zh-CN"/>
              </w:rPr>
              <w:t>，</w:t>
            </w:r>
            <w:r>
              <w:rPr>
                <w:rFonts w:hint="eastAsia"/>
                <w:snapToGrid w:val="0"/>
                <w:color w:val="auto"/>
                <w:kern w:val="0"/>
                <w:sz w:val="24"/>
                <w:szCs w:val="21"/>
                <w:vertAlign w:val="baseline"/>
                <w:lang w:val="en-US" w:eastAsia="zh-CN"/>
              </w:rPr>
              <w:t>油烟的排放量为</w:t>
            </w:r>
            <w:r>
              <w:rPr>
                <w:rFonts w:hint="eastAsia"/>
                <w:snapToGrid w:val="0"/>
                <w:color w:val="auto"/>
                <w:kern w:val="0"/>
                <w:sz w:val="24"/>
                <w:szCs w:val="21"/>
                <w:lang w:val="en-US" w:eastAsia="zh-CN"/>
              </w:rPr>
              <w:t>0.27</w:t>
            </w:r>
            <w:r>
              <w:rPr>
                <w:rFonts w:hint="default" w:ascii="Times New Roman" w:hAnsi="Times New Roman"/>
                <w:snapToGrid w:val="0"/>
                <w:color w:val="auto"/>
                <w:kern w:val="0"/>
                <w:sz w:val="24"/>
                <w:szCs w:val="21"/>
              </w:rPr>
              <w:t>kg/a</w:t>
            </w:r>
            <w:r>
              <w:rPr>
                <w:rFonts w:hint="eastAsia"/>
                <w:snapToGrid w:val="0"/>
                <w:color w:val="auto"/>
                <w:kern w:val="0"/>
                <w:sz w:val="24"/>
                <w:szCs w:val="21"/>
                <w:lang w:eastAsia="zh-CN"/>
              </w:rPr>
              <w:t>、</w:t>
            </w:r>
            <w:r>
              <w:rPr>
                <w:rFonts w:hint="eastAsia"/>
                <w:snapToGrid w:val="0"/>
                <w:color w:val="auto"/>
                <w:kern w:val="0"/>
                <w:sz w:val="24"/>
                <w:szCs w:val="21"/>
                <w:lang w:val="en-US" w:eastAsia="zh-CN"/>
              </w:rPr>
              <w:t>0.0002kg/h、0.1</w:t>
            </w:r>
            <w:r>
              <w:rPr>
                <w:rFonts w:hint="default" w:ascii="Times New Roman" w:hAnsi="Times New Roman"/>
                <w:snapToGrid w:val="0"/>
                <w:color w:val="auto"/>
                <w:kern w:val="0"/>
                <w:sz w:val="24"/>
                <w:szCs w:val="21"/>
              </w:rPr>
              <w:t>mg/m</w:t>
            </w:r>
            <w:r>
              <w:rPr>
                <w:rFonts w:hint="default" w:ascii="Times New Roman" w:hAnsi="Times New Roman"/>
                <w:snapToGrid w:val="0"/>
                <w:color w:val="auto"/>
                <w:kern w:val="0"/>
                <w:sz w:val="24"/>
                <w:szCs w:val="21"/>
                <w:vertAlign w:val="superscript"/>
              </w:rPr>
              <w:t>3</w:t>
            </w:r>
            <w:r>
              <w:rPr>
                <w:rFonts w:hint="eastAsia"/>
                <w:snapToGrid w:val="0"/>
                <w:color w:val="auto"/>
                <w:kern w:val="0"/>
                <w:sz w:val="24"/>
                <w:szCs w:val="21"/>
                <w:vertAlign w:val="baseline"/>
                <w:lang w:eastAsia="zh-CN"/>
              </w:rPr>
              <w:t>，</w:t>
            </w:r>
            <w:r>
              <w:rPr>
                <w:rFonts w:hint="default" w:hAnsiTheme="minorEastAsia" w:eastAsiaTheme="minorEastAsia"/>
                <w:color w:val="auto"/>
                <w:sz w:val="24"/>
                <w:szCs w:val="21"/>
                <w:highlight w:val="none"/>
                <w:u w:val="none"/>
              </w:rPr>
              <w:t>处理后</w:t>
            </w:r>
            <w:r>
              <w:rPr>
                <w:rFonts w:hint="eastAsia" w:hAnsiTheme="minorEastAsia" w:eastAsiaTheme="minorEastAsia"/>
                <w:color w:val="auto"/>
                <w:sz w:val="24"/>
                <w:szCs w:val="21"/>
                <w:highlight w:val="none"/>
                <w:u w:val="none"/>
                <w:lang w:val="en-US" w:eastAsia="zh-CN"/>
              </w:rPr>
              <w:t>的</w:t>
            </w:r>
            <w:r>
              <w:rPr>
                <w:rFonts w:hint="default" w:hAnsiTheme="minorEastAsia" w:eastAsiaTheme="minorEastAsia"/>
                <w:color w:val="auto"/>
                <w:sz w:val="24"/>
                <w:szCs w:val="21"/>
                <w:highlight w:val="none"/>
                <w:u w:val="none"/>
              </w:rPr>
              <w:t>油烟经</w:t>
            </w:r>
            <w:r>
              <w:rPr>
                <w:rFonts w:hint="eastAsia" w:hAnsiTheme="minorEastAsia" w:eastAsiaTheme="minorEastAsia"/>
                <w:color w:val="auto"/>
                <w:sz w:val="24"/>
                <w:szCs w:val="21"/>
                <w:highlight w:val="none"/>
                <w:u w:val="none"/>
                <w:lang w:val="en-US" w:eastAsia="zh-CN"/>
              </w:rPr>
              <w:t>食堂</w:t>
            </w:r>
            <w:r>
              <w:rPr>
                <w:rFonts w:hint="default" w:hAnsiTheme="minorEastAsia" w:eastAsiaTheme="minorEastAsia"/>
                <w:color w:val="auto"/>
                <w:sz w:val="24"/>
                <w:szCs w:val="21"/>
                <w:highlight w:val="none"/>
                <w:u w:val="none"/>
              </w:rPr>
              <w:t>顶端专用烟道排放</w:t>
            </w:r>
            <w:r>
              <w:rPr>
                <w:rFonts w:hint="eastAsia" w:hAnsiTheme="minorEastAsia" w:eastAsiaTheme="minorEastAsia"/>
                <w:color w:val="auto"/>
                <w:sz w:val="24"/>
                <w:szCs w:val="21"/>
                <w:highlight w:val="none"/>
                <w:u w:val="none"/>
                <w:lang w:eastAsia="zh-CN"/>
              </w:rPr>
              <w:t>，</w:t>
            </w:r>
            <w:r>
              <w:rPr>
                <w:rFonts w:hint="eastAsia" w:hAnsiTheme="minorEastAsia" w:eastAsiaTheme="minorEastAsia"/>
                <w:color w:val="auto"/>
                <w:sz w:val="24"/>
                <w:szCs w:val="21"/>
                <w:highlight w:val="none"/>
                <w:u w:val="none"/>
              </w:rPr>
              <w:t>满足《餐饮业油烟污染物排放标准》（DB41/1604-2018）表1标准</w:t>
            </w:r>
            <w:r>
              <w:rPr>
                <w:rFonts w:hint="eastAsia" w:hAnsiTheme="minorEastAsia" w:eastAsiaTheme="minorEastAsia"/>
                <w:color w:val="auto"/>
                <w:sz w:val="24"/>
                <w:szCs w:val="21"/>
                <w:highlight w:val="none"/>
                <w:u w:val="none"/>
                <w:lang w:eastAsia="zh-CN"/>
              </w:rPr>
              <w:t>（</w:t>
            </w:r>
            <w:r>
              <w:rPr>
                <w:rFonts w:hint="eastAsia" w:hAnsiTheme="minorEastAsia" w:eastAsiaTheme="minorEastAsia"/>
                <w:color w:val="auto"/>
                <w:sz w:val="24"/>
                <w:szCs w:val="21"/>
                <w:highlight w:val="none"/>
                <w:u w:val="none"/>
                <w:lang w:val="en-US" w:eastAsia="zh-CN"/>
              </w:rPr>
              <w:t>1.5</w:t>
            </w:r>
            <w:r>
              <w:rPr>
                <w:rFonts w:hint="default" w:ascii="Times New Roman" w:hAnsi="Times New Roman" w:cs="Times New Roman"/>
                <w:b w:val="0"/>
                <w:bCs w:val="0"/>
                <w:color w:val="auto"/>
                <w:sz w:val="24"/>
                <w:szCs w:val="24"/>
              </w:rPr>
              <w:t>mg/m</w:t>
            </w:r>
            <w:r>
              <w:rPr>
                <w:rFonts w:hint="default" w:ascii="Times New Roman" w:hAnsi="Times New Roman" w:cs="Times New Roman"/>
                <w:b w:val="0"/>
                <w:bCs w:val="0"/>
                <w:color w:val="auto"/>
                <w:sz w:val="24"/>
                <w:szCs w:val="24"/>
                <w:vertAlign w:val="superscript"/>
              </w:rPr>
              <w:t>3</w:t>
            </w:r>
            <w:r>
              <w:rPr>
                <w:rFonts w:hint="eastAsia" w:hAnsiTheme="minorEastAsia" w:eastAsiaTheme="minorEastAsia"/>
                <w:color w:val="auto"/>
                <w:sz w:val="24"/>
                <w:szCs w:val="21"/>
                <w:highlight w:val="none"/>
                <w:u w:val="none"/>
                <w:lang w:eastAsia="zh-CN"/>
              </w:rPr>
              <w:t>）</w:t>
            </w:r>
            <w:r>
              <w:rPr>
                <w:rFonts w:hint="default" w:hAnsiTheme="minorEastAsia" w:eastAsiaTheme="minorEastAsia"/>
                <w:color w:val="auto"/>
                <w:sz w:val="24"/>
                <w:szCs w:val="21"/>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eastAsia" w:ascii="Times New Roman" w:hAnsi="Times New Roman"/>
                <w:color w:val="auto"/>
                <w:sz w:val="24"/>
                <w:szCs w:val="24"/>
                <w:highlight w:val="none"/>
                <w:lang w:val="en-US" w:eastAsia="zh-CN"/>
              </w:rPr>
            </w:pPr>
            <w:r>
              <w:rPr>
                <w:rFonts w:hint="eastAsia"/>
                <w:color w:val="auto"/>
                <w:sz w:val="24"/>
                <w:szCs w:val="24"/>
                <w:highlight w:val="none"/>
                <w:lang w:val="en-US" w:eastAsia="zh-CN"/>
              </w:rPr>
              <w:t>本</w:t>
            </w:r>
            <w:r>
              <w:rPr>
                <w:rFonts w:hint="eastAsia" w:ascii="Times New Roman" w:hAnsi="Times New Roman"/>
                <w:color w:val="auto"/>
                <w:sz w:val="24"/>
                <w:szCs w:val="24"/>
                <w:highlight w:val="none"/>
                <w:lang w:val="en-US" w:eastAsia="zh-CN"/>
              </w:rPr>
              <w:t>项目废气产排情况见下</w:t>
            </w:r>
            <w:r>
              <w:rPr>
                <w:rFonts w:hint="eastAsia"/>
                <w:color w:val="auto"/>
                <w:sz w:val="24"/>
                <w:szCs w:val="24"/>
                <w:highlight w:val="none"/>
                <w:lang w:val="en-US" w:eastAsia="zh-CN"/>
              </w:rPr>
              <w:t>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eastAsia="宋体" w:cs="Times New Roman"/>
                <w:b/>
                <w:color w:val="auto"/>
                <w:sz w:val="24"/>
                <w:szCs w:val="24"/>
                <w:highlight w:val="none"/>
                <w:lang w:val="en-US" w:eastAsia="zh-CN"/>
              </w:rPr>
            </w:pPr>
            <w:r>
              <w:rPr>
                <w:rFonts w:hint="eastAsia" w:ascii="Times New Roman" w:hAnsi="Times New Roman" w:eastAsia="宋体" w:cs="Times New Roman"/>
                <w:b/>
                <w:color w:val="auto"/>
                <w:sz w:val="24"/>
                <w:szCs w:val="24"/>
                <w:highlight w:val="none"/>
                <w:lang w:val="en-US" w:eastAsia="zh-CN"/>
              </w:rPr>
              <w:t>表</w:t>
            </w:r>
            <w:r>
              <w:rPr>
                <w:rFonts w:hint="eastAsia" w:cs="Times New Roman"/>
                <w:b/>
                <w:color w:val="auto"/>
                <w:sz w:val="24"/>
                <w:szCs w:val="24"/>
                <w:highlight w:val="none"/>
                <w:lang w:val="en-US" w:eastAsia="zh-CN"/>
              </w:rPr>
              <w:t>17</w:t>
            </w:r>
            <w:r>
              <w:rPr>
                <w:rFonts w:hint="eastAsia" w:ascii="Times New Roman" w:hAnsi="Times New Roman" w:eastAsia="宋体" w:cs="Times New Roman"/>
                <w:b/>
                <w:color w:val="auto"/>
                <w:sz w:val="24"/>
                <w:szCs w:val="24"/>
                <w:highlight w:val="none"/>
                <w:lang w:val="en-US" w:eastAsia="zh-CN"/>
              </w:rPr>
              <w:t xml:space="preserve">  </w:t>
            </w:r>
            <w:r>
              <w:rPr>
                <w:rFonts w:hint="eastAsia" w:cs="Times New Roman"/>
                <w:b/>
                <w:color w:val="auto"/>
                <w:sz w:val="24"/>
                <w:szCs w:val="24"/>
                <w:highlight w:val="none"/>
                <w:lang w:val="en-US" w:eastAsia="zh-CN"/>
              </w:rPr>
              <w:t xml:space="preserve">  </w:t>
            </w:r>
            <w:r>
              <w:rPr>
                <w:rFonts w:hint="eastAsia" w:ascii="Times New Roman" w:hAnsi="Times New Roman" w:eastAsia="宋体" w:cs="Times New Roman"/>
                <w:b/>
                <w:color w:val="auto"/>
                <w:sz w:val="24"/>
                <w:szCs w:val="24"/>
                <w:highlight w:val="none"/>
                <w:lang w:val="en-US" w:eastAsia="zh-CN"/>
              </w:rPr>
              <w:t>项目</w:t>
            </w:r>
            <w:r>
              <w:rPr>
                <w:rFonts w:hint="eastAsia" w:cs="Times New Roman"/>
                <w:b/>
                <w:color w:val="auto"/>
                <w:sz w:val="24"/>
                <w:szCs w:val="24"/>
                <w:highlight w:val="none"/>
                <w:lang w:val="en-US" w:eastAsia="zh-CN"/>
              </w:rPr>
              <w:t>废气</w:t>
            </w:r>
            <w:r>
              <w:rPr>
                <w:rFonts w:hint="eastAsia" w:ascii="Times New Roman" w:hAnsi="Times New Roman" w:eastAsia="宋体" w:cs="Times New Roman"/>
                <w:b/>
                <w:color w:val="auto"/>
                <w:sz w:val="24"/>
                <w:szCs w:val="24"/>
                <w:highlight w:val="none"/>
                <w:lang w:val="en-US" w:eastAsia="zh-CN"/>
              </w:rPr>
              <w:t>产排情况一览表</w:t>
            </w:r>
          </w:p>
          <w:tbl>
            <w:tblPr>
              <w:tblStyle w:val="3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Layout w:type="fixed"/>
              <w:tblCellMar>
                <w:top w:w="0" w:type="dxa"/>
                <w:left w:w="0" w:type="dxa"/>
                <w:bottom w:w="0" w:type="dxa"/>
                <w:right w:w="0" w:type="dxa"/>
              </w:tblCellMar>
            </w:tblPr>
            <w:tblGrid>
              <w:gridCol w:w="432"/>
              <w:gridCol w:w="265"/>
              <w:gridCol w:w="853"/>
              <w:gridCol w:w="712"/>
              <w:gridCol w:w="714"/>
              <w:gridCol w:w="808"/>
              <w:gridCol w:w="2448"/>
              <w:gridCol w:w="360"/>
              <w:gridCol w:w="629"/>
              <w:gridCol w:w="692"/>
              <w:gridCol w:w="871"/>
            </w:tblGrid>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24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zCs w:val="21"/>
                      <w:highlight w:val="none"/>
                      <w:u w:val="none"/>
                    </w:rPr>
                  </w:pPr>
                  <w:r>
                    <w:rPr>
                      <w:rFonts w:hint="default"/>
                      <w:b/>
                      <w:bCs w:val="0"/>
                      <w:color w:val="auto"/>
                      <w:szCs w:val="21"/>
                      <w:highlight w:val="none"/>
                      <w:u w:val="none"/>
                    </w:rPr>
                    <w:t>类别</w:t>
                  </w:r>
                </w:p>
              </w:tc>
              <w:tc>
                <w:tcPr>
                  <w:tcW w:w="636"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zCs w:val="21"/>
                      <w:highlight w:val="none"/>
                      <w:u w:val="none"/>
                    </w:rPr>
                  </w:pPr>
                  <w:r>
                    <w:rPr>
                      <w:rFonts w:hint="default"/>
                      <w:b/>
                      <w:bCs w:val="0"/>
                      <w:color w:val="auto"/>
                      <w:szCs w:val="21"/>
                      <w:highlight w:val="none"/>
                      <w:u w:val="none"/>
                    </w:rPr>
                    <w:t>产污设施</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zCs w:val="21"/>
                      <w:highlight w:val="none"/>
                      <w:u w:val="none"/>
                    </w:rPr>
                  </w:pPr>
                  <w:r>
                    <w:rPr>
                      <w:rFonts w:hint="default"/>
                      <w:b/>
                      <w:bCs w:val="0"/>
                      <w:color w:val="auto"/>
                      <w:szCs w:val="21"/>
                      <w:highlight w:val="none"/>
                      <w:u w:val="none"/>
                    </w:rPr>
                    <w:t>产生量t/a</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rPr>
                      <w:rFonts w:hint="default"/>
                      <w:b/>
                      <w:bCs w:val="0"/>
                      <w:color w:val="auto"/>
                      <w:szCs w:val="21"/>
                      <w:highlight w:val="none"/>
                      <w:u w:val="none"/>
                    </w:rPr>
                  </w:pPr>
                  <w:r>
                    <w:rPr>
                      <w:rFonts w:hint="default"/>
                      <w:b/>
                      <w:bCs w:val="0"/>
                      <w:color w:val="auto"/>
                      <w:szCs w:val="21"/>
                      <w:highlight w:val="none"/>
                      <w:u w:val="none"/>
                    </w:rPr>
                    <w:t>产生速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rPr>
                      <w:rFonts w:hint="default"/>
                      <w:b/>
                      <w:bCs w:val="0"/>
                      <w:color w:val="auto"/>
                      <w:szCs w:val="21"/>
                      <w:highlight w:val="none"/>
                      <w:u w:val="none"/>
                    </w:rPr>
                  </w:pPr>
                  <w:r>
                    <w:rPr>
                      <w:rFonts w:hint="default"/>
                      <w:b/>
                      <w:bCs w:val="0"/>
                      <w:color w:val="auto"/>
                      <w:szCs w:val="21"/>
                      <w:highlight w:val="none"/>
                      <w:u w:val="none"/>
                    </w:rPr>
                    <w:t>率kg/h</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210" w:right="0" w:hanging="189" w:hangingChars="100"/>
                    <w:textAlignment w:val="auto"/>
                    <w:rPr>
                      <w:rFonts w:hint="default"/>
                      <w:b/>
                      <w:bCs w:val="0"/>
                      <w:color w:val="auto"/>
                      <w:spacing w:val="-11"/>
                      <w:szCs w:val="21"/>
                      <w:highlight w:val="none"/>
                      <w:u w:val="none"/>
                    </w:rPr>
                  </w:pPr>
                  <w:r>
                    <w:rPr>
                      <w:rFonts w:hint="default"/>
                      <w:b/>
                      <w:bCs w:val="0"/>
                      <w:color w:val="auto"/>
                      <w:spacing w:val="-11"/>
                      <w:szCs w:val="21"/>
                      <w:highlight w:val="none"/>
                      <w:u w:val="none"/>
                    </w:rPr>
                    <w:t>产生浓度mg/m</w:t>
                  </w:r>
                  <w:r>
                    <w:rPr>
                      <w:rFonts w:hint="default"/>
                      <w:b/>
                      <w:bCs w:val="0"/>
                      <w:color w:val="auto"/>
                      <w:spacing w:val="-11"/>
                      <w:szCs w:val="21"/>
                      <w:highlight w:val="none"/>
                      <w:u w:val="none"/>
                      <w:vertAlign w:val="superscript"/>
                    </w:rPr>
                    <w:t>3</w:t>
                  </w:r>
                </w:p>
              </w:tc>
              <w:tc>
                <w:tcPr>
                  <w:tcW w:w="159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zCs w:val="21"/>
                      <w:highlight w:val="none"/>
                      <w:u w:val="none"/>
                    </w:rPr>
                  </w:pPr>
                  <w:r>
                    <w:rPr>
                      <w:rFonts w:hint="default"/>
                      <w:b/>
                      <w:bCs w:val="0"/>
                      <w:color w:val="auto"/>
                      <w:szCs w:val="21"/>
                      <w:highlight w:val="none"/>
                      <w:u w:val="none"/>
                    </w:rPr>
                    <w:t>治理措施</w:t>
                  </w:r>
                </w:p>
              </w:tc>
              <w:tc>
                <w:tcPr>
                  <w:tcW w:w="35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zCs w:val="21"/>
                      <w:highlight w:val="none"/>
                      <w:u w:val="none"/>
                    </w:rPr>
                  </w:pPr>
                  <w:r>
                    <w:rPr>
                      <w:rFonts w:hint="default"/>
                      <w:b/>
                      <w:bCs w:val="0"/>
                      <w:color w:val="auto"/>
                      <w:szCs w:val="21"/>
                      <w:highlight w:val="none"/>
                      <w:u w:val="none"/>
                    </w:rPr>
                    <w:t>排放量t/a</w:t>
                  </w:r>
                </w:p>
              </w:tc>
              <w:tc>
                <w:tcPr>
                  <w:tcW w:w="3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zCs w:val="21"/>
                      <w:highlight w:val="none"/>
                      <w:u w:val="none"/>
                    </w:rPr>
                  </w:pPr>
                  <w:r>
                    <w:rPr>
                      <w:rFonts w:hint="default"/>
                      <w:b/>
                      <w:bCs w:val="0"/>
                      <w:color w:val="auto"/>
                      <w:szCs w:val="21"/>
                      <w:highlight w:val="none"/>
                      <w:u w:val="none"/>
                    </w:rPr>
                    <w:t>排放速率kg/h</w:t>
                  </w:r>
                </w:p>
              </w:tc>
              <w:tc>
                <w:tcPr>
                  <w:tcW w:w="4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
                      <w:bCs w:val="0"/>
                      <w:color w:val="auto"/>
                      <w:szCs w:val="21"/>
                      <w:highlight w:val="none"/>
                      <w:u w:val="none"/>
                    </w:rPr>
                  </w:pPr>
                  <w:r>
                    <w:rPr>
                      <w:rFonts w:hint="default"/>
                      <w:b/>
                      <w:bCs w:val="0"/>
                      <w:color w:val="auto"/>
                      <w:szCs w:val="21"/>
                      <w:highlight w:val="none"/>
                      <w:u w:val="none"/>
                    </w:rPr>
                    <w:t>排放浓度mg/m</w:t>
                  </w:r>
                  <w:r>
                    <w:rPr>
                      <w:rFonts w:hint="default"/>
                      <w:b/>
                      <w:bCs w:val="0"/>
                      <w:color w:val="auto"/>
                      <w:szCs w:val="21"/>
                      <w:highlight w:val="none"/>
                      <w:u w:val="none"/>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245"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有组织</w:t>
                  </w:r>
                </w:p>
              </w:tc>
              <w:tc>
                <w:tcPr>
                  <w:tcW w:w="150"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eastAsia="宋体"/>
                      <w:bCs/>
                      <w:color w:val="auto"/>
                      <w:szCs w:val="21"/>
                      <w:highlight w:val="none"/>
                      <w:u w:val="none"/>
                      <w:lang w:val="en-US" w:eastAsia="zh-CN"/>
                    </w:rPr>
                  </w:pPr>
                  <w:r>
                    <w:rPr>
                      <w:rFonts w:hint="eastAsia"/>
                      <w:bCs/>
                      <w:color w:val="auto"/>
                      <w:szCs w:val="21"/>
                      <w:highlight w:val="none"/>
                      <w:u w:val="none"/>
                      <w:lang w:val="en-US" w:eastAsia="zh-CN"/>
                    </w:rPr>
                    <w:t>生产车间</w:t>
                  </w:r>
                </w:p>
              </w:tc>
              <w:tc>
                <w:tcPr>
                  <w:tcW w:w="48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yellow"/>
                      <w:u w:val="none"/>
                    </w:rPr>
                  </w:pPr>
                  <w:r>
                    <w:rPr>
                      <w:rFonts w:hint="default"/>
                      <w:bCs/>
                      <w:color w:val="auto"/>
                      <w:szCs w:val="21"/>
                      <w:highlight w:val="none"/>
                      <w:u w:val="none"/>
                    </w:rPr>
                    <w:t>喂料机</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5.1</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1.0625</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132.81</w:t>
                  </w:r>
                </w:p>
              </w:tc>
              <w:tc>
                <w:tcPr>
                  <w:tcW w:w="2448"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Cs w:val="21"/>
                      <w:highlight w:val="yellow"/>
                      <w:u w:val="none"/>
                    </w:rPr>
                  </w:pPr>
                  <w:r>
                    <w:rPr>
                      <w:rFonts w:hint="eastAsia"/>
                      <w:bCs/>
                      <w:color w:val="auto"/>
                      <w:szCs w:val="21"/>
                      <w:highlight w:val="none"/>
                      <w:u w:val="none"/>
                      <w:lang w:val="en-US" w:eastAsia="zh-CN"/>
                    </w:rPr>
                    <w:t>封闭车间，</w:t>
                  </w:r>
                  <w:r>
                    <w:rPr>
                      <w:rFonts w:hint="default"/>
                      <w:bCs/>
                      <w:color w:val="auto"/>
                      <w:szCs w:val="21"/>
                      <w:highlight w:val="none"/>
                      <w:u w:val="none"/>
                    </w:rPr>
                    <w:t>进料口上方配备集尘罩，引至一套袋式除尘器处理（</w:t>
                  </w:r>
                  <w:r>
                    <w:rPr>
                      <w:rFonts w:hint="default"/>
                      <w:bCs/>
                      <w:color w:val="auto"/>
                      <w:szCs w:val="21"/>
                      <w:highlight w:val="none"/>
                      <w:u w:val="none"/>
                    </w:rPr>
                    <w:t>风量</w:t>
                  </w:r>
                  <w:r>
                    <w:rPr>
                      <w:rFonts w:hint="eastAsia"/>
                      <w:bCs/>
                      <w:color w:val="auto"/>
                      <w:szCs w:val="21"/>
                      <w:highlight w:val="none"/>
                      <w:u w:val="none"/>
                      <w:lang w:val="en-US" w:eastAsia="zh-CN"/>
                    </w:rPr>
                    <w:t>8</w:t>
                  </w:r>
                  <w:r>
                    <w:rPr>
                      <w:rFonts w:hint="default"/>
                      <w:bCs/>
                      <w:color w:val="auto"/>
                      <w:szCs w:val="21"/>
                      <w:highlight w:val="none"/>
                      <w:u w:val="none"/>
                    </w:rPr>
                    <w:t>000m</w:t>
                  </w:r>
                  <w:r>
                    <w:rPr>
                      <w:rFonts w:hint="default"/>
                      <w:bCs/>
                      <w:color w:val="auto"/>
                      <w:szCs w:val="21"/>
                      <w:highlight w:val="none"/>
                      <w:u w:val="none"/>
                      <w:vertAlign w:val="superscript"/>
                    </w:rPr>
                    <w:t>3</w:t>
                  </w:r>
                  <w:r>
                    <w:rPr>
                      <w:rFonts w:hint="default"/>
                      <w:bCs/>
                      <w:color w:val="auto"/>
                      <w:szCs w:val="21"/>
                      <w:highlight w:val="none"/>
                      <w:u w:val="none"/>
                    </w:rPr>
                    <w:t>/h，收集效率</w:t>
                  </w:r>
                  <w:r>
                    <w:rPr>
                      <w:rFonts w:hint="eastAsia"/>
                      <w:bCs/>
                      <w:color w:val="auto"/>
                      <w:szCs w:val="21"/>
                      <w:highlight w:val="none"/>
                      <w:u w:val="none"/>
                      <w:lang w:val="en-US" w:eastAsia="zh-CN"/>
                    </w:rPr>
                    <w:t>85</w:t>
                  </w:r>
                  <w:r>
                    <w:rPr>
                      <w:rFonts w:hint="default"/>
                      <w:bCs/>
                      <w:color w:val="auto"/>
                      <w:szCs w:val="21"/>
                      <w:highlight w:val="none"/>
                      <w:u w:val="none"/>
                    </w:rPr>
                    <w:t>%，除尘效率为</w:t>
                  </w:r>
                  <w:r>
                    <w:rPr>
                      <w:rFonts w:hint="default"/>
                      <w:bCs/>
                      <w:color w:val="auto"/>
                      <w:szCs w:val="21"/>
                      <w:highlight w:val="none"/>
                      <w:u w:val="none"/>
                    </w:rPr>
                    <w:t>99</w:t>
                  </w:r>
                  <w:r>
                    <w:rPr>
                      <w:rFonts w:hint="eastAsia"/>
                      <w:bCs/>
                      <w:color w:val="auto"/>
                      <w:szCs w:val="21"/>
                      <w:highlight w:val="none"/>
                      <w:u w:val="none"/>
                      <w:lang w:val="en-US" w:eastAsia="zh-CN"/>
                    </w:rPr>
                    <w:t>.7</w:t>
                  </w:r>
                  <w:r>
                    <w:rPr>
                      <w:rFonts w:hint="default"/>
                      <w:bCs/>
                      <w:color w:val="auto"/>
                      <w:szCs w:val="21"/>
                      <w:highlight w:val="none"/>
                      <w:u w:val="none"/>
                    </w:rPr>
                    <w:t>%</w:t>
                  </w:r>
                  <w:r>
                    <w:rPr>
                      <w:rFonts w:hint="default"/>
                      <w:bCs/>
                      <w:color w:val="auto"/>
                      <w:szCs w:val="21"/>
                      <w:highlight w:val="none"/>
                      <w:u w:val="none"/>
                    </w:rPr>
                    <w:t>）</w:t>
                  </w:r>
                </w:p>
              </w:tc>
              <w:tc>
                <w:tcPr>
                  <w:tcW w:w="204"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r>
                    <w:rPr>
                      <w:rFonts w:hint="default"/>
                      <w:bCs/>
                      <w:color w:val="auto"/>
                      <w:szCs w:val="21"/>
                      <w:highlight w:val="none"/>
                      <w:u w:val="none"/>
                    </w:rPr>
                    <w:t>共同通过1根15m高排气筒排放</w:t>
                  </w:r>
                </w:p>
              </w:tc>
              <w:tc>
                <w:tcPr>
                  <w:tcW w:w="629" w:type="dxa"/>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2.2086</w:t>
                  </w:r>
                </w:p>
              </w:tc>
              <w:tc>
                <w:tcPr>
                  <w:tcW w:w="692" w:type="dxa"/>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0.4601</w:t>
                  </w:r>
                </w:p>
              </w:tc>
              <w:tc>
                <w:tcPr>
                  <w:tcW w:w="871" w:type="dxa"/>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6.77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1756" w:hRule="atLeast"/>
                <w:jc w:val="center"/>
              </w:trPr>
              <w:tc>
                <w:tcPr>
                  <w:tcW w:w="24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150"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48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 w:val="21"/>
                      <w:szCs w:val="21"/>
                      <w:highlight w:val="yellow"/>
                      <w:u w:val="none"/>
                    </w:rPr>
                  </w:pPr>
                  <w:r>
                    <w:rPr>
                      <w:rFonts w:hint="default"/>
                      <w:color w:val="auto"/>
                      <w:sz w:val="21"/>
                      <w:szCs w:val="21"/>
                      <w:highlight w:val="none"/>
                      <w:u w:val="none"/>
                    </w:rPr>
                    <w:t>颚式破碎机、</w:t>
                  </w:r>
                  <w:r>
                    <w:rPr>
                      <w:rFonts w:hint="eastAsia"/>
                      <w:color w:val="auto"/>
                      <w:sz w:val="21"/>
                      <w:szCs w:val="21"/>
                      <w:highlight w:val="none"/>
                      <w:u w:val="none"/>
                      <w:lang w:val="en-US" w:eastAsia="zh-CN"/>
                    </w:rPr>
                    <w:t>箱式破碎机、筛选机</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299.9985</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62.2997</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2491.99</w:t>
                  </w:r>
                </w:p>
              </w:tc>
              <w:tc>
                <w:tcPr>
                  <w:tcW w:w="2448"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Cs w:val="21"/>
                      <w:highlight w:val="yellow"/>
                      <w:u w:val="none"/>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rPr>
                    <w:t>1台</w:t>
                  </w:r>
                  <w:r>
                    <w:rPr>
                      <w:rFonts w:hint="default"/>
                      <w:bCs/>
                      <w:color w:val="auto"/>
                      <w:szCs w:val="21"/>
                      <w:highlight w:val="none"/>
                      <w:u w:val="none"/>
                    </w:rPr>
                    <w:t>颚式</w:t>
                  </w:r>
                  <w:r>
                    <w:rPr>
                      <w:rFonts w:hint="default"/>
                      <w:bCs/>
                      <w:color w:val="auto"/>
                      <w:szCs w:val="21"/>
                      <w:highlight w:val="none"/>
                      <w:u w:val="none"/>
                    </w:rPr>
                    <w:t>破碎机</w:t>
                  </w:r>
                  <w:r>
                    <w:rPr>
                      <w:rFonts w:hint="eastAsia"/>
                      <w:bCs/>
                      <w:color w:val="auto"/>
                      <w:szCs w:val="21"/>
                      <w:highlight w:val="none"/>
                      <w:u w:val="none"/>
                    </w:rPr>
                    <w:t>+1台</w:t>
                  </w:r>
                  <w:r>
                    <w:rPr>
                      <w:rFonts w:hint="eastAsia"/>
                      <w:bCs/>
                      <w:color w:val="auto"/>
                      <w:szCs w:val="21"/>
                      <w:highlight w:val="none"/>
                      <w:u w:val="none"/>
                      <w:lang w:val="en-US" w:eastAsia="zh-CN"/>
                    </w:rPr>
                    <w:t>箱式</w:t>
                  </w:r>
                  <w:r>
                    <w:rPr>
                      <w:rFonts w:hint="eastAsia"/>
                      <w:bCs/>
                      <w:color w:val="auto"/>
                      <w:szCs w:val="21"/>
                      <w:highlight w:val="none"/>
                      <w:u w:val="none"/>
                    </w:rPr>
                    <w:t>破碎机+</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袋式除尘器处理（风量</w:t>
                  </w:r>
                  <w:r>
                    <w:rPr>
                      <w:rFonts w:hint="eastAsia"/>
                      <w:bCs/>
                      <w:color w:val="auto"/>
                      <w:szCs w:val="21"/>
                      <w:highlight w:val="none"/>
                      <w:u w:val="none"/>
                      <w:lang w:val="en-US" w:eastAsia="zh-CN"/>
                    </w:rPr>
                    <w:t>25</w:t>
                  </w:r>
                  <w:r>
                    <w:rPr>
                      <w:rFonts w:hint="default"/>
                      <w:bCs/>
                      <w:color w:val="auto"/>
                      <w:szCs w:val="21"/>
                      <w:highlight w:val="none"/>
                      <w:u w:val="none"/>
                    </w:rPr>
                    <w:t>000m</w:t>
                  </w:r>
                  <w:r>
                    <w:rPr>
                      <w:rFonts w:hint="default"/>
                      <w:bCs/>
                      <w:color w:val="auto"/>
                      <w:szCs w:val="21"/>
                      <w:highlight w:val="none"/>
                      <w:u w:val="none"/>
                      <w:vertAlign w:val="superscript"/>
                    </w:rPr>
                    <w:t>3</w:t>
                  </w:r>
                  <w:r>
                    <w:rPr>
                      <w:rFonts w:hint="default"/>
                      <w:bCs/>
                      <w:color w:val="auto"/>
                      <w:szCs w:val="21"/>
                      <w:highlight w:val="none"/>
                      <w:u w:val="none"/>
                    </w:rPr>
                    <w:t>/h，除尘效率</w:t>
                  </w:r>
                  <w:r>
                    <w:rPr>
                      <w:rFonts w:hint="default"/>
                      <w:bCs/>
                      <w:color w:val="auto"/>
                      <w:szCs w:val="21"/>
                      <w:highlight w:val="none"/>
                      <w:u w:val="none"/>
                    </w:rPr>
                    <w:t>99</w:t>
                  </w:r>
                  <w:r>
                    <w:rPr>
                      <w:rFonts w:hint="eastAsia"/>
                      <w:bCs/>
                      <w:color w:val="auto"/>
                      <w:szCs w:val="21"/>
                      <w:highlight w:val="none"/>
                      <w:u w:val="none"/>
                      <w:lang w:val="en-US" w:eastAsia="zh-CN"/>
                    </w:rPr>
                    <w:t>.7</w:t>
                  </w:r>
                  <w:r>
                    <w:rPr>
                      <w:rFonts w:hint="default"/>
                      <w:bCs/>
                      <w:color w:val="auto"/>
                      <w:szCs w:val="21"/>
                      <w:highlight w:val="none"/>
                      <w:u w:val="none"/>
                    </w:rPr>
                    <w:t>%</w:t>
                  </w:r>
                  <w:r>
                    <w:rPr>
                      <w:rFonts w:hint="default"/>
                      <w:bCs/>
                      <w:color w:val="auto"/>
                      <w:szCs w:val="21"/>
                      <w:highlight w:val="none"/>
                      <w:u w:val="none"/>
                    </w:rPr>
                    <w:t>）</w:t>
                  </w:r>
                </w:p>
              </w:tc>
              <w:tc>
                <w:tcPr>
                  <w:tcW w:w="20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35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393"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49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1726" w:hRule="atLeast"/>
                <w:jc w:val="center"/>
              </w:trPr>
              <w:tc>
                <w:tcPr>
                  <w:tcW w:w="24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150"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48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 w:val="21"/>
                      <w:szCs w:val="21"/>
                      <w:highlight w:val="none"/>
                      <w:u w:val="none"/>
                    </w:rPr>
                  </w:pPr>
                  <w:r>
                    <w:rPr>
                      <w:rFonts w:hint="eastAsia"/>
                      <w:color w:val="auto"/>
                      <w:sz w:val="21"/>
                      <w:szCs w:val="21"/>
                      <w:highlight w:val="none"/>
                      <w:u w:val="none"/>
                    </w:rPr>
                    <w:t>圆锥</w:t>
                  </w:r>
                  <w:r>
                    <w:rPr>
                      <w:rFonts w:hint="eastAsia"/>
                      <w:color w:val="auto"/>
                      <w:sz w:val="21"/>
                      <w:szCs w:val="21"/>
                      <w:highlight w:val="none"/>
                      <w:u w:val="none"/>
                      <w:lang w:val="en-US" w:eastAsia="zh-CN"/>
                    </w:rPr>
                    <w:t>式</w:t>
                  </w:r>
                  <w:r>
                    <w:rPr>
                      <w:rFonts w:hint="eastAsia"/>
                      <w:color w:val="auto"/>
                      <w:sz w:val="21"/>
                      <w:szCs w:val="21"/>
                      <w:highlight w:val="none"/>
                      <w:u w:val="none"/>
                    </w:rPr>
                    <w:t>破碎机、</w:t>
                  </w:r>
                  <w:r>
                    <w:rPr>
                      <w:rFonts w:hint="default"/>
                      <w:color w:val="auto"/>
                      <w:sz w:val="21"/>
                      <w:szCs w:val="21"/>
                      <w:highlight w:val="none"/>
                      <w:u w:val="none"/>
                    </w:rPr>
                    <w:t>制砂机</w:t>
                  </w:r>
                  <w:r>
                    <w:rPr>
                      <w:rFonts w:hint="eastAsia"/>
                      <w:color w:val="auto"/>
                      <w:sz w:val="21"/>
                      <w:szCs w:val="21"/>
                      <w:highlight w:val="none"/>
                      <w:u w:val="none"/>
                      <w:lang w:eastAsia="zh-CN"/>
                    </w:rPr>
                    <w:t>、筛选机</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431.0978</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62.4841</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1785.26</w:t>
                  </w:r>
                </w:p>
              </w:tc>
              <w:tc>
                <w:tcPr>
                  <w:tcW w:w="2448"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Cs w:val="21"/>
                      <w:highlight w:val="none"/>
                      <w:u w:val="none"/>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lang w:val="en-US" w:eastAsia="zh-CN"/>
                    </w:rPr>
                    <w:t>1台圆锥式破碎机+1</w:t>
                  </w:r>
                  <w:r>
                    <w:rPr>
                      <w:rFonts w:hint="default"/>
                      <w:bCs/>
                      <w:color w:val="auto"/>
                      <w:szCs w:val="21"/>
                      <w:highlight w:val="none"/>
                      <w:u w:val="none"/>
                    </w:rPr>
                    <w:t>台制砂机</w:t>
                  </w:r>
                  <w:r>
                    <w:rPr>
                      <w:rFonts w:hint="eastAsia"/>
                      <w:bCs/>
                      <w:color w:val="auto"/>
                      <w:szCs w:val="21"/>
                      <w:highlight w:val="none"/>
                      <w:u w:val="none"/>
                    </w:rPr>
                    <w:t>+</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w:t>
                  </w:r>
                  <w:r>
                    <w:rPr>
                      <w:rFonts w:hint="default"/>
                      <w:bCs/>
                      <w:color w:val="auto"/>
                      <w:szCs w:val="21"/>
                      <w:highlight w:val="none"/>
                      <w:u w:val="none"/>
                    </w:rPr>
                    <w:t>（风量</w:t>
                  </w:r>
                  <w:r>
                    <w:rPr>
                      <w:rFonts w:hint="eastAsia"/>
                      <w:bCs/>
                      <w:color w:val="auto"/>
                      <w:szCs w:val="21"/>
                      <w:highlight w:val="none"/>
                      <w:u w:val="none"/>
                      <w:lang w:val="en-US" w:eastAsia="zh-CN"/>
                    </w:rPr>
                    <w:t>35</w:t>
                  </w:r>
                  <w:r>
                    <w:rPr>
                      <w:rFonts w:hint="default"/>
                      <w:bCs/>
                      <w:color w:val="auto"/>
                      <w:szCs w:val="21"/>
                      <w:highlight w:val="none"/>
                      <w:u w:val="none"/>
                    </w:rPr>
                    <w:t>000m</w:t>
                  </w:r>
                  <w:r>
                    <w:rPr>
                      <w:rFonts w:hint="default"/>
                      <w:bCs/>
                      <w:color w:val="auto"/>
                      <w:szCs w:val="21"/>
                      <w:highlight w:val="none"/>
                      <w:u w:val="none"/>
                      <w:vertAlign w:val="superscript"/>
                    </w:rPr>
                    <w:t>3</w:t>
                  </w:r>
                  <w:r>
                    <w:rPr>
                      <w:rFonts w:hint="default"/>
                      <w:bCs/>
                      <w:color w:val="auto"/>
                      <w:szCs w:val="21"/>
                      <w:highlight w:val="none"/>
                      <w:u w:val="none"/>
                    </w:rPr>
                    <w:t>/h，除尘效率</w:t>
                  </w:r>
                  <w:r>
                    <w:rPr>
                      <w:rFonts w:hint="default"/>
                      <w:bCs/>
                      <w:color w:val="auto"/>
                      <w:szCs w:val="21"/>
                      <w:highlight w:val="none"/>
                      <w:u w:val="none"/>
                    </w:rPr>
                    <w:t>99</w:t>
                  </w:r>
                  <w:r>
                    <w:rPr>
                      <w:rFonts w:hint="eastAsia"/>
                      <w:bCs/>
                      <w:color w:val="auto"/>
                      <w:szCs w:val="21"/>
                      <w:highlight w:val="none"/>
                      <w:u w:val="none"/>
                      <w:lang w:val="en-US" w:eastAsia="zh-CN"/>
                    </w:rPr>
                    <w:t>.7</w:t>
                  </w:r>
                  <w:r>
                    <w:rPr>
                      <w:rFonts w:hint="default"/>
                      <w:bCs/>
                      <w:color w:val="auto"/>
                      <w:szCs w:val="21"/>
                      <w:highlight w:val="none"/>
                      <w:u w:val="none"/>
                    </w:rPr>
                    <w:t>%</w:t>
                  </w:r>
                  <w:r>
                    <w:rPr>
                      <w:rFonts w:hint="default"/>
                      <w:bCs/>
                      <w:color w:val="auto"/>
                      <w:szCs w:val="21"/>
                      <w:highlight w:val="none"/>
                      <w:u w:val="none"/>
                    </w:rPr>
                    <w:t>）</w:t>
                  </w:r>
                </w:p>
              </w:tc>
              <w:tc>
                <w:tcPr>
                  <w:tcW w:w="20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358"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393"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49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841" w:hRule="atLeast"/>
                <w:jc w:val="center"/>
              </w:trPr>
              <w:tc>
                <w:tcPr>
                  <w:tcW w:w="24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p>
              </w:tc>
              <w:tc>
                <w:tcPr>
                  <w:tcW w:w="636"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eastAsia="宋体"/>
                      <w:color w:val="auto"/>
                      <w:sz w:val="21"/>
                      <w:szCs w:val="21"/>
                      <w:highlight w:val="none"/>
                      <w:u w:val="none"/>
                      <w:lang w:val="en-US" w:eastAsia="zh-CN"/>
                    </w:rPr>
                  </w:pPr>
                  <w:r>
                    <w:rPr>
                      <w:rFonts w:hint="eastAsia"/>
                      <w:color w:val="auto"/>
                      <w:sz w:val="21"/>
                      <w:szCs w:val="21"/>
                      <w:highlight w:val="none"/>
                      <w:u w:val="none"/>
                      <w:lang w:val="en-US" w:eastAsia="zh-CN"/>
                    </w:rPr>
                    <w:t>食堂</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0.0027</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0.0023</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1.15</w:t>
                  </w:r>
                </w:p>
              </w:tc>
              <w:tc>
                <w:tcPr>
                  <w:tcW w:w="159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yellow"/>
                      <w:u w:val="none"/>
                    </w:rPr>
                  </w:pPr>
                  <w:r>
                    <w:rPr>
                      <w:rFonts w:hint="eastAsia"/>
                      <w:bCs/>
                      <w:color w:val="auto"/>
                      <w:szCs w:val="21"/>
                      <w:highlight w:val="none"/>
                      <w:u w:val="none"/>
                      <w:lang w:val="en-US" w:eastAsia="zh-CN"/>
                    </w:rPr>
                    <w:t>经1台油烟净化器（风量2000</w:t>
                  </w:r>
                  <w:r>
                    <w:rPr>
                      <w:rFonts w:hint="default"/>
                      <w:bCs/>
                      <w:color w:val="auto"/>
                      <w:szCs w:val="21"/>
                      <w:highlight w:val="none"/>
                      <w:u w:val="none"/>
                    </w:rPr>
                    <w:t>m</w:t>
                  </w:r>
                  <w:r>
                    <w:rPr>
                      <w:rFonts w:hint="default"/>
                      <w:bCs/>
                      <w:color w:val="auto"/>
                      <w:szCs w:val="21"/>
                      <w:highlight w:val="none"/>
                      <w:u w:val="none"/>
                      <w:vertAlign w:val="superscript"/>
                    </w:rPr>
                    <w:t>3</w:t>
                  </w:r>
                  <w:r>
                    <w:rPr>
                      <w:rFonts w:hint="default"/>
                      <w:bCs/>
                      <w:color w:val="auto"/>
                      <w:szCs w:val="21"/>
                      <w:highlight w:val="none"/>
                      <w:u w:val="none"/>
                    </w:rPr>
                    <w:t>/h，</w:t>
                  </w:r>
                  <w:r>
                    <w:rPr>
                      <w:rFonts w:hint="eastAsia"/>
                      <w:bCs/>
                      <w:color w:val="auto"/>
                      <w:szCs w:val="21"/>
                      <w:highlight w:val="none"/>
                      <w:u w:val="none"/>
                      <w:lang w:val="en-US" w:eastAsia="zh-CN"/>
                    </w:rPr>
                    <w:t>净化</w:t>
                  </w:r>
                  <w:r>
                    <w:rPr>
                      <w:rFonts w:hint="default"/>
                      <w:bCs/>
                      <w:color w:val="auto"/>
                      <w:szCs w:val="21"/>
                      <w:highlight w:val="none"/>
                      <w:u w:val="none"/>
                    </w:rPr>
                    <w:t>效率</w:t>
                  </w:r>
                  <w:r>
                    <w:rPr>
                      <w:rFonts w:hint="eastAsia"/>
                      <w:bCs/>
                      <w:color w:val="auto"/>
                      <w:szCs w:val="21"/>
                      <w:highlight w:val="none"/>
                      <w:u w:val="none"/>
                      <w:lang w:val="en-US" w:eastAsia="zh-CN"/>
                    </w:rPr>
                    <w:t>90</w:t>
                  </w:r>
                  <w:r>
                    <w:rPr>
                      <w:rFonts w:hint="default"/>
                      <w:bCs/>
                      <w:color w:val="auto"/>
                      <w:szCs w:val="21"/>
                      <w:highlight w:val="none"/>
                      <w:u w:val="none"/>
                    </w:rPr>
                    <w:t>%</w:t>
                  </w:r>
                  <w:r>
                    <w:rPr>
                      <w:rFonts w:hint="eastAsia"/>
                      <w:bCs/>
                      <w:color w:val="auto"/>
                      <w:szCs w:val="21"/>
                      <w:highlight w:val="none"/>
                      <w:u w:val="none"/>
                      <w:lang w:val="en-US" w:eastAsia="zh-CN"/>
                    </w:rPr>
                    <w:t>）处理后</w:t>
                  </w:r>
                  <w:r>
                    <w:rPr>
                      <w:rFonts w:hint="default"/>
                      <w:bCs/>
                      <w:color w:val="auto"/>
                      <w:szCs w:val="21"/>
                      <w:highlight w:val="none"/>
                      <w:u w:val="none"/>
                    </w:rPr>
                    <w:t>经</w:t>
                  </w:r>
                  <w:r>
                    <w:rPr>
                      <w:rFonts w:hint="eastAsia"/>
                      <w:bCs/>
                      <w:color w:val="auto"/>
                      <w:szCs w:val="21"/>
                      <w:highlight w:val="none"/>
                      <w:u w:val="none"/>
                      <w:lang w:val="en-US" w:eastAsia="zh-CN"/>
                    </w:rPr>
                    <w:t>食堂</w:t>
                  </w:r>
                  <w:r>
                    <w:rPr>
                      <w:rFonts w:hint="default"/>
                      <w:bCs/>
                      <w:color w:val="auto"/>
                      <w:szCs w:val="21"/>
                      <w:highlight w:val="none"/>
                      <w:u w:val="none"/>
                    </w:rPr>
                    <w:t>顶端专用烟道排放</w:t>
                  </w:r>
                </w:p>
              </w:tc>
              <w:tc>
                <w:tcPr>
                  <w:tcW w:w="35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eastAsia="宋体"/>
                      <w:bCs/>
                      <w:color w:val="auto"/>
                      <w:szCs w:val="21"/>
                      <w:highlight w:val="yellow"/>
                      <w:u w:val="none"/>
                      <w:lang w:val="en-US" w:eastAsia="zh-CN"/>
                    </w:rPr>
                  </w:pPr>
                  <w:r>
                    <w:rPr>
                      <w:rFonts w:hint="eastAsia"/>
                      <w:bCs/>
                      <w:color w:val="auto"/>
                      <w:spacing w:val="-11"/>
                      <w:szCs w:val="21"/>
                      <w:highlight w:val="none"/>
                      <w:u w:val="none"/>
                      <w:lang w:val="en-US" w:eastAsia="zh-CN"/>
                    </w:rPr>
                    <w:t>0.00027</w:t>
                  </w:r>
                </w:p>
              </w:tc>
              <w:tc>
                <w:tcPr>
                  <w:tcW w:w="3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0.0002</w:t>
                  </w:r>
                </w:p>
              </w:tc>
              <w:tc>
                <w:tcPr>
                  <w:tcW w:w="4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245"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无组织</w:t>
                  </w:r>
                </w:p>
              </w:tc>
              <w:tc>
                <w:tcPr>
                  <w:tcW w:w="150"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eastAsia="宋体"/>
                      <w:bCs/>
                      <w:color w:val="auto"/>
                      <w:szCs w:val="21"/>
                      <w:highlight w:val="none"/>
                      <w:u w:val="none"/>
                      <w:lang w:eastAsia="zh-CN"/>
                    </w:rPr>
                  </w:pPr>
                  <w:r>
                    <w:rPr>
                      <w:rFonts w:hint="eastAsia"/>
                      <w:bCs/>
                      <w:color w:val="auto"/>
                      <w:szCs w:val="21"/>
                      <w:highlight w:val="none"/>
                      <w:u w:val="none"/>
                      <w:lang w:val="en-US" w:eastAsia="zh-CN"/>
                    </w:rPr>
                    <w:t>生产车间</w:t>
                  </w:r>
                </w:p>
              </w:tc>
              <w:tc>
                <w:tcPr>
                  <w:tcW w:w="48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eastAsia="宋体"/>
                      <w:bCs/>
                      <w:color w:val="auto"/>
                      <w:szCs w:val="21"/>
                      <w:highlight w:val="none"/>
                      <w:u w:val="none"/>
                      <w:lang w:val="en-US" w:eastAsia="zh-CN"/>
                    </w:rPr>
                  </w:pPr>
                  <w:r>
                    <w:rPr>
                      <w:rFonts w:hint="eastAsia"/>
                      <w:bCs/>
                      <w:color w:val="auto"/>
                      <w:szCs w:val="21"/>
                      <w:highlight w:val="none"/>
                      <w:u w:val="none"/>
                      <w:lang w:val="en-US" w:eastAsia="zh-CN"/>
                    </w:rPr>
                    <w:t>生产过程</w:t>
                  </w:r>
                </w:p>
              </w:tc>
              <w:tc>
                <w:tcPr>
                  <w:tcW w:w="71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0.9</w:t>
                  </w:r>
                </w:p>
              </w:tc>
              <w:tc>
                <w:tcPr>
                  <w:tcW w:w="714"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0.1875</w:t>
                  </w:r>
                </w:p>
              </w:tc>
              <w:tc>
                <w:tcPr>
                  <w:tcW w:w="808"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Cs w:val="21"/>
                      <w:highlight w:val="none"/>
                      <w:u w:val="none"/>
                    </w:rPr>
                  </w:pPr>
                  <w:r>
                    <w:rPr>
                      <w:rFonts w:hint="default"/>
                      <w:bCs/>
                      <w:color w:val="auto"/>
                      <w:szCs w:val="21"/>
                      <w:highlight w:val="none"/>
                      <w:u w:val="none"/>
                    </w:rPr>
                    <w:t>/</w:t>
                  </w:r>
                </w:p>
              </w:tc>
              <w:tc>
                <w:tcPr>
                  <w:tcW w:w="2808"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Cs w:val="21"/>
                      <w:highlight w:val="none"/>
                      <w:u w:val="none"/>
                    </w:rPr>
                  </w:pPr>
                  <w:r>
                    <w:rPr>
                      <w:rFonts w:hint="eastAsia"/>
                      <w:bCs/>
                      <w:color w:val="auto"/>
                      <w:szCs w:val="21"/>
                      <w:highlight w:val="none"/>
                      <w:u w:val="none"/>
                      <w:lang w:eastAsia="zh-CN"/>
                    </w:rPr>
                    <w:t>喷干雾抑尘系统</w:t>
                  </w:r>
                  <w:r>
                    <w:rPr>
                      <w:rFonts w:hint="default"/>
                      <w:bCs/>
                      <w:color w:val="auto"/>
                      <w:szCs w:val="21"/>
                      <w:highlight w:val="none"/>
                      <w:u w:val="none"/>
                    </w:rPr>
                    <w:t>+车间阻隔率为</w:t>
                  </w:r>
                  <w:r>
                    <w:rPr>
                      <w:rFonts w:hint="eastAsia"/>
                      <w:bCs/>
                      <w:color w:val="auto"/>
                      <w:szCs w:val="21"/>
                      <w:highlight w:val="none"/>
                      <w:u w:val="none"/>
                      <w:lang w:val="en-US" w:eastAsia="zh-CN"/>
                    </w:rPr>
                    <w:t>95</w:t>
                  </w:r>
                  <w:r>
                    <w:rPr>
                      <w:rFonts w:hint="default"/>
                      <w:bCs/>
                      <w:color w:val="auto"/>
                      <w:szCs w:val="21"/>
                      <w:highlight w:val="none"/>
                      <w:u w:val="none"/>
                    </w:rPr>
                    <w:t>%</w:t>
                  </w:r>
                </w:p>
              </w:tc>
              <w:tc>
                <w:tcPr>
                  <w:tcW w:w="62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0.045</w:t>
                  </w:r>
                </w:p>
              </w:tc>
              <w:tc>
                <w:tcPr>
                  <w:tcW w:w="69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eastAsia="宋体"/>
                      <w:bCs/>
                      <w:color w:val="auto"/>
                      <w:szCs w:val="21"/>
                      <w:highlight w:val="yellow"/>
                      <w:u w:val="none"/>
                      <w:lang w:val="en-US" w:eastAsia="zh-CN"/>
                    </w:rPr>
                  </w:pPr>
                  <w:r>
                    <w:rPr>
                      <w:rFonts w:hint="eastAsia"/>
                      <w:bCs/>
                      <w:color w:val="auto"/>
                      <w:szCs w:val="21"/>
                      <w:highlight w:val="none"/>
                      <w:u w:val="none"/>
                      <w:lang w:val="en-US" w:eastAsia="zh-CN"/>
                    </w:rPr>
                    <w:t>0.0094</w:t>
                  </w:r>
                </w:p>
              </w:tc>
              <w:tc>
                <w:tcPr>
                  <w:tcW w:w="4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24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p>
              </w:tc>
              <w:tc>
                <w:tcPr>
                  <w:tcW w:w="150"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bCs/>
                      <w:color w:val="auto"/>
                      <w:szCs w:val="21"/>
                      <w:highlight w:val="none"/>
                      <w:u w:val="none"/>
                      <w:lang w:val="en-US" w:eastAsia="zh-CN"/>
                    </w:rPr>
                  </w:pPr>
                </w:p>
              </w:tc>
              <w:tc>
                <w:tcPr>
                  <w:tcW w:w="48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皮带输送、转运</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1.74</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0.3625</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none"/>
                      <w:u w:val="none"/>
                    </w:rPr>
                  </w:pPr>
                  <w:r>
                    <w:rPr>
                      <w:rFonts w:hint="default"/>
                      <w:bCs/>
                      <w:color w:val="auto"/>
                      <w:szCs w:val="21"/>
                      <w:highlight w:val="none"/>
                      <w:u w:val="none"/>
                    </w:rPr>
                    <w:t>/</w:t>
                  </w:r>
                </w:p>
              </w:tc>
              <w:tc>
                <w:tcPr>
                  <w:tcW w:w="159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none"/>
                      <w:u w:val="none"/>
                    </w:rPr>
                  </w:pPr>
                  <w:r>
                    <w:rPr>
                      <w:rFonts w:hint="default"/>
                      <w:bCs/>
                      <w:color w:val="auto"/>
                      <w:szCs w:val="21"/>
                      <w:highlight w:val="none"/>
                    </w:rPr>
                    <w:t>封闭式输送+</w:t>
                  </w:r>
                  <w:r>
                    <w:rPr>
                      <w:rFonts w:hint="eastAsia"/>
                      <w:bCs/>
                      <w:color w:val="auto"/>
                      <w:szCs w:val="21"/>
                      <w:highlight w:val="none"/>
                      <w:lang w:eastAsia="zh-CN"/>
                    </w:rPr>
                    <w:t>喷干雾抑尘系统</w:t>
                  </w:r>
                  <w:r>
                    <w:rPr>
                      <w:rFonts w:hint="default"/>
                      <w:bCs/>
                      <w:color w:val="auto"/>
                      <w:szCs w:val="21"/>
                      <w:highlight w:val="none"/>
                    </w:rPr>
                    <w:t>+车间阻隔率为9</w:t>
                  </w:r>
                  <w:r>
                    <w:rPr>
                      <w:rFonts w:hint="eastAsia"/>
                      <w:bCs/>
                      <w:color w:val="auto"/>
                      <w:szCs w:val="21"/>
                      <w:highlight w:val="none"/>
                      <w:lang w:val="en-US" w:eastAsia="zh-CN"/>
                    </w:rPr>
                    <w:t>5</w:t>
                  </w:r>
                  <w:r>
                    <w:rPr>
                      <w:rFonts w:hint="default"/>
                      <w:bCs/>
                      <w:color w:val="auto"/>
                      <w:szCs w:val="21"/>
                      <w:highlight w:val="none"/>
                    </w:rPr>
                    <w:t>%</w:t>
                  </w:r>
                </w:p>
              </w:tc>
              <w:tc>
                <w:tcPr>
                  <w:tcW w:w="35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0.087</w:t>
                  </w:r>
                </w:p>
              </w:tc>
              <w:tc>
                <w:tcPr>
                  <w:tcW w:w="3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0.0181</w:t>
                  </w:r>
                </w:p>
              </w:tc>
              <w:tc>
                <w:tcPr>
                  <w:tcW w:w="4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24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p>
              </w:tc>
              <w:tc>
                <w:tcPr>
                  <w:tcW w:w="636"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原料库</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 w:val="21"/>
                      <w:szCs w:val="21"/>
                      <w:highlight w:val="none"/>
                      <w:u w:val="none"/>
                      <w:lang w:val="en-US" w:eastAsia="zh-CN"/>
                    </w:rPr>
                  </w:pPr>
                  <w:r>
                    <w:rPr>
                      <w:rFonts w:hint="eastAsia"/>
                      <w:bCs/>
                      <w:color w:val="auto"/>
                      <w:sz w:val="21"/>
                      <w:szCs w:val="21"/>
                      <w:lang w:val="en-US" w:eastAsia="zh-CN"/>
                    </w:rPr>
                    <w:t>0.6912</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0.144</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c>
                <w:tcPr>
                  <w:tcW w:w="159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eastAsia"/>
                      <w:bCs/>
                      <w:color w:val="auto"/>
                      <w:szCs w:val="21"/>
                      <w:highlight w:val="none"/>
                      <w:u w:val="none"/>
                      <w:lang w:val="en-US" w:eastAsia="zh-CN"/>
                    </w:rPr>
                    <w:t>密闭车间+</w:t>
                  </w:r>
                  <w:r>
                    <w:rPr>
                      <w:rFonts w:hint="eastAsia"/>
                      <w:bCs/>
                      <w:color w:val="auto"/>
                      <w:szCs w:val="21"/>
                      <w:highlight w:val="none"/>
                      <w:u w:val="none"/>
                      <w:lang w:eastAsia="zh-CN"/>
                    </w:rPr>
                    <w:t>喷干雾抑尘系统</w:t>
                  </w:r>
                  <w:r>
                    <w:rPr>
                      <w:rFonts w:hint="default"/>
                      <w:bCs/>
                      <w:color w:val="auto"/>
                      <w:szCs w:val="21"/>
                      <w:highlight w:val="none"/>
                      <w:u w:val="none"/>
                    </w:rPr>
                    <w:t>+车间阻隔率为9</w:t>
                  </w:r>
                  <w:r>
                    <w:rPr>
                      <w:rFonts w:hint="eastAsia"/>
                      <w:bCs/>
                      <w:color w:val="auto"/>
                      <w:szCs w:val="21"/>
                      <w:highlight w:val="none"/>
                      <w:u w:val="none"/>
                      <w:lang w:val="en-US" w:eastAsia="zh-CN"/>
                    </w:rPr>
                    <w:t>5</w:t>
                  </w:r>
                  <w:r>
                    <w:rPr>
                      <w:rFonts w:hint="default"/>
                      <w:bCs/>
                      <w:color w:val="auto"/>
                      <w:szCs w:val="21"/>
                      <w:highlight w:val="none"/>
                      <w:u w:val="none"/>
                    </w:rPr>
                    <w:t>%</w:t>
                  </w:r>
                </w:p>
              </w:tc>
              <w:tc>
                <w:tcPr>
                  <w:tcW w:w="35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0.0346</w:t>
                  </w:r>
                </w:p>
              </w:tc>
              <w:tc>
                <w:tcPr>
                  <w:tcW w:w="3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0.0072</w:t>
                  </w:r>
                </w:p>
              </w:tc>
              <w:tc>
                <w:tcPr>
                  <w:tcW w:w="4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24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p>
              </w:tc>
              <w:tc>
                <w:tcPr>
                  <w:tcW w:w="636"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成品库</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bCs/>
                      <w:color w:val="auto"/>
                      <w:sz w:val="21"/>
                      <w:szCs w:val="21"/>
                      <w:highlight w:val="none"/>
                      <w:u w:val="none"/>
                      <w:lang w:val="en-US" w:eastAsia="zh-CN"/>
                    </w:rPr>
                  </w:pPr>
                  <w:r>
                    <w:rPr>
                      <w:rFonts w:hint="eastAsia"/>
                      <w:bCs/>
                      <w:color w:val="auto"/>
                      <w:sz w:val="21"/>
                      <w:szCs w:val="21"/>
                      <w:highlight w:val="none"/>
                      <w:lang w:val="en-US" w:eastAsia="zh-CN"/>
                    </w:rPr>
                    <w:t>0.4234</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0.0882</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c>
                <w:tcPr>
                  <w:tcW w:w="159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密闭车间+</w:t>
                  </w:r>
                  <w:r>
                    <w:rPr>
                      <w:rFonts w:hint="eastAsia"/>
                      <w:bCs/>
                      <w:color w:val="auto"/>
                      <w:szCs w:val="21"/>
                      <w:highlight w:val="none"/>
                      <w:u w:val="none"/>
                      <w:lang w:eastAsia="zh-CN"/>
                    </w:rPr>
                    <w:t>喷干雾抑尘系统</w:t>
                  </w:r>
                  <w:r>
                    <w:rPr>
                      <w:rFonts w:hint="default"/>
                      <w:bCs/>
                      <w:color w:val="auto"/>
                      <w:szCs w:val="21"/>
                      <w:highlight w:val="none"/>
                      <w:u w:val="none"/>
                    </w:rPr>
                    <w:t>+车间阻隔率为9</w:t>
                  </w:r>
                  <w:r>
                    <w:rPr>
                      <w:rFonts w:hint="eastAsia"/>
                      <w:bCs/>
                      <w:color w:val="auto"/>
                      <w:szCs w:val="21"/>
                      <w:highlight w:val="none"/>
                      <w:u w:val="none"/>
                      <w:lang w:val="en-US" w:eastAsia="zh-CN"/>
                    </w:rPr>
                    <w:t>5</w:t>
                  </w:r>
                  <w:r>
                    <w:rPr>
                      <w:rFonts w:hint="default"/>
                      <w:bCs/>
                      <w:color w:val="auto"/>
                      <w:szCs w:val="21"/>
                      <w:highlight w:val="none"/>
                      <w:u w:val="none"/>
                    </w:rPr>
                    <w:t>%</w:t>
                  </w:r>
                </w:p>
              </w:tc>
              <w:tc>
                <w:tcPr>
                  <w:tcW w:w="35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0.0212</w:t>
                  </w:r>
                </w:p>
              </w:tc>
              <w:tc>
                <w:tcPr>
                  <w:tcW w:w="3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0.0044</w:t>
                  </w:r>
                </w:p>
              </w:tc>
              <w:tc>
                <w:tcPr>
                  <w:tcW w:w="4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24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p>
              </w:tc>
              <w:tc>
                <w:tcPr>
                  <w:tcW w:w="636"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运输车辆道路扬尘</w:t>
                  </w:r>
                </w:p>
              </w:tc>
              <w:tc>
                <w:tcPr>
                  <w:tcW w:w="40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2.342</w:t>
                  </w:r>
                </w:p>
              </w:tc>
              <w:tc>
                <w:tcPr>
                  <w:tcW w:w="40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0.4879</w:t>
                  </w:r>
                </w:p>
              </w:tc>
              <w:tc>
                <w:tcPr>
                  <w:tcW w:w="45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c>
                <w:tcPr>
                  <w:tcW w:w="1598"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rPr>
                    <w:t>苫布覆盖+厂区道路硬化+洒水+车轮冲洗去除率9</w:t>
                  </w:r>
                  <w:r>
                    <w:rPr>
                      <w:rFonts w:hint="eastAsia"/>
                      <w:bCs/>
                      <w:color w:val="auto"/>
                      <w:szCs w:val="21"/>
                      <w:highlight w:val="none"/>
                      <w:lang w:val="en-US" w:eastAsia="zh-CN"/>
                    </w:rPr>
                    <w:t>5</w:t>
                  </w:r>
                  <w:r>
                    <w:rPr>
                      <w:rFonts w:hint="default"/>
                      <w:bCs/>
                      <w:color w:val="auto"/>
                      <w:szCs w:val="21"/>
                      <w:highlight w:val="none"/>
                    </w:rPr>
                    <w:t>%</w:t>
                  </w:r>
                </w:p>
              </w:tc>
              <w:tc>
                <w:tcPr>
                  <w:tcW w:w="35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0.1171</w:t>
                  </w:r>
                </w:p>
              </w:tc>
              <w:tc>
                <w:tcPr>
                  <w:tcW w:w="3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lang w:val="en-US" w:eastAsia="zh-CN"/>
                    </w:rPr>
                  </w:pPr>
                  <w:r>
                    <w:rPr>
                      <w:rFonts w:hint="eastAsia"/>
                      <w:bCs/>
                      <w:color w:val="auto"/>
                      <w:szCs w:val="21"/>
                      <w:highlight w:val="none"/>
                      <w:u w:val="none"/>
                      <w:lang w:val="en-US" w:eastAsia="zh-CN"/>
                    </w:rPr>
                    <w:t>0.0244</w:t>
                  </w:r>
                </w:p>
              </w:tc>
              <w:tc>
                <w:tcPr>
                  <w:tcW w:w="4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bCs/>
                      <w:color w:val="auto"/>
                      <w:szCs w:val="21"/>
                      <w:highlight w:val="none"/>
                      <w:u w:val="none"/>
                    </w:rPr>
                  </w:pPr>
                  <w:r>
                    <w:rPr>
                      <w:rFonts w:hint="default"/>
                      <w:bCs/>
                      <w:color w:val="auto"/>
                      <w:szCs w:val="21"/>
                      <w:highlight w:val="none"/>
                      <w:u w:val="none"/>
                    </w:rPr>
                    <w:t>/</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w:t>
            </w:r>
            <w:r>
              <w:rPr>
                <w:rFonts w:hint="eastAsia"/>
                <w:color w:val="auto"/>
                <w:sz w:val="24"/>
                <w:szCs w:val="21"/>
                <w:highlight w:val="none"/>
                <w:lang w:val="en-US" w:eastAsia="zh-CN"/>
              </w:rPr>
              <w:t>6</w:t>
            </w:r>
            <w:r>
              <w:rPr>
                <w:rFonts w:hint="default"/>
                <w:color w:val="auto"/>
                <w:sz w:val="24"/>
                <w:szCs w:val="21"/>
                <w:highlight w:val="none"/>
              </w:rPr>
              <w:t>）废气治理措施可行性分析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eastAsia="宋体"/>
                <w:b w:val="0"/>
                <w:bCs w:val="0"/>
                <w:color w:val="auto"/>
                <w:sz w:val="24"/>
                <w:szCs w:val="21"/>
                <w:u w:val="none"/>
                <w:lang w:val="en-US" w:eastAsia="zh-CN"/>
              </w:rPr>
            </w:pPr>
            <w:r>
              <w:rPr>
                <w:rFonts w:hint="eastAsia"/>
                <w:b w:val="0"/>
                <w:bCs w:val="0"/>
                <w:color w:val="auto"/>
                <w:sz w:val="24"/>
                <w:szCs w:val="21"/>
                <w:u w:val="none"/>
                <w:lang w:val="en-US" w:eastAsia="zh-CN"/>
              </w:rPr>
              <w:t>①有组织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 w:val="0"/>
                <w:bCs w:val="0"/>
                <w:color w:val="auto"/>
                <w:sz w:val="24"/>
                <w:szCs w:val="21"/>
                <w:u w:val="none"/>
              </w:rPr>
            </w:pPr>
            <w:r>
              <w:rPr>
                <w:rFonts w:hint="default"/>
                <w:b w:val="0"/>
                <w:bCs w:val="0"/>
                <w:color w:val="auto"/>
                <w:sz w:val="24"/>
                <w:szCs w:val="21"/>
                <w:u w:val="none"/>
              </w:rPr>
              <w:t>项目有组织废气均引至袋式除尘器处理后经过</w:t>
            </w:r>
            <w:r>
              <w:rPr>
                <w:rFonts w:hint="eastAsia"/>
                <w:b w:val="0"/>
                <w:bCs w:val="0"/>
                <w:color w:val="auto"/>
                <w:sz w:val="24"/>
                <w:szCs w:val="21"/>
                <w:u w:val="none"/>
                <w:lang w:val="en-US" w:eastAsia="zh-CN"/>
              </w:rPr>
              <w:t>一根</w:t>
            </w:r>
            <w:r>
              <w:rPr>
                <w:rFonts w:hint="default"/>
                <w:b w:val="0"/>
                <w:bCs w:val="0"/>
                <w:color w:val="auto"/>
                <w:sz w:val="24"/>
                <w:szCs w:val="21"/>
                <w:u w:val="none"/>
              </w:rPr>
              <w:t>15m高排气筒排放。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b w:val="0"/>
                <w:bCs w:val="0"/>
                <w:iCs/>
                <w:color w:val="auto"/>
                <w:sz w:val="24"/>
                <w:szCs w:val="21"/>
                <w:u w:val="none"/>
              </w:rPr>
            </w:pPr>
            <w:r>
              <w:rPr>
                <w:rFonts w:hint="default"/>
                <w:b w:val="0"/>
                <w:bCs w:val="0"/>
                <w:color w:val="auto"/>
                <w:sz w:val="24"/>
                <w:szCs w:val="21"/>
                <w:u w:val="none"/>
              </w:rPr>
              <w:t>袋式除尘器是一种干式滤尘装置。它适用于捕集细小、干燥、非纤维性</w:t>
            </w:r>
            <w:r>
              <w:rPr>
                <w:rFonts w:hint="default"/>
                <w:b w:val="0"/>
                <w:bCs w:val="0"/>
                <w:color w:val="auto"/>
                <w:szCs w:val="21"/>
                <w:u w:val="none"/>
              </w:rPr>
              <w:fldChar w:fldCharType="begin"/>
            </w:r>
            <w:r>
              <w:rPr>
                <w:rFonts w:hint="default"/>
                <w:b w:val="0"/>
                <w:bCs w:val="0"/>
                <w:color w:val="auto"/>
                <w:szCs w:val="21"/>
                <w:u w:val="none"/>
              </w:rPr>
              <w:instrText xml:space="preserve"> HYPERLINK "http://baike.so.com/doc/662388-701218.html" </w:instrText>
            </w:r>
            <w:r>
              <w:rPr>
                <w:rFonts w:hint="default"/>
                <w:b w:val="0"/>
                <w:bCs w:val="0"/>
                <w:color w:val="auto"/>
                <w:szCs w:val="21"/>
                <w:u w:val="none"/>
              </w:rPr>
              <w:fldChar w:fldCharType="separate"/>
            </w:r>
            <w:r>
              <w:rPr>
                <w:rFonts w:hint="default"/>
                <w:b w:val="0"/>
                <w:bCs w:val="0"/>
                <w:color w:val="auto"/>
                <w:sz w:val="24"/>
                <w:szCs w:val="21"/>
                <w:u w:val="none"/>
              </w:rPr>
              <w:t>粉尘</w:t>
            </w:r>
            <w:r>
              <w:rPr>
                <w:rFonts w:hint="default"/>
                <w:b w:val="0"/>
                <w:bCs w:val="0"/>
                <w:color w:val="auto"/>
                <w:sz w:val="24"/>
                <w:szCs w:val="21"/>
                <w:u w:val="none"/>
              </w:rPr>
              <w:fldChar w:fldCharType="end"/>
            </w:r>
            <w:r>
              <w:rPr>
                <w:rFonts w:hint="default"/>
                <w:b w:val="0"/>
                <w:bCs w:val="0"/>
                <w:color w:val="auto"/>
                <w:sz w:val="24"/>
                <w:szCs w:val="21"/>
                <w:u w:val="none"/>
              </w:rPr>
              <w:t>。滤袋采用纺织的滤布或非纺织的毡制成，利用纤维织物的过滤作用对含尘气体进行过滤，当含尘气体进入袋式除尘器后，颗粒大、比重大的粉尘，由于重力的作用沉降下来，落入灰斗，含有较细小粉尘的气体在通过滤料时，粉尘被阻留，使气体得到净化，它的除尘效率可高达</w:t>
            </w:r>
            <w:r>
              <w:rPr>
                <w:rFonts w:hint="default"/>
                <w:b w:val="0"/>
                <w:bCs w:val="0"/>
                <w:color w:val="auto"/>
                <w:sz w:val="24"/>
                <w:szCs w:val="21"/>
                <w:u w:val="none"/>
              </w:rPr>
              <w:t>99</w:t>
            </w:r>
            <w:r>
              <w:rPr>
                <w:rFonts w:hint="eastAsia"/>
                <w:b w:val="0"/>
                <w:bCs w:val="0"/>
                <w:color w:val="auto"/>
                <w:sz w:val="24"/>
                <w:szCs w:val="21"/>
                <w:u w:val="none"/>
              </w:rPr>
              <w:t>.</w:t>
            </w:r>
            <w:r>
              <w:rPr>
                <w:rFonts w:hint="eastAsia"/>
                <w:b w:val="0"/>
                <w:bCs w:val="0"/>
                <w:color w:val="auto"/>
                <w:sz w:val="24"/>
                <w:szCs w:val="21"/>
                <w:u w:val="none"/>
                <w:lang w:val="en-US" w:eastAsia="zh-CN"/>
              </w:rPr>
              <w:t>7</w:t>
            </w:r>
            <w:r>
              <w:rPr>
                <w:rFonts w:hint="default"/>
                <w:b w:val="0"/>
                <w:bCs w:val="0"/>
                <w:color w:val="auto"/>
                <w:sz w:val="24"/>
                <w:szCs w:val="21"/>
                <w:u w:val="none"/>
              </w:rPr>
              <w:t>%</w:t>
            </w:r>
            <w:r>
              <w:rPr>
                <w:rFonts w:hint="default"/>
                <w:b w:val="0"/>
                <w:bCs w:val="0"/>
                <w:iCs/>
                <w:color w:val="auto"/>
                <w:sz w:val="24"/>
                <w:szCs w:val="21"/>
                <w:u w:val="none"/>
              </w:rPr>
              <w:t>，本项目采取的措施可行，可以实现达标排放。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eastAsia="宋体"/>
                <w:color w:val="auto"/>
                <w:sz w:val="24"/>
                <w:szCs w:val="21"/>
                <w:highlight w:val="none"/>
                <w:lang w:val="en-US" w:eastAsia="zh-CN"/>
              </w:rPr>
            </w:pPr>
            <w:r>
              <w:rPr>
                <w:rFonts w:hint="eastAsia"/>
                <w:color w:val="auto"/>
                <w:sz w:val="24"/>
                <w:szCs w:val="21"/>
                <w:highlight w:val="none"/>
                <w:lang w:val="en-US" w:eastAsia="zh-CN"/>
              </w:rPr>
              <w:t>②无组织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b w:val="0"/>
                <w:bCs w:val="0"/>
                <w:color w:val="auto"/>
                <w:sz w:val="24"/>
                <w:szCs w:val="24"/>
                <w:u w:val="none"/>
              </w:rPr>
            </w:pPr>
            <w:r>
              <w:rPr>
                <w:rFonts w:hint="default" w:ascii="Times New Roman" w:hAnsi="Times New Roman" w:cs="Times New Roman"/>
                <w:b w:val="0"/>
                <w:bCs w:val="0"/>
                <w:color w:val="auto"/>
                <w:sz w:val="24"/>
                <w:szCs w:val="24"/>
                <w:u w:val="none"/>
                <w:lang w:val="en-US" w:eastAsia="zh-CN"/>
              </w:rPr>
              <w:t>本项目在物料的堆放、运输、生产等过程中产生无组织粉尘，为了避免无组织粉尘</w:t>
            </w:r>
            <w:r>
              <w:rPr>
                <w:rFonts w:hint="eastAsia" w:cs="Times New Roman"/>
                <w:b w:val="0"/>
                <w:bCs w:val="0"/>
                <w:color w:val="auto"/>
                <w:sz w:val="24"/>
                <w:szCs w:val="24"/>
                <w:u w:val="none"/>
                <w:lang w:val="en-US" w:eastAsia="zh-CN"/>
              </w:rPr>
              <w:t>对</w:t>
            </w:r>
            <w:r>
              <w:rPr>
                <w:rFonts w:hint="default" w:ascii="Times New Roman" w:hAnsi="Times New Roman" w:cs="Times New Roman"/>
                <w:b w:val="0"/>
                <w:bCs w:val="0"/>
                <w:color w:val="auto"/>
                <w:sz w:val="24"/>
                <w:szCs w:val="24"/>
                <w:u w:val="none"/>
                <w:lang w:val="en-US" w:eastAsia="zh-CN"/>
              </w:rPr>
              <w:t>周围环境和员工身体健康的影响，需采取相应的防治措施。根据</w:t>
            </w:r>
            <w:r>
              <w:rPr>
                <w:rFonts w:hint="eastAsia" w:cs="Times New Roman"/>
                <w:b w:val="0"/>
                <w:bCs w:val="0"/>
                <w:color w:val="auto"/>
                <w:sz w:val="24"/>
                <w:szCs w:val="24"/>
                <w:u w:val="none"/>
                <w:lang w:val="en-US" w:eastAsia="zh-CN"/>
              </w:rPr>
              <w:t>项目</w:t>
            </w:r>
            <w:r>
              <w:rPr>
                <w:rFonts w:hint="default" w:ascii="Times New Roman" w:hAnsi="Times New Roman" w:cs="Times New Roman"/>
                <w:b w:val="0"/>
                <w:bCs w:val="0"/>
                <w:color w:val="auto"/>
                <w:sz w:val="24"/>
                <w:szCs w:val="24"/>
                <w:u w:val="none"/>
                <w:lang w:val="en-US" w:eastAsia="zh-CN"/>
              </w:rPr>
              <w:t>特点</w:t>
            </w:r>
            <w:r>
              <w:rPr>
                <w:rFonts w:hint="eastAsia" w:cs="Times New Roman"/>
                <w:b w:val="0"/>
                <w:bCs w:val="0"/>
                <w:color w:val="auto"/>
                <w:sz w:val="24"/>
                <w:szCs w:val="24"/>
                <w:u w:val="none"/>
                <w:lang w:val="en-US" w:eastAsia="zh-CN"/>
              </w:rPr>
              <w:t>并</w:t>
            </w:r>
            <w:r>
              <w:rPr>
                <w:rFonts w:hint="eastAsia"/>
                <w:color w:val="auto"/>
                <w:sz w:val="24"/>
                <w:szCs w:val="21"/>
              </w:rPr>
              <w:t>结合当地大气污染攻坚战及</w:t>
            </w:r>
            <w:r>
              <w:rPr>
                <w:rFonts w:hint="default"/>
                <w:color w:val="auto"/>
                <w:sz w:val="24"/>
                <w:szCs w:val="21"/>
              </w:rPr>
              <w:t>《河南省生态环境厅关于印发河南省工业大气污染防治6个专项方案的通知〔20</w:t>
            </w:r>
            <w:r>
              <w:rPr>
                <w:rFonts w:hint="eastAsia"/>
                <w:color w:val="auto"/>
                <w:sz w:val="24"/>
                <w:szCs w:val="21"/>
                <w:lang w:val="en-US" w:eastAsia="zh-CN"/>
              </w:rPr>
              <w:t>19</w:t>
            </w:r>
            <w:r>
              <w:rPr>
                <w:rFonts w:hint="default"/>
                <w:color w:val="auto"/>
                <w:sz w:val="24"/>
                <w:szCs w:val="21"/>
              </w:rPr>
              <w:t>〕84号》的要求，</w:t>
            </w:r>
            <w:r>
              <w:rPr>
                <w:rFonts w:hint="eastAsia"/>
                <w:color w:val="auto"/>
                <w:sz w:val="24"/>
                <w:szCs w:val="21"/>
                <w:lang w:val="en-US" w:eastAsia="zh-CN"/>
              </w:rPr>
              <w:t>拟</w:t>
            </w:r>
            <w:r>
              <w:rPr>
                <w:rFonts w:hint="default"/>
                <w:color w:val="auto"/>
                <w:sz w:val="24"/>
                <w:szCs w:val="21"/>
              </w:rPr>
              <w:t>采取以下措施</w:t>
            </w:r>
            <w:r>
              <w:rPr>
                <w:rFonts w:hint="eastAsia"/>
                <w:color w:val="auto"/>
                <w:sz w:val="24"/>
                <w:szCs w:val="21"/>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color w:val="auto"/>
                <w:sz w:val="24"/>
                <w:szCs w:val="21"/>
              </w:rPr>
            </w:pPr>
            <w:r>
              <w:rPr>
                <w:rFonts w:hint="default"/>
                <w:color w:val="auto"/>
                <w:sz w:val="24"/>
                <w:szCs w:val="21"/>
              </w:rPr>
              <w:fldChar w:fldCharType="begin"/>
            </w:r>
            <w:r>
              <w:rPr>
                <w:rFonts w:hint="default"/>
                <w:color w:val="auto"/>
                <w:sz w:val="24"/>
                <w:szCs w:val="21"/>
              </w:rPr>
              <w:instrText xml:space="preserve"> </w:instrText>
            </w:r>
            <w:r>
              <w:rPr>
                <w:rFonts w:hint="eastAsia"/>
                <w:color w:val="auto"/>
                <w:sz w:val="24"/>
                <w:szCs w:val="21"/>
              </w:rPr>
              <w:instrText xml:space="preserve">= 1 \* GB3</w:instrText>
            </w:r>
            <w:r>
              <w:rPr>
                <w:rFonts w:hint="default"/>
                <w:color w:val="auto"/>
                <w:sz w:val="24"/>
                <w:szCs w:val="21"/>
              </w:rPr>
              <w:instrText xml:space="preserve"> </w:instrText>
            </w:r>
            <w:r>
              <w:rPr>
                <w:rFonts w:hint="default"/>
                <w:color w:val="auto"/>
                <w:sz w:val="24"/>
                <w:szCs w:val="21"/>
              </w:rPr>
              <w:fldChar w:fldCharType="separate"/>
            </w:r>
            <w:r>
              <w:rPr>
                <w:rFonts w:hint="eastAsia"/>
                <w:color w:val="auto"/>
                <w:sz w:val="24"/>
                <w:szCs w:val="21"/>
              </w:rPr>
              <w:t>①</w:t>
            </w:r>
            <w:r>
              <w:rPr>
                <w:rFonts w:hint="default"/>
                <w:color w:val="auto"/>
                <w:sz w:val="24"/>
                <w:szCs w:val="21"/>
              </w:rPr>
              <w:fldChar w:fldCharType="end"/>
            </w:r>
            <w:r>
              <w:rPr>
                <w:rFonts w:hint="default"/>
                <w:color w:val="auto"/>
                <w:sz w:val="24"/>
                <w:szCs w:val="21"/>
              </w:rPr>
              <w:t>建设全封闭</w:t>
            </w:r>
            <w:r>
              <w:rPr>
                <w:rFonts w:hint="eastAsia"/>
                <w:color w:val="auto"/>
                <w:sz w:val="24"/>
                <w:szCs w:val="21"/>
              </w:rPr>
              <w:t>原料库、成品库、</w:t>
            </w:r>
            <w:r>
              <w:rPr>
                <w:rFonts w:hint="default"/>
                <w:color w:val="auto"/>
                <w:sz w:val="24"/>
                <w:szCs w:val="21"/>
              </w:rPr>
              <w:t>生产车间，</w:t>
            </w:r>
            <w:r>
              <w:rPr>
                <w:rFonts w:hint="eastAsia"/>
                <w:color w:val="auto"/>
                <w:sz w:val="24"/>
                <w:szCs w:val="21"/>
              </w:rPr>
              <w:t>厂区道路全部硬化；</w:t>
            </w:r>
          </w:p>
          <w:p>
            <w:pPr>
              <w:keepNext w:val="0"/>
              <w:keepLines w:val="0"/>
              <w:pageBreakBefore w:val="0"/>
              <w:widowControl w:val="0"/>
              <w:suppressLineNumbers w:val="0"/>
              <w:tabs>
                <w:tab w:val="left" w:pos="150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default"/>
                <w:color w:val="auto"/>
                <w:sz w:val="24"/>
                <w:szCs w:val="21"/>
              </w:rPr>
              <w:fldChar w:fldCharType="begin"/>
            </w:r>
            <w:r>
              <w:rPr>
                <w:rFonts w:hint="default"/>
                <w:color w:val="auto"/>
                <w:sz w:val="24"/>
                <w:szCs w:val="21"/>
              </w:rPr>
              <w:instrText xml:space="preserve"> = 2 \* GB3 \* MERGEFORMAT </w:instrText>
            </w:r>
            <w:r>
              <w:rPr>
                <w:rFonts w:hint="default"/>
                <w:color w:val="auto"/>
                <w:sz w:val="24"/>
                <w:szCs w:val="21"/>
              </w:rPr>
              <w:fldChar w:fldCharType="separate"/>
            </w:r>
            <w:r>
              <w:rPr>
                <w:rFonts w:hint="eastAsia" w:ascii="宋体" w:hAnsi="宋体" w:cs="宋体"/>
                <w:color w:val="auto"/>
                <w:sz w:val="24"/>
                <w:szCs w:val="21"/>
              </w:rPr>
              <w:t>②</w:t>
            </w:r>
            <w:r>
              <w:rPr>
                <w:rFonts w:hint="default"/>
                <w:color w:val="auto"/>
                <w:sz w:val="24"/>
                <w:szCs w:val="21"/>
              </w:rPr>
              <w:fldChar w:fldCharType="end"/>
            </w:r>
            <w:r>
              <w:rPr>
                <w:rFonts w:hint="default"/>
                <w:color w:val="auto"/>
                <w:sz w:val="24"/>
                <w:szCs w:val="21"/>
              </w:rPr>
              <w:t>在生产车间</w:t>
            </w:r>
            <w:r>
              <w:rPr>
                <w:rFonts w:hint="eastAsia"/>
                <w:color w:val="auto"/>
                <w:sz w:val="24"/>
                <w:szCs w:val="21"/>
              </w:rPr>
              <w:t>、原料库、成品库</w:t>
            </w:r>
            <w:r>
              <w:rPr>
                <w:rFonts w:hint="default"/>
                <w:color w:val="auto"/>
                <w:sz w:val="24"/>
                <w:szCs w:val="21"/>
              </w:rPr>
              <w:t>上方安装100%</w:t>
            </w:r>
            <w:r>
              <w:rPr>
                <w:rFonts w:hint="eastAsia"/>
                <w:color w:val="auto"/>
                <w:sz w:val="24"/>
                <w:szCs w:val="21"/>
              </w:rPr>
              <w:t>全覆盖</w:t>
            </w:r>
            <w:r>
              <w:rPr>
                <w:rFonts w:hint="default"/>
                <w:color w:val="auto"/>
                <w:sz w:val="24"/>
                <w:szCs w:val="21"/>
              </w:rPr>
              <w:t>雾化喷淋装置；</w:t>
            </w:r>
          </w:p>
          <w:p>
            <w:pPr>
              <w:keepNext w:val="0"/>
              <w:keepLines w:val="0"/>
              <w:pageBreakBefore w:val="0"/>
              <w:widowControl w:val="0"/>
              <w:suppressLineNumbers w:val="0"/>
              <w:tabs>
                <w:tab w:val="left" w:pos="150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eastAsia"/>
                <w:color w:val="auto"/>
                <w:sz w:val="24"/>
                <w:szCs w:val="21"/>
                <w:lang w:val="en-US" w:eastAsia="zh-CN"/>
              </w:rPr>
              <w:t>③</w:t>
            </w:r>
            <w:r>
              <w:rPr>
                <w:rFonts w:hint="default"/>
                <w:color w:val="auto"/>
                <w:sz w:val="24"/>
                <w:szCs w:val="21"/>
              </w:rPr>
              <w:t>袋式除尘器下料口按照</w:t>
            </w:r>
            <w:r>
              <w:rPr>
                <w:rFonts w:hint="eastAsia" w:ascii="宋体" w:hAnsi="宋体" w:eastAsia="宋体" w:cs="宋体"/>
                <w:color w:val="auto"/>
                <w:sz w:val="24"/>
                <w:szCs w:val="21"/>
              </w:rPr>
              <w:t>“三侧围挡、一侧进出料”</w:t>
            </w:r>
            <w:r>
              <w:rPr>
                <w:rFonts w:hint="default"/>
                <w:color w:val="auto"/>
                <w:sz w:val="24"/>
                <w:szCs w:val="21"/>
              </w:rPr>
              <w:t>建设，同时降低下料口高度，在下料口设置全封闭软连接与接料容器对接，减少下料过程中</w:t>
            </w:r>
            <w:r>
              <w:rPr>
                <w:rFonts w:hint="eastAsia"/>
                <w:color w:val="auto"/>
                <w:sz w:val="24"/>
                <w:szCs w:val="21"/>
                <w:lang w:eastAsia="zh-CN"/>
              </w:rPr>
              <w:t>粉尘</w:t>
            </w:r>
            <w:r>
              <w:rPr>
                <w:rFonts w:hint="default"/>
                <w:color w:val="auto"/>
                <w:sz w:val="24"/>
                <w:szCs w:val="21"/>
              </w:rPr>
              <w:t>的产生；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eastAsia"/>
                <w:color w:val="auto"/>
                <w:sz w:val="24"/>
                <w:szCs w:val="21"/>
                <w:lang w:val="en-US" w:eastAsia="zh-CN"/>
              </w:rPr>
              <w:t>④</w:t>
            </w:r>
            <w:r>
              <w:rPr>
                <w:rFonts w:hint="default"/>
                <w:color w:val="auto"/>
                <w:sz w:val="24"/>
                <w:szCs w:val="21"/>
              </w:rPr>
              <w:t>厂区内设置酒水装置，定期对生产及厂区地面进行</w:t>
            </w:r>
            <w:r>
              <w:rPr>
                <w:rFonts w:hint="eastAsia"/>
                <w:color w:val="auto"/>
                <w:sz w:val="24"/>
                <w:szCs w:val="21"/>
              </w:rPr>
              <w:t>洒水</w:t>
            </w:r>
            <w:r>
              <w:rPr>
                <w:rFonts w:hint="default"/>
                <w:color w:val="auto"/>
                <w:sz w:val="24"/>
                <w:szCs w:val="21"/>
              </w:rPr>
              <w:t>降尘。企业出厂口处配备高压清洗装置对所有车辆车轮、底盘进行冲洗，严禁带泥上路。洗车平台四周设置洗车废水收集防治设施。</w:t>
            </w:r>
          </w:p>
          <w:p>
            <w:pPr>
              <w:keepNext w:val="0"/>
              <w:keepLines w:val="0"/>
              <w:pageBreakBefore w:val="0"/>
              <w:widowControl w:val="0"/>
              <w:suppressLineNumbers w:val="0"/>
              <w:tabs>
                <w:tab w:val="left" w:pos="1500"/>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eastAsia="宋体"/>
                <w:color w:val="auto"/>
                <w:sz w:val="24"/>
                <w:szCs w:val="21"/>
                <w:lang w:val="en-US" w:eastAsia="zh-CN"/>
              </w:rPr>
            </w:pPr>
            <w:r>
              <w:rPr>
                <w:rFonts w:hint="eastAsia"/>
                <w:color w:val="auto"/>
                <w:sz w:val="24"/>
                <w:szCs w:val="21"/>
                <w:lang w:val="en-US" w:eastAsia="zh-CN"/>
              </w:rPr>
              <w:t>⑤</w:t>
            </w:r>
            <w:r>
              <w:rPr>
                <w:rFonts w:hint="default"/>
                <w:color w:val="auto"/>
                <w:sz w:val="24"/>
                <w:szCs w:val="21"/>
              </w:rPr>
              <w:t>为了减轻扬尘对运输沿线的污染，评价要求项目运输车辆需封闭遮盖，运输车辆出厂前必须进行车辆清洗，保持车身和轮胎清洁；通过村庄时需减速慢行，减少运输扬尘，最大限度的减轻对运输车辆道路沿线居民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default"/>
                <w:color w:val="auto"/>
                <w:sz w:val="24"/>
                <w:szCs w:val="21"/>
              </w:rPr>
              <w:t>本项目采取的措施可行，可以实现达标排放。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eastAsia="宋体" w:cs="Times New Roman"/>
                <w:b/>
                <w:bCs/>
                <w:color w:val="auto"/>
                <w:sz w:val="24"/>
                <w:szCs w:val="21"/>
                <w:highlight w:val="none"/>
                <w:u w:val="none"/>
              </w:rPr>
            </w:pPr>
            <w:r>
              <w:rPr>
                <w:rFonts w:hint="default" w:ascii="Times New Roman" w:hAnsi="Times New Roman" w:eastAsia="宋体" w:cs="Times New Roman"/>
                <w:b/>
                <w:bCs/>
                <w:color w:val="auto"/>
                <w:sz w:val="24"/>
                <w:szCs w:val="21"/>
                <w:highlight w:val="none"/>
                <w:u w:val="none"/>
                <w:lang w:val="en-US" w:eastAsia="zh-CN"/>
              </w:rPr>
              <w:t>2.2</w:t>
            </w:r>
            <w:r>
              <w:rPr>
                <w:rFonts w:hint="default" w:ascii="Times New Roman" w:hAnsi="Times New Roman" w:eastAsia="宋体" w:cs="Times New Roman"/>
                <w:b/>
                <w:bCs/>
                <w:color w:val="auto"/>
                <w:sz w:val="24"/>
                <w:szCs w:val="21"/>
                <w:highlight w:val="none"/>
                <w:u w:val="none"/>
              </w:rPr>
              <w:t>废水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none"/>
                <w:u w:val="none"/>
              </w:rPr>
            </w:pPr>
            <w:r>
              <w:rPr>
                <w:rFonts w:hint="default"/>
                <w:bCs/>
                <w:iCs/>
                <w:color w:val="auto"/>
                <w:sz w:val="24"/>
                <w:szCs w:val="21"/>
                <w:highlight w:val="none"/>
                <w:u w:val="none"/>
              </w:rPr>
              <w:t>本项目用水主要为喷淋用水</w:t>
            </w:r>
            <w:r>
              <w:rPr>
                <w:rFonts w:hint="eastAsia"/>
                <w:bCs/>
                <w:iCs/>
                <w:color w:val="auto"/>
                <w:sz w:val="24"/>
                <w:szCs w:val="21"/>
                <w:highlight w:val="none"/>
                <w:u w:val="none"/>
                <w:lang w:eastAsia="zh-CN"/>
              </w:rPr>
              <w:t>、车辆冲洗</w:t>
            </w:r>
            <w:r>
              <w:rPr>
                <w:rFonts w:hint="default"/>
                <w:bCs/>
                <w:iCs/>
                <w:color w:val="auto"/>
                <w:sz w:val="24"/>
                <w:szCs w:val="21"/>
                <w:highlight w:val="none"/>
                <w:u w:val="none"/>
              </w:rPr>
              <w:t>用水</w:t>
            </w:r>
            <w:r>
              <w:rPr>
                <w:rFonts w:hint="eastAsia"/>
                <w:bCs/>
                <w:iCs/>
                <w:color w:val="auto"/>
                <w:sz w:val="24"/>
                <w:szCs w:val="21"/>
                <w:highlight w:val="none"/>
                <w:u w:val="none"/>
                <w:lang w:eastAsia="zh-CN"/>
              </w:rPr>
              <w:t>、</w:t>
            </w:r>
            <w:r>
              <w:rPr>
                <w:rFonts w:hint="eastAsia"/>
                <w:color w:val="auto"/>
                <w:sz w:val="24"/>
                <w:szCs w:val="21"/>
                <w:highlight w:val="none"/>
                <w:u w:val="none"/>
                <w:lang w:val="en-US" w:eastAsia="zh-CN"/>
              </w:rPr>
              <w:t>生产</w:t>
            </w:r>
            <w:r>
              <w:rPr>
                <w:rFonts w:hint="default"/>
                <w:color w:val="auto"/>
                <w:sz w:val="24"/>
                <w:szCs w:val="21"/>
                <w:highlight w:val="none"/>
                <w:u w:val="none"/>
              </w:rPr>
              <w:t>用水</w:t>
            </w:r>
            <w:r>
              <w:rPr>
                <w:rFonts w:hint="default"/>
                <w:bCs/>
                <w:iCs/>
                <w:color w:val="auto"/>
                <w:sz w:val="24"/>
                <w:szCs w:val="21"/>
                <w:highlight w:val="none"/>
                <w:u w:val="none"/>
              </w:rPr>
              <w:t>和员工生活用水。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none"/>
                <w:u w:val="none"/>
              </w:rPr>
            </w:pPr>
            <w:r>
              <w:rPr>
                <w:rFonts w:hint="default"/>
                <w:bCs/>
                <w:iCs/>
                <w:color w:val="auto"/>
                <w:sz w:val="24"/>
                <w:szCs w:val="21"/>
                <w:highlight w:val="none"/>
                <w:u w:val="none"/>
              </w:rPr>
              <w:t>（1）喷淋用</w:t>
            </w:r>
            <w:r>
              <w:rPr>
                <w:rFonts w:hint="eastAsia"/>
                <w:bCs/>
                <w:iCs/>
                <w:color w:val="auto"/>
                <w:sz w:val="24"/>
                <w:szCs w:val="21"/>
                <w:highlight w:val="none"/>
                <w:u w:val="none"/>
                <w:lang w:val="en-US" w:eastAsia="zh-CN"/>
              </w:rPr>
              <w:t>排</w:t>
            </w:r>
            <w:r>
              <w:rPr>
                <w:rFonts w:hint="default"/>
                <w:bCs/>
                <w:iCs/>
                <w:color w:val="auto"/>
                <w:sz w:val="24"/>
                <w:szCs w:val="21"/>
                <w:highlight w:val="none"/>
                <w:u w:val="none"/>
              </w:rPr>
              <w:t>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yellow"/>
                <w:u w:val="none"/>
              </w:rPr>
            </w:pPr>
            <w:r>
              <w:rPr>
                <w:rFonts w:hint="default"/>
                <w:bCs/>
                <w:iCs/>
                <w:color w:val="auto"/>
                <w:sz w:val="24"/>
                <w:szCs w:val="21"/>
                <w:highlight w:val="none"/>
                <w:u w:val="none"/>
              </w:rPr>
              <w:t>本项目生产车间、原料库、成品库配备雾化洒水设施，抑尘喷淋用水全部进入到产品中，无废水产生。</w:t>
            </w:r>
            <w:r>
              <w:rPr>
                <w:rFonts w:hint="eastAsia" w:ascii="Times New Roman" w:hAnsi="Times New Roman"/>
                <w:color w:val="auto"/>
                <w:sz w:val="24"/>
                <w:szCs w:val="21"/>
              </w:rPr>
              <w:t>经企业提供资料，本项目</w:t>
            </w:r>
            <w:r>
              <w:rPr>
                <w:rFonts w:hint="eastAsia" w:ascii="Times New Roman" w:hAnsi="Times New Roman"/>
                <w:color w:val="auto"/>
                <w:sz w:val="24"/>
                <w:szCs w:val="21"/>
                <w:lang w:val="en-US" w:eastAsia="zh-CN"/>
              </w:rPr>
              <w:t>全厂</w:t>
            </w:r>
            <w:r>
              <w:rPr>
                <w:rFonts w:hint="eastAsia" w:ascii="Times New Roman" w:hAnsi="Times New Roman"/>
                <w:color w:val="auto"/>
                <w:sz w:val="24"/>
                <w:szCs w:val="21"/>
              </w:rPr>
              <w:t>喷头流量总计</w:t>
            </w:r>
            <w:r>
              <w:rPr>
                <w:rFonts w:hint="eastAsia" w:ascii="Times New Roman" w:hAnsi="Times New Roman"/>
                <w:color w:val="auto"/>
                <w:sz w:val="24"/>
                <w:szCs w:val="21"/>
                <w:lang w:val="en-US" w:eastAsia="zh-CN"/>
              </w:rPr>
              <w:t>为12</w:t>
            </w:r>
            <w:r>
              <w:rPr>
                <w:rFonts w:hint="eastAsia" w:ascii="Times New Roman" w:hAnsi="Times New Roman"/>
                <w:color w:val="auto"/>
                <w:sz w:val="24"/>
                <w:szCs w:val="21"/>
              </w:rPr>
              <w:t>m</w:t>
            </w:r>
            <w:r>
              <w:rPr>
                <w:rFonts w:hint="eastAsia" w:ascii="Times New Roman" w:hAnsi="Times New Roman"/>
                <w:color w:val="auto"/>
                <w:sz w:val="24"/>
                <w:szCs w:val="21"/>
                <w:vertAlign w:val="superscript"/>
              </w:rPr>
              <w:t>3</w:t>
            </w:r>
            <w:r>
              <w:rPr>
                <w:rFonts w:hint="eastAsia" w:ascii="Times New Roman" w:hAnsi="Times New Roman"/>
                <w:color w:val="auto"/>
                <w:sz w:val="24"/>
                <w:szCs w:val="21"/>
              </w:rPr>
              <w:t>/h，</w:t>
            </w:r>
            <w:r>
              <w:rPr>
                <w:rFonts w:hint="eastAsia"/>
                <w:bCs/>
                <w:iCs/>
                <w:color w:val="auto"/>
                <w:sz w:val="24"/>
                <w:szCs w:val="21"/>
                <w:highlight w:val="none"/>
                <w:u w:val="none"/>
                <w:lang w:val="en-US" w:eastAsia="zh-CN"/>
              </w:rPr>
              <w:t>平均</w:t>
            </w:r>
            <w:r>
              <w:rPr>
                <w:rFonts w:hint="default"/>
                <w:bCs/>
                <w:iCs/>
                <w:color w:val="auto"/>
                <w:sz w:val="24"/>
                <w:szCs w:val="21"/>
                <w:highlight w:val="none"/>
                <w:u w:val="none"/>
              </w:rPr>
              <w:t>每天</w:t>
            </w:r>
            <w:r>
              <w:rPr>
                <w:rFonts w:hint="eastAsia"/>
                <w:bCs/>
                <w:iCs/>
                <w:color w:val="auto"/>
                <w:sz w:val="24"/>
                <w:szCs w:val="21"/>
                <w:highlight w:val="none"/>
                <w:u w:val="none"/>
                <w:lang w:val="en-US" w:eastAsia="zh-CN"/>
              </w:rPr>
              <w:t>洒水时间为20min，</w:t>
            </w:r>
            <w:r>
              <w:rPr>
                <w:rFonts w:hint="default"/>
                <w:bCs/>
                <w:iCs/>
                <w:color w:val="auto"/>
                <w:sz w:val="24"/>
                <w:szCs w:val="21"/>
                <w:highlight w:val="none"/>
                <w:u w:val="none"/>
              </w:rPr>
              <w:t>根据计算，用水量为</w:t>
            </w:r>
            <w:r>
              <w:rPr>
                <w:rFonts w:hint="eastAsia"/>
                <w:bCs/>
                <w:iCs/>
                <w:color w:val="auto"/>
                <w:sz w:val="24"/>
                <w:szCs w:val="21"/>
                <w:highlight w:val="none"/>
                <w:u w:val="none"/>
                <w:lang w:val="en-US" w:eastAsia="zh-CN"/>
              </w:rPr>
              <w:t>4</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/d</w:t>
            </w:r>
            <w:r>
              <w:rPr>
                <w:rFonts w:hint="eastAsia"/>
                <w:bCs/>
                <w:iCs/>
                <w:color w:val="auto"/>
                <w:sz w:val="24"/>
                <w:szCs w:val="21"/>
                <w:highlight w:val="none"/>
                <w:u w:val="none"/>
                <w:lang w:val="en-US" w:eastAsia="zh-CN"/>
              </w:rPr>
              <w:t>、1200</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/a。此部分用水全部随物料进入生产系统，有抑尘增湿作用，无废水外排。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
                <w:bCs/>
                <w:iCs/>
                <w:color w:val="auto"/>
                <w:sz w:val="24"/>
                <w:szCs w:val="21"/>
                <w:highlight w:val="none"/>
                <w:u w:val="none"/>
              </w:rPr>
            </w:pPr>
            <w:r>
              <w:rPr>
                <w:rFonts w:hint="default"/>
                <w:bCs/>
                <w:iCs/>
                <w:color w:val="auto"/>
                <w:sz w:val="24"/>
                <w:szCs w:val="21"/>
                <w:highlight w:val="none"/>
                <w:u w:val="none"/>
              </w:rPr>
              <w:t>（2）</w:t>
            </w:r>
            <w:r>
              <w:rPr>
                <w:rFonts w:hint="eastAsia"/>
                <w:bCs/>
                <w:iCs/>
                <w:color w:val="auto"/>
                <w:sz w:val="24"/>
                <w:szCs w:val="21"/>
                <w:highlight w:val="none"/>
                <w:u w:val="none"/>
                <w:lang w:eastAsia="zh-CN"/>
              </w:rPr>
              <w:t>车辆冲洗</w:t>
            </w:r>
            <w:r>
              <w:rPr>
                <w:rFonts w:hint="default"/>
                <w:bCs/>
                <w:iCs/>
                <w:color w:val="auto"/>
                <w:sz w:val="24"/>
                <w:szCs w:val="21"/>
                <w:highlight w:val="none"/>
                <w:u w:val="none"/>
              </w:rPr>
              <w:t>用</w:t>
            </w:r>
            <w:r>
              <w:rPr>
                <w:rFonts w:hint="eastAsia"/>
                <w:bCs/>
                <w:iCs/>
                <w:color w:val="auto"/>
                <w:sz w:val="24"/>
                <w:szCs w:val="21"/>
                <w:highlight w:val="none"/>
                <w:u w:val="none"/>
                <w:lang w:val="en-US" w:eastAsia="zh-CN"/>
              </w:rPr>
              <w:t>排</w:t>
            </w:r>
            <w:r>
              <w:rPr>
                <w:rFonts w:hint="default"/>
                <w:bCs/>
                <w:iCs/>
                <w:color w:val="auto"/>
                <w:sz w:val="24"/>
                <w:szCs w:val="21"/>
                <w:highlight w:val="none"/>
                <w:u w:val="none"/>
              </w:rPr>
              <w:t>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yellow"/>
                <w:u w:val="none"/>
              </w:rPr>
            </w:pPr>
            <w:r>
              <w:rPr>
                <w:rFonts w:hint="default"/>
                <w:bCs/>
                <w:iCs/>
                <w:color w:val="auto"/>
                <w:sz w:val="24"/>
                <w:szCs w:val="21"/>
                <w:highlight w:val="none"/>
                <w:u w:val="none"/>
              </w:rPr>
              <w:t>运输车辆</w:t>
            </w:r>
            <w:r>
              <w:rPr>
                <w:rFonts w:hint="eastAsia"/>
                <w:bCs/>
                <w:iCs/>
                <w:color w:val="auto"/>
                <w:sz w:val="24"/>
                <w:szCs w:val="21"/>
                <w:highlight w:val="none"/>
                <w:u w:val="none"/>
                <w:lang w:val="en-US" w:eastAsia="zh-CN"/>
              </w:rPr>
              <w:t>进</w:t>
            </w:r>
            <w:r>
              <w:rPr>
                <w:rFonts w:hint="default"/>
                <w:bCs/>
                <w:iCs/>
                <w:color w:val="auto"/>
                <w:sz w:val="24"/>
                <w:szCs w:val="21"/>
                <w:highlight w:val="none"/>
                <w:u w:val="none"/>
              </w:rPr>
              <w:t>出厂区需要进行冲洗，避免带土上路。类比同类型项目，单辆运输车冲洗用水量为0.1m</w:t>
            </w:r>
            <w:r>
              <w:rPr>
                <w:rFonts w:hint="default"/>
                <w:bCs/>
                <w:iCs/>
                <w:color w:val="auto"/>
                <w:sz w:val="24"/>
                <w:szCs w:val="21"/>
                <w:highlight w:val="none"/>
                <w:u w:val="none"/>
                <w:vertAlign w:val="superscript"/>
              </w:rPr>
              <w:t>3</w:t>
            </w:r>
            <w:r>
              <w:rPr>
                <w:rFonts w:hint="default"/>
                <w:bCs/>
                <w:iCs/>
                <w:color w:val="auto"/>
                <w:sz w:val="24"/>
                <w:szCs w:val="21"/>
                <w:highlight w:val="none"/>
                <w:u w:val="none"/>
              </w:rPr>
              <w:t>/辆·次，全年原料、成品运输车辆共</w:t>
            </w:r>
            <w:r>
              <w:rPr>
                <w:rFonts w:hint="eastAsia"/>
                <w:bCs/>
                <w:iCs/>
                <w:color w:val="auto"/>
                <w:sz w:val="24"/>
                <w:szCs w:val="21"/>
                <w:highlight w:val="none"/>
                <w:u w:val="none"/>
                <w:lang w:val="en-US" w:eastAsia="zh-CN"/>
              </w:rPr>
              <w:t>47805</w:t>
            </w:r>
            <w:r>
              <w:rPr>
                <w:rFonts w:hint="default"/>
                <w:bCs/>
                <w:iCs/>
                <w:color w:val="auto"/>
                <w:sz w:val="24"/>
                <w:szCs w:val="21"/>
                <w:highlight w:val="none"/>
                <w:u w:val="none"/>
              </w:rPr>
              <w:t>次，每天约运输</w:t>
            </w:r>
            <w:r>
              <w:rPr>
                <w:rFonts w:hint="eastAsia"/>
                <w:bCs/>
                <w:iCs/>
                <w:color w:val="auto"/>
                <w:sz w:val="24"/>
                <w:szCs w:val="21"/>
                <w:highlight w:val="none"/>
                <w:u w:val="none"/>
                <w:lang w:val="en-US" w:eastAsia="zh-CN"/>
              </w:rPr>
              <w:t>160</w:t>
            </w:r>
            <w:r>
              <w:rPr>
                <w:rFonts w:hint="default"/>
                <w:bCs/>
                <w:iCs/>
                <w:color w:val="auto"/>
                <w:sz w:val="24"/>
                <w:szCs w:val="21"/>
                <w:highlight w:val="none"/>
                <w:u w:val="none"/>
              </w:rPr>
              <w:t>辆次，则冲洗水用量为</w:t>
            </w:r>
            <w:r>
              <w:rPr>
                <w:rFonts w:hint="eastAsia"/>
                <w:bCs/>
                <w:iCs/>
                <w:color w:val="auto"/>
                <w:sz w:val="24"/>
                <w:szCs w:val="21"/>
                <w:highlight w:val="none"/>
                <w:u w:val="none"/>
                <w:lang w:val="en-US" w:eastAsia="zh-CN"/>
              </w:rPr>
              <w:t>15.935</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/d</w:t>
            </w:r>
            <w:r>
              <w:rPr>
                <w:rFonts w:hint="eastAsia"/>
                <w:bCs/>
                <w:iCs/>
                <w:color w:val="auto"/>
                <w:sz w:val="24"/>
                <w:szCs w:val="21"/>
                <w:highlight w:val="none"/>
                <w:u w:val="none"/>
                <w:lang w:eastAsia="zh-CN"/>
              </w:rPr>
              <w:t>、</w:t>
            </w:r>
            <w:r>
              <w:rPr>
                <w:rFonts w:hint="eastAsia"/>
                <w:bCs/>
                <w:iCs/>
                <w:color w:val="auto"/>
                <w:sz w:val="24"/>
                <w:szCs w:val="21"/>
                <w:highlight w:val="none"/>
                <w:u w:val="none"/>
                <w:lang w:val="en-US" w:eastAsia="zh-CN"/>
              </w:rPr>
              <w:t>4780.5</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/a，由于蒸发、车辆带走造成废水损失率按20%计，运输车辆冲洗废水产生量为</w:t>
            </w:r>
            <w:r>
              <w:rPr>
                <w:rFonts w:hint="eastAsia"/>
                <w:bCs/>
                <w:iCs/>
                <w:color w:val="auto"/>
                <w:sz w:val="24"/>
                <w:szCs w:val="21"/>
                <w:highlight w:val="none"/>
                <w:u w:val="none"/>
                <w:lang w:val="en-US" w:eastAsia="zh-CN"/>
              </w:rPr>
              <w:t>12.748</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/d</w:t>
            </w:r>
            <w:r>
              <w:rPr>
                <w:rFonts w:hint="eastAsia"/>
                <w:bCs/>
                <w:iCs/>
                <w:color w:val="auto"/>
                <w:sz w:val="24"/>
                <w:szCs w:val="21"/>
                <w:highlight w:val="none"/>
                <w:u w:val="none"/>
                <w:lang w:eastAsia="zh-CN"/>
              </w:rPr>
              <w:t>、</w:t>
            </w:r>
            <w:r>
              <w:rPr>
                <w:rFonts w:hint="eastAsia"/>
                <w:bCs/>
                <w:iCs/>
                <w:color w:val="auto"/>
                <w:sz w:val="24"/>
                <w:szCs w:val="21"/>
                <w:highlight w:val="none"/>
                <w:u w:val="none"/>
                <w:lang w:val="en-US" w:eastAsia="zh-CN"/>
              </w:rPr>
              <w:t>3824.4</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/a</w:t>
            </w:r>
            <w:r>
              <w:rPr>
                <w:rFonts w:hint="default"/>
                <w:bCs/>
                <w:iCs/>
                <w:color w:val="auto"/>
                <w:sz w:val="24"/>
                <w:szCs w:val="21"/>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none"/>
                <w:u w:val="none"/>
              </w:rPr>
            </w:pPr>
            <w:r>
              <w:rPr>
                <w:rFonts w:hint="default"/>
                <w:color w:val="auto"/>
                <w:sz w:val="24"/>
                <w:szCs w:val="21"/>
                <w:highlight w:val="none"/>
                <w:u w:val="none"/>
              </w:rPr>
              <w:t>本项目</w:t>
            </w:r>
            <w:r>
              <w:rPr>
                <w:rFonts w:hint="default"/>
                <w:bCs/>
                <w:iCs/>
                <w:color w:val="auto"/>
                <w:sz w:val="24"/>
                <w:szCs w:val="21"/>
                <w:highlight w:val="none"/>
                <w:u w:val="none"/>
              </w:rPr>
              <w:t>在厂区出口处建设车辆冲洗装置，环评建议配套建设容积为20m</w:t>
            </w:r>
            <w:r>
              <w:rPr>
                <w:rFonts w:hint="default"/>
                <w:bCs/>
                <w:iCs/>
                <w:color w:val="auto"/>
                <w:sz w:val="24"/>
                <w:szCs w:val="21"/>
                <w:highlight w:val="none"/>
                <w:u w:val="none"/>
                <w:vertAlign w:val="superscript"/>
              </w:rPr>
              <w:t>3</w:t>
            </w:r>
            <w:r>
              <w:rPr>
                <w:rFonts w:hint="eastAsia"/>
                <w:bCs/>
                <w:iCs/>
                <w:color w:val="auto"/>
                <w:sz w:val="24"/>
                <w:szCs w:val="21"/>
                <w:highlight w:val="none"/>
                <w:u w:val="none"/>
                <w:vertAlign w:val="baseline"/>
                <w:lang w:val="en-US" w:eastAsia="zh-CN"/>
              </w:rPr>
              <w:t>的</w:t>
            </w:r>
            <w:r>
              <w:rPr>
                <w:rFonts w:hint="default"/>
                <w:bCs/>
                <w:iCs/>
                <w:color w:val="auto"/>
                <w:sz w:val="24"/>
                <w:szCs w:val="21"/>
                <w:highlight w:val="none"/>
                <w:u w:val="none"/>
              </w:rPr>
              <w:t>沉淀池。冲洗车辆废水主要污染因子为SS，经类比，其浓度约为3000mg/L，该部分废水经沉淀池沉淀后循环使用，不外排，仅定期补充，</w:t>
            </w:r>
            <w:r>
              <w:rPr>
                <w:rFonts w:hint="default"/>
                <w:bCs/>
                <w:iCs/>
                <w:color w:val="auto"/>
                <w:sz w:val="24"/>
                <w:szCs w:val="21"/>
                <w:highlight w:val="none"/>
                <w:u w:val="none"/>
              </w:rPr>
              <w:t>经核算定期补充量为</w:t>
            </w:r>
            <w:r>
              <w:rPr>
                <w:rFonts w:hint="eastAsia"/>
                <w:bCs/>
                <w:iCs/>
                <w:color w:val="auto"/>
                <w:sz w:val="24"/>
                <w:szCs w:val="21"/>
                <w:highlight w:val="none"/>
                <w:u w:val="none"/>
                <w:lang w:val="en-US" w:eastAsia="zh-CN"/>
              </w:rPr>
              <w:t>3.187</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/d</w:t>
            </w:r>
            <w:r>
              <w:rPr>
                <w:rFonts w:hint="eastAsia"/>
                <w:bCs/>
                <w:iCs/>
                <w:color w:val="auto"/>
                <w:sz w:val="24"/>
                <w:szCs w:val="21"/>
                <w:highlight w:val="none"/>
                <w:u w:val="none"/>
                <w:lang w:eastAsia="zh-CN"/>
              </w:rPr>
              <w:t>、</w:t>
            </w:r>
            <w:r>
              <w:rPr>
                <w:rFonts w:hint="eastAsia"/>
                <w:bCs/>
                <w:iCs/>
                <w:color w:val="auto"/>
                <w:sz w:val="24"/>
                <w:szCs w:val="21"/>
                <w:highlight w:val="none"/>
                <w:u w:val="none"/>
                <w:lang w:val="en-US" w:eastAsia="zh-CN"/>
              </w:rPr>
              <w:t>956.1</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none"/>
                <w:u w:val="none"/>
              </w:rPr>
            </w:pPr>
            <w:r>
              <w:rPr>
                <w:rFonts w:hint="default"/>
                <w:bCs/>
                <w:iCs/>
                <w:color w:val="auto"/>
                <w:sz w:val="24"/>
                <w:szCs w:val="21"/>
                <w:highlight w:val="none"/>
                <w:u w:val="none"/>
              </w:rPr>
              <w:t>（</w:t>
            </w:r>
            <w:r>
              <w:rPr>
                <w:rFonts w:hint="eastAsia"/>
                <w:bCs/>
                <w:iCs/>
                <w:color w:val="auto"/>
                <w:sz w:val="24"/>
                <w:szCs w:val="21"/>
                <w:highlight w:val="none"/>
                <w:u w:val="none"/>
                <w:lang w:val="en-US" w:eastAsia="zh-CN"/>
              </w:rPr>
              <w:t>3</w:t>
            </w:r>
            <w:r>
              <w:rPr>
                <w:rFonts w:hint="default"/>
                <w:bCs/>
                <w:iCs/>
                <w:color w:val="auto"/>
                <w:sz w:val="24"/>
                <w:szCs w:val="21"/>
                <w:highlight w:val="none"/>
                <w:u w:val="none"/>
              </w:rPr>
              <w:t>）</w:t>
            </w:r>
            <w:r>
              <w:rPr>
                <w:rFonts w:hint="eastAsia"/>
                <w:color w:val="auto"/>
                <w:sz w:val="24"/>
                <w:szCs w:val="21"/>
                <w:highlight w:val="none"/>
                <w:u w:val="none"/>
                <w:lang w:val="en-US" w:eastAsia="zh-CN"/>
              </w:rPr>
              <w:t>生产</w:t>
            </w:r>
            <w:r>
              <w:rPr>
                <w:rFonts w:hint="default"/>
                <w:color w:val="auto"/>
                <w:sz w:val="24"/>
                <w:szCs w:val="21"/>
                <w:highlight w:val="none"/>
                <w:u w:val="none"/>
              </w:rPr>
              <w:t>用</w:t>
            </w:r>
            <w:r>
              <w:rPr>
                <w:rFonts w:hint="eastAsia"/>
                <w:color w:val="auto"/>
                <w:sz w:val="24"/>
                <w:szCs w:val="21"/>
                <w:highlight w:val="none"/>
                <w:u w:val="none"/>
                <w:lang w:val="en-US" w:eastAsia="zh-CN"/>
              </w:rPr>
              <w:t>排</w:t>
            </w:r>
            <w:r>
              <w:rPr>
                <w:rFonts w:hint="default"/>
                <w:color w:val="auto"/>
                <w:sz w:val="24"/>
                <w:szCs w:val="21"/>
                <w:highlight w:val="none"/>
                <w:u w:val="none"/>
              </w:rPr>
              <w:t>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rPr>
            </w:pPr>
            <w:r>
              <w:rPr>
                <w:rFonts w:hint="default"/>
                <w:b w:val="0"/>
                <w:bCs w:val="0"/>
                <w:iCs/>
                <w:color w:val="auto"/>
                <w:sz w:val="24"/>
                <w:szCs w:val="21"/>
                <w:highlight w:val="none"/>
                <w:u w:val="none"/>
              </w:rPr>
              <w:t>根据企业提供资料及类比同类型项目，</w:t>
            </w:r>
            <w:r>
              <w:rPr>
                <w:rFonts w:hint="default"/>
                <w:b w:val="0"/>
                <w:bCs w:val="0"/>
                <w:iCs/>
                <w:color w:val="auto"/>
                <w:sz w:val="24"/>
                <w:szCs w:val="24"/>
                <w:highlight w:val="none"/>
                <w:u w:val="none"/>
              </w:rPr>
              <w:t>项目</w:t>
            </w:r>
            <w:r>
              <w:rPr>
                <w:rFonts w:hint="eastAsia"/>
                <w:b w:val="0"/>
                <w:bCs w:val="0"/>
                <w:iCs/>
                <w:color w:val="auto"/>
                <w:sz w:val="24"/>
                <w:szCs w:val="24"/>
                <w:highlight w:val="none"/>
                <w:u w:val="none"/>
                <w:lang w:val="en-US" w:eastAsia="zh-CN"/>
              </w:rPr>
              <w:t>球磨、</w:t>
            </w:r>
            <w:r>
              <w:rPr>
                <w:rFonts w:hint="default"/>
                <w:b w:val="0"/>
                <w:bCs w:val="0"/>
                <w:iCs/>
                <w:color w:val="auto"/>
                <w:sz w:val="24"/>
                <w:szCs w:val="24"/>
                <w:highlight w:val="none"/>
                <w:u w:val="none"/>
              </w:rPr>
              <w:t>洗砂用水量为</w:t>
            </w:r>
            <w:r>
              <w:rPr>
                <w:rFonts w:hint="default"/>
                <w:b w:val="0"/>
                <w:bCs w:val="0"/>
                <w:iCs/>
                <w:color w:val="auto"/>
                <w:sz w:val="24"/>
                <w:szCs w:val="24"/>
                <w:highlight w:val="none"/>
                <w:u w:val="none"/>
              </w:rPr>
              <w:t>0.</w:t>
            </w:r>
            <w:r>
              <w:rPr>
                <w:rFonts w:hint="eastAsia"/>
                <w:b w:val="0"/>
                <w:bCs w:val="0"/>
                <w:iCs/>
                <w:color w:val="auto"/>
                <w:sz w:val="24"/>
                <w:szCs w:val="24"/>
                <w:highlight w:val="none"/>
                <w:u w:val="none"/>
                <w:lang w:val="en-US" w:eastAsia="zh-CN"/>
              </w:rPr>
              <w:t>2</w:t>
            </w:r>
            <w:r>
              <w:rPr>
                <w:rFonts w:hint="default"/>
                <w:b w:val="0"/>
                <w:bCs w:val="0"/>
                <w:iCs/>
                <w:color w:val="auto"/>
                <w:sz w:val="24"/>
                <w:szCs w:val="24"/>
                <w:highlight w:val="none"/>
                <w:u w:val="none"/>
              </w:rPr>
              <w:t>m</w:t>
            </w:r>
            <w:r>
              <w:rPr>
                <w:rFonts w:hint="default"/>
                <w:b w:val="0"/>
                <w:bCs w:val="0"/>
                <w:iCs/>
                <w:color w:val="auto"/>
                <w:sz w:val="24"/>
                <w:szCs w:val="24"/>
                <w:highlight w:val="none"/>
                <w:u w:val="none"/>
                <w:vertAlign w:val="superscript"/>
              </w:rPr>
              <w:t>3</w:t>
            </w:r>
            <w:r>
              <w:rPr>
                <w:rFonts w:hint="default"/>
                <w:b w:val="0"/>
                <w:bCs w:val="0"/>
                <w:iCs/>
                <w:color w:val="auto"/>
                <w:sz w:val="24"/>
                <w:szCs w:val="24"/>
                <w:highlight w:val="none"/>
                <w:u w:val="none"/>
              </w:rPr>
              <w:t>水/吨</w:t>
            </w:r>
            <w:r>
              <w:rPr>
                <w:rFonts w:hint="eastAsia"/>
                <w:b w:val="0"/>
                <w:bCs w:val="0"/>
                <w:iCs/>
                <w:color w:val="auto"/>
                <w:sz w:val="24"/>
                <w:szCs w:val="24"/>
                <w:highlight w:val="none"/>
                <w:u w:val="none"/>
                <w:lang w:eastAsia="zh-CN"/>
              </w:rPr>
              <w:t>水洗</w:t>
            </w:r>
            <w:r>
              <w:rPr>
                <w:rFonts w:hint="default"/>
                <w:b w:val="0"/>
                <w:bCs w:val="0"/>
                <w:iCs/>
                <w:color w:val="auto"/>
                <w:sz w:val="24"/>
                <w:szCs w:val="24"/>
                <w:highlight w:val="none"/>
                <w:u w:val="none"/>
              </w:rPr>
              <w:t>砂</w:t>
            </w:r>
            <w:r>
              <w:rPr>
                <w:rFonts w:hint="eastAsia"/>
                <w:b w:val="0"/>
                <w:bCs w:val="0"/>
                <w:iCs/>
                <w:color w:val="auto"/>
                <w:sz w:val="24"/>
                <w:szCs w:val="24"/>
                <w:highlight w:val="none"/>
                <w:u w:val="none"/>
                <w:lang w:eastAsia="zh-CN"/>
              </w:rPr>
              <w:t>量</w:t>
            </w:r>
            <w:r>
              <w:rPr>
                <w:rFonts w:hint="eastAsia"/>
                <w:b w:val="0"/>
                <w:bCs w:val="0"/>
                <w:iCs/>
                <w:color w:val="auto"/>
                <w:sz w:val="24"/>
                <w:szCs w:val="21"/>
                <w:highlight w:val="none"/>
                <w:u w:val="none"/>
                <w:lang w:eastAsia="zh-CN"/>
              </w:rPr>
              <w:t>（</w:t>
            </w:r>
            <w:r>
              <w:rPr>
                <w:rFonts w:hint="eastAsia"/>
                <w:b w:val="0"/>
                <w:bCs w:val="0"/>
                <w:iCs/>
                <w:color w:val="auto"/>
                <w:sz w:val="24"/>
                <w:szCs w:val="21"/>
                <w:highlight w:val="none"/>
                <w:u w:val="none"/>
                <w:lang w:val="en-US" w:eastAsia="zh-CN"/>
              </w:rPr>
              <w:t>球磨机中的水随砂进入洗砂机，用排水不再单独计算</w:t>
            </w:r>
            <w:r>
              <w:rPr>
                <w:rFonts w:hint="eastAsia"/>
                <w:b w:val="0"/>
                <w:bCs w:val="0"/>
                <w:iCs/>
                <w:color w:val="auto"/>
                <w:sz w:val="24"/>
                <w:szCs w:val="21"/>
                <w:highlight w:val="none"/>
                <w:u w:val="none"/>
                <w:lang w:eastAsia="zh-CN"/>
              </w:rPr>
              <w:t>）</w:t>
            </w:r>
            <w:r>
              <w:rPr>
                <w:rFonts w:hint="eastAsia"/>
                <w:b w:val="0"/>
                <w:bCs w:val="0"/>
                <w:iCs/>
                <w:color w:val="auto"/>
                <w:sz w:val="24"/>
                <w:szCs w:val="21"/>
                <w:highlight w:val="none"/>
                <w:u w:val="none"/>
                <w:lang w:val="en-US" w:eastAsia="zh-CN"/>
              </w:rPr>
              <w:t>，</w:t>
            </w:r>
            <w:r>
              <w:rPr>
                <w:rFonts w:hint="default"/>
                <w:b w:val="0"/>
                <w:bCs/>
                <w:iCs/>
                <w:color w:val="auto"/>
                <w:sz w:val="24"/>
                <w:szCs w:val="24"/>
                <w:u w:val="none"/>
              </w:rPr>
              <w:t>项目</w:t>
            </w:r>
            <w:r>
              <w:rPr>
                <w:rFonts w:hint="eastAsia"/>
                <w:b w:val="0"/>
                <w:bCs/>
                <w:iCs/>
                <w:color w:val="auto"/>
                <w:sz w:val="24"/>
                <w:szCs w:val="24"/>
                <w:u w:val="none"/>
                <w:lang w:eastAsia="zh-CN"/>
              </w:rPr>
              <w:t>水洗砂</w:t>
            </w:r>
            <w:r>
              <w:rPr>
                <w:rFonts w:hint="default"/>
                <w:b w:val="0"/>
                <w:bCs/>
                <w:iCs/>
                <w:color w:val="auto"/>
                <w:sz w:val="24"/>
                <w:szCs w:val="24"/>
                <w:u w:val="none"/>
              </w:rPr>
              <w:t>量为</w:t>
            </w:r>
            <w:r>
              <w:rPr>
                <w:rFonts w:hint="eastAsia"/>
                <w:b w:val="0"/>
                <w:bCs/>
                <w:iCs/>
                <w:color w:val="auto"/>
                <w:sz w:val="24"/>
                <w:szCs w:val="24"/>
                <w:highlight w:val="none"/>
                <w:u w:val="none"/>
                <w:lang w:val="en-US" w:eastAsia="zh-CN"/>
              </w:rPr>
              <w:t>3497.54</w:t>
            </w:r>
            <w:r>
              <w:rPr>
                <w:rFonts w:hint="default"/>
                <w:b w:val="0"/>
                <w:bCs/>
                <w:iCs/>
                <w:color w:val="auto"/>
                <w:sz w:val="24"/>
                <w:szCs w:val="24"/>
                <w:highlight w:val="none"/>
                <w:u w:val="none"/>
              </w:rPr>
              <w:t>t/d</w:t>
            </w:r>
            <w:r>
              <w:rPr>
                <w:rFonts w:hint="eastAsia"/>
                <w:b w:val="0"/>
                <w:bCs/>
                <w:iCs/>
                <w:color w:val="auto"/>
                <w:sz w:val="24"/>
                <w:szCs w:val="24"/>
                <w:u w:val="none"/>
                <w:lang w:eastAsia="zh-CN"/>
              </w:rPr>
              <w:t>、</w:t>
            </w:r>
            <w:r>
              <w:rPr>
                <w:rFonts w:hint="eastAsia"/>
                <w:b w:val="0"/>
                <w:bCs/>
                <w:color w:val="auto"/>
                <w:sz w:val="24"/>
                <w:szCs w:val="24"/>
                <w:highlight w:val="none"/>
                <w:u w:val="none"/>
                <w:lang w:val="en-US" w:eastAsia="zh-CN"/>
              </w:rPr>
              <w:t>1049262.9037t/a</w:t>
            </w:r>
            <w:r>
              <w:rPr>
                <w:rFonts w:hint="default"/>
                <w:b w:val="0"/>
                <w:bCs w:val="0"/>
                <w:iCs/>
                <w:color w:val="auto"/>
                <w:sz w:val="24"/>
                <w:szCs w:val="21"/>
                <w:highlight w:val="none"/>
                <w:u w:val="none"/>
              </w:rPr>
              <w:t>，则用水量为</w:t>
            </w:r>
            <w:r>
              <w:rPr>
                <w:rFonts w:hint="eastAsia"/>
                <w:b w:val="0"/>
                <w:bCs w:val="0"/>
                <w:iCs/>
                <w:color w:val="auto"/>
                <w:sz w:val="24"/>
                <w:szCs w:val="21"/>
                <w:highlight w:val="none"/>
                <w:u w:val="none"/>
                <w:lang w:val="en-US" w:eastAsia="zh-CN"/>
              </w:rPr>
              <w:t>699.51</w:t>
            </w:r>
            <w:r>
              <w:rPr>
                <w:rFonts w:hint="default"/>
                <w:b w:val="0"/>
                <w:bCs w:val="0"/>
                <w:iCs/>
                <w:color w:val="auto"/>
                <w:sz w:val="24"/>
                <w:szCs w:val="21"/>
                <w:highlight w:val="none"/>
                <w:u w:val="none"/>
              </w:rPr>
              <w:t>m</w:t>
            </w:r>
            <w:r>
              <w:rPr>
                <w:rFonts w:hint="default"/>
                <w:b w:val="0"/>
                <w:bCs w:val="0"/>
                <w:iCs/>
                <w:color w:val="auto"/>
                <w:sz w:val="24"/>
                <w:szCs w:val="21"/>
                <w:highlight w:val="none"/>
                <w:u w:val="none"/>
                <w:vertAlign w:val="superscript"/>
              </w:rPr>
              <w:t>3</w:t>
            </w:r>
            <w:r>
              <w:rPr>
                <w:rFonts w:hint="default"/>
                <w:b w:val="0"/>
                <w:bCs w:val="0"/>
                <w:iCs/>
                <w:color w:val="auto"/>
                <w:sz w:val="24"/>
                <w:szCs w:val="21"/>
                <w:highlight w:val="none"/>
                <w:u w:val="none"/>
              </w:rPr>
              <w:t>/d</w:t>
            </w:r>
            <w:r>
              <w:rPr>
                <w:rFonts w:hint="eastAsia"/>
                <w:b w:val="0"/>
                <w:bCs w:val="0"/>
                <w:iCs/>
                <w:color w:val="auto"/>
                <w:sz w:val="24"/>
                <w:szCs w:val="21"/>
                <w:highlight w:val="none"/>
                <w:u w:val="none"/>
                <w:lang w:eastAsia="zh-CN"/>
              </w:rPr>
              <w:t>、</w:t>
            </w:r>
            <w:r>
              <w:rPr>
                <w:rFonts w:hint="eastAsia"/>
                <w:b w:val="0"/>
                <w:bCs w:val="0"/>
                <w:iCs/>
                <w:color w:val="auto"/>
                <w:sz w:val="24"/>
                <w:szCs w:val="21"/>
                <w:highlight w:val="none"/>
                <w:u w:val="none"/>
                <w:lang w:val="en-US" w:eastAsia="zh-CN"/>
              </w:rPr>
              <w:t>209852.6</w:t>
            </w:r>
            <w:r>
              <w:rPr>
                <w:rFonts w:hint="default"/>
                <w:b w:val="0"/>
                <w:bCs w:val="0"/>
                <w:iCs/>
                <w:color w:val="auto"/>
                <w:sz w:val="24"/>
                <w:szCs w:val="21"/>
                <w:highlight w:val="none"/>
                <w:u w:val="none"/>
              </w:rPr>
              <w:t>m</w:t>
            </w:r>
            <w:r>
              <w:rPr>
                <w:rFonts w:hint="default"/>
                <w:b w:val="0"/>
                <w:bCs w:val="0"/>
                <w:iCs/>
                <w:color w:val="auto"/>
                <w:sz w:val="24"/>
                <w:szCs w:val="21"/>
                <w:highlight w:val="none"/>
                <w:u w:val="none"/>
                <w:vertAlign w:val="superscript"/>
              </w:rPr>
              <w:t>3</w:t>
            </w:r>
            <w:r>
              <w:rPr>
                <w:rFonts w:hint="default"/>
                <w:b w:val="0"/>
                <w:bCs w:val="0"/>
                <w:iCs/>
                <w:color w:val="auto"/>
                <w:sz w:val="24"/>
                <w:szCs w:val="21"/>
                <w:highlight w:val="none"/>
                <w:u w:val="none"/>
              </w:rPr>
              <w:t>/a</w:t>
            </w:r>
            <w:r>
              <w:rPr>
                <w:rFonts w:hint="default"/>
                <w:b w:val="0"/>
                <w:bCs w:val="0"/>
                <w:iCs/>
                <w:color w:val="auto"/>
                <w:sz w:val="24"/>
                <w:szCs w:val="21"/>
                <w:highlight w:val="none"/>
                <w:u w:val="none"/>
              </w:rPr>
              <w:t>，</w:t>
            </w:r>
            <w:r>
              <w:rPr>
                <w:rFonts w:hint="default"/>
                <w:bCs/>
                <w:iCs/>
                <w:color w:val="auto"/>
                <w:sz w:val="24"/>
                <w:szCs w:val="21"/>
                <w:u w:val="none"/>
              </w:rPr>
              <w:t>损耗量按10%计</w:t>
            </w:r>
            <w:r>
              <w:rPr>
                <w:rFonts w:hint="eastAsia"/>
                <w:b w:val="0"/>
                <w:bCs w:val="0"/>
                <w:iCs/>
                <w:color w:val="auto"/>
                <w:sz w:val="24"/>
                <w:szCs w:val="21"/>
                <w:highlight w:val="none"/>
                <w:u w:val="none"/>
                <w:lang w:val="en-US" w:eastAsia="zh-CN"/>
              </w:rPr>
              <w:t>，则项目新鲜水补充量为</w:t>
            </w:r>
            <w:r>
              <w:rPr>
                <w:rFonts w:hint="eastAsia"/>
                <w:b w:val="0"/>
                <w:bCs w:val="0"/>
                <w:iCs/>
                <w:color w:val="auto"/>
                <w:sz w:val="24"/>
                <w:szCs w:val="21"/>
                <w:highlight w:val="none"/>
                <w:u w:val="none"/>
                <w:lang w:val="en-US" w:eastAsia="zh-CN"/>
              </w:rPr>
              <w:t>69.95</w:t>
            </w:r>
            <w:r>
              <w:rPr>
                <w:rFonts w:hint="default"/>
                <w:b w:val="0"/>
                <w:bCs w:val="0"/>
                <w:iCs/>
                <w:color w:val="auto"/>
                <w:sz w:val="24"/>
                <w:szCs w:val="21"/>
                <w:highlight w:val="none"/>
                <w:u w:val="none"/>
              </w:rPr>
              <w:t>m</w:t>
            </w:r>
            <w:r>
              <w:rPr>
                <w:rFonts w:hint="default"/>
                <w:b w:val="0"/>
                <w:bCs w:val="0"/>
                <w:iCs/>
                <w:color w:val="auto"/>
                <w:sz w:val="24"/>
                <w:szCs w:val="21"/>
                <w:highlight w:val="none"/>
                <w:u w:val="none"/>
                <w:vertAlign w:val="superscript"/>
              </w:rPr>
              <w:t>3</w:t>
            </w:r>
            <w:r>
              <w:rPr>
                <w:rFonts w:hint="default"/>
                <w:b w:val="0"/>
                <w:bCs w:val="0"/>
                <w:iCs/>
                <w:color w:val="auto"/>
                <w:sz w:val="24"/>
                <w:szCs w:val="21"/>
                <w:highlight w:val="none"/>
                <w:u w:val="none"/>
              </w:rPr>
              <w:t>/d</w:t>
            </w:r>
            <w:r>
              <w:rPr>
                <w:rFonts w:hint="eastAsia"/>
                <w:b w:val="0"/>
                <w:bCs w:val="0"/>
                <w:iCs/>
                <w:color w:val="auto"/>
                <w:sz w:val="24"/>
                <w:szCs w:val="21"/>
                <w:highlight w:val="none"/>
                <w:u w:val="none"/>
                <w:lang w:eastAsia="zh-CN"/>
              </w:rPr>
              <w:t>、</w:t>
            </w:r>
            <w:r>
              <w:rPr>
                <w:rFonts w:hint="eastAsia"/>
                <w:b w:val="0"/>
                <w:bCs w:val="0"/>
                <w:iCs/>
                <w:color w:val="auto"/>
                <w:sz w:val="24"/>
                <w:szCs w:val="21"/>
                <w:highlight w:val="none"/>
                <w:u w:val="none"/>
                <w:lang w:val="en-US" w:eastAsia="zh-CN"/>
              </w:rPr>
              <w:t>20985.26</w:t>
            </w:r>
            <w:r>
              <w:rPr>
                <w:rFonts w:hint="default"/>
                <w:b w:val="0"/>
                <w:bCs w:val="0"/>
                <w:iCs/>
                <w:color w:val="auto"/>
                <w:sz w:val="24"/>
                <w:szCs w:val="21"/>
                <w:highlight w:val="none"/>
                <w:u w:val="none"/>
              </w:rPr>
              <w:t>m</w:t>
            </w:r>
            <w:r>
              <w:rPr>
                <w:rFonts w:hint="default"/>
                <w:b w:val="0"/>
                <w:bCs w:val="0"/>
                <w:iCs/>
                <w:color w:val="auto"/>
                <w:sz w:val="24"/>
                <w:szCs w:val="21"/>
                <w:highlight w:val="none"/>
                <w:u w:val="none"/>
                <w:vertAlign w:val="superscript"/>
              </w:rPr>
              <w:t>3</w:t>
            </w:r>
            <w:r>
              <w:rPr>
                <w:rFonts w:hint="default"/>
                <w:b w:val="0"/>
                <w:bCs w:val="0"/>
                <w:iCs/>
                <w:color w:val="auto"/>
                <w:sz w:val="24"/>
                <w:szCs w:val="21"/>
                <w:highlight w:val="none"/>
                <w:u w:val="none"/>
              </w:rPr>
              <w:t>/a</w:t>
            </w:r>
            <w:r>
              <w:rPr>
                <w:rFonts w:hint="eastAsia"/>
                <w:b w:val="0"/>
                <w:bCs w:val="0"/>
                <w:iCs/>
                <w:color w:val="auto"/>
                <w:sz w:val="24"/>
                <w:szCs w:val="21"/>
                <w:highlight w:val="none"/>
                <w:u w:val="none"/>
                <w:lang w:eastAsia="zh-CN"/>
              </w:rPr>
              <w:t>，</w:t>
            </w:r>
            <w:r>
              <w:rPr>
                <w:rFonts w:hint="eastAsia"/>
                <w:b w:val="0"/>
                <w:bCs w:val="0"/>
                <w:iCs/>
                <w:color w:val="auto"/>
                <w:sz w:val="24"/>
                <w:szCs w:val="21"/>
                <w:highlight w:val="none"/>
                <w:u w:val="none"/>
                <w:lang w:val="en-US" w:eastAsia="zh-CN"/>
              </w:rPr>
              <w:t>项目生产废水产生量为</w:t>
            </w:r>
            <w:r>
              <w:rPr>
                <w:rFonts w:hint="eastAsia"/>
                <w:b w:val="0"/>
                <w:bCs w:val="0"/>
                <w:iCs/>
                <w:color w:val="auto"/>
                <w:sz w:val="24"/>
                <w:szCs w:val="21"/>
                <w:highlight w:val="none"/>
                <w:u w:val="none"/>
                <w:lang w:val="en-US" w:eastAsia="zh-CN"/>
              </w:rPr>
              <w:t>629.56</w:t>
            </w:r>
            <w:r>
              <w:rPr>
                <w:rFonts w:hint="default"/>
                <w:b w:val="0"/>
                <w:bCs w:val="0"/>
                <w:iCs/>
                <w:color w:val="auto"/>
                <w:sz w:val="24"/>
                <w:szCs w:val="21"/>
                <w:highlight w:val="none"/>
                <w:u w:val="none"/>
              </w:rPr>
              <w:t>m</w:t>
            </w:r>
            <w:r>
              <w:rPr>
                <w:rFonts w:hint="default"/>
                <w:b w:val="0"/>
                <w:bCs w:val="0"/>
                <w:iCs/>
                <w:color w:val="auto"/>
                <w:sz w:val="24"/>
                <w:szCs w:val="21"/>
                <w:highlight w:val="none"/>
                <w:u w:val="none"/>
                <w:vertAlign w:val="superscript"/>
              </w:rPr>
              <w:t>3</w:t>
            </w:r>
            <w:r>
              <w:rPr>
                <w:rFonts w:hint="default"/>
                <w:b w:val="0"/>
                <w:bCs w:val="0"/>
                <w:iCs/>
                <w:color w:val="auto"/>
                <w:sz w:val="24"/>
                <w:szCs w:val="21"/>
                <w:highlight w:val="none"/>
                <w:u w:val="none"/>
              </w:rPr>
              <w:t>/d</w:t>
            </w:r>
            <w:r>
              <w:rPr>
                <w:rFonts w:hint="eastAsia"/>
                <w:b w:val="0"/>
                <w:bCs w:val="0"/>
                <w:iCs/>
                <w:color w:val="auto"/>
                <w:sz w:val="24"/>
                <w:szCs w:val="21"/>
                <w:highlight w:val="none"/>
                <w:u w:val="none"/>
                <w:lang w:eastAsia="zh-CN"/>
              </w:rPr>
              <w:t>、</w:t>
            </w:r>
            <w:r>
              <w:rPr>
                <w:rFonts w:hint="eastAsia"/>
                <w:b w:val="0"/>
                <w:bCs w:val="0"/>
                <w:iCs/>
                <w:color w:val="auto"/>
                <w:sz w:val="24"/>
                <w:szCs w:val="21"/>
                <w:highlight w:val="none"/>
                <w:u w:val="none"/>
                <w:lang w:val="en-US" w:eastAsia="zh-CN"/>
              </w:rPr>
              <w:t>188867.34</w:t>
            </w:r>
            <w:r>
              <w:rPr>
                <w:rFonts w:hint="default"/>
                <w:b w:val="0"/>
                <w:bCs w:val="0"/>
                <w:iCs/>
                <w:color w:val="auto"/>
                <w:sz w:val="24"/>
                <w:szCs w:val="21"/>
                <w:highlight w:val="none"/>
                <w:u w:val="none"/>
              </w:rPr>
              <w:t>m</w:t>
            </w:r>
            <w:r>
              <w:rPr>
                <w:rFonts w:hint="default"/>
                <w:b w:val="0"/>
                <w:bCs w:val="0"/>
                <w:iCs/>
                <w:color w:val="auto"/>
                <w:sz w:val="24"/>
                <w:szCs w:val="21"/>
                <w:highlight w:val="none"/>
                <w:u w:val="none"/>
                <w:vertAlign w:val="superscript"/>
              </w:rPr>
              <w:t>3</w:t>
            </w:r>
            <w:r>
              <w:rPr>
                <w:rFonts w:hint="default"/>
                <w:b w:val="0"/>
                <w:bCs w:val="0"/>
                <w:iCs/>
                <w:color w:val="auto"/>
                <w:sz w:val="24"/>
                <w:szCs w:val="21"/>
                <w:highlight w:val="none"/>
                <w:u w:val="none"/>
              </w:rPr>
              <w:t>/a</w:t>
            </w:r>
            <w:r>
              <w:rPr>
                <w:rFonts w:hint="eastAsia"/>
                <w:b w:val="0"/>
                <w:bCs w:val="0"/>
                <w:iCs/>
                <w:color w:val="auto"/>
                <w:sz w:val="24"/>
                <w:szCs w:val="21"/>
                <w:highlight w:val="none"/>
                <w:u w:val="none"/>
                <w:lang w:eastAsia="zh-CN"/>
              </w:rPr>
              <w:t>。</w:t>
            </w:r>
            <w:r>
              <w:rPr>
                <w:rFonts w:hint="eastAsia"/>
                <w:iCs/>
                <w:color w:val="auto"/>
                <w:sz w:val="24"/>
                <w:szCs w:val="21"/>
                <w:u w:val="none"/>
                <w:lang w:val="en-US" w:eastAsia="zh-CN"/>
              </w:rPr>
              <w:t>生产</w:t>
            </w:r>
            <w:r>
              <w:rPr>
                <w:rFonts w:hint="default"/>
                <w:iCs/>
                <w:color w:val="auto"/>
                <w:sz w:val="24"/>
                <w:szCs w:val="21"/>
                <w:u w:val="none"/>
              </w:rPr>
              <w:t>废水经泵抽至</w:t>
            </w:r>
            <w:r>
              <w:rPr>
                <w:rFonts w:hint="eastAsia"/>
                <w:iCs/>
                <w:color w:val="auto"/>
                <w:sz w:val="24"/>
                <w:szCs w:val="21"/>
                <w:u w:val="none"/>
                <w:lang w:val="en-US" w:eastAsia="zh-CN"/>
              </w:rPr>
              <w:t>1</w:t>
            </w:r>
            <w:r>
              <w:rPr>
                <w:rFonts w:hint="default"/>
                <w:iCs/>
                <w:color w:val="auto"/>
                <w:sz w:val="24"/>
                <w:szCs w:val="21"/>
                <w:u w:val="none"/>
              </w:rPr>
              <w:t>00m</w:t>
            </w:r>
            <w:r>
              <w:rPr>
                <w:rFonts w:hint="default"/>
                <w:iCs/>
                <w:color w:val="auto"/>
                <w:sz w:val="24"/>
                <w:szCs w:val="21"/>
                <w:u w:val="none"/>
                <w:vertAlign w:val="superscript"/>
              </w:rPr>
              <w:t>3</w:t>
            </w:r>
            <w:r>
              <w:rPr>
                <w:rFonts w:hint="eastAsia"/>
                <w:iCs/>
                <w:color w:val="auto"/>
                <w:sz w:val="24"/>
                <w:szCs w:val="21"/>
                <w:u w:val="none"/>
                <w:lang w:val="en-US" w:eastAsia="zh-CN"/>
              </w:rPr>
              <w:t>絮凝沉淀罐处理</w:t>
            </w:r>
            <w:r>
              <w:rPr>
                <w:rFonts w:hint="eastAsia"/>
                <w:iCs/>
                <w:color w:val="auto"/>
                <w:sz w:val="24"/>
                <w:szCs w:val="21"/>
                <w:u w:val="none"/>
                <w:lang w:val="en-US" w:eastAsia="zh-CN"/>
              </w:rPr>
              <w:t>（水力停留时间2h）</w:t>
            </w:r>
            <w:r>
              <w:rPr>
                <w:rFonts w:hint="default"/>
                <w:iCs/>
                <w:color w:val="auto"/>
                <w:sz w:val="24"/>
                <w:szCs w:val="21"/>
                <w:u w:val="none"/>
              </w:rPr>
              <w:t>，底泥进入压滤机进行处理，上清液从溢流管排出进入</w:t>
            </w:r>
            <w:r>
              <w:rPr>
                <w:rFonts w:hint="eastAsia"/>
                <w:iCs/>
                <w:color w:val="auto"/>
                <w:sz w:val="24"/>
                <w:szCs w:val="21"/>
                <w:u w:val="none"/>
                <w:lang w:val="en-US" w:eastAsia="zh-CN"/>
              </w:rPr>
              <w:t>2</w:t>
            </w:r>
            <w:r>
              <w:rPr>
                <w:rFonts w:hint="default"/>
                <w:iCs/>
                <w:color w:val="auto"/>
                <w:sz w:val="24"/>
                <w:szCs w:val="21"/>
                <w:u w:val="none"/>
              </w:rPr>
              <w:t>00m</w:t>
            </w:r>
            <w:r>
              <w:rPr>
                <w:rFonts w:hint="default"/>
                <w:iCs/>
                <w:color w:val="auto"/>
                <w:sz w:val="24"/>
                <w:szCs w:val="21"/>
                <w:u w:val="none"/>
                <w:vertAlign w:val="superscript"/>
              </w:rPr>
              <w:t>3</w:t>
            </w:r>
            <w:r>
              <w:rPr>
                <w:rFonts w:hint="default"/>
                <w:iCs/>
                <w:color w:val="auto"/>
                <w:sz w:val="24"/>
                <w:szCs w:val="21"/>
                <w:u w:val="none"/>
              </w:rPr>
              <w:t>清</w:t>
            </w:r>
            <w:r>
              <w:rPr>
                <w:rFonts w:hint="default"/>
                <w:iCs/>
                <w:color w:val="auto"/>
                <w:sz w:val="24"/>
                <w:szCs w:val="21"/>
                <w:u w:val="none"/>
              </w:rPr>
              <w:t>水池。</w:t>
            </w:r>
            <w:r>
              <w:rPr>
                <w:rFonts w:hint="default"/>
                <w:iCs/>
                <w:color w:val="auto"/>
                <w:sz w:val="24"/>
                <w:szCs w:val="21"/>
              </w:rPr>
              <w:t>清水池</w:t>
            </w:r>
            <w:r>
              <w:rPr>
                <w:rFonts w:hint="eastAsia"/>
                <w:iCs/>
                <w:color w:val="auto"/>
                <w:sz w:val="24"/>
                <w:szCs w:val="21"/>
                <w:lang w:val="en-US" w:eastAsia="zh-CN"/>
              </w:rPr>
              <w:t>中的水</w:t>
            </w:r>
            <w:r>
              <w:rPr>
                <w:rFonts w:hint="default"/>
                <w:iCs/>
                <w:color w:val="auto"/>
                <w:sz w:val="24"/>
                <w:szCs w:val="21"/>
              </w:rPr>
              <w:t>用于生产线循环利用</w:t>
            </w:r>
            <w:r>
              <w:rPr>
                <w:rFonts w:hint="eastAsia"/>
                <w:iCs/>
                <w:color w:val="auto"/>
                <w:sz w:val="24"/>
                <w:szCs w:val="21"/>
                <w:lang w:eastAsia="zh-CN"/>
              </w:rPr>
              <w:t>、</w:t>
            </w:r>
            <w:r>
              <w:rPr>
                <w:rFonts w:hint="default"/>
                <w:iCs/>
                <w:color w:val="auto"/>
                <w:sz w:val="24"/>
                <w:szCs w:val="21"/>
              </w:rPr>
              <w:t>不外排。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420" w:leftChars="200" w:right="0"/>
              <w:textAlignment w:val="auto"/>
              <w:rPr>
                <w:rFonts w:hint="eastAsia" w:ascii="Times New Roman" w:hAnsi="Times New Roman" w:eastAsia="宋体" w:cs="Times New Roman"/>
                <w:b w:val="0"/>
                <w:bCs/>
                <w:color w:val="auto"/>
                <w:sz w:val="24"/>
                <w:szCs w:val="21"/>
                <w:highlight w:val="none"/>
                <w:lang w:eastAsia="zh-CN"/>
              </w:rPr>
            </w:pPr>
            <w:r>
              <w:rPr>
                <w:rFonts w:hint="eastAsia" w:ascii="Times New Roman" w:hAnsi="Times New Roman" w:cs="Times New Roman"/>
                <w:b w:val="0"/>
                <w:bCs/>
                <w:color w:val="auto"/>
                <w:sz w:val="24"/>
                <w:szCs w:val="21"/>
                <w:highlight w:val="none"/>
                <w:lang w:eastAsia="zh-CN"/>
              </w:rPr>
              <w:t>（</w:t>
            </w:r>
            <w:r>
              <w:rPr>
                <w:rFonts w:hint="eastAsia" w:ascii="Times New Roman" w:hAnsi="Times New Roman" w:cs="Times New Roman"/>
                <w:b w:val="0"/>
                <w:bCs/>
                <w:color w:val="auto"/>
                <w:sz w:val="24"/>
                <w:szCs w:val="21"/>
                <w:highlight w:val="none"/>
                <w:lang w:val="en-US" w:eastAsia="zh-CN"/>
              </w:rPr>
              <w:t>4</w:t>
            </w:r>
            <w:r>
              <w:rPr>
                <w:rFonts w:hint="eastAsia" w:ascii="Times New Roman" w:hAnsi="Times New Roman" w:cs="Times New Roman"/>
                <w:b w:val="0"/>
                <w:bCs/>
                <w:color w:val="auto"/>
                <w:sz w:val="24"/>
                <w:szCs w:val="21"/>
                <w:highlight w:val="none"/>
                <w:lang w:eastAsia="zh-CN"/>
              </w:rPr>
              <w:t>）</w:t>
            </w:r>
            <w:r>
              <w:rPr>
                <w:rFonts w:hint="eastAsia" w:cs="Times New Roman"/>
                <w:b w:val="0"/>
                <w:bCs/>
                <w:color w:val="auto"/>
                <w:sz w:val="24"/>
                <w:szCs w:val="21"/>
                <w:highlight w:val="none"/>
                <w:lang w:eastAsia="zh-CN"/>
              </w:rPr>
              <w:t>绿化用水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eastAsia" w:ascii="Times New Roman" w:hAnsi="Times New Roman" w:eastAsia="宋体" w:cs="Times New Roman"/>
                <w:b w:val="0"/>
                <w:bCs/>
                <w:color w:val="auto"/>
                <w:sz w:val="24"/>
                <w:szCs w:val="21"/>
                <w:highlight w:val="none"/>
                <w:lang w:eastAsia="zh-CN"/>
              </w:rPr>
            </w:pPr>
            <w:r>
              <w:rPr>
                <w:rFonts w:hint="default" w:ascii="Times New Roman" w:hAnsi="Times New Roman" w:cs="Times New Roman"/>
                <w:b w:val="0"/>
                <w:bCs/>
                <w:color w:val="auto"/>
                <w:sz w:val="24"/>
                <w:szCs w:val="21"/>
                <w:highlight w:val="none"/>
              </w:rPr>
              <w:t>参考</w:t>
            </w:r>
            <w:r>
              <w:rPr>
                <w:rFonts w:hint="default" w:ascii="Times New Roman" w:hAnsi="Times New Roman" w:cs="Times New Roman"/>
                <w:b w:val="0"/>
                <w:bCs/>
                <w:color w:val="auto"/>
                <w:sz w:val="24"/>
                <w:szCs w:val="21"/>
                <w:highlight w:val="none"/>
              </w:rPr>
              <w:t>河南省地方标准《工业与城镇生活用水定额》</w:t>
            </w:r>
            <w:r>
              <w:rPr>
                <w:rFonts w:hint="default" w:ascii="Times New Roman" w:hAnsi="Times New Roman" w:cs="Times New Roman"/>
                <w:b w:val="0"/>
                <w:bCs/>
                <w:color w:val="auto"/>
                <w:sz w:val="24"/>
                <w:szCs w:val="21"/>
                <w:highlight w:val="none"/>
              </w:rPr>
              <w:t>（DB41T385-20</w:t>
            </w:r>
            <w:r>
              <w:rPr>
                <w:rFonts w:hint="eastAsia" w:ascii="Times New Roman" w:hAnsi="Times New Roman" w:cs="Times New Roman"/>
                <w:b w:val="0"/>
                <w:bCs/>
                <w:color w:val="auto"/>
                <w:sz w:val="24"/>
                <w:szCs w:val="21"/>
                <w:highlight w:val="none"/>
                <w:lang w:val="en-US" w:eastAsia="zh-CN"/>
              </w:rPr>
              <w:t>20</w:t>
            </w:r>
            <w:r>
              <w:rPr>
                <w:rFonts w:hint="default" w:ascii="Times New Roman" w:hAnsi="Times New Roman" w:cs="Times New Roman"/>
                <w:b w:val="0"/>
                <w:bCs/>
                <w:color w:val="auto"/>
                <w:sz w:val="24"/>
                <w:szCs w:val="21"/>
                <w:highlight w:val="none"/>
              </w:rPr>
              <w:t>）</w:t>
            </w:r>
            <w:r>
              <w:rPr>
                <w:rFonts w:hint="eastAsia" w:cs="Times New Roman"/>
                <w:b w:val="0"/>
                <w:bCs/>
                <w:color w:val="auto"/>
                <w:sz w:val="24"/>
                <w:szCs w:val="21"/>
                <w:highlight w:val="none"/>
                <w:lang w:eastAsia="zh-CN"/>
              </w:rPr>
              <w:t>，</w:t>
            </w:r>
            <w:r>
              <w:rPr>
                <w:rFonts w:hint="default" w:ascii="Times New Roman" w:hAnsi="Times New Roman" w:cs="Times New Roman"/>
                <w:b w:val="0"/>
                <w:bCs/>
                <w:color w:val="auto"/>
                <w:sz w:val="24"/>
                <w:szCs w:val="21"/>
                <w:highlight w:val="none"/>
              </w:rPr>
              <w:t>本项目绿化用水定额取0.</w:t>
            </w:r>
            <w:r>
              <w:rPr>
                <w:rFonts w:hint="eastAsia" w:ascii="Times New Roman" w:hAnsi="Times New Roman" w:cs="Times New Roman"/>
                <w:b w:val="0"/>
                <w:bCs/>
                <w:color w:val="auto"/>
                <w:sz w:val="24"/>
                <w:szCs w:val="21"/>
                <w:highlight w:val="none"/>
                <w:lang w:val="en-US" w:eastAsia="zh-CN"/>
              </w:rPr>
              <w:t>6</w:t>
            </w:r>
            <w:r>
              <w:rPr>
                <w:rFonts w:hint="default" w:ascii="Times New Roman" w:hAnsi="Times New Roman" w:cs="Times New Roman"/>
                <w:b w:val="0"/>
                <w:bCs/>
                <w:color w:val="auto"/>
                <w:sz w:val="24"/>
                <w:szCs w:val="21"/>
                <w:highlight w:val="none"/>
              </w:rPr>
              <w:t>m</w:t>
            </w:r>
            <w:r>
              <w:rPr>
                <w:rFonts w:hint="default" w:ascii="Times New Roman" w:hAnsi="Times New Roman" w:cs="Times New Roman"/>
                <w:b w:val="0"/>
                <w:bCs/>
                <w:color w:val="auto"/>
                <w:sz w:val="24"/>
                <w:szCs w:val="21"/>
                <w:highlight w:val="none"/>
                <w:vertAlign w:val="superscript"/>
              </w:rPr>
              <w:t>3</w:t>
            </w:r>
            <w:r>
              <w:rPr>
                <w:rFonts w:hint="default" w:ascii="Times New Roman" w:hAnsi="Times New Roman" w:cs="Times New Roman"/>
                <w:b w:val="0"/>
                <w:bCs/>
                <w:color w:val="auto"/>
                <w:sz w:val="24"/>
                <w:szCs w:val="21"/>
                <w:highlight w:val="none"/>
              </w:rPr>
              <w:t>/（m</w:t>
            </w:r>
            <w:r>
              <w:rPr>
                <w:rFonts w:hint="default" w:ascii="Times New Roman" w:hAnsi="Times New Roman" w:cs="Times New Roman"/>
                <w:b w:val="0"/>
                <w:bCs/>
                <w:color w:val="auto"/>
                <w:sz w:val="24"/>
                <w:szCs w:val="21"/>
                <w:highlight w:val="none"/>
                <w:vertAlign w:val="superscript"/>
              </w:rPr>
              <w:t>2</w:t>
            </w:r>
            <w:r>
              <w:rPr>
                <w:rFonts w:hint="default" w:ascii="Times New Roman" w:hAnsi="Times New Roman" w:cs="Times New Roman"/>
                <w:b w:val="0"/>
                <w:bCs/>
                <w:color w:val="auto"/>
                <w:sz w:val="24"/>
                <w:szCs w:val="21"/>
                <w:highlight w:val="none"/>
              </w:rPr>
              <w:t>∙a）；本项目绿化面积</w:t>
            </w:r>
            <w:r>
              <w:rPr>
                <w:rFonts w:hint="eastAsia" w:cs="Times New Roman"/>
                <w:b w:val="0"/>
                <w:bCs/>
                <w:color w:val="auto"/>
                <w:sz w:val="24"/>
                <w:szCs w:val="21"/>
                <w:highlight w:val="none"/>
                <w:lang w:val="en-US" w:eastAsia="zh-CN"/>
              </w:rPr>
              <w:t>3000</w:t>
            </w:r>
            <w:r>
              <w:rPr>
                <w:rFonts w:hint="default" w:ascii="Times New Roman" w:hAnsi="Times New Roman" w:cs="Times New Roman"/>
                <w:b w:val="0"/>
                <w:bCs/>
                <w:color w:val="auto"/>
                <w:sz w:val="24"/>
                <w:szCs w:val="21"/>
                <w:highlight w:val="none"/>
              </w:rPr>
              <w:t>m</w:t>
            </w:r>
            <w:r>
              <w:rPr>
                <w:rFonts w:hint="default" w:ascii="Times New Roman" w:hAnsi="Times New Roman" w:cs="Times New Roman"/>
                <w:b w:val="0"/>
                <w:bCs/>
                <w:color w:val="auto"/>
                <w:sz w:val="24"/>
                <w:szCs w:val="21"/>
                <w:highlight w:val="none"/>
                <w:vertAlign w:val="superscript"/>
              </w:rPr>
              <w:t>2</w:t>
            </w:r>
            <w:r>
              <w:rPr>
                <w:rFonts w:hint="default" w:ascii="Times New Roman" w:hAnsi="Times New Roman" w:cs="Times New Roman"/>
                <w:b w:val="0"/>
                <w:bCs/>
                <w:color w:val="auto"/>
                <w:sz w:val="24"/>
                <w:szCs w:val="21"/>
                <w:highlight w:val="none"/>
              </w:rPr>
              <w:t>，则项目绿化用水</w:t>
            </w:r>
            <w:r>
              <w:rPr>
                <w:rFonts w:hint="eastAsia" w:cs="Times New Roman"/>
                <w:b w:val="0"/>
                <w:bCs/>
                <w:color w:val="auto"/>
                <w:sz w:val="24"/>
                <w:szCs w:val="21"/>
                <w:highlight w:val="none"/>
                <w:lang w:val="en-US" w:eastAsia="zh-CN"/>
              </w:rPr>
              <w:t>6</w:t>
            </w:r>
            <w:r>
              <w:rPr>
                <w:rFonts w:hint="default" w:ascii="Times New Roman" w:hAnsi="Times New Roman" w:cs="Times New Roman"/>
                <w:b w:val="0"/>
                <w:bCs/>
                <w:color w:val="auto"/>
                <w:sz w:val="24"/>
                <w:szCs w:val="21"/>
                <w:highlight w:val="none"/>
              </w:rPr>
              <w:t>m</w:t>
            </w:r>
            <w:r>
              <w:rPr>
                <w:rFonts w:hint="default" w:ascii="Times New Roman" w:hAnsi="Times New Roman" w:cs="Times New Roman"/>
                <w:b w:val="0"/>
                <w:bCs/>
                <w:color w:val="auto"/>
                <w:sz w:val="24"/>
                <w:szCs w:val="21"/>
                <w:highlight w:val="none"/>
                <w:vertAlign w:val="superscript"/>
              </w:rPr>
              <w:t>3</w:t>
            </w:r>
            <w:r>
              <w:rPr>
                <w:rFonts w:hint="default" w:ascii="Times New Roman" w:hAnsi="Times New Roman" w:cs="Times New Roman"/>
                <w:b w:val="0"/>
                <w:bCs/>
                <w:color w:val="auto"/>
                <w:sz w:val="24"/>
                <w:szCs w:val="21"/>
                <w:highlight w:val="none"/>
              </w:rPr>
              <w:t>/d</w:t>
            </w:r>
            <w:r>
              <w:rPr>
                <w:rFonts w:hint="eastAsia" w:ascii="Times New Roman" w:hAnsi="Times New Roman" w:cs="Times New Roman"/>
                <w:b w:val="0"/>
                <w:bCs/>
                <w:color w:val="auto"/>
                <w:sz w:val="24"/>
                <w:szCs w:val="21"/>
                <w:highlight w:val="none"/>
                <w:lang w:eastAsia="zh-CN"/>
              </w:rPr>
              <w:t>、</w:t>
            </w:r>
            <w:r>
              <w:rPr>
                <w:rFonts w:hint="eastAsia" w:cs="Times New Roman"/>
                <w:b w:val="0"/>
                <w:bCs/>
                <w:color w:val="auto"/>
                <w:sz w:val="24"/>
                <w:szCs w:val="21"/>
                <w:highlight w:val="none"/>
                <w:lang w:val="en-US" w:eastAsia="zh-CN"/>
              </w:rPr>
              <w:t>1800</w:t>
            </w:r>
            <w:r>
              <w:rPr>
                <w:rFonts w:hint="default" w:ascii="Times New Roman" w:hAnsi="Times New Roman" w:cs="Times New Roman"/>
                <w:b w:val="0"/>
                <w:bCs/>
                <w:color w:val="auto"/>
                <w:sz w:val="24"/>
                <w:szCs w:val="21"/>
                <w:highlight w:val="none"/>
              </w:rPr>
              <w:t>m</w:t>
            </w:r>
            <w:r>
              <w:rPr>
                <w:rFonts w:hint="default" w:ascii="Times New Roman" w:hAnsi="Times New Roman" w:cs="Times New Roman"/>
                <w:b w:val="0"/>
                <w:bCs/>
                <w:color w:val="auto"/>
                <w:sz w:val="24"/>
                <w:szCs w:val="21"/>
                <w:highlight w:val="none"/>
                <w:vertAlign w:val="superscript"/>
              </w:rPr>
              <w:t>3</w:t>
            </w:r>
            <w:r>
              <w:rPr>
                <w:rFonts w:hint="default" w:ascii="Times New Roman" w:hAnsi="Times New Roman" w:cs="Times New Roman"/>
                <w:b w:val="0"/>
                <w:bCs/>
                <w:color w:val="auto"/>
                <w:sz w:val="24"/>
                <w:szCs w:val="21"/>
                <w:highlight w:val="none"/>
              </w:rPr>
              <w:t>/a</w:t>
            </w:r>
            <w:r>
              <w:rPr>
                <w:rFonts w:hint="eastAsia" w:cs="Times New Roman"/>
                <w:b w:val="0"/>
                <w:bCs/>
                <w:color w:val="auto"/>
                <w:sz w:val="24"/>
                <w:szCs w:val="21"/>
                <w:highlight w:val="none"/>
                <w:lang w:eastAsia="zh-CN"/>
              </w:rPr>
              <w:t>，</w:t>
            </w:r>
            <w:r>
              <w:rPr>
                <w:rFonts w:hint="eastAsia" w:cs="Times New Roman"/>
                <w:b w:val="0"/>
                <w:bCs/>
                <w:color w:val="auto"/>
                <w:sz w:val="24"/>
                <w:szCs w:val="21"/>
                <w:highlight w:val="none"/>
                <w:lang w:val="en-US" w:eastAsia="zh-CN"/>
              </w:rPr>
              <w:t>植物吸收或</w:t>
            </w:r>
            <w:r>
              <w:rPr>
                <w:rFonts w:hint="eastAsia" w:cs="Times New Roman"/>
                <w:b w:val="0"/>
                <w:bCs/>
                <w:color w:val="auto"/>
                <w:sz w:val="24"/>
                <w:szCs w:val="21"/>
                <w:highlight w:val="none"/>
                <w:lang w:eastAsia="zh-CN"/>
              </w:rPr>
              <w:t>自然蒸发。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yellow"/>
                <w:u w:val="none"/>
              </w:rPr>
            </w:pPr>
            <w:r>
              <w:rPr>
                <w:rFonts w:hint="default"/>
                <w:bCs/>
                <w:iCs/>
                <w:color w:val="auto"/>
                <w:sz w:val="24"/>
                <w:szCs w:val="21"/>
                <w:highlight w:val="none"/>
                <w:u w:val="none"/>
              </w:rPr>
              <w:t>（</w:t>
            </w:r>
            <w:r>
              <w:rPr>
                <w:rFonts w:hint="eastAsia"/>
                <w:bCs/>
                <w:iCs/>
                <w:color w:val="auto"/>
                <w:sz w:val="24"/>
                <w:szCs w:val="21"/>
                <w:highlight w:val="none"/>
                <w:u w:val="none"/>
                <w:lang w:val="en-US" w:eastAsia="zh-CN"/>
              </w:rPr>
              <w:t>5</w:t>
            </w:r>
            <w:r>
              <w:rPr>
                <w:rFonts w:hint="default"/>
                <w:bCs/>
                <w:iCs/>
                <w:color w:val="auto"/>
                <w:sz w:val="24"/>
                <w:szCs w:val="21"/>
                <w:highlight w:val="none"/>
                <w:u w:val="none"/>
              </w:rPr>
              <w:t>）员工生活用</w:t>
            </w:r>
            <w:r>
              <w:rPr>
                <w:rFonts w:hint="eastAsia"/>
                <w:bCs/>
                <w:iCs/>
                <w:color w:val="auto"/>
                <w:sz w:val="24"/>
                <w:szCs w:val="21"/>
                <w:highlight w:val="none"/>
                <w:u w:val="none"/>
                <w:lang w:val="en-US" w:eastAsia="zh-CN"/>
              </w:rPr>
              <w:t>排</w:t>
            </w:r>
            <w:r>
              <w:rPr>
                <w:rFonts w:hint="default"/>
                <w:bCs/>
                <w:iCs/>
                <w:color w:val="auto"/>
                <w:sz w:val="24"/>
                <w:szCs w:val="21"/>
                <w:highlight w:val="none"/>
                <w:u w:val="none"/>
              </w:rPr>
              <w:t>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yellow"/>
                <w:u w:val="none"/>
              </w:rPr>
            </w:pPr>
            <w:r>
              <w:rPr>
                <w:rFonts w:hint="default" w:ascii="Times New Roman" w:hAnsi="Times New Roman"/>
                <w:snapToGrid w:val="0"/>
                <w:color w:val="auto"/>
                <w:kern w:val="0"/>
                <w:sz w:val="24"/>
                <w:szCs w:val="21"/>
              </w:rPr>
              <w:t>本项目共有职工</w:t>
            </w:r>
            <w:r>
              <w:rPr>
                <w:rFonts w:hint="eastAsia" w:ascii="Times New Roman" w:hAnsi="Times New Roman"/>
                <w:snapToGrid w:val="0"/>
                <w:color w:val="auto"/>
                <w:kern w:val="0"/>
                <w:sz w:val="24"/>
                <w:szCs w:val="21"/>
                <w:lang w:val="en-US" w:eastAsia="zh-CN"/>
              </w:rPr>
              <w:t>20</w:t>
            </w:r>
            <w:r>
              <w:rPr>
                <w:rFonts w:hint="default" w:ascii="Times New Roman" w:hAnsi="Times New Roman"/>
                <w:snapToGrid w:val="0"/>
                <w:color w:val="auto"/>
                <w:kern w:val="0"/>
                <w:sz w:val="24"/>
                <w:szCs w:val="21"/>
              </w:rPr>
              <w:t>名，</w:t>
            </w:r>
            <w:r>
              <w:rPr>
                <w:rFonts w:hint="eastAsia"/>
                <w:snapToGrid w:val="0"/>
                <w:color w:val="auto"/>
                <w:kern w:val="0"/>
                <w:sz w:val="24"/>
                <w:szCs w:val="21"/>
                <w:lang w:val="en-US" w:eastAsia="zh-CN"/>
              </w:rPr>
              <w:t>其中10人</w:t>
            </w:r>
            <w:r>
              <w:rPr>
                <w:rFonts w:hint="eastAsia" w:ascii="Times New Roman" w:hAnsi="Times New Roman"/>
                <w:snapToGrid w:val="0"/>
                <w:color w:val="auto"/>
                <w:kern w:val="0"/>
                <w:sz w:val="24"/>
                <w:szCs w:val="21"/>
              </w:rPr>
              <w:t>在厂</w:t>
            </w:r>
            <w:r>
              <w:rPr>
                <w:rFonts w:hint="eastAsia"/>
                <w:snapToGrid w:val="0"/>
                <w:color w:val="auto"/>
                <w:kern w:val="0"/>
                <w:sz w:val="24"/>
                <w:szCs w:val="21"/>
                <w:lang w:val="en-US" w:eastAsia="zh-CN"/>
              </w:rPr>
              <w:t>内</w:t>
            </w:r>
            <w:r>
              <w:rPr>
                <w:rFonts w:hint="eastAsia" w:ascii="Times New Roman" w:hAnsi="Times New Roman"/>
                <w:snapToGrid w:val="0"/>
                <w:color w:val="auto"/>
                <w:kern w:val="0"/>
                <w:sz w:val="24"/>
                <w:szCs w:val="21"/>
              </w:rPr>
              <w:t>食宿</w:t>
            </w:r>
            <w:r>
              <w:rPr>
                <w:rFonts w:hint="eastAsia"/>
                <w:snapToGrid w:val="0"/>
                <w:color w:val="auto"/>
                <w:kern w:val="0"/>
                <w:sz w:val="24"/>
                <w:szCs w:val="21"/>
                <w:lang w:eastAsia="zh-CN"/>
              </w:rPr>
              <w:t>、</w:t>
            </w:r>
            <w:r>
              <w:rPr>
                <w:rFonts w:hint="eastAsia"/>
                <w:snapToGrid w:val="0"/>
                <w:color w:val="auto"/>
                <w:kern w:val="0"/>
                <w:sz w:val="24"/>
                <w:szCs w:val="21"/>
                <w:lang w:val="en-US" w:eastAsia="zh-CN"/>
              </w:rPr>
              <w:t>10人不在厂内食宿</w:t>
            </w:r>
            <w:r>
              <w:rPr>
                <w:rFonts w:hint="default" w:ascii="Times New Roman" w:hAnsi="Times New Roman"/>
                <w:snapToGrid w:val="0"/>
                <w:color w:val="auto"/>
                <w:kern w:val="0"/>
                <w:sz w:val="24"/>
                <w:szCs w:val="21"/>
              </w:rPr>
              <w:t>，年工作</w:t>
            </w:r>
            <w:r>
              <w:rPr>
                <w:rFonts w:hint="eastAsia" w:ascii="Times New Roman" w:hAnsi="Times New Roman"/>
                <w:snapToGrid w:val="0"/>
                <w:color w:val="auto"/>
                <w:kern w:val="0"/>
                <w:sz w:val="24"/>
                <w:szCs w:val="21"/>
                <w:lang w:val="en-US" w:eastAsia="zh-CN"/>
              </w:rPr>
              <w:t>300</w:t>
            </w:r>
            <w:r>
              <w:rPr>
                <w:rFonts w:hint="default" w:ascii="Times New Roman" w:hAnsi="Times New Roman"/>
                <w:snapToGrid w:val="0"/>
                <w:color w:val="auto"/>
                <w:kern w:val="0"/>
                <w:sz w:val="24"/>
                <w:szCs w:val="21"/>
              </w:rPr>
              <w:t>天</w:t>
            </w:r>
            <w:r>
              <w:rPr>
                <w:rFonts w:hint="eastAsia" w:ascii="Times New Roman" w:hAnsi="Times New Roman"/>
                <w:snapToGrid w:val="0"/>
                <w:color w:val="auto"/>
                <w:kern w:val="0"/>
                <w:sz w:val="24"/>
                <w:szCs w:val="21"/>
              </w:rPr>
              <w:t>。</w:t>
            </w:r>
            <w:r>
              <w:rPr>
                <w:rFonts w:hint="eastAsia" w:ascii="Times New Roman" w:hAnsi="Times New Roman"/>
                <w:color w:val="auto"/>
                <w:sz w:val="24"/>
                <w:szCs w:val="21"/>
              </w:rPr>
              <w:t>根据河南省地方标准《工业与城镇生活用水定额》（</w:t>
            </w:r>
            <w:r>
              <w:rPr>
                <w:rFonts w:hint="default" w:ascii="Times New Roman" w:hAnsi="Times New Roman"/>
                <w:color w:val="auto"/>
                <w:sz w:val="24"/>
                <w:szCs w:val="21"/>
              </w:rPr>
              <w:t>DB41/T385-20</w:t>
            </w:r>
            <w:r>
              <w:rPr>
                <w:rFonts w:hint="eastAsia"/>
                <w:color w:val="auto"/>
                <w:sz w:val="24"/>
                <w:szCs w:val="21"/>
                <w:lang w:val="en-US" w:eastAsia="zh-CN"/>
              </w:rPr>
              <w:t>20</w:t>
            </w:r>
            <w:r>
              <w:rPr>
                <w:rFonts w:hint="eastAsia" w:ascii="Times New Roman" w:hAnsi="Times New Roman"/>
                <w:color w:val="auto"/>
                <w:sz w:val="24"/>
                <w:szCs w:val="21"/>
              </w:rPr>
              <w:t>），</w:t>
            </w:r>
            <w:r>
              <w:rPr>
                <w:rFonts w:hint="eastAsia"/>
                <w:color w:val="auto"/>
                <w:sz w:val="24"/>
                <w:szCs w:val="21"/>
                <w:lang w:val="en-US" w:eastAsia="zh-CN"/>
              </w:rPr>
              <w:t>食宿人员</w:t>
            </w:r>
            <w:r>
              <w:rPr>
                <w:rFonts w:hint="default" w:ascii="Times New Roman" w:hAnsi="Times New Roman"/>
                <w:snapToGrid w:val="0"/>
                <w:color w:val="auto"/>
                <w:kern w:val="0"/>
                <w:sz w:val="24"/>
                <w:szCs w:val="21"/>
                <w:highlight w:val="none"/>
              </w:rPr>
              <w:t>生活用水量按</w:t>
            </w:r>
            <w:r>
              <w:rPr>
                <w:rFonts w:hint="eastAsia" w:ascii="Times New Roman" w:hAnsi="Times New Roman"/>
                <w:snapToGrid w:val="0"/>
                <w:color w:val="auto"/>
                <w:kern w:val="0"/>
                <w:sz w:val="24"/>
                <w:szCs w:val="21"/>
                <w:highlight w:val="none"/>
                <w:lang w:val="en-US" w:eastAsia="zh-CN"/>
              </w:rPr>
              <w:t>100</w:t>
            </w:r>
            <w:r>
              <w:rPr>
                <w:rFonts w:hint="default" w:ascii="Times New Roman" w:hAnsi="Times New Roman"/>
                <w:snapToGrid w:val="0"/>
                <w:color w:val="auto"/>
                <w:kern w:val="0"/>
                <w:sz w:val="24"/>
                <w:szCs w:val="21"/>
                <w:highlight w:val="none"/>
              </w:rPr>
              <w:t>L/（人·d）计</w:t>
            </w:r>
            <w:r>
              <w:rPr>
                <w:rFonts w:hint="eastAsia"/>
                <w:snapToGrid w:val="0"/>
                <w:color w:val="auto"/>
                <w:kern w:val="0"/>
                <w:sz w:val="24"/>
                <w:szCs w:val="21"/>
                <w:highlight w:val="none"/>
                <w:lang w:eastAsia="zh-CN"/>
              </w:rPr>
              <w:t>、</w:t>
            </w:r>
            <w:r>
              <w:rPr>
                <w:rFonts w:hint="eastAsia"/>
                <w:snapToGrid w:val="0"/>
                <w:color w:val="auto"/>
                <w:kern w:val="0"/>
                <w:sz w:val="24"/>
                <w:szCs w:val="21"/>
                <w:highlight w:val="none"/>
                <w:lang w:val="en-US" w:eastAsia="zh-CN"/>
              </w:rPr>
              <w:t>非食宿人员生活用水按40</w:t>
            </w:r>
            <w:r>
              <w:rPr>
                <w:rFonts w:hint="default" w:ascii="Times New Roman" w:hAnsi="Times New Roman"/>
                <w:snapToGrid w:val="0"/>
                <w:color w:val="auto"/>
                <w:kern w:val="0"/>
                <w:sz w:val="24"/>
                <w:szCs w:val="21"/>
                <w:highlight w:val="none"/>
              </w:rPr>
              <w:t>L/（人·d）</w:t>
            </w:r>
            <w:r>
              <w:rPr>
                <w:rFonts w:hint="eastAsia"/>
                <w:snapToGrid w:val="0"/>
                <w:color w:val="auto"/>
                <w:kern w:val="0"/>
                <w:sz w:val="24"/>
                <w:szCs w:val="21"/>
                <w:highlight w:val="none"/>
                <w:lang w:val="en-US" w:eastAsia="zh-CN"/>
              </w:rPr>
              <w:t>计</w:t>
            </w:r>
            <w:r>
              <w:rPr>
                <w:rFonts w:hint="default" w:ascii="Times New Roman" w:hAnsi="Times New Roman"/>
                <w:snapToGrid w:val="0"/>
                <w:color w:val="auto"/>
                <w:kern w:val="0"/>
                <w:sz w:val="24"/>
                <w:szCs w:val="21"/>
                <w:highlight w:val="none"/>
              </w:rPr>
              <w:t>，则生活用水量为</w:t>
            </w:r>
            <w:r>
              <w:rPr>
                <w:rFonts w:hint="eastAsia"/>
                <w:snapToGrid w:val="0"/>
                <w:color w:val="auto"/>
                <w:kern w:val="0"/>
                <w:sz w:val="24"/>
                <w:szCs w:val="21"/>
                <w:highlight w:val="none"/>
                <w:lang w:val="en-US" w:eastAsia="zh-CN"/>
              </w:rPr>
              <w:t>1.4</w:t>
            </w:r>
            <w:r>
              <w:rPr>
                <w:rFonts w:hint="default" w:ascii="Times New Roman" w:hAnsi="Times New Roman"/>
                <w:snapToGrid w:val="0"/>
                <w:color w:val="auto"/>
                <w:kern w:val="0"/>
                <w:sz w:val="24"/>
                <w:szCs w:val="21"/>
                <w:highlight w:val="none"/>
              </w:rPr>
              <w:t>m</w:t>
            </w:r>
            <w:r>
              <w:rPr>
                <w:rFonts w:hint="default" w:ascii="Times New Roman" w:hAnsi="Times New Roman"/>
                <w:snapToGrid w:val="0"/>
                <w:color w:val="auto"/>
                <w:kern w:val="0"/>
                <w:sz w:val="24"/>
                <w:szCs w:val="21"/>
                <w:highlight w:val="none"/>
                <w:vertAlign w:val="superscript"/>
              </w:rPr>
              <w:t>3</w:t>
            </w:r>
            <w:r>
              <w:rPr>
                <w:rFonts w:hint="default" w:ascii="Times New Roman" w:hAnsi="Times New Roman"/>
                <w:snapToGrid w:val="0"/>
                <w:color w:val="auto"/>
                <w:kern w:val="0"/>
                <w:sz w:val="24"/>
                <w:szCs w:val="21"/>
                <w:highlight w:val="none"/>
              </w:rPr>
              <w:t>/d</w:t>
            </w:r>
            <w:r>
              <w:rPr>
                <w:rFonts w:hint="eastAsia"/>
                <w:snapToGrid w:val="0"/>
                <w:color w:val="auto"/>
                <w:kern w:val="0"/>
                <w:sz w:val="24"/>
                <w:szCs w:val="21"/>
                <w:highlight w:val="none"/>
                <w:lang w:eastAsia="zh-CN"/>
              </w:rPr>
              <w:t>、</w:t>
            </w:r>
            <w:r>
              <w:rPr>
                <w:rFonts w:hint="eastAsia"/>
                <w:snapToGrid w:val="0"/>
                <w:color w:val="auto"/>
                <w:kern w:val="0"/>
                <w:sz w:val="24"/>
                <w:szCs w:val="21"/>
                <w:highlight w:val="none"/>
                <w:lang w:val="en-US" w:eastAsia="zh-CN"/>
              </w:rPr>
              <w:t>420</w:t>
            </w:r>
            <w:r>
              <w:rPr>
                <w:rFonts w:hint="default" w:ascii="Times New Roman" w:hAnsi="Times New Roman"/>
                <w:snapToGrid w:val="0"/>
                <w:color w:val="auto"/>
                <w:kern w:val="0"/>
                <w:sz w:val="24"/>
                <w:szCs w:val="21"/>
                <w:highlight w:val="none"/>
              </w:rPr>
              <w:t>m</w:t>
            </w:r>
            <w:r>
              <w:rPr>
                <w:rFonts w:hint="default" w:ascii="Times New Roman" w:hAnsi="Times New Roman"/>
                <w:snapToGrid w:val="0"/>
                <w:color w:val="auto"/>
                <w:kern w:val="0"/>
                <w:sz w:val="24"/>
                <w:szCs w:val="21"/>
                <w:highlight w:val="none"/>
                <w:vertAlign w:val="superscript"/>
              </w:rPr>
              <w:t>3</w:t>
            </w:r>
            <w:r>
              <w:rPr>
                <w:rFonts w:hint="default" w:ascii="Times New Roman" w:hAnsi="Times New Roman"/>
                <w:snapToGrid w:val="0"/>
                <w:color w:val="auto"/>
                <w:kern w:val="0"/>
                <w:sz w:val="24"/>
                <w:szCs w:val="21"/>
                <w:highlight w:val="none"/>
              </w:rPr>
              <w:t>/a。生活污水</w:t>
            </w:r>
            <w:bookmarkStart w:id="20" w:name="OLE_LINK33"/>
            <w:r>
              <w:rPr>
                <w:rFonts w:hint="default" w:ascii="Times New Roman" w:hAnsi="Times New Roman"/>
                <w:snapToGrid w:val="0"/>
                <w:color w:val="auto"/>
                <w:kern w:val="0"/>
                <w:sz w:val="24"/>
                <w:szCs w:val="21"/>
                <w:highlight w:val="none"/>
              </w:rPr>
              <w:t>排污系数按0.8计</w:t>
            </w:r>
            <w:bookmarkEnd w:id="20"/>
            <w:r>
              <w:rPr>
                <w:rFonts w:hint="default" w:ascii="Times New Roman" w:hAnsi="Times New Roman"/>
                <w:snapToGrid w:val="0"/>
                <w:color w:val="auto"/>
                <w:kern w:val="0"/>
                <w:sz w:val="24"/>
                <w:szCs w:val="21"/>
                <w:highlight w:val="none"/>
              </w:rPr>
              <w:t>，则生活</w:t>
            </w:r>
            <w:r>
              <w:rPr>
                <w:rFonts w:hint="eastAsia"/>
                <w:snapToGrid w:val="0"/>
                <w:color w:val="auto"/>
                <w:kern w:val="0"/>
                <w:sz w:val="24"/>
                <w:szCs w:val="21"/>
                <w:highlight w:val="none"/>
                <w:lang w:val="en-US" w:eastAsia="zh-CN"/>
              </w:rPr>
              <w:t>污水</w:t>
            </w:r>
            <w:r>
              <w:rPr>
                <w:rFonts w:hint="default" w:ascii="Times New Roman" w:hAnsi="Times New Roman"/>
                <w:snapToGrid w:val="0"/>
                <w:color w:val="auto"/>
                <w:kern w:val="0"/>
                <w:sz w:val="24"/>
                <w:szCs w:val="21"/>
                <w:highlight w:val="none"/>
              </w:rPr>
              <w:t>产生量为</w:t>
            </w:r>
            <w:r>
              <w:rPr>
                <w:rFonts w:hint="eastAsia"/>
                <w:snapToGrid w:val="0"/>
                <w:color w:val="auto"/>
                <w:kern w:val="0"/>
                <w:sz w:val="24"/>
                <w:szCs w:val="21"/>
                <w:highlight w:val="none"/>
                <w:lang w:val="en-US" w:eastAsia="zh-CN"/>
              </w:rPr>
              <w:t>1.12</w:t>
            </w:r>
            <w:r>
              <w:rPr>
                <w:rFonts w:hint="default" w:ascii="Times New Roman" w:hAnsi="Times New Roman"/>
                <w:snapToGrid w:val="0"/>
                <w:color w:val="auto"/>
                <w:kern w:val="0"/>
                <w:sz w:val="24"/>
                <w:szCs w:val="21"/>
                <w:highlight w:val="none"/>
              </w:rPr>
              <w:t>m</w:t>
            </w:r>
            <w:r>
              <w:rPr>
                <w:rFonts w:hint="default" w:ascii="Times New Roman" w:hAnsi="Times New Roman"/>
                <w:snapToGrid w:val="0"/>
                <w:color w:val="auto"/>
                <w:kern w:val="0"/>
                <w:sz w:val="24"/>
                <w:szCs w:val="21"/>
                <w:highlight w:val="none"/>
                <w:vertAlign w:val="superscript"/>
              </w:rPr>
              <w:t>3</w:t>
            </w:r>
            <w:r>
              <w:rPr>
                <w:rFonts w:hint="default" w:ascii="Times New Roman" w:hAnsi="Times New Roman"/>
                <w:snapToGrid w:val="0"/>
                <w:color w:val="auto"/>
                <w:kern w:val="0"/>
                <w:sz w:val="24"/>
                <w:szCs w:val="21"/>
                <w:highlight w:val="none"/>
              </w:rPr>
              <w:t>/d</w:t>
            </w:r>
            <w:r>
              <w:rPr>
                <w:rFonts w:hint="eastAsia"/>
                <w:snapToGrid w:val="0"/>
                <w:color w:val="auto"/>
                <w:kern w:val="0"/>
                <w:sz w:val="24"/>
                <w:szCs w:val="21"/>
                <w:highlight w:val="none"/>
                <w:lang w:eastAsia="zh-CN"/>
              </w:rPr>
              <w:t>、</w:t>
            </w:r>
            <w:r>
              <w:rPr>
                <w:rFonts w:hint="eastAsia"/>
                <w:snapToGrid w:val="0"/>
                <w:color w:val="auto"/>
                <w:kern w:val="0"/>
                <w:sz w:val="24"/>
                <w:szCs w:val="21"/>
                <w:highlight w:val="none"/>
                <w:lang w:val="en-US" w:eastAsia="zh-CN"/>
              </w:rPr>
              <w:t>336</w:t>
            </w:r>
            <w:r>
              <w:rPr>
                <w:rFonts w:hint="default" w:ascii="Times New Roman" w:hAnsi="Times New Roman"/>
                <w:snapToGrid w:val="0"/>
                <w:color w:val="auto"/>
                <w:kern w:val="0"/>
                <w:sz w:val="24"/>
                <w:szCs w:val="21"/>
                <w:highlight w:val="none"/>
              </w:rPr>
              <w:t>m</w:t>
            </w:r>
            <w:r>
              <w:rPr>
                <w:rFonts w:hint="default" w:ascii="Times New Roman" w:hAnsi="Times New Roman"/>
                <w:snapToGrid w:val="0"/>
                <w:color w:val="auto"/>
                <w:kern w:val="0"/>
                <w:sz w:val="24"/>
                <w:szCs w:val="21"/>
                <w:highlight w:val="none"/>
                <w:vertAlign w:val="superscript"/>
              </w:rPr>
              <w:t>3</w:t>
            </w:r>
            <w:r>
              <w:rPr>
                <w:rFonts w:hint="default" w:ascii="Times New Roman" w:hAnsi="Times New Roman"/>
                <w:snapToGrid w:val="0"/>
                <w:color w:val="auto"/>
                <w:kern w:val="0"/>
                <w:sz w:val="24"/>
                <w:szCs w:val="21"/>
                <w:highlight w:val="none"/>
              </w:rPr>
              <w:t>/a。</w:t>
            </w:r>
            <w:r>
              <w:rPr>
                <w:rFonts w:hint="eastAsia"/>
                <w:color w:val="auto"/>
                <w:sz w:val="24"/>
                <w:szCs w:val="21"/>
                <w:highlight w:val="none"/>
                <w:lang w:val="en-US" w:eastAsia="zh-CN"/>
              </w:rPr>
              <w:t>污水</w:t>
            </w:r>
            <w:r>
              <w:rPr>
                <w:rFonts w:hint="eastAsia" w:ascii="Times New Roman" w:hAnsi="Times New Roman"/>
                <w:color w:val="auto"/>
                <w:sz w:val="24"/>
                <w:szCs w:val="21"/>
                <w:highlight w:val="none"/>
              </w:rPr>
              <w:t>中主要污染物为</w:t>
            </w:r>
            <w:r>
              <w:rPr>
                <w:rFonts w:hint="default" w:ascii="Times New Roman" w:hAnsi="Times New Roman"/>
                <w:color w:val="auto"/>
                <w:sz w:val="24"/>
                <w:szCs w:val="21"/>
                <w:highlight w:val="none"/>
              </w:rPr>
              <w:t>COD</w:t>
            </w:r>
            <w:r>
              <w:rPr>
                <w:rFonts w:hint="eastAsia" w:ascii="Times New Roman" w:hAnsi="Times New Roman"/>
                <w:color w:val="auto"/>
                <w:sz w:val="24"/>
                <w:szCs w:val="21"/>
                <w:highlight w:val="none"/>
              </w:rPr>
              <w:t>、</w:t>
            </w:r>
            <w:r>
              <w:rPr>
                <w:rFonts w:hint="default" w:ascii="Times New Roman" w:hAnsi="Times New Roman"/>
                <w:color w:val="auto"/>
                <w:sz w:val="24"/>
                <w:szCs w:val="21"/>
                <w:highlight w:val="none"/>
              </w:rPr>
              <w:t>BOD</w:t>
            </w:r>
            <w:r>
              <w:rPr>
                <w:rFonts w:hint="default" w:ascii="Times New Roman" w:hAnsi="Times New Roman"/>
                <w:color w:val="auto"/>
                <w:sz w:val="24"/>
                <w:szCs w:val="21"/>
                <w:highlight w:val="none"/>
                <w:vertAlign w:val="subscript"/>
              </w:rPr>
              <w:t>5</w:t>
            </w:r>
            <w:r>
              <w:rPr>
                <w:rFonts w:hint="eastAsia" w:ascii="Times New Roman" w:hAnsi="Times New Roman"/>
                <w:color w:val="auto"/>
                <w:sz w:val="24"/>
                <w:szCs w:val="21"/>
                <w:highlight w:val="none"/>
              </w:rPr>
              <w:t>、</w:t>
            </w:r>
            <w:r>
              <w:rPr>
                <w:rFonts w:hint="default" w:ascii="Times New Roman" w:hAnsi="Times New Roman"/>
                <w:color w:val="auto"/>
                <w:sz w:val="24"/>
                <w:szCs w:val="21"/>
                <w:highlight w:val="none"/>
              </w:rPr>
              <w:t>SS</w:t>
            </w:r>
            <w:r>
              <w:rPr>
                <w:rFonts w:hint="eastAsia" w:ascii="Times New Roman" w:hAnsi="Times New Roman"/>
                <w:color w:val="auto"/>
                <w:sz w:val="24"/>
                <w:szCs w:val="21"/>
                <w:highlight w:val="none"/>
              </w:rPr>
              <w:t>、</w:t>
            </w:r>
            <w:r>
              <w:rPr>
                <w:rFonts w:hint="default" w:ascii="Times New Roman" w:hAnsi="Times New Roman"/>
                <w:color w:val="auto"/>
                <w:sz w:val="24"/>
                <w:szCs w:val="21"/>
                <w:highlight w:val="none"/>
              </w:rPr>
              <w:t>NH</w:t>
            </w:r>
            <w:r>
              <w:rPr>
                <w:rFonts w:hint="default" w:ascii="Times New Roman" w:hAnsi="Times New Roman"/>
                <w:color w:val="auto"/>
                <w:sz w:val="24"/>
                <w:szCs w:val="21"/>
                <w:highlight w:val="none"/>
                <w:vertAlign w:val="subscript"/>
              </w:rPr>
              <w:t>3</w:t>
            </w:r>
            <w:r>
              <w:rPr>
                <w:rFonts w:hint="default" w:ascii="Times New Roman" w:hAnsi="Times New Roman"/>
                <w:color w:val="auto"/>
                <w:sz w:val="24"/>
                <w:szCs w:val="21"/>
                <w:highlight w:val="none"/>
              </w:rPr>
              <w:t>-N</w:t>
            </w:r>
            <w:r>
              <w:rPr>
                <w:rFonts w:hint="eastAsia" w:ascii="Times New Roman" w:hAnsi="Times New Roman"/>
                <w:color w:val="auto"/>
                <w:sz w:val="24"/>
                <w:szCs w:val="21"/>
                <w:highlight w:val="none"/>
              </w:rPr>
              <w:t>、动植物油</w:t>
            </w:r>
            <w:r>
              <w:rPr>
                <w:rFonts w:hint="eastAsia"/>
                <w:color w:val="auto"/>
                <w:sz w:val="24"/>
                <w:szCs w:val="21"/>
                <w:highlight w:val="none"/>
                <w:lang w:eastAsia="zh-CN"/>
              </w:rPr>
              <w:t>，</w:t>
            </w:r>
            <w:r>
              <w:rPr>
                <w:rFonts w:hint="eastAsia"/>
                <w:snapToGrid w:val="0"/>
                <w:color w:val="auto"/>
                <w:kern w:val="0"/>
                <w:sz w:val="24"/>
                <w:szCs w:val="21"/>
                <w:highlight w:val="none"/>
                <w:lang w:val="en-US" w:eastAsia="zh-CN"/>
              </w:rPr>
              <w:t>污染物</w:t>
            </w:r>
            <w:r>
              <w:rPr>
                <w:rFonts w:hint="eastAsia" w:ascii="Times New Roman" w:hAnsi="Times New Roman"/>
                <w:snapToGrid w:val="0"/>
                <w:color w:val="auto"/>
                <w:kern w:val="0"/>
                <w:sz w:val="24"/>
                <w:szCs w:val="21"/>
                <w:highlight w:val="none"/>
              </w:rPr>
              <w:t>浓度分别为</w:t>
            </w:r>
            <w:r>
              <w:rPr>
                <w:rFonts w:hint="default" w:ascii="Times New Roman" w:hAnsi="Times New Roman"/>
                <w:color w:val="auto"/>
                <w:kern w:val="0"/>
                <w:sz w:val="24"/>
                <w:szCs w:val="21"/>
                <w:highlight w:val="none"/>
              </w:rPr>
              <w:t>300mg/L</w:t>
            </w:r>
            <w:r>
              <w:rPr>
                <w:rFonts w:hint="eastAsia" w:ascii="Times New Roman" w:hAnsi="Times New Roman"/>
                <w:color w:val="auto"/>
                <w:kern w:val="0"/>
                <w:sz w:val="24"/>
                <w:szCs w:val="21"/>
                <w:highlight w:val="none"/>
              </w:rPr>
              <w:t>、</w:t>
            </w:r>
            <w:r>
              <w:rPr>
                <w:rFonts w:hint="default" w:ascii="Times New Roman" w:hAnsi="Times New Roman"/>
                <w:color w:val="auto"/>
                <w:kern w:val="0"/>
                <w:sz w:val="24"/>
                <w:szCs w:val="21"/>
                <w:highlight w:val="none"/>
              </w:rPr>
              <w:t>150mg/L</w:t>
            </w:r>
            <w:r>
              <w:rPr>
                <w:rFonts w:hint="eastAsia" w:ascii="Times New Roman" w:hAnsi="Times New Roman"/>
                <w:color w:val="auto"/>
                <w:kern w:val="0"/>
                <w:sz w:val="24"/>
                <w:szCs w:val="21"/>
                <w:highlight w:val="none"/>
              </w:rPr>
              <w:t>、</w:t>
            </w:r>
            <w:r>
              <w:rPr>
                <w:rFonts w:hint="eastAsia" w:ascii="Times New Roman" w:hAnsi="Times New Roman"/>
                <w:color w:val="auto"/>
                <w:sz w:val="24"/>
                <w:szCs w:val="21"/>
                <w:highlight w:val="none"/>
              </w:rPr>
              <w:t>200</w:t>
            </w:r>
            <w:r>
              <w:rPr>
                <w:rFonts w:hint="default" w:ascii="Times New Roman" w:hAnsi="Times New Roman"/>
                <w:color w:val="auto"/>
                <w:sz w:val="24"/>
                <w:szCs w:val="21"/>
                <w:highlight w:val="none"/>
              </w:rPr>
              <w:t>mg/L</w:t>
            </w:r>
            <w:r>
              <w:rPr>
                <w:rFonts w:hint="eastAsia" w:ascii="Times New Roman" w:hAnsi="Times New Roman"/>
                <w:color w:val="auto"/>
                <w:sz w:val="24"/>
                <w:szCs w:val="21"/>
                <w:highlight w:val="none"/>
              </w:rPr>
              <w:t>、</w:t>
            </w:r>
            <w:r>
              <w:rPr>
                <w:rFonts w:hint="default" w:ascii="Times New Roman" w:hAnsi="Times New Roman"/>
                <w:color w:val="auto"/>
                <w:kern w:val="0"/>
                <w:sz w:val="24"/>
                <w:szCs w:val="21"/>
                <w:highlight w:val="none"/>
              </w:rPr>
              <w:t>25mg</w:t>
            </w:r>
            <w:r>
              <w:rPr>
                <w:rFonts w:hint="default" w:ascii="Times New Roman" w:hAnsi="Times New Roman"/>
                <w:color w:val="auto"/>
                <w:sz w:val="24"/>
                <w:szCs w:val="21"/>
                <w:highlight w:val="none"/>
              </w:rPr>
              <w:t>/L</w:t>
            </w:r>
            <w:r>
              <w:rPr>
                <w:rFonts w:hint="eastAsia" w:ascii="Times New Roman" w:hAnsi="Times New Roman"/>
                <w:color w:val="auto"/>
                <w:sz w:val="24"/>
                <w:szCs w:val="21"/>
                <w:highlight w:val="none"/>
              </w:rPr>
              <w:t>、20</w:t>
            </w:r>
            <w:r>
              <w:rPr>
                <w:rFonts w:hint="default" w:ascii="Times New Roman" w:hAnsi="Times New Roman"/>
                <w:color w:val="auto"/>
                <w:kern w:val="0"/>
                <w:sz w:val="24"/>
                <w:szCs w:val="21"/>
                <w:highlight w:val="none"/>
              </w:rPr>
              <w:t>mg/L</w:t>
            </w:r>
            <w:r>
              <w:rPr>
                <w:rFonts w:hint="eastAsia"/>
                <w:color w:val="auto"/>
                <w:kern w:val="0"/>
                <w:sz w:val="24"/>
                <w:szCs w:val="21"/>
                <w:highlight w:val="none"/>
                <w:lang w:eastAsia="zh-CN"/>
              </w:rPr>
              <w:t>，</w:t>
            </w:r>
            <w:r>
              <w:rPr>
                <w:rFonts w:hint="default" w:ascii="Times New Roman" w:hAnsi="宋体"/>
                <w:color w:val="auto"/>
                <w:kern w:val="0"/>
                <w:sz w:val="24"/>
                <w:szCs w:val="24"/>
              </w:rPr>
              <w:t>污染物产生量为</w:t>
            </w:r>
            <w:r>
              <w:rPr>
                <w:rFonts w:hint="default" w:ascii="Times New Roman" w:hAnsi="宋体"/>
                <w:color w:val="auto"/>
                <w:kern w:val="0"/>
                <w:sz w:val="24"/>
                <w:szCs w:val="24"/>
                <w:highlight w:val="none"/>
              </w:rPr>
              <w:t>COD</w:t>
            </w:r>
            <w:r>
              <w:rPr>
                <w:rFonts w:hint="eastAsia" w:ascii="Times New Roman" w:hAnsi="宋体"/>
                <w:color w:val="auto"/>
                <w:kern w:val="0"/>
                <w:sz w:val="24"/>
                <w:szCs w:val="24"/>
                <w:highlight w:val="none"/>
                <w:lang w:val="en-US" w:eastAsia="zh-CN"/>
              </w:rPr>
              <w:t>0.1008</w:t>
            </w:r>
            <w:r>
              <w:rPr>
                <w:rFonts w:hint="eastAsia" w:ascii="Times New Roman" w:hAnsi="宋体"/>
                <w:color w:val="auto"/>
                <w:kern w:val="0"/>
                <w:sz w:val="24"/>
                <w:szCs w:val="24"/>
                <w:highlight w:val="none"/>
              </w:rPr>
              <w:t>t/a、</w:t>
            </w:r>
            <w:r>
              <w:rPr>
                <w:rFonts w:hint="default" w:ascii="Times New Roman" w:hAnsi="宋体"/>
                <w:color w:val="auto"/>
                <w:kern w:val="0"/>
                <w:sz w:val="24"/>
                <w:szCs w:val="24"/>
                <w:highlight w:val="none"/>
              </w:rPr>
              <w:t>BOD</w:t>
            </w:r>
            <w:r>
              <w:rPr>
                <w:rFonts w:hint="default" w:ascii="Times New Roman" w:hAnsi="宋体"/>
                <w:color w:val="auto"/>
                <w:kern w:val="0"/>
                <w:sz w:val="24"/>
                <w:szCs w:val="24"/>
                <w:highlight w:val="none"/>
                <w:vertAlign w:val="subscript"/>
              </w:rPr>
              <w:t>5</w:t>
            </w:r>
            <w:r>
              <w:rPr>
                <w:rFonts w:hint="eastAsia" w:ascii="Times New Roman" w:hAnsi="宋体"/>
                <w:color w:val="auto"/>
                <w:kern w:val="0"/>
                <w:sz w:val="24"/>
                <w:szCs w:val="24"/>
                <w:highlight w:val="none"/>
                <w:lang w:val="en-US" w:eastAsia="zh-CN"/>
              </w:rPr>
              <w:t>0.0504</w:t>
            </w:r>
            <w:r>
              <w:rPr>
                <w:rFonts w:hint="eastAsia" w:ascii="Times New Roman" w:hAnsi="宋体"/>
                <w:color w:val="auto"/>
                <w:kern w:val="0"/>
                <w:sz w:val="24"/>
                <w:szCs w:val="24"/>
                <w:highlight w:val="none"/>
              </w:rPr>
              <w:t>t/a、</w:t>
            </w:r>
            <w:r>
              <w:rPr>
                <w:rFonts w:hint="default" w:ascii="Times New Roman" w:hAnsi="宋体"/>
                <w:color w:val="auto"/>
                <w:kern w:val="0"/>
                <w:sz w:val="24"/>
                <w:szCs w:val="24"/>
                <w:highlight w:val="none"/>
              </w:rPr>
              <w:t>SS</w:t>
            </w:r>
            <w:r>
              <w:rPr>
                <w:rFonts w:hint="eastAsia" w:ascii="Times New Roman" w:hAnsi="宋体"/>
                <w:color w:val="auto"/>
                <w:kern w:val="0"/>
                <w:sz w:val="24"/>
                <w:szCs w:val="24"/>
                <w:highlight w:val="none"/>
                <w:lang w:val="en-US" w:eastAsia="zh-CN"/>
              </w:rPr>
              <w:t>0.0672</w:t>
            </w:r>
            <w:r>
              <w:rPr>
                <w:rFonts w:hint="eastAsia" w:ascii="Times New Roman" w:hAnsi="宋体"/>
                <w:color w:val="auto"/>
                <w:kern w:val="0"/>
                <w:sz w:val="24"/>
                <w:szCs w:val="24"/>
                <w:highlight w:val="none"/>
              </w:rPr>
              <w:t>t/a、</w:t>
            </w:r>
            <w:r>
              <w:rPr>
                <w:rFonts w:hint="default" w:ascii="Times New Roman" w:hAnsi="Times New Roman"/>
                <w:color w:val="auto"/>
                <w:sz w:val="24"/>
                <w:szCs w:val="21"/>
                <w:highlight w:val="none"/>
              </w:rPr>
              <w:t>NH</w:t>
            </w:r>
            <w:r>
              <w:rPr>
                <w:rFonts w:hint="default" w:ascii="Times New Roman" w:hAnsi="Times New Roman"/>
                <w:color w:val="auto"/>
                <w:sz w:val="24"/>
                <w:szCs w:val="21"/>
                <w:highlight w:val="none"/>
                <w:vertAlign w:val="subscript"/>
              </w:rPr>
              <w:t>3</w:t>
            </w:r>
            <w:r>
              <w:rPr>
                <w:rFonts w:hint="default" w:ascii="Times New Roman" w:hAnsi="Times New Roman"/>
                <w:color w:val="auto"/>
                <w:sz w:val="24"/>
                <w:szCs w:val="21"/>
                <w:highlight w:val="none"/>
              </w:rPr>
              <w:t>-N</w:t>
            </w:r>
            <w:r>
              <w:rPr>
                <w:rFonts w:hint="eastAsia" w:ascii="Times New Roman" w:hAnsi="宋体"/>
                <w:color w:val="auto"/>
                <w:kern w:val="0"/>
                <w:sz w:val="24"/>
                <w:szCs w:val="24"/>
                <w:highlight w:val="none"/>
                <w:lang w:val="en-US" w:eastAsia="zh-CN"/>
              </w:rPr>
              <w:t>0.0084</w:t>
            </w:r>
            <w:r>
              <w:rPr>
                <w:rFonts w:hint="eastAsia" w:ascii="Times New Roman" w:hAnsi="宋体"/>
                <w:color w:val="auto"/>
                <w:kern w:val="0"/>
                <w:sz w:val="24"/>
                <w:szCs w:val="24"/>
                <w:highlight w:val="none"/>
              </w:rPr>
              <w:t>t/a</w:t>
            </w:r>
            <w:r>
              <w:rPr>
                <w:rFonts w:hint="eastAsia" w:ascii="Times New Roman" w:hAnsi="宋体"/>
                <w:color w:val="auto"/>
                <w:kern w:val="0"/>
                <w:sz w:val="24"/>
                <w:szCs w:val="24"/>
                <w:highlight w:val="none"/>
                <w:lang w:eastAsia="zh-CN"/>
              </w:rPr>
              <w:t>、</w:t>
            </w:r>
            <w:r>
              <w:rPr>
                <w:rFonts w:hint="eastAsia" w:ascii="Times New Roman" w:hAnsi="宋体"/>
                <w:color w:val="auto"/>
                <w:kern w:val="0"/>
                <w:sz w:val="24"/>
                <w:szCs w:val="24"/>
                <w:highlight w:val="none"/>
                <w:lang w:val="en-US" w:eastAsia="zh-CN"/>
              </w:rPr>
              <w:t>动植物油0.0067</w:t>
            </w:r>
            <w:r>
              <w:rPr>
                <w:rFonts w:hint="eastAsia" w:ascii="Times New Roman" w:hAnsi="宋体"/>
                <w:color w:val="auto"/>
                <w:kern w:val="0"/>
                <w:sz w:val="24"/>
                <w:szCs w:val="24"/>
                <w:highlight w:val="none"/>
              </w:rPr>
              <w:t>t/a</w:t>
            </w:r>
            <w:r>
              <w:rPr>
                <w:rFonts w:hint="eastAsia" w:ascii="Times New Roman" w:hAnsi="Times New Roman"/>
                <w:color w:val="auto"/>
                <w:sz w:val="24"/>
                <w:szCs w:val="21"/>
                <w:highlight w:val="none"/>
              </w:rPr>
              <w:t>。</w:t>
            </w:r>
            <w:r>
              <w:rPr>
                <w:rFonts w:hint="eastAsia"/>
                <w:color w:val="auto"/>
                <w:sz w:val="24"/>
                <w:szCs w:val="21"/>
                <w:highlight w:val="none"/>
                <w:lang w:val="en-US" w:eastAsia="zh-CN"/>
              </w:rPr>
              <w:t>本项目</w:t>
            </w:r>
            <w:r>
              <w:rPr>
                <w:rFonts w:hint="eastAsia" w:ascii="Times New Roman" w:hAnsi="Times New Roman"/>
                <w:color w:val="auto"/>
                <w:sz w:val="24"/>
                <w:szCs w:val="21"/>
                <w:highlight w:val="none"/>
              </w:rPr>
              <w:t>食堂废水经隔油池</w:t>
            </w:r>
            <w:r>
              <w:rPr>
                <w:rFonts w:hint="eastAsia"/>
                <w:color w:val="auto"/>
                <w:sz w:val="24"/>
                <w:szCs w:val="21"/>
                <w:lang w:val="en-US" w:eastAsia="zh-CN"/>
              </w:rPr>
              <w:t>（0.5</w:t>
            </w:r>
            <w:r>
              <w:rPr>
                <w:rFonts w:hint="eastAsia" w:ascii="Times New Roman" w:hAnsi="Times New Roman"/>
                <w:snapToGrid w:val="0"/>
                <w:color w:val="auto"/>
                <w:kern w:val="0"/>
                <w:sz w:val="24"/>
                <w:szCs w:val="24"/>
              </w:rPr>
              <w:t>m</w:t>
            </w:r>
            <w:r>
              <w:rPr>
                <w:rFonts w:hint="eastAsia" w:ascii="Times New Roman" w:hAnsi="Times New Roman"/>
                <w:snapToGrid w:val="0"/>
                <w:color w:val="auto"/>
                <w:kern w:val="0"/>
                <w:sz w:val="24"/>
                <w:szCs w:val="24"/>
                <w:vertAlign w:val="superscript"/>
              </w:rPr>
              <w:t>3</w:t>
            </w:r>
            <w:r>
              <w:rPr>
                <w:rFonts w:hint="eastAsia"/>
                <w:color w:val="auto"/>
                <w:sz w:val="24"/>
                <w:szCs w:val="21"/>
                <w:lang w:val="en-US" w:eastAsia="zh-CN"/>
              </w:rPr>
              <w:t>）</w:t>
            </w:r>
            <w:r>
              <w:rPr>
                <w:rFonts w:hint="eastAsia" w:ascii="Times New Roman" w:hAnsi="Times New Roman"/>
                <w:color w:val="auto"/>
                <w:sz w:val="24"/>
                <w:szCs w:val="21"/>
                <w:highlight w:val="none"/>
              </w:rPr>
              <w:t>处理后，与其他生活</w:t>
            </w:r>
            <w:r>
              <w:rPr>
                <w:rFonts w:hint="eastAsia"/>
                <w:color w:val="auto"/>
                <w:sz w:val="24"/>
                <w:szCs w:val="21"/>
                <w:highlight w:val="none"/>
                <w:lang w:val="en-US" w:eastAsia="zh-CN"/>
              </w:rPr>
              <w:t>污水</w:t>
            </w:r>
            <w:r>
              <w:rPr>
                <w:rFonts w:hint="eastAsia" w:ascii="Times New Roman" w:hAnsi="Times New Roman"/>
                <w:color w:val="auto"/>
                <w:sz w:val="24"/>
                <w:szCs w:val="21"/>
                <w:highlight w:val="none"/>
              </w:rPr>
              <w:t>一同</w:t>
            </w:r>
            <w:r>
              <w:rPr>
                <w:rFonts w:hint="eastAsia"/>
                <w:color w:val="auto"/>
                <w:sz w:val="24"/>
                <w:szCs w:val="21"/>
                <w:highlight w:val="none"/>
                <w:lang w:val="en-US" w:eastAsia="zh-CN"/>
              </w:rPr>
              <w:t>进入</w:t>
            </w:r>
            <w:r>
              <w:rPr>
                <w:rFonts w:hint="eastAsia" w:ascii="Times New Roman" w:hAnsi="Times New Roman"/>
                <w:color w:val="auto"/>
                <w:sz w:val="24"/>
                <w:szCs w:val="21"/>
                <w:highlight w:val="none"/>
                <w:lang w:val="en-GB"/>
              </w:rPr>
              <w:t>化粪池</w:t>
            </w:r>
            <w:r>
              <w:rPr>
                <w:rFonts w:hint="eastAsia"/>
                <w:color w:val="auto"/>
                <w:sz w:val="24"/>
                <w:szCs w:val="21"/>
                <w:lang w:eastAsia="zh-CN"/>
              </w:rPr>
              <w:t>（</w:t>
            </w:r>
            <w:r>
              <w:rPr>
                <w:rFonts w:hint="eastAsia"/>
                <w:color w:val="auto"/>
                <w:sz w:val="24"/>
                <w:szCs w:val="21"/>
                <w:lang w:val="en-US" w:eastAsia="zh-CN"/>
              </w:rPr>
              <w:t>40</w:t>
            </w:r>
            <w:r>
              <w:rPr>
                <w:rFonts w:hint="eastAsia" w:ascii="Times New Roman" w:hAnsi="Times New Roman"/>
                <w:snapToGrid w:val="0"/>
                <w:color w:val="auto"/>
                <w:kern w:val="0"/>
                <w:sz w:val="24"/>
                <w:szCs w:val="24"/>
              </w:rPr>
              <w:t>m</w:t>
            </w:r>
            <w:r>
              <w:rPr>
                <w:rFonts w:hint="eastAsia" w:ascii="Times New Roman" w:hAnsi="Times New Roman"/>
                <w:snapToGrid w:val="0"/>
                <w:color w:val="auto"/>
                <w:kern w:val="0"/>
                <w:sz w:val="24"/>
                <w:szCs w:val="24"/>
                <w:vertAlign w:val="superscript"/>
              </w:rPr>
              <w:t>3</w:t>
            </w:r>
            <w:r>
              <w:rPr>
                <w:rFonts w:hint="eastAsia"/>
                <w:color w:val="auto"/>
                <w:sz w:val="24"/>
                <w:szCs w:val="21"/>
                <w:lang w:eastAsia="zh-CN"/>
              </w:rPr>
              <w:t>）</w:t>
            </w:r>
            <w:r>
              <w:rPr>
                <w:rFonts w:hint="eastAsia" w:ascii="Times New Roman" w:hAnsi="Times New Roman"/>
                <w:color w:val="auto"/>
                <w:sz w:val="24"/>
                <w:szCs w:val="21"/>
                <w:highlight w:val="none"/>
                <w:lang w:val="en-GB"/>
              </w:rPr>
              <w:t>处理，</w:t>
            </w:r>
            <w:r>
              <w:rPr>
                <w:rFonts w:hint="eastAsia"/>
                <w:color w:val="auto"/>
                <w:sz w:val="24"/>
                <w:szCs w:val="21"/>
                <w:highlight w:val="none"/>
                <w:lang w:val="en-US" w:eastAsia="zh-CN"/>
              </w:rPr>
              <w:t>化粪池</w:t>
            </w:r>
            <w:r>
              <w:rPr>
                <w:rFonts w:hint="eastAsia" w:ascii="Times New Roman" w:hAnsi="Times New Roman"/>
                <w:color w:val="auto"/>
                <w:sz w:val="24"/>
                <w:szCs w:val="21"/>
                <w:highlight w:val="none"/>
                <w:lang w:val="en-GB"/>
              </w:rPr>
              <w:t>定期清掏</w:t>
            </w:r>
            <w:r>
              <w:rPr>
                <w:rFonts w:hint="eastAsia"/>
                <w:color w:val="auto"/>
                <w:sz w:val="24"/>
                <w:szCs w:val="21"/>
                <w:highlight w:val="none"/>
                <w:lang w:val="en-US" w:eastAsia="zh-CN"/>
              </w:rPr>
              <w:t>用于周围农田施肥</w:t>
            </w:r>
            <w:r>
              <w:rPr>
                <w:rFonts w:hint="eastAsia" w:ascii="Times New Roman" w:hAnsi="Times New Roman"/>
                <w:color w:val="auto"/>
                <w:sz w:val="24"/>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highlight w:val="yellow"/>
                <w:u w:val="none"/>
              </w:rPr>
            </w:pPr>
            <w:r>
              <w:rPr>
                <w:rFonts w:hint="default"/>
                <w:color w:val="auto"/>
                <w:sz w:val="24"/>
                <w:szCs w:val="21"/>
              </w:rPr>
              <w:pict>
                <v:group id="_x0000_s2435" o:spid="_x0000_s2435" o:spt="203" style="position:absolute;left:0pt;margin-left:-5.05pt;margin-top:20.75pt;height:363.2pt;width:448.85pt;z-index:251899904;mso-width-relative:page;mso-height-relative:page;" coordorigin="4012,709347" coordsize="8977,7264">
                  <o:lock v:ext="edit" aspectratio="f"/>
                  <v:rect id="_x0000_s2267" o:spid="_x0000_s2267" o:spt="1" style="position:absolute;left:4012;top:712185;height:495;width:1928;" filled="f" stroked="f" coordsize="21600,21600">
                    <v:path/>
                    <v:fill on="f" focussize="0,0"/>
                    <v:stroke on="f"/>
                    <v:imagedata o:title=""/>
                    <o:lock v:ext="edit" aspectratio="f"/>
                    <v:textbox>
                      <w:txbxContent>
                        <w:p>
                          <w:pPr>
                            <w:jc w:val="center"/>
                            <w:rPr>
                              <w:rFonts w:hint="default" w:eastAsia="宋体"/>
                              <w:highlight w:val="yellow"/>
                              <w:lang w:val="en-US" w:eastAsia="zh-CN"/>
                            </w:rPr>
                          </w:pPr>
                          <w:r>
                            <w:rPr>
                              <w:rFonts w:hint="eastAsia"/>
                            </w:rPr>
                            <w:t>新鲜水</w:t>
                          </w:r>
                          <w:r>
                            <w:rPr>
                              <w:rFonts w:hint="eastAsia"/>
                              <w:highlight w:val="none"/>
                              <w:lang w:val="en-US" w:eastAsia="zh-CN"/>
                            </w:rPr>
                            <w:t>25361.36</w:t>
                          </w:r>
                        </w:p>
                      </w:txbxContent>
                    </v:textbox>
                  </v:rect>
                  <v:shape id="_x0000_s2268" o:spid="_x0000_s2268" o:spt="32" type="#_x0000_t32" style="position:absolute;left:5880;top:715094;height:1;width:1474;" filled="f" stroked="t" coordsize="21600,21600">
                    <v:path arrowok="t"/>
                    <v:fill on="f" focussize="0,0"/>
                    <v:stroke color="#000000" endarrow="block"/>
                    <v:imagedata o:title=""/>
                    <o:lock v:ext="edit" aspectratio="f"/>
                  </v:shape>
                  <v:shape id="_x0000_s2269" o:spid="_x0000_s2269" o:spt="32" type="#_x0000_t32" style="position:absolute;left:5858;top:710172;flip:x;height:6261;width:1;" filled="f" stroked="t" coordsize="21600,21600">
                    <v:path arrowok="t"/>
                    <v:fill on="f" focussize="0,0"/>
                    <v:stroke color="#000000"/>
                    <v:imagedata o:title=""/>
                    <o:lock v:ext="edit" aspectratio="f"/>
                  </v:shape>
                  <v:shape id="_x0000_s2272" o:spid="_x0000_s2272" o:spt="32" type="#_x0000_t32" style="position:absolute;left:5864;top:710172;height:0;width:1406;" filled="f" stroked="t" coordsize="21600,21600">
                    <v:path arrowok="t"/>
                    <v:fill on="f" focussize="0,0"/>
                    <v:stroke color="#000000" endarrow="block"/>
                    <v:imagedata o:title=""/>
                    <o:lock v:ext="edit" aspectratio="f"/>
                  </v:shape>
                  <v:rect id="_x0000_s2273" o:spid="_x0000_s2273" o:spt="1" style="position:absolute;left:7259;top:709932;height:495;width:1350;" fillcolor="#FFFFFF" filled="t" stroked="t" coordsize="21600,21600">
                    <v:path/>
                    <v:fill on="t" color2="#FFFFFF" focussize="0,0"/>
                    <v:stroke color="#000000" joinstyle="miter"/>
                    <v:imagedata o:title=""/>
                    <o:lock v:ext="edit" aspectratio="f"/>
                    <v:textbox>
                      <w:txbxContent>
                        <w:p>
                          <w:pPr>
                            <w:jc w:val="center"/>
                          </w:pPr>
                          <w:r>
                            <w:rPr>
                              <w:rFonts w:hint="eastAsia"/>
                            </w:rPr>
                            <w:t>喷淋用水</w:t>
                          </w:r>
                        </w:p>
                      </w:txbxContent>
                    </v:textbox>
                  </v:rect>
                  <v:rect id="_x0000_s2274" o:spid="_x0000_s2274" o:spt="1" style="position:absolute;left:6059;top:709797;height:495;width:930;"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lang w:val="en-US" w:eastAsia="zh-CN"/>
                            </w:rPr>
                            <w:t>1200</w:t>
                          </w:r>
                        </w:p>
                      </w:txbxContent>
                    </v:textbox>
                  </v:rect>
                  <v:shape id="_x0000_s2275" o:spid="_x0000_s2275" o:spt="32" type="#_x0000_t32" style="position:absolute;left:7724;top:709602;flip:y;height:330;width:750;" filled="f" stroked="t" coordsize="21600,21600">
                    <v:path arrowok="t"/>
                    <v:fill on="f" focussize="0,0"/>
                    <v:stroke color="#000000" dashstyle="dash" endarrow="block"/>
                    <v:imagedata o:title=""/>
                    <o:lock v:ext="edit" aspectratio="f"/>
                  </v:shape>
                  <v:rect id="_x0000_s2276" o:spid="_x0000_s2276" o:spt="1" style="position:absolute;left:8174;top:709347;height:495;width:1515;"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rPr>
                            <w:t>损耗</w:t>
                          </w:r>
                          <w:r>
                            <w:rPr>
                              <w:rFonts w:hint="eastAsia"/>
                              <w:lang w:val="en-US" w:eastAsia="zh-CN"/>
                            </w:rPr>
                            <w:t>1200</w:t>
                          </w:r>
                        </w:p>
                      </w:txbxContent>
                    </v:textbox>
                  </v:rect>
                  <v:shape id="_x0000_s2277" o:spid="_x0000_s2277" o:spt="32" type="#_x0000_t32" style="position:absolute;left:5879;top:711537;height:0;width:1417;" filled="f" stroked="t" coordsize="21600,21600">
                    <v:path arrowok="t"/>
                    <v:fill on="f" focussize="0,0"/>
                    <v:stroke color="#000000" endarrow="block"/>
                    <v:imagedata o:title=""/>
                    <o:lock v:ext="edit" aspectratio="f"/>
                  </v:shape>
                  <v:rect id="_x0000_s2278" o:spid="_x0000_s2278" o:spt="1" style="position:absolute;left:6104;top:711102;height:450;width:930;"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lang w:val="en-US" w:eastAsia="zh-CN"/>
                            </w:rPr>
                            <w:t>956.1</w:t>
                          </w:r>
                        </w:p>
                      </w:txbxContent>
                    </v:textbox>
                  </v:rect>
                  <v:rect id="_x0000_s2281" o:spid="_x0000_s2281" o:spt="1" style="position:absolute;left:7259;top:711287;height:495;width:1215;" fillcolor="#FFFFFF" filled="t" stroked="t" coordsize="21600,21600">
                    <v:path/>
                    <v:fill on="t" color2="#FFFFFF" focussize="0,0"/>
                    <v:stroke color="#000000" joinstyle="miter"/>
                    <v:imagedata o:title=""/>
                    <o:lock v:ext="edit" aspectratio="f"/>
                    <v:textbox>
                      <w:txbxContent>
                        <w:p>
                          <w:pPr>
                            <w:jc w:val="center"/>
                            <w:rPr>
                              <w:rFonts w:hint="eastAsia" w:eastAsia="宋体"/>
                              <w:lang w:eastAsia="zh-CN"/>
                            </w:rPr>
                          </w:pPr>
                          <w:r>
                            <w:rPr>
                              <w:rFonts w:hint="eastAsia"/>
                              <w:lang w:eastAsia="zh-CN"/>
                            </w:rPr>
                            <w:t>车辆冲洗</w:t>
                          </w:r>
                        </w:p>
                      </w:txbxContent>
                    </v:textbox>
                  </v:rect>
                  <v:shape id="_x0000_s2286" o:spid="_x0000_s2286" o:spt="32" type="#_x0000_t32" style="position:absolute;left:8489;top:711537;height:0;width:850;" filled="f" stroked="t" coordsize="21600,21600">
                    <v:path arrowok="t"/>
                    <v:fill on="f" focussize="0,0"/>
                    <v:stroke color="#000000" endarrow="block"/>
                    <v:imagedata o:title=""/>
                    <o:lock v:ext="edit" aspectratio="f"/>
                  </v:shape>
                  <v:rect id="_x0000_s2287" o:spid="_x0000_s2287" o:spt="1" style="position:absolute;left:9359;top:711297;height:495;width:1215;" fillcolor="#FFFFFF" filled="t" stroked="t" coordsize="21600,21600">
                    <v:path/>
                    <v:fill on="t" color2="#FFFFFF" focussize="0,0"/>
                    <v:stroke color="#000000" joinstyle="miter"/>
                    <v:imagedata o:title=""/>
                    <o:lock v:ext="edit" aspectratio="f"/>
                    <v:textbox>
                      <w:txbxContent>
                        <w:p>
                          <w:pPr>
                            <w:jc w:val="center"/>
                          </w:pPr>
                          <w:r>
                            <w:rPr>
                              <w:rFonts w:hint="eastAsia"/>
                            </w:rPr>
                            <w:t>沉淀池</w:t>
                          </w:r>
                        </w:p>
                      </w:txbxContent>
                    </v:textbox>
                  </v:rect>
                  <v:shape id="_x0000_s2288" o:spid="_x0000_s2288" o:spt="32" type="#_x0000_t32" style="position:absolute;left:7724;top:710967;flip:y;height:330;width:750;" filled="f" stroked="t" coordsize="21600,21600">
                    <v:path arrowok="t"/>
                    <v:fill on="f" focussize="0,0"/>
                    <v:stroke color="#000000" dashstyle="dash" endarrow="block"/>
                    <v:imagedata o:title=""/>
                    <o:lock v:ext="edit" aspectratio="f"/>
                  </v:shape>
                  <v:rect id="_x0000_s2289" o:spid="_x0000_s2289" o:spt="1" style="position:absolute;left:8249;top:710667;height:495;width:1515;"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rPr>
                            <w:t>损耗</w:t>
                          </w:r>
                          <w:r>
                            <w:rPr>
                              <w:rFonts w:hint="eastAsia"/>
                              <w:lang w:val="en-US" w:eastAsia="zh-CN"/>
                            </w:rPr>
                            <w:t>956.1</w:t>
                          </w:r>
                        </w:p>
                      </w:txbxContent>
                    </v:textbox>
                  </v:rect>
                  <v:shape id="_x0000_s2290" o:spid="_x0000_s2290" o:spt="32" type="#_x0000_t32" style="position:absolute;left:10004;top:711821;height:511;width:0;" filled="f" stroked="t" coordsize="21600,21600">
                    <v:path arrowok="t"/>
                    <v:fill on="f" focussize="0,0"/>
                    <v:stroke color="#000000"/>
                    <v:imagedata o:title=""/>
                    <o:lock v:ext="edit" aspectratio="f"/>
                  </v:shape>
                  <v:shape id="_x0000_s2291" o:spid="_x0000_s2291" o:spt="32" type="#_x0000_t32" style="position:absolute;left:7995;top:712332;height:1;width:2009;" filled="f" stroked="t" coordsize="21600,21600">
                    <v:path arrowok="t"/>
                    <v:fill on="f" focussize="0,0"/>
                    <v:stroke color="#000000"/>
                    <v:imagedata o:title=""/>
                    <o:lock v:ext="edit" aspectratio="f"/>
                  </v:shape>
                  <v:shape id="_x0000_s2292" o:spid="_x0000_s2292" o:spt="32" type="#_x0000_t32" style="position:absolute;left:7995;top:711792;flip:y;height:540;width:0;" filled="f" stroked="t" coordsize="21600,21600">
                    <v:path arrowok="t"/>
                    <v:fill on="f" focussize="0,0"/>
                    <v:stroke color="#000000" endarrow="block"/>
                    <v:imagedata o:title=""/>
                    <o:lock v:ext="edit" aspectratio="f"/>
                  </v:shape>
                  <v:rect id="_x0000_s2293" o:spid="_x0000_s2293" o:spt="1" style="position:absolute;left:8459;top:711132;height:495;width:1021;" filled="f" stroked="f" coordsize="21600,21600">
                    <v:path/>
                    <v:fill on="f" focussize="0,0"/>
                    <v:stroke on="f"/>
                    <v:imagedata o:title=""/>
                    <o:lock v:ext="edit" aspectratio="f"/>
                    <v:textbox>
                      <w:txbxContent>
                        <w:p>
                          <w:pPr>
                            <w:jc w:val="both"/>
                            <w:rPr>
                              <w:rFonts w:hint="default" w:eastAsia="宋体"/>
                              <w:lang w:val="en-US" w:eastAsia="zh-CN"/>
                            </w:rPr>
                          </w:pPr>
                          <w:r>
                            <w:rPr>
                              <w:rFonts w:hint="eastAsia"/>
                              <w:lang w:val="en-US" w:eastAsia="zh-CN"/>
                            </w:rPr>
                            <w:t>3824.4</w:t>
                          </w:r>
                        </w:p>
                      </w:txbxContent>
                    </v:textbox>
                  </v:rect>
                  <v:rect id="_x0000_s2294" o:spid="_x0000_s2294" o:spt="1" style="position:absolute;left:8174;top:711968;height:495;width:1515;"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lang w:val="en-US" w:eastAsia="zh-CN"/>
                            </w:rPr>
                            <w:t>3824.4</w:t>
                          </w:r>
                        </w:p>
                      </w:txbxContent>
                    </v:textbox>
                  </v:rect>
                  <v:shape id="_x0000_s2306" o:spid="_x0000_s2306" o:spt="32" type="#_x0000_t32" style="position:absolute;left:5879;top:713702;height:0;width:1077;" filled="f" stroked="t" coordsize="21600,21600">
                    <v:path arrowok="t"/>
                    <v:fill on="f" focussize="0,0"/>
                    <v:stroke color="#000000" endarrow="block"/>
                    <v:imagedata o:title=""/>
                    <o:lock v:ext="edit" aspectratio="f"/>
                  </v:shape>
                  <v:rect id="_x0000_s2312" o:spid="_x0000_s2312" o:spt="1" style="position:absolute;left:6959;top:713472;height:495;width:1155;" fillcolor="#FFFFFF" filled="t" stroked="t" coordsize="21600,21600">
                    <v:path/>
                    <v:fill on="t" color2="#FFFFFF" focussize="0,0"/>
                    <v:stroke color="#000000" joinstyle="miter"/>
                    <v:imagedata o:title=""/>
                    <o:lock v:ext="edit" aspectratio="f"/>
                    <v:textbox>
                      <w:txbxContent>
                        <w:p>
                          <w:pPr>
                            <w:jc w:val="center"/>
                            <w:rPr>
                              <w:rFonts w:hint="eastAsia" w:eastAsia="宋体"/>
                              <w:spacing w:val="-11"/>
                              <w:lang w:eastAsia="zh-CN"/>
                            </w:rPr>
                          </w:pPr>
                          <w:r>
                            <w:rPr>
                              <w:rFonts w:hint="eastAsia"/>
                              <w:spacing w:val="-11"/>
                              <w:lang w:val="en-US" w:eastAsia="zh-CN"/>
                            </w:rPr>
                            <w:t>球磨、洗砂</w:t>
                          </w:r>
                        </w:p>
                      </w:txbxContent>
                    </v:textbox>
                  </v:rect>
                  <v:shape id="_x0000_s2313" o:spid="_x0000_s2313" o:spt="32" type="#_x0000_t32" style="position:absolute;left:8114;top:713718;flip:y;height:1;width:1247;" filled="f" stroked="t" coordsize="21600,21600">
                    <v:path arrowok="t"/>
                    <v:fill on="f" focussize="0,0"/>
                    <v:stroke color="#000000" endarrow="block"/>
                    <v:imagedata o:title=""/>
                    <o:lock v:ext="edit" aspectratio="f"/>
                  </v:shape>
                  <v:rect id="_x0000_s2314" o:spid="_x0000_s2314" o:spt="1" style="position:absolute;left:9374;top:713472;height:495;width:1020;" fillcolor="#FFFFFF" filled="t" stroked="t" coordsize="21600,21600">
                    <v:path/>
                    <v:fill on="t" color2="#FFFFFF" focussize="0,0"/>
                    <v:stroke color="#000000" joinstyle="miter"/>
                    <v:imagedata o:title=""/>
                    <o:lock v:ext="edit" aspectratio="f"/>
                    <v:textbox>
                      <w:txbxContent>
                        <w:p>
                          <w:pPr>
                            <w:jc w:val="center"/>
                          </w:pPr>
                          <w:r>
                            <w:rPr>
                              <w:rFonts w:hint="eastAsia"/>
                            </w:rPr>
                            <w:t>沉淀罐</w:t>
                          </w:r>
                        </w:p>
                      </w:txbxContent>
                    </v:textbox>
                  </v:rect>
                  <v:shape id="_x0000_s2316" o:spid="_x0000_s2316" o:spt="32" type="#_x0000_t32" style="position:absolute;left:10388;top:713707;height:5;width:1117;" filled="f" stroked="t" coordsize="21600,21600">
                    <v:path arrowok="t"/>
                    <v:fill on="f" focussize="0,0"/>
                    <v:stroke color="#000000" endarrow="block"/>
                    <v:imagedata o:title=""/>
                    <o:lock v:ext="edit" aspectratio="f"/>
                  </v:shape>
                  <v:rect id="_x0000_s2317" o:spid="_x0000_s2317" o:spt="1" style="position:absolute;left:11490;top:713472;height:495;width:1020;" fillcolor="#FFFFFF" filled="t" stroked="t" coordsize="21600,21600">
                    <v:path/>
                    <v:fill on="t" color2="#FFFFFF" focussize="0,0"/>
                    <v:stroke color="#000000" joinstyle="miter"/>
                    <v:imagedata o:title=""/>
                    <o:lock v:ext="edit" aspectratio="f"/>
                    <v:textbox>
                      <w:txbxContent>
                        <w:p>
                          <w:pPr>
                            <w:jc w:val="center"/>
                          </w:pPr>
                          <w:r>
                            <w:rPr>
                              <w:rFonts w:hint="eastAsia"/>
                            </w:rPr>
                            <w:t>清水池</w:t>
                          </w:r>
                        </w:p>
                      </w:txbxContent>
                    </v:textbox>
                  </v:rect>
                  <v:rect id="_x0000_s2321" o:spid="_x0000_s2321" o:spt="1" style="position:absolute;left:10319;top:713292;height:495;width:1185;" filled="f" stroked="f" coordsize="21600,21600">
                    <v:path/>
                    <v:fill on="f" focussize="0,0"/>
                    <v:stroke on="f"/>
                    <v:imagedata o:title=""/>
                    <o:lock v:ext="edit" aspectratio="f"/>
                    <v:textbox>
                      <w:txbxContent>
                        <w:p>
                          <w:pPr>
                            <w:jc w:val="both"/>
                            <w:rPr>
                              <w:rFonts w:hint="default" w:eastAsia="宋体"/>
                              <w:lang w:val="en-US" w:eastAsia="zh-CN"/>
                            </w:rPr>
                          </w:pPr>
                          <w:r>
                            <w:rPr>
                              <w:rFonts w:hint="eastAsia"/>
                              <w:lang w:val="en-US" w:eastAsia="zh-CN"/>
                            </w:rPr>
                            <w:t>188867.34</w:t>
                          </w:r>
                        </w:p>
                        <w:p>
                          <w:pPr>
                            <w:rPr>
                              <w:rFonts w:hint="default"/>
                              <w:lang w:val="en-US" w:eastAsia="zh-CN"/>
                            </w:rPr>
                          </w:pPr>
                        </w:p>
                      </w:txbxContent>
                    </v:textbox>
                  </v:rect>
                  <v:shape id="_x0000_s2324" o:spid="_x0000_s2324" o:spt="32" type="#_x0000_t32" style="position:absolute;left:11744;top:712722;flip:y;height:750;width:0;" filled="f" stroked="t" coordsize="21600,21600">
                    <v:path arrowok="t"/>
                    <v:fill on="f" focussize="0,0"/>
                    <v:stroke color="#000000"/>
                    <v:imagedata o:title=""/>
                    <o:lock v:ext="edit" aspectratio="f"/>
                  </v:shape>
                  <v:shape id="_x0000_s2328" o:spid="_x0000_s2328" o:spt="32" type="#_x0000_t32" style="position:absolute;left:7349;top:712728;flip:x y;height:1;width:4389;" filled="f" stroked="t" coordsize="21600,21600">
                    <v:path arrowok="t"/>
                    <v:fill on="f" focussize="0,0"/>
                    <v:stroke color="#000000"/>
                    <v:imagedata o:title=""/>
                    <o:lock v:ext="edit" aspectratio="f"/>
                  </v:shape>
                  <v:shape id="_x0000_s2329" o:spid="_x0000_s2329" o:spt="32" type="#_x0000_t32" style="position:absolute;left:7364;top:712723;height:749;width:1;" filled="f" stroked="t" coordsize="21600,21600">
                    <v:path arrowok="t"/>
                    <v:fill on="f" focussize="0,0"/>
                    <v:stroke color="#000000" endarrow="block"/>
                    <v:imagedata o:title=""/>
                    <o:lock v:ext="edit" aspectratio="f"/>
                  </v:shape>
                  <v:rect id="_x0000_s2330" o:spid="_x0000_s2330" o:spt="1" style="position:absolute;left:9044;top:712662;height:495;width:1350;" filled="f" stroked="f" coordsize="21600,21600">
                    <v:path/>
                    <v:fill on="f" focussize="0,0"/>
                    <v:stroke on="f"/>
                    <v:imagedata o:title=""/>
                    <o:lock v:ext="edit" aspectratio="f"/>
                    <v:textbox>
                      <w:txbxContent>
                        <w:p>
                          <w:pPr>
                            <w:jc w:val="both"/>
                            <w:rPr>
                              <w:rFonts w:hint="default" w:eastAsia="宋体"/>
                              <w:lang w:val="en-US" w:eastAsia="zh-CN"/>
                            </w:rPr>
                          </w:pPr>
                          <w:r>
                            <w:rPr>
                              <w:rFonts w:hint="eastAsia"/>
                              <w:lang w:val="en-US" w:eastAsia="zh-CN"/>
                            </w:rPr>
                            <w:t>188867.34</w:t>
                          </w:r>
                        </w:p>
                        <w:p>
                          <w:pPr>
                            <w:rPr>
                              <w:rFonts w:hint="default"/>
                              <w:lang w:val="en-US" w:eastAsia="zh-CN"/>
                            </w:rPr>
                          </w:pPr>
                        </w:p>
                      </w:txbxContent>
                    </v:textbox>
                  </v:rect>
                  <v:rect id="_x0000_s2333" o:spid="_x0000_s2333" o:spt="1" style="position:absolute;left:5729;top:713292;height:495;width:1275;"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lang w:val="en-US" w:eastAsia="zh-CN"/>
                            </w:rPr>
                            <w:t>20985.26</w:t>
                          </w:r>
                        </w:p>
                      </w:txbxContent>
                    </v:textbox>
                  </v:rect>
                  <v:shape id="_x0000_s2334" o:spid="_x0000_s2334" o:spt="32" type="#_x0000_t32" style="position:absolute;left:7530;top:713217;flip:y;height:255;width:480;" filled="f" stroked="t" coordsize="21600,21600">
                    <v:path arrowok="t"/>
                    <v:fill on="f" focussize="0,0"/>
                    <v:stroke color="#000000" dashstyle="dash" endarrow="block"/>
                    <v:imagedata o:title=""/>
                    <o:lock v:ext="edit" aspectratio="f"/>
                  </v:shape>
                  <v:rect id="_x0000_s2335" o:spid="_x0000_s2335" o:spt="1" style="position:absolute;left:7425;top:712872;height:450;width:1965;"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rPr>
                            <w:t>损耗</w:t>
                          </w:r>
                          <w:r>
                            <w:rPr>
                              <w:rFonts w:hint="eastAsia"/>
                              <w:lang w:val="en-US" w:eastAsia="zh-CN"/>
                            </w:rPr>
                            <w:t>20985.26</w:t>
                          </w:r>
                        </w:p>
                      </w:txbxContent>
                    </v:textbox>
                  </v:rect>
                  <v:rect id="_x0000_s2336" o:spid="_x0000_s2336" o:spt="1" style="position:absolute;left:7350;top:714822;height:495;width:1245;" fillcolor="#FFFFFF" filled="t" stroked="t" coordsize="21600,21600">
                    <v:path/>
                    <v:fill on="t" color2="#FFFFFF" focussize="0,0"/>
                    <v:stroke color="#000000" joinstyle="miter"/>
                    <v:imagedata o:title=""/>
                    <o:lock v:ext="edit" aspectratio="f"/>
                    <v:textbox>
                      <w:txbxContent>
                        <w:p>
                          <w:pPr>
                            <w:jc w:val="center"/>
                          </w:pPr>
                          <w:r>
                            <w:rPr>
                              <w:rFonts w:hint="eastAsia"/>
                            </w:rPr>
                            <w:t>员工生活</w:t>
                          </w:r>
                        </w:p>
                      </w:txbxContent>
                    </v:textbox>
                  </v:rect>
                  <v:rect id="_x0000_s2337" o:spid="_x0000_s2337" o:spt="1" style="position:absolute;left:6030;top:714657;height:495;width:1020;"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lang w:val="en-US" w:eastAsia="zh-CN"/>
                            </w:rPr>
                            <w:t>420</w:t>
                          </w:r>
                        </w:p>
                      </w:txbxContent>
                    </v:textbox>
                  </v:rect>
                  <v:shape id="_x0000_s2339" o:spid="_x0000_s2339" o:spt="32" type="#_x0000_t32" style="position:absolute;left:7845;top:714537;flip:y;height:255;width:480;" filled="f" stroked="t" coordsize="21600,21600">
                    <v:path arrowok="t"/>
                    <v:fill on="f" focussize="0,0"/>
                    <v:stroke color="#000000" dashstyle="dash" endarrow="block"/>
                    <v:imagedata o:title=""/>
                    <o:lock v:ext="edit" aspectratio="f"/>
                  </v:shape>
                  <v:rect id="_x0000_s2344" o:spid="_x0000_s2344" o:spt="1" style="position:absolute;left:8160;top:714252;height:495;width:1140;"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rPr>
                            <w:t>损耗</w:t>
                          </w:r>
                          <w:r>
                            <w:rPr>
                              <w:rFonts w:hint="eastAsia"/>
                              <w:lang w:val="en-US" w:eastAsia="zh-CN"/>
                            </w:rPr>
                            <w:t>84</w:t>
                          </w:r>
                        </w:p>
                      </w:txbxContent>
                    </v:textbox>
                  </v:rect>
                  <v:shape id="_x0000_s2345" o:spid="_x0000_s2345" o:spt="32" type="#_x0000_t32" style="position:absolute;left:8595;top:715079;height:1;width:960;" filled="f" stroked="t" coordsize="21600,21600">
                    <v:path arrowok="t"/>
                    <v:fill on="f" focussize="0,0"/>
                    <v:stroke color="#000000" endarrow="block"/>
                    <v:imagedata o:title=""/>
                    <o:lock v:ext="edit" aspectratio="f"/>
                  </v:shape>
                  <v:rect id="_x0000_s2346" o:spid="_x0000_s2346" o:spt="1" style="position:absolute;left:8415;top:714717;height:495;width:1020;"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lang w:val="en-US" w:eastAsia="zh-CN"/>
                            </w:rPr>
                            <w:t>336</w:t>
                          </w:r>
                        </w:p>
                      </w:txbxContent>
                    </v:textbox>
                  </v:rect>
                  <v:rect id="_x0000_s2347" o:spid="_x0000_s2347" o:spt="1" style="position:absolute;left:9525;top:714857;height:495;width:1770;" fillcolor="#FFFFFF" filled="t" stroked="t" coordsize="21600,21600">
                    <v:path/>
                    <v:fill on="t" color2="#FFFFFF" focussize="0,0"/>
                    <v:stroke color="#000000" joinstyle="miter"/>
                    <v:imagedata o:title=""/>
                    <o:lock v:ext="edit" aspectratio="f"/>
                    <v:textbox>
                      <w:txbxContent>
                        <w:p>
                          <w:pPr>
                            <w:jc w:val="both"/>
                          </w:pPr>
                          <w:r>
                            <w:rPr>
                              <w:rFonts w:hint="eastAsia"/>
                              <w:lang w:val="en-US" w:eastAsia="zh-CN"/>
                            </w:rPr>
                            <w:t>隔油池+</w:t>
                          </w:r>
                          <w:r>
                            <w:rPr>
                              <w:rFonts w:hint="eastAsia"/>
                            </w:rPr>
                            <w:t>化粪池</w:t>
                          </w:r>
                        </w:p>
                      </w:txbxContent>
                    </v:textbox>
                  </v:rect>
                  <v:shape id="_x0000_s2348" o:spid="_x0000_s2348" o:spt="32" type="#_x0000_t32" style="position:absolute;left:11325;top:715064;height:1;width:540;" filled="f" stroked="t" coordsize="21600,21600">
                    <v:path arrowok="t"/>
                    <v:fill on="f" focussize="0,0"/>
                    <v:stroke color="#000000" endarrow="block"/>
                    <v:imagedata o:title=""/>
                    <o:lock v:ext="edit" aspectratio="f"/>
                  </v:shape>
                  <v:rect id="_x0000_s2349" o:spid="_x0000_s2349" o:spt="1" style="position:absolute;left:11775;top:714702;height:779;width:1215;" filled="f" stroked="f" coordsize="21600,21600">
                    <v:path/>
                    <v:fill on="f" focussize="0,0"/>
                    <v:stroke on="f"/>
                    <v:imagedata o:title=""/>
                    <o:lock v:ext="edit" aspectratio="f"/>
                    <v:textbox>
                      <w:txbxContent>
                        <w:p>
                          <w:pPr>
                            <w:jc w:val="center"/>
                            <w:rPr>
                              <w:rFonts w:hint="eastAsia" w:eastAsia="宋体"/>
                              <w:lang w:val="en-US" w:eastAsia="zh-CN"/>
                            </w:rPr>
                          </w:pPr>
                          <w:r>
                            <w:rPr>
                              <w:rFonts w:hint="eastAsia"/>
                            </w:rPr>
                            <w:t>定期清运肥</w:t>
                          </w:r>
                          <w:r>
                            <w:rPr>
                              <w:rFonts w:hint="eastAsia"/>
                              <w:lang w:val="en-US" w:eastAsia="zh-CN"/>
                            </w:rPr>
                            <w:t>田</w:t>
                          </w:r>
                        </w:p>
                      </w:txbxContent>
                    </v:textbox>
                  </v:rect>
                  <v:shape id="_x0000_s2350" o:spid="_x0000_s2350" o:spt="32" type="#_x0000_t32" style="position:absolute;left:4372;top:712740;height:0;width:1492;" filled="f" stroked="t" coordsize="21600,21600">
                    <v:path arrowok="t"/>
                    <v:fill on="f" focussize="0,0"/>
                    <v:stroke color="#000000" endarrow="block"/>
                    <v:imagedata o:title=""/>
                    <o:lock v:ext="edit" aspectratio="f"/>
                  </v:shape>
                  <v:rect id="_x0000_s2417" o:spid="_x0000_s2417" o:spt="1" style="position:absolute;left:8129;top:713307;height:495;width:1185;" filled="f" stroked="f" coordsize="21600,21600">
                    <v:path/>
                    <v:fill on="f" focussize="0,0"/>
                    <v:stroke on="f"/>
                    <v:imagedata o:title=""/>
                    <o:lock v:ext="edit" aspectratio="f"/>
                    <v:textbox>
                      <w:txbxContent>
                        <w:p>
                          <w:pPr>
                            <w:jc w:val="both"/>
                            <w:rPr>
                              <w:rFonts w:hint="default" w:eastAsia="宋体"/>
                              <w:lang w:val="en-US" w:eastAsia="zh-CN"/>
                            </w:rPr>
                          </w:pPr>
                          <w:r>
                            <w:rPr>
                              <w:rFonts w:hint="eastAsia"/>
                              <w:lang w:val="en-US" w:eastAsia="zh-CN"/>
                            </w:rPr>
                            <w:t>188867.34</w:t>
                          </w:r>
                        </w:p>
                      </w:txbxContent>
                    </v:textbox>
                  </v:rect>
                  <v:shape id="_x0000_s2422" o:spid="_x0000_s2422" o:spt="32" type="#_x0000_t32" style="position:absolute;left:5864;top:716429;height:0;width:1417;" filled="f" stroked="t" coordsize="21600,21600">
                    <v:path arrowok="t"/>
                    <v:fill on="f" focussize="0,0"/>
                    <v:stroke color="#000000" endarrow="block"/>
                    <v:imagedata o:title=""/>
                    <o:lock v:ext="edit" aspectratio="f"/>
                  </v:shape>
                  <v:rect id="_x0000_s2421" o:spid="_x0000_s2421" o:spt="1" style="position:absolute;left:7304;top:716117;height:495;width:1350;" fillcolor="#FFFFFF" filled="t" stroked="t" coordsize="21600,21600">
                    <v:path/>
                    <v:fill on="t" color2="#FFFFFF" focussize="0,0"/>
                    <v:stroke color="#000000" joinstyle="miter"/>
                    <v:imagedata o:title=""/>
                    <o:lock v:ext="edit" aspectratio="f"/>
                    <v:textbox>
                      <w:txbxContent>
                        <w:p>
                          <w:pPr>
                            <w:jc w:val="center"/>
                          </w:pPr>
                          <w:r>
                            <w:rPr>
                              <w:rFonts w:hint="eastAsia"/>
                              <w:lang w:val="en-US" w:eastAsia="zh-CN"/>
                            </w:rPr>
                            <w:t>绿化</w:t>
                          </w:r>
                          <w:r>
                            <w:rPr>
                              <w:rFonts w:hint="eastAsia"/>
                            </w:rPr>
                            <w:t>用水</w:t>
                          </w:r>
                        </w:p>
                      </w:txbxContent>
                    </v:textbox>
                  </v:rect>
                  <v:rect id="_x0000_s2420" o:spid="_x0000_s2420" o:spt="1" style="position:absolute;left:6044;top:715982;height:495;width:930;" filled="f" stroked="f" coordsize="21600,21600">
                    <v:path/>
                    <v:fill on="f" focussize="0,0"/>
                    <v:stroke on="f"/>
                    <v:imagedata o:title=""/>
                    <o:lock v:ext="edit" aspectratio="f"/>
                    <v:textbox>
                      <w:txbxContent>
                        <w:p>
                          <w:pPr>
                            <w:jc w:val="center"/>
                            <w:rPr>
                              <w:rFonts w:hint="default" w:eastAsia="宋体"/>
                              <w:highlight w:val="none"/>
                              <w:lang w:val="en-US" w:eastAsia="zh-CN"/>
                            </w:rPr>
                          </w:pPr>
                          <w:r>
                            <w:rPr>
                              <w:rFonts w:hint="eastAsia"/>
                              <w:highlight w:val="none"/>
                              <w:lang w:val="en-US" w:eastAsia="zh-CN"/>
                            </w:rPr>
                            <w:t>1800</w:t>
                          </w:r>
                        </w:p>
                      </w:txbxContent>
                    </v:textbox>
                  </v:rect>
                  <v:shape id="_x0000_s2419" o:spid="_x0000_s2419" o:spt="32" type="#_x0000_t32" style="position:absolute;left:7769;top:715787;flip:y;height:330;width:750;" filled="f" stroked="t" coordsize="21600,21600">
                    <v:path arrowok="t"/>
                    <v:fill on="f" focussize="0,0"/>
                    <v:stroke color="#000000" dashstyle="dash" endarrow="block"/>
                    <v:imagedata o:title=""/>
                    <o:lock v:ext="edit" aspectratio="f"/>
                  </v:shape>
                  <v:rect id="_x0000_s2418" o:spid="_x0000_s2418" o:spt="1" style="position:absolute;left:8219;top:715532;height:495;width:1515;" filled="f" stroked="f" coordsize="21600,21600">
                    <v:path/>
                    <v:fill on="f" focussize="0,0"/>
                    <v:stroke on="f"/>
                    <v:imagedata o:title=""/>
                    <o:lock v:ext="edit" aspectratio="f"/>
                    <v:textbox>
                      <w:txbxContent>
                        <w:p>
                          <w:pPr>
                            <w:jc w:val="center"/>
                            <w:rPr>
                              <w:rFonts w:hint="default" w:eastAsia="宋体"/>
                              <w:lang w:val="en-US" w:eastAsia="zh-CN"/>
                            </w:rPr>
                          </w:pPr>
                          <w:r>
                            <w:rPr>
                              <w:rFonts w:hint="eastAsia"/>
                            </w:rPr>
                            <w:t>损耗</w:t>
                          </w:r>
                          <w:r>
                            <w:rPr>
                              <w:rFonts w:hint="eastAsia"/>
                              <w:lang w:val="en-US" w:eastAsia="zh-CN"/>
                            </w:rPr>
                            <w:t>768</w:t>
                          </w:r>
                        </w:p>
                      </w:txbxContent>
                    </v:textbox>
                  </v:rect>
                </v:group>
              </w:pict>
            </w:r>
            <w:r>
              <w:rPr>
                <w:rFonts w:hint="default"/>
                <w:bCs/>
                <w:iCs/>
                <w:color w:val="auto"/>
                <w:sz w:val="24"/>
                <w:szCs w:val="21"/>
                <w:highlight w:val="none"/>
                <w:u w:val="none"/>
              </w:rPr>
              <w:t>项目水平衡图见图</w:t>
            </w:r>
            <w:r>
              <w:rPr>
                <w:rFonts w:hint="eastAsia"/>
                <w:bCs/>
                <w:iCs/>
                <w:color w:val="auto"/>
                <w:sz w:val="24"/>
                <w:szCs w:val="21"/>
                <w:highlight w:val="none"/>
                <w:u w:val="none"/>
                <w:lang w:val="en-US" w:eastAsia="zh-CN"/>
              </w:rPr>
              <w:t>5</w:t>
            </w:r>
            <w:r>
              <w:rPr>
                <w:rFonts w:hint="default"/>
                <w:bCs/>
                <w:iCs/>
                <w:color w:val="auto"/>
                <w:sz w:val="24"/>
                <w:szCs w:val="21"/>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20" w:firstLineChars="200"/>
              <w:textAlignment w:val="auto"/>
              <w:rPr>
                <w:rFonts w:hint="default"/>
                <w:color w:val="auto"/>
                <w:szCs w:val="21"/>
                <w:highlight w:val="yellow"/>
                <w:u w:val="none"/>
                <w:lang w:val="en-US" w:eastAsia="zh-CN"/>
              </w:rPr>
            </w:pPr>
          </w:p>
          <w:p>
            <w:pPr>
              <w:pStyle w:val="2"/>
              <w:keepNext w:val="0"/>
              <w:keepLines w:val="0"/>
              <w:suppressLineNumbers w:val="0"/>
              <w:spacing w:before="0" w:beforeAutospacing="0" w:afterAutospacing="0"/>
              <w:ind w:right="0"/>
              <w:rPr>
                <w:rFonts w:hint="default"/>
                <w:color w:val="auto"/>
                <w:szCs w:val="21"/>
                <w:highlight w:val="yellow"/>
                <w:u w:val="none"/>
                <w:lang w:val="en-US" w:eastAsia="zh-CN"/>
              </w:rPr>
            </w:pPr>
          </w:p>
          <w:p>
            <w:pPr>
              <w:pStyle w:val="2"/>
              <w:keepNext w:val="0"/>
              <w:keepLines w:val="0"/>
              <w:suppressLineNumbers w:val="0"/>
              <w:spacing w:before="0" w:beforeAutospacing="0" w:afterAutospacing="0"/>
              <w:ind w:right="0"/>
              <w:rPr>
                <w:rFonts w:hint="default"/>
                <w:color w:val="auto"/>
                <w:szCs w:val="21"/>
                <w:highlight w:val="yellow"/>
                <w:u w:val="none"/>
                <w:lang w:val="en-US" w:eastAsia="zh-CN"/>
              </w:rPr>
            </w:pPr>
          </w:p>
          <w:p>
            <w:pPr>
              <w:pStyle w:val="2"/>
              <w:keepNext w:val="0"/>
              <w:keepLines w:val="0"/>
              <w:suppressLineNumbers w:val="0"/>
              <w:spacing w:before="0" w:beforeAutospacing="0" w:afterAutospacing="0"/>
              <w:ind w:right="0"/>
              <w:rPr>
                <w:rFonts w:hint="default"/>
                <w:color w:val="auto"/>
                <w:szCs w:val="21"/>
                <w:highlight w:val="yellow"/>
                <w:u w:val="none"/>
                <w:lang w:val="en-US" w:eastAsia="zh-CN"/>
              </w:rPr>
            </w:pPr>
          </w:p>
          <w:p>
            <w:pPr>
              <w:pStyle w:val="2"/>
              <w:keepNext w:val="0"/>
              <w:keepLines w:val="0"/>
              <w:suppressLineNumbers w:val="0"/>
              <w:spacing w:before="0" w:beforeAutospacing="0" w:afterAutospacing="0"/>
              <w:ind w:right="0"/>
              <w:rPr>
                <w:rFonts w:hint="default"/>
                <w:color w:val="auto"/>
                <w:szCs w:val="21"/>
                <w:highlight w:val="yellow"/>
                <w:u w:val="none"/>
                <w:lang w:val="en-US" w:eastAsia="zh-CN"/>
              </w:rPr>
            </w:pPr>
          </w:p>
          <w:p>
            <w:pPr>
              <w:pStyle w:val="2"/>
              <w:keepNext w:val="0"/>
              <w:keepLines w:val="0"/>
              <w:suppressLineNumbers w:val="0"/>
              <w:tabs>
                <w:tab w:val="left" w:pos="3549"/>
              </w:tabs>
              <w:spacing w:before="0" w:beforeAutospacing="0" w:afterAutospacing="0"/>
              <w:ind w:right="0"/>
              <w:rPr>
                <w:rFonts w:hint="default"/>
                <w:color w:val="auto"/>
                <w:szCs w:val="21"/>
                <w:highlight w:val="yellow"/>
                <w:u w:val="none"/>
                <w:lang w:val="en-US" w:eastAsia="zh-CN"/>
              </w:rPr>
            </w:pPr>
          </w:p>
          <w:p>
            <w:pPr>
              <w:pStyle w:val="2"/>
              <w:keepNext w:val="0"/>
              <w:keepLines w:val="0"/>
              <w:suppressLineNumbers w:val="0"/>
              <w:spacing w:before="0" w:beforeAutospacing="0" w:afterAutospacing="0"/>
              <w:ind w:left="0" w:leftChars="0" w:right="0"/>
              <w:rPr>
                <w:rFonts w:hint="default"/>
                <w:color w:val="auto"/>
                <w:szCs w:val="21"/>
                <w:highlight w:val="yellow"/>
                <w:u w:val="none"/>
                <w:lang w:val="en-US" w:eastAsia="zh-CN"/>
              </w:rPr>
            </w:pPr>
          </w:p>
          <w:p>
            <w:pPr>
              <w:keepNext w:val="0"/>
              <w:keepLines w:val="0"/>
              <w:suppressLineNumbers w:val="0"/>
              <w:spacing w:before="0" w:beforeAutospacing="0" w:after="0" w:afterAutospacing="0" w:line="520" w:lineRule="exact"/>
              <w:ind w:left="0" w:right="0" w:firstLine="480" w:firstLineChars="200"/>
              <w:rPr>
                <w:rFonts w:hint="default" w:eastAsia="黑体"/>
                <w:color w:val="auto"/>
                <w:sz w:val="24"/>
                <w:szCs w:val="21"/>
                <w:highlight w:val="yellow"/>
                <w:u w:val="none"/>
              </w:rPr>
            </w:pPr>
          </w:p>
          <w:p>
            <w:pPr>
              <w:pStyle w:val="2"/>
              <w:keepNext w:val="0"/>
              <w:keepLines w:val="0"/>
              <w:suppressLineNumbers w:val="0"/>
              <w:spacing w:before="0" w:beforeAutospacing="0" w:afterAutospacing="0"/>
              <w:ind w:left="0" w:leftChars="0" w:right="0"/>
              <w:rPr>
                <w:rFonts w:hint="default"/>
                <w:color w:val="auto"/>
                <w:szCs w:val="21"/>
                <w:highlight w:val="yellow"/>
                <w:u w:val="none"/>
                <w:lang w:val="en-US" w:eastAsia="zh-CN"/>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color w:val="auto"/>
                <w:sz w:val="24"/>
                <w:szCs w:val="21"/>
                <w:highlight w:val="yellow"/>
                <w:u w:val="none"/>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color w:val="auto"/>
                <w:sz w:val="24"/>
                <w:szCs w:val="21"/>
                <w:highlight w:val="yellow"/>
                <w:u w:val="none"/>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color w:val="auto"/>
                <w:sz w:val="24"/>
                <w:szCs w:val="21"/>
                <w:highlight w:val="yellow"/>
                <w:u w:val="none"/>
              </w:rPr>
            </w:pPr>
          </w:p>
          <w:p>
            <w:pPr>
              <w:keepNext w:val="0"/>
              <w:keepLines w:val="0"/>
              <w:suppressLineNumbers w:val="0"/>
              <w:spacing w:before="0" w:beforeAutospacing="0" w:after="0" w:afterAutospacing="0"/>
              <w:ind w:left="0" w:right="0"/>
              <w:jc w:val="both"/>
              <w:rPr>
                <w:rFonts w:hint="default" w:ascii="Times New Roman" w:hAnsi="Times New Roman" w:eastAsia="宋体" w:cs="Times New Roman"/>
                <w:b/>
                <w:bCs/>
                <w:color w:val="auto"/>
                <w:sz w:val="24"/>
                <w:szCs w:val="21"/>
                <w:highlight w:val="none"/>
                <w:u w:val="none"/>
              </w:rPr>
            </w:pPr>
          </w:p>
          <w:p>
            <w:pPr>
              <w:keepNext w:val="0"/>
              <w:keepLines w:val="0"/>
              <w:suppressLineNumbers w:val="0"/>
              <w:spacing w:before="0" w:beforeAutospacing="0" w:after="0" w:afterAutospacing="0"/>
              <w:ind w:left="0" w:right="0"/>
              <w:jc w:val="center"/>
              <w:rPr>
                <w:rFonts w:hint="default" w:eastAsia="黑体"/>
                <w:color w:val="auto"/>
                <w:sz w:val="24"/>
                <w:szCs w:val="21"/>
                <w:highlight w:val="yellow"/>
                <w:u w:val="none"/>
              </w:rPr>
            </w:pPr>
            <w:r>
              <w:rPr>
                <w:rFonts w:hint="default" w:ascii="Times New Roman" w:hAnsi="Times New Roman" w:eastAsia="宋体" w:cs="Times New Roman"/>
                <w:b/>
                <w:bCs/>
                <w:color w:val="auto"/>
                <w:sz w:val="24"/>
                <w:szCs w:val="21"/>
                <w:highlight w:val="none"/>
                <w:u w:val="none"/>
              </w:rPr>
              <w:t>图</w:t>
            </w:r>
            <w:r>
              <w:rPr>
                <w:rFonts w:hint="eastAsia" w:cs="Times New Roman"/>
                <w:b/>
                <w:bCs/>
                <w:color w:val="auto"/>
                <w:sz w:val="24"/>
                <w:szCs w:val="21"/>
                <w:highlight w:val="none"/>
                <w:u w:val="none"/>
                <w:lang w:val="en-US" w:eastAsia="zh-CN"/>
              </w:rPr>
              <w:t>5</w:t>
            </w:r>
            <w:r>
              <w:rPr>
                <w:rFonts w:hint="default" w:ascii="Times New Roman" w:hAnsi="Times New Roman" w:eastAsia="宋体" w:cs="Times New Roman"/>
                <w:b/>
                <w:bCs/>
                <w:color w:val="auto"/>
                <w:sz w:val="24"/>
                <w:szCs w:val="21"/>
                <w:highlight w:val="none"/>
                <w:u w:val="none"/>
              </w:rPr>
              <w:t xml:space="preserve">  </w:t>
            </w:r>
            <w:r>
              <w:rPr>
                <w:rFonts w:hint="default" w:ascii="Times New Roman" w:hAnsi="Times New Roman" w:eastAsia="宋体" w:cs="Times New Roman"/>
                <w:b/>
                <w:bCs/>
                <w:color w:val="auto"/>
                <w:sz w:val="24"/>
                <w:szCs w:val="21"/>
                <w:highlight w:val="none"/>
                <w:u w:val="none"/>
              </w:rPr>
              <w:t xml:space="preserve">    </w:t>
            </w:r>
            <w:r>
              <w:rPr>
                <w:rFonts w:hint="default" w:ascii="Times New Roman" w:hAnsi="Times New Roman" w:eastAsia="宋体" w:cs="Times New Roman"/>
                <w:b/>
                <w:bCs/>
                <w:color w:val="auto"/>
                <w:sz w:val="24"/>
                <w:szCs w:val="21"/>
                <w:highlight w:val="none"/>
                <w:u w:val="none"/>
              </w:rPr>
              <w:t>项目水平衡图      单位：m</w:t>
            </w:r>
            <w:r>
              <w:rPr>
                <w:rFonts w:hint="default" w:ascii="Times New Roman" w:hAnsi="Times New Roman" w:eastAsia="宋体" w:cs="Times New Roman"/>
                <w:b/>
                <w:bCs/>
                <w:color w:val="auto"/>
                <w:sz w:val="24"/>
                <w:szCs w:val="21"/>
                <w:highlight w:val="none"/>
                <w:u w:val="none"/>
                <w:vertAlign w:val="superscript"/>
              </w:rPr>
              <w:t>3</w:t>
            </w:r>
            <w:r>
              <w:rPr>
                <w:rFonts w:hint="default" w:ascii="Times New Roman" w:hAnsi="Times New Roman" w:eastAsia="宋体" w:cs="Times New Roman"/>
                <w:b/>
                <w:bCs/>
                <w:color w:val="auto"/>
                <w:sz w:val="24"/>
                <w:szCs w:val="21"/>
                <w:highlight w:val="none"/>
                <w:u w:val="none"/>
              </w:rPr>
              <w:t>/</w:t>
            </w:r>
            <w:r>
              <w:rPr>
                <w:rFonts w:hint="default" w:ascii="Times New Roman" w:hAnsi="Times New Roman" w:eastAsia="宋体" w:cs="Times New Roman"/>
                <w:b/>
                <w:bCs/>
                <w:color w:val="auto"/>
                <w:sz w:val="24"/>
                <w:szCs w:val="21"/>
                <w:highlight w:val="none"/>
                <w:u w:val="none"/>
                <w:lang w:val="en-US" w:eastAsia="zh-CN"/>
              </w:rPr>
              <w: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eastAsia" w:ascii="宋体" w:hAnsi="宋体" w:eastAsia="宋体" w:cs="宋体"/>
                <w:b/>
                <w:bCs/>
                <w:color w:val="auto"/>
                <w:sz w:val="24"/>
                <w:szCs w:val="21"/>
                <w:highlight w:val="none"/>
                <w:u w:val="none"/>
              </w:rPr>
            </w:pPr>
            <w:r>
              <w:rPr>
                <w:rFonts w:hint="eastAsia" w:eastAsia="黑体"/>
                <w:b/>
                <w:bCs/>
                <w:color w:val="auto"/>
                <w:sz w:val="24"/>
                <w:szCs w:val="21"/>
                <w:highlight w:val="none"/>
                <w:u w:val="none"/>
                <w:lang w:val="en-US" w:eastAsia="zh-CN"/>
              </w:rPr>
              <w:t>2.3</w:t>
            </w:r>
            <w:r>
              <w:rPr>
                <w:rFonts w:hint="eastAsia" w:ascii="宋体" w:hAnsi="宋体" w:eastAsia="宋体" w:cs="宋体"/>
                <w:b/>
                <w:bCs/>
                <w:color w:val="auto"/>
                <w:sz w:val="24"/>
                <w:szCs w:val="21"/>
                <w:highlight w:val="none"/>
                <w:u w:val="none"/>
              </w:rPr>
              <w:t>噪声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eastAsia"/>
                <w:color w:val="auto"/>
                <w:sz w:val="24"/>
                <w:szCs w:val="21"/>
                <w:highlight w:val="none"/>
                <w:u w:val="none"/>
                <w:lang w:val="en-US" w:eastAsia="zh-CN"/>
              </w:rPr>
              <w:t>本</w:t>
            </w:r>
            <w:r>
              <w:rPr>
                <w:rFonts w:hint="default"/>
                <w:color w:val="auto"/>
                <w:sz w:val="24"/>
                <w:szCs w:val="21"/>
                <w:highlight w:val="none"/>
                <w:u w:val="none"/>
              </w:rPr>
              <w:t>项目主要噪声源为</w:t>
            </w:r>
            <w:r>
              <w:rPr>
                <w:rFonts w:hint="eastAsia"/>
                <w:color w:val="auto"/>
                <w:sz w:val="24"/>
                <w:szCs w:val="21"/>
                <w:highlight w:val="none"/>
                <w:u w:val="none"/>
                <w:lang w:val="en-US" w:eastAsia="zh-CN"/>
              </w:rPr>
              <w:t>喂料机、</w:t>
            </w:r>
            <w:r>
              <w:rPr>
                <w:rFonts w:hint="default"/>
                <w:bCs/>
                <w:color w:val="auto"/>
                <w:sz w:val="24"/>
                <w:szCs w:val="21"/>
                <w:highlight w:val="none"/>
                <w:u w:val="none"/>
              </w:rPr>
              <w:t>破碎机、制砂机、</w:t>
            </w:r>
            <w:r>
              <w:rPr>
                <w:rFonts w:hint="eastAsia"/>
                <w:bCs/>
                <w:color w:val="auto"/>
                <w:sz w:val="24"/>
                <w:szCs w:val="21"/>
                <w:highlight w:val="none"/>
                <w:u w:val="none"/>
                <w:lang w:val="en-US" w:eastAsia="zh-CN"/>
              </w:rPr>
              <w:t>筛选机</w:t>
            </w:r>
            <w:r>
              <w:rPr>
                <w:rFonts w:hint="default"/>
                <w:bCs/>
                <w:color w:val="auto"/>
                <w:sz w:val="24"/>
                <w:szCs w:val="21"/>
                <w:highlight w:val="none"/>
                <w:u w:val="none"/>
              </w:rPr>
              <w:t>等设备</w:t>
            </w:r>
            <w:r>
              <w:rPr>
                <w:rFonts w:hint="default"/>
                <w:color w:val="auto"/>
                <w:sz w:val="24"/>
                <w:szCs w:val="21"/>
                <w:highlight w:val="none"/>
                <w:u w:val="none"/>
              </w:rPr>
              <w:t>生产过程运行产生的噪声，其噪声级为80~</w:t>
            </w:r>
            <w:r>
              <w:rPr>
                <w:rFonts w:hint="eastAsia"/>
                <w:color w:val="auto"/>
                <w:sz w:val="24"/>
                <w:szCs w:val="21"/>
                <w:highlight w:val="none"/>
                <w:u w:val="none"/>
                <w:lang w:val="en-US" w:eastAsia="zh-CN"/>
              </w:rPr>
              <w:t>85</w:t>
            </w:r>
            <w:r>
              <w:rPr>
                <w:rFonts w:hint="default"/>
                <w:color w:val="auto"/>
                <w:sz w:val="24"/>
                <w:szCs w:val="21"/>
                <w:highlight w:val="none"/>
                <w:u w:val="none"/>
              </w:rPr>
              <w:t>dB</w:t>
            </w:r>
            <w:r>
              <w:rPr>
                <w:rFonts w:hint="eastAsia"/>
                <w:color w:val="auto"/>
                <w:sz w:val="24"/>
                <w:szCs w:val="21"/>
                <w:highlight w:val="none"/>
                <w:u w:val="none"/>
                <w:lang w:eastAsia="zh-CN"/>
              </w:rPr>
              <w:t>（</w:t>
            </w:r>
            <w:r>
              <w:rPr>
                <w:rFonts w:hint="default"/>
                <w:color w:val="auto"/>
                <w:sz w:val="24"/>
                <w:szCs w:val="21"/>
                <w:highlight w:val="none"/>
                <w:u w:val="none"/>
              </w:rPr>
              <w:t>A</w:t>
            </w:r>
            <w:r>
              <w:rPr>
                <w:rFonts w:hint="eastAsia"/>
                <w:color w:val="auto"/>
                <w:sz w:val="24"/>
                <w:szCs w:val="21"/>
                <w:highlight w:val="none"/>
                <w:u w:val="none"/>
                <w:lang w:eastAsia="zh-CN"/>
              </w:rPr>
              <w:t>）</w:t>
            </w:r>
            <w:r>
              <w:rPr>
                <w:rFonts w:hint="default"/>
                <w:color w:val="auto"/>
                <w:sz w:val="24"/>
                <w:szCs w:val="21"/>
                <w:highlight w:val="none"/>
                <w:u w:val="none"/>
              </w:rPr>
              <w:t>。根据建设单位提供资料，生产设备均设置在车间内，评价要求对高噪声设备安装减振基础，并定期对各类设备进行日常检修，确保其处于良好的运行状态，以避免异常噪声的产生，采取以上措施后各高噪设备可降低</w:t>
            </w:r>
            <w:r>
              <w:rPr>
                <w:rFonts w:hint="eastAsia"/>
                <w:color w:val="auto"/>
                <w:sz w:val="24"/>
                <w:szCs w:val="21"/>
                <w:highlight w:val="none"/>
                <w:u w:val="none"/>
                <w:lang w:val="en-US" w:eastAsia="zh-CN"/>
              </w:rPr>
              <w:t>30</w:t>
            </w:r>
            <w:r>
              <w:rPr>
                <w:rFonts w:hint="default"/>
                <w:color w:val="auto"/>
                <w:sz w:val="24"/>
                <w:szCs w:val="21"/>
                <w:highlight w:val="none"/>
                <w:u w:val="none"/>
              </w:rPr>
              <w:t>dB</w:t>
            </w:r>
            <w:r>
              <w:rPr>
                <w:rFonts w:hint="eastAsia"/>
                <w:color w:val="auto"/>
                <w:sz w:val="24"/>
                <w:szCs w:val="21"/>
                <w:highlight w:val="none"/>
                <w:u w:val="none"/>
                <w:lang w:eastAsia="zh-CN"/>
              </w:rPr>
              <w:t>（</w:t>
            </w:r>
            <w:r>
              <w:rPr>
                <w:rFonts w:hint="default"/>
                <w:color w:val="auto"/>
                <w:sz w:val="24"/>
                <w:szCs w:val="21"/>
                <w:highlight w:val="none"/>
                <w:u w:val="none"/>
              </w:rPr>
              <w:t>A</w:t>
            </w:r>
            <w:r>
              <w:rPr>
                <w:rFonts w:hint="eastAsia"/>
                <w:color w:val="auto"/>
                <w:sz w:val="24"/>
                <w:szCs w:val="21"/>
                <w:highlight w:val="none"/>
                <w:u w:val="none"/>
                <w:lang w:eastAsia="zh-CN"/>
              </w:rPr>
              <w:t>）</w:t>
            </w:r>
            <w:r>
              <w:rPr>
                <w:rFonts w:hint="default"/>
                <w:color w:val="auto"/>
                <w:sz w:val="24"/>
                <w:szCs w:val="21"/>
                <w:highlight w:val="none"/>
                <w:u w:val="none"/>
              </w:rPr>
              <w:t>以上，</w:t>
            </w:r>
            <w:r>
              <w:rPr>
                <w:rFonts w:hint="eastAsia"/>
                <w:color w:val="auto"/>
                <w:sz w:val="24"/>
                <w:szCs w:val="21"/>
                <w:highlight w:val="none"/>
                <w:u w:val="none"/>
                <w:lang w:val="en-US" w:eastAsia="zh-CN"/>
              </w:rPr>
              <w:t>本项目</w:t>
            </w:r>
            <w:r>
              <w:rPr>
                <w:rFonts w:hint="default"/>
                <w:color w:val="auto"/>
                <w:sz w:val="24"/>
                <w:szCs w:val="21"/>
                <w:highlight w:val="none"/>
                <w:u w:val="none"/>
              </w:rPr>
              <w:t>主要噪声设备噪声级及防治措施见下表。</w:t>
            </w:r>
          </w:p>
          <w:p>
            <w:pPr>
              <w:keepNext w:val="0"/>
              <w:keepLines w:val="0"/>
              <w:suppressLineNumbers w:val="0"/>
              <w:spacing w:before="0" w:beforeAutospacing="0" w:after="0" w:afterAutospacing="0" w:line="520" w:lineRule="exact"/>
              <w:ind w:left="0" w:right="0" w:firstLine="482" w:firstLineChars="200"/>
              <w:jc w:val="center"/>
              <w:rPr>
                <w:rFonts w:hint="default" w:ascii="Times New Roman" w:hAnsi="Times New Roman" w:eastAsia="宋体" w:cs="Times New Roman"/>
                <w:b/>
                <w:bCs/>
                <w:color w:val="auto"/>
                <w:sz w:val="24"/>
                <w:szCs w:val="21"/>
                <w:highlight w:val="yellow"/>
                <w:u w:val="none"/>
              </w:rPr>
            </w:pPr>
            <w:r>
              <w:rPr>
                <w:rFonts w:hint="default" w:ascii="Times New Roman" w:hAnsi="Times New Roman" w:eastAsia="宋体" w:cs="Times New Roman"/>
                <w:b/>
                <w:bCs/>
                <w:color w:val="auto"/>
                <w:sz w:val="24"/>
                <w:szCs w:val="21"/>
                <w:highlight w:val="none"/>
                <w:u w:val="none"/>
              </w:rPr>
              <w:t>表</w:t>
            </w:r>
            <w:r>
              <w:rPr>
                <w:rFonts w:hint="eastAsia" w:cs="Times New Roman"/>
                <w:b/>
                <w:bCs/>
                <w:color w:val="auto"/>
                <w:sz w:val="24"/>
                <w:szCs w:val="21"/>
                <w:highlight w:val="none"/>
                <w:u w:val="none"/>
                <w:lang w:val="en-US" w:eastAsia="zh-CN"/>
              </w:rPr>
              <w:t>18</w:t>
            </w:r>
            <w:r>
              <w:rPr>
                <w:rFonts w:hint="default" w:ascii="Times New Roman" w:hAnsi="Times New Roman" w:eastAsia="宋体" w:cs="Times New Roman"/>
                <w:b/>
                <w:bCs/>
                <w:color w:val="auto"/>
                <w:sz w:val="24"/>
                <w:szCs w:val="21"/>
                <w:highlight w:val="none"/>
                <w:u w:val="none"/>
              </w:rPr>
              <w:t xml:space="preserve">     </w:t>
            </w:r>
            <w:r>
              <w:rPr>
                <w:rFonts w:hint="default" w:ascii="Times New Roman" w:hAnsi="Times New Roman" w:eastAsia="宋体" w:cs="Times New Roman"/>
                <w:b/>
                <w:bCs/>
                <w:color w:val="auto"/>
                <w:sz w:val="24"/>
                <w:szCs w:val="21"/>
                <w:highlight w:val="none"/>
                <w:u w:val="none"/>
                <w:lang w:val="en-US" w:eastAsia="zh-CN"/>
              </w:rPr>
              <w:t>项目</w:t>
            </w:r>
            <w:r>
              <w:rPr>
                <w:rFonts w:hint="default" w:ascii="Times New Roman" w:hAnsi="Times New Roman" w:eastAsia="宋体" w:cs="Times New Roman"/>
                <w:b/>
                <w:bCs/>
                <w:color w:val="auto"/>
                <w:sz w:val="24"/>
                <w:szCs w:val="21"/>
                <w:highlight w:val="none"/>
                <w:u w:val="none"/>
              </w:rPr>
              <w:t>主要噪声设备噪声源          单位：dB（A）</w:t>
            </w:r>
          </w:p>
          <w:tbl>
            <w:tblPr>
              <w:tblStyle w:val="3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Layout w:type="fixed"/>
              <w:tblCellMar>
                <w:top w:w="0" w:type="dxa"/>
                <w:left w:w="0" w:type="dxa"/>
                <w:bottom w:w="0" w:type="dxa"/>
                <w:right w:w="0" w:type="dxa"/>
              </w:tblCellMar>
            </w:tblPr>
            <w:tblGrid>
              <w:gridCol w:w="894"/>
              <w:gridCol w:w="1623"/>
              <w:gridCol w:w="1322"/>
              <w:gridCol w:w="1567"/>
              <w:gridCol w:w="1881"/>
              <w:gridCol w:w="1498"/>
            </w:tblGrid>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bookmarkStart w:id="21" w:name="_Hlk54357848"/>
                  <w:r>
                    <w:rPr>
                      <w:rFonts w:hint="default"/>
                      <w:b/>
                      <w:bCs/>
                      <w:color w:val="auto"/>
                      <w:szCs w:val="21"/>
                      <w:highlight w:val="none"/>
                      <w:u w:val="none"/>
                    </w:rPr>
                    <w:t>序号</w:t>
                  </w:r>
                </w:p>
              </w:tc>
              <w:tc>
                <w:tcPr>
                  <w:tcW w:w="92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设备名称</w:t>
                  </w:r>
                </w:p>
              </w:tc>
              <w:tc>
                <w:tcPr>
                  <w:tcW w:w="7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数量</w:t>
                  </w:r>
                </w:p>
              </w:tc>
              <w:tc>
                <w:tcPr>
                  <w:tcW w:w="89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治理前dB</w:t>
                  </w:r>
                  <w:r>
                    <w:rPr>
                      <w:rFonts w:hint="eastAsia"/>
                      <w:b/>
                      <w:bCs/>
                      <w:color w:val="auto"/>
                      <w:szCs w:val="21"/>
                      <w:highlight w:val="none"/>
                      <w:u w:val="none"/>
                      <w:lang w:eastAsia="zh-CN"/>
                    </w:rPr>
                    <w:t>（</w:t>
                  </w:r>
                  <w:r>
                    <w:rPr>
                      <w:rFonts w:hint="default"/>
                      <w:b/>
                      <w:bCs/>
                      <w:color w:val="auto"/>
                      <w:szCs w:val="21"/>
                      <w:highlight w:val="none"/>
                      <w:u w:val="none"/>
                    </w:rPr>
                    <w:t>A</w:t>
                  </w:r>
                  <w:r>
                    <w:rPr>
                      <w:rFonts w:hint="eastAsia"/>
                      <w:b/>
                      <w:bCs/>
                      <w:color w:val="auto"/>
                      <w:szCs w:val="21"/>
                      <w:highlight w:val="none"/>
                      <w:u w:val="none"/>
                      <w:lang w:eastAsia="zh-CN"/>
                    </w:rPr>
                    <w:t>）</w:t>
                  </w:r>
                </w:p>
              </w:tc>
              <w:tc>
                <w:tcPr>
                  <w:tcW w:w="107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治理措施</w:t>
                  </w:r>
                </w:p>
              </w:tc>
              <w:tc>
                <w:tcPr>
                  <w:tcW w:w="8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治理后dB</w:t>
                  </w:r>
                  <w:r>
                    <w:rPr>
                      <w:rFonts w:hint="eastAsia"/>
                      <w:b/>
                      <w:bCs/>
                      <w:color w:val="auto"/>
                      <w:szCs w:val="21"/>
                      <w:highlight w:val="none"/>
                      <w:u w:val="none"/>
                      <w:lang w:eastAsia="zh-CN"/>
                    </w:rPr>
                    <w:t>（</w:t>
                  </w:r>
                  <w:r>
                    <w:rPr>
                      <w:rFonts w:hint="default"/>
                      <w:b/>
                      <w:bCs/>
                      <w:color w:val="auto"/>
                      <w:szCs w:val="21"/>
                      <w:highlight w:val="none"/>
                      <w:u w:val="none"/>
                    </w:rPr>
                    <w:t>A</w:t>
                  </w:r>
                  <w:r>
                    <w:rPr>
                      <w:rFonts w:hint="eastAsia"/>
                      <w:b/>
                      <w:bCs/>
                      <w:color w:val="auto"/>
                      <w:szCs w:val="21"/>
                      <w:highlight w:val="none"/>
                      <w:u w:val="none"/>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1</w:t>
                  </w:r>
                </w:p>
              </w:tc>
              <w:tc>
                <w:tcPr>
                  <w:tcW w:w="92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kern w:val="0"/>
                      <w:szCs w:val="21"/>
                      <w:highlight w:val="none"/>
                      <w:u w:val="none"/>
                    </w:rPr>
                    <w:t>喂料机</w:t>
                  </w:r>
                </w:p>
              </w:tc>
              <w:tc>
                <w:tcPr>
                  <w:tcW w:w="752"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rPr>
                    <w:t>1</w:t>
                  </w:r>
                  <w:r>
                    <w:rPr>
                      <w:rFonts w:hint="default"/>
                      <w:color w:val="auto"/>
                      <w:kern w:val="0"/>
                      <w:szCs w:val="21"/>
                      <w:highlight w:val="none"/>
                      <w:u w:val="none"/>
                    </w:rPr>
                    <w:t>台</w:t>
                  </w:r>
                </w:p>
              </w:tc>
              <w:tc>
                <w:tcPr>
                  <w:tcW w:w="89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kern w:val="0"/>
                      <w:szCs w:val="21"/>
                      <w:highlight w:val="none"/>
                      <w:u w:val="none"/>
                    </w:rPr>
                    <w:t>80</w:t>
                  </w:r>
                </w:p>
              </w:tc>
              <w:tc>
                <w:tcPr>
                  <w:tcW w:w="1071" w:type="pct"/>
                  <w:vMerge w:val="restar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bCs/>
                      <w:color w:val="auto"/>
                      <w:szCs w:val="21"/>
                      <w:highlight w:val="none"/>
                      <w:u w:val="none"/>
                    </w:rPr>
                    <w:t>基础减振+厂房隔声</w:t>
                  </w:r>
                </w:p>
              </w:tc>
              <w:tc>
                <w:tcPr>
                  <w:tcW w:w="8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eastAsia="宋体"/>
                      <w:color w:val="auto"/>
                      <w:szCs w:val="21"/>
                      <w:highlight w:val="none"/>
                      <w:u w:val="none"/>
                      <w:lang w:val="en-US" w:eastAsia="zh-CN"/>
                    </w:rPr>
                  </w:pPr>
                  <w:r>
                    <w:rPr>
                      <w:rFonts w:hint="eastAsia"/>
                      <w:color w:val="auto"/>
                      <w:szCs w:val="21"/>
                      <w:highlight w:val="none"/>
                      <w:u w:val="none"/>
                      <w:lang w:val="en-US" w:eastAsia="zh-CN"/>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2</w:t>
                  </w:r>
                </w:p>
              </w:tc>
              <w:tc>
                <w:tcPr>
                  <w:tcW w:w="1621" w:type="dxa"/>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default"/>
                      <w:color w:val="auto"/>
                      <w:kern w:val="0"/>
                      <w:szCs w:val="21"/>
                      <w:highlight w:val="none"/>
                      <w:u w:val="none"/>
                    </w:rPr>
                  </w:pPr>
                  <w:r>
                    <w:rPr>
                      <w:rFonts w:hint="eastAsia"/>
                      <w:color w:val="auto"/>
                      <w:szCs w:val="21"/>
                      <w:highlight w:val="none"/>
                      <w:u w:val="none"/>
                      <w:lang w:val="en-US" w:eastAsia="zh-CN"/>
                    </w:rPr>
                    <w:t>颚式破碎机</w:t>
                  </w:r>
                </w:p>
              </w:tc>
              <w:tc>
                <w:tcPr>
                  <w:tcW w:w="752"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rPr>
                    <w:t>1</w:t>
                  </w:r>
                  <w:r>
                    <w:rPr>
                      <w:rFonts w:hint="default"/>
                      <w:color w:val="auto"/>
                      <w:kern w:val="0"/>
                      <w:szCs w:val="21"/>
                      <w:highlight w:val="none"/>
                      <w:u w:val="none"/>
                    </w:rPr>
                    <w:t>台</w:t>
                  </w:r>
                </w:p>
              </w:tc>
              <w:tc>
                <w:tcPr>
                  <w:tcW w:w="89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eastAsia="宋体"/>
                      <w:color w:val="auto"/>
                      <w:szCs w:val="21"/>
                      <w:highlight w:val="none"/>
                      <w:u w:val="none"/>
                      <w:lang w:val="en-US" w:eastAsia="zh-CN"/>
                    </w:rPr>
                  </w:pPr>
                  <w:r>
                    <w:rPr>
                      <w:rFonts w:hint="eastAsia"/>
                      <w:color w:val="auto"/>
                      <w:kern w:val="0"/>
                      <w:szCs w:val="21"/>
                      <w:highlight w:val="none"/>
                      <w:u w:val="none"/>
                      <w:lang w:val="en-US" w:eastAsia="zh-CN"/>
                    </w:rPr>
                    <w:t>85</w:t>
                  </w:r>
                </w:p>
              </w:tc>
              <w:tc>
                <w:tcPr>
                  <w:tcW w:w="1071"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eastAsia="宋体"/>
                      <w:color w:val="auto"/>
                      <w:szCs w:val="21"/>
                      <w:highlight w:val="none"/>
                      <w:u w:val="none"/>
                      <w:lang w:val="en-US" w:eastAsia="zh-CN"/>
                    </w:rPr>
                  </w:pPr>
                  <w:r>
                    <w:rPr>
                      <w:rFonts w:hint="eastAsia"/>
                      <w:color w:val="auto"/>
                      <w:szCs w:val="21"/>
                      <w:highlight w:val="none"/>
                      <w:u w:val="none"/>
                      <w:lang w:val="en-US" w:eastAsia="zh-CN"/>
                    </w:rPr>
                    <w:t>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szCs w:val="21"/>
                      <w:highlight w:val="none"/>
                      <w:u w:val="none"/>
                    </w:rPr>
                    <w:t>3</w:t>
                  </w:r>
                </w:p>
              </w:tc>
              <w:tc>
                <w:tcPr>
                  <w:tcW w:w="1621" w:type="dxa"/>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default"/>
                      <w:color w:val="auto"/>
                      <w:kern w:val="0"/>
                      <w:szCs w:val="21"/>
                      <w:highlight w:val="none"/>
                      <w:u w:val="none"/>
                    </w:rPr>
                  </w:pPr>
                  <w:r>
                    <w:rPr>
                      <w:rFonts w:hint="eastAsia"/>
                      <w:color w:val="auto"/>
                      <w:szCs w:val="21"/>
                      <w:highlight w:val="none"/>
                      <w:u w:val="none"/>
                      <w:lang w:val="en-US" w:eastAsia="zh-CN"/>
                    </w:rPr>
                    <w:t>箱式破碎机</w:t>
                  </w:r>
                </w:p>
              </w:tc>
              <w:tc>
                <w:tcPr>
                  <w:tcW w:w="752"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highlight w:val="none"/>
                      <w:u w:val="none"/>
                    </w:rPr>
                  </w:pPr>
                  <w:r>
                    <w:rPr>
                      <w:rFonts w:hint="eastAsia"/>
                      <w:color w:val="auto"/>
                      <w:kern w:val="0"/>
                      <w:szCs w:val="21"/>
                      <w:highlight w:val="none"/>
                      <w:u w:val="none"/>
                    </w:rPr>
                    <w:t>1</w:t>
                  </w:r>
                  <w:r>
                    <w:rPr>
                      <w:rFonts w:hint="default"/>
                      <w:color w:val="auto"/>
                      <w:kern w:val="0"/>
                      <w:szCs w:val="21"/>
                      <w:highlight w:val="none"/>
                      <w:u w:val="none"/>
                    </w:rPr>
                    <w:t>台</w:t>
                  </w:r>
                </w:p>
              </w:tc>
              <w:tc>
                <w:tcPr>
                  <w:tcW w:w="89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eastAsia="宋体"/>
                      <w:color w:val="auto"/>
                      <w:kern w:val="0"/>
                      <w:szCs w:val="21"/>
                      <w:highlight w:val="none"/>
                      <w:u w:val="none"/>
                      <w:lang w:val="en-US" w:eastAsia="zh-CN"/>
                    </w:rPr>
                  </w:pPr>
                  <w:r>
                    <w:rPr>
                      <w:rFonts w:hint="eastAsia"/>
                      <w:color w:val="auto"/>
                      <w:kern w:val="0"/>
                      <w:szCs w:val="21"/>
                      <w:highlight w:val="none"/>
                      <w:u w:val="none"/>
                      <w:lang w:val="en-US" w:eastAsia="zh-CN"/>
                    </w:rPr>
                    <w:t>85</w:t>
                  </w:r>
                </w:p>
              </w:tc>
              <w:tc>
                <w:tcPr>
                  <w:tcW w:w="1071"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lang w:val="en-US"/>
                    </w:rPr>
                  </w:pPr>
                  <w:r>
                    <w:rPr>
                      <w:rFonts w:hint="eastAsia"/>
                      <w:color w:val="auto"/>
                      <w:szCs w:val="21"/>
                      <w:highlight w:val="none"/>
                      <w:u w:val="none"/>
                      <w:lang w:val="en-US" w:eastAsia="zh-CN"/>
                    </w:rPr>
                    <w:t>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val="en-US" w:eastAsia="zh-CN"/>
                    </w:rPr>
                  </w:pPr>
                  <w:r>
                    <w:rPr>
                      <w:rFonts w:hint="eastAsia"/>
                      <w:color w:val="auto"/>
                      <w:szCs w:val="21"/>
                      <w:highlight w:val="none"/>
                      <w:u w:val="none"/>
                      <w:lang w:val="en-US" w:eastAsia="zh-CN"/>
                    </w:rPr>
                    <w:t>4</w:t>
                  </w:r>
                </w:p>
              </w:tc>
              <w:tc>
                <w:tcPr>
                  <w:tcW w:w="1621" w:type="dxa"/>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eastAsia"/>
                      <w:color w:val="auto"/>
                      <w:kern w:val="0"/>
                      <w:szCs w:val="21"/>
                      <w:highlight w:val="none"/>
                      <w:u w:val="none"/>
                    </w:rPr>
                  </w:pPr>
                  <w:r>
                    <w:rPr>
                      <w:rFonts w:hint="eastAsia"/>
                      <w:color w:val="auto"/>
                      <w:szCs w:val="21"/>
                      <w:highlight w:val="none"/>
                      <w:u w:val="none"/>
                      <w:lang w:val="en-US" w:eastAsia="zh-CN"/>
                    </w:rPr>
                    <w:t>圆锥式破碎机</w:t>
                  </w:r>
                </w:p>
              </w:tc>
              <w:tc>
                <w:tcPr>
                  <w:tcW w:w="752"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color w:val="auto"/>
                      <w:kern w:val="0"/>
                      <w:szCs w:val="21"/>
                      <w:highlight w:val="none"/>
                      <w:u w:val="none"/>
                    </w:rPr>
                  </w:pPr>
                  <w:r>
                    <w:rPr>
                      <w:rFonts w:hint="eastAsia"/>
                      <w:color w:val="auto"/>
                      <w:kern w:val="0"/>
                      <w:szCs w:val="21"/>
                      <w:highlight w:val="none"/>
                      <w:u w:val="none"/>
                    </w:rPr>
                    <w:t>1</w:t>
                  </w:r>
                  <w:r>
                    <w:rPr>
                      <w:rFonts w:hint="default"/>
                      <w:color w:val="auto"/>
                      <w:kern w:val="0"/>
                      <w:szCs w:val="21"/>
                      <w:highlight w:val="none"/>
                      <w:u w:val="none"/>
                    </w:rPr>
                    <w:t>台</w:t>
                  </w:r>
                </w:p>
              </w:tc>
              <w:tc>
                <w:tcPr>
                  <w:tcW w:w="1565" w:type="dxa"/>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eastAsia="宋体"/>
                      <w:color w:val="auto"/>
                      <w:kern w:val="0"/>
                      <w:szCs w:val="21"/>
                      <w:highlight w:val="none"/>
                      <w:u w:val="none"/>
                      <w:lang w:val="en-US" w:eastAsia="zh-CN"/>
                    </w:rPr>
                  </w:pPr>
                  <w:r>
                    <w:rPr>
                      <w:rFonts w:hint="eastAsia"/>
                      <w:color w:val="auto"/>
                      <w:kern w:val="0"/>
                      <w:szCs w:val="21"/>
                      <w:highlight w:val="none"/>
                      <w:u w:val="none"/>
                      <w:lang w:val="en-US" w:eastAsia="zh-CN"/>
                    </w:rPr>
                    <w:t>85</w:t>
                  </w:r>
                </w:p>
              </w:tc>
              <w:tc>
                <w:tcPr>
                  <w:tcW w:w="1071"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rPr>
                  </w:pPr>
                  <w:r>
                    <w:rPr>
                      <w:rFonts w:hint="eastAsia"/>
                      <w:color w:val="auto"/>
                      <w:szCs w:val="21"/>
                      <w:highlight w:val="none"/>
                      <w:u w:val="none"/>
                      <w:lang w:val="en-US" w:eastAsia="zh-CN"/>
                    </w:rPr>
                    <w:t>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eastAsia="宋体"/>
                      <w:color w:val="auto"/>
                      <w:szCs w:val="21"/>
                      <w:highlight w:val="none"/>
                      <w:u w:val="none"/>
                      <w:lang w:eastAsia="zh-CN"/>
                    </w:rPr>
                  </w:pPr>
                  <w:r>
                    <w:rPr>
                      <w:rFonts w:hint="eastAsia"/>
                      <w:color w:val="auto"/>
                      <w:szCs w:val="21"/>
                      <w:highlight w:val="none"/>
                      <w:u w:val="none"/>
                      <w:lang w:val="en-US" w:eastAsia="zh-CN"/>
                    </w:rPr>
                    <w:t>5</w:t>
                  </w:r>
                </w:p>
              </w:tc>
              <w:tc>
                <w:tcPr>
                  <w:tcW w:w="924"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Cs w:val="21"/>
                      <w:highlight w:val="none"/>
                      <w:u w:val="none"/>
                    </w:rPr>
                  </w:pPr>
                  <w:r>
                    <w:rPr>
                      <w:rFonts w:hint="default"/>
                      <w:color w:val="auto"/>
                      <w:szCs w:val="21"/>
                      <w:highlight w:val="none"/>
                      <w:u w:val="none"/>
                    </w:rPr>
                    <w:t>制砂机</w:t>
                  </w:r>
                </w:p>
              </w:tc>
              <w:tc>
                <w:tcPr>
                  <w:tcW w:w="752" w:type="pct"/>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Cs w:val="21"/>
                      <w:highlight w:val="none"/>
                      <w:u w:val="none"/>
                    </w:rPr>
                  </w:pPr>
                  <w:r>
                    <w:rPr>
                      <w:rFonts w:hint="eastAsia"/>
                      <w:color w:val="auto"/>
                      <w:kern w:val="0"/>
                      <w:szCs w:val="21"/>
                      <w:highlight w:val="none"/>
                      <w:u w:val="none"/>
                      <w:lang w:val="en-US" w:eastAsia="zh-CN"/>
                    </w:rPr>
                    <w:t>1</w:t>
                  </w:r>
                  <w:r>
                    <w:rPr>
                      <w:rFonts w:hint="default"/>
                      <w:color w:val="auto"/>
                      <w:kern w:val="0"/>
                      <w:szCs w:val="21"/>
                      <w:highlight w:val="none"/>
                      <w:u w:val="none"/>
                    </w:rPr>
                    <w:t>台</w:t>
                  </w:r>
                </w:p>
              </w:tc>
              <w:tc>
                <w:tcPr>
                  <w:tcW w:w="1565" w:type="dxa"/>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szCs w:val="21"/>
                      <w:highlight w:val="none"/>
                      <w:u w:val="none"/>
                    </w:rPr>
                  </w:pPr>
                  <w:r>
                    <w:rPr>
                      <w:rFonts w:hint="eastAsia"/>
                      <w:color w:val="auto"/>
                      <w:kern w:val="0"/>
                      <w:szCs w:val="21"/>
                      <w:highlight w:val="none"/>
                      <w:u w:val="none"/>
                      <w:lang w:val="en-US" w:eastAsia="zh-CN"/>
                    </w:rPr>
                    <w:t>85</w:t>
                  </w:r>
                </w:p>
              </w:tc>
              <w:tc>
                <w:tcPr>
                  <w:tcW w:w="1071" w:type="pct"/>
                  <w:vMerge w:val="continue"/>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Cs w:val="21"/>
                      <w:highlight w:val="none"/>
                      <w:u w:val="none"/>
                    </w:rPr>
                  </w:pPr>
                </w:p>
              </w:tc>
              <w:tc>
                <w:tcPr>
                  <w:tcW w:w="852" w:type="pct"/>
                  <w:tcBorders>
                    <w:bottom w:val="single" w:color="auto" w:sz="4"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Cs w:val="21"/>
                      <w:highlight w:val="none"/>
                      <w:u w:val="none"/>
                    </w:rPr>
                  </w:pPr>
                  <w:r>
                    <w:rPr>
                      <w:rFonts w:hint="eastAsia"/>
                      <w:color w:val="auto"/>
                      <w:szCs w:val="21"/>
                      <w:highlight w:val="none"/>
                      <w:u w:val="none"/>
                      <w:lang w:val="en-US" w:eastAsia="zh-CN"/>
                    </w:rPr>
                    <w:t>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op w:val="single" w:color="auto" w:sz="4" w:space="0"/>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lang w:val="en-US" w:eastAsia="zh-CN"/>
                    </w:rPr>
                  </w:pPr>
                  <w:r>
                    <w:rPr>
                      <w:rFonts w:hint="eastAsia"/>
                      <w:color w:val="auto"/>
                      <w:szCs w:val="21"/>
                      <w:highlight w:val="none"/>
                      <w:u w:val="none"/>
                      <w:lang w:val="en-US" w:eastAsia="zh-CN"/>
                    </w:rPr>
                    <w:t>6</w:t>
                  </w:r>
                </w:p>
              </w:tc>
              <w:tc>
                <w:tcPr>
                  <w:tcW w:w="924" w:type="pct"/>
                  <w:tcBorders>
                    <w:top w:val="single" w:color="auto" w:sz="4" w:space="0"/>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val="en-US" w:eastAsia="zh-CN"/>
                    </w:rPr>
                  </w:pPr>
                  <w:r>
                    <w:rPr>
                      <w:rFonts w:hint="eastAsia"/>
                      <w:color w:val="auto"/>
                      <w:szCs w:val="21"/>
                      <w:highlight w:val="none"/>
                      <w:u w:val="none"/>
                      <w:lang w:val="en-US" w:eastAsia="zh-CN"/>
                    </w:rPr>
                    <w:t>球磨机</w:t>
                  </w:r>
                </w:p>
              </w:tc>
              <w:tc>
                <w:tcPr>
                  <w:tcW w:w="1320" w:type="dxa"/>
                  <w:tcBorders>
                    <w:top w:val="single" w:color="auto" w:sz="4" w:space="0"/>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eastAsia"/>
                      <w:color w:val="auto"/>
                      <w:kern w:val="0"/>
                      <w:szCs w:val="21"/>
                      <w:highlight w:val="none"/>
                      <w:u w:val="none"/>
                      <w:lang w:val="en-US" w:eastAsia="zh-CN"/>
                    </w:rPr>
                  </w:pPr>
                  <w:r>
                    <w:rPr>
                      <w:rFonts w:hint="eastAsia"/>
                      <w:color w:val="auto"/>
                      <w:kern w:val="0"/>
                      <w:szCs w:val="21"/>
                      <w:highlight w:val="none"/>
                      <w:u w:val="none"/>
                      <w:lang w:val="en-US" w:eastAsia="zh-CN"/>
                    </w:rPr>
                    <w:t>1</w:t>
                  </w:r>
                  <w:r>
                    <w:rPr>
                      <w:rFonts w:hint="default"/>
                      <w:color w:val="auto"/>
                      <w:kern w:val="0"/>
                      <w:szCs w:val="21"/>
                      <w:highlight w:val="none"/>
                      <w:u w:val="none"/>
                    </w:rPr>
                    <w:t>台</w:t>
                  </w:r>
                </w:p>
              </w:tc>
              <w:tc>
                <w:tcPr>
                  <w:tcW w:w="1565" w:type="dxa"/>
                  <w:tcBorders>
                    <w:top w:val="single" w:color="auto" w:sz="4" w:space="0"/>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kern w:val="0"/>
                      <w:szCs w:val="21"/>
                      <w:highlight w:val="none"/>
                      <w:u w:val="none"/>
                    </w:rPr>
                  </w:pPr>
                  <w:r>
                    <w:rPr>
                      <w:rFonts w:hint="eastAsia"/>
                      <w:color w:val="auto"/>
                      <w:kern w:val="0"/>
                      <w:szCs w:val="21"/>
                      <w:highlight w:val="none"/>
                      <w:u w:val="none"/>
                      <w:lang w:val="en-US" w:eastAsia="zh-CN"/>
                    </w:rPr>
                    <w:t>85</w:t>
                  </w:r>
                </w:p>
              </w:tc>
              <w:tc>
                <w:tcPr>
                  <w:tcW w:w="1071" w:type="pct"/>
                  <w:vMerge w:val="continue"/>
                  <w:tcBorders>
                    <w:top w:val="single" w:color="auto" w:sz="4" w:space="0"/>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52" w:type="pct"/>
                  <w:tcBorders>
                    <w:top w:val="single" w:color="auto" w:sz="4" w:space="0"/>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szCs w:val="21"/>
                      <w:highlight w:val="none"/>
                      <w:u w:val="none"/>
                      <w:lang w:val="en-US" w:eastAsia="zh-CN"/>
                    </w:rPr>
                    <w:t>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7</w:t>
                  </w:r>
                </w:p>
              </w:tc>
              <w:tc>
                <w:tcPr>
                  <w:tcW w:w="92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筛选机</w:t>
                  </w:r>
                </w:p>
              </w:tc>
              <w:tc>
                <w:tcPr>
                  <w:tcW w:w="752"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lang w:val="en-US" w:eastAsia="zh-CN"/>
                    </w:rPr>
                    <w:t>2</w:t>
                  </w:r>
                  <w:r>
                    <w:rPr>
                      <w:rFonts w:hint="default"/>
                      <w:color w:val="auto"/>
                      <w:kern w:val="0"/>
                      <w:szCs w:val="21"/>
                      <w:highlight w:val="none"/>
                      <w:u w:val="none"/>
                    </w:rPr>
                    <w:t>台</w:t>
                  </w:r>
                </w:p>
              </w:tc>
              <w:tc>
                <w:tcPr>
                  <w:tcW w:w="89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default"/>
                      <w:color w:val="auto"/>
                      <w:kern w:val="0"/>
                      <w:szCs w:val="21"/>
                      <w:highlight w:val="none"/>
                      <w:u w:val="none"/>
                    </w:rPr>
                    <w:t>8</w:t>
                  </w:r>
                  <w:r>
                    <w:rPr>
                      <w:rFonts w:hint="eastAsia"/>
                      <w:color w:val="auto"/>
                      <w:kern w:val="0"/>
                      <w:szCs w:val="21"/>
                      <w:highlight w:val="none"/>
                      <w:u w:val="none"/>
                      <w:lang w:val="en-US" w:eastAsia="zh-CN"/>
                    </w:rPr>
                    <w:t>0</w:t>
                  </w:r>
                </w:p>
              </w:tc>
              <w:tc>
                <w:tcPr>
                  <w:tcW w:w="1071"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eastAsia="宋体"/>
                      <w:color w:val="auto"/>
                      <w:szCs w:val="21"/>
                      <w:highlight w:val="none"/>
                      <w:u w:val="none"/>
                      <w:lang w:val="en-US" w:eastAsia="zh-CN"/>
                    </w:rPr>
                  </w:pPr>
                  <w:r>
                    <w:rPr>
                      <w:rFonts w:hint="eastAsia"/>
                      <w:color w:val="auto"/>
                      <w:szCs w:val="21"/>
                      <w:highlight w:val="none"/>
                      <w:u w:val="none"/>
                      <w:lang w:val="en-US" w:eastAsia="zh-CN"/>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8</w:t>
                  </w:r>
                </w:p>
              </w:tc>
              <w:tc>
                <w:tcPr>
                  <w:tcW w:w="92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洗砂机</w:t>
                  </w:r>
                </w:p>
              </w:tc>
              <w:tc>
                <w:tcPr>
                  <w:tcW w:w="752"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highlight w:val="none"/>
                      <w:u w:val="none"/>
                    </w:rPr>
                  </w:pPr>
                  <w:r>
                    <w:rPr>
                      <w:rFonts w:hint="eastAsia"/>
                      <w:color w:val="auto"/>
                      <w:kern w:val="0"/>
                      <w:szCs w:val="21"/>
                      <w:highlight w:val="none"/>
                      <w:u w:val="none"/>
                      <w:lang w:val="en-US" w:eastAsia="zh-CN"/>
                    </w:rPr>
                    <w:t>1</w:t>
                  </w:r>
                  <w:r>
                    <w:rPr>
                      <w:rFonts w:hint="default"/>
                      <w:color w:val="auto"/>
                      <w:kern w:val="0"/>
                      <w:szCs w:val="21"/>
                      <w:highlight w:val="none"/>
                      <w:u w:val="none"/>
                    </w:rPr>
                    <w:t>台</w:t>
                  </w:r>
                </w:p>
              </w:tc>
              <w:tc>
                <w:tcPr>
                  <w:tcW w:w="89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kern w:val="0"/>
                      <w:szCs w:val="21"/>
                      <w:highlight w:val="none"/>
                      <w:u w:val="none"/>
                    </w:rPr>
                  </w:pPr>
                  <w:r>
                    <w:rPr>
                      <w:rFonts w:hint="default"/>
                      <w:color w:val="auto"/>
                      <w:kern w:val="0"/>
                      <w:szCs w:val="21"/>
                      <w:highlight w:val="none"/>
                      <w:u w:val="none"/>
                    </w:rPr>
                    <w:t>8</w:t>
                  </w:r>
                  <w:r>
                    <w:rPr>
                      <w:rFonts w:hint="eastAsia"/>
                      <w:color w:val="auto"/>
                      <w:kern w:val="0"/>
                      <w:szCs w:val="21"/>
                      <w:highlight w:val="none"/>
                      <w:u w:val="none"/>
                      <w:lang w:val="en-US" w:eastAsia="zh-CN"/>
                    </w:rPr>
                    <w:t>0</w:t>
                  </w:r>
                </w:p>
              </w:tc>
              <w:tc>
                <w:tcPr>
                  <w:tcW w:w="1071"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lang w:val="en-US"/>
                    </w:rPr>
                  </w:pPr>
                  <w:r>
                    <w:rPr>
                      <w:rFonts w:hint="eastAsia"/>
                      <w:color w:val="auto"/>
                      <w:szCs w:val="21"/>
                      <w:highlight w:val="none"/>
                      <w:u w:val="none"/>
                      <w:lang w:val="en-US" w:eastAsia="zh-CN"/>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50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9</w:t>
                  </w:r>
                </w:p>
              </w:tc>
              <w:tc>
                <w:tcPr>
                  <w:tcW w:w="92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脱水机</w:t>
                  </w:r>
                </w:p>
              </w:tc>
              <w:tc>
                <w:tcPr>
                  <w:tcW w:w="752"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lang w:val="en-US" w:eastAsia="zh-CN"/>
                    </w:rPr>
                    <w:t>1</w:t>
                  </w:r>
                  <w:r>
                    <w:rPr>
                      <w:rFonts w:hint="default"/>
                      <w:color w:val="auto"/>
                      <w:kern w:val="0"/>
                      <w:szCs w:val="21"/>
                      <w:highlight w:val="none"/>
                      <w:u w:val="none"/>
                    </w:rPr>
                    <w:t>台</w:t>
                  </w:r>
                </w:p>
              </w:tc>
              <w:tc>
                <w:tcPr>
                  <w:tcW w:w="89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kern w:val="0"/>
                      <w:szCs w:val="21"/>
                      <w:highlight w:val="none"/>
                      <w:u w:val="none"/>
                    </w:rPr>
                    <w:t>8</w:t>
                  </w:r>
                  <w:r>
                    <w:rPr>
                      <w:rFonts w:hint="eastAsia"/>
                      <w:color w:val="auto"/>
                      <w:kern w:val="0"/>
                      <w:szCs w:val="21"/>
                      <w:highlight w:val="none"/>
                      <w:u w:val="none"/>
                      <w:lang w:val="en-US" w:eastAsia="zh-CN"/>
                    </w:rPr>
                    <w:t>0</w:t>
                  </w:r>
                </w:p>
              </w:tc>
              <w:tc>
                <w:tcPr>
                  <w:tcW w:w="1071"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5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lang w:val="en-US"/>
                    </w:rPr>
                  </w:pPr>
                  <w:r>
                    <w:rPr>
                      <w:rFonts w:hint="eastAsia"/>
                      <w:color w:val="auto"/>
                      <w:szCs w:val="21"/>
                      <w:highlight w:val="none"/>
                      <w:u w:val="none"/>
                      <w:lang w:val="en-US" w:eastAsia="zh-CN"/>
                    </w:rPr>
                    <w:t>50</w:t>
                  </w:r>
                </w:p>
              </w:tc>
            </w:tr>
            <w:bookmarkEnd w:id="21"/>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eastAsia="黑体"/>
                <w:color w:val="auto"/>
                <w:sz w:val="24"/>
                <w:szCs w:val="21"/>
                <w:highlight w:val="yellow"/>
                <w:u w:val="none"/>
              </w:rPr>
            </w:pPr>
            <w:r>
              <w:rPr>
                <w:rFonts w:hint="default" w:eastAsia="黑体"/>
                <w:b/>
                <w:bCs/>
                <w:color w:val="auto"/>
                <w:sz w:val="24"/>
                <w:szCs w:val="21"/>
                <w:highlight w:val="none"/>
                <w:u w:val="none"/>
              </w:rPr>
              <w:t>2.4</w:t>
            </w:r>
            <w:r>
              <w:rPr>
                <w:rFonts w:hint="eastAsia" w:ascii="宋体" w:hAnsi="宋体" w:eastAsia="宋体" w:cs="宋体"/>
                <w:b/>
                <w:bCs/>
                <w:color w:val="auto"/>
                <w:sz w:val="24"/>
                <w:szCs w:val="21"/>
                <w:highlight w:val="none"/>
                <w:u w:val="none"/>
              </w:rPr>
              <w:t>固废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65"/>
              <w:textAlignment w:val="auto"/>
              <w:rPr>
                <w:rFonts w:hint="default"/>
                <w:color w:val="auto"/>
                <w:sz w:val="24"/>
                <w:szCs w:val="21"/>
                <w:highlight w:val="yellow"/>
                <w:u w:val="none"/>
              </w:rPr>
            </w:pPr>
            <w:r>
              <w:rPr>
                <w:rFonts w:hint="default"/>
                <w:color w:val="auto"/>
                <w:sz w:val="24"/>
                <w:szCs w:val="21"/>
                <w:highlight w:val="none"/>
                <w:u w:val="none"/>
              </w:rPr>
              <w:t>项目</w:t>
            </w:r>
            <w:r>
              <w:rPr>
                <w:rFonts w:hint="eastAsia"/>
                <w:color w:val="auto"/>
                <w:sz w:val="24"/>
                <w:szCs w:val="21"/>
                <w:highlight w:val="none"/>
                <w:u w:val="none"/>
                <w:lang w:eastAsia="zh-CN"/>
              </w:rPr>
              <w:t>营运期</w:t>
            </w:r>
            <w:r>
              <w:rPr>
                <w:rFonts w:hint="default"/>
                <w:color w:val="auto"/>
                <w:sz w:val="24"/>
                <w:szCs w:val="21"/>
                <w:highlight w:val="none"/>
                <w:u w:val="none"/>
              </w:rPr>
              <w:t>产生的固废有</w:t>
            </w:r>
            <w:r>
              <w:rPr>
                <w:rFonts w:hint="default"/>
                <w:color w:val="auto"/>
                <w:sz w:val="24"/>
                <w:szCs w:val="21"/>
                <w:highlight w:val="none"/>
                <w:u w:val="none"/>
              </w:rPr>
              <w:t>袋式除尘器收集</w:t>
            </w:r>
            <w:r>
              <w:rPr>
                <w:rFonts w:hint="eastAsia"/>
                <w:color w:val="auto"/>
                <w:sz w:val="24"/>
                <w:szCs w:val="21"/>
                <w:highlight w:val="none"/>
                <w:u w:val="none"/>
                <w:lang w:val="en-US" w:eastAsia="zh-CN"/>
              </w:rPr>
              <w:t>粉尘</w:t>
            </w:r>
            <w:r>
              <w:rPr>
                <w:rFonts w:hint="default"/>
                <w:color w:val="auto"/>
                <w:sz w:val="24"/>
                <w:szCs w:val="21"/>
                <w:highlight w:val="none"/>
                <w:u w:val="none"/>
              </w:rPr>
              <w:t>、</w:t>
            </w:r>
            <w:r>
              <w:rPr>
                <w:rFonts w:hint="eastAsia"/>
                <w:color w:val="auto"/>
                <w:sz w:val="24"/>
                <w:szCs w:val="21"/>
                <w:highlight w:val="none"/>
                <w:u w:val="none"/>
                <w:lang w:eastAsia="zh-CN"/>
              </w:rPr>
              <w:t>絮凝</w:t>
            </w:r>
            <w:r>
              <w:rPr>
                <w:rFonts w:hint="default"/>
                <w:color w:val="auto"/>
                <w:sz w:val="24"/>
                <w:szCs w:val="21"/>
                <w:highlight w:val="none"/>
                <w:u w:val="none"/>
              </w:rPr>
              <w:t>沉淀</w:t>
            </w:r>
            <w:r>
              <w:rPr>
                <w:rFonts w:hint="eastAsia"/>
                <w:color w:val="auto"/>
                <w:sz w:val="24"/>
                <w:szCs w:val="21"/>
                <w:highlight w:val="none"/>
                <w:u w:val="none"/>
                <w:lang w:eastAsia="zh-CN"/>
              </w:rPr>
              <w:t>罐及沉淀池</w:t>
            </w:r>
            <w:r>
              <w:rPr>
                <w:rFonts w:hint="default"/>
                <w:color w:val="auto"/>
                <w:sz w:val="24"/>
                <w:szCs w:val="21"/>
                <w:highlight w:val="none"/>
                <w:u w:val="none"/>
              </w:rPr>
              <w:t>底泥</w:t>
            </w:r>
            <w:r>
              <w:rPr>
                <w:rFonts w:hint="eastAsia"/>
                <w:color w:val="auto"/>
                <w:sz w:val="24"/>
                <w:szCs w:val="21"/>
                <w:highlight w:val="none"/>
                <w:u w:val="none"/>
              </w:rPr>
              <w:t>、废润滑油</w:t>
            </w:r>
            <w:r>
              <w:rPr>
                <w:rFonts w:hint="eastAsia"/>
                <w:color w:val="auto"/>
                <w:sz w:val="24"/>
                <w:szCs w:val="21"/>
                <w:highlight w:val="none"/>
                <w:u w:val="none"/>
                <w:lang w:eastAsia="zh-CN"/>
              </w:rPr>
              <w:t>、</w:t>
            </w:r>
            <w:r>
              <w:rPr>
                <w:rFonts w:hint="default"/>
                <w:color w:val="auto"/>
                <w:sz w:val="24"/>
                <w:szCs w:val="21"/>
                <w:highlight w:val="none"/>
                <w:u w:val="none"/>
              </w:rPr>
              <w:t>职工生活垃圾</w:t>
            </w:r>
            <w:r>
              <w:rPr>
                <w:rFonts w:hint="eastAsia"/>
                <w:color w:val="auto"/>
                <w:sz w:val="24"/>
                <w:szCs w:val="21"/>
                <w:highlight w:val="none"/>
                <w:u w:val="none"/>
                <w:lang w:eastAsia="zh-CN"/>
              </w:rPr>
              <w:t>、</w:t>
            </w:r>
            <w:r>
              <w:rPr>
                <w:rFonts w:hint="eastAsia"/>
                <w:color w:val="auto"/>
                <w:sz w:val="24"/>
                <w:szCs w:val="21"/>
                <w:highlight w:val="none"/>
                <w:u w:val="none"/>
                <w:lang w:val="en-US" w:eastAsia="zh-CN"/>
              </w:rPr>
              <w:t>隔油池产生</w:t>
            </w:r>
            <w:r>
              <w:rPr>
                <w:rFonts w:hint="eastAsia"/>
                <w:color w:val="auto"/>
                <w:sz w:val="24"/>
                <w:szCs w:val="22"/>
                <w:highlight w:val="none"/>
                <w:u w:val="none"/>
                <w:lang w:val="en-US" w:eastAsia="zh-CN"/>
              </w:rPr>
              <w:t>的废油脂</w:t>
            </w:r>
            <w:r>
              <w:rPr>
                <w:rFonts w:hint="default"/>
                <w:color w:val="auto"/>
                <w:sz w:val="24"/>
                <w:szCs w:val="21"/>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65"/>
              <w:textAlignment w:val="auto"/>
              <w:rPr>
                <w:rFonts w:hint="default"/>
                <w:color w:val="auto"/>
                <w:sz w:val="24"/>
                <w:szCs w:val="21"/>
                <w:highlight w:val="none"/>
                <w:u w:val="none"/>
              </w:rPr>
            </w:pPr>
            <w:r>
              <w:rPr>
                <w:rFonts w:hint="default"/>
                <w:color w:val="auto"/>
                <w:sz w:val="24"/>
                <w:szCs w:val="21"/>
                <w:highlight w:val="none"/>
                <w:u w:val="none"/>
              </w:rPr>
              <w:t>1、</w:t>
            </w:r>
            <w:r>
              <w:rPr>
                <w:rFonts w:hint="default"/>
                <w:color w:val="auto"/>
                <w:sz w:val="24"/>
                <w:szCs w:val="21"/>
                <w:highlight w:val="none"/>
                <w:u w:val="none"/>
              </w:rPr>
              <w:t>袋式除尘器收集</w:t>
            </w:r>
            <w:r>
              <w:rPr>
                <w:rFonts w:hint="eastAsia"/>
                <w:color w:val="auto"/>
                <w:sz w:val="24"/>
                <w:szCs w:val="21"/>
                <w:highlight w:val="none"/>
                <w:u w:val="none"/>
                <w:lang w:eastAsia="zh-CN"/>
              </w:rPr>
              <w:t>粉尘</w:t>
            </w:r>
            <w:r>
              <w:rPr>
                <w:rFonts w:hint="default"/>
                <w:color w:val="auto"/>
                <w:sz w:val="24"/>
                <w:szCs w:val="21"/>
                <w:highlight w:val="none"/>
                <w:u w:val="none"/>
              </w:rPr>
              <w:t>：</w:t>
            </w:r>
            <w:r>
              <w:rPr>
                <w:rFonts w:hint="eastAsia"/>
                <w:color w:val="auto"/>
                <w:sz w:val="24"/>
                <w:szCs w:val="24"/>
                <w:highlight w:val="none"/>
                <w:u w:val="none"/>
                <w:lang w:eastAsia="zh-CN"/>
              </w:rPr>
              <w:t>粉尘收集</w:t>
            </w:r>
            <w:r>
              <w:rPr>
                <w:rFonts w:hint="default"/>
                <w:color w:val="auto"/>
                <w:sz w:val="24"/>
                <w:szCs w:val="24"/>
                <w:highlight w:val="none"/>
                <w:u w:val="none"/>
              </w:rPr>
              <w:t>量为</w:t>
            </w:r>
            <w:r>
              <w:rPr>
                <w:rFonts w:hint="eastAsia"/>
                <w:bCs/>
                <w:color w:val="auto"/>
                <w:sz w:val="24"/>
                <w:szCs w:val="24"/>
                <w:highlight w:val="none"/>
                <w:lang w:val="en-US" w:eastAsia="zh-CN"/>
              </w:rPr>
              <w:t>734</w:t>
            </w:r>
            <w:r>
              <w:rPr>
                <w:rFonts w:hint="default"/>
                <w:color w:val="auto"/>
                <w:sz w:val="24"/>
                <w:szCs w:val="24"/>
                <w:highlight w:val="none"/>
                <w:u w:val="none"/>
              </w:rPr>
              <w:t>t/a</w:t>
            </w:r>
            <w:r>
              <w:rPr>
                <w:rFonts w:hint="default"/>
                <w:color w:val="auto"/>
                <w:sz w:val="24"/>
                <w:szCs w:val="24"/>
                <w:highlight w:val="none"/>
                <w:u w:val="none"/>
              </w:rPr>
              <w:t>，</w:t>
            </w:r>
            <w:r>
              <w:rPr>
                <w:rFonts w:hint="default"/>
                <w:color w:val="auto"/>
                <w:sz w:val="24"/>
                <w:szCs w:val="21"/>
                <w:highlight w:val="none"/>
                <w:u w:val="none"/>
              </w:rPr>
              <w:t>收集后作为建材厂生产原料外售。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2、底泥：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default"/>
                <w:color w:val="auto"/>
                <w:sz w:val="24"/>
                <w:szCs w:val="21"/>
                <w:highlight w:val="none"/>
                <w:u w:val="none"/>
              </w:rPr>
              <w:fldChar w:fldCharType="begin"/>
            </w:r>
            <w:r>
              <w:rPr>
                <w:rFonts w:hint="default"/>
                <w:color w:val="auto"/>
                <w:sz w:val="24"/>
                <w:szCs w:val="21"/>
                <w:highlight w:val="none"/>
                <w:u w:val="none"/>
              </w:rPr>
              <w:instrText xml:space="preserve"> = 1 \* GB3 </w:instrText>
            </w:r>
            <w:r>
              <w:rPr>
                <w:rFonts w:hint="default"/>
                <w:color w:val="auto"/>
                <w:sz w:val="24"/>
                <w:szCs w:val="21"/>
                <w:highlight w:val="none"/>
                <w:u w:val="none"/>
              </w:rPr>
              <w:fldChar w:fldCharType="separate"/>
            </w:r>
            <w:r>
              <w:rPr>
                <w:rFonts w:hint="eastAsia" w:ascii="宋体" w:hAnsi="宋体" w:cs="宋体"/>
                <w:color w:val="auto"/>
                <w:sz w:val="24"/>
                <w:szCs w:val="21"/>
                <w:highlight w:val="none"/>
                <w:u w:val="none"/>
              </w:rPr>
              <w:t>①</w:t>
            </w:r>
            <w:r>
              <w:rPr>
                <w:rFonts w:hint="default"/>
                <w:color w:val="auto"/>
                <w:sz w:val="24"/>
                <w:szCs w:val="21"/>
                <w:highlight w:val="none"/>
                <w:u w:val="none"/>
              </w:rPr>
              <w:fldChar w:fldCharType="end"/>
            </w:r>
            <w:r>
              <w:rPr>
                <w:rFonts w:hint="default"/>
                <w:color w:val="auto"/>
                <w:sz w:val="24"/>
                <w:szCs w:val="21"/>
                <w:highlight w:val="none"/>
                <w:u w:val="none"/>
              </w:rPr>
              <w:t>絮凝沉淀</w:t>
            </w:r>
            <w:r>
              <w:rPr>
                <w:rFonts w:hint="eastAsia"/>
                <w:color w:val="auto"/>
                <w:sz w:val="24"/>
                <w:szCs w:val="21"/>
                <w:highlight w:val="none"/>
                <w:u w:val="none"/>
                <w:lang w:eastAsia="zh-CN"/>
              </w:rPr>
              <w:t>罐</w:t>
            </w:r>
            <w:r>
              <w:rPr>
                <w:rFonts w:hint="default"/>
                <w:color w:val="auto"/>
                <w:sz w:val="24"/>
                <w:szCs w:val="21"/>
                <w:highlight w:val="none"/>
                <w:u w:val="none"/>
              </w:rPr>
              <w:t>底泥：项目采用絮凝沉淀</w:t>
            </w:r>
            <w:r>
              <w:rPr>
                <w:rFonts w:hint="eastAsia"/>
                <w:color w:val="auto"/>
                <w:sz w:val="24"/>
                <w:szCs w:val="21"/>
                <w:highlight w:val="none"/>
                <w:u w:val="none"/>
                <w:lang w:eastAsia="zh-CN"/>
              </w:rPr>
              <w:t>罐</w:t>
            </w:r>
            <w:r>
              <w:rPr>
                <w:rFonts w:hint="default"/>
                <w:color w:val="auto"/>
                <w:sz w:val="24"/>
                <w:szCs w:val="21"/>
                <w:highlight w:val="none"/>
                <w:u w:val="none"/>
              </w:rPr>
              <w:t>处理</w:t>
            </w:r>
            <w:r>
              <w:rPr>
                <w:rFonts w:hint="eastAsia"/>
                <w:color w:val="auto"/>
                <w:sz w:val="24"/>
                <w:szCs w:val="21"/>
                <w:highlight w:val="none"/>
                <w:u w:val="none"/>
                <w:lang w:eastAsia="zh-CN"/>
              </w:rPr>
              <w:t>洗砂</w:t>
            </w:r>
            <w:r>
              <w:rPr>
                <w:rFonts w:hint="default"/>
                <w:color w:val="auto"/>
                <w:sz w:val="24"/>
                <w:szCs w:val="21"/>
                <w:highlight w:val="none"/>
                <w:u w:val="none"/>
              </w:rPr>
              <w:t>废水，采用压滤机对沉淀罐底泥进行压滤，</w:t>
            </w:r>
            <w:r>
              <w:rPr>
                <w:rFonts w:hint="eastAsia"/>
                <w:color w:val="auto"/>
                <w:sz w:val="24"/>
                <w:szCs w:val="21"/>
                <w:highlight w:val="none"/>
                <w:u w:val="none"/>
                <w:lang w:eastAsia="zh-CN"/>
              </w:rPr>
              <w:t>根据物料平衡本项目</w:t>
            </w:r>
            <w:r>
              <w:rPr>
                <w:rFonts w:hint="default"/>
                <w:color w:val="auto"/>
                <w:sz w:val="24"/>
                <w:szCs w:val="21"/>
                <w:highlight w:val="none"/>
                <w:u w:val="none"/>
              </w:rPr>
              <w:t>底泥产生量为</w:t>
            </w:r>
            <w:r>
              <w:rPr>
                <w:rFonts w:hint="eastAsia"/>
                <w:bCs/>
                <w:color w:val="auto"/>
                <w:sz w:val="24"/>
                <w:szCs w:val="24"/>
                <w:highlight w:val="none"/>
                <w:lang w:val="en-US" w:eastAsia="zh-CN"/>
              </w:rPr>
              <w:t>9015</w:t>
            </w:r>
            <w:r>
              <w:rPr>
                <w:rFonts w:hint="default"/>
                <w:bCs/>
                <w:color w:val="auto"/>
                <w:sz w:val="24"/>
                <w:szCs w:val="24"/>
                <w:highlight w:val="none"/>
                <w:lang w:val="en-US" w:eastAsia="zh-CN"/>
              </w:rPr>
              <w:t>t/a</w:t>
            </w:r>
            <w:r>
              <w:rPr>
                <w:rFonts w:hint="default"/>
                <w:color w:val="auto"/>
                <w:sz w:val="24"/>
                <w:szCs w:val="21"/>
                <w:highlight w:val="none"/>
                <w:u w:val="none"/>
              </w:rPr>
              <w:t>，其主要成分为泥土和砂砾，经</w:t>
            </w:r>
            <w:r>
              <w:rPr>
                <w:rFonts w:hint="eastAsia"/>
                <w:color w:val="auto"/>
                <w:sz w:val="24"/>
                <w:szCs w:val="21"/>
                <w:highlight w:val="none"/>
                <w:u w:val="none"/>
                <w:lang w:val="en-US" w:eastAsia="zh-CN"/>
              </w:rPr>
              <w:t>收集压滤</w:t>
            </w:r>
            <w:r>
              <w:rPr>
                <w:rFonts w:hint="default"/>
                <w:color w:val="auto"/>
                <w:sz w:val="24"/>
                <w:szCs w:val="21"/>
                <w:highlight w:val="none"/>
                <w:u w:val="none"/>
              </w:rPr>
              <w:t>后作为建材厂生产原料外售。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fldChar w:fldCharType="begin"/>
            </w:r>
            <w:r>
              <w:rPr>
                <w:rFonts w:hint="default"/>
                <w:color w:val="auto"/>
                <w:sz w:val="24"/>
                <w:szCs w:val="21"/>
                <w:highlight w:val="none"/>
                <w:u w:val="none"/>
              </w:rPr>
              <w:instrText xml:space="preserve"> = 2 \* GB3 </w:instrText>
            </w:r>
            <w:r>
              <w:rPr>
                <w:rFonts w:hint="default"/>
                <w:color w:val="auto"/>
                <w:sz w:val="24"/>
                <w:szCs w:val="21"/>
                <w:highlight w:val="none"/>
                <w:u w:val="none"/>
              </w:rPr>
              <w:fldChar w:fldCharType="separate"/>
            </w:r>
            <w:r>
              <w:rPr>
                <w:rFonts w:hint="eastAsia" w:ascii="宋体" w:hAnsi="宋体" w:cs="宋体"/>
                <w:color w:val="auto"/>
                <w:sz w:val="24"/>
                <w:szCs w:val="21"/>
                <w:highlight w:val="none"/>
                <w:u w:val="none"/>
              </w:rPr>
              <w:t>②</w:t>
            </w:r>
            <w:r>
              <w:rPr>
                <w:rFonts w:hint="default"/>
                <w:color w:val="auto"/>
                <w:sz w:val="24"/>
                <w:szCs w:val="21"/>
                <w:highlight w:val="none"/>
                <w:u w:val="none"/>
              </w:rPr>
              <w:fldChar w:fldCharType="end"/>
            </w:r>
            <w:r>
              <w:rPr>
                <w:rFonts w:hint="default"/>
                <w:color w:val="auto"/>
                <w:sz w:val="24"/>
                <w:szCs w:val="21"/>
                <w:highlight w:val="none"/>
                <w:u w:val="none"/>
              </w:rPr>
              <w:t>洗车废水沉淀池底泥：项目洗车废水沉淀池底泥产生量</w:t>
            </w:r>
            <w:r>
              <w:rPr>
                <w:rFonts w:hint="eastAsia"/>
                <w:color w:val="auto"/>
                <w:sz w:val="24"/>
                <w:szCs w:val="21"/>
                <w:highlight w:val="none"/>
                <w:u w:val="none"/>
                <w:lang w:val="en-US" w:eastAsia="zh-CN"/>
              </w:rPr>
              <w:t>为</w:t>
            </w:r>
            <w:r>
              <w:rPr>
                <w:rFonts w:hint="default"/>
                <w:color w:val="auto"/>
                <w:sz w:val="24"/>
                <w:szCs w:val="21"/>
                <w:highlight w:val="none"/>
                <w:u w:val="none"/>
              </w:rPr>
              <w:t>5t/a，其主要成分为泥土和沙砾，经压滤机处理后作为建材厂生产原料外售。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eastAsia"/>
                <w:color w:val="auto"/>
                <w:sz w:val="24"/>
                <w:szCs w:val="21"/>
                <w:highlight w:val="none"/>
                <w:u w:val="none"/>
              </w:rPr>
              <w:t>3、废润滑油：</w:t>
            </w:r>
            <w:r>
              <w:rPr>
                <w:rFonts w:hint="default"/>
                <w:color w:val="auto"/>
                <w:sz w:val="24"/>
                <w:szCs w:val="21"/>
                <w:highlight w:val="none"/>
                <w:u w:val="none"/>
              </w:rPr>
              <w:t>润滑油主要起润滑作用，在设备使用过程中，由于高温及空气的氧化作用以及摩擦，除了消耗部分润滑油外，会逐渐造成润滑油的劣化，通常在经过一段时间之后，就必须更换润滑油，补充新润滑油。项目机械设备润滑油每1~2年更换一次</w:t>
            </w:r>
            <w:r>
              <w:rPr>
                <w:rFonts w:hint="eastAsia"/>
                <w:color w:val="auto"/>
                <w:sz w:val="24"/>
                <w:szCs w:val="21"/>
                <w:highlight w:val="none"/>
                <w:u w:val="none"/>
                <w:lang w:eastAsia="zh-CN"/>
              </w:rPr>
              <w:t>，</w:t>
            </w:r>
            <w:r>
              <w:rPr>
                <w:rFonts w:hint="default"/>
                <w:color w:val="auto"/>
                <w:sz w:val="24"/>
                <w:szCs w:val="21"/>
                <w:highlight w:val="none"/>
                <w:u w:val="none"/>
              </w:rPr>
              <w:t>平均更换的废润滑油</w:t>
            </w:r>
            <w:r>
              <w:rPr>
                <w:rFonts w:hint="eastAsia"/>
                <w:color w:val="auto"/>
                <w:sz w:val="24"/>
                <w:szCs w:val="21"/>
                <w:highlight w:val="none"/>
                <w:u w:val="none"/>
                <w:lang w:eastAsia="zh-CN"/>
              </w:rPr>
              <w:t>量</w:t>
            </w:r>
            <w:r>
              <w:rPr>
                <w:rFonts w:hint="default"/>
                <w:color w:val="auto"/>
                <w:sz w:val="24"/>
                <w:szCs w:val="21"/>
                <w:highlight w:val="none"/>
                <w:u w:val="none"/>
              </w:rPr>
              <w:t>为0.05t/a。</w:t>
            </w:r>
            <w:r>
              <w:rPr>
                <w:rFonts w:hint="eastAsia"/>
                <w:color w:val="auto"/>
                <w:sz w:val="24"/>
                <w:szCs w:val="21"/>
                <w:highlight w:val="none"/>
                <w:u w:val="none"/>
                <w:lang w:eastAsia="zh-CN"/>
              </w:rPr>
              <w:t>根据</w:t>
            </w:r>
            <w:r>
              <w:rPr>
                <w:rFonts w:hint="default"/>
                <w:color w:val="auto"/>
                <w:sz w:val="24"/>
                <w:szCs w:val="21"/>
                <w:highlight w:val="none"/>
                <w:u w:val="none"/>
              </w:rPr>
              <w:t>《国家危险废物名录》</w:t>
            </w:r>
            <w:r>
              <w:rPr>
                <w:rFonts w:hint="eastAsia"/>
                <w:color w:val="auto"/>
                <w:sz w:val="24"/>
                <w:szCs w:val="21"/>
                <w:highlight w:val="none"/>
                <w:u w:val="none"/>
                <w:lang w:eastAsia="zh-CN"/>
              </w:rPr>
              <w:t>（</w:t>
            </w:r>
            <w:r>
              <w:rPr>
                <w:rFonts w:hint="eastAsia"/>
                <w:color w:val="auto"/>
                <w:sz w:val="24"/>
                <w:szCs w:val="21"/>
                <w:highlight w:val="none"/>
                <w:u w:val="none"/>
                <w:lang w:val="en-US" w:eastAsia="zh-CN"/>
              </w:rPr>
              <w:t>2021版</w:t>
            </w:r>
            <w:r>
              <w:rPr>
                <w:rFonts w:hint="eastAsia"/>
                <w:color w:val="auto"/>
                <w:sz w:val="24"/>
                <w:szCs w:val="21"/>
                <w:highlight w:val="none"/>
                <w:u w:val="none"/>
                <w:lang w:eastAsia="zh-CN"/>
              </w:rPr>
              <w:t>），</w:t>
            </w:r>
            <w:r>
              <w:rPr>
                <w:rFonts w:hint="default"/>
                <w:color w:val="auto"/>
                <w:sz w:val="24"/>
                <w:szCs w:val="21"/>
                <w:highlight w:val="none"/>
                <w:u w:val="none"/>
              </w:rPr>
              <w:t>废润滑油属于</w:t>
            </w:r>
            <w:r>
              <w:rPr>
                <w:rFonts w:hint="default" w:ascii="Times New Roman" w:hAnsi="Times New Roman"/>
                <w:color w:val="auto"/>
                <w:sz w:val="24"/>
                <w:szCs w:val="24"/>
                <w:highlight w:val="none"/>
              </w:rPr>
              <w:t>HW08废矿物油与含矿物油废物，代码为900-21</w:t>
            </w:r>
            <w:r>
              <w:rPr>
                <w:rFonts w:hint="eastAsia"/>
                <w:color w:val="auto"/>
                <w:sz w:val="24"/>
                <w:szCs w:val="24"/>
                <w:highlight w:val="none"/>
                <w:lang w:val="en-US" w:eastAsia="zh-CN"/>
              </w:rPr>
              <w:t>4</w:t>
            </w:r>
            <w:r>
              <w:rPr>
                <w:rFonts w:hint="default" w:ascii="Times New Roman" w:hAnsi="Times New Roman"/>
                <w:color w:val="auto"/>
                <w:sz w:val="24"/>
                <w:szCs w:val="24"/>
                <w:highlight w:val="none"/>
              </w:rPr>
              <w:t>-08</w:t>
            </w:r>
            <w:r>
              <w:rPr>
                <w:rFonts w:hint="default"/>
                <w:color w:val="auto"/>
                <w:sz w:val="24"/>
                <w:szCs w:val="21"/>
                <w:highlight w:val="none"/>
                <w:u w:val="none"/>
              </w:rPr>
              <w:t>，设置危险废物暂存间暂存，并定期交由危险废物资质的单位处理。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65"/>
              <w:textAlignment w:val="auto"/>
              <w:rPr>
                <w:rFonts w:hint="default"/>
                <w:color w:val="auto"/>
                <w:sz w:val="24"/>
                <w:szCs w:val="21"/>
                <w:highlight w:val="none"/>
                <w:u w:val="none"/>
              </w:rPr>
            </w:pPr>
            <w:r>
              <w:rPr>
                <w:rFonts w:hint="eastAsia"/>
                <w:color w:val="auto"/>
                <w:sz w:val="24"/>
                <w:szCs w:val="21"/>
                <w:highlight w:val="none"/>
                <w:u w:val="none"/>
              </w:rPr>
              <w:t>4</w:t>
            </w:r>
            <w:r>
              <w:rPr>
                <w:rFonts w:hint="default"/>
                <w:color w:val="auto"/>
                <w:sz w:val="24"/>
                <w:szCs w:val="21"/>
                <w:highlight w:val="none"/>
                <w:u w:val="none"/>
              </w:rPr>
              <w:t>、生活垃圾：</w:t>
            </w:r>
            <w:r>
              <w:rPr>
                <w:rFonts w:hint="eastAsia"/>
                <w:color w:val="auto"/>
                <w:sz w:val="24"/>
                <w:szCs w:val="21"/>
                <w:highlight w:val="none"/>
                <w:u w:val="none"/>
                <w:lang w:val="en-US" w:eastAsia="zh-CN"/>
              </w:rPr>
              <w:t>本</w:t>
            </w:r>
            <w:r>
              <w:rPr>
                <w:rFonts w:hint="default"/>
                <w:color w:val="auto"/>
                <w:sz w:val="24"/>
                <w:szCs w:val="21"/>
                <w:highlight w:val="none"/>
                <w:u w:val="none"/>
              </w:rPr>
              <w:t>项目劳动定员</w:t>
            </w:r>
            <w:r>
              <w:rPr>
                <w:rFonts w:hint="eastAsia"/>
                <w:color w:val="auto"/>
                <w:sz w:val="24"/>
                <w:szCs w:val="21"/>
                <w:highlight w:val="none"/>
                <w:u w:val="none"/>
              </w:rPr>
              <w:t>2</w:t>
            </w:r>
            <w:r>
              <w:rPr>
                <w:rFonts w:hint="default"/>
                <w:color w:val="auto"/>
                <w:sz w:val="24"/>
                <w:szCs w:val="21"/>
                <w:highlight w:val="none"/>
                <w:u w:val="none"/>
              </w:rPr>
              <w:t>0人，生产垃圾产生量按0.5kg/人·d计，则项目年生活垃圾产生量为10kg/d</w:t>
            </w:r>
            <w:r>
              <w:rPr>
                <w:rFonts w:hint="eastAsia"/>
                <w:color w:val="auto"/>
                <w:sz w:val="24"/>
                <w:szCs w:val="21"/>
                <w:highlight w:val="none"/>
                <w:u w:val="none"/>
                <w:lang w:eastAsia="zh-CN"/>
              </w:rPr>
              <w:t>、</w:t>
            </w:r>
            <w:r>
              <w:rPr>
                <w:rFonts w:hint="default"/>
                <w:color w:val="auto"/>
                <w:sz w:val="24"/>
                <w:szCs w:val="21"/>
                <w:highlight w:val="none"/>
                <w:u w:val="none"/>
              </w:rPr>
              <w:t>3.0t/a，生活垃圾由厂区垃圾桶收集后定期交由当地环卫部门统一处理。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olor w:val="auto"/>
                <w:szCs w:val="21"/>
                <w:lang w:val="en-US" w:eastAsia="zh-CN"/>
              </w:rPr>
            </w:pPr>
            <w:r>
              <w:rPr>
                <w:rFonts w:hint="eastAsia"/>
                <w:color w:val="auto"/>
                <w:sz w:val="24"/>
                <w:szCs w:val="21"/>
                <w:highlight w:val="none"/>
                <w:u w:val="none"/>
                <w:lang w:val="en-US" w:eastAsia="zh-CN"/>
              </w:rPr>
              <w:t>5、</w:t>
            </w:r>
            <w:r>
              <w:rPr>
                <w:rFonts w:hint="eastAsia"/>
                <w:color w:val="auto"/>
                <w:sz w:val="24"/>
                <w:szCs w:val="22"/>
                <w:highlight w:val="none"/>
                <w:u w:val="none"/>
                <w:lang w:val="en-US" w:eastAsia="zh-CN"/>
              </w:rPr>
              <w:t>隔油池产生的废油脂：隔油池产生的废油脂量为0.003t/a。根据环函[2006]395号文规定：“宾馆、饭店、企（事）业单位食堂等餐饮行业的活动为日常生活提供服务的活动，其产生的餐厨垃圾、包括废弃食用油脂属于生活垃圾范畴。”，这部分废油脂交由市政专门部门处理处置。</w:t>
            </w:r>
          </w:p>
          <w:p>
            <w:pPr>
              <w:keepNext w:val="0"/>
              <w:keepLines w:val="0"/>
              <w:suppressLineNumbers w:val="0"/>
              <w:spacing w:before="0" w:beforeAutospacing="0" w:after="0" w:afterAutospacing="0" w:line="520" w:lineRule="exact"/>
              <w:ind w:left="0" w:right="0" w:firstLine="482" w:firstLineChars="200"/>
              <w:jc w:val="center"/>
              <w:rPr>
                <w:rFonts w:hint="default" w:eastAsia="黑体"/>
                <w:color w:val="auto"/>
                <w:sz w:val="24"/>
                <w:szCs w:val="21"/>
                <w:highlight w:val="none"/>
                <w:u w:val="none"/>
              </w:rPr>
            </w:pPr>
            <w:r>
              <w:rPr>
                <w:rFonts w:hint="default" w:ascii="Times New Roman" w:hAnsi="Times New Roman" w:eastAsia="宋体" w:cs="Times New Roman"/>
                <w:b/>
                <w:bCs/>
                <w:color w:val="auto"/>
                <w:sz w:val="24"/>
                <w:szCs w:val="21"/>
                <w:highlight w:val="none"/>
                <w:u w:val="none"/>
              </w:rPr>
              <w:t>表</w:t>
            </w:r>
            <w:r>
              <w:rPr>
                <w:rFonts w:hint="default" w:ascii="Times New Roman" w:hAnsi="Times New Roman" w:eastAsia="宋体" w:cs="Times New Roman"/>
                <w:b/>
                <w:bCs/>
                <w:color w:val="auto"/>
                <w:sz w:val="24"/>
                <w:szCs w:val="21"/>
                <w:highlight w:val="none"/>
                <w:u w:val="none"/>
                <w:lang w:val="en-US" w:eastAsia="zh-CN"/>
              </w:rPr>
              <w:t>19</w:t>
            </w:r>
            <w:r>
              <w:rPr>
                <w:rFonts w:hint="default" w:ascii="Times New Roman" w:hAnsi="Times New Roman" w:eastAsia="宋体" w:cs="Times New Roman"/>
                <w:b/>
                <w:bCs/>
                <w:color w:val="auto"/>
                <w:sz w:val="24"/>
                <w:szCs w:val="21"/>
                <w:highlight w:val="none"/>
                <w:u w:val="none"/>
              </w:rPr>
              <w:t xml:space="preserve"> </w:t>
            </w:r>
            <w:r>
              <w:rPr>
                <w:rFonts w:hint="default" w:ascii="Times New Roman" w:hAnsi="Times New Roman" w:eastAsia="宋体" w:cs="Times New Roman"/>
                <w:color w:val="auto"/>
                <w:sz w:val="24"/>
                <w:szCs w:val="21"/>
                <w:highlight w:val="none"/>
                <w:u w:val="none"/>
              </w:rPr>
              <w:t xml:space="preserve">    </w:t>
            </w:r>
            <w:r>
              <w:rPr>
                <w:rFonts w:hint="default" w:ascii="Times New Roman" w:hAnsi="Times New Roman" w:eastAsia="宋体" w:cs="Times New Roman"/>
                <w:b/>
                <w:bCs/>
                <w:color w:val="auto"/>
                <w:sz w:val="24"/>
                <w:szCs w:val="21"/>
                <w:highlight w:val="none"/>
                <w:u w:val="none"/>
              </w:rPr>
              <w:t xml:space="preserve"> </w:t>
            </w:r>
            <w:r>
              <w:rPr>
                <w:rFonts w:hint="eastAsia" w:ascii="宋体" w:hAnsi="宋体" w:eastAsia="宋体" w:cs="宋体"/>
                <w:b/>
                <w:bCs/>
                <w:color w:val="auto"/>
                <w:sz w:val="24"/>
                <w:szCs w:val="21"/>
                <w:highlight w:val="none"/>
                <w:u w:val="none"/>
              </w:rPr>
              <w:t xml:space="preserve"> </w:t>
            </w:r>
            <w:r>
              <w:rPr>
                <w:rFonts w:hint="eastAsia" w:ascii="宋体" w:hAnsi="宋体" w:eastAsia="宋体" w:cs="宋体"/>
                <w:b/>
                <w:bCs/>
                <w:color w:val="auto"/>
                <w:sz w:val="24"/>
                <w:szCs w:val="21"/>
                <w:highlight w:val="none"/>
                <w:u w:val="none"/>
                <w:lang w:val="en-US" w:eastAsia="zh-CN"/>
              </w:rPr>
              <w:t>本</w:t>
            </w:r>
            <w:r>
              <w:rPr>
                <w:rFonts w:hint="eastAsia" w:ascii="宋体" w:hAnsi="宋体" w:eastAsia="宋体" w:cs="宋体"/>
                <w:b/>
                <w:bCs/>
                <w:color w:val="auto"/>
                <w:sz w:val="24"/>
                <w:szCs w:val="21"/>
                <w:highlight w:val="none"/>
                <w:u w:val="none"/>
              </w:rPr>
              <w:t>项目固废</w:t>
            </w:r>
            <w:r>
              <w:rPr>
                <w:rFonts w:hint="eastAsia" w:ascii="宋体" w:hAnsi="宋体" w:eastAsia="宋体" w:cs="宋体"/>
                <w:b/>
                <w:bCs/>
                <w:color w:val="auto"/>
                <w:sz w:val="24"/>
                <w:szCs w:val="21"/>
                <w:highlight w:val="none"/>
                <w:u w:val="none"/>
                <w:lang w:val="en-US" w:eastAsia="zh-CN"/>
              </w:rPr>
              <w:t>产排</w:t>
            </w:r>
            <w:r>
              <w:rPr>
                <w:rFonts w:hint="eastAsia" w:ascii="宋体" w:hAnsi="宋体" w:eastAsia="宋体" w:cs="宋体"/>
                <w:b/>
                <w:bCs/>
                <w:color w:val="auto"/>
                <w:sz w:val="24"/>
                <w:szCs w:val="21"/>
                <w:highlight w:val="none"/>
                <w:u w:val="none"/>
              </w:rPr>
              <w:t>情况一览表</w:t>
            </w:r>
          </w:p>
          <w:tbl>
            <w:tblPr>
              <w:tblStyle w:val="37"/>
              <w:tblW w:w="5000" w:type="pct"/>
              <w:tblInd w:w="5"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686"/>
              <w:gridCol w:w="1100"/>
              <w:gridCol w:w="1502"/>
              <w:gridCol w:w="1381"/>
              <w:gridCol w:w="1100"/>
              <w:gridCol w:w="3015"/>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390"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b/>
                      <w:bCs/>
                      <w:color w:val="auto"/>
                      <w:kern w:val="2"/>
                      <w:sz w:val="21"/>
                      <w:szCs w:val="21"/>
                      <w:highlight w:val="none"/>
                      <w:u w:val="none"/>
                    </w:rPr>
                  </w:pPr>
                  <w:r>
                    <w:rPr>
                      <w:rFonts w:hint="default"/>
                      <w:b/>
                      <w:bCs/>
                      <w:color w:val="auto"/>
                      <w:kern w:val="2"/>
                      <w:sz w:val="21"/>
                      <w:szCs w:val="21"/>
                      <w:highlight w:val="none"/>
                      <w:u w:val="none"/>
                    </w:rPr>
                    <w:t>序号</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b/>
                      <w:bCs/>
                      <w:color w:val="auto"/>
                      <w:kern w:val="2"/>
                      <w:sz w:val="21"/>
                      <w:szCs w:val="21"/>
                      <w:highlight w:val="none"/>
                      <w:u w:val="none"/>
                    </w:rPr>
                  </w:pPr>
                  <w:r>
                    <w:rPr>
                      <w:rFonts w:hint="default"/>
                      <w:b/>
                      <w:bCs/>
                      <w:color w:val="auto"/>
                      <w:kern w:val="2"/>
                      <w:sz w:val="21"/>
                      <w:szCs w:val="21"/>
                      <w:highlight w:val="none"/>
                      <w:u w:val="none"/>
                    </w:rPr>
                    <w:t>名称</w:t>
                  </w:r>
                </w:p>
              </w:tc>
              <w:tc>
                <w:tcPr>
                  <w:tcW w:w="854"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b/>
                      <w:bCs/>
                      <w:color w:val="auto"/>
                      <w:kern w:val="2"/>
                      <w:sz w:val="21"/>
                      <w:szCs w:val="21"/>
                      <w:highlight w:val="none"/>
                      <w:u w:val="none"/>
                    </w:rPr>
                  </w:pPr>
                  <w:r>
                    <w:rPr>
                      <w:rFonts w:hint="default"/>
                      <w:b/>
                      <w:bCs/>
                      <w:color w:val="auto"/>
                      <w:kern w:val="2"/>
                      <w:sz w:val="21"/>
                      <w:szCs w:val="21"/>
                      <w:highlight w:val="none"/>
                      <w:u w:val="none"/>
                    </w:rPr>
                    <w:t>来源</w:t>
                  </w:r>
                </w:p>
              </w:tc>
              <w:tc>
                <w:tcPr>
                  <w:tcW w:w="78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b/>
                      <w:bCs/>
                      <w:color w:val="auto"/>
                      <w:kern w:val="2"/>
                      <w:sz w:val="21"/>
                      <w:szCs w:val="21"/>
                      <w:highlight w:val="none"/>
                      <w:u w:val="none"/>
                    </w:rPr>
                  </w:pPr>
                  <w:r>
                    <w:rPr>
                      <w:rFonts w:hint="default"/>
                      <w:b/>
                      <w:bCs/>
                      <w:color w:val="auto"/>
                      <w:kern w:val="2"/>
                      <w:sz w:val="21"/>
                      <w:szCs w:val="21"/>
                      <w:highlight w:val="none"/>
                      <w:u w:val="none"/>
                    </w:rPr>
                    <w:t>产生量（t/a）</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b/>
                      <w:bCs/>
                      <w:color w:val="auto"/>
                      <w:kern w:val="2"/>
                      <w:sz w:val="21"/>
                      <w:szCs w:val="21"/>
                      <w:highlight w:val="none"/>
                      <w:u w:val="none"/>
                    </w:rPr>
                  </w:pPr>
                  <w:r>
                    <w:rPr>
                      <w:rFonts w:hint="default"/>
                      <w:b/>
                      <w:bCs/>
                      <w:color w:val="auto"/>
                      <w:kern w:val="2"/>
                      <w:sz w:val="21"/>
                      <w:szCs w:val="21"/>
                      <w:highlight w:val="none"/>
                      <w:u w:val="none"/>
                    </w:rPr>
                    <w:t>性质</w:t>
                  </w:r>
                </w:p>
              </w:tc>
              <w:tc>
                <w:tcPr>
                  <w:tcW w:w="171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b/>
                      <w:bCs/>
                      <w:color w:val="auto"/>
                      <w:kern w:val="2"/>
                      <w:sz w:val="21"/>
                      <w:szCs w:val="21"/>
                      <w:highlight w:val="none"/>
                      <w:u w:val="none"/>
                    </w:rPr>
                  </w:pPr>
                  <w:r>
                    <w:rPr>
                      <w:rFonts w:hint="default"/>
                      <w:b/>
                      <w:bCs/>
                      <w:color w:val="auto"/>
                      <w:kern w:val="2"/>
                      <w:sz w:val="21"/>
                      <w:szCs w:val="21"/>
                      <w:highlight w:val="none"/>
                      <w:u w:val="none"/>
                    </w:rPr>
                    <w:t>处置方式</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90"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1</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eastAsia" w:eastAsia="宋体"/>
                      <w:color w:val="auto"/>
                      <w:kern w:val="2"/>
                      <w:sz w:val="21"/>
                      <w:szCs w:val="21"/>
                      <w:highlight w:val="none"/>
                      <w:u w:val="none"/>
                      <w:lang w:eastAsia="zh-CN"/>
                    </w:rPr>
                  </w:pPr>
                  <w:r>
                    <w:rPr>
                      <w:rFonts w:hint="eastAsia"/>
                      <w:color w:val="auto"/>
                      <w:kern w:val="2"/>
                      <w:sz w:val="21"/>
                      <w:szCs w:val="21"/>
                      <w:highlight w:val="none"/>
                      <w:u w:val="none"/>
                      <w:lang w:eastAsia="zh-CN"/>
                    </w:rPr>
                    <w:t>粉尘</w:t>
                  </w:r>
                </w:p>
              </w:tc>
              <w:tc>
                <w:tcPr>
                  <w:tcW w:w="854"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eastAsia="宋体"/>
                      <w:color w:val="auto"/>
                      <w:kern w:val="2"/>
                      <w:sz w:val="21"/>
                      <w:szCs w:val="21"/>
                      <w:highlight w:val="none"/>
                      <w:u w:val="none"/>
                      <w:lang w:val="en-US" w:eastAsia="zh-CN"/>
                    </w:rPr>
                  </w:pPr>
                  <w:r>
                    <w:rPr>
                      <w:rFonts w:hint="default"/>
                      <w:color w:val="auto"/>
                      <w:kern w:val="2"/>
                      <w:sz w:val="21"/>
                      <w:szCs w:val="21"/>
                      <w:highlight w:val="none"/>
                      <w:u w:val="none"/>
                    </w:rPr>
                    <w:t>袋式除尘器</w:t>
                  </w:r>
                </w:p>
              </w:tc>
              <w:tc>
                <w:tcPr>
                  <w:tcW w:w="78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eastAsia="宋体"/>
                      <w:color w:val="auto"/>
                      <w:kern w:val="2"/>
                      <w:sz w:val="21"/>
                      <w:szCs w:val="21"/>
                      <w:highlight w:val="none"/>
                      <w:u w:val="none"/>
                      <w:lang w:val="en-US" w:eastAsia="zh-CN"/>
                    </w:rPr>
                  </w:pPr>
                  <w:r>
                    <w:rPr>
                      <w:rFonts w:hint="eastAsia"/>
                      <w:bCs/>
                      <w:color w:val="auto"/>
                      <w:sz w:val="21"/>
                      <w:szCs w:val="21"/>
                      <w:lang w:val="en-US" w:eastAsia="zh-CN"/>
                    </w:rPr>
                    <w:t>734</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一般固废</w:t>
                  </w:r>
                </w:p>
              </w:tc>
              <w:tc>
                <w:tcPr>
                  <w:tcW w:w="171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yellow"/>
                      <w:u w:val="none"/>
                    </w:rPr>
                  </w:pPr>
                  <w:r>
                    <w:rPr>
                      <w:rFonts w:hint="default"/>
                      <w:color w:val="auto"/>
                      <w:sz w:val="21"/>
                      <w:szCs w:val="21"/>
                      <w:highlight w:val="none"/>
                      <w:u w:val="none"/>
                    </w:rPr>
                    <w:t>集中收集，作为建材厂生产原料外售</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390" w:type="pct"/>
                  <w:vMerge w:val="restar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2</w:t>
                  </w:r>
                </w:p>
              </w:tc>
              <w:tc>
                <w:tcPr>
                  <w:tcW w:w="626" w:type="pct"/>
                  <w:vMerge w:val="restar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底泥</w:t>
                  </w:r>
                </w:p>
              </w:tc>
              <w:tc>
                <w:tcPr>
                  <w:tcW w:w="854"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eastAsia" w:eastAsia="宋体"/>
                      <w:color w:val="auto"/>
                      <w:kern w:val="2"/>
                      <w:sz w:val="21"/>
                      <w:szCs w:val="21"/>
                      <w:highlight w:val="none"/>
                      <w:u w:val="none"/>
                      <w:lang w:eastAsia="zh-CN"/>
                    </w:rPr>
                  </w:pPr>
                  <w:r>
                    <w:rPr>
                      <w:rFonts w:hint="eastAsia"/>
                      <w:color w:val="auto"/>
                      <w:kern w:val="2"/>
                      <w:sz w:val="21"/>
                      <w:szCs w:val="21"/>
                      <w:highlight w:val="none"/>
                      <w:u w:val="none"/>
                      <w:lang w:eastAsia="zh-CN"/>
                    </w:rPr>
                    <w:t>生产</w:t>
                  </w:r>
                  <w:r>
                    <w:rPr>
                      <w:rFonts w:hint="default"/>
                      <w:color w:val="auto"/>
                      <w:kern w:val="2"/>
                      <w:sz w:val="21"/>
                      <w:szCs w:val="21"/>
                      <w:highlight w:val="none"/>
                      <w:u w:val="none"/>
                    </w:rPr>
                    <w:t>废水絮凝沉淀</w:t>
                  </w:r>
                  <w:r>
                    <w:rPr>
                      <w:rFonts w:hint="eastAsia"/>
                      <w:color w:val="auto"/>
                      <w:kern w:val="2"/>
                      <w:sz w:val="21"/>
                      <w:szCs w:val="21"/>
                      <w:highlight w:val="none"/>
                      <w:u w:val="none"/>
                      <w:lang w:eastAsia="zh-CN"/>
                    </w:rPr>
                    <w:t>罐</w:t>
                  </w:r>
                </w:p>
              </w:tc>
              <w:tc>
                <w:tcPr>
                  <w:tcW w:w="78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eastAsia="宋体"/>
                      <w:color w:val="auto"/>
                      <w:kern w:val="2"/>
                      <w:sz w:val="21"/>
                      <w:szCs w:val="21"/>
                      <w:highlight w:val="yellow"/>
                      <w:u w:val="none"/>
                      <w:lang w:val="en-US" w:eastAsia="zh-CN"/>
                    </w:rPr>
                  </w:pPr>
                  <w:r>
                    <w:rPr>
                      <w:rFonts w:hint="eastAsia"/>
                      <w:bCs/>
                      <w:color w:val="auto"/>
                      <w:sz w:val="21"/>
                      <w:szCs w:val="21"/>
                      <w:lang w:val="en-US" w:eastAsia="zh-CN"/>
                    </w:rPr>
                    <w:t>9015</w:t>
                  </w:r>
                </w:p>
              </w:tc>
              <w:tc>
                <w:tcPr>
                  <w:tcW w:w="626" w:type="pct"/>
                  <w:vMerge w:val="restar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一般固废</w:t>
                  </w:r>
                </w:p>
              </w:tc>
              <w:tc>
                <w:tcPr>
                  <w:tcW w:w="1715" w:type="pct"/>
                  <w:vMerge w:val="restar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eastAsia" w:eastAsia="宋体"/>
                      <w:color w:val="auto"/>
                      <w:kern w:val="2"/>
                      <w:sz w:val="21"/>
                      <w:szCs w:val="21"/>
                      <w:highlight w:val="none"/>
                      <w:u w:val="none"/>
                      <w:lang w:val="en-US" w:eastAsia="zh-CN"/>
                    </w:rPr>
                  </w:pPr>
                  <w:r>
                    <w:rPr>
                      <w:rFonts w:hint="eastAsia"/>
                      <w:color w:val="auto"/>
                      <w:sz w:val="21"/>
                      <w:szCs w:val="21"/>
                      <w:highlight w:val="none"/>
                      <w:u w:val="none"/>
                      <w:lang w:val="en-US" w:eastAsia="zh-CN"/>
                    </w:rPr>
                    <w:t>经压滤机处理后</w:t>
                  </w:r>
                  <w:r>
                    <w:rPr>
                      <w:rFonts w:hint="default"/>
                      <w:color w:val="auto"/>
                      <w:sz w:val="21"/>
                      <w:szCs w:val="21"/>
                      <w:highlight w:val="none"/>
                      <w:u w:val="none"/>
                    </w:rPr>
                    <w:t>作为建材厂生产原料</w:t>
                  </w:r>
                  <w:r>
                    <w:rPr>
                      <w:rFonts w:hint="eastAsia"/>
                      <w:color w:val="auto"/>
                      <w:sz w:val="21"/>
                      <w:szCs w:val="21"/>
                      <w:highlight w:val="none"/>
                      <w:u w:val="none"/>
                      <w:lang w:val="en-US" w:eastAsia="zh-CN"/>
                    </w:rPr>
                    <w:t>外售</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81" w:hRule="atLeast"/>
              </w:trPr>
              <w:tc>
                <w:tcPr>
                  <w:tcW w:w="390" w:type="pct"/>
                  <w:vMerge w:val="continue"/>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p>
              </w:tc>
              <w:tc>
                <w:tcPr>
                  <w:tcW w:w="626" w:type="pct"/>
                  <w:vMerge w:val="continue"/>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p>
              </w:tc>
              <w:tc>
                <w:tcPr>
                  <w:tcW w:w="854"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洗车废水沉淀池</w:t>
                  </w:r>
                </w:p>
              </w:tc>
              <w:tc>
                <w:tcPr>
                  <w:tcW w:w="78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yellow"/>
                      <w:u w:val="none"/>
                    </w:rPr>
                  </w:pPr>
                  <w:r>
                    <w:rPr>
                      <w:rFonts w:hint="default"/>
                      <w:color w:val="auto"/>
                      <w:kern w:val="2"/>
                      <w:sz w:val="21"/>
                      <w:szCs w:val="21"/>
                      <w:highlight w:val="none"/>
                      <w:u w:val="none"/>
                    </w:rPr>
                    <w:t>5</w:t>
                  </w:r>
                </w:p>
              </w:tc>
              <w:tc>
                <w:tcPr>
                  <w:tcW w:w="626" w:type="pct"/>
                  <w:vMerge w:val="continue"/>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yellow"/>
                      <w:u w:val="none"/>
                    </w:rPr>
                  </w:pPr>
                </w:p>
              </w:tc>
              <w:tc>
                <w:tcPr>
                  <w:tcW w:w="1715" w:type="pct"/>
                  <w:vMerge w:val="continue"/>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sz w:val="21"/>
                      <w:szCs w:val="21"/>
                      <w:highlight w:val="yellow"/>
                      <w:u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81" w:hRule="atLeast"/>
              </w:trPr>
              <w:tc>
                <w:tcPr>
                  <w:tcW w:w="390"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yellow"/>
                      <w:u w:val="none"/>
                    </w:rPr>
                  </w:pPr>
                  <w:r>
                    <w:rPr>
                      <w:rFonts w:hint="eastAsia"/>
                      <w:color w:val="auto"/>
                      <w:kern w:val="2"/>
                      <w:sz w:val="21"/>
                      <w:szCs w:val="21"/>
                      <w:highlight w:val="none"/>
                      <w:u w:val="none"/>
                    </w:rPr>
                    <w:t>3</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废润滑油</w:t>
                  </w:r>
                </w:p>
              </w:tc>
              <w:tc>
                <w:tcPr>
                  <w:tcW w:w="854"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设备维护</w:t>
                  </w:r>
                </w:p>
              </w:tc>
              <w:tc>
                <w:tcPr>
                  <w:tcW w:w="78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0.05</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危险废物</w:t>
                  </w:r>
                </w:p>
              </w:tc>
              <w:tc>
                <w:tcPr>
                  <w:tcW w:w="171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sz w:val="21"/>
                      <w:szCs w:val="21"/>
                      <w:highlight w:val="none"/>
                      <w:u w:val="none"/>
                    </w:rPr>
                  </w:pPr>
                  <w:r>
                    <w:rPr>
                      <w:rFonts w:hint="default"/>
                      <w:color w:val="auto"/>
                      <w:sz w:val="21"/>
                      <w:szCs w:val="21"/>
                      <w:highlight w:val="none"/>
                      <w:u w:val="none"/>
                    </w:rPr>
                    <w:t>交由有资质单位处理</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390"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eastAsia"/>
                      <w:color w:val="auto"/>
                      <w:kern w:val="2"/>
                      <w:sz w:val="21"/>
                      <w:szCs w:val="21"/>
                      <w:highlight w:val="none"/>
                      <w:u w:val="none"/>
                    </w:rPr>
                    <w:t>4</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生活垃圾</w:t>
                  </w:r>
                </w:p>
              </w:tc>
              <w:tc>
                <w:tcPr>
                  <w:tcW w:w="854"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员工生活</w:t>
                  </w:r>
                </w:p>
              </w:tc>
              <w:tc>
                <w:tcPr>
                  <w:tcW w:w="78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3.0</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一般固废</w:t>
                  </w:r>
                </w:p>
              </w:tc>
              <w:tc>
                <w:tcPr>
                  <w:tcW w:w="171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垃圾箱收集，由环卫部门处理</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390"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eastAsia" w:eastAsia="宋体"/>
                      <w:color w:val="auto"/>
                      <w:kern w:val="2"/>
                      <w:sz w:val="21"/>
                      <w:szCs w:val="21"/>
                      <w:highlight w:val="none"/>
                      <w:u w:val="none"/>
                      <w:lang w:val="en-US" w:eastAsia="zh-CN"/>
                    </w:rPr>
                  </w:pPr>
                  <w:r>
                    <w:rPr>
                      <w:rFonts w:hint="eastAsia"/>
                      <w:color w:val="auto"/>
                      <w:kern w:val="2"/>
                      <w:sz w:val="21"/>
                      <w:szCs w:val="21"/>
                      <w:highlight w:val="none"/>
                      <w:u w:val="none"/>
                      <w:lang w:val="en-US" w:eastAsia="zh-CN"/>
                    </w:rPr>
                    <w:t>5</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eastAsia" w:eastAsia="宋体"/>
                      <w:color w:val="auto"/>
                      <w:kern w:val="2"/>
                      <w:sz w:val="21"/>
                      <w:szCs w:val="21"/>
                      <w:highlight w:val="none"/>
                      <w:u w:val="none"/>
                      <w:lang w:val="en-US" w:eastAsia="zh-CN"/>
                    </w:rPr>
                  </w:pPr>
                  <w:r>
                    <w:rPr>
                      <w:rFonts w:hint="eastAsia"/>
                      <w:color w:val="auto"/>
                      <w:kern w:val="2"/>
                      <w:sz w:val="21"/>
                      <w:szCs w:val="21"/>
                      <w:highlight w:val="none"/>
                      <w:u w:val="none"/>
                      <w:lang w:val="en-US" w:eastAsia="zh-CN"/>
                    </w:rPr>
                    <w:t>废油脂</w:t>
                  </w:r>
                </w:p>
              </w:tc>
              <w:tc>
                <w:tcPr>
                  <w:tcW w:w="854"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eastAsia" w:eastAsia="宋体"/>
                      <w:color w:val="auto"/>
                      <w:kern w:val="2"/>
                      <w:sz w:val="21"/>
                      <w:szCs w:val="21"/>
                      <w:highlight w:val="none"/>
                      <w:u w:val="none"/>
                      <w:lang w:val="en-US" w:eastAsia="zh-CN"/>
                    </w:rPr>
                  </w:pPr>
                  <w:r>
                    <w:rPr>
                      <w:rFonts w:hint="eastAsia"/>
                      <w:color w:val="auto"/>
                      <w:kern w:val="2"/>
                      <w:sz w:val="21"/>
                      <w:szCs w:val="21"/>
                      <w:highlight w:val="none"/>
                      <w:u w:val="none"/>
                      <w:lang w:val="en-US" w:eastAsia="zh-CN"/>
                    </w:rPr>
                    <w:t>隔油池</w:t>
                  </w:r>
                </w:p>
              </w:tc>
              <w:tc>
                <w:tcPr>
                  <w:tcW w:w="78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eastAsia="宋体"/>
                      <w:color w:val="auto"/>
                      <w:kern w:val="2"/>
                      <w:sz w:val="21"/>
                      <w:szCs w:val="21"/>
                      <w:highlight w:val="none"/>
                      <w:u w:val="none"/>
                      <w:lang w:val="en-US" w:eastAsia="zh-CN"/>
                    </w:rPr>
                  </w:pPr>
                  <w:r>
                    <w:rPr>
                      <w:rFonts w:hint="eastAsia"/>
                      <w:color w:val="auto"/>
                      <w:kern w:val="2"/>
                      <w:sz w:val="21"/>
                      <w:szCs w:val="21"/>
                      <w:highlight w:val="none"/>
                      <w:u w:val="none"/>
                      <w:lang w:val="en-US" w:eastAsia="zh-CN"/>
                    </w:rPr>
                    <w:t>0.003</w:t>
                  </w:r>
                </w:p>
              </w:tc>
              <w:tc>
                <w:tcPr>
                  <w:tcW w:w="626"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default"/>
                      <w:color w:val="auto"/>
                      <w:kern w:val="2"/>
                      <w:sz w:val="21"/>
                      <w:szCs w:val="21"/>
                      <w:highlight w:val="none"/>
                      <w:u w:val="none"/>
                    </w:rPr>
                    <w:t>一般固废</w:t>
                  </w:r>
                </w:p>
              </w:tc>
              <w:tc>
                <w:tcPr>
                  <w:tcW w:w="1715" w:type="pct"/>
                  <w:tcBorders>
                    <w:tl2br w:val="nil"/>
                    <w:tr2bl w:val="nil"/>
                  </w:tcBorders>
                  <w:noWrap w:val="0"/>
                  <w:vAlign w:val="center"/>
                </w:tcPr>
                <w:p>
                  <w:pPr>
                    <w:pStyle w:val="1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firstLine="0" w:firstLineChars="0"/>
                    <w:jc w:val="center"/>
                    <w:textAlignment w:val="auto"/>
                    <w:rPr>
                      <w:rFonts w:hint="default"/>
                      <w:color w:val="auto"/>
                      <w:kern w:val="2"/>
                      <w:sz w:val="21"/>
                      <w:szCs w:val="21"/>
                      <w:highlight w:val="none"/>
                      <w:u w:val="none"/>
                    </w:rPr>
                  </w:pPr>
                  <w:r>
                    <w:rPr>
                      <w:rFonts w:hint="eastAsia"/>
                      <w:color w:val="auto"/>
                      <w:sz w:val="22"/>
                      <w:szCs w:val="22"/>
                      <w:highlight w:val="none"/>
                      <w:u w:val="none"/>
                      <w:lang w:val="en-US" w:eastAsia="zh-CN"/>
                    </w:rPr>
                    <w:t>市政专门部门处理处置</w:t>
                  </w:r>
                </w:p>
              </w:tc>
            </w:tr>
          </w:tbl>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cs="Times New Roman"/>
                <w:color w:val="auto"/>
                <w:kern w:val="2"/>
                <w:szCs w:val="21"/>
                <w:highlight w:val="yellow"/>
              </w:rPr>
            </w:pPr>
          </w:p>
        </w:tc>
      </w:tr>
    </w:tbl>
    <w:p>
      <w:pPr>
        <w:rPr>
          <w:rFonts w:hint="default" w:ascii="Times New Roman" w:hAnsi="Times New Roman" w:cs="Times New Roman"/>
          <w:b/>
          <w:color w:val="auto"/>
          <w:sz w:val="28"/>
          <w:szCs w:val="22"/>
          <w:highlight w:val="yellow"/>
        </w:rPr>
        <w:sectPr>
          <w:footerReference r:id="rId4" w:type="default"/>
          <w:pgSz w:w="11906" w:h="16838"/>
          <w:pgMar w:top="1418" w:right="1474" w:bottom="1418" w:left="147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rPr>
          <w:rFonts w:hint="default" w:ascii="Times New Roman" w:hAnsi="Times New Roman" w:cs="Times New Roman"/>
          <w:b/>
          <w:color w:val="auto"/>
          <w:sz w:val="28"/>
          <w:szCs w:val="22"/>
          <w:highlight w:val="none"/>
        </w:rPr>
      </w:pPr>
      <w:r>
        <w:rPr>
          <w:rFonts w:hint="default" w:ascii="Times New Roman" w:hAnsi="Times New Roman" w:cs="Times New Roman"/>
          <w:b/>
          <w:color w:val="auto"/>
          <w:sz w:val="28"/>
          <w:szCs w:val="22"/>
          <w:highlight w:val="none"/>
        </w:rPr>
        <w:t>项目主要污染物产生及预计排放情况</w:t>
      </w:r>
    </w:p>
    <w:tbl>
      <w:tblPr>
        <w:tblStyle w:val="37"/>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82"/>
        <w:gridCol w:w="383"/>
        <w:gridCol w:w="600"/>
        <w:gridCol w:w="1455"/>
        <w:gridCol w:w="1335"/>
        <w:gridCol w:w="397"/>
        <w:gridCol w:w="2633"/>
        <w:gridCol w:w="22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76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default"/>
                <w:b/>
                <w:bCs/>
                <w:color w:val="auto"/>
                <w:szCs w:val="21"/>
                <w:highlight w:val="none"/>
                <w:u w:val="none"/>
              </w:rPr>
            </w:pPr>
            <w:r>
              <w:rPr>
                <w:rFonts w:hint="default"/>
                <w:color w:val="auto"/>
                <w:sz w:val="21"/>
                <w:szCs w:val="21"/>
                <w:highlight w:val="none"/>
                <w:u w:val="none"/>
              </w:rPr>
              <w:pict>
                <v:line id="_x0000_s2078" o:spid="_x0000_s2078" o:spt="20" style="position:absolute;left:0pt;flip:x y;margin-left:-6.15pt;margin-top:0.5pt;height:31.5pt;width:40.5pt;z-index:251659264;mso-width-relative:page;mso-height-relative:page;" fillcolor="#FFFFFF" filled="t" stroked="t" coordsize="21600,21600">
                  <v:path arrowok="t"/>
                  <v:fill on="t" color2="#FFFFFF" focussize="0,0"/>
                  <v:stroke color="#000000"/>
                  <v:imagedata o:title=""/>
                  <o:lock v:ext="edit" aspectratio="f"/>
                </v:line>
              </w:pict>
            </w:r>
            <w:r>
              <w:rPr>
                <w:rFonts w:hint="eastAsia"/>
                <w:color w:val="auto"/>
                <w:szCs w:val="21"/>
                <w:highlight w:val="none"/>
                <w:u w:val="none"/>
                <w:lang w:val="en-US" w:eastAsia="zh-CN"/>
              </w:rPr>
              <w:t xml:space="preserve"> </w:t>
            </w:r>
            <w:r>
              <w:rPr>
                <w:rFonts w:hint="default"/>
                <w:b/>
                <w:bCs/>
                <w:color w:val="auto"/>
                <w:szCs w:val="21"/>
                <w:highlight w:val="none"/>
                <w:u w:val="none"/>
              </w:rPr>
              <w:t>内容</w:t>
            </w:r>
          </w:p>
          <w:p>
            <w:pPr>
              <w:keepNext w:val="0"/>
              <w:keepLines w:val="0"/>
              <w:suppressLineNumbers w:val="0"/>
              <w:spacing w:before="0" w:beforeAutospacing="0" w:after="0" w:afterAutospacing="0" w:line="320" w:lineRule="exact"/>
              <w:ind w:left="0" w:right="0"/>
              <w:rPr>
                <w:rFonts w:hint="default"/>
                <w:color w:val="auto"/>
                <w:szCs w:val="21"/>
                <w:highlight w:val="yellow"/>
                <w:u w:val="none"/>
              </w:rPr>
            </w:pPr>
            <w:r>
              <w:rPr>
                <w:rFonts w:hint="default"/>
                <w:b/>
                <w:bCs/>
                <w:color w:val="auto"/>
                <w:szCs w:val="21"/>
                <w:highlight w:val="none"/>
                <w:u w:val="none"/>
              </w:rPr>
              <w:t>类型</w:t>
            </w: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Cs w:val="21"/>
                <w:highlight w:val="none"/>
                <w:u w:val="none"/>
              </w:rPr>
            </w:pPr>
            <w:r>
              <w:rPr>
                <w:rFonts w:hint="default"/>
                <w:b/>
                <w:bCs/>
                <w:color w:val="auto"/>
                <w:szCs w:val="21"/>
                <w:highlight w:val="none"/>
                <w:u w:val="none"/>
              </w:rPr>
              <w:t>排放源</w:t>
            </w:r>
            <w:r>
              <w:rPr>
                <w:rFonts w:hint="eastAsia"/>
                <w:b/>
                <w:bCs/>
                <w:color w:val="auto"/>
                <w:szCs w:val="21"/>
                <w:highlight w:val="none"/>
                <w:u w:val="none"/>
                <w:lang w:eastAsia="zh-CN"/>
              </w:rPr>
              <w:t>（</w:t>
            </w:r>
            <w:r>
              <w:rPr>
                <w:rFonts w:hint="default"/>
                <w:b/>
                <w:bCs/>
                <w:color w:val="auto"/>
                <w:szCs w:val="21"/>
                <w:highlight w:val="none"/>
                <w:u w:val="none"/>
              </w:rPr>
              <w:t>编号</w:t>
            </w:r>
            <w:r>
              <w:rPr>
                <w:rFonts w:hint="eastAsia"/>
                <w:b/>
                <w:bCs/>
                <w:color w:val="auto"/>
                <w:szCs w:val="21"/>
                <w:highlight w:val="none"/>
                <w:u w:val="none"/>
                <w:lang w:eastAsia="zh-CN"/>
              </w:rPr>
              <w:t>）</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Cs w:val="21"/>
                <w:highlight w:val="none"/>
                <w:u w:val="none"/>
              </w:rPr>
            </w:pPr>
            <w:r>
              <w:rPr>
                <w:rFonts w:hint="default"/>
                <w:b/>
                <w:bCs/>
                <w:color w:val="auto"/>
                <w:szCs w:val="21"/>
                <w:highlight w:val="none"/>
                <w:u w:val="none"/>
              </w:rPr>
              <w:t>污染物名称</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Cs w:val="21"/>
                <w:highlight w:val="none"/>
                <w:u w:val="none"/>
              </w:rPr>
            </w:pPr>
            <w:r>
              <w:rPr>
                <w:rFonts w:hint="default"/>
                <w:b/>
                <w:bCs/>
                <w:color w:val="auto"/>
                <w:szCs w:val="21"/>
                <w:highlight w:val="none"/>
                <w:u w:val="none"/>
              </w:rPr>
              <w:t>处理前产生浓度及产生量</w:t>
            </w:r>
          </w:p>
        </w:tc>
        <w:tc>
          <w:tcPr>
            <w:tcW w:w="2279"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Cs w:val="21"/>
                <w:highlight w:val="none"/>
                <w:u w:val="none"/>
              </w:rPr>
            </w:pPr>
            <w:r>
              <w:rPr>
                <w:rFonts w:hint="default"/>
                <w:b/>
                <w:bCs/>
                <w:color w:val="auto"/>
                <w:szCs w:val="21"/>
                <w:highlight w:val="none"/>
                <w:u w:val="none"/>
              </w:rPr>
              <w:t>排放浓度及排放量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82" w:type="dxa"/>
            <w:vMerge w:val="restart"/>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eastAsia="宋体"/>
                <w:b/>
                <w:bCs/>
                <w:color w:val="auto"/>
                <w:szCs w:val="21"/>
                <w:highlight w:val="none"/>
                <w:u w:val="none"/>
                <w:lang w:val="en-US" w:eastAsia="zh-CN"/>
              </w:rPr>
            </w:pPr>
            <w:r>
              <w:rPr>
                <w:rFonts w:hint="eastAsia"/>
                <w:b w:val="0"/>
                <w:bCs w:val="0"/>
                <w:color w:val="auto"/>
                <w:szCs w:val="21"/>
                <w:highlight w:val="none"/>
                <w:u w:val="none"/>
                <w:lang w:val="en-US" w:eastAsia="zh-CN"/>
              </w:rPr>
              <w:t>施工期</w:t>
            </w:r>
          </w:p>
        </w:tc>
        <w:tc>
          <w:tcPr>
            <w:tcW w:w="383" w:type="dxa"/>
            <w:vMerge w:val="restart"/>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大</w:t>
            </w:r>
          </w:p>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气</w:t>
            </w:r>
          </w:p>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污</w:t>
            </w:r>
          </w:p>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染</w:t>
            </w:r>
          </w:p>
          <w:p>
            <w:pPr>
              <w:keepNext w:val="0"/>
              <w:keepLines w:val="0"/>
              <w:suppressLineNumbers w:val="0"/>
              <w:spacing w:before="0" w:beforeAutospacing="0" w:after="0" w:afterAutospacing="0" w:line="320" w:lineRule="exact"/>
              <w:ind w:left="0" w:right="0"/>
              <w:rPr>
                <w:rFonts w:hint="default"/>
                <w:b/>
                <w:bCs/>
                <w:color w:val="auto"/>
                <w:szCs w:val="21"/>
                <w:highlight w:val="none"/>
                <w:u w:val="none"/>
              </w:rPr>
            </w:pPr>
            <w:r>
              <w:rPr>
                <w:rFonts w:hint="default"/>
                <w:color w:val="auto"/>
                <w:szCs w:val="21"/>
                <w:highlight w:val="none"/>
                <w:u w:val="none"/>
              </w:rPr>
              <w:t>物</w:t>
            </w: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eastAsia="宋体"/>
                <w:b/>
                <w:bCs/>
                <w:color w:val="auto"/>
                <w:sz w:val="21"/>
                <w:szCs w:val="21"/>
                <w:highlight w:val="none"/>
                <w:u w:val="none"/>
                <w:lang w:val="en-US" w:eastAsia="zh-CN"/>
              </w:rPr>
            </w:pPr>
            <w:r>
              <w:rPr>
                <w:rFonts w:hint="eastAsia"/>
                <w:b w:val="0"/>
                <w:bCs w:val="0"/>
                <w:color w:val="auto"/>
                <w:sz w:val="21"/>
                <w:szCs w:val="21"/>
                <w:highlight w:val="none"/>
                <w:u w:val="none"/>
                <w:lang w:val="en-US" w:eastAsia="zh-CN"/>
              </w:rPr>
              <w:t>道路扬尘及施工扬尘</w:t>
            </w:r>
          </w:p>
        </w:tc>
        <w:tc>
          <w:tcPr>
            <w:tcW w:w="1335" w:type="dxa"/>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 w:val="21"/>
                <w:szCs w:val="21"/>
                <w:highlight w:val="none"/>
                <w:u w:val="none"/>
              </w:rPr>
            </w:pPr>
            <w:r>
              <w:rPr>
                <w:rFonts w:hint="default" w:ascii="Times New Roman" w:hAnsi="Times New Roman" w:cs="Times New Roman"/>
                <w:color w:val="auto"/>
                <w:sz w:val="21"/>
                <w:szCs w:val="21"/>
              </w:rPr>
              <w:t>颗粒物</w:t>
            </w:r>
          </w:p>
        </w:tc>
        <w:tc>
          <w:tcPr>
            <w:tcW w:w="3030" w:type="dxa"/>
            <w:gridSpan w:val="2"/>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u w:val="none"/>
              </w:rPr>
            </w:pPr>
            <w:r>
              <w:rPr>
                <w:rFonts w:hint="default" w:ascii="Times New Roman" w:hAnsi="Times New Roman" w:cs="Times New Roman"/>
                <w:color w:val="auto"/>
                <w:sz w:val="24"/>
                <w:szCs w:val="24"/>
              </w:rPr>
              <w:t>/</w:t>
            </w:r>
          </w:p>
        </w:tc>
        <w:tc>
          <w:tcPr>
            <w:tcW w:w="2279" w:type="dxa"/>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u w:val="none"/>
              </w:rPr>
            </w:pPr>
            <w:r>
              <w:rPr>
                <w:rFonts w:hint="default" w:ascii="Times New Roman" w:hAnsi="Times New Roman" w:cs="Times New Roman"/>
                <w:color w:val="auto"/>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b w:val="0"/>
                <w:bCs w:val="0"/>
                <w:color w:val="auto"/>
                <w:szCs w:val="21"/>
                <w:highlight w:val="none"/>
                <w:u w:val="none"/>
                <w:lang w:val="en-US" w:eastAsia="zh-CN"/>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default"/>
                <w:color w:val="auto"/>
                <w:szCs w:val="21"/>
                <w:highlight w:val="none"/>
                <w:u w:val="none"/>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b/>
                <w:bCs/>
                <w:color w:val="auto"/>
                <w:sz w:val="21"/>
                <w:szCs w:val="21"/>
                <w:highlight w:val="none"/>
                <w:u w:val="none"/>
                <w:lang w:val="en-US" w:eastAsia="zh-CN"/>
              </w:rPr>
            </w:pPr>
            <w:r>
              <w:rPr>
                <w:rFonts w:hint="default" w:ascii="Times New Roman" w:hAnsi="Times New Roman" w:cs="Times New Roman"/>
                <w:color w:val="auto"/>
                <w:sz w:val="21"/>
                <w:szCs w:val="21"/>
              </w:rPr>
              <w:t>运输车辆和作业机械废气</w:t>
            </w:r>
          </w:p>
        </w:tc>
        <w:tc>
          <w:tcPr>
            <w:tcW w:w="1335" w:type="dxa"/>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 w:val="21"/>
                <w:szCs w:val="21"/>
                <w:highlight w:val="none"/>
                <w:u w:val="none"/>
              </w:rPr>
            </w:pPr>
            <w:r>
              <w:rPr>
                <w:rFonts w:hint="default"/>
                <w:color w:val="auto"/>
                <w:sz w:val="21"/>
                <w:szCs w:val="21"/>
              </w:rPr>
              <w:t>NOx、CO</w:t>
            </w:r>
            <w:r>
              <w:rPr>
                <w:rFonts w:hint="eastAsia"/>
                <w:color w:val="auto"/>
                <w:sz w:val="21"/>
                <w:szCs w:val="21"/>
                <w:lang w:eastAsia="zh-CN"/>
              </w:rPr>
              <w:t>、</w:t>
            </w:r>
            <w:r>
              <w:rPr>
                <w:rFonts w:hint="default"/>
                <w:color w:val="auto"/>
                <w:sz w:val="21"/>
                <w:szCs w:val="21"/>
              </w:rPr>
              <w:t>THC</w:t>
            </w:r>
          </w:p>
        </w:tc>
        <w:tc>
          <w:tcPr>
            <w:tcW w:w="3030" w:type="dxa"/>
            <w:gridSpan w:val="2"/>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u w:val="none"/>
              </w:rPr>
            </w:pPr>
            <w:r>
              <w:rPr>
                <w:rFonts w:hint="default" w:ascii="Times New Roman" w:hAnsi="Times New Roman" w:cs="Times New Roman"/>
                <w:color w:val="auto"/>
                <w:sz w:val="24"/>
                <w:szCs w:val="24"/>
              </w:rPr>
              <w:t>/</w:t>
            </w:r>
          </w:p>
        </w:tc>
        <w:tc>
          <w:tcPr>
            <w:tcW w:w="2279" w:type="dxa"/>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u w:val="none"/>
              </w:rPr>
            </w:pPr>
            <w:r>
              <w:rPr>
                <w:rFonts w:hint="default" w:ascii="Times New Roman" w:hAnsi="Times New Roman" w:cs="Times New Roman"/>
                <w:color w:val="auto"/>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b w:val="0"/>
                <w:bCs w:val="0"/>
                <w:color w:val="auto"/>
                <w:szCs w:val="21"/>
                <w:highlight w:val="none"/>
                <w:u w:val="none"/>
                <w:lang w:val="en-US" w:eastAsia="zh-CN"/>
              </w:rPr>
            </w:pPr>
          </w:p>
        </w:tc>
        <w:tc>
          <w:tcPr>
            <w:tcW w:w="383" w:type="dxa"/>
            <w:vMerge w:val="restart"/>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水污染物</w:t>
            </w: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val="0"/>
                <w:bCs w:val="0"/>
                <w:color w:val="auto"/>
                <w:szCs w:val="21"/>
                <w:highlight w:val="none"/>
                <w:u w:val="none"/>
                <w:lang w:val="en-US" w:eastAsia="zh-CN"/>
              </w:rPr>
            </w:pPr>
            <w:r>
              <w:rPr>
                <w:rFonts w:hint="eastAsia"/>
                <w:b w:val="0"/>
                <w:bCs w:val="0"/>
                <w:color w:val="auto"/>
                <w:szCs w:val="21"/>
                <w:highlight w:val="none"/>
                <w:u w:val="none"/>
                <w:lang w:val="en-US" w:eastAsia="zh-CN"/>
              </w:rPr>
              <w:t>施工废水</w:t>
            </w:r>
          </w:p>
        </w:tc>
        <w:tc>
          <w:tcPr>
            <w:tcW w:w="1335" w:type="dxa"/>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 w:val="21"/>
                <w:szCs w:val="21"/>
                <w:highlight w:val="none"/>
                <w:u w:val="none"/>
              </w:rPr>
            </w:pPr>
            <w:r>
              <w:rPr>
                <w:rFonts w:hint="eastAsia" w:cs="Times New Roman"/>
                <w:color w:val="auto"/>
                <w:sz w:val="21"/>
                <w:szCs w:val="21"/>
                <w:lang w:val="en-US" w:eastAsia="zh-CN"/>
              </w:rPr>
              <w:t>SS</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 w:val="21"/>
                <w:szCs w:val="21"/>
                <w:highlight w:val="none"/>
                <w:u w:val="none"/>
              </w:rPr>
            </w:pPr>
            <w:r>
              <w:rPr>
                <w:rFonts w:hint="eastAsia" w:ascii="Times New Roman" w:hAnsi="Times New Roman" w:cs="Times New Roman"/>
                <w:color w:val="auto"/>
                <w:sz w:val="21"/>
                <w:szCs w:val="21"/>
                <w:lang w:val="en-US" w:eastAsia="zh-CN"/>
              </w:rPr>
              <w:t>135</w:t>
            </w:r>
            <w:r>
              <w:rPr>
                <w:rFonts w:hint="default" w:ascii="Times New Roman" w:hAnsi="Times New Roman" w:cs="Times New Roman"/>
                <w:color w:val="auto"/>
                <w:sz w:val="21"/>
                <w:szCs w:val="21"/>
              </w:rPr>
              <w:t>m</w:t>
            </w:r>
            <w:r>
              <w:rPr>
                <w:rFonts w:hint="default" w:ascii="Times New Roman" w:hAnsi="Times New Roman" w:cs="Times New Roman"/>
                <w:color w:val="auto"/>
                <w:sz w:val="21"/>
                <w:szCs w:val="21"/>
                <w:vertAlign w:val="superscript"/>
              </w:rPr>
              <w:t>3</w:t>
            </w:r>
          </w:p>
        </w:tc>
        <w:tc>
          <w:tcPr>
            <w:tcW w:w="2279"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eastAsia="宋体"/>
                <w:b/>
                <w:bCs/>
                <w:color w:val="auto"/>
                <w:szCs w:val="21"/>
                <w:highlight w:val="none"/>
                <w:u w:val="none"/>
                <w:lang w:val="en-US" w:eastAsia="zh-CN"/>
              </w:rPr>
            </w:pPr>
            <w:r>
              <w:rPr>
                <w:rFonts w:hint="eastAsia"/>
                <w:b w:val="0"/>
                <w:bCs w:val="0"/>
                <w:color w:val="auto"/>
                <w:szCs w:val="21"/>
                <w:highlight w:val="none"/>
                <w:u w:val="none"/>
                <w:lang w:val="en-US" w:eastAsia="zh-CN"/>
              </w:rPr>
              <w:t>沉淀后循环利用不外排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b/>
                <w:bCs/>
                <w:color w:val="auto"/>
                <w:szCs w:val="21"/>
                <w:highlight w:val="none"/>
                <w:u w:val="none"/>
                <w:lang w:val="en-US" w:eastAsia="zh-CN"/>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eastAsia="宋体"/>
                <w:b w:val="0"/>
                <w:bCs w:val="0"/>
                <w:color w:val="auto"/>
                <w:szCs w:val="21"/>
                <w:highlight w:val="none"/>
                <w:u w:val="none"/>
                <w:lang w:val="en-US" w:eastAsia="zh-CN"/>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生活污水</w:t>
            </w:r>
          </w:p>
        </w:tc>
        <w:tc>
          <w:tcPr>
            <w:tcW w:w="1335" w:type="dxa"/>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COD、BOD</w:t>
            </w:r>
            <w:r>
              <w:rPr>
                <w:rFonts w:hint="default" w:ascii="Times New Roman" w:hAnsi="Times New Roman" w:cs="Times New Roman"/>
                <w:color w:val="auto"/>
                <w:sz w:val="21"/>
                <w:szCs w:val="21"/>
                <w:vertAlign w:val="subscript"/>
              </w:rPr>
              <w:t>5</w:t>
            </w:r>
          </w:p>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 w:val="21"/>
                <w:szCs w:val="21"/>
                <w:highlight w:val="none"/>
                <w:u w:val="none"/>
              </w:rPr>
            </w:pPr>
            <w:r>
              <w:rPr>
                <w:rFonts w:hint="default" w:ascii="Times New Roman" w:hAnsi="Times New Roman" w:cs="Times New Roman"/>
                <w:color w:val="auto"/>
                <w:sz w:val="21"/>
                <w:szCs w:val="21"/>
              </w:rPr>
              <w:t>SS、氨氮</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 w:val="21"/>
                <w:szCs w:val="21"/>
                <w:highlight w:val="none"/>
                <w:u w:val="none"/>
              </w:rPr>
            </w:pPr>
            <w:r>
              <w:rPr>
                <w:rFonts w:hint="eastAsia"/>
                <w:color w:val="auto"/>
                <w:sz w:val="21"/>
                <w:szCs w:val="21"/>
                <w:lang w:val="en-US" w:eastAsia="zh-CN"/>
              </w:rPr>
              <w:t>54</w:t>
            </w:r>
            <w:r>
              <w:rPr>
                <w:rFonts w:hint="default"/>
                <w:color w:val="auto"/>
                <w:sz w:val="21"/>
                <w:szCs w:val="21"/>
              </w:rPr>
              <w:t>m</w:t>
            </w:r>
            <w:r>
              <w:rPr>
                <w:rFonts w:hint="default"/>
                <w:color w:val="auto"/>
                <w:sz w:val="21"/>
                <w:szCs w:val="21"/>
                <w:vertAlign w:val="superscript"/>
              </w:rPr>
              <w:t>3</w:t>
            </w:r>
          </w:p>
        </w:tc>
        <w:tc>
          <w:tcPr>
            <w:tcW w:w="2279"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b/>
                <w:bCs/>
                <w:color w:val="auto"/>
                <w:szCs w:val="21"/>
                <w:highlight w:val="none"/>
                <w:u w:val="none"/>
                <w:lang w:val="en-US" w:eastAsia="zh-CN"/>
              </w:rPr>
            </w:pPr>
            <w:r>
              <w:rPr>
                <w:rFonts w:hint="default"/>
                <w:color w:val="auto"/>
                <w:szCs w:val="22"/>
                <w:highlight w:val="none"/>
                <w:u w:val="none"/>
              </w:rPr>
              <w:t>化粪池处理后定期</w:t>
            </w:r>
            <w:r>
              <w:rPr>
                <w:rFonts w:hint="eastAsia"/>
                <w:color w:val="auto"/>
                <w:szCs w:val="22"/>
                <w:highlight w:val="none"/>
                <w:u w:val="none"/>
                <w:lang w:val="en-US" w:eastAsia="zh-CN"/>
              </w:rPr>
              <w:t>清掏</w:t>
            </w:r>
            <w:r>
              <w:rPr>
                <w:rFonts w:hint="eastAsia"/>
                <w:color w:val="auto"/>
                <w:szCs w:val="22"/>
                <w:highlight w:val="none"/>
                <w:u w:val="none"/>
              </w:rPr>
              <w:t>用于周围</w:t>
            </w:r>
            <w:r>
              <w:rPr>
                <w:rFonts w:hint="eastAsia"/>
                <w:color w:val="auto"/>
                <w:szCs w:val="22"/>
                <w:highlight w:val="none"/>
                <w:u w:val="none"/>
                <w:lang w:val="en-US" w:eastAsia="zh-CN"/>
              </w:rPr>
              <w:t>农田</w:t>
            </w:r>
            <w:r>
              <w:rPr>
                <w:rFonts w:hint="eastAsia"/>
                <w:color w:val="auto"/>
                <w:szCs w:val="22"/>
                <w:highlight w:val="none"/>
                <w:u w:val="none"/>
              </w:rPr>
              <w:t>施肥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b/>
                <w:bCs/>
                <w:color w:val="auto"/>
                <w:szCs w:val="21"/>
                <w:highlight w:val="none"/>
                <w:u w:val="none"/>
                <w:lang w:val="en-US" w:eastAsia="zh-CN"/>
              </w:rPr>
            </w:pPr>
          </w:p>
        </w:tc>
        <w:tc>
          <w:tcPr>
            <w:tcW w:w="383" w:type="dxa"/>
            <w:vMerge w:val="restart"/>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固体废物</w:t>
            </w: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施工过程</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建筑垃圾</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 w:val="21"/>
                <w:szCs w:val="21"/>
                <w:highlight w:val="none"/>
                <w:u w:val="none"/>
              </w:rPr>
            </w:pPr>
            <w:r>
              <w:rPr>
                <w:rFonts w:hint="eastAsia" w:ascii="Times New Roman" w:hAnsi="Times New Roman" w:cs="Times New Roman"/>
                <w:color w:val="auto"/>
                <w:sz w:val="21"/>
                <w:szCs w:val="21"/>
                <w:lang w:val="en-US" w:eastAsia="zh-CN"/>
              </w:rPr>
              <w:t>141</w:t>
            </w:r>
            <w:r>
              <w:rPr>
                <w:rFonts w:hint="default" w:ascii="Times New Roman" w:hAnsi="Times New Roman" w:cs="Times New Roman"/>
                <w:color w:val="auto"/>
                <w:sz w:val="21"/>
                <w:szCs w:val="21"/>
              </w:rPr>
              <w:t>t</w:t>
            </w:r>
          </w:p>
        </w:tc>
        <w:tc>
          <w:tcPr>
            <w:tcW w:w="2279"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Cs w:val="21"/>
                <w:highlight w:val="none"/>
                <w:u w:val="none"/>
              </w:rPr>
            </w:pPr>
            <w:r>
              <w:rPr>
                <w:rFonts w:hint="default"/>
                <w:bCs/>
                <w:color w:val="auto"/>
                <w:sz w:val="21"/>
                <w:szCs w:val="21"/>
              </w:rPr>
              <w:t>集中收集后及时清运</w:t>
            </w:r>
            <w:r>
              <w:rPr>
                <w:rFonts w:hint="eastAsia"/>
                <w:bCs/>
                <w:color w:val="auto"/>
                <w:sz w:val="21"/>
                <w:szCs w:val="21"/>
                <w:lang w:val="en-US" w:eastAsia="zh-CN"/>
              </w:rPr>
              <w:t>至建筑垃圾处置场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b/>
                <w:bCs/>
                <w:color w:val="auto"/>
                <w:szCs w:val="21"/>
                <w:highlight w:val="none"/>
                <w:u w:val="none"/>
                <w:lang w:val="en-US" w:eastAsia="zh-CN"/>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b w:val="0"/>
                <w:bCs w:val="0"/>
                <w:color w:val="auto"/>
                <w:szCs w:val="21"/>
                <w:highlight w:val="none"/>
                <w:u w:val="none"/>
                <w:lang w:val="en-US" w:eastAsia="zh-CN"/>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施工人员</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生活垃圾</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 w:val="21"/>
                <w:szCs w:val="21"/>
                <w:highlight w:val="none"/>
                <w:u w:val="none"/>
              </w:rPr>
            </w:pPr>
            <w:r>
              <w:rPr>
                <w:rFonts w:hint="eastAsia"/>
                <w:color w:val="auto"/>
                <w:sz w:val="21"/>
                <w:szCs w:val="21"/>
                <w:lang w:val="en-US" w:eastAsia="zh-CN"/>
              </w:rPr>
              <w:t>0.9t</w:t>
            </w:r>
          </w:p>
        </w:tc>
        <w:tc>
          <w:tcPr>
            <w:tcW w:w="2279"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b/>
                <w:bCs/>
                <w:color w:val="auto"/>
                <w:szCs w:val="21"/>
                <w:highlight w:val="none"/>
                <w:u w:val="none"/>
              </w:rPr>
            </w:pPr>
            <w:r>
              <w:rPr>
                <w:rFonts w:hint="default"/>
                <w:color w:val="auto"/>
                <w:sz w:val="21"/>
                <w:szCs w:val="21"/>
              </w:rPr>
              <w:t>统一收集后交由环卫部门处理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28"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b/>
                <w:bCs/>
                <w:color w:val="auto"/>
                <w:szCs w:val="21"/>
                <w:highlight w:val="none"/>
                <w:u w:val="none"/>
                <w:lang w:val="en-US" w:eastAsia="zh-CN"/>
              </w:rPr>
            </w:pPr>
          </w:p>
        </w:tc>
        <w:tc>
          <w:tcPr>
            <w:tcW w:w="383" w:type="dxa"/>
            <w:tcBorders>
              <w:tl2br w:val="nil"/>
              <w:tr2bl w:val="nil"/>
            </w:tcBorders>
            <w:noWrap w:val="0"/>
            <w:vAlign w:val="center"/>
          </w:tcPr>
          <w:p>
            <w:pPr>
              <w:keepNext w:val="0"/>
              <w:keepLines w:val="0"/>
              <w:suppressLineNumbers w:val="0"/>
              <w:spacing w:before="0" w:beforeAutospacing="0" w:after="0" w:afterAutospacing="0" w:line="320" w:lineRule="exact"/>
              <w:ind w:left="0" w:right="0"/>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噪声</w:t>
            </w:r>
          </w:p>
        </w:tc>
        <w:tc>
          <w:tcPr>
            <w:tcW w:w="8699" w:type="dxa"/>
            <w:gridSpan w:val="6"/>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b/>
                <w:bCs/>
                <w:color w:val="auto"/>
                <w:szCs w:val="21"/>
                <w:highlight w:val="none"/>
                <w:u w:val="none"/>
                <w:lang w:eastAsia="zh-CN"/>
              </w:rPr>
            </w:pPr>
            <w:r>
              <w:rPr>
                <w:rFonts w:hint="default"/>
                <w:color w:val="auto"/>
                <w:sz w:val="21"/>
                <w:szCs w:val="21"/>
              </w:rPr>
              <w:t>施工期噪声主要为主体施工阶段使用挖掘机、装载机、推土机、</w:t>
            </w:r>
            <w:r>
              <w:rPr>
                <w:rFonts w:hint="eastAsia"/>
                <w:color w:val="auto"/>
                <w:sz w:val="21"/>
                <w:szCs w:val="21"/>
                <w:lang w:val="en-US" w:eastAsia="zh-CN"/>
              </w:rPr>
              <w:t>夯土机、</w:t>
            </w:r>
            <w:r>
              <w:rPr>
                <w:rFonts w:hint="default"/>
                <w:color w:val="auto"/>
                <w:sz w:val="21"/>
                <w:szCs w:val="21"/>
              </w:rPr>
              <w:t>运输车等机械作业时产生的噪声。经调查，典型施工机械开动时噪声源强较高，噪声源强约</w:t>
            </w:r>
            <w:r>
              <w:rPr>
                <w:rFonts w:hint="default" w:ascii="Times New Roman" w:hAnsi="Times New Roman" w:cs="Times New Roman"/>
                <w:color w:val="auto"/>
                <w:sz w:val="21"/>
                <w:szCs w:val="21"/>
              </w:rPr>
              <w:t>在80-100dB</w:t>
            </w:r>
            <w:r>
              <w:rPr>
                <w:rFonts w:hint="eastAsia" w:ascii="Times New Roman" w:hAnsi="Times New Roman" w:cs="Times New Roman"/>
                <w:color w:val="auto"/>
                <w:sz w:val="21"/>
                <w:szCs w:val="21"/>
                <w:lang w:eastAsia="zh-CN"/>
              </w:rPr>
              <w:t>（</w:t>
            </w: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eastAsia="zh-CN"/>
              </w:rPr>
              <w:t>）</w:t>
            </w:r>
            <w:r>
              <w:rPr>
                <w:rFonts w:hint="default" w:ascii="Times New Roman" w:hAnsi="Times New Roman" w:cs="Times New Roman"/>
                <w:color w:val="auto"/>
                <w:sz w:val="21"/>
                <w:szCs w:val="21"/>
              </w:rPr>
              <w:t>之间</w:t>
            </w:r>
            <w:r>
              <w:rPr>
                <w:rFonts w:hint="eastAsia" w:ascii="Times New Roman" w:hAnsi="Times New Roman" w:cs="Times New Roman"/>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382" w:type="dxa"/>
            <w:vMerge w:val="restart"/>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color w:val="auto"/>
                <w:szCs w:val="21"/>
                <w:highlight w:val="yellow"/>
                <w:u w:val="none"/>
                <w:lang w:val="en-US" w:eastAsia="zh-CN"/>
              </w:rPr>
            </w:pPr>
            <w:r>
              <w:rPr>
                <w:rFonts w:hint="eastAsia"/>
                <w:color w:val="auto"/>
                <w:szCs w:val="21"/>
                <w:highlight w:val="none"/>
                <w:u w:val="none"/>
                <w:lang w:val="en-US" w:eastAsia="zh-CN"/>
              </w:rPr>
              <w:t>营运期</w:t>
            </w:r>
          </w:p>
        </w:tc>
        <w:tc>
          <w:tcPr>
            <w:tcW w:w="383" w:type="dxa"/>
            <w:vMerge w:val="restart"/>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大</w:t>
            </w:r>
          </w:p>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气</w:t>
            </w:r>
          </w:p>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污</w:t>
            </w:r>
          </w:p>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染</w:t>
            </w:r>
          </w:p>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物</w:t>
            </w:r>
          </w:p>
        </w:tc>
        <w:tc>
          <w:tcPr>
            <w:tcW w:w="2055" w:type="dxa"/>
            <w:gridSpan w:val="2"/>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eastAsia="宋体"/>
                <w:color w:val="auto"/>
                <w:szCs w:val="21"/>
                <w:highlight w:val="none"/>
                <w:u w:val="none"/>
                <w:lang w:eastAsia="zh-CN"/>
              </w:rPr>
            </w:pPr>
            <w:r>
              <w:rPr>
                <w:rFonts w:hint="default"/>
                <w:color w:val="auto"/>
                <w:szCs w:val="21"/>
                <w:highlight w:val="none"/>
                <w:u w:val="none"/>
              </w:rPr>
              <w:t>喂料机</w:t>
            </w:r>
          </w:p>
        </w:tc>
        <w:tc>
          <w:tcPr>
            <w:tcW w:w="1335"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eastAsia="宋体"/>
                <w:color w:val="auto"/>
                <w:szCs w:val="21"/>
                <w:highlight w:val="none"/>
                <w:u w:val="none"/>
                <w:lang w:val="en-US" w:eastAsia="zh-CN"/>
              </w:rPr>
            </w:pPr>
            <w:r>
              <w:rPr>
                <w:rFonts w:hint="eastAsia"/>
                <w:color w:val="auto"/>
                <w:szCs w:val="21"/>
                <w:highlight w:val="none"/>
                <w:u w:val="none"/>
                <w:lang w:val="en-US" w:eastAsia="zh-CN"/>
              </w:rPr>
              <w:t>风量</w:t>
            </w:r>
          </w:p>
        </w:tc>
        <w:tc>
          <w:tcPr>
            <w:tcW w:w="397" w:type="dxa"/>
            <w:vMerge w:val="restart"/>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kern w:val="2"/>
                <w:highlight w:val="none"/>
                <w:u w:val="none"/>
              </w:rPr>
            </w:pPr>
            <w:r>
              <w:rPr>
                <w:rFonts w:hint="default"/>
                <w:color w:val="auto"/>
                <w:kern w:val="2"/>
                <w:highlight w:val="none"/>
                <w:u w:val="none"/>
              </w:rPr>
              <w:t>有组织</w:t>
            </w:r>
          </w:p>
        </w:tc>
        <w:tc>
          <w:tcPr>
            <w:tcW w:w="2633" w:type="dxa"/>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kern w:val="2"/>
                <w:highlight w:val="none"/>
                <w:u w:val="none"/>
              </w:rPr>
            </w:pPr>
            <w:r>
              <w:rPr>
                <w:rFonts w:hint="eastAsia"/>
                <w:bCs/>
                <w:color w:val="auto"/>
                <w:szCs w:val="21"/>
                <w:highlight w:val="none"/>
                <w:u w:val="none"/>
                <w:lang w:val="en-US" w:eastAsia="zh-CN"/>
              </w:rPr>
              <w:t>8</w:t>
            </w:r>
            <w:r>
              <w:rPr>
                <w:rFonts w:hint="default"/>
                <w:bCs/>
                <w:color w:val="auto"/>
                <w:szCs w:val="21"/>
                <w:highlight w:val="none"/>
                <w:u w:val="none"/>
              </w:rPr>
              <w:t>000m</w:t>
            </w:r>
            <w:r>
              <w:rPr>
                <w:rFonts w:hint="default"/>
                <w:bCs/>
                <w:color w:val="auto"/>
                <w:szCs w:val="21"/>
                <w:highlight w:val="none"/>
                <w:u w:val="none"/>
                <w:vertAlign w:val="superscript"/>
              </w:rPr>
              <w:t>3</w:t>
            </w:r>
            <w:r>
              <w:rPr>
                <w:rFonts w:hint="default"/>
                <w:bCs/>
                <w:color w:val="auto"/>
                <w:szCs w:val="21"/>
                <w:highlight w:val="none"/>
                <w:u w:val="none"/>
              </w:rPr>
              <w:t>/h</w:t>
            </w:r>
          </w:p>
        </w:tc>
        <w:tc>
          <w:tcPr>
            <w:tcW w:w="2279" w:type="dxa"/>
            <w:vMerge w:val="restart"/>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yellow"/>
                <w:u w:val="none"/>
              </w:rPr>
            </w:pPr>
            <w:r>
              <w:rPr>
                <w:rFonts w:hint="eastAsia"/>
                <w:bCs/>
                <w:color w:val="auto"/>
                <w:szCs w:val="21"/>
                <w:highlight w:val="none"/>
                <w:u w:val="none"/>
                <w:lang w:val="en-US" w:eastAsia="zh-CN"/>
              </w:rPr>
              <w:t>68</w:t>
            </w:r>
            <w:r>
              <w:rPr>
                <w:rFonts w:hint="default"/>
                <w:bCs/>
                <w:color w:val="auto"/>
                <w:szCs w:val="21"/>
                <w:highlight w:val="none"/>
                <w:u w:val="none"/>
              </w:rPr>
              <w:t>000m</w:t>
            </w:r>
            <w:r>
              <w:rPr>
                <w:rFonts w:hint="default"/>
                <w:bCs/>
                <w:color w:val="auto"/>
                <w:szCs w:val="21"/>
                <w:highlight w:val="none"/>
                <w:u w:val="none"/>
                <w:vertAlign w:val="superscript"/>
              </w:rPr>
              <w:t>3</w:t>
            </w:r>
            <w:r>
              <w:rPr>
                <w:rFonts w:hint="default"/>
                <w:bCs/>
                <w:color w:val="auto"/>
                <w:szCs w:val="21"/>
                <w:highlight w:val="none"/>
                <w:u w:val="none"/>
              </w:rPr>
              <w:t>/h</w:t>
            </w:r>
            <w:r>
              <w:rPr>
                <w:rFonts w:hint="eastAsia"/>
                <w:bCs/>
                <w:color w:val="auto"/>
                <w:szCs w:val="21"/>
                <w:highlight w:val="none"/>
                <w:u w:val="none"/>
                <w:lang w:eastAsia="zh-CN"/>
              </w:rPr>
              <w:t>、</w:t>
            </w:r>
            <w:r>
              <w:rPr>
                <w:rFonts w:hint="eastAsia"/>
                <w:bCs/>
                <w:color w:val="auto"/>
                <w:szCs w:val="21"/>
                <w:highlight w:val="none"/>
                <w:u w:val="none"/>
                <w:lang w:val="en-US" w:eastAsia="zh-CN"/>
              </w:rPr>
              <w:t>2.2086</w:t>
            </w:r>
            <w:r>
              <w:rPr>
                <w:rFonts w:hint="default"/>
                <w:color w:val="auto"/>
                <w:kern w:val="2"/>
                <w:highlight w:val="none"/>
                <w:u w:val="none"/>
              </w:rPr>
              <w:t>t/a、</w:t>
            </w:r>
            <w:r>
              <w:rPr>
                <w:rFonts w:hint="eastAsia"/>
                <w:bCs/>
                <w:color w:val="auto"/>
                <w:szCs w:val="21"/>
                <w:highlight w:val="none"/>
                <w:u w:val="none"/>
                <w:lang w:val="en-US" w:eastAsia="zh-CN"/>
              </w:rPr>
              <w:t>6.77</w:t>
            </w:r>
            <w:r>
              <w:rPr>
                <w:rFonts w:hint="default"/>
                <w:color w:val="auto"/>
                <w:kern w:val="2"/>
                <w:highlight w:val="none"/>
                <w:u w:val="none"/>
              </w:rPr>
              <w:t>mg/m</w:t>
            </w:r>
            <w:r>
              <w:rPr>
                <w:rFonts w:hint="default"/>
                <w:color w:val="auto"/>
                <w:kern w:val="2"/>
                <w:highlight w:val="none"/>
                <w:u w:val="none"/>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color w:val="auto"/>
                <w:szCs w:val="21"/>
                <w:highlight w:val="none"/>
                <w:u w:val="none"/>
                <w:lang w:val="en-US" w:eastAsia="zh-CN"/>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p>
        </w:tc>
        <w:tc>
          <w:tcPr>
            <w:tcW w:w="2055" w:type="dxa"/>
            <w:gridSpan w:val="2"/>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szCs w:val="21"/>
                <w:highlight w:val="none"/>
                <w:u w:val="none"/>
              </w:rPr>
            </w:pPr>
          </w:p>
        </w:tc>
        <w:tc>
          <w:tcPr>
            <w:tcW w:w="1335"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color w:val="auto"/>
                <w:szCs w:val="21"/>
                <w:highlight w:val="none"/>
                <w:u w:val="none"/>
                <w:lang w:eastAsia="zh-CN"/>
              </w:rPr>
            </w:pPr>
            <w:r>
              <w:rPr>
                <w:rFonts w:hint="eastAsia"/>
                <w:color w:val="auto"/>
                <w:szCs w:val="21"/>
                <w:highlight w:val="none"/>
                <w:u w:val="none"/>
                <w:lang w:eastAsia="zh-CN"/>
              </w:rPr>
              <w:t>粉尘</w:t>
            </w:r>
          </w:p>
        </w:tc>
        <w:tc>
          <w:tcPr>
            <w:tcW w:w="397" w:type="dxa"/>
            <w:vMerge w:val="continue"/>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kern w:val="2"/>
                <w:highlight w:val="none"/>
                <w:u w:val="none"/>
              </w:rPr>
            </w:pPr>
          </w:p>
        </w:tc>
        <w:tc>
          <w:tcPr>
            <w:tcW w:w="2633" w:type="dxa"/>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5.1</w:t>
            </w:r>
            <w:r>
              <w:rPr>
                <w:rFonts w:hint="default"/>
                <w:color w:val="auto"/>
                <w:kern w:val="2"/>
                <w:highlight w:val="none"/>
                <w:u w:val="none"/>
              </w:rPr>
              <w:t>t/a、</w:t>
            </w:r>
            <w:r>
              <w:rPr>
                <w:rFonts w:hint="eastAsia"/>
                <w:bCs/>
                <w:color w:val="auto"/>
                <w:szCs w:val="21"/>
                <w:highlight w:val="none"/>
                <w:u w:val="none"/>
                <w:lang w:val="en-US" w:eastAsia="zh-CN"/>
              </w:rPr>
              <w:t>132.81</w:t>
            </w:r>
            <w:r>
              <w:rPr>
                <w:rFonts w:hint="default"/>
                <w:color w:val="auto"/>
                <w:kern w:val="2"/>
                <w:highlight w:val="none"/>
                <w:u w:val="none"/>
              </w:rPr>
              <w:t>mg/m</w:t>
            </w:r>
            <w:r>
              <w:rPr>
                <w:rFonts w:hint="default"/>
                <w:color w:val="auto"/>
                <w:kern w:val="2"/>
                <w:highlight w:val="none"/>
                <w:u w:val="none"/>
                <w:vertAlign w:val="superscript"/>
              </w:rPr>
              <w:t>3</w:t>
            </w:r>
          </w:p>
        </w:tc>
        <w:tc>
          <w:tcPr>
            <w:tcW w:w="2279"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eastAsia"/>
                <w:bCs/>
                <w:color w:val="auto"/>
                <w:szCs w:val="21"/>
                <w:highlight w:val="none"/>
                <w:u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color w:val="auto"/>
                <w:szCs w:val="21"/>
                <w:highlight w:val="none"/>
                <w:u w:val="none"/>
                <w:lang w:val="en-US" w:eastAsia="zh-CN"/>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p>
        </w:tc>
        <w:tc>
          <w:tcPr>
            <w:tcW w:w="2055" w:type="dxa"/>
            <w:gridSpan w:val="2"/>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Cs w:val="21"/>
                <w:highlight w:val="none"/>
                <w:u w:val="none"/>
                <w:lang w:val="en-US"/>
              </w:rPr>
            </w:pPr>
            <w:r>
              <w:rPr>
                <w:rFonts w:hint="default"/>
                <w:color w:val="auto"/>
                <w:sz w:val="21"/>
                <w:szCs w:val="21"/>
                <w:highlight w:val="none"/>
                <w:u w:val="none"/>
              </w:rPr>
              <w:t>颚式破碎机、</w:t>
            </w:r>
            <w:r>
              <w:rPr>
                <w:rFonts w:hint="eastAsia"/>
                <w:color w:val="auto"/>
                <w:sz w:val="21"/>
                <w:szCs w:val="21"/>
                <w:highlight w:val="none"/>
                <w:u w:val="none"/>
                <w:lang w:val="en-US" w:eastAsia="zh-CN"/>
              </w:rPr>
              <w:t>箱式破碎机、筛选机</w:t>
            </w:r>
          </w:p>
        </w:tc>
        <w:tc>
          <w:tcPr>
            <w:tcW w:w="1335"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color w:val="auto"/>
                <w:szCs w:val="21"/>
                <w:highlight w:val="none"/>
                <w:u w:val="none"/>
                <w:lang w:eastAsia="zh-CN"/>
              </w:rPr>
            </w:pPr>
            <w:r>
              <w:rPr>
                <w:rFonts w:hint="eastAsia"/>
                <w:color w:val="auto"/>
                <w:szCs w:val="21"/>
                <w:highlight w:val="none"/>
                <w:u w:val="none"/>
                <w:lang w:val="en-US" w:eastAsia="zh-CN"/>
              </w:rPr>
              <w:t>风量</w:t>
            </w:r>
          </w:p>
        </w:tc>
        <w:tc>
          <w:tcPr>
            <w:tcW w:w="397" w:type="dxa"/>
            <w:vMerge w:val="continue"/>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kern w:val="2"/>
                <w:highlight w:val="none"/>
                <w:u w:val="none"/>
              </w:rPr>
            </w:pPr>
          </w:p>
        </w:tc>
        <w:tc>
          <w:tcPr>
            <w:tcW w:w="2633" w:type="dxa"/>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2500</w:t>
            </w:r>
            <w:r>
              <w:rPr>
                <w:rFonts w:hint="default"/>
                <w:bCs/>
                <w:color w:val="auto"/>
                <w:szCs w:val="21"/>
                <w:highlight w:val="none"/>
                <w:u w:val="none"/>
              </w:rPr>
              <w:t>0m</w:t>
            </w:r>
            <w:r>
              <w:rPr>
                <w:rFonts w:hint="default"/>
                <w:bCs/>
                <w:color w:val="auto"/>
                <w:szCs w:val="21"/>
                <w:highlight w:val="none"/>
                <w:u w:val="none"/>
                <w:vertAlign w:val="superscript"/>
              </w:rPr>
              <w:t>3</w:t>
            </w:r>
            <w:r>
              <w:rPr>
                <w:rFonts w:hint="default"/>
                <w:bCs/>
                <w:color w:val="auto"/>
                <w:szCs w:val="21"/>
                <w:highlight w:val="none"/>
                <w:u w:val="none"/>
              </w:rPr>
              <w:t>/h</w:t>
            </w:r>
          </w:p>
        </w:tc>
        <w:tc>
          <w:tcPr>
            <w:tcW w:w="2279"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eastAsia"/>
                <w:bCs/>
                <w:color w:val="auto"/>
                <w:szCs w:val="21"/>
                <w:highlight w:val="none"/>
                <w:u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Cs w:val="21"/>
                <w:highlight w:val="none"/>
                <w:u w:val="none"/>
                <w:lang w:val="en-US"/>
              </w:rPr>
            </w:pPr>
          </w:p>
        </w:tc>
        <w:tc>
          <w:tcPr>
            <w:tcW w:w="1335"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eastAsia="宋体"/>
                <w:color w:val="auto"/>
                <w:szCs w:val="21"/>
                <w:highlight w:val="none"/>
                <w:u w:val="none"/>
                <w:lang w:eastAsia="zh-CN"/>
              </w:rPr>
            </w:pPr>
            <w:r>
              <w:rPr>
                <w:rFonts w:hint="eastAsia"/>
                <w:color w:val="auto"/>
                <w:szCs w:val="21"/>
                <w:highlight w:val="none"/>
                <w:u w:val="none"/>
                <w:lang w:eastAsia="zh-CN"/>
              </w:rPr>
              <w:t>粉尘</w:t>
            </w:r>
          </w:p>
        </w:tc>
        <w:tc>
          <w:tcPr>
            <w:tcW w:w="397" w:type="dxa"/>
            <w:vMerge w:val="continue"/>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kern w:val="2"/>
                <w:highlight w:val="none"/>
                <w:u w:val="none"/>
              </w:rPr>
            </w:pPr>
          </w:p>
        </w:tc>
        <w:tc>
          <w:tcPr>
            <w:tcW w:w="2633" w:type="dxa"/>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kern w:val="2"/>
                <w:highlight w:val="none"/>
                <w:u w:val="none"/>
              </w:rPr>
            </w:pPr>
            <w:r>
              <w:rPr>
                <w:rFonts w:hint="eastAsia"/>
                <w:bCs/>
                <w:color w:val="auto"/>
                <w:szCs w:val="21"/>
                <w:highlight w:val="none"/>
                <w:u w:val="none"/>
                <w:lang w:val="en-US" w:eastAsia="zh-CN"/>
              </w:rPr>
              <w:t>299.9985</w:t>
            </w:r>
            <w:r>
              <w:rPr>
                <w:rFonts w:hint="default"/>
                <w:color w:val="auto"/>
                <w:kern w:val="2"/>
                <w:highlight w:val="none"/>
                <w:u w:val="none"/>
              </w:rPr>
              <w:t>t/a</w:t>
            </w:r>
            <w:r>
              <w:rPr>
                <w:rFonts w:hint="eastAsia"/>
                <w:color w:val="auto"/>
                <w:kern w:val="2"/>
                <w:highlight w:val="none"/>
                <w:u w:val="none"/>
              </w:rPr>
              <w:t>、</w:t>
            </w:r>
            <w:r>
              <w:rPr>
                <w:rFonts w:hint="eastAsia"/>
                <w:bCs/>
                <w:color w:val="auto"/>
                <w:szCs w:val="21"/>
                <w:highlight w:val="none"/>
                <w:u w:val="none"/>
                <w:lang w:val="en-US" w:eastAsia="zh-CN"/>
              </w:rPr>
              <w:t>2491.99</w:t>
            </w:r>
            <w:r>
              <w:rPr>
                <w:rFonts w:hint="default"/>
                <w:color w:val="auto"/>
                <w:kern w:val="2"/>
                <w:highlight w:val="none"/>
                <w:u w:val="none"/>
              </w:rPr>
              <w:t>mg/m</w:t>
            </w:r>
            <w:r>
              <w:rPr>
                <w:rFonts w:hint="default"/>
                <w:color w:val="auto"/>
                <w:kern w:val="2"/>
                <w:highlight w:val="none"/>
                <w:u w:val="none"/>
                <w:vertAlign w:val="superscript"/>
              </w:rPr>
              <w:t>3</w:t>
            </w:r>
          </w:p>
        </w:tc>
        <w:tc>
          <w:tcPr>
            <w:tcW w:w="2279"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yellow"/>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1"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 w:val="21"/>
                <w:szCs w:val="21"/>
                <w:highlight w:val="none"/>
                <w:u w:val="none"/>
              </w:rPr>
            </w:pPr>
            <w:r>
              <w:rPr>
                <w:rFonts w:hint="eastAsia"/>
                <w:color w:val="auto"/>
                <w:sz w:val="21"/>
                <w:szCs w:val="21"/>
                <w:highlight w:val="none"/>
                <w:u w:val="none"/>
              </w:rPr>
              <w:t>圆锥</w:t>
            </w:r>
            <w:r>
              <w:rPr>
                <w:rFonts w:hint="eastAsia"/>
                <w:color w:val="auto"/>
                <w:sz w:val="21"/>
                <w:szCs w:val="21"/>
                <w:highlight w:val="none"/>
                <w:u w:val="none"/>
                <w:lang w:val="en-US" w:eastAsia="zh-CN"/>
              </w:rPr>
              <w:t>式</w:t>
            </w:r>
            <w:r>
              <w:rPr>
                <w:rFonts w:hint="eastAsia"/>
                <w:color w:val="auto"/>
                <w:sz w:val="21"/>
                <w:szCs w:val="21"/>
                <w:highlight w:val="none"/>
                <w:u w:val="none"/>
              </w:rPr>
              <w:t>破碎机、</w:t>
            </w:r>
            <w:r>
              <w:rPr>
                <w:rFonts w:hint="default"/>
                <w:color w:val="auto"/>
                <w:sz w:val="21"/>
                <w:szCs w:val="21"/>
                <w:highlight w:val="none"/>
                <w:u w:val="none"/>
              </w:rPr>
              <w:t>制砂机</w:t>
            </w:r>
            <w:r>
              <w:rPr>
                <w:rFonts w:hint="eastAsia"/>
                <w:color w:val="auto"/>
                <w:sz w:val="21"/>
                <w:szCs w:val="21"/>
                <w:highlight w:val="none"/>
                <w:u w:val="none"/>
                <w:lang w:eastAsia="zh-CN"/>
              </w:rPr>
              <w:t>、筛选机</w:t>
            </w:r>
          </w:p>
        </w:tc>
        <w:tc>
          <w:tcPr>
            <w:tcW w:w="1335"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color w:val="auto"/>
                <w:szCs w:val="21"/>
                <w:highlight w:val="none"/>
                <w:u w:val="none"/>
                <w:lang w:eastAsia="zh-CN"/>
              </w:rPr>
            </w:pPr>
            <w:r>
              <w:rPr>
                <w:rFonts w:hint="eastAsia"/>
                <w:color w:val="auto"/>
                <w:szCs w:val="21"/>
                <w:highlight w:val="none"/>
                <w:u w:val="none"/>
                <w:lang w:val="en-US" w:eastAsia="zh-CN"/>
              </w:rPr>
              <w:t>风量</w:t>
            </w:r>
          </w:p>
        </w:tc>
        <w:tc>
          <w:tcPr>
            <w:tcW w:w="397" w:type="dxa"/>
            <w:vMerge w:val="continue"/>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kern w:val="2"/>
                <w:highlight w:val="none"/>
                <w:u w:val="none"/>
              </w:rPr>
            </w:pPr>
          </w:p>
        </w:tc>
        <w:tc>
          <w:tcPr>
            <w:tcW w:w="2633" w:type="dxa"/>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3500</w:t>
            </w:r>
            <w:r>
              <w:rPr>
                <w:rFonts w:hint="default"/>
                <w:bCs/>
                <w:color w:val="auto"/>
                <w:szCs w:val="21"/>
                <w:highlight w:val="none"/>
                <w:u w:val="none"/>
              </w:rPr>
              <w:t>0m</w:t>
            </w:r>
            <w:r>
              <w:rPr>
                <w:rFonts w:hint="default"/>
                <w:bCs/>
                <w:color w:val="auto"/>
                <w:szCs w:val="21"/>
                <w:highlight w:val="none"/>
                <w:u w:val="none"/>
                <w:vertAlign w:val="superscript"/>
              </w:rPr>
              <w:t>3</w:t>
            </w:r>
            <w:r>
              <w:rPr>
                <w:rFonts w:hint="default"/>
                <w:bCs/>
                <w:color w:val="auto"/>
                <w:szCs w:val="21"/>
                <w:highlight w:val="none"/>
                <w:u w:val="none"/>
              </w:rPr>
              <w:t>/h</w:t>
            </w:r>
          </w:p>
        </w:tc>
        <w:tc>
          <w:tcPr>
            <w:tcW w:w="2279"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yellow"/>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 w:val="21"/>
                <w:szCs w:val="21"/>
                <w:highlight w:val="none"/>
                <w:u w:val="none"/>
              </w:rPr>
            </w:pPr>
          </w:p>
        </w:tc>
        <w:tc>
          <w:tcPr>
            <w:tcW w:w="1335"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color w:val="auto"/>
                <w:szCs w:val="21"/>
                <w:highlight w:val="none"/>
                <w:u w:val="none"/>
                <w:lang w:eastAsia="zh-CN"/>
              </w:rPr>
            </w:pPr>
            <w:r>
              <w:rPr>
                <w:rFonts w:hint="eastAsia"/>
                <w:color w:val="auto"/>
                <w:szCs w:val="21"/>
                <w:highlight w:val="none"/>
                <w:u w:val="none"/>
                <w:lang w:eastAsia="zh-CN"/>
              </w:rPr>
              <w:t>粉尘</w:t>
            </w:r>
          </w:p>
        </w:tc>
        <w:tc>
          <w:tcPr>
            <w:tcW w:w="397" w:type="dxa"/>
            <w:vMerge w:val="continue"/>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kern w:val="2"/>
                <w:highlight w:val="none"/>
                <w:u w:val="none"/>
              </w:rPr>
            </w:pPr>
          </w:p>
        </w:tc>
        <w:tc>
          <w:tcPr>
            <w:tcW w:w="2633" w:type="dxa"/>
            <w:tcBorders>
              <w:tl2br w:val="nil"/>
              <w:tr2bl w:val="nil"/>
            </w:tcBorders>
            <w:noWrap w:val="0"/>
            <w:vAlign w:val="center"/>
          </w:tcPr>
          <w:p>
            <w:pPr>
              <w:pStyle w:val="153"/>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431.0978</w:t>
            </w:r>
            <w:r>
              <w:rPr>
                <w:rFonts w:hint="default"/>
                <w:color w:val="auto"/>
                <w:kern w:val="2"/>
                <w:highlight w:val="none"/>
                <w:u w:val="none"/>
              </w:rPr>
              <w:t>t/a</w:t>
            </w:r>
            <w:r>
              <w:rPr>
                <w:rFonts w:hint="eastAsia"/>
                <w:color w:val="auto"/>
                <w:kern w:val="2"/>
                <w:highlight w:val="none"/>
                <w:u w:val="none"/>
              </w:rPr>
              <w:t>、</w:t>
            </w:r>
            <w:r>
              <w:rPr>
                <w:rFonts w:hint="eastAsia"/>
                <w:bCs/>
                <w:color w:val="auto"/>
                <w:szCs w:val="21"/>
                <w:highlight w:val="none"/>
                <w:u w:val="none"/>
                <w:lang w:val="en-US" w:eastAsia="zh-CN"/>
              </w:rPr>
              <w:t>1785.26</w:t>
            </w:r>
            <w:r>
              <w:rPr>
                <w:rFonts w:hint="default"/>
                <w:color w:val="auto"/>
                <w:kern w:val="2"/>
                <w:highlight w:val="none"/>
                <w:u w:val="none"/>
              </w:rPr>
              <w:t>mg/m</w:t>
            </w:r>
            <w:r>
              <w:rPr>
                <w:rFonts w:hint="default"/>
                <w:color w:val="auto"/>
                <w:kern w:val="2"/>
                <w:highlight w:val="none"/>
                <w:u w:val="none"/>
                <w:vertAlign w:val="superscript"/>
              </w:rPr>
              <w:t>3</w:t>
            </w:r>
          </w:p>
        </w:tc>
        <w:tc>
          <w:tcPr>
            <w:tcW w:w="2279"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yellow"/>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600" w:type="dxa"/>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0" w:lineRule="exact"/>
              <w:ind w:left="0" w:right="0"/>
              <w:jc w:val="center"/>
              <w:textAlignment w:val="auto"/>
              <w:rPr>
                <w:rFonts w:hint="default" w:eastAsia="宋体"/>
                <w:bCs/>
                <w:color w:val="auto"/>
                <w:szCs w:val="21"/>
                <w:highlight w:val="none"/>
                <w:u w:val="none"/>
                <w:lang w:val="en-US" w:eastAsia="zh-CN"/>
              </w:rPr>
            </w:pPr>
            <w:r>
              <w:rPr>
                <w:rFonts w:hint="eastAsia"/>
                <w:bCs/>
                <w:color w:val="auto"/>
                <w:szCs w:val="21"/>
                <w:highlight w:val="none"/>
                <w:u w:val="none"/>
                <w:lang w:val="en-US" w:eastAsia="zh-CN"/>
              </w:rPr>
              <w:t>生产车间</w:t>
            </w:r>
          </w:p>
        </w:tc>
        <w:tc>
          <w:tcPr>
            <w:tcW w:w="1455" w:type="dxa"/>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eastAsia"/>
                <w:bCs/>
                <w:color w:val="auto"/>
                <w:szCs w:val="21"/>
                <w:highlight w:val="none"/>
                <w:u w:val="none"/>
                <w:lang w:val="en-US" w:eastAsia="zh-CN"/>
              </w:rPr>
            </w:pPr>
            <w:r>
              <w:rPr>
                <w:rFonts w:hint="eastAsia"/>
                <w:bCs/>
                <w:color w:val="auto"/>
                <w:szCs w:val="21"/>
                <w:highlight w:val="none"/>
                <w:u w:val="none"/>
                <w:lang w:val="en-US" w:eastAsia="zh-CN"/>
              </w:rPr>
              <w:t>生产过程</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color w:val="auto"/>
                <w:szCs w:val="21"/>
                <w:highlight w:val="none"/>
                <w:u w:val="none"/>
                <w:lang w:eastAsia="zh-CN"/>
              </w:rPr>
            </w:pPr>
            <w:r>
              <w:rPr>
                <w:rFonts w:hint="eastAsia"/>
                <w:color w:val="auto"/>
                <w:szCs w:val="21"/>
                <w:highlight w:val="none"/>
                <w:u w:val="none"/>
                <w:lang w:eastAsia="zh-CN"/>
              </w:rPr>
              <w:t>粉尘</w:t>
            </w:r>
          </w:p>
        </w:tc>
        <w:tc>
          <w:tcPr>
            <w:tcW w:w="397" w:type="dxa"/>
            <w:vMerge w:val="restart"/>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none"/>
                <w:u w:val="none"/>
              </w:rPr>
            </w:pPr>
            <w:r>
              <w:rPr>
                <w:rFonts w:hint="default"/>
                <w:color w:val="auto"/>
                <w:kern w:val="2"/>
                <w:highlight w:val="none"/>
                <w:u w:val="none"/>
              </w:rPr>
              <w:t>无组织</w:t>
            </w:r>
          </w:p>
          <w:p>
            <w:pPr>
              <w:pStyle w:val="153"/>
              <w:keepNext w:val="0"/>
              <w:keepLines w:val="0"/>
              <w:suppressLineNumbers w:val="0"/>
              <w:spacing w:before="0" w:beforeAutospacing="0" w:after="0" w:afterAutospacing="0" w:line="320" w:lineRule="exact"/>
              <w:ind w:left="0" w:right="0"/>
              <w:jc w:val="center"/>
              <w:rPr>
                <w:rFonts w:hint="default"/>
                <w:color w:val="auto"/>
                <w:kern w:val="2"/>
                <w:highlight w:val="none"/>
                <w:u w:val="none"/>
              </w:rPr>
            </w:pPr>
          </w:p>
        </w:tc>
        <w:tc>
          <w:tcPr>
            <w:tcW w:w="26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kern w:val="2"/>
                <w:szCs w:val="21"/>
                <w:highlight w:val="none"/>
                <w:u w:val="none"/>
              </w:rPr>
            </w:pPr>
            <w:r>
              <w:rPr>
                <w:rFonts w:hint="eastAsia"/>
                <w:bCs/>
                <w:color w:val="auto"/>
                <w:szCs w:val="21"/>
                <w:highlight w:val="none"/>
                <w:u w:val="none"/>
                <w:lang w:val="en-US" w:eastAsia="zh-CN"/>
              </w:rPr>
              <w:t>0.9</w:t>
            </w:r>
            <w:r>
              <w:rPr>
                <w:rFonts w:hint="default"/>
                <w:color w:val="auto"/>
                <w:kern w:val="2"/>
                <w:szCs w:val="21"/>
                <w:highlight w:val="none"/>
                <w:u w:val="none"/>
              </w:rPr>
              <w:t>t/a</w:t>
            </w:r>
          </w:p>
        </w:tc>
        <w:tc>
          <w:tcPr>
            <w:tcW w:w="227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kern w:val="2"/>
                <w:szCs w:val="21"/>
                <w:highlight w:val="none"/>
                <w:u w:val="none"/>
              </w:rPr>
            </w:pPr>
            <w:r>
              <w:rPr>
                <w:rFonts w:hint="eastAsia"/>
                <w:bCs/>
                <w:color w:val="auto"/>
                <w:szCs w:val="21"/>
                <w:highlight w:val="none"/>
                <w:u w:val="none"/>
                <w:lang w:val="en-US" w:eastAsia="zh-CN"/>
              </w:rPr>
              <w:t>0.045</w:t>
            </w:r>
            <w:r>
              <w:rPr>
                <w:rFonts w:hint="default"/>
                <w:color w:val="auto"/>
                <w:kern w:val="2"/>
                <w:szCs w:val="21"/>
                <w:highlight w:val="none"/>
                <w:u w:val="none"/>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600"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eastAsia="宋体"/>
                <w:color w:val="auto"/>
                <w:szCs w:val="21"/>
                <w:highlight w:val="none"/>
                <w:u w:val="none"/>
                <w:lang w:eastAsia="zh-CN"/>
              </w:rPr>
            </w:pPr>
          </w:p>
        </w:tc>
        <w:tc>
          <w:tcPr>
            <w:tcW w:w="1455"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eastAsia"/>
                <w:color w:val="auto"/>
                <w:szCs w:val="21"/>
                <w:highlight w:val="none"/>
                <w:u w:val="none"/>
              </w:rPr>
            </w:pPr>
            <w:r>
              <w:rPr>
                <w:rFonts w:hint="eastAsia"/>
                <w:color w:val="auto"/>
                <w:spacing w:val="-11"/>
                <w:szCs w:val="21"/>
                <w:highlight w:val="none"/>
                <w:u w:val="none"/>
              </w:rPr>
              <w:t>皮带输送、转运</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color w:val="auto"/>
                <w:szCs w:val="21"/>
                <w:highlight w:val="none"/>
                <w:u w:val="none"/>
                <w:lang w:eastAsia="zh-CN"/>
              </w:rPr>
            </w:pPr>
            <w:r>
              <w:rPr>
                <w:rFonts w:hint="eastAsia"/>
                <w:color w:val="auto"/>
                <w:szCs w:val="21"/>
                <w:highlight w:val="none"/>
                <w:u w:val="none"/>
                <w:lang w:eastAsia="zh-CN"/>
              </w:rPr>
              <w:t>粉尘</w:t>
            </w:r>
          </w:p>
        </w:tc>
        <w:tc>
          <w:tcPr>
            <w:tcW w:w="397"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none"/>
                <w:u w:val="none"/>
              </w:rPr>
            </w:pPr>
          </w:p>
        </w:tc>
        <w:tc>
          <w:tcPr>
            <w:tcW w:w="26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kern w:val="2"/>
                <w:szCs w:val="21"/>
                <w:highlight w:val="none"/>
                <w:u w:val="none"/>
              </w:rPr>
            </w:pPr>
            <w:r>
              <w:rPr>
                <w:rFonts w:hint="eastAsia"/>
                <w:bCs/>
                <w:color w:val="auto"/>
                <w:szCs w:val="21"/>
                <w:highlight w:val="none"/>
                <w:u w:val="none"/>
                <w:lang w:val="en-US" w:eastAsia="zh-CN"/>
              </w:rPr>
              <w:t>1.74</w:t>
            </w:r>
            <w:r>
              <w:rPr>
                <w:rFonts w:hint="default"/>
                <w:color w:val="auto"/>
                <w:kern w:val="2"/>
                <w:szCs w:val="21"/>
                <w:highlight w:val="none"/>
                <w:u w:val="none"/>
              </w:rPr>
              <w:t>t/a</w:t>
            </w:r>
          </w:p>
        </w:tc>
        <w:tc>
          <w:tcPr>
            <w:tcW w:w="227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kern w:val="2"/>
                <w:szCs w:val="21"/>
                <w:highlight w:val="none"/>
                <w:u w:val="none"/>
              </w:rPr>
            </w:pPr>
            <w:r>
              <w:rPr>
                <w:rFonts w:hint="eastAsia"/>
                <w:bCs/>
                <w:color w:val="auto"/>
                <w:szCs w:val="21"/>
                <w:highlight w:val="none"/>
                <w:u w:val="none"/>
                <w:lang w:val="en-US" w:eastAsia="zh-CN"/>
              </w:rPr>
              <w:t>0.087</w:t>
            </w:r>
            <w:r>
              <w:rPr>
                <w:rFonts w:hint="default"/>
                <w:color w:val="auto"/>
                <w:kern w:val="2"/>
                <w:szCs w:val="21"/>
                <w:highlight w:val="none"/>
                <w:u w:val="none"/>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eastAsia"/>
                <w:color w:val="auto"/>
                <w:szCs w:val="21"/>
                <w:highlight w:val="none"/>
                <w:u w:val="none"/>
              </w:rPr>
              <w:t>原料</w:t>
            </w:r>
            <w:r>
              <w:rPr>
                <w:rFonts w:hint="eastAsia"/>
                <w:color w:val="auto"/>
                <w:szCs w:val="21"/>
                <w:highlight w:val="none"/>
                <w:u w:val="none"/>
                <w:lang w:val="en-US" w:eastAsia="zh-CN"/>
              </w:rPr>
              <w:t>库</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color w:val="auto"/>
                <w:szCs w:val="21"/>
                <w:highlight w:val="none"/>
                <w:u w:val="none"/>
                <w:lang w:eastAsia="zh-CN"/>
              </w:rPr>
            </w:pPr>
            <w:r>
              <w:rPr>
                <w:rFonts w:hint="eastAsia"/>
                <w:color w:val="auto"/>
                <w:szCs w:val="21"/>
                <w:highlight w:val="none"/>
                <w:u w:val="none"/>
                <w:lang w:eastAsia="zh-CN"/>
              </w:rPr>
              <w:t>粉尘</w:t>
            </w:r>
          </w:p>
        </w:tc>
        <w:tc>
          <w:tcPr>
            <w:tcW w:w="397"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none"/>
                <w:u w:val="none"/>
              </w:rPr>
            </w:pPr>
          </w:p>
        </w:tc>
        <w:tc>
          <w:tcPr>
            <w:tcW w:w="26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kern w:val="2"/>
                <w:szCs w:val="21"/>
                <w:highlight w:val="none"/>
                <w:u w:val="none"/>
              </w:rPr>
            </w:pPr>
            <w:r>
              <w:rPr>
                <w:rFonts w:hint="eastAsia"/>
                <w:bCs/>
                <w:color w:val="auto"/>
                <w:sz w:val="21"/>
                <w:szCs w:val="21"/>
                <w:lang w:val="en-US" w:eastAsia="zh-CN"/>
              </w:rPr>
              <w:t>0.6912</w:t>
            </w:r>
            <w:r>
              <w:rPr>
                <w:rFonts w:hint="default"/>
                <w:color w:val="auto"/>
                <w:kern w:val="2"/>
                <w:szCs w:val="21"/>
                <w:highlight w:val="none"/>
                <w:u w:val="none"/>
              </w:rPr>
              <w:t>t/a</w:t>
            </w:r>
          </w:p>
        </w:tc>
        <w:tc>
          <w:tcPr>
            <w:tcW w:w="227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kern w:val="2"/>
                <w:szCs w:val="21"/>
                <w:highlight w:val="none"/>
                <w:u w:val="none"/>
              </w:rPr>
            </w:pPr>
            <w:r>
              <w:rPr>
                <w:rFonts w:hint="eastAsia"/>
                <w:bCs/>
                <w:color w:val="auto"/>
                <w:szCs w:val="21"/>
                <w:highlight w:val="none"/>
                <w:u w:val="none"/>
                <w:lang w:val="en-US" w:eastAsia="zh-CN"/>
              </w:rPr>
              <w:t>0.0346</w:t>
            </w:r>
            <w:r>
              <w:rPr>
                <w:rFonts w:hint="default"/>
                <w:color w:val="auto"/>
                <w:kern w:val="2"/>
                <w:szCs w:val="21"/>
                <w:highlight w:val="none"/>
                <w:u w:val="none"/>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eastAsia="宋体"/>
                <w:color w:val="auto"/>
                <w:szCs w:val="21"/>
                <w:highlight w:val="none"/>
                <w:u w:val="none"/>
                <w:lang w:val="en-US" w:eastAsia="zh-CN"/>
              </w:rPr>
            </w:pPr>
            <w:r>
              <w:rPr>
                <w:rFonts w:hint="eastAsia"/>
                <w:color w:val="auto"/>
                <w:szCs w:val="21"/>
                <w:highlight w:val="none"/>
                <w:u w:val="none"/>
                <w:lang w:val="en-US" w:eastAsia="zh-CN"/>
              </w:rPr>
              <w:t>成品库</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color w:val="auto"/>
                <w:szCs w:val="21"/>
                <w:highlight w:val="none"/>
                <w:u w:val="none"/>
                <w:lang w:eastAsia="zh-CN"/>
              </w:rPr>
            </w:pPr>
            <w:r>
              <w:rPr>
                <w:rFonts w:hint="eastAsia"/>
                <w:color w:val="auto"/>
                <w:szCs w:val="21"/>
                <w:highlight w:val="none"/>
                <w:u w:val="none"/>
                <w:lang w:eastAsia="zh-CN"/>
              </w:rPr>
              <w:t>粉尘</w:t>
            </w:r>
          </w:p>
        </w:tc>
        <w:tc>
          <w:tcPr>
            <w:tcW w:w="397"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none"/>
                <w:u w:val="none"/>
              </w:rPr>
            </w:pPr>
          </w:p>
        </w:tc>
        <w:tc>
          <w:tcPr>
            <w:tcW w:w="26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bCs/>
                <w:color w:val="auto"/>
                <w:szCs w:val="21"/>
                <w:highlight w:val="none"/>
                <w:u w:val="none"/>
                <w:lang w:val="en-US" w:eastAsia="zh-CN"/>
              </w:rPr>
            </w:pPr>
            <w:r>
              <w:rPr>
                <w:rFonts w:hint="eastAsia"/>
                <w:bCs/>
                <w:color w:val="auto"/>
                <w:sz w:val="21"/>
                <w:szCs w:val="21"/>
                <w:highlight w:val="none"/>
                <w:lang w:val="en-US" w:eastAsia="zh-CN"/>
              </w:rPr>
              <w:t>0.4234</w:t>
            </w:r>
            <w:r>
              <w:rPr>
                <w:rFonts w:hint="default"/>
                <w:color w:val="auto"/>
                <w:kern w:val="2"/>
                <w:szCs w:val="21"/>
                <w:highlight w:val="none"/>
                <w:u w:val="none"/>
              </w:rPr>
              <w:t>t/a</w:t>
            </w:r>
          </w:p>
        </w:tc>
        <w:tc>
          <w:tcPr>
            <w:tcW w:w="227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0.0212</w:t>
            </w:r>
            <w:r>
              <w:rPr>
                <w:rFonts w:hint="default"/>
                <w:color w:val="auto"/>
                <w:kern w:val="2"/>
                <w:szCs w:val="21"/>
                <w:highlight w:val="none"/>
                <w:u w:val="none"/>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运输车辆</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color w:val="auto"/>
                <w:szCs w:val="21"/>
                <w:highlight w:val="none"/>
                <w:u w:val="none"/>
                <w:lang w:eastAsia="zh-CN"/>
              </w:rPr>
            </w:pPr>
            <w:r>
              <w:rPr>
                <w:rFonts w:hint="eastAsia"/>
                <w:color w:val="auto"/>
                <w:szCs w:val="21"/>
                <w:highlight w:val="none"/>
                <w:u w:val="none"/>
                <w:lang w:eastAsia="zh-CN"/>
              </w:rPr>
              <w:t>粉尘</w:t>
            </w:r>
          </w:p>
        </w:tc>
        <w:tc>
          <w:tcPr>
            <w:tcW w:w="397" w:type="dxa"/>
            <w:vMerge w:val="continue"/>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color w:val="auto"/>
                <w:kern w:val="2"/>
                <w:highlight w:val="none"/>
                <w:u w:val="none"/>
              </w:rPr>
            </w:pPr>
          </w:p>
        </w:tc>
        <w:tc>
          <w:tcPr>
            <w:tcW w:w="26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kern w:val="2"/>
                <w:szCs w:val="21"/>
                <w:highlight w:val="none"/>
                <w:u w:val="none"/>
              </w:rPr>
            </w:pPr>
            <w:r>
              <w:rPr>
                <w:rFonts w:hint="eastAsia"/>
                <w:bCs/>
                <w:color w:val="auto"/>
                <w:szCs w:val="21"/>
                <w:highlight w:val="none"/>
                <w:u w:val="none"/>
                <w:lang w:val="en-US" w:eastAsia="zh-CN"/>
              </w:rPr>
              <w:t>2.342</w:t>
            </w:r>
            <w:r>
              <w:rPr>
                <w:rFonts w:hint="default"/>
                <w:color w:val="auto"/>
                <w:kern w:val="2"/>
                <w:szCs w:val="21"/>
                <w:highlight w:val="none"/>
                <w:u w:val="none"/>
              </w:rPr>
              <w:t>t/a</w:t>
            </w:r>
          </w:p>
        </w:tc>
        <w:tc>
          <w:tcPr>
            <w:tcW w:w="227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kern w:val="2"/>
                <w:szCs w:val="21"/>
                <w:highlight w:val="none"/>
                <w:u w:val="none"/>
              </w:rPr>
            </w:pPr>
            <w:r>
              <w:rPr>
                <w:rFonts w:hint="eastAsia"/>
                <w:bCs/>
                <w:color w:val="auto"/>
                <w:szCs w:val="21"/>
                <w:highlight w:val="none"/>
                <w:u w:val="none"/>
                <w:lang w:val="en-US" w:eastAsia="zh-CN"/>
              </w:rPr>
              <w:t>0.1171</w:t>
            </w:r>
            <w:r>
              <w:rPr>
                <w:rFonts w:hint="default"/>
                <w:color w:val="auto"/>
                <w:kern w:val="2"/>
                <w:szCs w:val="21"/>
                <w:highlight w:val="none"/>
                <w:u w:val="none"/>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vMerge w:val="restart"/>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color w:val="auto"/>
                <w:szCs w:val="21"/>
                <w:highlight w:val="none"/>
                <w:u w:val="none"/>
                <w:lang w:val="en-US" w:eastAsia="zh-CN"/>
              </w:rPr>
            </w:pPr>
            <w:r>
              <w:rPr>
                <w:rFonts w:hint="eastAsia"/>
                <w:color w:val="auto"/>
                <w:szCs w:val="21"/>
                <w:highlight w:val="none"/>
                <w:u w:val="none"/>
                <w:lang w:val="en-US" w:eastAsia="zh-CN"/>
              </w:rPr>
              <w:t>食堂</w:t>
            </w: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eastAsia="宋体"/>
                <w:color w:val="auto"/>
                <w:szCs w:val="21"/>
                <w:highlight w:val="none"/>
                <w:u w:val="none"/>
                <w:lang w:val="en-US" w:eastAsia="zh-CN"/>
              </w:rPr>
            </w:pPr>
            <w:r>
              <w:rPr>
                <w:rFonts w:hint="eastAsia"/>
                <w:color w:val="auto"/>
                <w:szCs w:val="21"/>
                <w:highlight w:val="none"/>
                <w:u w:val="none"/>
                <w:lang w:val="en-US" w:eastAsia="zh-CN"/>
              </w:rPr>
              <w:t>风量</w:t>
            </w:r>
          </w:p>
        </w:tc>
        <w:tc>
          <w:tcPr>
            <w:tcW w:w="3030" w:type="dxa"/>
            <w:gridSpan w:val="2"/>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default"/>
                <w:bCs/>
                <w:color w:val="auto"/>
                <w:szCs w:val="21"/>
                <w:highlight w:val="none"/>
                <w:u w:val="none"/>
                <w:lang w:val="en-US" w:eastAsia="zh-CN"/>
              </w:rPr>
            </w:pPr>
            <w:r>
              <w:rPr>
                <w:rFonts w:hint="eastAsia"/>
                <w:bCs/>
                <w:color w:val="auto"/>
                <w:szCs w:val="21"/>
                <w:highlight w:val="none"/>
                <w:u w:val="none"/>
                <w:lang w:val="en-US" w:eastAsia="zh-CN"/>
              </w:rPr>
              <w:t>2000</w:t>
            </w:r>
            <w:r>
              <w:rPr>
                <w:rFonts w:hint="default"/>
                <w:bCs/>
                <w:color w:val="auto"/>
                <w:szCs w:val="21"/>
                <w:highlight w:val="none"/>
                <w:u w:val="none"/>
              </w:rPr>
              <w:t>m</w:t>
            </w:r>
            <w:r>
              <w:rPr>
                <w:rFonts w:hint="default"/>
                <w:bCs/>
                <w:color w:val="auto"/>
                <w:szCs w:val="21"/>
                <w:highlight w:val="none"/>
                <w:u w:val="none"/>
                <w:vertAlign w:val="superscript"/>
              </w:rPr>
              <w:t>3</w:t>
            </w:r>
            <w:r>
              <w:rPr>
                <w:rFonts w:hint="default"/>
                <w:bCs/>
                <w:color w:val="auto"/>
                <w:szCs w:val="21"/>
                <w:highlight w:val="none"/>
                <w:u w:val="none"/>
              </w:rPr>
              <w:t>/h</w:t>
            </w:r>
          </w:p>
        </w:tc>
        <w:tc>
          <w:tcPr>
            <w:tcW w:w="2279" w:type="dxa"/>
            <w:tcBorders>
              <w:tl2br w:val="nil"/>
              <w:tr2bl w:val="nil"/>
            </w:tcBorders>
            <w:noWrap w:val="0"/>
            <w:vAlign w:val="center"/>
          </w:tcPr>
          <w:p>
            <w:pPr>
              <w:pStyle w:val="153"/>
              <w:keepNext w:val="0"/>
              <w:keepLines w:val="0"/>
              <w:suppressLineNumbers w:val="0"/>
              <w:spacing w:before="0" w:beforeAutospacing="0" w:after="0" w:afterAutospacing="0" w:line="320" w:lineRule="exact"/>
              <w:ind w:left="0" w:right="0"/>
              <w:jc w:val="center"/>
              <w:rPr>
                <w:rFonts w:hint="eastAsia"/>
                <w:bCs/>
                <w:color w:val="auto"/>
                <w:szCs w:val="21"/>
                <w:highlight w:val="none"/>
                <w:u w:val="none"/>
                <w:lang w:val="en-US" w:eastAsia="zh-CN"/>
              </w:rPr>
            </w:pPr>
            <w:r>
              <w:rPr>
                <w:rFonts w:hint="eastAsia"/>
                <w:bCs/>
                <w:color w:val="auto"/>
                <w:szCs w:val="21"/>
                <w:highlight w:val="none"/>
                <w:u w:val="none"/>
                <w:lang w:val="en-US" w:eastAsia="zh-CN"/>
              </w:rPr>
              <w:t>2000</w:t>
            </w:r>
            <w:r>
              <w:rPr>
                <w:rFonts w:hint="default"/>
                <w:bCs/>
                <w:color w:val="auto"/>
                <w:szCs w:val="21"/>
                <w:highlight w:val="none"/>
                <w:u w:val="none"/>
              </w:rPr>
              <w:t>m</w:t>
            </w:r>
            <w:r>
              <w:rPr>
                <w:rFonts w:hint="default"/>
                <w:bCs/>
                <w:color w:val="auto"/>
                <w:szCs w:val="21"/>
                <w:highlight w:val="none"/>
                <w:u w:val="none"/>
                <w:vertAlign w:val="superscript"/>
              </w:rPr>
              <w:t>3</w:t>
            </w:r>
            <w:r>
              <w:rPr>
                <w:rFonts w:hint="default"/>
                <w:bCs/>
                <w:color w:val="auto"/>
                <w:szCs w:val="21"/>
                <w:highlight w:val="none"/>
                <w:u w:val="none"/>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eastAsia"/>
                <w:color w:val="auto"/>
                <w:szCs w:val="21"/>
                <w:highlight w:val="none"/>
                <w:u w:val="none"/>
                <w:lang w:val="en-US" w:eastAsia="zh-CN"/>
              </w:rPr>
            </w:pPr>
          </w:p>
        </w:tc>
        <w:tc>
          <w:tcPr>
            <w:tcW w:w="1335" w:type="dxa"/>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color w:val="auto"/>
                <w:szCs w:val="21"/>
                <w:highlight w:val="none"/>
                <w:u w:val="none"/>
                <w:lang w:val="en-US" w:eastAsia="zh-CN"/>
              </w:rPr>
            </w:pPr>
            <w:r>
              <w:rPr>
                <w:rFonts w:hint="eastAsia"/>
                <w:color w:val="auto"/>
                <w:szCs w:val="21"/>
                <w:highlight w:val="none"/>
                <w:u w:val="none"/>
                <w:lang w:val="en-US" w:eastAsia="zh-CN"/>
              </w:rPr>
              <w:t>油烟</w:t>
            </w:r>
          </w:p>
        </w:tc>
        <w:tc>
          <w:tcPr>
            <w:tcW w:w="3030" w:type="dxa"/>
            <w:gridSpan w:val="2"/>
            <w:tcBorders>
              <w:tl2br w:val="nil"/>
              <w:tr2bl w:val="nil"/>
            </w:tcBorders>
            <w:noWrap w:val="0"/>
            <w:vAlign w:val="center"/>
          </w:tcPr>
          <w:p>
            <w:pPr>
              <w:pStyle w:val="153"/>
              <w:keepNext w:val="0"/>
              <w:keepLines w:val="0"/>
              <w:suppressLineNumbers w:val="0"/>
              <w:spacing w:before="0" w:beforeAutospacing="0" w:after="0" w:afterAutospacing="0" w:line="320" w:lineRule="exact"/>
              <w:ind w:left="0" w:leftChars="0" w:right="0" w:rightChars="0"/>
              <w:jc w:val="center"/>
              <w:rPr>
                <w:rFonts w:hint="eastAsia"/>
                <w:bCs/>
                <w:color w:val="auto"/>
                <w:szCs w:val="21"/>
                <w:highlight w:val="none"/>
                <w:u w:val="none"/>
                <w:lang w:val="en-US" w:eastAsia="zh-CN"/>
              </w:rPr>
            </w:pPr>
            <w:r>
              <w:rPr>
                <w:rFonts w:hint="eastAsia"/>
                <w:bCs/>
                <w:color w:val="auto"/>
                <w:szCs w:val="21"/>
                <w:highlight w:val="none"/>
                <w:u w:val="none"/>
                <w:lang w:val="en-US" w:eastAsia="zh-CN"/>
              </w:rPr>
              <w:t>0.0027</w:t>
            </w:r>
            <w:r>
              <w:rPr>
                <w:rFonts w:hint="default"/>
                <w:color w:val="auto"/>
                <w:kern w:val="2"/>
                <w:highlight w:val="none"/>
                <w:u w:val="none"/>
              </w:rPr>
              <w:t>t/a、</w:t>
            </w:r>
            <w:r>
              <w:rPr>
                <w:rFonts w:hint="eastAsia"/>
                <w:bCs/>
                <w:color w:val="auto"/>
                <w:szCs w:val="21"/>
                <w:highlight w:val="none"/>
                <w:u w:val="none"/>
                <w:lang w:val="en-US" w:eastAsia="zh-CN"/>
              </w:rPr>
              <w:t>1.15</w:t>
            </w:r>
            <w:r>
              <w:rPr>
                <w:rFonts w:hint="default"/>
                <w:color w:val="auto"/>
                <w:kern w:val="2"/>
                <w:highlight w:val="none"/>
                <w:u w:val="none"/>
              </w:rPr>
              <w:t>mg/m</w:t>
            </w:r>
            <w:r>
              <w:rPr>
                <w:rFonts w:hint="default"/>
                <w:color w:val="auto"/>
                <w:kern w:val="2"/>
                <w:highlight w:val="none"/>
                <w:u w:val="none"/>
                <w:vertAlign w:val="superscript"/>
              </w:rPr>
              <w:t>3</w:t>
            </w:r>
          </w:p>
        </w:tc>
        <w:tc>
          <w:tcPr>
            <w:tcW w:w="2279" w:type="dxa"/>
            <w:tcBorders>
              <w:tl2br w:val="nil"/>
              <w:tr2bl w:val="nil"/>
            </w:tcBorders>
            <w:noWrap w:val="0"/>
            <w:vAlign w:val="center"/>
          </w:tcPr>
          <w:p>
            <w:pPr>
              <w:pStyle w:val="153"/>
              <w:keepNext w:val="0"/>
              <w:keepLines w:val="0"/>
              <w:suppressLineNumbers w:val="0"/>
              <w:spacing w:before="0" w:beforeAutospacing="0" w:after="0" w:afterAutospacing="0" w:line="320" w:lineRule="exact"/>
              <w:ind w:left="0" w:leftChars="0" w:right="0" w:rightChars="0"/>
              <w:jc w:val="center"/>
              <w:rPr>
                <w:rFonts w:hint="eastAsia"/>
                <w:bCs/>
                <w:color w:val="auto"/>
                <w:szCs w:val="21"/>
                <w:highlight w:val="none"/>
                <w:u w:val="none"/>
                <w:lang w:val="en-US" w:eastAsia="zh-CN"/>
              </w:rPr>
            </w:pPr>
            <w:r>
              <w:rPr>
                <w:rFonts w:hint="eastAsia"/>
                <w:bCs/>
                <w:color w:val="auto"/>
                <w:szCs w:val="21"/>
                <w:highlight w:val="none"/>
                <w:u w:val="none"/>
                <w:lang w:val="en-US" w:eastAsia="zh-CN"/>
              </w:rPr>
              <w:t>0.00027</w:t>
            </w:r>
            <w:r>
              <w:rPr>
                <w:rFonts w:hint="default"/>
                <w:color w:val="auto"/>
                <w:kern w:val="2"/>
                <w:highlight w:val="none"/>
                <w:u w:val="none"/>
              </w:rPr>
              <w:t>t/a、</w:t>
            </w:r>
            <w:r>
              <w:rPr>
                <w:rFonts w:hint="eastAsia"/>
                <w:bCs/>
                <w:color w:val="auto"/>
                <w:szCs w:val="21"/>
                <w:highlight w:val="none"/>
                <w:u w:val="none"/>
                <w:lang w:val="en-US" w:eastAsia="zh-CN"/>
              </w:rPr>
              <w:t>0.1</w:t>
            </w:r>
            <w:r>
              <w:rPr>
                <w:rFonts w:hint="default"/>
                <w:color w:val="auto"/>
                <w:kern w:val="2"/>
                <w:highlight w:val="none"/>
                <w:u w:val="none"/>
              </w:rPr>
              <w:t>mg/m</w:t>
            </w:r>
            <w:r>
              <w:rPr>
                <w:rFonts w:hint="default"/>
                <w:color w:val="auto"/>
                <w:kern w:val="2"/>
                <w:highlight w:val="none"/>
                <w:u w:val="none"/>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383" w:type="dxa"/>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水</w:t>
            </w:r>
          </w:p>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污</w:t>
            </w:r>
          </w:p>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染</w:t>
            </w:r>
          </w:p>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物</w:t>
            </w:r>
          </w:p>
        </w:tc>
        <w:tc>
          <w:tcPr>
            <w:tcW w:w="2055" w:type="dxa"/>
            <w:gridSpan w:val="2"/>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生活污水</w:t>
            </w:r>
          </w:p>
          <w:p>
            <w:pPr>
              <w:pStyle w:val="36"/>
              <w:keepNext w:val="0"/>
              <w:keepLines w:val="0"/>
              <w:suppressLineNumbers w:val="0"/>
              <w:spacing w:before="0" w:beforeAutospacing="0" w:afterAutospacing="0"/>
              <w:ind w:left="0" w:leftChars="0" w:right="0" w:firstLine="0" w:firstLineChars="0"/>
              <w:jc w:val="center"/>
              <w:rPr>
                <w:rFonts w:hint="eastAsia" w:eastAsia="宋体"/>
                <w:color w:val="auto"/>
                <w:szCs w:val="21"/>
                <w:lang w:eastAsia="zh-CN"/>
              </w:rPr>
            </w:pPr>
            <w:r>
              <w:rPr>
                <w:rFonts w:hint="eastAsia"/>
                <w:color w:val="auto"/>
                <w:sz w:val="21"/>
                <w:szCs w:val="21"/>
                <w:highlight w:val="none"/>
                <w:u w:val="none"/>
                <w:lang w:eastAsia="zh-CN"/>
              </w:rPr>
              <w:t>（</w:t>
            </w:r>
            <w:r>
              <w:rPr>
                <w:rFonts w:hint="eastAsia"/>
                <w:snapToGrid w:val="0"/>
                <w:color w:val="auto"/>
                <w:kern w:val="0"/>
                <w:sz w:val="21"/>
                <w:szCs w:val="21"/>
                <w:highlight w:val="none"/>
                <w:lang w:val="en-US" w:eastAsia="zh-CN"/>
              </w:rPr>
              <w:t>336</w:t>
            </w:r>
            <w:r>
              <w:rPr>
                <w:rFonts w:hint="default" w:ascii="Times New Roman" w:hAnsi="Times New Roman"/>
                <w:snapToGrid w:val="0"/>
                <w:color w:val="auto"/>
                <w:kern w:val="0"/>
                <w:sz w:val="21"/>
                <w:szCs w:val="21"/>
                <w:highlight w:val="none"/>
              </w:rPr>
              <w:t>m</w:t>
            </w:r>
            <w:r>
              <w:rPr>
                <w:rFonts w:hint="default" w:ascii="Times New Roman" w:hAnsi="Times New Roman"/>
                <w:snapToGrid w:val="0"/>
                <w:color w:val="auto"/>
                <w:kern w:val="0"/>
                <w:sz w:val="21"/>
                <w:szCs w:val="21"/>
                <w:highlight w:val="none"/>
                <w:vertAlign w:val="superscript"/>
              </w:rPr>
              <w:t>3</w:t>
            </w:r>
            <w:r>
              <w:rPr>
                <w:rFonts w:hint="default" w:ascii="Times New Roman" w:hAnsi="Times New Roman"/>
                <w:snapToGrid w:val="0"/>
                <w:color w:val="auto"/>
                <w:kern w:val="0"/>
                <w:sz w:val="21"/>
                <w:szCs w:val="21"/>
                <w:highlight w:val="none"/>
              </w:rPr>
              <w:t>/a</w:t>
            </w:r>
            <w:r>
              <w:rPr>
                <w:rFonts w:hint="eastAsia"/>
                <w:color w:val="auto"/>
                <w:sz w:val="21"/>
                <w:szCs w:val="21"/>
                <w:highlight w:val="none"/>
                <w:u w:val="none"/>
                <w:lang w:eastAsia="zh-CN"/>
              </w:rPr>
              <w:t>）</w:t>
            </w: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u w:val="none"/>
              </w:rPr>
            </w:pPr>
            <w:r>
              <w:rPr>
                <w:rFonts w:hint="default"/>
                <w:color w:val="auto"/>
                <w:sz w:val="21"/>
                <w:szCs w:val="21"/>
                <w:highlight w:val="none"/>
                <w:u w:val="none"/>
              </w:rPr>
              <w:t>COD</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yellow"/>
                <w:u w:val="none"/>
              </w:rPr>
            </w:pPr>
            <w:r>
              <w:rPr>
                <w:rFonts w:hint="default" w:ascii="Times New Roman" w:hAnsi="Times New Roman"/>
                <w:color w:val="auto"/>
                <w:kern w:val="0"/>
                <w:sz w:val="21"/>
                <w:szCs w:val="21"/>
                <w:highlight w:val="none"/>
              </w:rPr>
              <w:t>300mg/L</w:t>
            </w:r>
            <w:r>
              <w:rPr>
                <w:rFonts w:hint="eastAsia" w:ascii="Times New Roman" w:hAnsi="Times New Roman"/>
                <w:color w:val="auto"/>
                <w:kern w:val="0"/>
                <w:sz w:val="21"/>
                <w:szCs w:val="21"/>
                <w:highlight w:val="none"/>
              </w:rPr>
              <w:t>、</w:t>
            </w:r>
            <w:r>
              <w:rPr>
                <w:rFonts w:hint="eastAsia" w:ascii="Times New Roman" w:hAnsi="宋体"/>
                <w:color w:val="auto"/>
                <w:kern w:val="0"/>
                <w:sz w:val="21"/>
                <w:szCs w:val="21"/>
                <w:highlight w:val="none"/>
                <w:lang w:val="en-US" w:eastAsia="zh-CN"/>
              </w:rPr>
              <w:t>0.1008</w:t>
            </w:r>
            <w:r>
              <w:rPr>
                <w:rFonts w:hint="eastAsia" w:ascii="Times New Roman" w:hAnsi="宋体"/>
                <w:color w:val="auto"/>
                <w:kern w:val="0"/>
                <w:sz w:val="21"/>
                <w:szCs w:val="21"/>
                <w:highlight w:val="none"/>
              </w:rPr>
              <w:t>t/a</w:t>
            </w:r>
          </w:p>
        </w:tc>
        <w:tc>
          <w:tcPr>
            <w:tcW w:w="2279" w:type="dxa"/>
            <w:vMerge w:val="restart"/>
            <w:tcBorders>
              <w:tl2br w:val="nil"/>
              <w:tr2bl w:val="nil"/>
            </w:tcBorders>
            <w:noWrap w:val="0"/>
            <w:vAlign w:val="center"/>
          </w:tcPr>
          <w:p>
            <w:pPr>
              <w:keepNext w:val="0"/>
              <w:keepLines w:val="0"/>
              <w:suppressLineNumbers w:val="0"/>
              <w:spacing w:before="0" w:beforeAutospacing="0" w:after="0" w:afterAutospacing="0"/>
              <w:ind w:left="0" w:right="0"/>
              <w:jc w:val="both"/>
              <w:rPr>
                <w:rFonts w:hint="default"/>
                <w:color w:val="auto"/>
                <w:szCs w:val="21"/>
                <w:highlight w:val="yellow"/>
                <w:u w:val="none"/>
              </w:rPr>
            </w:pPr>
            <w:r>
              <w:rPr>
                <w:rFonts w:hint="eastAsia"/>
                <w:color w:val="auto"/>
                <w:szCs w:val="22"/>
                <w:highlight w:val="none"/>
                <w:u w:val="none"/>
                <w:lang w:val="en-US" w:eastAsia="zh-CN"/>
              </w:rPr>
              <w:t>隔油池+</w:t>
            </w:r>
            <w:r>
              <w:rPr>
                <w:rFonts w:hint="default"/>
                <w:color w:val="auto"/>
                <w:szCs w:val="22"/>
                <w:highlight w:val="none"/>
                <w:u w:val="none"/>
              </w:rPr>
              <w:t>化粪池处理后定期</w:t>
            </w:r>
            <w:r>
              <w:rPr>
                <w:rFonts w:hint="eastAsia"/>
                <w:color w:val="auto"/>
                <w:szCs w:val="22"/>
                <w:highlight w:val="none"/>
                <w:u w:val="none"/>
                <w:lang w:val="en-US" w:eastAsia="zh-CN"/>
              </w:rPr>
              <w:t>清掏</w:t>
            </w:r>
            <w:r>
              <w:rPr>
                <w:rFonts w:hint="eastAsia"/>
                <w:color w:val="auto"/>
                <w:szCs w:val="22"/>
                <w:highlight w:val="none"/>
                <w:u w:val="none"/>
              </w:rPr>
              <w:t>用于周围</w:t>
            </w:r>
            <w:r>
              <w:rPr>
                <w:rFonts w:hint="eastAsia"/>
                <w:color w:val="auto"/>
                <w:szCs w:val="22"/>
                <w:highlight w:val="none"/>
                <w:u w:val="none"/>
                <w:lang w:val="en-US" w:eastAsia="zh-CN"/>
              </w:rPr>
              <w:t>农田</w:t>
            </w:r>
            <w:r>
              <w:rPr>
                <w:rFonts w:hint="eastAsia"/>
                <w:color w:val="auto"/>
                <w:szCs w:val="22"/>
                <w:highlight w:val="none"/>
                <w:u w:val="none"/>
              </w:rPr>
              <w:t>施肥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2055" w:type="dxa"/>
            <w:gridSpan w:val="2"/>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u w:val="none"/>
              </w:rPr>
            </w:pPr>
            <w:r>
              <w:rPr>
                <w:rFonts w:hint="default" w:ascii="Times New Roman" w:hAnsi="Times New Roman"/>
                <w:color w:val="auto"/>
                <w:sz w:val="21"/>
                <w:szCs w:val="21"/>
                <w:highlight w:val="none"/>
              </w:rPr>
              <w:t>BOD</w:t>
            </w:r>
            <w:r>
              <w:rPr>
                <w:rFonts w:hint="default" w:ascii="Times New Roman" w:hAnsi="Times New Roman"/>
                <w:color w:val="auto"/>
                <w:sz w:val="21"/>
                <w:szCs w:val="21"/>
                <w:highlight w:val="none"/>
                <w:vertAlign w:val="subscript"/>
              </w:rPr>
              <w:t>5</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yellow"/>
                <w:u w:val="none"/>
              </w:rPr>
            </w:pPr>
            <w:r>
              <w:rPr>
                <w:rFonts w:hint="default" w:ascii="Times New Roman" w:hAnsi="Times New Roman"/>
                <w:color w:val="auto"/>
                <w:kern w:val="0"/>
                <w:sz w:val="21"/>
                <w:szCs w:val="21"/>
                <w:highlight w:val="none"/>
              </w:rPr>
              <w:t>150mg/L</w:t>
            </w:r>
            <w:r>
              <w:rPr>
                <w:rFonts w:hint="eastAsia" w:ascii="Times New Roman" w:hAnsi="Times New Roman"/>
                <w:color w:val="auto"/>
                <w:kern w:val="0"/>
                <w:sz w:val="21"/>
                <w:szCs w:val="21"/>
                <w:highlight w:val="none"/>
              </w:rPr>
              <w:t>、</w:t>
            </w:r>
            <w:r>
              <w:rPr>
                <w:rFonts w:hint="eastAsia" w:ascii="Times New Roman" w:hAnsi="宋体"/>
                <w:color w:val="auto"/>
                <w:kern w:val="0"/>
                <w:sz w:val="21"/>
                <w:szCs w:val="21"/>
                <w:highlight w:val="none"/>
                <w:lang w:val="en-US" w:eastAsia="zh-CN"/>
              </w:rPr>
              <w:t>0.0504</w:t>
            </w:r>
            <w:r>
              <w:rPr>
                <w:rFonts w:hint="eastAsia" w:ascii="Times New Roman" w:hAnsi="宋体"/>
                <w:color w:val="auto"/>
                <w:kern w:val="0"/>
                <w:sz w:val="21"/>
                <w:szCs w:val="21"/>
                <w:highlight w:val="none"/>
              </w:rPr>
              <w:t>t/a</w:t>
            </w:r>
          </w:p>
        </w:tc>
        <w:tc>
          <w:tcPr>
            <w:tcW w:w="2279"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2"/>
                <w:highlight w:val="yellow"/>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2055" w:type="dxa"/>
            <w:gridSpan w:val="2"/>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u w:val="none"/>
              </w:rPr>
            </w:pPr>
            <w:r>
              <w:rPr>
                <w:rFonts w:hint="default" w:ascii="Times New Roman" w:hAnsi="Times New Roman"/>
                <w:color w:val="auto"/>
                <w:sz w:val="21"/>
                <w:szCs w:val="21"/>
                <w:highlight w:val="none"/>
              </w:rPr>
              <w:t>SS</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yellow"/>
                <w:u w:val="none"/>
              </w:rPr>
            </w:pPr>
            <w:r>
              <w:rPr>
                <w:rFonts w:hint="eastAsia" w:ascii="Times New Roman" w:hAnsi="Times New Roman"/>
                <w:color w:val="auto"/>
                <w:sz w:val="21"/>
                <w:szCs w:val="21"/>
                <w:highlight w:val="none"/>
              </w:rPr>
              <w:t>200</w:t>
            </w:r>
            <w:r>
              <w:rPr>
                <w:rFonts w:hint="default" w:ascii="Times New Roman" w:hAnsi="Times New Roman"/>
                <w:color w:val="auto"/>
                <w:sz w:val="21"/>
                <w:szCs w:val="21"/>
                <w:highlight w:val="none"/>
              </w:rPr>
              <w:t>mg/L</w:t>
            </w:r>
            <w:r>
              <w:rPr>
                <w:rFonts w:hint="eastAsia" w:ascii="Times New Roman" w:hAnsi="Times New Roman"/>
                <w:color w:val="auto"/>
                <w:sz w:val="21"/>
                <w:szCs w:val="21"/>
                <w:highlight w:val="none"/>
              </w:rPr>
              <w:t>、</w:t>
            </w:r>
            <w:r>
              <w:rPr>
                <w:rFonts w:hint="eastAsia" w:ascii="Times New Roman" w:hAnsi="宋体"/>
                <w:color w:val="auto"/>
                <w:kern w:val="0"/>
                <w:sz w:val="21"/>
                <w:szCs w:val="21"/>
                <w:highlight w:val="none"/>
                <w:lang w:val="en-US" w:eastAsia="zh-CN"/>
              </w:rPr>
              <w:t>0.0672</w:t>
            </w:r>
            <w:r>
              <w:rPr>
                <w:rFonts w:hint="eastAsia" w:ascii="Times New Roman" w:hAnsi="宋体"/>
                <w:color w:val="auto"/>
                <w:kern w:val="0"/>
                <w:sz w:val="21"/>
                <w:szCs w:val="21"/>
                <w:highlight w:val="none"/>
              </w:rPr>
              <w:t>t/a</w:t>
            </w:r>
          </w:p>
        </w:tc>
        <w:tc>
          <w:tcPr>
            <w:tcW w:w="2279"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2"/>
                <w:highlight w:val="yellow"/>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2055" w:type="dxa"/>
            <w:gridSpan w:val="2"/>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u w:val="none"/>
              </w:rPr>
            </w:pPr>
            <w:r>
              <w:rPr>
                <w:rFonts w:hint="default" w:ascii="Times New Roman" w:hAnsi="Times New Roman"/>
                <w:color w:val="auto"/>
                <w:sz w:val="21"/>
                <w:szCs w:val="21"/>
                <w:highlight w:val="none"/>
              </w:rPr>
              <w:t>NH</w:t>
            </w:r>
            <w:r>
              <w:rPr>
                <w:rFonts w:hint="default" w:ascii="Times New Roman" w:hAnsi="Times New Roman"/>
                <w:color w:val="auto"/>
                <w:sz w:val="21"/>
                <w:szCs w:val="21"/>
                <w:highlight w:val="none"/>
                <w:vertAlign w:val="subscript"/>
              </w:rPr>
              <w:t>3</w:t>
            </w:r>
            <w:r>
              <w:rPr>
                <w:rFonts w:hint="default" w:ascii="Times New Roman" w:hAnsi="Times New Roman"/>
                <w:color w:val="auto"/>
                <w:sz w:val="21"/>
                <w:szCs w:val="21"/>
                <w:highlight w:val="none"/>
              </w:rPr>
              <w:t>-N</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yellow"/>
                <w:u w:val="none"/>
              </w:rPr>
            </w:pPr>
            <w:r>
              <w:rPr>
                <w:rFonts w:hint="default" w:ascii="Times New Roman" w:hAnsi="Times New Roman"/>
                <w:color w:val="auto"/>
                <w:kern w:val="0"/>
                <w:sz w:val="21"/>
                <w:szCs w:val="21"/>
                <w:highlight w:val="none"/>
              </w:rPr>
              <w:t>25mg</w:t>
            </w:r>
            <w:r>
              <w:rPr>
                <w:rFonts w:hint="default" w:ascii="Times New Roman" w:hAnsi="Times New Roman"/>
                <w:color w:val="auto"/>
                <w:sz w:val="21"/>
                <w:szCs w:val="21"/>
                <w:highlight w:val="none"/>
              </w:rPr>
              <w:t>/L</w:t>
            </w:r>
            <w:r>
              <w:rPr>
                <w:rFonts w:hint="eastAsia" w:ascii="Times New Roman" w:hAnsi="Times New Roman"/>
                <w:color w:val="auto"/>
                <w:sz w:val="21"/>
                <w:szCs w:val="21"/>
                <w:highlight w:val="none"/>
              </w:rPr>
              <w:t>、</w:t>
            </w:r>
            <w:r>
              <w:rPr>
                <w:rFonts w:hint="eastAsia" w:ascii="Times New Roman" w:hAnsi="宋体"/>
                <w:color w:val="auto"/>
                <w:kern w:val="0"/>
                <w:sz w:val="21"/>
                <w:szCs w:val="21"/>
                <w:highlight w:val="none"/>
                <w:lang w:val="en-US" w:eastAsia="zh-CN"/>
              </w:rPr>
              <w:t>0.0084</w:t>
            </w:r>
            <w:r>
              <w:rPr>
                <w:rFonts w:hint="eastAsia" w:ascii="Times New Roman" w:hAnsi="宋体"/>
                <w:color w:val="auto"/>
                <w:kern w:val="0"/>
                <w:sz w:val="21"/>
                <w:szCs w:val="21"/>
                <w:highlight w:val="none"/>
              </w:rPr>
              <w:t>t/a</w:t>
            </w:r>
          </w:p>
        </w:tc>
        <w:tc>
          <w:tcPr>
            <w:tcW w:w="2279"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2"/>
                <w:highlight w:val="yellow"/>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2055" w:type="dxa"/>
            <w:gridSpan w:val="2"/>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u w:val="none"/>
              </w:rPr>
            </w:pPr>
            <w:r>
              <w:rPr>
                <w:rFonts w:hint="eastAsia" w:ascii="Times New Roman" w:hAnsi="Times New Roman"/>
                <w:color w:val="auto"/>
                <w:sz w:val="21"/>
                <w:szCs w:val="21"/>
                <w:highlight w:val="none"/>
              </w:rPr>
              <w:t>动植物油</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eastAsia="宋体"/>
                <w:color w:val="auto"/>
                <w:sz w:val="21"/>
                <w:szCs w:val="21"/>
                <w:highlight w:val="yellow"/>
                <w:u w:val="none"/>
                <w:lang w:eastAsia="zh-CN"/>
              </w:rPr>
            </w:pPr>
            <w:r>
              <w:rPr>
                <w:rFonts w:hint="eastAsia" w:ascii="Times New Roman" w:hAnsi="Times New Roman"/>
                <w:color w:val="auto"/>
                <w:sz w:val="21"/>
                <w:szCs w:val="21"/>
                <w:highlight w:val="none"/>
              </w:rPr>
              <w:t>20</w:t>
            </w:r>
            <w:r>
              <w:rPr>
                <w:rFonts w:hint="default" w:ascii="Times New Roman" w:hAnsi="Times New Roman"/>
                <w:color w:val="auto"/>
                <w:kern w:val="0"/>
                <w:sz w:val="21"/>
                <w:szCs w:val="21"/>
                <w:highlight w:val="none"/>
              </w:rPr>
              <w:t>mg/L</w:t>
            </w:r>
            <w:r>
              <w:rPr>
                <w:rFonts w:hint="eastAsia"/>
                <w:color w:val="auto"/>
                <w:kern w:val="0"/>
                <w:sz w:val="21"/>
                <w:szCs w:val="21"/>
                <w:highlight w:val="none"/>
                <w:lang w:eastAsia="zh-CN"/>
              </w:rPr>
              <w:t>、</w:t>
            </w:r>
            <w:r>
              <w:rPr>
                <w:rFonts w:hint="eastAsia" w:ascii="Times New Roman" w:hAnsi="宋体"/>
                <w:color w:val="auto"/>
                <w:kern w:val="0"/>
                <w:sz w:val="21"/>
                <w:szCs w:val="21"/>
                <w:highlight w:val="none"/>
                <w:lang w:val="en-US" w:eastAsia="zh-CN"/>
              </w:rPr>
              <w:t>0.0067</w:t>
            </w:r>
            <w:r>
              <w:rPr>
                <w:rFonts w:hint="eastAsia" w:ascii="Times New Roman" w:hAnsi="宋体"/>
                <w:color w:val="auto"/>
                <w:kern w:val="0"/>
                <w:sz w:val="21"/>
                <w:szCs w:val="21"/>
                <w:highlight w:val="none"/>
              </w:rPr>
              <w:t>t/a</w:t>
            </w:r>
          </w:p>
        </w:tc>
        <w:tc>
          <w:tcPr>
            <w:tcW w:w="2279"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2"/>
                <w:highlight w:val="yellow"/>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eastAsia"/>
                <w:color w:val="auto"/>
                <w:szCs w:val="21"/>
                <w:highlight w:val="none"/>
                <w:u w:val="none"/>
                <w:lang w:val="en-US" w:eastAsia="zh-CN"/>
              </w:rPr>
              <w:t>生产</w:t>
            </w:r>
            <w:r>
              <w:rPr>
                <w:rFonts w:hint="default"/>
                <w:color w:val="auto"/>
                <w:szCs w:val="21"/>
                <w:highlight w:val="none"/>
                <w:u w:val="none"/>
              </w:rPr>
              <w:t>废水</w:t>
            </w: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SS</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Cs/>
                <w:iCs/>
                <w:color w:val="auto"/>
                <w:sz w:val="21"/>
                <w:szCs w:val="21"/>
                <w:highlight w:val="none"/>
                <w:u w:val="none"/>
              </w:rPr>
            </w:pPr>
            <w:r>
              <w:rPr>
                <w:rFonts w:hint="eastAsia"/>
                <w:b w:val="0"/>
                <w:bCs w:val="0"/>
                <w:iCs/>
                <w:color w:val="auto"/>
                <w:sz w:val="21"/>
                <w:szCs w:val="21"/>
                <w:highlight w:val="none"/>
                <w:u w:val="none"/>
                <w:lang w:val="en-US" w:eastAsia="zh-CN"/>
              </w:rPr>
              <w:t>188867.34</w:t>
            </w:r>
            <w:r>
              <w:rPr>
                <w:rFonts w:hint="default"/>
                <w:bCs/>
                <w:iCs/>
                <w:color w:val="auto"/>
                <w:sz w:val="21"/>
                <w:szCs w:val="21"/>
                <w:highlight w:val="none"/>
                <w:u w:val="none"/>
              </w:rPr>
              <w:t>m</w:t>
            </w:r>
            <w:r>
              <w:rPr>
                <w:rFonts w:hint="default"/>
                <w:bCs/>
                <w:iCs/>
                <w:color w:val="auto"/>
                <w:sz w:val="21"/>
                <w:szCs w:val="21"/>
                <w:highlight w:val="none"/>
                <w:u w:val="none"/>
                <w:vertAlign w:val="superscript"/>
              </w:rPr>
              <w:t>3</w:t>
            </w:r>
            <w:r>
              <w:rPr>
                <w:rFonts w:hint="default"/>
                <w:bCs/>
                <w:iCs/>
                <w:color w:val="auto"/>
                <w:sz w:val="21"/>
                <w:szCs w:val="21"/>
                <w:highlight w:val="none"/>
                <w:u w:val="none"/>
              </w:rPr>
              <w:t>/a</w:t>
            </w:r>
          </w:p>
        </w:tc>
        <w:tc>
          <w:tcPr>
            <w:tcW w:w="227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pacing w:val="-11"/>
                <w:szCs w:val="21"/>
                <w:highlight w:val="none"/>
                <w:u w:val="none"/>
              </w:rPr>
            </w:pPr>
            <w:r>
              <w:rPr>
                <w:rFonts w:hint="eastAsia"/>
                <w:color w:val="auto"/>
                <w:spacing w:val="-11"/>
                <w:szCs w:val="21"/>
                <w:highlight w:val="none"/>
                <w:u w:val="none"/>
                <w:lang w:val="en-US" w:eastAsia="zh-CN"/>
              </w:rPr>
              <w:t>处理后</w:t>
            </w:r>
            <w:r>
              <w:rPr>
                <w:rFonts w:hint="default"/>
                <w:color w:val="auto"/>
                <w:spacing w:val="-11"/>
                <w:szCs w:val="21"/>
                <w:highlight w:val="none"/>
                <w:u w:val="none"/>
              </w:rPr>
              <w:t>循环使用，不外排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车辆冲洗废水</w:t>
            </w: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SS</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u w:val="none"/>
              </w:rPr>
            </w:pPr>
            <w:r>
              <w:rPr>
                <w:rFonts w:hint="eastAsia"/>
                <w:bCs/>
                <w:iCs/>
                <w:color w:val="auto"/>
                <w:sz w:val="21"/>
                <w:szCs w:val="21"/>
                <w:highlight w:val="none"/>
                <w:u w:val="none"/>
                <w:lang w:val="en-US" w:eastAsia="zh-CN"/>
              </w:rPr>
              <w:t>3824.4</w:t>
            </w:r>
            <w:r>
              <w:rPr>
                <w:rFonts w:hint="default"/>
                <w:bCs/>
                <w:iCs/>
                <w:color w:val="auto"/>
                <w:sz w:val="21"/>
                <w:szCs w:val="21"/>
                <w:highlight w:val="none"/>
                <w:u w:val="none"/>
              </w:rPr>
              <w:t>m</w:t>
            </w:r>
            <w:r>
              <w:rPr>
                <w:rFonts w:hint="default"/>
                <w:bCs/>
                <w:iCs/>
                <w:color w:val="auto"/>
                <w:sz w:val="21"/>
                <w:szCs w:val="21"/>
                <w:highlight w:val="none"/>
                <w:u w:val="none"/>
                <w:vertAlign w:val="superscript"/>
              </w:rPr>
              <w:t>3</w:t>
            </w:r>
            <w:r>
              <w:rPr>
                <w:rFonts w:hint="default"/>
                <w:bCs/>
                <w:iCs/>
                <w:color w:val="auto"/>
                <w:sz w:val="21"/>
                <w:szCs w:val="21"/>
                <w:highlight w:val="none"/>
                <w:u w:val="none"/>
              </w:rPr>
              <w:t>/a</w:t>
            </w:r>
          </w:p>
        </w:tc>
        <w:tc>
          <w:tcPr>
            <w:tcW w:w="2279"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spacing w:val="-11"/>
                <w:szCs w:val="21"/>
                <w:highlight w:val="none"/>
                <w:u w:val="none"/>
              </w:rPr>
            </w:pPr>
            <w:r>
              <w:rPr>
                <w:rFonts w:hint="eastAsia"/>
                <w:color w:val="auto"/>
                <w:spacing w:val="-11"/>
                <w:szCs w:val="21"/>
                <w:highlight w:val="none"/>
                <w:u w:val="none"/>
                <w:lang w:val="en-US" w:eastAsia="zh-CN"/>
              </w:rPr>
              <w:t>处理后</w:t>
            </w:r>
            <w:r>
              <w:rPr>
                <w:rFonts w:hint="default"/>
                <w:color w:val="auto"/>
                <w:spacing w:val="-11"/>
                <w:szCs w:val="21"/>
                <w:highlight w:val="none"/>
                <w:u w:val="none"/>
              </w:rPr>
              <w:t>循环使用，不外排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p>
        </w:tc>
        <w:tc>
          <w:tcPr>
            <w:tcW w:w="383" w:type="dxa"/>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固</w:t>
            </w:r>
          </w:p>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体</w:t>
            </w:r>
          </w:p>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废</w:t>
            </w:r>
          </w:p>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物</w:t>
            </w:r>
          </w:p>
        </w:tc>
        <w:tc>
          <w:tcPr>
            <w:tcW w:w="2055" w:type="dxa"/>
            <w:gridSpan w:val="2"/>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一般固废</w:t>
            </w: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eastAsia="宋体"/>
                <w:color w:val="auto"/>
                <w:szCs w:val="21"/>
                <w:highlight w:val="none"/>
                <w:u w:val="none"/>
                <w:lang w:eastAsia="zh-CN"/>
              </w:rPr>
            </w:pPr>
            <w:r>
              <w:rPr>
                <w:rFonts w:hint="default"/>
                <w:color w:val="auto"/>
                <w:kern w:val="2"/>
                <w:sz w:val="21"/>
                <w:szCs w:val="21"/>
                <w:highlight w:val="none"/>
                <w:u w:val="none"/>
              </w:rPr>
              <w:t>袋式除尘器</w:t>
            </w:r>
            <w:r>
              <w:rPr>
                <w:rFonts w:hint="default"/>
                <w:color w:val="auto"/>
                <w:szCs w:val="21"/>
                <w:highlight w:val="none"/>
                <w:u w:val="none"/>
              </w:rPr>
              <w:t>收集</w:t>
            </w:r>
            <w:r>
              <w:rPr>
                <w:rFonts w:hint="eastAsia"/>
                <w:color w:val="auto"/>
                <w:szCs w:val="21"/>
                <w:highlight w:val="none"/>
                <w:u w:val="none"/>
                <w:lang w:val="en-US" w:eastAsia="zh-CN"/>
              </w:rPr>
              <w:t>粉尘</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eastAsia"/>
                <w:bCs/>
                <w:color w:val="auto"/>
                <w:sz w:val="21"/>
                <w:szCs w:val="21"/>
                <w:lang w:val="en-US" w:eastAsia="zh-CN"/>
              </w:rPr>
              <w:t>734</w:t>
            </w:r>
            <w:r>
              <w:rPr>
                <w:rFonts w:hint="default"/>
                <w:color w:val="auto"/>
                <w:szCs w:val="21"/>
                <w:highlight w:val="none"/>
                <w:u w:val="none"/>
              </w:rPr>
              <w:t>t/a</w:t>
            </w:r>
          </w:p>
        </w:tc>
        <w:tc>
          <w:tcPr>
            <w:tcW w:w="227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eastAsia"/>
                <w:color w:val="auto"/>
                <w:szCs w:val="21"/>
                <w:highlight w:val="none"/>
                <w:u w:val="none"/>
              </w:rPr>
              <w:t>收集后</w:t>
            </w:r>
            <w:r>
              <w:rPr>
                <w:rFonts w:hint="default"/>
                <w:color w:val="auto"/>
                <w:sz w:val="21"/>
                <w:szCs w:val="21"/>
                <w:highlight w:val="none"/>
                <w:u w:val="none"/>
              </w:rPr>
              <w:t>作为建材厂生产原料外售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99"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none"/>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none"/>
                <w:u w:val="none"/>
              </w:rPr>
            </w:pPr>
          </w:p>
        </w:tc>
        <w:tc>
          <w:tcPr>
            <w:tcW w:w="2055" w:type="dxa"/>
            <w:gridSpan w:val="2"/>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底泥</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kern w:val="0"/>
                <w:szCs w:val="21"/>
                <w:highlight w:val="none"/>
                <w:u w:val="none"/>
              </w:rPr>
            </w:pPr>
            <w:r>
              <w:rPr>
                <w:rFonts w:hint="eastAsia"/>
                <w:bCs/>
                <w:color w:val="auto"/>
                <w:sz w:val="21"/>
                <w:szCs w:val="21"/>
                <w:lang w:val="en-US" w:eastAsia="zh-CN"/>
              </w:rPr>
              <w:t>9020</w:t>
            </w:r>
            <w:r>
              <w:rPr>
                <w:rFonts w:hint="default"/>
                <w:bCs/>
                <w:color w:val="auto"/>
                <w:sz w:val="21"/>
                <w:szCs w:val="21"/>
                <w:lang w:val="en-US" w:eastAsia="zh-CN"/>
              </w:rPr>
              <w:t>t/a</w:t>
            </w:r>
          </w:p>
        </w:tc>
        <w:tc>
          <w:tcPr>
            <w:tcW w:w="2279"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szCs w:val="21"/>
                <w:highlight w:val="yellow"/>
                <w:u w:val="none"/>
              </w:rPr>
            </w:pPr>
            <w:r>
              <w:rPr>
                <w:rFonts w:hint="eastAsia"/>
                <w:color w:val="auto"/>
                <w:sz w:val="21"/>
                <w:szCs w:val="21"/>
                <w:highlight w:val="none"/>
                <w:u w:val="none"/>
                <w:lang w:val="en-US" w:eastAsia="zh-CN"/>
              </w:rPr>
              <w:t>经压滤机处理后</w:t>
            </w:r>
            <w:r>
              <w:rPr>
                <w:rFonts w:hint="default"/>
                <w:color w:val="auto"/>
                <w:sz w:val="21"/>
                <w:szCs w:val="21"/>
                <w:highlight w:val="none"/>
                <w:u w:val="none"/>
              </w:rPr>
              <w:t>作为建材厂生产原料</w:t>
            </w:r>
            <w:r>
              <w:rPr>
                <w:rFonts w:hint="eastAsia"/>
                <w:color w:val="auto"/>
                <w:sz w:val="21"/>
                <w:szCs w:val="21"/>
                <w:highlight w:val="none"/>
                <w:u w:val="none"/>
                <w:lang w:val="en-US" w:eastAsia="zh-CN"/>
              </w:rPr>
              <w:t>外售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none"/>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none"/>
                <w:u w:val="none"/>
              </w:rPr>
            </w:pPr>
          </w:p>
        </w:tc>
        <w:tc>
          <w:tcPr>
            <w:tcW w:w="2055"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eastAsia"/>
                <w:color w:val="auto"/>
                <w:szCs w:val="21"/>
                <w:highlight w:val="none"/>
                <w:u w:val="none"/>
              </w:rPr>
              <w:t>危险废物</w:t>
            </w: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废润滑油</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0.05t/a</w:t>
            </w:r>
          </w:p>
        </w:tc>
        <w:tc>
          <w:tcPr>
            <w:tcW w:w="227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交由有资质单位处理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none"/>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none"/>
                <w:u w:val="none"/>
              </w:rPr>
            </w:pPr>
          </w:p>
        </w:tc>
        <w:tc>
          <w:tcPr>
            <w:tcW w:w="2055" w:type="dxa"/>
            <w:gridSpan w:val="2"/>
            <w:vMerge w:val="restar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员工办公生活</w:t>
            </w: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生活垃圾</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3.0t/a</w:t>
            </w:r>
          </w:p>
        </w:tc>
        <w:tc>
          <w:tcPr>
            <w:tcW w:w="227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r>
              <w:rPr>
                <w:rFonts w:hint="default"/>
                <w:color w:val="auto"/>
                <w:szCs w:val="21"/>
                <w:highlight w:val="none"/>
                <w:u w:val="none"/>
              </w:rPr>
              <w:t>集中收集交由环卫部门处理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72" w:hRule="atLeast"/>
          <w:jc w:val="center"/>
        </w:trPr>
        <w:tc>
          <w:tcPr>
            <w:tcW w:w="382"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3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color w:val="auto"/>
                <w:szCs w:val="21"/>
                <w:highlight w:val="yellow"/>
                <w:u w:val="none"/>
              </w:rPr>
            </w:pPr>
          </w:p>
        </w:tc>
        <w:tc>
          <w:tcPr>
            <w:tcW w:w="2055" w:type="dxa"/>
            <w:gridSpan w:val="2"/>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color w:val="auto"/>
                <w:szCs w:val="21"/>
                <w:highlight w:val="yellow"/>
                <w:u w:val="none"/>
              </w:rPr>
            </w:pPr>
          </w:p>
        </w:tc>
        <w:tc>
          <w:tcPr>
            <w:tcW w:w="1335"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r>
              <w:rPr>
                <w:rFonts w:hint="eastAsia"/>
                <w:color w:val="auto"/>
                <w:kern w:val="2"/>
                <w:sz w:val="21"/>
                <w:szCs w:val="21"/>
                <w:highlight w:val="none"/>
                <w:u w:val="none"/>
                <w:lang w:val="en-US" w:eastAsia="zh-CN"/>
              </w:rPr>
              <w:t>废油脂</w:t>
            </w:r>
          </w:p>
        </w:tc>
        <w:tc>
          <w:tcPr>
            <w:tcW w:w="3030" w:type="dxa"/>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r>
              <w:rPr>
                <w:rFonts w:hint="eastAsia"/>
                <w:color w:val="auto"/>
                <w:kern w:val="2"/>
                <w:sz w:val="21"/>
                <w:szCs w:val="21"/>
                <w:highlight w:val="none"/>
                <w:u w:val="none"/>
                <w:lang w:val="en-US" w:eastAsia="zh-CN"/>
              </w:rPr>
              <w:t>0.003</w:t>
            </w:r>
            <w:r>
              <w:rPr>
                <w:rFonts w:hint="default"/>
                <w:color w:val="auto"/>
                <w:szCs w:val="21"/>
                <w:highlight w:val="none"/>
                <w:u w:val="none"/>
              </w:rPr>
              <w:t>t/a</w:t>
            </w:r>
          </w:p>
        </w:tc>
        <w:tc>
          <w:tcPr>
            <w:tcW w:w="227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yellow"/>
                <w:u w:val="none"/>
              </w:rPr>
            </w:pPr>
            <w:r>
              <w:rPr>
                <w:rFonts w:hint="eastAsia"/>
                <w:color w:val="auto"/>
                <w:sz w:val="22"/>
                <w:szCs w:val="22"/>
                <w:highlight w:val="none"/>
                <w:u w:val="none"/>
                <w:lang w:val="en-US" w:eastAsia="zh-CN"/>
              </w:rPr>
              <w:t>市政专门部门处理处置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dxa"/>
            <w:vMerge w:val="continue"/>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p>
        </w:tc>
        <w:tc>
          <w:tcPr>
            <w:tcW w:w="383" w:type="dxa"/>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噪</w:t>
            </w:r>
          </w:p>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声</w:t>
            </w:r>
          </w:p>
        </w:tc>
        <w:tc>
          <w:tcPr>
            <w:tcW w:w="8699" w:type="dxa"/>
            <w:gridSpan w:val="6"/>
            <w:tcBorders>
              <w:tl2br w:val="nil"/>
              <w:tr2bl w:val="nil"/>
            </w:tcBorders>
            <w:noWrap w:val="0"/>
            <w:vAlign w:val="center"/>
          </w:tcPr>
          <w:p>
            <w:pPr>
              <w:keepNext w:val="0"/>
              <w:keepLines w:val="0"/>
              <w:suppressLineNumbers w:val="0"/>
              <w:spacing w:before="0" w:beforeAutospacing="0" w:after="0" w:afterAutospacing="0" w:line="320" w:lineRule="exact"/>
              <w:ind w:left="0" w:right="0" w:firstLine="420" w:firstLineChars="200"/>
              <w:jc w:val="left"/>
              <w:rPr>
                <w:rFonts w:hint="default"/>
                <w:color w:val="auto"/>
                <w:szCs w:val="21"/>
                <w:highlight w:val="yellow"/>
                <w:u w:val="none"/>
              </w:rPr>
            </w:pPr>
            <w:r>
              <w:rPr>
                <w:rFonts w:hint="default"/>
                <w:color w:val="auto"/>
                <w:sz w:val="21"/>
                <w:szCs w:val="21"/>
                <w:highlight w:val="none"/>
                <w:u w:val="none"/>
              </w:rPr>
              <w:t>项目噪声</w:t>
            </w:r>
            <w:r>
              <w:rPr>
                <w:rFonts w:hint="eastAsia"/>
                <w:color w:val="auto"/>
                <w:sz w:val="21"/>
                <w:szCs w:val="21"/>
                <w:highlight w:val="none"/>
                <w:u w:val="none"/>
                <w:lang w:val="en-US" w:eastAsia="zh-CN"/>
              </w:rPr>
              <w:t>源</w:t>
            </w:r>
            <w:r>
              <w:rPr>
                <w:rFonts w:hint="default"/>
                <w:color w:val="auto"/>
                <w:sz w:val="21"/>
                <w:szCs w:val="21"/>
                <w:highlight w:val="none"/>
                <w:u w:val="none"/>
              </w:rPr>
              <w:t>主要为</w:t>
            </w:r>
            <w:r>
              <w:rPr>
                <w:rFonts w:hint="eastAsia"/>
                <w:color w:val="auto"/>
                <w:sz w:val="21"/>
                <w:szCs w:val="21"/>
                <w:highlight w:val="none"/>
                <w:u w:val="none"/>
                <w:lang w:val="en-US" w:eastAsia="zh-CN"/>
              </w:rPr>
              <w:t>喂料机、</w:t>
            </w:r>
            <w:r>
              <w:rPr>
                <w:rFonts w:hint="default"/>
                <w:bCs/>
                <w:color w:val="auto"/>
                <w:sz w:val="21"/>
                <w:szCs w:val="21"/>
                <w:highlight w:val="none"/>
                <w:u w:val="none"/>
              </w:rPr>
              <w:t>破碎机、制砂机、</w:t>
            </w:r>
            <w:r>
              <w:rPr>
                <w:rFonts w:hint="eastAsia"/>
                <w:bCs/>
                <w:color w:val="auto"/>
                <w:sz w:val="21"/>
                <w:szCs w:val="21"/>
                <w:highlight w:val="none"/>
                <w:u w:val="none"/>
                <w:lang w:val="en-US" w:eastAsia="zh-CN"/>
              </w:rPr>
              <w:t>筛选机</w:t>
            </w:r>
            <w:r>
              <w:rPr>
                <w:rFonts w:hint="default"/>
                <w:color w:val="auto"/>
                <w:kern w:val="0"/>
                <w:sz w:val="21"/>
                <w:szCs w:val="21"/>
                <w:highlight w:val="none"/>
                <w:u w:val="none"/>
              </w:rPr>
              <w:t>等设备运行时产生的噪声，其噪声源强为80-</w:t>
            </w:r>
            <w:r>
              <w:rPr>
                <w:rFonts w:hint="eastAsia"/>
                <w:color w:val="auto"/>
                <w:kern w:val="0"/>
                <w:sz w:val="21"/>
                <w:szCs w:val="21"/>
                <w:highlight w:val="none"/>
                <w:u w:val="none"/>
                <w:lang w:val="en-US" w:eastAsia="zh-CN"/>
              </w:rPr>
              <w:t>85</w:t>
            </w:r>
            <w:r>
              <w:rPr>
                <w:rFonts w:hint="default"/>
                <w:color w:val="auto"/>
                <w:kern w:val="0"/>
                <w:sz w:val="21"/>
                <w:szCs w:val="21"/>
                <w:highlight w:val="none"/>
                <w:u w:val="none"/>
              </w:rPr>
              <w:t>dB（A）</w:t>
            </w:r>
            <w:r>
              <w:rPr>
                <w:rFonts w:hint="default"/>
                <w:color w:val="auto"/>
                <w:sz w:val="21"/>
                <w:szCs w:val="21"/>
                <w:highlight w:val="none"/>
                <w:u w:val="none"/>
              </w:rPr>
              <w:t>，拟采取</w:t>
            </w:r>
            <w:r>
              <w:rPr>
                <w:rFonts w:hint="eastAsia"/>
                <w:color w:val="auto"/>
                <w:sz w:val="21"/>
                <w:szCs w:val="21"/>
                <w:highlight w:val="none"/>
                <w:u w:val="none"/>
                <w:lang w:val="en-US" w:eastAsia="zh-CN"/>
              </w:rPr>
              <w:t>厂房</w:t>
            </w:r>
            <w:r>
              <w:rPr>
                <w:rFonts w:hint="default"/>
                <w:color w:val="auto"/>
                <w:sz w:val="21"/>
                <w:szCs w:val="21"/>
                <w:highlight w:val="none"/>
                <w:u w:val="none"/>
              </w:rPr>
              <w:t>隔声、基础减</w:t>
            </w:r>
            <w:r>
              <w:rPr>
                <w:rFonts w:hint="eastAsia"/>
                <w:color w:val="auto"/>
                <w:sz w:val="21"/>
                <w:szCs w:val="21"/>
                <w:highlight w:val="none"/>
                <w:u w:val="none"/>
                <w:lang w:val="en-US" w:eastAsia="zh-CN"/>
              </w:rPr>
              <w:t>振</w:t>
            </w:r>
            <w:r>
              <w:rPr>
                <w:rFonts w:hint="default"/>
                <w:color w:val="auto"/>
                <w:sz w:val="21"/>
                <w:szCs w:val="21"/>
                <w:highlight w:val="none"/>
                <w:u w:val="none"/>
              </w:rPr>
              <w:t>等综合防治措施后，各厂界噪声均能满足《工业企业厂界环境噪声排放标准》（GB12348-2008）2类标准要求</w:t>
            </w:r>
            <w:r>
              <w:rPr>
                <w:rFonts w:hint="eastAsia"/>
                <w:color w:val="auto"/>
                <w:sz w:val="21"/>
                <w:szCs w:val="21"/>
                <w:highlight w:val="none"/>
                <w:u w:val="none"/>
                <w:lang w:eastAsia="zh-CN"/>
              </w:rPr>
              <w:t>，</w:t>
            </w:r>
            <w:r>
              <w:rPr>
                <w:rFonts w:hint="eastAsia"/>
                <w:color w:val="auto"/>
                <w:sz w:val="21"/>
                <w:szCs w:val="21"/>
                <w:highlight w:val="none"/>
                <w:u w:val="none"/>
                <w:lang w:val="en-US" w:eastAsia="zh-CN"/>
              </w:rPr>
              <w:t>敏感点噪声能够满足</w:t>
            </w:r>
            <w:r>
              <w:rPr>
                <w:rFonts w:hint="default"/>
                <w:color w:val="auto"/>
                <w:sz w:val="21"/>
                <w:szCs w:val="21"/>
                <w:highlight w:val="none"/>
              </w:rPr>
              <w:t>《声环境质量标准》</w:t>
            </w:r>
            <w:r>
              <w:rPr>
                <w:rFonts w:hint="default" w:ascii="Times New Roman" w:hAnsi="Times New Roman" w:cs="Times New Roman"/>
                <w:bCs/>
                <w:color w:val="auto"/>
                <w:sz w:val="21"/>
                <w:szCs w:val="21"/>
                <w:highlight w:val="none"/>
              </w:rPr>
              <w:t>（GB3096—2008）</w:t>
            </w:r>
            <w:r>
              <w:rPr>
                <w:rFonts w:hint="default" w:ascii="Times New Roman" w:hAnsi="Times New Roman"/>
                <w:color w:val="auto"/>
                <w:kern w:val="2"/>
                <w:sz w:val="21"/>
                <w:szCs w:val="21"/>
                <w:highlight w:val="none"/>
              </w:rPr>
              <w:t>2类标准要求</w:t>
            </w:r>
            <w:r>
              <w:rPr>
                <w:rFonts w:hint="default"/>
                <w:color w:val="auto"/>
                <w:sz w:val="21"/>
                <w:szCs w:val="21"/>
                <w:highlight w:val="none"/>
                <w:u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gridSpan w:val="2"/>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none"/>
                <w:u w:val="none"/>
              </w:rPr>
            </w:pPr>
            <w:r>
              <w:rPr>
                <w:rFonts w:hint="default"/>
                <w:color w:val="auto"/>
                <w:szCs w:val="21"/>
                <w:highlight w:val="none"/>
                <w:u w:val="none"/>
              </w:rPr>
              <w:t>其他</w:t>
            </w:r>
          </w:p>
        </w:tc>
        <w:tc>
          <w:tcPr>
            <w:tcW w:w="8699" w:type="dxa"/>
            <w:gridSpan w:val="6"/>
            <w:tcBorders>
              <w:tl2br w:val="nil"/>
              <w:tr2bl w:val="nil"/>
            </w:tcBorders>
            <w:noWrap w:val="0"/>
            <w:vAlign w:val="center"/>
          </w:tcPr>
          <w:p>
            <w:pPr>
              <w:keepNext w:val="0"/>
              <w:keepLines w:val="0"/>
              <w:suppressLineNumbers w:val="0"/>
              <w:spacing w:before="0" w:beforeAutospacing="0" w:after="0" w:afterAutospacing="0" w:line="320" w:lineRule="exact"/>
              <w:ind w:left="0" w:right="0"/>
              <w:jc w:val="center"/>
              <w:rPr>
                <w:rFonts w:hint="default"/>
                <w:color w:val="auto"/>
                <w:szCs w:val="21"/>
                <w:highlight w:val="yellow"/>
                <w:u w:val="none"/>
              </w:rPr>
            </w:pPr>
            <w:r>
              <w:rPr>
                <w:rFonts w:hint="default"/>
                <w:color w:val="auto"/>
                <w:szCs w:val="21"/>
                <w:highlight w:val="none"/>
                <w:u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464" w:type="dxa"/>
            <w:gridSpan w:val="8"/>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b/>
                <w:bCs/>
                <w:color w:val="auto"/>
                <w:sz w:val="24"/>
                <w:szCs w:val="24"/>
              </w:rPr>
            </w:pPr>
            <w:r>
              <w:rPr>
                <w:rFonts w:hint="default"/>
                <w:b/>
                <w:bCs/>
                <w:color w:val="auto"/>
                <w:sz w:val="24"/>
                <w:szCs w:val="24"/>
              </w:rPr>
              <w:t>主要生态影响</w:t>
            </w:r>
            <w:r>
              <w:rPr>
                <w:rFonts w:hint="eastAsia"/>
                <w:b/>
                <w:bCs/>
                <w:color w:val="auto"/>
                <w:sz w:val="24"/>
                <w:szCs w:val="24"/>
                <w:lang w:eastAsia="zh-CN"/>
              </w:rPr>
              <w:t>（</w:t>
            </w:r>
            <w:r>
              <w:rPr>
                <w:rFonts w:hint="default"/>
                <w:b/>
                <w:bCs/>
                <w:color w:val="auto"/>
                <w:sz w:val="24"/>
                <w:szCs w:val="24"/>
              </w:rPr>
              <w:t>不够时可附另页</w:t>
            </w:r>
            <w:r>
              <w:rPr>
                <w:rFonts w:hint="eastAsia"/>
                <w:b/>
                <w:bCs/>
                <w:color w:val="auto"/>
                <w:sz w:val="24"/>
                <w:szCs w:val="24"/>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color w:val="auto"/>
                <w:sz w:val="24"/>
                <w:szCs w:val="24"/>
              </w:rPr>
            </w:pPr>
            <w:r>
              <w:rPr>
                <w:rFonts w:hint="eastAsia"/>
                <w:color w:val="auto"/>
                <w:sz w:val="24"/>
                <w:szCs w:val="24"/>
              </w:rPr>
              <w:t>本项目对周围生态环境的影响主要表现在施工期影响和运营期影响。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default"/>
                <w:color w:val="auto"/>
                <w:sz w:val="24"/>
                <w:szCs w:val="24"/>
              </w:rPr>
            </w:pPr>
            <w:r>
              <w:rPr>
                <w:rFonts w:hint="eastAsia"/>
                <w:color w:val="auto"/>
                <w:sz w:val="24"/>
                <w:szCs w:val="24"/>
              </w:rPr>
              <w:t>施工期影响</w:t>
            </w:r>
            <w:r>
              <w:rPr>
                <w:rFonts w:hint="eastAsia"/>
                <w:color w:val="auto"/>
                <w:sz w:val="24"/>
                <w:szCs w:val="24"/>
                <w:lang w:eastAsia="zh-CN"/>
              </w:rPr>
              <w:t>：</w:t>
            </w:r>
            <w:r>
              <w:rPr>
                <w:rFonts w:hint="eastAsia"/>
                <w:color w:val="auto"/>
                <w:sz w:val="24"/>
                <w:szCs w:val="24"/>
              </w:rPr>
              <w:t>主要为</w:t>
            </w:r>
            <w:r>
              <w:rPr>
                <w:rFonts w:hint="default"/>
                <w:color w:val="auto"/>
                <w:sz w:val="24"/>
                <w:szCs w:val="24"/>
              </w:rPr>
              <w:t>施工期</w:t>
            </w:r>
            <w:r>
              <w:rPr>
                <w:rFonts w:hint="eastAsia"/>
                <w:color w:val="auto"/>
                <w:sz w:val="24"/>
                <w:szCs w:val="24"/>
              </w:rPr>
              <w:t>基建工程的施工</w:t>
            </w:r>
            <w:r>
              <w:rPr>
                <w:rFonts w:hint="eastAsia"/>
                <w:color w:val="auto"/>
                <w:sz w:val="24"/>
                <w:szCs w:val="24"/>
                <w:lang w:val="en-US" w:eastAsia="zh-CN"/>
              </w:rPr>
              <w:t>影响</w:t>
            </w:r>
            <w:r>
              <w:rPr>
                <w:rFonts w:hint="eastAsia"/>
                <w:color w:val="auto"/>
                <w:sz w:val="24"/>
                <w:szCs w:val="24"/>
              </w:rPr>
              <w:t>，如不采取适当的防范措施，会对厂址区域环境造成较大的影响，主要表现为水土流失、大风扬尘以及建筑材料和建筑垃圾运输过程对沿途环境的扬尘影响。施工期通过道路硬化、边缘遮挡、洒水抑尘、物料运输车辆加盖帆布、在施工场地进出口设置车辆冲洗装置等措施后可将施工过程对周围</w:t>
            </w:r>
            <w:r>
              <w:rPr>
                <w:rFonts w:hint="default"/>
                <w:color w:val="auto"/>
                <w:sz w:val="24"/>
                <w:szCs w:val="24"/>
              </w:rPr>
              <w:t>生态环境的影响</w:t>
            </w:r>
            <w:r>
              <w:rPr>
                <w:rFonts w:hint="eastAsia"/>
                <w:color w:val="auto"/>
                <w:sz w:val="24"/>
                <w:szCs w:val="24"/>
              </w:rPr>
              <w:t>降至最低，且施工只是暂时的，施工期对周围环境的影响会</w:t>
            </w:r>
            <w:r>
              <w:rPr>
                <w:rFonts w:hint="default"/>
                <w:color w:val="auto"/>
                <w:sz w:val="24"/>
                <w:szCs w:val="24"/>
              </w:rPr>
              <w:t>随施工期的结束而随之结束。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eastAsia"/>
                <w:color w:val="auto"/>
                <w:sz w:val="24"/>
                <w:szCs w:val="24"/>
              </w:rPr>
            </w:pPr>
            <w:r>
              <w:rPr>
                <w:rFonts w:hint="eastAsia" w:ascii="Times New Roman" w:hAnsi="Times New Roman" w:eastAsia="宋体" w:cs="Times New Roman"/>
                <w:color w:val="auto"/>
                <w:kern w:val="2"/>
                <w:sz w:val="24"/>
                <w:szCs w:val="24"/>
                <w:lang w:val="en-US" w:eastAsia="zh-CN" w:bidi="ar-SA"/>
              </w:rPr>
              <w:t>营运期影响：</w:t>
            </w:r>
            <w:r>
              <w:rPr>
                <w:rFonts w:hint="default"/>
                <w:color w:val="auto"/>
                <w:sz w:val="24"/>
                <w:szCs w:val="24"/>
              </w:rPr>
              <w:t>本项目</w:t>
            </w:r>
            <w:r>
              <w:rPr>
                <w:rFonts w:hint="eastAsia"/>
                <w:color w:val="auto"/>
                <w:sz w:val="24"/>
                <w:szCs w:val="24"/>
              </w:rPr>
              <w:t>周边无生态环境敏感物种和景观，本项目建成后，生产及生活过程中产生的各种污染物</w:t>
            </w:r>
            <w:r>
              <w:rPr>
                <w:rFonts w:hint="eastAsia"/>
                <w:color w:val="auto"/>
                <w:sz w:val="24"/>
                <w:szCs w:val="24"/>
                <w:lang w:val="en-US" w:eastAsia="zh-CN"/>
              </w:rPr>
              <w:t>均能</w:t>
            </w:r>
            <w:r>
              <w:rPr>
                <w:rFonts w:hint="eastAsia"/>
                <w:color w:val="auto"/>
                <w:sz w:val="24"/>
                <w:szCs w:val="24"/>
              </w:rPr>
              <w:t>通过切实有效的措施</w:t>
            </w:r>
            <w:r>
              <w:rPr>
                <w:rFonts w:hint="eastAsia"/>
                <w:color w:val="auto"/>
                <w:sz w:val="24"/>
                <w:szCs w:val="24"/>
                <w:lang w:val="en-US" w:eastAsia="zh-CN"/>
              </w:rPr>
              <w:t>进行治理</w:t>
            </w:r>
            <w:r>
              <w:rPr>
                <w:rFonts w:hint="eastAsia"/>
                <w:color w:val="auto"/>
                <w:sz w:val="24"/>
                <w:szCs w:val="24"/>
              </w:rPr>
              <w:t>，对区域生态环境造成的影响不大。</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20"/>
              <w:textAlignment w:val="auto"/>
              <w:rPr>
                <w:rFonts w:hint="eastAsia" w:ascii="Times New Roman" w:hAnsi="Times New Roman" w:eastAsia="宋体" w:cs="Times New Roman"/>
                <w:color w:val="auto"/>
                <w:kern w:val="2"/>
                <w:sz w:val="24"/>
                <w:szCs w:val="24"/>
                <w:lang w:val="en-US" w:eastAsia="zh-CN" w:bidi="ar-SA"/>
              </w:rPr>
            </w:pPr>
          </w:p>
          <w:p>
            <w:pPr>
              <w:keepNext w:val="0"/>
              <w:keepLines w:val="0"/>
              <w:suppressLineNumbers w:val="0"/>
              <w:spacing w:before="0" w:beforeAutospacing="0" w:after="0" w:afterAutospacing="0"/>
              <w:ind w:left="0" w:right="0"/>
              <w:rPr>
                <w:rFonts w:hint="eastAsia" w:ascii="Times New Roman" w:hAnsi="Times New Roman" w:eastAsia="宋体" w:cs="Times New Roman"/>
                <w:color w:val="auto"/>
                <w:kern w:val="2"/>
                <w:sz w:val="24"/>
                <w:szCs w:val="24"/>
                <w:lang w:val="en-US" w:eastAsia="zh-CN" w:bidi="ar-SA"/>
              </w:rPr>
            </w:pPr>
          </w:p>
          <w:p>
            <w:pPr>
              <w:pStyle w:val="36"/>
              <w:keepNext w:val="0"/>
              <w:keepLines w:val="0"/>
              <w:suppressLineNumbers w:val="0"/>
              <w:spacing w:before="0" w:beforeAutospacing="0" w:afterAutospacing="0"/>
              <w:ind w:right="0"/>
              <w:rPr>
                <w:rFonts w:hint="eastAsia" w:ascii="Times New Roman" w:hAnsi="Times New Roman" w:eastAsia="宋体" w:cs="Times New Roman"/>
                <w:color w:val="auto"/>
                <w:kern w:val="2"/>
                <w:sz w:val="24"/>
                <w:szCs w:val="24"/>
                <w:lang w:val="en-US" w:eastAsia="zh-CN" w:bidi="ar-SA"/>
              </w:rPr>
            </w:pPr>
          </w:p>
          <w:p>
            <w:pPr>
              <w:keepNext w:val="0"/>
              <w:keepLines w:val="0"/>
              <w:suppressLineNumbers w:val="0"/>
              <w:spacing w:before="0" w:beforeAutospacing="0" w:after="0" w:afterAutospacing="0"/>
              <w:ind w:left="0" w:right="0"/>
              <w:rPr>
                <w:rFonts w:hint="eastAsia" w:ascii="Times New Roman" w:hAnsi="Times New Roman" w:eastAsia="宋体" w:cs="Times New Roman"/>
                <w:color w:val="auto"/>
                <w:kern w:val="2"/>
                <w:sz w:val="24"/>
                <w:szCs w:val="24"/>
                <w:lang w:val="en-US" w:eastAsia="zh-CN" w:bidi="ar-SA"/>
              </w:rPr>
            </w:pPr>
          </w:p>
          <w:p>
            <w:pPr>
              <w:pStyle w:val="36"/>
              <w:keepNext w:val="0"/>
              <w:keepLines w:val="0"/>
              <w:suppressLineNumbers w:val="0"/>
              <w:spacing w:before="0" w:beforeAutospacing="0" w:afterAutospacing="0"/>
              <w:ind w:right="0"/>
              <w:rPr>
                <w:rFonts w:hint="eastAsia" w:ascii="Times New Roman" w:hAnsi="Times New Roman" w:eastAsia="宋体" w:cs="Times New Roman"/>
                <w:color w:val="auto"/>
                <w:kern w:val="2"/>
                <w:sz w:val="24"/>
                <w:szCs w:val="24"/>
                <w:lang w:val="en-US" w:eastAsia="zh-CN" w:bidi="ar-SA"/>
              </w:rPr>
            </w:pPr>
          </w:p>
          <w:p>
            <w:pPr>
              <w:keepNext w:val="0"/>
              <w:keepLines w:val="0"/>
              <w:suppressLineNumbers w:val="0"/>
              <w:spacing w:before="0" w:beforeAutospacing="0" w:after="0" w:afterAutospacing="0"/>
              <w:ind w:left="0" w:right="0"/>
              <w:rPr>
                <w:rFonts w:hint="eastAsia" w:ascii="Times New Roman" w:hAnsi="Times New Roman" w:eastAsia="宋体" w:cs="Times New Roman"/>
                <w:color w:val="auto"/>
                <w:kern w:val="2"/>
                <w:sz w:val="24"/>
                <w:szCs w:val="24"/>
                <w:lang w:val="en-US" w:eastAsia="zh-CN" w:bidi="ar-SA"/>
              </w:rPr>
            </w:pPr>
          </w:p>
          <w:p>
            <w:pPr>
              <w:pStyle w:val="36"/>
              <w:keepNext w:val="0"/>
              <w:keepLines w:val="0"/>
              <w:suppressLineNumbers w:val="0"/>
              <w:spacing w:before="0" w:beforeAutospacing="0" w:afterAutospacing="0"/>
              <w:ind w:right="0"/>
              <w:rPr>
                <w:rFonts w:hint="eastAsia" w:ascii="Times New Roman" w:hAnsi="Times New Roman" w:eastAsia="宋体" w:cs="Times New Roman"/>
                <w:color w:val="auto"/>
                <w:kern w:val="2"/>
                <w:sz w:val="24"/>
                <w:szCs w:val="24"/>
                <w:lang w:val="en-US" w:eastAsia="zh-CN" w:bidi="ar-SA"/>
              </w:rPr>
            </w:pPr>
          </w:p>
          <w:p>
            <w:pPr>
              <w:keepNext w:val="0"/>
              <w:keepLines w:val="0"/>
              <w:suppressLineNumbers w:val="0"/>
              <w:spacing w:before="0" w:beforeAutospacing="0" w:after="0" w:afterAutospacing="0"/>
              <w:ind w:left="0" w:right="0"/>
              <w:rPr>
                <w:rFonts w:hint="eastAsia"/>
                <w:color w:val="auto"/>
                <w:szCs w:val="21"/>
                <w:lang w:val="en-US" w:eastAsia="zh-CN"/>
              </w:rPr>
            </w:pPr>
          </w:p>
          <w:p>
            <w:pPr>
              <w:pStyle w:val="36"/>
              <w:keepNext w:val="0"/>
              <w:keepLines w:val="0"/>
              <w:suppressLineNumbers w:val="0"/>
              <w:spacing w:before="0" w:beforeAutospacing="0" w:afterAutospacing="0"/>
              <w:ind w:right="0"/>
              <w:rPr>
                <w:rFonts w:hint="eastAsia"/>
                <w:color w:val="auto"/>
                <w:szCs w:val="21"/>
                <w:lang w:val="en-US" w:eastAsia="zh-CN"/>
              </w:rPr>
            </w:pPr>
          </w:p>
        </w:tc>
      </w:tr>
    </w:tbl>
    <w:p>
      <w:pPr>
        <w:rPr>
          <w:rFonts w:hint="default" w:ascii="Times New Roman" w:hAnsi="Times New Roman" w:cs="Times New Roman"/>
          <w:b/>
          <w:color w:val="auto"/>
          <w:sz w:val="30"/>
          <w:szCs w:val="30"/>
          <w:highlight w:val="none"/>
        </w:rPr>
      </w:pPr>
      <w:r>
        <w:rPr>
          <w:rFonts w:hint="default" w:ascii="Times New Roman" w:hAnsi="Times New Roman" w:cs="Times New Roman"/>
          <w:b/>
          <w:color w:val="auto"/>
          <w:sz w:val="30"/>
          <w:szCs w:val="30"/>
          <w:highlight w:val="none"/>
        </w:rPr>
        <w:t>环境影响分析</w:t>
      </w:r>
    </w:p>
    <w:tbl>
      <w:tblPr>
        <w:tblStyle w:val="37"/>
        <w:tblW w:w="900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241" w:hRule="atLeast"/>
          <w:jc w:val="center"/>
        </w:trPr>
        <w:tc>
          <w:tcPr>
            <w:tcW w:w="9002"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hAnsi="Times New Roman"/>
                <w:b/>
                <w:color w:val="auto"/>
                <w:kern w:val="2"/>
                <w:sz w:val="28"/>
                <w:szCs w:val="28"/>
                <w:highlight w:val="none"/>
              </w:rPr>
            </w:pPr>
            <w:r>
              <w:rPr>
                <w:rFonts w:hint="eastAsia"/>
                <w:b/>
                <w:color w:val="auto"/>
                <w:kern w:val="2"/>
                <w:sz w:val="28"/>
                <w:szCs w:val="28"/>
                <w:highlight w:val="none"/>
                <w:lang w:val="en-US" w:eastAsia="zh-CN"/>
              </w:rPr>
              <w:t>一、</w:t>
            </w:r>
            <w:r>
              <w:rPr>
                <w:rFonts w:hint="default" w:ascii="Times New Roman" w:hAnsi="Times New Roman"/>
                <w:b/>
                <w:color w:val="auto"/>
                <w:kern w:val="2"/>
                <w:sz w:val="28"/>
                <w:szCs w:val="28"/>
                <w:highlight w:val="none"/>
              </w:rPr>
              <w:t>施工期环境影响分析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本项目施工期主要为</w:t>
            </w:r>
            <w:r>
              <w:rPr>
                <w:rFonts w:hint="default"/>
                <w:bCs/>
                <w:color w:val="auto"/>
                <w:sz w:val="24"/>
                <w:szCs w:val="21"/>
                <w:highlight w:val="none"/>
              </w:rPr>
              <w:t>场地整理</w:t>
            </w:r>
            <w:r>
              <w:rPr>
                <w:rFonts w:hint="eastAsia"/>
                <w:bCs/>
                <w:color w:val="auto"/>
                <w:sz w:val="24"/>
                <w:szCs w:val="21"/>
                <w:highlight w:val="none"/>
                <w:lang w:val="en-US" w:eastAsia="zh-CN"/>
              </w:rPr>
              <w:t>及硬化</w:t>
            </w:r>
            <w:r>
              <w:rPr>
                <w:rFonts w:hint="default"/>
                <w:bCs/>
                <w:color w:val="auto"/>
                <w:sz w:val="24"/>
                <w:szCs w:val="21"/>
                <w:highlight w:val="none"/>
              </w:rPr>
              <w:t>、</w:t>
            </w:r>
            <w:r>
              <w:rPr>
                <w:rFonts w:hint="eastAsia"/>
                <w:bCs/>
                <w:color w:val="auto"/>
                <w:sz w:val="24"/>
                <w:szCs w:val="21"/>
                <w:highlight w:val="none"/>
                <w:lang w:val="en-US" w:eastAsia="zh-CN"/>
              </w:rPr>
              <w:t>构筑物</w:t>
            </w:r>
            <w:r>
              <w:rPr>
                <w:rFonts w:hint="default"/>
                <w:bCs/>
                <w:color w:val="auto"/>
                <w:sz w:val="24"/>
                <w:szCs w:val="21"/>
                <w:highlight w:val="none"/>
              </w:rPr>
              <w:t>建设、设备安装</w:t>
            </w:r>
            <w:r>
              <w:rPr>
                <w:rFonts w:hint="eastAsia"/>
                <w:bCs/>
                <w:color w:val="auto"/>
                <w:sz w:val="24"/>
                <w:szCs w:val="21"/>
                <w:highlight w:val="none"/>
                <w:lang w:eastAsia="zh-CN"/>
              </w:rPr>
              <w:t>、</w:t>
            </w:r>
            <w:r>
              <w:rPr>
                <w:rFonts w:hint="default"/>
                <w:bCs/>
                <w:color w:val="auto"/>
                <w:sz w:val="24"/>
                <w:szCs w:val="21"/>
                <w:highlight w:val="none"/>
              </w:rPr>
              <w:t>竣工验收。</w:t>
            </w:r>
            <w:r>
              <w:rPr>
                <w:rFonts w:hint="eastAsia"/>
                <w:color w:val="auto"/>
                <w:sz w:val="24"/>
                <w:szCs w:val="21"/>
                <w:highlight w:val="none"/>
                <w:lang w:val="en-US" w:eastAsia="zh-CN"/>
              </w:rPr>
              <w:t>项目</w:t>
            </w:r>
            <w:r>
              <w:rPr>
                <w:rFonts w:hint="default"/>
                <w:color w:val="auto"/>
                <w:sz w:val="24"/>
                <w:szCs w:val="21"/>
                <w:highlight w:val="none"/>
              </w:rPr>
              <w:t>施工期间将产生噪声、扬尘、固体废物、少量污水。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eastAsia" w:ascii="宋体" w:hAnsi="宋体" w:eastAsia="宋体" w:cs="宋体"/>
                <w:b/>
                <w:bCs/>
                <w:color w:val="auto"/>
                <w:sz w:val="24"/>
                <w:szCs w:val="21"/>
                <w:highlight w:val="none"/>
              </w:rPr>
            </w:pPr>
            <w:r>
              <w:rPr>
                <w:rFonts w:hint="eastAsia" w:ascii="宋体" w:hAnsi="宋体" w:eastAsia="宋体" w:cs="宋体"/>
                <w:b/>
                <w:bCs/>
                <w:color w:val="auto"/>
                <w:sz w:val="24"/>
                <w:szCs w:val="21"/>
                <w:highlight w:val="none"/>
                <w:lang w:val="en-US" w:eastAsia="zh-CN"/>
              </w:rPr>
              <w:t>1</w:t>
            </w:r>
            <w:r>
              <w:rPr>
                <w:rFonts w:hint="eastAsia" w:ascii="宋体" w:hAnsi="宋体" w:eastAsia="宋体" w:cs="宋体"/>
                <w:b/>
                <w:bCs/>
                <w:color w:val="auto"/>
                <w:sz w:val="24"/>
                <w:szCs w:val="21"/>
                <w:highlight w:val="none"/>
              </w:rPr>
              <w:t>、大气环境影响分析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b w:val="0"/>
                <w:bCs w:val="0"/>
                <w:color w:val="auto"/>
                <w:sz w:val="24"/>
                <w:szCs w:val="21"/>
                <w:highlight w:val="none"/>
              </w:rPr>
            </w:pPr>
            <w:r>
              <w:rPr>
                <w:rFonts w:hint="eastAsia" w:ascii="Times New Roman" w:hAnsi="Times New Roman" w:eastAsia="宋体" w:cs="Times New Roman"/>
                <w:b w:val="0"/>
                <w:bCs w:val="0"/>
                <w:color w:val="auto"/>
                <w:sz w:val="24"/>
                <w:szCs w:val="21"/>
                <w:highlight w:val="none"/>
                <w:lang w:eastAsia="zh-CN"/>
              </w:rPr>
              <w:t>（</w:t>
            </w:r>
            <w:r>
              <w:rPr>
                <w:rFonts w:hint="eastAsia" w:ascii="Times New Roman" w:hAnsi="Times New Roman" w:eastAsia="宋体" w:cs="Times New Roman"/>
                <w:b w:val="0"/>
                <w:bCs w:val="0"/>
                <w:color w:val="auto"/>
                <w:sz w:val="24"/>
                <w:szCs w:val="21"/>
                <w:highlight w:val="none"/>
                <w:lang w:val="en-US" w:eastAsia="zh-CN"/>
              </w:rPr>
              <w:t>1</w:t>
            </w:r>
            <w:r>
              <w:rPr>
                <w:rFonts w:hint="eastAsia" w:ascii="Times New Roman" w:hAnsi="Times New Roman" w:eastAsia="宋体" w:cs="Times New Roman"/>
                <w:b w:val="0"/>
                <w:bCs w:val="0"/>
                <w:color w:val="auto"/>
                <w:sz w:val="24"/>
                <w:szCs w:val="21"/>
                <w:highlight w:val="none"/>
                <w:lang w:eastAsia="zh-CN"/>
              </w:rPr>
              <w:t>）</w:t>
            </w:r>
            <w:r>
              <w:rPr>
                <w:rFonts w:hint="default" w:ascii="Times New Roman" w:hAnsi="Times New Roman" w:eastAsia="宋体" w:cs="Times New Roman"/>
                <w:b w:val="0"/>
                <w:bCs w:val="0"/>
                <w:color w:val="auto"/>
                <w:sz w:val="24"/>
                <w:szCs w:val="21"/>
                <w:highlight w:val="none"/>
              </w:rPr>
              <w:t>扬尘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施工期场地平整以及建筑</w:t>
            </w:r>
            <w:r>
              <w:rPr>
                <w:rFonts w:hint="eastAsia"/>
                <w:color w:val="auto"/>
                <w:sz w:val="24"/>
                <w:szCs w:val="21"/>
                <w:highlight w:val="none"/>
                <w:lang w:val="en-US" w:eastAsia="zh-CN"/>
              </w:rPr>
              <w:t>材料</w:t>
            </w:r>
            <w:r>
              <w:rPr>
                <w:rFonts w:hint="default"/>
                <w:color w:val="auto"/>
                <w:sz w:val="24"/>
                <w:szCs w:val="21"/>
                <w:highlight w:val="none"/>
              </w:rPr>
              <w:t>的装卸和运输过程中将产生扬尘，由于施工的需要，施工点建筑材料的运输、堆放在干燥有风的情况下，会产生一定量的扬尘，按起尘的原因可分为风力起尘和动力起尘，</w:t>
            </w:r>
            <w:r>
              <w:rPr>
                <w:rFonts w:hint="default"/>
                <w:color w:val="auto"/>
                <w:sz w:val="24"/>
                <w:szCs w:val="21"/>
              </w:rPr>
              <w:t>其中</w:t>
            </w:r>
            <w:r>
              <w:rPr>
                <w:rFonts w:hint="eastAsia"/>
                <w:color w:val="auto"/>
                <w:sz w:val="24"/>
                <w:szCs w:val="21"/>
                <w:lang w:val="en-US" w:eastAsia="zh-CN"/>
              </w:rPr>
              <w:t>风力扬尘</w:t>
            </w:r>
            <w:r>
              <w:rPr>
                <w:rFonts w:hint="default"/>
                <w:color w:val="auto"/>
                <w:sz w:val="24"/>
                <w:szCs w:val="21"/>
              </w:rPr>
              <w:t>主要</w:t>
            </w:r>
            <w:r>
              <w:rPr>
                <w:rFonts w:hint="eastAsia"/>
                <w:color w:val="auto"/>
                <w:sz w:val="24"/>
                <w:szCs w:val="21"/>
                <w:lang w:val="en-US" w:eastAsia="zh-CN"/>
              </w:rPr>
              <w:t>是</w:t>
            </w:r>
            <w:r>
              <w:rPr>
                <w:rFonts w:hint="default"/>
                <w:color w:val="auto"/>
                <w:sz w:val="24"/>
                <w:szCs w:val="21"/>
              </w:rPr>
              <w:t>由于露天堆放的建材</w:t>
            </w:r>
            <w:r>
              <w:rPr>
                <w:rFonts w:hint="eastAsia"/>
                <w:color w:val="auto"/>
                <w:sz w:val="24"/>
                <w:szCs w:val="21"/>
                <w:lang w:eastAsia="zh-CN"/>
              </w:rPr>
              <w:t>、</w:t>
            </w:r>
            <w:r>
              <w:rPr>
                <w:rFonts w:hint="default"/>
                <w:color w:val="auto"/>
                <w:sz w:val="24"/>
                <w:szCs w:val="21"/>
              </w:rPr>
              <w:t>裸露的施工区表层土</w:t>
            </w:r>
            <w:r>
              <w:rPr>
                <w:rFonts w:hint="eastAsia"/>
                <w:color w:val="auto"/>
                <w:sz w:val="24"/>
                <w:szCs w:val="21"/>
                <w:lang w:eastAsia="zh-CN"/>
              </w:rPr>
              <w:t>、</w:t>
            </w:r>
            <w:r>
              <w:rPr>
                <w:rFonts w:hint="eastAsia"/>
                <w:color w:val="auto"/>
                <w:sz w:val="24"/>
                <w:szCs w:val="21"/>
                <w:lang w:val="en-US" w:eastAsia="zh-CN"/>
              </w:rPr>
              <w:t>运输车辆车轮车身落土</w:t>
            </w:r>
            <w:r>
              <w:rPr>
                <w:rFonts w:hint="eastAsia"/>
                <w:color w:val="auto"/>
                <w:sz w:val="24"/>
                <w:szCs w:val="21"/>
                <w:lang w:val="en-US" w:eastAsia="zh-CN"/>
              </w:rPr>
              <w:t>等</w:t>
            </w:r>
            <w:r>
              <w:rPr>
                <w:rFonts w:hint="default"/>
                <w:color w:val="auto"/>
                <w:sz w:val="24"/>
                <w:szCs w:val="21"/>
              </w:rPr>
              <w:t>因天气干燥及大风原因而产生</w:t>
            </w:r>
            <w:r>
              <w:rPr>
                <w:rFonts w:hint="eastAsia"/>
                <w:color w:val="auto"/>
                <w:sz w:val="24"/>
                <w:szCs w:val="21"/>
                <w:lang w:val="en-US" w:eastAsia="zh-CN"/>
              </w:rPr>
              <w:t>的</w:t>
            </w:r>
            <w:r>
              <w:rPr>
                <w:rFonts w:hint="default"/>
                <w:color w:val="auto"/>
                <w:sz w:val="24"/>
                <w:szCs w:val="21"/>
              </w:rPr>
              <w:t>；动力扬尘主要是在建材装卸过程中，由外力而产生的尘粒悬浮而造成的。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bCs/>
                <w:color w:val="auto"/>
                <w:sz w:val="24"/>
                <w:szCs w:val="21"/>
                <w:highlight w:val="none"/>
              </w:rPr>
            </w:pPr>
            <w:r>
              <w:rPr>
                <w:rFonts w:hint="default"/>
                <w:bCs/>
                <w:color w:val="auto"/>
                <w:sz w:val="24"/>
                <w:szCs w:val="21"/>
                <w:highlight w:val="none"/>
              </w:rPr>
              <w:t>一般来说，施工期所产生的各类扬尘源属于瞬时源，产生的高度较低，颗粒较大，污染扩散距离也不会太远，其影响范围一般在施工场地周围一定范围内。因此，在项目施工过程中，会对周围空气环境造成一定的影响。本项目应严格执行《河南省2020年大气、水、土壤污染防治攻坚战实施方案的通知（豫环攻坚办〔2020〕7号）》、《平顶山市2020年大气污染防治攻坚战实施方案》和</w:t>
            </w:r>
            <w:r>
              <w:rPr>
                <w:rFonts w:hint="eastAsia" w:ascii="Times New Roman" w:hAnsi="Times New Roman"/>
                <w:bCs/>
                <w:color w:val="auto"/>
                <w:sz w:val="24"/>
                <w:szCs w:val="21"/>
                <w:highlight w:val="none"/>
              </w:rPr>
              <w:t>《鲁山县</w:t>
            </w:r>
            <w:r>
              <w:rPr>
                <w:rFonts w:hint="default" w:ascii="Times New Roman" w:hAnsi="Times New Roman"/>
                <w:bCs/>
                <w:color w:val="auto"/>
                <w:sz w:val="24"/>
                <w:szCs w:val="21"/>
                <w:highlight w:val="none"/>
              </w:rPr>
              <w:t>20</w:t>
            </w:r>
            <w:r>
              <w:rPr>
                <w:rFonts w:hint="eastAsia" w:ascii="Times New Roman" w:hAnsi="Times New Roman"/>
                <w:bCs/>
                <w:color w:val="auto"/>
                <w:sz w:val="24"/>
                <w:szCs w:val="21"/>
                <w:highlight w:val="none"/>
              </w:rPr>
              <w:t>20年大气污染防治攻坚战实施方案》</w:t>
            </w:r>
            <w:r>
              <w:rPr>
                <w:rFonts w:hint="eastAsia"/>
                <w:bCs/>
                <w:color w:val="auto"/>
                <w:sz w:val="24"/>
                <w:szCs w:val="21"/>
                <w:highlight w:val="none"/>
                <w:lang w:val="en-US" w:eastAsia="zh-CN"/>
              </w:rPr>
              <w:t>要求</w:t>
            </w:r>
            <w:r>
              <w:rPr>
                <w:rFonts w:hint="default"/>
                <w:bCs/>
                <w:color w:val="auto"/>
                <w:sz w:val="24"/>
                <w:szCs w:val="21"/>
                <w:highlight w:val="none"/>
              </w:rPr>
              <w:t>，建设单位</w:t>
            </w:r>
            <w:r>
              <w:rPr>
                <w:rFonts w:hint="eastAsia"/>
                <w:bCs/>
                <w:color w:val="auto"/>
                <w:sz w:val="24"/>
                <w:szCs w:val="21"/>
                <w:highlight w:val="none"/>
                <w:lang w:val="en-US" w:eastAsia="zh-CN"/>
              </w:rPr>
              <w:t>拟</w:t>
            </w:r>
            <w:r>
              <w:rPr>
                <w:rFonts w:hint="default"/>
                <w:bCs/>
                <w:color w:val="auto"/>
                <w:sz w:val="24"/>
                <w:szCs w:val="21"/>
                <w:highlight w:val="none"/>
              </w:rPr>
              <w:t>采取以下措施：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①</w:t>
            </w:r>
            <w:r>
              <w:rPr>
                <w:rFonts w:hint="default"/>
                <w:color w:val="auto"/>
                <w:sz w:val="24"/>
                <w:szCs w:val="21"/>
                <w:highlight w:val="none"/>
              </w:rPr>
              <w:t>施工现场必须设置环境保护牌，标明扬尘污染防治措施、责任人及环保监督电话等。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②</w:t>
            </w:r>
            <w:r>
              <w:rPr>
                <w:rFonts w:hint="default"/>
                <w:color w:val="auto"/>
                <w:sz w:val="24"/>
                <w:szCs w:val="21"/>
                <w:highlight w:val="none"/>
              </w:rPr>
              <w:t>施工现场必须沿工地四周连续设置稳固、整齐、美观的围挡（墙），建议围挡墙高度不低于2.5米。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③</w:t>
            </w:r>
            <w:r>
              <w:rPr>
                <w:rFonts w:hint="default"/>
                <w:color w:val="auto"/>
                <w:sz w:val="24"/>
                <w:szCs w:val="21"/>
                <w:highlight w:val="none"/>
              </w:rPr>
              <w:t>主体外侧必须使用合格阻燃的密目式安全网封闭，安全网应保持整齐、牢固、无破损，严禁从空中抛撒废弃物。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④</w:t>
            </w:r>
            <w:r>
              <w:rPr>
                <w:rFonts w:hint="default"/>
                <w:color w:val="auto"/>
                <w:sz w:val="24"/>
                <w:szCs w:val="21"/>
                <w:highlight w:val="none"/>
              </w:rPr>
              <w:t>施工现场应保持场容场貌整洁，场区大门口及主要道路、加工区必须做成混凝土地面，并满足车辆行驶要求。其他部位可采用不同的硬化措施，但现场地面应平整坚实，不得产生泥土和扬尘。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⑤</w:t>
            </w:r>
            <w:r>
              <w:rPr>
                <w:rFonts w:hint="default"/>
                <w:color w:val="auto"/>
                <w:sz w:val="24"/>
                <w:szCs w:val="21"/>
                <w:highlight w:val="none"/>
              </w:rPr>
              <w:t>合理设置出入口，采取混凝土硬化。出入口应设置车辆冲洗设施，设置冲洗槽和沉淀池，保持排水通畅，污水未经处理不得进入城市管网。并配备高压水枪，明确专人负责冲洗车辆，确保出场的垃圾、土石方、物料及大型运输车辆100%清理干净，不得将泥土带出现场。应在出入口设置固定式车辆自动清洗设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⑥</w:t>
            </w:r>
            <w:r>
              <w:rPr>
                <w:rFonts w:hint="default"/>
                <w:color w:val="auto"/>
                <w:sz w:val="24"/>
                <w:szCs w:val="21"/>
                <w:highlight w:val="none"/>
              </w:rPr>
              <w:t>施工现场应砌筑垃圾堆放池，墙体应坚固。建筑垃圾、生活垃圾集中、分类堆放，严密遮盖，日产日清。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⑦</w:t>
            </w:r>
            <w:r>
              <w:rPr>
                <w:rFonts w:hint="default"/>
                <w:color w:val="auto"/>
                <w:sz w:val="24"/>
                <w:szCs w:val="21"/>
                <w:highlight w:val="none"/>
              </w:rPr>
              <w:t>四级以上大风天气或市政府发布空气质量预警时，严禁进行土方开挖、回填等可能产生扬尘的施工，同时覆网防尘。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eastAsia"/>
                <w:color w:val="auto"/>
                <w:sz w:val="24"/>
                <w:szCs w:val="21"/>
                <w:highlight w:val="none"/>
                <w:lang w:val="en-US" w:eastAsia="zh-CN"/>
              </w:rPr>
              <w:t>⑧</w:t>
            </w:r>
            <w:r>
              <w:rPr>
                <w:rFonts w:hint="default"/>
                <w:color w:val="auto"/>
                <w:sz w:val="24"/>
                <w:szCs w:val="21"/>
                <w:highlight w:val="none"/>
              </w:rPr>
              <w:t>施工现场禁止现场搅拌混凝土、沙浆。水泥、石灰粉等建筑材料应存放在库房内或者严密遮盖。沙、石、土方等散体材料应集中堆放且覆盖。场内装卸、搬倒物料应遮盖、封闭或洒水，不得凌空抛掷、抛撒。场地四周安装围挡，并安装喷雾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⑨</w:t>
            </w:r>
            <w:r>
              <w:rPr>
                <w:rFonts w:hint="default"/>
                <w:color w:val="auto"/>
                <w:sz w:val="24"/>
                <w:szCs w:val="21"/>
                <w:highlight w:val="none"/>
              </w:rPr>
              <w:t>渣土及垃圾运输车辆必须办理相关手续或委托具有垃圾运输资格的运输单位进行。施工工地及从事渣土、垃圾运输的企业和车辆必须有建筑垃圾处理核准手续。采取密闭运输，车身应保持整洁，防止建筑材料、垃圾和工程渣土飞扬、洒落、流溢， 严禁抛扔或随意倾倒，保证运输途中不污染城市道路和环境，对不符合要求的运输车 辆和驾驶人员，严禁进场进行装运作业。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⑩</w:t>
            </w:r>
            <w:r>
              <w:rPr>
                <w:rFonts w:hint="default"/>
                <w:color w:val="auto"/>
                <w:sz w:val="24"/>
                <w:szCs w:val="21"/>
                <w:highlight w:val="none"/>
              </w:rPr>
              <w:t>施工现场应保持环境卫生整洁并设专人负责，清扫前应洒水，避免扬尘污染。每天洒水1~2次，扬尘严重时应增加洒水次数。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default" w:ascii="Times New Roman" w:hAnsi="Times New Roman" w:eastAsia="微软雅黑" w:cs="Times New Roman"/>
                <w:i w:val="0"/>
                <w:caps w:val="0"/>
                <w:color w:val="auto"/>
                <w:spacing w:val="0"/>
                <w:sz w:val="24"/>
                <w:szCs w:val="24"/>
                <w:shd w:val="clear"/>
              </w:rPr>
              <w:t>⑪</w:t>
            </w:r>
            <w:r>
              <w:rPr>
                <w:rFonts w:hint="default"/>
                <w:color w:val="auto"/>
                <w:sz w:val="24"/>
                <w:szCs w:val="21"/>
                <w:highlight w:val="none"/>
              </w:rPr>
              <w:t>施工现场严禁熔融沥青、焚烧塑料、垃圾等各类有毒有害物质和废弃物，不得使用煤、碳、木料等污染严重的燃料。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Times New Roman" w:hAnsi="Times New Roman" w:eastAsia="微软雅黑" w:cs="Times New Roman"/>
                <w:i w:val="0"/>
                <w:caps w:val="0"/>
                <w:color w:val="auto"/>
                <w:spacing w:val="0"/>
                <w:sz w:val="24"/>
                <w:szCs w:val="24"/>
                <w:shd w:val="clear"/>
              </w:rPr>
              <w:t>⑫</w:t>
            </w:r>
            <w:r>
              <w:rPr>
                <w:rFonts w:hint="default"/>
                <w:color w:val="auto"/>
                <w:sz w:val="24"/>
                <w:szCs w:val="22"/>
                <w:highlight w:val="none"/>
              </w:rPr>
              <w:t>施工</w:t>
            </w:r>
            <w:r>
              <w:rPr>
                <w:rFonts w:hint="default"/>
                <w:color w:val="auto"/>
                <w:sz w:val="24"/>
                <w:szCs w:val="21"/>
                <w:highlight w:val="none"/>
              </w:rPr>
              <w:t>单位应根据工程规模，设置相应人数的专职保洁人员，负责工地内及工地围墙外周边10米范围内的环境卫生。对于影响范围大的工程，可视情况扩大施工单位的保洁责任。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项目施工过程中要做到文明施工，做到</w:t>
            </w:r>
            <w:r>
              <w:rPr>
                <w:rFonts w:hint="eastAsia" w:ascii="宋体" w:hAnsi="宋体" w:eastAsia="宋体" w:cs="宋体"/>
                <w:color w:val="auto"/>
                <w:sz w:val="24"/>
                <w:szCs w:val="21"/>
                <w:highlight w:val="none"/>
              </w:rPr>
              <w:t>“</w:t>
            </w:r>
            <w:r>
              <w:rPr>
                <w:rFonts w:hint="default"/>
                <w:color w:val="auto"/>
                <w:sz w:val="24"/>
                <w:szCs w:val="21"/>
                <w:highlight w:val="none"/>
              </w:rPr>
              <w:t>8个100%</w:t>
            </w:r>
            <w:r>
              <w:rPr>
                <w:rFonts w:hint="eastAsia" w:ascii="宋体" w:hAnsi="宋体" w:eastAsia="宋体" w:cs="宋体"/>
                <w:color w:val="auto"/>
                <w:sz w:val="24"/>
                <w:szCs w:val="21"/>
                <w:highlight w:val="none"/>
              </w:rPr>
              <w:t>”</w:t>
            </w:r>
            <w:r>
              <w:rPr>
                <w:rFonts w:hint="default"/>
                <w:color w:val="auto"/>
                <w:sz w:val="24"/>
                <w:szCs w:val="21"/>
                <w:highlight w:val="none"/>
              </w:rPr>
              <w:t>，即施工现场100%围挡、裸露土方100%覆盖、工地路面100%硬化、拆除工程100%洒水压尘、出工地车辆 100%冲净车轮车身、暂不开发的场地100%绿化、渣土车辆100%密闭运输、建筑工地100%安装在线监测和视频监控。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default"/>
                <w:color w:val="auto"/>
                <w:sz w:val="24"/>
                <w:szCs w:val="21"/>
                <w:highlight w:val="none"/>
              </w:rPr>
              <w:t>项目施工建设时期的影响属于短期的，在施工期结束后即可消失，因此采取以上措施能够减小对周边环境的影响。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b w:val="0"/>
                <w:bCs w:val="0"/>
                <w:color w:val="auto"/>
                <w:sz w:val="24"/>
                <w:szCs w:val="21"/>
                <w:highlight w:val="none"/>
              </w:rPr>
            </w:pPr>
            <w:r>
              <w:rPr>
                <w:rFonts w:hint="eastAsia" w:ascii="Times New Roman" w:hAnsi="Times New Roman" w:eastAsia="宋体" w:cs="Times New Roman"/>
                <w:b w:val="0"/>
                <w:bCs w:val="0"/>
                <w:color w:val="auto"/>
                <w:sz w:val="24"/>
                <w:szCs w:val="21"/>
                <w:highlight w:val="none"/>
                <w:lang w:eastAsia="zh-CN"/>
              </w:rPr>
              <w:t>（</w:t>
            </w:r>
            <w:r>
              <w:rPr>
                <w:rFonts w:hint="eastAsia" w:ascii="Times New Roman" w:hAnsi="Times New Roman" w:eastAsia="宋体" w:cs="Times New Roman"/>
                <w:b w:val="0"/>
                <w:bCs w:val="0"/>
                <w:color w:val="auto"/>
                <w:sz w:val="24"/>
                <w:szCs w:val="21"/>
                <w:highlight w:val="none"/>
                <w:lang w:val="en-US" w:eastAsia="zh-CN"/>
              </w:rPr>
              <w:t>2</w:t>
            </w:r>
            <w:r>
              <w:rPr>
                <w:rFonts w:hint="eastAsia" w:ascii="Times New Roman" w:hAnsi="Times New Roman" w:eastAsia="宋体" w:cs="Times New Roman"/>
                <w:b w:val="0"/>
                <w:bCs w:val="0"/>
                <w:color w:val="auto"/>
                <w:sz w:val="24"/>
                <w:szCs w:val="21"/>
                <w:highlight w:val="none"/>
                <w:lang w:eastAsia="zh-CN"/>
              </w:rPr>
              <w:t>）</w:t>
            </w:r>
            <w:r>
              <w:rPr>
                <w:rFonts w:hint="default" w:ascii="Times New Roman" w:hAnsi="Times New Roman" w:eastAsia="宋体" w:cs="Times New Roman"/>
                <w:b w:val="0"/>
                <w:bCs w:val="0"/>
                <w:color w:val="auto"/>
                <w:sz w:val="24"/>
                <w:szCs w:val="21"/>
                <w:highlight w:val="none"/>
              </w:rPr>
              <w:t>施工机械废气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default"/>
                <w:color w:val="auto"/>
                <w:sz w:val="24"/>
                <w:szCs w:val="21"/>
                <w:highlight w:val="none"/>
              </w:rPr>
              <w:t>施工期间燃油机械设备较多，且一般采用柴油作为动力。燃柴油的大型施工运输车辆如自卸车、载重汽车等尾气排放量及污染物含量较燃</w:t>
            </w:r>
            <w:r>
              <w:rPr>
                <w:rFonts w:hint="eastAsia"/>
                <w:color w:val="auto"/>
                <w:sz w:val="24"/>
                <w:szCs w:val="21"/>
                <w:highlight w:val="none"/>
                <w:lang w:eastAsia="zh-CN"/>
              </w:rPr>
              <w:t>汽油</w:t>
            </w:r>
            <w:r>
              <w:rPr>
                <w:rFonts w:hint="default"/>
                <w:color w:val="auto"/>
                <w:sz w:val="24"/>
                <w:szCs w:val="21"/>
                <w:highlight w:val="none"/>
              </w:rPr>
              <w:t>车辆高，作业时会产生一些废气，其主要污染物为NO</w:t>
            </w:r>
            <w:r>
              <w:rPr>
                <w:rFonts w:hint="default"/>
                <w:color w:val="auto"/>
                <w:sz w:val="24"/>
                <w:szCs w:val="21"/>
                <w:highlight w:val="none"/>
                <w:vertAlign w:val="subscript"/>
              </w:rPr>
              <w:t>x</w:t>
            </w:r>
            <w:r>
              <w:rPr>
                <w:rFonts w:hint="default"/>
                <w:color w:val="auto"/>
                <w:sz w:val="24"/>
                <w:szCs w:val="21"/>
                <w:highlight w:val="none"/>
              </w:rPr>
              <w:t>、CO和THC。施工机械燃料以轻质柴油为主，燃油机械在使用轻质柴油时，燃烧废气中NO</w:t>
            </w:r>
            <w:r>
              <w:rPr>
                <w:rFonts w:hint="default"/>
                <w:color w:val="auto"/>
                <w:sz w:val="24"/>
                <w:szCs w:val="21"/>
                <w:highlight w:val="none"/>
                <w:vertAlign w:val="subscript"/>
              </w:rPr>
              <w:t>x</w:t>
            </w:r>
            <w:r>
              <w:rPr>
                <w:rFonts w:hint="default"/>
                <w:color w:val="auto"/>
                <w:sz w:val="24"/>
                <w:szCs w:val="21"/>
                <w:highlight w:val="none"/>
              </w:rPr>
              <w:t>、CO和THC排放量较小，且项目施工场地开阔，施工周期较短，施工期间施工机械布设较分散，产生的污染物经自然扩散浓度很低，对周围大气环境影响较小。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rPr>
            </w:pPr>
            <w:r>
              <w:rPr>
                <w:rFonts w:hint="default"/>
                <w:color w:val="auto"/>
                <w:sz w:val="24"/>
                <w:szCs w:val="21"/>
                <w:highlight w:val="none"/>
              </w:rPr>
              <w:t>为了进一步改善环境空气质量，有效控制施工机械、车辆尾气污染，评价建议运输车辆禁止超载，不得使用劣质燃料；严格执行汽车排污监管办法相关规定，避免排放黑烟。经采取以上措施后，施工机械、车辆尾气对周边环境空气影响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Cs w:val="21"/>
                <w:highlight w:val="none"/>
              </w:rPr>
            </w:pPr>
            <w:r>
              <w:rPr>
                <w:rFonts w:hint="default"/>
                <w:color w:val="auto"/>
                <w:sz w:val="24"/>
                <w:szCs w:val="21"/>
                <w:highlight w:val="none"/>
              </w:rPr>
              <w:t>评价认为，经采取相应大气污染防治措施后，可以将施工期大气环境影响降到较小程度，并且施工期的环境影响是暂时的，随着施工期的结束，该影响随之消失，不会对大气环境造成长远影响。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eastAsia="宋体" w:cs="Times New Roman"/>
                <w:b/>
                <w:bCs/>
                <w:color w:val="auto"/>
                <w:sz w:val="24"/>
                <w:szCs w:val="21"/>
                <w:highlight w:val="none"/>
              </w:rPr>
            </w:pPr>
            <w:r>
              <w:rPr>
                <w:rFonts w:hint="eastAsia" w:ascii="Times New Roman" w:hAnsi="Times New Roman" w:eastAsia="宋体" w:cs="Times New Roman"/>
                <w:b/>
                <w:bCs/>
                <w:color w:val="auto"/>
                <w:sz w:val="24"/>
                <w:szCs w:val="21"/>
                <w:highlight w:val="none"/>
                <w:lang w:val="en-US" w:eastAsia="zh-CN"/>
              </w:rPr>
              <w:t>2</w:t>
            </w:r>
            <w:r>
              <w:rPr>
                <w:rFonts w:hint="default" w:ascii="Times New Roman" w:hAnsi="Times New Roman" w:eastAsia="宋体" w:cs="Times New Roman"/>
                <w:b/>
                <w:bCs/>
                <w:color w:val="auto"/>
                <w:sz w:val="24"/>
                <w:szCs w:val="21"/>
                <w:highlight w:val="none"/>
              </w:rPr>
              <w:t>、废水环境影响分析</w:t>
            </w:r>
          </w:p>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lang w:val="en-US" w:eastAsia="zh-CN"/>
              </w:rPr>
            </w:pPr>
            <w:r>
              <w:rPr>
                <w:rFonts w:hint="eastAsia"/>
                <w:color w:val="auto"/>
                <w:sz w:val="24"/>
                <w:szCs w:val="21"/>
                <w:highlight w:val="none"/>
                <w:lang w:val="en-US" w:eastAsia="zh-CN"/>
              </w:rPr>
              <w:t>项目</w:t>
            </w:r>
            <w:r>
              <w:rPr>
                <w:rFonts w:hint="default"/>
                <w:color w:val="auto"/>
                <w:sz w:val="24"/>
                <w:szCs w:val="21"/>
                <w:highlight w:val="none"/>
                <w:lang w:val="en-US" w:eastAsia="zh-CN"/>
              </w:rPr>
              <w:t>施工期废水主要是</w:t>
            </w:r>
            <w:r>
              <w:rPr>
                <w:rFonts w:hint="default"/>
                <w:color w:val="auto"/>
                <w:sz w:val="24"/>
                <w:szCs w:val="21"/>
                <w:highlight w:val="none"/>
                <w:lang w:val="en-US" w:eastAsia="zh-CN"/>
              </w:rPr>
              <w:t>施工废水</w:t>
            </w:r>
            <w:r>
              <w:rPr>
                <w:rFonts w:hint="default"/>
                <w:color w:val="auto"/>
                <w:sz w:val="24"/>
                <w:szCs w:val="21"/>
                <w:highlight w:val="none"/>
                <w:lang w:val="en-US" w:eastAsia="zh-CN"/>
              </w:rPr>
              <w:t>及施工人员的生活污水。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color w:val="auto"/>
                <w:sz w:val="24"/>
                <w:szCs w:val="21"/>
                <w:highlight w:val="none"/>
              </w:rPr>
            </w:pPr>
            <w:r>
              <w:rPr>
                <w:rFonts w:hint="eastAsia" w:ascii="Times New Roman" w:hAnsi="Times New Roman" w:eastAsia="宋体" w:cs="Times New Roman"/>
                <w:color w:val="auto"/>
                <w:sz w:val="24"/>
                <w:szCs w:val="21"/>
                <w:highlight w:val="none"/>
                <w:lang w:eastAsia="zh-CN"/>
              </w:rPr>
              <w:t>（</w:t>
            </w:r>
            <w:r>
              <w:rPr>
                <w:rFonts w:hint="eastAsia" w:ascii="Times New Roman" w:hAnsi="Times New Roman" w:eastAsia="宋体" w:cs="Times New Roman"/>
                <w:color w:val="auto"/>
                <w:sz w:val="24"/>
                <w:szCs w:val="21"/>
                <w:highlight w:val="none"/>
                <w:lang w:val="en-US" w:eastAsia="zh-CN"/>
              </w:rPr>
              <w:t>1</w:t>
            </w:r>
            <w:r>
              <w:rPr>
                <w:rFonts w:hint="eastAsia" w:ascii="Times New Roman" w:hAnsi="Times New Roman" w:eastAsia="宋体" w:cs="Times New Roman"/>
                <w:color w:val="auto"/>
                <w:sz w:val="24"/>
                <w:szCs w:val="21"/>
                <w:highlight w:val="none"/>
                <w:lang w:eastAsia="zh-CN"/>
              </w:rPr>
              <w:t>）</w:t>
            </w:r>
            <w:r>
              <w:rPr>
                <w:rFonts w:hint="default" w:ascii="Times New Roman" w:hAnsi="Times New Roman" w:eastAsia="宋体" w:cs="Times New Roman"/>
                <w:color w:val="auto"/>
                <w:sz w:val="24"/>
                <w:szCs w:val="21"/>
                <w:highlight w:val="none"/>
              </w:rPr>
              <w:t>生活污水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b w:val="0"/>
                <w:bCs/>
                <w:color w:val="auto"/>
                <w:spacing w:val="0"/>
                <w:sz w:val="24"/>
                <w:szCs w:val="24"/>
                <w:highlight w:val="yellow"/>
                <w:lang w:val="en-US" w:eastAsia="zh-CN"/>
              </w:rPr>
            </w:pPr>
            <w:r>
              <w:rPr>
                <w:rFonts w:hint="default"/>
                <w:color w:val="auto"/>
                <w:sz w:val="24"/>
                <w:szCs w:val="21"/>
              </w:rPr>
              <w:t>在不同的建设阶段，施工人数不尽相同，按照施工高峰期估计施工人数为20人，均不在工地食宿</w:t>
            </w:r>
            <w:r>
              <w:rPr>
                <w:rFonts w:hint="eastAsia"/>
                <w:color w:val="auto"/>
                <w:sz w:val="24"/>
                <w:szCs w:val="21"/>
                <w:lang w:eastAsia="zh-CN"/>
              </w:rPr>
              <w:t>，</w:t>
            </w:r>
            <w:r>
              <w:rPr>
                <w:rFonts w:hint="eastAsia"/>
                <w:color w:val="auto"/>
                <w:sz w:val="24"/>
                <w:szCs w:val="21"/>
                <w:lang w:val="en-US" w:eastAsia="zh-CN"/>
              </w:rPr>
              <w:t>本项目施工期为3个月</w:t>
            </w:r>
            <w:r>
              <w:rPr>
                <w:rFonts w:hint="default"/>
                <w:color w:val="auto"/>
                <w:sz w:val="24"/>
                <w:szCs w:val="21"/>
              </w:rPr>
              <w:t>。施工人员按照每天生活用水30L/人计，则生活用水量为0.6m</w:t>
            </w:r>
            <w:r>
              <w:rPr>
                <w:rFonts w:hint="default"/>
                <w:color w:val="auto"/>
                <w:sz w:val="24"/>
                <w:szCs w:val="21"/>
                <w:vertAlign w:val="superscript"/>
              </w:rPr>
              <w:t>3</w:t>
            </w:r>
            <w:r>
              <w:rPr>
                <w:rFonts w:hint="default"/>
                <w:color w:val="auto"/>
                <w:sz w:val="24"/>
                <w:szCs w:val="21"/>
              </w:rPr>
              <w:t>/d</w:t>
            </w:r>
            <w:r>
              <w:rPr>
                <w:rFonts w:hint="eastAsia"/>
                <w:color w:val="auto"/>
                <w:sz w:val="24"/>
                <w:szCs w:val="21"/>
                <w:lang w:eastAsia="zh-CN"/>
              </w:rPr>
              <w:t>、</w:t>
            </w:r>
            <w:r>
              <w:rPr>
                <w:rFonts w:hint="eastAsia"/>
                <w:color w:val="auto"/>
                <w:sz w:val="24"/>
                <w:szCs w:val="21"/>
                <w:lang w:val="en-US" w:eastAsia="zh-CN"/>
              </w:rPr>
              <w:t>54</w:t>
            </w:r>
            <w:r>
              <w:rPr>
                <w:rFonts w:hint="default"/>
                <w:color w:val="auto"/>
                <w:sz w:val="24"/>
                <w:szCs w:val="21"/>
              </w:rPr>
              <w:t>m</w:t>
            </w:r>
            <w:r>
              <w:rPr>
                <w:rFonts w:hint="default"/>
                <w:color w:val="auto"/>
                <w:sz w:val="24"/>
                <w:szCs w:val="21"/>
                <w:vertAlign w:val="superscript"/>
              </w:rPr>
              <w:t>3</w:t>
            </w:r>
            <w:r>
              <w:rPr>
                <w:rFonts w:hint="default"/>
                <w:color w:val="auto"/>
                <w:sz w:val="24"/>
                <w:szCs w:val="21"/>
              </w:rPr>
              <w:t>/</w:t>
            </w:r>
            <w:r>
              <w:rPr>
                <w:rFonts w:hint="eastAsia"/>
                <w:color w:val="auto"/>
                <w:sz w:val="24"/>
                <w:szCs w:val="21"/>
                <w:lang w:val="en-US" w:eastAsia="zh-CN"/>
              </w:rPr>
              <w:t>施工期</w:t>
            </w:r>
            <w:r>
              <w:rPr>
                <w:rFonts w:hint="default"/>
                <w:color w:val="auto"/>
                <w:sz w:val="24"/>
                <w:szCs w:val="21"/>
              </w:rPr>
              <w:t>，污水排放系数取0.8，则施工期生活污水量为0.48m</w:t>
            </w:r>
            <w:r>
              <w:rPr>
                <w:rFonts w:hint="default"/>
                <w:color w:val="auto"/>
                <w:sz w:val="24"/>
                <w:szCs w:val="21"/>
                <w:vertAlign w:val="superscript"/>
              </w:rPr>
              <w:t>3</w:t>
            </w:r>
            <w:r>
              <w:rPr>
                <w:rFonts w:hint="default"/>
                <w:color w:val="auto"/>
                <w:sz w:val="24"/>
                <w:szCs w:val="21"/>
              </w:rPr>
              <w:t>/d</w:t>
            </w:r>
            <w:r>
              <w:rPr>
                <w:rFonts w:hint="eastAsia"/>
                <w:color w:val="auto"/>
                <w:sz w:val="24"/>
                <w:szCs w:val="21"/>
                <w:lang w:eastAsia="zh-CN"/>
              </w:rPr>
              <w:t>、</w:t>
            </w:r>
            <w:r>
              <w:rPr>
                <w:rFonts w:hint="eastAsia"/>
                <w:color w:val="auto"/>
                <w:sz w:val="24"/>
                <w:szCs w:val="21"/>
                <w:lang w:val="en-US" w:eastAsia="zh-CN"/>
              </w:rPr>
              <w:t>43.2</w:t>
            </w:r>
            <w:r>
              <w:rPr>
                <w:rFonts w:hint="default"/>
                <w:color w:val="auto"/>
                <w:sz w:val="24"/>
                <w:szCs w:val="21"/>
              </w:rPr>
              <w:t>m</w:t>
            </w:r>
            <w:r>
              <w:rPr>
                <w:rFonts w:hint="default"/>
                <w:color w:val="auto"/>
                <w:sz w:val="24"/>
                <w:szCs w:val="21"/>
                <w:vertAlign w:val="superscript"/>
              </w:rPr>
              <w:t>3</w:t>
            </w:r>
            <w:r>
              <w:rPr>
                <w:rFonts w:hint="default"/>
                <w:color w:val="auto"/>
                <w:sz w:val="24"/>
                <w:szCs w:val="21"/>
              </w:rPr>
              <w:t>/</w:t>
            </w:r>
            <w:r>
              <w:rPr>
                <w:rFonts w:hint="eastAsia"/>
                <w:color w:val="auto"/>
                <w:sz w:val="24"/>
                <w:szCs w:val="21"/>
                <w:lang w:val="en-US" w:eastAsia="zh-CN"/>
              </w:rPr>
              <w:t>施工期</w:t>
            </w:r>
            <w:r>
              <w:rPr>
                <w:rFonts w:hint="default"/>
                <w:color w:val="auto"/>
                <w:sz w:val="24"/>
                <w:szCs w:val="21"/>
              </w:rPr>
              <w:t>。生活污水设置化粪池处理后定期清掏用于</w:t>
            </w:r>
            <w:r>
              <w:rPr>
                <w:rFonts w:hint="eastAsia"/>
                <w:color w:val="auto"/>
                <w:sz w:val="24"/>
                <w:szCs w:val="21"/>
              </w:rPr>
              <w:t>周围</w:t>
            </w:r>
            <w:r>
              <w:rPr>
                <w:rFonts w:hint="eastAsia"/>
                <w:color w:val="auto"/>
                <w:sz w:val="24"/>
                <w:szCs w:val="21"/>
                <w:lang w:val="en-US" w:eastAsia="zh-CN"/>
              </w:rPr>
              <w:t>农田</w:t>
            </w:r>
            <w:r>
              <w:rPr>
                <w:rFonts w:hint="default"/>
                <w:color w:val="auto"/>
                <w:sz w:val="24"/>
                <w:szCs w:val="21"/>
              </w:rPr>
              <w:t>施肥。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color w:val="auto"/>
                <w:sz w:val="24"/>
                <w:szCs w:val="22"/>
                <w:highlight w:val="none"/>
              </w:rPr>
            </w:pPr>
            <w:r>
              <w:rPr>
                <w:rFonts w:hint="eastAsia" w:cs="Times New Roman"/>
                <w:color w:val="auto"/>
                <w:sz w:val="24"/>
                <w:szCs w:val="22"/>
                <w:highlight w:val="none"/>
                <w:lang w:eastAsia="zh-CN"/>
              </w:rPr>
              <w:t>（</w:t>
            </w:r>
            <w:r>
              <w:rPr>
                <w:rFonts w:hint="eastAsia" w:cs="Times New Roman"/>
                <w:color w:val="auto"/>
                <w:sz w:val="24"/>
                <w:szCs w:val="22"/>
                <w:highlight w:val="none"/>
                <w:lang w:val="en-US" w:eastAsia="zh-CN"/>
              </w:rPr>
              <w:t>2</w:t>
            </w:r>
            <w:r>
              <w:rPr>
                <w:rFonts w:hint="eastAsia" w:cs="Times New Roman"/>
                <w:color w:val="auto"/>
                <w:sz w:val="24"/>
                <w:szCs w:val="22"/>
                <w:highlight w:val="none"/>
                <w:lang w:eastAsia="zh-CN"/>
              </w:rPr>
              <w:t>）</w:t>
            </w:r>
            <w:r>
              <w:rPr>
                <w:rFonts w:hint="default" w:ascii="Times New Roman" w:hAnsi="Times New Roman" w:eastAsia="宋体" w:cs="Times New Roman"/>
                <w:color w:val="auto"/>
                <w:sz w:val="24"/>
                <w:szCs w:val="22"/>
                <w:highlight w:val="none"/>
              </w:rPr>
              <w:t>施工废水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kern w:val="0"/>
                <w:sz w:val="24"/>
                <w:szCs w:val="21"/>
                <w:highlight w:val="none"/>
              </w:rPr>
            </w:pPr>
            <w:r>
              <w:rPr>
                <w:rFonts w:hint="default"/>
                <w:color w:val="auto"/>
                <w:sz w:val="24"/>
                <w:szCs w:val="21"/>
              </w:rPr>
              <w:t>主要为施工机械冲洗、</w:t>
            </w:r>
            <w:r>
              <w:rPr>
                <w:rFonts w:hint="eastAsia"/>
                <w:color w:val="auto"/>
                <w:sz w:val="24"/>
                <w:szCs w:val="21"/>
                <w:lang w:val="en-US" w:eastAsia="zh-CN"/>
              </w:rPr>
              <w:t>车辆</w:t>
            </w:r>
            <w:r>
              <w:rPr>
                <w:rFonts w:hint="default"/>
                <w:color w:val="auto"/>
                <w:sz w:val="24"/>
                <w:szCs w:val="21"/>
              </w:rPr>
              <w:t>冲洗与建筑材料的保湿等施工工序产生的泥沙废水，</w:t>
            </w:r>
            <w:r>
              <w:rPr>
                <w:rFonts w:hint="default" w:ascii="Times New Roman" w:hAnsi="Times New Roman" w:cs="Times New Roman"/>
                <w:color w:val="auto"/>
                <w:sz w:val="24"/>
                <w:szCs w:val="21"/>
              </w:rPr>
              <w:t>根据同行业类比，本项目施工废水产生量为1.5m</w:t>
            </w:r>
            <w:r>
              <w:rPr>
                <w:rFonts w:hint="default" w:ascii="Times New Roman" w:hAnsi="Times New Roman" w:cs="Times New Roman"/>
                <w:color w:val="auto"/>
                <w:sz w:val="24"/>
                <w:szCs w:val="21"/>
                <w:vertAlign w:val="superscript"/>
              </w:rPr>
              <w:t>3</w:t>
            </w:r>
            <w:r>
              <w:rPr>
                <w:rFonts w:hint="default" w:ascii="Times New Roman" w:hAnsi="Times New Roman" w:cs="Times New Roman"/>
                <w:color w:val="auto"/>
                <w:sz w:val="24"/>
                <w:szCs w:val="21"/>
              </w:rPr>
              <w:t>/d、</w:t>
            </w:r>
            <w:r>
              <w:rPr>
                <w:rFonts w:hint="eastAsia" w:ascii="Times New Roman" w:hAnsi="Times New Roman" w:cs="Times New Roman"/>
                <w:color w:val="auto"/>
                <w:sz w:val="24"/>
                <w:szCs w:val="21"/>
                <w:lang w:val="en-US" w:eastAsia="zh-CN"/>
              </w:rPr>
              <w:t>135</w:t>
            </w:r>
            <w:r>
              <w:rPr>
                <w:rFonts w:hint="default" w:ascii="Times New Roman" w:hAnsi="Times New Roman" w:cs="Times New Roman"/>
                <w:color w:val="auto"/>
                <w:sz w:val="24"/>
                <w:szCs w:val="21"/>
              </w:rPr>
              <w:t>m</w:t>
            </w:r>
            <w:r>
              <w:rPr>
                <w:rFonts w:hint="default" w:ascii="Times New Roman" w:hAnsi="Times New Roman" w:cs="Times New Roman"/>
                <w:color w:val="auto"/>
                <w:sz w:val="24"/>
                <w:szCs w:val="21"/>
                <w:vertAlign w:val="superscript"/>
              </w:rPr>
              <w:t>3</w:t>
            </w:r>
            <w:r>
              <w:rPr>
                <w:rFonts w:hint="default" w:ascii="Times New Roman" w:hAnsi="Times New Roman" w:cs="Times New Roman"/>
                <w:color w:val="auto"/>
                <w:sz w:val="24"/>
                <w:szCs w:val="21"/>
              </w:rPr>
              <w:t>/施工期，</w:t>
            </w:r>
            <w:r>
              <w:rPr>
                <w:rFonts w:hint="default"/>
                <w:color w:val="auto"/>
                <w:sz w:val="24"/>
                <w:szCs w:val="21"/>
              </w:rPr>
              <w:t>其成分相对简单，主要污染物是SS，一般</w:t>
            </w:r>
            <w:r>
              <w:rPr>
                <w:rFonts w:hint="eastAsia"/>
                <w:color w:val="auto"/>
                <w:sz w:val="24"/>
                <w:szCs w:val="21"/>
                <w:lang w:val="en-US" w:eastAsia="zh-CN"/>
              </w:rPr>
              <w:t>为</w:t>
            </w:r>
            <w:r>
              <w:rPr>
                <w:rFonts w:hint="default"/>
                <w:color w:val="auto"/>
                <w:sz w:val="24"/>
                <w:szCs w:val="21"/>
              </w:rPr>
              <w:t>瞬时排放，该废水悬浮物浓度较大，但不含其它可溶性的有害物质，可以设置临时沉淀池沉淀后泼洒抑尘，不得随意外排。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经采取以上污染防治措施后，项目施工期产生的废水均能得到合理利用不外排，对周围地表水环境影响较小。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eastAsia="宋体" w:cs="Times New Roman"/>
                <w:b/>
                <w:bCs/>
                <w:color w:val="auto"/>
                <w:sz w:val="24"/>
                <w:szCs w:val="21"/>
                <w:highlight w:val="none"/>
              </w:rPr>
            </w:pPr>
            <w:r>
              <w:rPr>
                <w:rFonts w:hint="eastAsia" w:ascii="Times New Roman" w:hAnsi="Times New Roman" w:eastAsia="宋体" w:cs="Times New Roman"/>
                <w:b/>
                <w:bCs/>
                <w:color w:val="auto"/>
                <w:sz w:val="24"/>
                <w:szCs w:val="21"/>
                <w:highlight w:val="none"/>
                <w:lang w:val="en-US" w:eastAsia="zh-CN"/>
              </w:rPr>
              <w:t>3</w:t>
            </w:r>
            <w:r>
              <w:rPr>
                <w:rFonts w:hint="default" w:ascii="Times New Roman" w:hAnsi="Times New Roman" w:eastAsia="宋体" w:cs="Times New Roman"/>
                <w:b/>
                <w:bCs/>
                <w:color w:val="auto"/>
                <w:sz w:val="24"/>
                <w:szCs w:val="21"/>
                <w:highlight w:val="none"/>
              </w:rPr>
              <w:t>、噪声环境影响分析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施工阶段的主要噪声设备有挖掘机、运输车辆等，其中挖土机械多属于点声源，施工作业噪声主要指一些零星的敲打声、装卸车辆的撞击声等，多属于瞬时噪声，施工车辆的噪声属于流动噪声。在这些施工噪声中对环境影响最大的是机械噪声，经调查，典型施工机械开动时噪声源强较高，噪声源强约在80-100dB</w:t>
            </w:r>
            <w:r>
              <w:rPr>
                <w:rFonts w:hint="eastAsia"/>
                <w:color w:val="auto"/>
                <w:sz w:val="24"/>
                <w:szCs w:val="21"/>
                <w:highlight w:val="none"/>
                <w:lang w:eastAsia="zh-CN"/>
              </w:rPr>
              <w:t>（</w:t>
            </w:r>
            <w:r>
              <w:rPr>
                <w:rFonts w:hint="default"/>
                <w:color w:val="auto"/>
                <w:sz w:val="24"/>
                <w:szCs w:val="21"/>
                <w:highlight w:val="none"/>
              </w:rPr>
              <w:t>A</w:t>
            </w:r>
            <w:r>
              <w:rPr>
                <w:rFonts w:hint="eastAsia"/>
                <w:color w:val="auto"/>
                <w:sz w:val="24"/>
                <w:szCs w:val="21"/>
                <w:highlight w:val="none"/>
                <w:lang w:eastAsia="zh-CN"/>
              </w:rPr>
              <w:t>）</w:t>
            </w:r>
            <w:r>
              <w:rPr>
                <w:rFonts w:hint="default"/>
                <w:color w:val="auto"/>
                <w:sz w:val="24"/>
                <w:szCs w:val="21"/>
                <w:highlight w:val="none"/>
              </w:rPr>
              <w:t>之间。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rPr>
            </w:pPr>
            <w:r>
              <w:rPr>
                <w:rFonts w:hint="default"/>
                <w:color w:val="auto"/>
                <w:sz w:val="24"/>
                <w:szCs w:val="21"/>
                <w:highlight w:val="none"/>
              </w:rPr>
              <w:t>施工过程施工机械产生的噪声多属于中、低频噪声，因此预测时考虑扩散衰减。施工机械一般可看作固定点声源。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olor w:val="auto"/>
                <w:sz w:val="24"/>
                <w:szCs w:val="21"/>
                <w:highlight w:val="none"/>
                <w:lang w:eastAsia="zh-CN"/>
              </w:rPr>
            </w:pPr>
            <w:r>
              <w:rPr>
                <w:rFonts w:hint="default"/>
                <w:color w:val="auto"/>
                <w:sz w:val="24"/>
                <w:szCs w:val="21"/>
                <w:highlight w:val="none"/>
              </w:rPr>
              <w:t>声压级衰减模式为：LA</w:t>
            </w:r>
            <w:r>
              <w:rPr>
                <w:rFonts w:hint="eastAsia"/>
                <w:color w:val="auto"/>
                <w:sz w:val="24"/>
                <w:szCs w:val="21"/>
                <w:highlight w:val="none"/>
                <w:lang w:eastAsia="zh-CN"/>
              </w:rPr>
              <w:t>（</w:t>
            </w:r>
            <w:r>
              <w:rPr>
                <w:rFonts w:hint="default"/>
                <w:color w:val="auto"/>
                <w:sz w:val="24"/>
                <w:szCs w:val="21"/>
                <w:highlight w:val="none"/>
              </w:rPr>
              <w:t>r</w:t>
            </w:r>
            <w:r>
              <w:rPr>
                <w:rFonts w:hint="eastAsia"/>
                <w:color w:val="auto"/>
                <w:sz w:val="24"/>
                <w:szCs w:val="21"/>
                <w:highlight w:val="none"/>
                <w:lang w:eastAsia="zh-CN"/>
              </w:rPr>
              <w:t>）</w:t>
            </w:r>
            <w:r>
              <w:rPr>
                <w:rFonts w:hint="default"/>
                <w:color w:val="auto"/>
                <w:sz w:val="24"/>
                <w:szCs w:val="21"/>
                <w:highlight w:val="none"/>
              </w:rPr>
              <w:t>= LA</w:t>
            </w:r>
            <w:r>
              <w:rPr>
                <w:rFonts w:hint="eastAsia"/>
                <w:color w:val="auto"/>
                <w:sz w:val="24"/>
                <w:szCs w:val="21"/>
                <w:highlight w:val="none"/>
                <w:lang w:eastAsia="zh-CN"/>
              </w:rPr>
              <w:t>（</w:t>
            </w:r>
            <w:r>
              <w:rPr>
                <w:rFonts w:hint="default"/>
                <w:color w:val="auto"/>
                <w:sz w:val="24"/>
                <w:szCs w:val="21"/>
                <w:highlight w:val="none"/>
              </w:rPr>
              <w:t>r</w:t>
            </w:r>
            <w:r>
              <w:rPr>
                <w:rFonts w:hint="default"/>
                <w:color w:val="auto"/>
                <w:sz w:val="24"/>
                <w:szCs w:val="21"/>
                <w:highlight w:val="none"/>
                <w:vertAlign w:val="subscript"/>
              </w:rPr>
              <w:t>0</w:t>
            </w:r>
            <w:r>
              <w:rPr>
                <w:rFonts w:hint="eastAsia"/>
                <w:color w:val="auto"/>
                <w:sz w:val="24"/>
                <w:szCs w:val="21"/>
                <w:highlight w:val="none"/>
                <w:lang w:eastAsia="zh-CN"/>
              </w:rPr>
              <w:t>）</w:t>
            </w:r>
            <w:r>
              <w:rPr>
                <w:rFonts w:hint="default"/>
                <w:color w:val="auto"/>
                <w:sz w:val="24"/>
                <w:szCs w:val="21"/>
                <w:highlight w:val="none"/>
              </w:rPr>
              <w:t>—20lg</w:t>
            </w:r>
            <w:r>
              <w:rPr>
                <w:rFonts w:hint="eastAsia"/>
                <w:color w:val="auto"/>
                <w:sz w:val="24"/>
                <w:szCs w:val="21"/>
                <w:highlight w:val="none"/>
                <w:lang w:eastAsia="zh-CN"/>
              </w:rPr>
              <w:t>（</w:t>
            </w:r>
            <w:r>
              <w:rPr>
                <w:rFonts w:hint="default"/>
                <w:color w:val="auto"/>
                <w:sz w:val="24"/>
                <w:szCs w:val="21"/>
                <w:highlight w:val="none"/>
              </w:rPr>
              <w:t>r/r</w:t>
            </w:r>
            <w:r>
              <w:rPr>
                <w:rFonts w:hint="default"/>
                <w:color w:val="auto"/>
                <w:sz w:val="24"/>
                <w:szCs w:val="21"/>
                <w:highlight w:val="none"/>
                <w:vertAlign w:val="subscript"/>
              </w:rPr>
              <w:t>0</w:t>
            </w:r>
            <w:r>
              <w:rPr>
                <w:rFonts w:hint="eastAsia"/>
                <w:color w:val="auto"/>
                <w:sz w:val="24"/>
                <w:szCs w:val="21"/>
                <w:highlight w:val="none"/>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式中：LA</w:t>
            </w:r>
            <w:r>
              <w:rPr>
                <w:rFonts w:hint="eastAsia"/>
                <w:color w:val="auto"/>
                <w:sz w:val="24"/>
                <w:szCs w:val="21"/>
                <w:highlight w:val="none"/>
                <w:lang w:eastAsia="zh-CN"/>
              </w:rPr>
              <w:t>（</w:t>
            </w:r>
            <w:r>
              <w:rPr>
                <w:rFonts w:hint="default"/>
                <w:color w:val="auto"/>
                <w:sz w:val="24"/>
                <w:szCs w:val="21"/>
                <w:highlight w:val="none"/>
              </w:rPr>
              <w:t>r</w:t>
            </w:r>
            <w:r>
              <w:rPr>
                <w:rFonts w:hint="eastAsia"/>
                <w:color w:val="auto"/>
                <w:sz w:val="24"/>
                <w:szCs w:val="21"/>
                <w:highlight w:val="none"/>
                <w:lang w:eastAsia="zh-CN"/>
              </w:rPr>
              <w:t>）</w:t>
            </w:r>
            <w:r>
              <w:rPr>
                <w:rFonts w:hint="default"/>
                <w:color w:val="auto"/>
                <w:sz w:val="24"/>
                <w:szCs w:val="21"/>
                <w:highlight w:val="none"/>
              </w:rPr>
              <w:t>——距离声源r米处的声压级，dB</w:t>
            </w:r>
            <w:r>
              <w:rPr>
                <w:rFonts w:hint="eastAsia"/>
                <w:color w:val="auto"/>
                <w:sz w:val="24"/>
                <w:szCs w:val="21"/>
                <w:highlight w:val="none"/>
                <w:lang w:eastAsia="zh-CN"/>
              </w:rPr>
              <w:t>（</w:t>
            </w:r>
            <w:r>
              <w:rPr>
                <w:rFonts w:hint="default"/>
                <w:color w:val="auto"/>
                <w:sz w:val="24"/>
                <w:szCs w:val="21"/>
                <w:highlight w:val="none"/>
              </w:rPr>
              <w:t>A</w:t>
            </w:r>
            <w:r>
              <w:rPr>
                <w:rFonts w:hint="eastAsia"/>
                <w:color w:val="auto"/>
                <w:sz w:val="24"/>
                <w:szCs w:val="21"/>
                <w:highlight w:val="none"/>
                <w:lang w:eastAsia="zh-CN"/>
              </w:rPr>
              <w:t>）</w:t>
            </w:r>
            <w:r>
              <w:rPr>
                <w:rFonts w:hint="default"/>
                <w:color w:val="auto"/>
                <w:sz w:val="24"/>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1200" w:firstLineChars="500"/>
              <w:textAlignment w:val="auto"/>
              <w:rPr>
                <w:rFonts w:hint="default"/>
                <w:color w:val="auto"/>
                <w:sz w:val="24"/>
                <w:szCs w:val="21"/>
                <w:highlight w:val="none"/>
              </w:rPr>
            </w:pPr>
            <w:r>
              <w:rPr>
                <w:rFonts w:hint="default"/>
                <w:color w:val="auto"/>
                <w:sz w:val="24"/>
                <w:szCs w:val="21"/>
                <w:highlight w:val="none"/>
              </w:rPr>
              <w:t>LA</w:t>
            </w:r>
            <w:r>
              <w:rPr>
                <w:rFonts w:hint="eastAsia"/>
                <w:color w:val="auto"/>
                <w:sz w:val="24"/>
                <w:szCs w:val="21"/>
                <w:highlight w:val="none"/>
                <w:lang w:eastAsia="zh-CN"/>
              </w:rPr>
              <w:t>（</w:t>
            </w:r>
            <w:r>
              <w:rPr>
                <w:rFonts w:hint="default"/>
                <w:color w:val="auto"/>
                <w:sz w:val="24"/>
                <w:szCs w:val="21"/>
                <w:highlight w:val="none"/>
              </w:rPr>
              <w:t>r</w:t>
            </w:r>
            <w:r>
              <w:rPr>
                <w:rFonts w:hint="default"/>
                <w:color w:val="auto"/>
                <w:sz w:val="24"/>
                <w:szCs w:val="21"/>
                <w:highlight w:val="none"/>
                <w:vertAlign w:val="subscript"/>
              </w:rPr>
              <w:t>0</w:t>
            </w:r>
            <w:r>
              <w:rPr>
                <w:rFonts w:hint="eastAsia"/>
                <w:color w:val="auto"/>
                <w:sz w:val="24"/>
                <w:szCs w:val="21"/>
                <w:highlight w:val="none"/>
                <w:lang w:eastAsia="zh-CN"/>
              </w:rPr>
              <w:t>）</w:t>
            </w:r>
            <w:r>
              <w:rPr>
                <w:rFonts w:hint="default"/>
                <w:color w:val="auto"/>
                <w:sz w:val="24"/>
                <w:szCs w:val="21"/>
                <w:highlight w:val="none"/>
              </w:rPr>
              <w:t>——距离声源r</w:t>
            </w:r>
            <w:r>
              <w:rPr>
                <w:rFonts w:hint="default"/>
                <w:color w:val="auto"/>
                <w:sz w:val="24"/>
                <w:szCs w:val="21"/>
                <w:highlight w:val="none"/>
                <w:vertAlign w:val="subscript"/>
              </w:rPr>
              <w:t>0</w:t>
            </w:r>
            <w:r>
              <w:rPr>
                <w:rFonts w:hint="default"/>
                <w:color w:val="auto"/>
                <w:sz w:val="24"/>
                <w:szCs w:val="21"/>
                <w:highlight w:val="none"/>
              </w:rPr>
              <w:t>米处的声压级，dB</w:t>
            </w:r>
            <w:r>
              <w:rPr>
                <w:rFonts w:hint="eastAsia"/>
                <w:color w:val="auto"/>
                <w:sz w:val="24"/>
                <w:szCs w:val="21"/>
                <w:highlight w:val="none"/>
                <w:lang w:eastAsia="zh-CN"/>
              </w:rPr>
              <w:t>（</w:t>
            </w:r>
            <w:r>
              <w:rPr>
                <w:rFonts w:hint="default"/>
                <w:color w:val="auto"/>
                <w:sz w:val="24"/>
                <w:szCs w:val="21"/>
                <w:highlight w:val="none"/>
              </w:rPr>
              <w:t>A</w:t>
            </w:r>
            <w:r>
              <w:rPr>
                <w:rFonts w:hint="eastAsia"/>
                <w:color w:val="auto"/>
                <w:sz w:val="24"/>
                <w:szCs w:val="21"/>
                <w:highlight w:val="none"/>
                <w:lang w:eastAsia="zh-CN"/>
              </w:rPr>
              <w:t>）</w:t>
            </w:r>
            <w:r>
              <w:rPr>
                <w:rFonts w:hint="default"/>
                <w:color w:val="auto"/>
                <w:sz w:val="24"/>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1200" w:firstLineChars="500"/>
              <w:textAlignment w:val="auto"/>
              <w:rPr>
                <w:rFonts w:hint="default"/>
                <w:color w:val="auto"/>
                <w:sz w:val="24"/>
                <w:szCs w:val="21"/>
                <w:highlight w:val="none"/>
              </w:rPr>
            </w:pPr>
            <w:r>
              <w:rPr>
                <w:rFonts w:hint="default"/>
                <w:color w:val="auto"/>
                <w:sz w:val="24"/>
                <w:szCs w:val="21"/>
                <w:highlight w:val="none"/>
              </w:rPr>
              <w:t>r</w:t>
            </w:r>
            <w:r>
              <w:rPr>
                <w:rFonts w:hint="default"/>
                <w:color w:val="auto"/>
                <w:sz w:val="24"/>
                <w:szCs w:val="21"/>
                <w:highlight w:val="none"/>
                <w:vertAlign w:val="subscript"/>
              </w:rPr>
              <w:t>0</w:t>
            </w:r>
            <w:r>
              <w:rPr>
                <w:rFonts w:hint="default"/>
                <w:color w:val="auto"/>
                <w:sz w:val="24"/>
                <w:szCs w:val="21"/>
                <w:highlight w:val="none"/>
              </w:rPr>
              <w:t>——参考位置，m；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1200" w:firstLineChars="500"/>
              <w:textAlignment w:val="auto"/>
              <w:rPr>
                <w:rFonts w:hint="default"/>
                <w:color w:val="auto"/>
                <w:sz w:val="24"/>
                <w:szCs w:val="21"/>
                <w:highlight w:val="none"/>
              </w:rPr>
            </w:pPr>
            <w:r>
              <w:rPr>
                <w:rFonts w:hint="default"/>
                <w:color w:val="auto"/>
                <w:sz w:val="24"/>
                <w:szCs w:val="21"/>
                <w:highlight w:val="none"/>
              </w:rPr>
              <w:t>r——预测点到声源的距离，m。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
                <w:bCs/>
                <w:color w:val="auto"/>
                <w:sz w:val="24"/>
                <w:szCs w:val="21"/>
                <w:highlight w:val="yellow"/>
              </w:rPr>
            </w:pPr>
            <w:r>
              <w:rPr>
                <w:rFonts w:hint="default"/>
                <w:color w:val="auto"/>
                <w:sz w:val="24"/>
                <w:szCs w:val="21"/>
                <w:highlight w:val="none"/>
              </w:rPr>
              <w:t>根据噪声点源衰减公式，依据《建筑施工场界环境噪声排放标准》（GB12523-2011）要求，计算出施工机械噪声对厂界的影响。由于施工设备的不固定性及噪声排放特点的间歇性，本次预测假设施工设备全部运行，且噪声集中在一个区域内进行最不利影响情况下预测的。施工设备一般都围绕施工建筑主体分布，施工噪声设备距各厂界的距离按照项目平面布置中建筑物距厂界的距离确定。昼间厂界达标预测结果见下表。</w:t>
            </w:r>
          </w:p>
          <w:p>
            <w:pPr>
              <w:keepNext w:val="0"/>
              <w:keepLines w:val="0"/>
              <w:suppressLineNumbers w:val="0"/>
              <w:spacing w:before="0" w:beforeAutospacing="0" w:after="0" w:afterAutospacing="0" w:line="520" w:lineRule="exact"/>
              <w:ind w:left="0" w:right="0" w:firstLine="482" w:firstLineChars="200"/>
              <w:jc w:val="center"/>
              <w:rPr>
                <w:rFonts w:hint="default" w:ascii="Times New Roman" w:hAnsi="Times New Roman" w:eastAsia="宋体" w:cs="Times New Roman"/>
                <w:b/>
                <w:bCs/>
                <w:color w:val="auto"/>
                <w:sz w:val="24"/>
                <w:szCs w:val="21"/>
                <w:highlight w:val="none"/>
              </w:rPr>
            </w:pPr>
            <w:r>
              <w:rPr>
                <w:rFonts w:hint="default" w:ascii="Times New Roman" w:hAnsi="Times New Roman" w:eastAsia="宋体" w:cs="Times New Roman"/>
                <w:b/>
                <w:bCs/>
                <w:color w:val="auto"/>
                <w:sz w:val="24"/>
                <w:szCs w:val="21"/>
                <w:highlight w:val="none"/>
              </w:rPr>
              <w:t>表2</w:t>
            </w:r>
            <w:r>
              <w:rPr>
                <w:rFonts w:hint="default" w:ascii="Times New Roman" w:hAnsi="Times New Roman" w:eastAsia="宋体" w:cs="Times New Roman"/>
                <w:b/>
                <w:bCs/>
                <w:color w:val="auto"/>
                <w:sz w:val="24"/>
                <w:szCs w:val="21"/>
                <w:highlight w:val="none"/>
                <w:lang w:val="en-US" w:eastAsia="zh-CN"/>
              </w:rPr>
              <w:t>0</w:t>
            </w:r>
            <w:r>
              <w:rPr>
                <w:rFonts w:hint="default" w:ascii="Times New Roman" w:hAnsi="Times New Roman" w:eastAsia="宋体" w:cs="Times New Roman"/>
                <w:b/>
                <w:bCs/>
                <w:color w:val="auto"/>
                <w:sz w:val="24"/>
                <w:szCs w:val="21"/>
                <w:highlight w:val="none"/>
              </w:rPr>
              <w:t xml:space="preserve">     主要施工机械噪声预测结果        单位:dB（A）</w:t>
            </w:r>
          </w:p>
          <w:tbl>
            <w:tblPr>
              <w:tblStyle w:val="3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650"/>
              <w:gridCol w:w="615"/>
              <w:gridCol w:w="599"/>
              <w:gridCol w:w="599"/>
              <w:gridCol w:w="599"/>
              <w:gridCol w:w="599"/>
              <w:gridCol w:w="599"/>
              <w:gridCol w:w="599"/>
              <w:gridCol w:w="733"/>
              <w:gridCol w:w="733"/>
              <w:gridCol w:w="731"/>
              <w:gridCol w:w="73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39" w:type="pct"/>
                  <w:vMerge w:val="restar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声源名称</w:t>
                  </w:r>
                </w:p>
              </w:tc>
              <w:tc>
                <w:tcPr>
                  <w:tcW w:w="350" w:type="pct"/>
                  <w:vMerge w:val="restar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源强</w:t>
                  </w:r>
                </w:p>
              </w:tc>
              <w:tc>
                <w:tcPr>
                  <w:tcW w:w="3712" w:type="pct"/>
                  <w:gridSpan w:val="10"/>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距声源不同距离处的噪声值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39" w:type="pct"/>
                  <w:vMerge w:val="continue"/>
                  <w:tcBorders>
                    <w:tl2br w:val="nil"/>
                    <w:tr2bl w:val="nil"/>
                  </w:tcBorders>
                  <w:noWrap w:val="0"/>
                  <w:vAlign w:val="center"/>
                </w:tcPr>
                <w:p>
                  <w:pPr>
                    <w:keepNext w:val="0"/>
                    <w:keepLines w:val="0"/>
                    <w:widowControl/>
                    <w:suppressLineNumbers w:val="0"/>
                    <w:spacing w:before="0" w:beforeAutospacing="0" w:after="0" w:afterAutospacing="0" w:line="360" w:lineRule="exact"/>
                    <w:ind w:left="0" w:right="0"/>
                    <w:jc w:val="left"/>
                    <w:rPr>
                      <w:rFonts w:hint="default"/>
                      <w:b/>
                      <w:bCs/>
                      <w:color w:val="auto"/>
                      <w:szCs w:val="21"/>
                      <w:highlight w:val="none"/>
                    </w:rPr>
                  </w:pPr>
                </w:p>
              </w:tc>
              <w:tc>
                <w:tcPr>
                  <w:tcW w:w="350" w:type="pct"/>
                  <w:vMerge w:val="continue"/>
                  <w:tcBorders>
                    <w:tl2br w:val="nil"/>
                    <w:tr2bl w:val="nil"/>
                  </w:tcBorders>
                  <w:noWrap w:val="0"/>
                  <w:vAlign w:val="center"/>
                </w:tcPr>
                <w:p>
                  <w:pPr>
                    <w:keepNext w:val="0"/>
                    <w:keepLines w:val="0"/>
                    <w:widowControl/>
                    <w:suppressLineNumbers w:val="0"/>
                    <w:spacing w:before="0" w:beforeAutospacing="0" w:after="0" w:afterAutospacing="0" w:line="360" w:lineRule="exact"/>
                    <w:ind w:left="0" w:right="0"/>
                    <w:jc w:val="left"/>
                    <w:rPr>
                      <w:rFonts w:hint="default"/>
                      <w:b/>
                      <w:bCs/>
                      <w:color w:val="auto"/>
                      <w:szCs w:val="21"/>
                      <w:highlight w:val="none"/>
                    </w:rPr>
                  </w:pP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10m</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20m</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30m</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40m</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60m</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80m</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100m</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150m</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200m</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b/>
                      <w:bCs/>
                      <w:color w:val="auto"/>
                      <w:szCs w:val="21"/>
                      <w:highlight w:val="none"/>
                    </w:rPr>
                    <w:t>300m</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39"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挖掘机</w:t>
                  </w:r>
                </w:p>
              </w:tc>
              <w:tc>
                <w:tcPr>
                  <w:tcW w:w="350"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95</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75.0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69.0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65.5</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63.0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59.4</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56.9</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55.0</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51.5</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49.0</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39"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推土机</w:t>
                  </w:r>
                </w:p>
              </w:tc>
              <w:tc>
                <w:tcPr>
                  <w:tcW w:w="350"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94</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74.0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68.0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64.5</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62.0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58.4</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55.9</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54.0</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50.5</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48.0</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44.5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39"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装载机</w:t>
                  </w:r>
                </w:p>
              </w:tc>
              <w:tc>
                <w:tcPr>
                  <w:tcW w:w="350"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95</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75.0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69.0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65.5</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63.0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59.4</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56.9</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55.0</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51.5</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49.0</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39"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运输车辆</w:t>
                  </w:r>
                </w:p>
              </w:tc>
              <w:tc>
                <w:tcPr>
                  <w:tcW w:w="350"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85</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65.0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59.0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55.5</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53.0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49.4</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46.9</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45.0</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41.5</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39.0</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35.5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39"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eastAsia" w:eastAsia="宋体"/>
                      <w:color w:val="auto"/>
                      <w:szCs w:val="21"/>
                      <w:highlight w:val="none"/>
                      <w:lang w:val="en-US" w:eastAsia="zh-CN"/>
                    </w:rPr>
                  </w:pPr>
                  <w:r>
                    <w:rPr>
                      <w:rFonts w:hint="eastAsia"/>
                      <w:color w:val="auto"/>
                      <w:szCs w:val="21"/>
                      <w:highlight w:val="none"/>
                      <w:lang w:val="en-US" w:eastAsia="zh-CN"/>
                    </w:rPr>
                    <w:t>夯土机</w:t>
                  </w:r>
                </w:p>
              </w:tc>
              <w:tc>
                <w:tcPr>
                  <w:tcW w:w="350"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90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70</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64</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60.5</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58</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54.4</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51.9</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50</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46.5</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44</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40.5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939"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贡献叠加值</w:t>
                  </w:r>
                </w:p>
              </w:tc>
              <w:tc>
                <w:tcPr>
                  <w:tcW w:w="350"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80.1</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74.07</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default"/>
                      <w:color w:val="auto"/>
                      <w:szCs w:val="21"/>
                      <w:highlight w:val="none"/>
                    </w:rPr>
                    <w:t>70.</w:t>
                  </w:r>
                  <w:r>
                    <w:rPr>
                      <w:rFonts w:hint="eastAsia"/>
                      <w:color w:val="auto"/>
                      <w:szCs w:val="21"/>
                      <w:highlight w:val="none"/>
                      <w:lang w:val="en-US" w:eastAsia="zh-CN"/>
                    </w:rPr>
                    <w:t>57</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68.07</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default"/>
                      <w:color w:val="auto"/>
                      <w:szCs w:val="21"/>
                      <w:highlight w:val="none"/>
                    </w:rPr>
                    <w:t>64.</w:t>
                  </w:r>
                  <w:r>
                    <w:rPr>
                      <w:rFonts w:hint="eastAsia"/>
                      <w:color w:val="auto"/>
                      <w:szCs w:val="21"/>
                      <w:highlight w:val="none"/>
                      <w:lang w:val="en-US" w:eastAsia="zh-CN"/>
                    </w:rPr>
                    <w:t>47</w:t>
                  </w:r>
                </w:p>
              </w:tc>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default"/>
                      <w:color w:val="auto"/>
                      <w:szCs w:val="21"/>
                      <w:highlight w:val="none"/>
                    </w:rPr>
                    <w:t>61.</w:t>
                  </w:r>
                  <w:r>
                    <w:rPr>
                      <w:rFonts w:hint="eastAsia"/>
                      <w:color w:val="auto"/>
                      <w:szCs w:val="21"/>
                      <w:highlight w:val="none"/>
                      <w:lang w:val="en-US" w:eastAsia="zh-CN"/>
                    </w:rPr>
                    <w:t>97</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60.07</w:t>
                  </w:r>
                </w:p>
              </w:tc>
              <w:tc>
                <w:tcPr>
                  <w:tcW w:w="41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default"/>
                      <w:color w:val="auto"/>
                      <w:szCs w:val="21"/>
                      <w:highlight w:val="none"/>
                    </w:rPr>
                    <w:t>56.</w:t>
                  </w:r>
                  <w:r>
                    <w:rPr>
                      <w:rFonts w:hint="eastAsia"/>
                      <w:color w:val="auto"/>
                      <w:szCs w:val="21"/>
                      <w:highlight w:val="none"/>
                      <w:lang w:val="en-US" w:eastAsia="zh-CN"/>
                    </w:rPr>
                    <w:t>57</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54.07</w:t>
                  </w:r>
                </w:p>
              </w:tc>
              <w:tc>
                <w:tcPr>
                  <w:tcW w:w="416"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eastAsia="宋体"/>
                      <w:color w:val="auto"/>
                      <w:szCs w:val="21"/>
                      <w:highlight w:val="none"/>
                      <w:lang w:val="en-US" w:eastAsia="zh-CN"/>
                    </w:rPr>
                  </w:pPr>
                  <w:r>
                    <w:rPr>
                      <w:rFonts w:hint="default"/>
                      <w:color w:val="auto"/>
                      <w:szCs w:val="21"/>
                      <w:highlight w:val="none"/>
                    </w:rPr>
                    <w:t>50.</w:t>
                  </w:r>
                  <w:r>
                    <w:rPr>
                      <w:rFonts w:hint="eastAsia"/>
                      <w:color w:val="auto"/>
                      <w:szCs w:val="21"/>
                      <w:highlight w:val="none"/>
                      <w:lang w:val="en-US" w:eastAsia="zh-CN"/>
                    </w:rPr>
                    <w:t>57</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由上表可知，在施工设备全部运行时，白天距噪声源40m时可满足《建筑施工场界环境噪声排放标准》（GB12523-2011）（昼间70 dB</w:t>
            </w:r>
            <w:r>
              <w:rPr>
                <w:rFonts w:hint="eastAsia"/>
                <w:color w:val="auto"/>
                <w:sz w:val="24"/>
                <w:szCs w:val="21"/>
                <w:highlight w:val="none"/>
                <w:lang w:eastAsia="zh-CN"/>
              </w:rPr>
              <w:t>（</w:t>
            </w:r>
            <w:r>
              <w:rPr>
                <w:rFonts w:hint="default"/>
                <w:color w:val="auto"/>
                <w:sz w:val="24"/>
                <w:szCs w:val="21"/>
                <w:highlight w:val="none"/>
              </w:rPr>
              <w:t>A</w:t>
            </w:r>
            <w:r>
              <w:rPr>
                <w:rFonts w:hint="eastAsia"/>
                <w:color w:val="auto"/>
                <w:sz w:val="24"/>
                <w:szCs w:val="21"/>
                <w:highlight w:val="none"/>
                <w:lang w:eastAsia="zh-CN"/>
              </w:rPr>
              <w:t>）</w:t>
            </w:r>
            <w:r>
              <w:rPr>
                <w:rFonts w:hint="default"/>
                <w:color w:val="auto"/>
                <w:sz w:val="24"/>
                <w:szCs w:val="21"/>
                <w:highlight w:val="none"/>
              </w:rPr>
              <w:t>）的排放限值要求；夜晚距噪声源在</w:t>
            </w:r>
            <w:r>
              <w:rPr>
                <w:rFonts w:hint="eastAsia"/>
                <w:color w:val="auto"/>
                <w:sz w:val="24"/>
                <w:szCs w:val="21"/>
                <w:highlight w:val="none"/>
                <w:lang w:val="en-US" w:eastAsia="zh-CN"/>
              </w:rPr>
              <w:t>2</w:t>
            </w:r>
            <w:r>
              <w:rPr>
                <w:rFonts w:hint="default"/>
                <w:color w:val="auto"/>
                <w:sz w:val="24"/>
                <w:szCs w:val="21"/>
                <w:highlight w:val="none"/>
              </w:rPr>
              <w:t>00m时即可满足《建筑施工场界环境噪声排放标准》（GB12523-2011）（夜间55 dB</w:t>
            </w:r>
            <w:r>
              <w:rPr>
                <w:rFonts w:hint="eastAsia"/>
                <w:color w:val="auto"/>
                <w:sz w:val="24"/>
                <w:szCs w:val="21"/>
                <w:highlight w:val="none"/>
                <w:lang w:eastAsia="zh-CN"/>
              </w:rPr>
              <w:t>（</w:t>
            </w:r>
            <w:r>
              <w:rPr>
                <w:rFonts w:hint="default"/>
                <w:color w:val="auto"/>
                <w:sz w:val="24"/>
                <w:szCs w:val="21"/>
                <w:highlight w:val="none"/>
              </w:rPr>
              <w:t>A</w:t>
            </w:r>
            <w:r>
              <w:rPr>
                <w:rFonts w:hint="eastAsia"/>
                <w:color w:val="auto"/>
                <w:sz w:val="24"/>
                <w:szCs w:val="21"/>
                <w:highlight w:val="none"/>
                <w:lang w:eastAsia="zh-CN"/>
              </w:rPr>
              <w:t>）</w:t>
            </w:r>
            <w:r>
              <w:rPr>
                <w:rFonts w:hint="default"/>
                <w:color w:val="auto"/>
                <w:sz w:val="24"/>
                <w:szCs w:val="21"/>
                <w:highlight w:val="none"/>
              </w:rPr>
              <w:t>）的排放限值要求。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yellow"/>
              </w:rPr>
            </w:pPr>
            <w:r>
              <w:rPr>
                <w:rFonts w:hint="default"/>
                <w:bCs/>
                <w:color w:val="auto"/>
                <w:sz w:val="24"/>
                <w:szCs w:val="21"/>
                <w:highlight w:val="none"/>
              </w:rPr>
              <w:t>评价要求施工布局时高噪声设备布置在远离敏感点的一侧，同时评价要求采取以下噪声防治措施：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yellow"/>
              </w:rPr>
            </w:pPr>
            <w:r>
              <w:rPr>
                <w:rFonts w:hint="eastAsia" w:ascii="宋体" w:hAnsi="宋体" w:cs="宋体"/>
                <w:bCs/>
                <w:color w:val="auto"/>
                <w:sz w:val="24"/>
                <w:szCs w:val="21"/>
                <w:highlight w:val="none"/>
              </w:rPr>
              <w:t>①</w:t>
            </w:r>
            <w:r>
              <w:rPr>
                <w:rFonts w:hint="default"/>
                <w:bCs/>
                <w:color w:val="auto"/>
                <w:sz w:val="24"/>
                <w:szCs w:val="21"/>
                <w:highlight w:val="none"/>
              </w:rPr>
              <w:t>从声源上控制。建设单位应尽量使用低噪声机械设备，同时应设专人对设备进行定期保养和维护，并负责对现场工作人员进行培训，严格按操作规范使用各类机械。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yellow"/>
              </w:rPr>
            </w:pPr>
            <w:r>
              <w:rPr>
                <w:rFonts w:hint="eastAsia" w:ascii="宋体" w:hAnsi="宋体" w:cs="宋体"/>
                <w:bCs/>
                <w:color w:val="auto"/>
                <w:sz w:val="24"/>
                <w:szCs w:val="21"/>
                <w:highlight w:val="none"/>
              </w:rPr>
              <w:t>②</w:t>
            </w:r>
            <w:r>
              <w:rPr>
                <w:rFonts w:hint="default"/>
                <w:bCs/>
                <w:color w:val="auto"/>
                <w:sz w:val="24"/>
                <w:szCs w:val="21"/>
                <w:highlight w:val="none"/>
              </w:rPr>
              <w:t>合理安排施工时间。禁止夜间（22时至次日6时）施工，确需夜间施工的，应报有关部门批准，并提前在施工区周边公示，避免施工噪声扰民。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yellow"/>
              </w:rPr>
            </w:pPr>
            <w:r>
              <w:rPr>
                <w:rFonts w:hint="eastAsia" w:ascii="宋体" w:hAnsi="宋体" w:cs="宋体"/>
                <w:bCs/>
                <w:color w:val="auto"/>
                <w:sz w:val="24"/>
                <w:szCs w:val="21"/>
                <w:highlight w:val="none"/>
              </w:rPr>
              <w:t>③</w:t>
            </w:r>
            <w:r>
              <w:rPr>
                <w:rFonts w:hint="default"/>
                <w:bCs/>
                <w:color w:val="auto"/>
                <w:sz w:val="24"/>
                <w:szCs w:val="21"/>
                <w:highlight w:val="none"/>
              </w:rPr>
              <w:t>采用距离防护措施，在不影响施工情况下将搅拌机等相对固定的强噪声设备尽量移至周边敏感点较远处，保障居民有一个良好的学习、生活环境，尽量远离北部。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yellow"/>
              </w:rPr>
            </w:pPr>
            <w:r>
              <w:rPr>
                <w:rFonts w:hint="eastAsia" w:ascii="宋体" w:hAnsi="宋体" w:cs="宋体"/>
                <w:bCs/>
                <w:color w:val="auto"/>
                <w:sz w:val="24"/>
                <w:szCs w:val="21"/>
                <w:highlight w:val="none"/>
                <w:shd w:val="clear"/>
              </w:rPr>
              <w:t>④</w:t>
            </w:r>
            <w:r>
              <w:rPr>
                <w:rFonts w:hint="default"/>
                <w:bCs/>
                <w:color w:val="auto"/>
                <w:sz w:val="24"/>
                <w:szCs w:val="21"/>
                <w:highlight w:val="none"/>
                <w:shd w:val="clear"/>
              </w:rPr>
              <w:t>在建筑工地四周设立围墙进行围挡，阻隔噪声。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none"/>
              </w:rPr>
            </w:pPr>
            <w:r>
              <w:rPr>
                <w:rFonts w:hint="eastAsia" w:ascii="宋体" w:hAnsi="宋体" w:cs="宋体"/>
                <w:bCs/>
                <w:color w:val="auto"/>
                <w:sz w:val="24"/>
                <w:szCs w:val="21"/>
                <w:highlight w:val="none"/>
              </w:rPr>
              <w:t>⑤</w:t>
            </w:r>
            <w:r>
              <w:rPr>
                <w:rFonts w:hint="default"/>
                <w:bCs/>
                <w:color w:val="auto"/>
                <w:sz w:val="24"/>
                <w:szCs w:val="21"/>
                <w:highlight w:val="none"/>
              </w:rPr>
              <w:t>加强管理。建设管理部门应加强对施工工地的噪声管理，文明施工，避免因施工噪声产生纠纷。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color w:val="auto"/>
                <w:sz w:val="24"/>
                <w:szCs w:val="21"/>
                <w:highlight w:val="none"/>
              </w:rPr>
            </w:pPr>
            <w:r>
              <w:rPr>
                <w:rFonts w:hint="eastAsia" w:ascii="宋体" w:hAnsi="宋体" w:cs="宋体"/>
                <w:bCs/>
                <w:color w:val="auto"/>
                <w:sz w:val="24"/>
                <w:szCs w:val="21"/>
                <w:highlight w:val="none"/>
              </w:rPr>
              <w:t>⑥</w:t>
            </w:r>
            <w:r>
              <w:rPr>
                <w:rFonts w:hint="default"/>
                <w:bCs/>
                <w:color w:val="auto"/>
                <w:sz w:val="24"/>
                <w:szCs w:val="21"/>
                <w:highlight w:val="none"/>
              </w:rPr>
              <w:t>建设与施工单位还应与施工场地周围单位、群众建立良好关系，及时让他们了解施工进度及采取的降噪措施，并取得大家的共同理解。</w:t>
            </w:r>
          </w:p>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lang w:val="en-US" w:eastAsia="zh-CN"/>
              </w:rPr>
            </w:pPr>
            <w:r>
              <w:rPr>
                <w:rFonts w:hint="default"/>
                <w:color w:val="auto"/>
                <w:sz w:val="24"/>
                <w:szCs w:val="21"/>
                <w:highlight w:val="none"/>
                <w:lang w:val="en-US" w:eastAsia="zh-CN"/>
              </w:rPr>
              <w:t>在采取上述措施后，施工噪声对环境影响小。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eastAsia" w:ascii="宋体" w:hAnsi="宋体" w:eastAsia="宋体" w:cs="宋体"/>
                <w:b/>
                <w:bCs/>
                <w:color w:val="auto"/>
                <w:sz w:val="24"/>
                <w:szCs w:val="21"/>
                <w:highlight w:val="none"/>
              </w:rPr>
            </w:pPr>
            <w:r>
              <w:rPr>
                <w:rFonts w:hint="default" w:ascii="Times New Roman" w:hAnsi="Times New Roman" w:eastAsia="宋体" w:cs="Times New Roman"/>
                <w:b/>
                <w:bCs/>
                <w:color w:val="auto"/>
                <w:sz w:val="24"/>
                <w:szCs w:val="21"/>
                <w:highlight w:val="none"/>
                <w:lang w:val="en-US" w:eastAsia="zh-CN"/>
              </w:rPr>
              <w:t>4</w:t>
            </w:r>
            <w:r>
              <w:rPr>
                <w:rFonts w:hint="default" w:ascii="Times New Roman" w:hAnsi="Times New Roman" w:eastAsia="宋体" w:cs="Times New Roman"/>
                <w:b/>
                <w:bCs/>
                <w:color w:val="auto"/>
                <w:sz w:val="24"/>
                <w:szCs w:val="21"/>
                <w:highlight w:val="none"/>
              </w:rPr>
              <w:t>、</w:t>
            </w:r>
            <w:r>
              <w:rPr>
                <w:rFonts w:hint="eastAsia" w:ascii="宋体" w:hAnsi="宋体" w:eastAsia="宋体" w:cs="宋体"/>
                <w:b/>
                <w:bCs/>
                <w:color w:val="auto"/>
                <w:sz w:val="24"/>
                <w:szCs w:val="21"/>
                <w:highlight w:val="none"/>
              </w:rPr>
              <w:t>固体废物环境影响分析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color w:val="auto"/>
                <w:sz w:val="24"/>
                <w:szCs w:val="21"/>
                <w:highlight w:val="none"/>
              </w:rPr>
            </w:pPr>
            <w:r>
              <w:rPr>
                <w:rFonts w:hint="eastAsia" w:ascii="Times New Roman" w:hAnsi="Times New Roman" w:eastAsia="宋体" w:cs="Times New Roman"/>
                <w:color w:val="auto"/>
                <w:sz w:val="24"/>
                <w:szCs w:val="21"/>
                <w:highlight w:val="none"/>
                <w:lang w:eastAsia="zh-CN"/>
              </w:rPr>
              <w:t>（</w:t>
            </w:r>
            <w:r>
              <w:rPr>
                <w:rFonts w:hint="eastAsia" w:ascii="Times New Roman" w:hAnsi="Times New Roman" w:eastAsia="宋体" w:cs="Times New Roman"/>
                <w:color w:val="auto"/>
                <w:sz w:val="24"/>
                <w:szCs w:val="21"/>
                <w:highlight w:val="none"/>
                <w:lang w:val="en-US" w:eastAsia="zh-CN"/>
              </w:rPr>
              <w:t>1</w:t>
            </w:r>
            <w:r>
              <w:rPr>
                <w:rFonts w:hint="eastAsia" w:ascii="Times New Roman" w:hAnsi="Times New Roman" w:eastAsia="宋体" w:cs="Times New Roman"/>
                <w:color w:val="auto"/>
                <w:sz w:val="24"/>
                <w:szCs w:val="21"/>
                <w:highlight w:val="none"/>
                <w:lang w:eastAsia="zh-CN"/>
              </w:rPr>
              <w:t>）</w:t>
            </w:r>
            <w:r>
              <w:rPr>
                <w:rFonts w:hint="default" w:ascii="Times New Roman" w:hAnsi="Times New Roman" w:eastAsia="宋体" w:cs="Times New Roman"/>
                <w:color w:val="auto"/>
                <w:sz w:val="24"/>
                <w:szCs w:val="21"/>
                <w:highlight w:val="none"/>
              </w:rPr>
              <w:t>建筑垃圾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eastAsia" w:ascii="Times New Roman" w:hAnsi="Times New Roman" w:cs="Times New Roman"/>
                <w:color w:val="auto"/>
                <w:sz w:val="24"/>
                <w:szCs w:val="21"/>
                <w:lang w:val="en-US" w:eastAsia="zh-CN"/>
              </w:rPr>
              <w:t>本项目</w:t>
            </w:r>
            <w:r>
              <w:rPr>
                <w:rFonts w:hint="default" w:ascii="Times New Roman" w:hAnsi="Times New Roman" w:cs="Times New Roman"/>
                <w:color w:val="auto"/>
                <w:sz w:val="24"/>
                <w:szCs w:val="21"/>
              </w:rPr>
              <w:t>建筑垃圾产生量</w:t>
            </w:r>
            <w:r>
              <w:rPr>
                <w:rFonts w:hint="eastAsia" w:ascii="Times New Roman" w:hAnsi="Times New Roman" w:cs="Times New Roman"/>
                <w:color w:val="auto"/>
                <w:sz w:val="24"/>
                <w:szCs w:val="21"/>
                <w:lang w:val="en-US" w:eastAsia="zh-CN"/>
              </w:rPr>
              <w:t>为141</w:t>
            </w:r>
            <w:r>
              <w:rPr>
                <w:rFonts w:hint="default" w:ascii="Times New Roman" w:hAnsi="Times New Roman" w:cs="Times New Roman"/>
                <w:color w:val="auto"/>
                <w:sz w:val="24"/>
                <w:szCs w:val="21"/>
              </w:rPr>
              <w:t>t</w:t>
            </w:r>
            <w:r>
              <w:rPr>
                <w:rFonts w:hint="eastAsia" w:ascii="Times New Roman" w:hAnsi="Times New Roman" w:cs="Times New Roman"/>
                <w:color w:val="auto"/>
                <w:sz w:val="24"/>
                <w:szCs w:val="21"/>
                <w:lang w:val="en-US" w:eastAsia="zh-CN"/>
              </w:rPr>
              <w:t>/施工期</w:t>
            </w:r>
            <w:r>
              <w:rPr>
                <w:rFonts w:hint="default" w:ascii="Times New Roman" w:hAnsi="Times New Roman" w:cs="Times New Roman"/>
                <w:color w:val="auto"/>
                <w:sz w:val="24"/>
                <w:szCs w:val="21"/>
              </w:rPr>
              <w:t>，</w:t>
            </w:r>
            <w:r>
              <w:rPr>
                <w:rFonts w:hint="default"/>
                <w:bCs/>
                <w:color w:val="auto"/>
                <w:sz w:val="24"/>
                <w:szCs w:val="21"/>
              </w:rPr>
              <w:t>需集中收集后及时清运</w:t>
            </w:r>
            <w:r>
              <w:rPr>
                <w:rFonts w:hint="eastAsia"/>
                <w:bCs/>
                <w:color w:val="auto"/>
                <w:sz w:val="24"/>
                <w:szCs w:val="21"/>
                <w:lang w:val="en-US" w:eastAsia="zh-CN"/>
              </w:rPr>
              <w:t>至建筑垃圾处置场</w:t>
            </w:r>
            <w:r>
              <w:rPr>
                <w:rFonts w:hint="default"/>
                <w:bCs/>
                <w:color w:val="auto"/>
                <w:sz w:val="24"/>
                <w:szCs w:val="21"/>
              </w:rPr>
              <w:t>，不能将其随处乱丢乱放，运输车辆应采用封闭式，运输过程中杜绝沿途撒落。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cs="Times New Roman"/>
                <w:color w:val="auto"/>
                <w:sz w:val="24"/>
                <w:szCs w:val="21"/>
                <w:highlight w:val="none"/>
              </w:rPr>
            </w:pPr>
            <w:r>
              <w:rPr>
                <w:rFonts w:hint="eastAsia" w:ascii="Times New Roman" w:hAnsi="Times New Roman" w:eastAsia="宋体" w:cs="Times New Roman"/>
                <w:color w:val="auto"/>
                <w:sz w:val="24"/>
                <w:szCs w:val="21"/>
                <w:highlight w:val="none"/>
                <w:lang w:eastAsia="zh-CN"/>
              </w:rPr>
              <w:t>（</w:t>
            </w:r>
            <w:r>
              <w:rPr>
                <w:rFonts w:hint="eastAsia" w:ascii="Times New Roman" w:hAnsi="Times New Roman" w:eastAsia="宋体" w:cs="Times New Roman"/>
                <w:color w:val="auto"/>
                <w:sz w:val="24"/>
                <w:szCs w:val="21"/>
                <w:highlight w:val="none"/>
                <w:lang w:val="en-US" w:eastAsia="zh-CN"/>
              </w:rPr>
              <w:t>2</w:t>
            </w:r>
            <w:r>
              <w:rPr>
                <w:rFonts w:hint="eastAsia" w:ascii="Times New Roman" w:hAnsi="Times New Roman" w:eastAsia="宋体" w:cs="Times New Roman"/>
                <w:color w:val="auto"/>
                <w:sz w:val="24"/>
                <w:szCs w:val="21"/>
                <w:highlight w:val="none"/>
                <w:lang w:eastAsia="zh-CN"/>
              </w:rPr>
              <w:t>）</w:t>
            </w:r>
            <w:r>
              <w:rPr>
                <w:rFonts w:hint="default" w:ascii="Times New Roman" w:hAnsi="Times New Roman" w:eastAsia="宋体" w:cs="Times New Roman"/>
                <w:color w:val="auto"/>
                <w:sz w:val="24"/>
                <w:szCs w:val="21"/>
                <w:highlight w:val="none"/>
              </w:rPr>
              <w:t>生活垃圾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施工阶段人数最多时施工人员可达20人，施工人员均不在施工现场食宿，生活垃圾按每人每天0.5kg计，则施工期生活垃圾产生量为10kg/d</w:t>
            </w:r>
            <w:r>
              <w:rPr>
                <w:rFonts w:hint="eastAsia"/>
                <w:color w:val="auto"/>
                <w:sz w:val="24"/>
                <w:szCs w:val="21"/>
                <w:lang w:eastAsia="zh-CN"/>
              </w:rPr>
              <w:t>、</w:t>
            </w:r>
            <w:r>
              <w:rPr>
                <w:rFonts w:hint="eastAsia"/>
                <w:color w:val="auto"/>
                <w:sz w:val="24"/>
                <w:szCs w:val="21"/>
                <w:lang w:val="en-US" w:eastAsia="zh-CN"/>
              </w:rPr>
              <w:t>0.9t/施工期</w:t>
            </w:r>
            <w:r>
              <w:rPr>
                <w:rFonts w:hint="default"/>
                <w:color w:val="auto"/>
                <w:sz w:val="24"/>
                <w:szCs w:val="21"/>
                <w:highlight w:val="none"/>
              </w:rPr>
              <w:t>。统一收集后交由环卫部门处理。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color w:val="auto"/>
                <w:sz w:val="24"/>
                <w:szCs w:val="21"/>
                <w:highlight w:val="none"/>
              </w:rPr>
            </w:pPr>
            <w:r>
              <w:rPr>
                <w:rFonts w:hint="default"/>
                <w:color w:val="auto"/>
                <w:sz w:val="24"/>
                <w:szCs w:val="21"/>
                <w:highlight w:val="none"/>
              </w:rPr>
              <w:t>项目施工期固体废弃物均得到合理处置，不会对周边环境产生较大影响。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eastAsia"/>
                <w:b/>
                <w:color w:val="auto"/>
                <w:kern w:val="2"/>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hAnsi="Times New Roman"/>
                <w:b/>
                <w:color w:val="auto"/>
                <w:kern w:val="2"/>
                <w:sz w:val="28"/>
                <w:szCs w:val="28"/>
                <w:highlight w:val="none"/>
              </w:rPr>
            </w:pPr>
            <w:r>
              <w:rPr>
                <w:rFonts w:hint="eastAsia"/>
                <w:b/>
                <w:color w:val="auto"/>
                <w:kern w:val="2"/>
                <w:sz w:val="28"/>
                <w:szCs w:val="28"/>
                <w:highlight w:val="none"/>
                <w:lang w:val="en-US" w:eastAsia="zh-CN"/>
              </w:rPr>
              <w:t>二、</w:t>
            </w:r>
            <w:r>
              <w:rPr>
                <w:rFonts w:hint="default" w:ascii="Times New Roman" w:hAnsi="Times New Roman"/>
                <w:b/>
                <w:color w:val="auto"/>
                <w:kern w:val="2"/>
                <w:sz w:val="28"/>
                <w:szCs w:val="28"/>
                <w:highlight w:val="none"/>
              </w:rPr>
              <w:t>营运期环境影响分析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本项目营运期污染因素包括废气、废水、噪声和固废。</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Fonts w:hint="default" w:ascii="Times New Roman" w:hAnsi="Times New Roman"/>
                <w:b/>
                <w:bCs/>
                <w:color w:val="auto"/>
                <w:kern w:val="2"/>
                <w:sz w:val="24"/>
                <w:szCs w:val="24"/>
                <w:highlight w:val="none"/>
              </w:rPr>
            </w:pPr>
            <w:r>
              <w:rPr>
                <w:rFonts w:hint="default" w:ascii="Times New Roman" w:hAnsi="Times New Roman"/>
                <w:b/>
                <w:bCs/>
                <w:color w:val="auto"/>
                <w:kern w:val="2"/>
                <w:sz w:val="24"/>
                <w:szCs w:val="24"/>
                <w:highlight w:val="none"/>
              </w:rPr>
              <w:t>大气环境影响分析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olor w:val="auto"/>
                <w:sz w:val="24"/>
                <w:szCs w:val="24"/>
              </w:rPr>
            </w:pPr>
            <w:r>
              <w:rPr>
                <w:rFonts w:hint="default" w:ascii="Times New Roman" w:hAnsi="Times New Roman"/>
                <w:color w:val="auto"/>
                <w:sz w:val="24"/>
                <w:szCs w:val="24"/>
              </w:rPr>
              <w:t>（1）评价因子和评价标准筛选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olor w:val="auto"/>
                <w:sz w:val="24"/>
                <w:szCs w:val="24"/>
                <w:highlight w:val="none"/>
              </w:rPr>
            </w:pPr>
            <w:r>
              <w:rPr>
                <w:rFonts w:hint="default" w:ascii="Times New Roman" w:hAnsi="Times New Roman"/>
                <w:color w:val="auto"/>
                <w:sz w:val="24"/>
                <w:szCs w:val="24"/>
              </w:rPr>
              <w:t>项目评价因子和评价标准筛选</w:t>
            </w:r>
            <w:r>
              <w:rPr>
                <w:rFonts w:hint="default" w:ascii="Times New Roman" w:hAnsi="Times New Roman"/>
                <w:color w:val="auto"/>
                <w:sz w:val="24"/>
                <w:szCs w:val="24"/>
                <w:highlight w:val="none"/>
              </w:rPr>
              <w:t>见下表</w:t>
            </w:r>
            <w:r>
              <w:rPr>
                <w:rFonts w:hint="eastAsia"/>
                <w:color w:val="auto"/>
                <w:sz w:val="24"/>
                <w:szCs w:val="24"/>
                <w:highlight w:val="none"/>
                <w:lang w:val="en-US" w:eastAsia="zh-CN"/>
              </w:rPr>
              <w:t>21</w:t>
            </w:r>
            <w:r>
              <w:rPr>
                <w:rFonts w:hint="default" w:ascii="Times New Roman" w:hAnsi="Times New Roman"/>
                <w:color w:val="auto"/>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lang w:val="zh-CN"/>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 xml:space="preserve">21 </w:t>
            </w:r>
            <w:r>
              <w:rPr>
                <w:rFonts w:hint="eastAsia" w:ascii="Times New Roman" w:hAnsi="Times New Roman"/>
                <w:b/>
                <w:bCs/>
                <w:color w:val="auto"/>
                <w:sz w:val="24"/>
                <w:szCs w:val="24"/>
                <w:highlight w:val="none"/>
              </w:rPr>
              <w:t xml:space="preserve">  </w:t>
            </w:r>
            <w:r>
              <w:rPr>
                <w:rFonts w:hint="eastAsia" w:ascii="Times New Roman" w:hAnsi="Times New Roman"/>
                <w:b/>
                <w:bCs/>
                <w:color w:val="auto"/>
                <w:sz w:val="24"/>
                <w:szCs w:val="24"/>
                <w:lang w:val="zh-CN"/>
              </w:rPr>
              <w:t>评价因子和评价标准表</w:t>
            </w:r>
          </w:p>
          <w:tbl>
            <w:tblPr>
              <w:tblStyle w:val="3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35"/>
              <w:gridCol w:w="1741"/>
              <w:gridCol w:w="1986"/>
              <w:gridCol w:w="34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1"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b/>
                      <w:bCs/>
                      <w:color w:val="auto"/>
                      <w:sz w:val="21"/>
                      <w:szCs w:val="21"/>
                    </w:rPr>
                  </w:pPr>
                  <w:r>
                    <w:rPr>
                      <w:rFonts w:hint="default" w:ascii="Times New Roman" w:hAnsi="Times New Roman"/>
                      <w:b/>
                      <w:bCs/>
                      <w:color w:val="auto"/>
                      <w:sz w:val="21"/>
                      <w:szCs w:val="21"/>
                    </w:rPr>
                    <w:t>评价因子</w:t>
                  </w:r>
                </w:p>
              </w:tc>
              <w:tc>
                <w:tcPr>
                  <w:tcW w:w="991"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ascii="Times New Roman" w:hAnsi="Times New Roman" w:eastAsia="宋体"/>
                      <w:b/>
                      <w:bCs/>
                      <w:color w:val="auto"/>
                      <w:sz w:val="21"/>
                      <w:szCs w:val="21"/>
                      <w:lang w:eastAsia="zh-CN"/>
                    </w:rPr>
                  </w:pPr>
                  <w:r>
                    <w:rPr>
                      <w:rFonts w:hint="default" w:ascii="Times New Roman" w:hAnsi="Times New Roman"/>
                      <w:b/>
                      <w:bCs/>
                      <w:color w:val="auto"/>
                      <w:sz w:val="21"/>
                      <w:szCs w:val="21"/>
                    </w:rPr>
                    <w:t>平均时</w:t>
                  </w:r>
                  <w:r>
                    <w:rPr>
                      <w:rFonts w:hint="eastAsia" w:ascii="Times New Roman" w:hAnsi="Times New Roman"/>
                      <w:b/>
                      <w:bCs/>
                      <w:color w:val="auto"/>
                      <w:sz w:val="21"/>
                      <w:szCs w:val="21"/>
                      <w:lang w:val="en-US" w:eastAsia="zh-CN"/>
                    </w:rPr>
                    <w:t>间</w:t>
                  </w:r>
                </w:p>
              </w:tc>
              <w:tc>
                <w:tcPr>
                  <w:tcW w:w="1130"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b/>
                      <w:bCs/>
                      <w:color w:val="auto"/>
                      <w:sz w:val="21"/>
                      <w:szCs w:val="21"/>
                    </w:rPr>
                  </w:pPr>
                  <w:r>
                    <w:rPr>
                      <w:rFonts w:hint="default" w:ascii="Times New Roman" w:hAnsi="Times New Roman"/>
                      <w:b/>
                      <w:bCs/>
                      <w:color w:val="auto"/>
                      <w:sz w:val="21"/>
                      <w:szCs w:val="21"/>
                    </w:rPr>
                    <w:t>标准值（μg/m</w:t>
                  </w:r>
                  <w:r>
                    <w:rPr>
                      <w:rFonts w:hint="default" w:ascii="Times New Roman" w:hAnsi="Times New Roman"/>
                      <w:b/>
                      <w:bCs/>
                      <w:color w:val="auto"/>
                      <w:sz w:val="21"/>
                      <w:szCs w:val="21"/>
                      <w:vertAlign w:val="superscript"/>
                    </w:rPr>
                    <w:t>3</w:t>
                  </w:r>
                  <w:r>
                    <w:rPr>
                      <w:rFonts w:hint="default" w:ascii="Times New Roman" w:hAnsi="Times New Roman"/>
                      <w:b/>
                      <w:bCs/>
                      <w:color w:val="auto"/>
                      <w:sz w:val="21"/>
                      <w:szCs w:val="21"/>
                    </w:rPr>
                    <w:t>）</w:t>
                  </w:r>
                </w:p>
              </w:tc>
              <w:tc>
                <w:tcPr>
                  <w:tcW w:w="1946"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ascii="Times New Roman" w:hAnsi="Times New Roman"/>
                      <w:b/>
                      <w:bCs/>
                      <w:color w:val="auto"/>
                      <w:sz w:val="21"/>
                      <w:szCs w:val="21"/>
                    </w:rPr>
                  </w:pPr>
                  <w:r>
                    <w:rPr>
                      <w:rFonts w:hint="default" w:ascii="Times New Roman" w:hAnsi="Times New Roman"/>
                      <w:b/>
                      <w:bCs/>
                      <w:color w:val="auto"/>
                      <w:sz w:val="21"/>
                      <w:szCs w:val="21"/>
                    </w:rPr>
                    <w:t>标准来源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1" w:type="pct"/>
                  <w:tcBorders>
                    <w:tl2br w:val="nil"/>
                    <w:tr2bl w:val="nil"/>
                  </w:tcBorders>
                  <w:noWrap w:val="0"/>
                  <w:vAlign w:val="center"/>
                </w:tcPr>
                <w:p>
                  <w:pPr>
                    <w:pStyle w:val="143"/>
                    <w:keepNext w:val="0"/>
                    <w:keepLines w:val="0"/>
                    <w:suppressLineNumbers w:val="0"/>
                    <w:spacing w:before="0" w:beforeAutospacing="0" w:after="0" w:afterAutospacing="0" w:line="240" w:lineRule="auto"/>
                    <w:ind w:left="0" w:right="0"/>
                    <w:jc w:val="center"/>
                    <w:rPr>
                      <w:rFonts w:hint="default" w:ascii="Times New Roman" w:hAnsi="Times New Roman"/>
                      <w:color w:val="auto"/>
                      <w:kern w:val="24"/>
                      <w:sz w:val="21"/>
                      <w:szCs w:val="21"/>
                    </w:rPr>
                  </w:pPr>
                  <w:r>
                    <w:rPr>
                      <w:rFonts w:hint="eastAsia" w:ascii="Times New Roman"/>
                      <w:color w:val="auto"/>
                      <w:sz w:val="21"/>
                      <w:szCs w:val="21"/>
                    </w:rPr>
                    <w:t>TSP</w:t>
                  </w:r>
                </w:p>
              </w:tc>
              <w:tc>
                <w:tcPr>
                  <w:tcW w:w="991" w:type="pct"/>
                  <w:tcBorders>
                    <w:tl2br w:val="nil"/>
                    <w:tr2bl w:val="nil"/>
                  </w:tcBorders>
                  <w:noWrap w:val="0"/>
                  <w:vAlign w:val="center"/>
                </w:tcPr>
                <w:p>
                  <w:pPr>
                    <w:pStyle w:val="143"/>
                    <w:keepNext w:val="0"/>
                    <w:keepLines w:val="0"/>
                    <w:suppressLineNumbers w:val="0"/>
                    <w:spacing w:before="0" w:beforeAutospacing="0" w:after="0" w:afterAutospacing="0" w:line="240" w:lineRule="auto"/>
                    <w:ind w:left="0" w:right="0"/>
                    <w:jc w:val="center"/>
                    <w:rPr>
                      <w:rFonts w:hint="default" w:ascii="Times New Roman" w:hAnsi="Times New Roman" w:eastAsia="宋体"/>
                      <w:color w:val="auto"/>
                      <w:kern w:val="24"/>
                      <w:sz w:val="21"/>
                      <w:szCs w:val="21"/>
                      <w:lang w:val="en-US" w:eastAsia="zh-CN"/>
                    </w:rPr>
                  </w:pPr>
                  <w:r>
                    <w:rPr>
                      <w:rFonts w:hint="eastAsia" w:ascii="Times New Roman" w:hAnsi="Times New Roman"/>
                      <w:color w:val="auto"/>
                      <w:sz w:val="21"/>
                      <w:szCs w:val="21"/>
                      <w:lang w:val="en-US" w:eastAsia="zh-CN"/>
                    </w:rPr>
                    <w:t>24小时平均</w:t>
                  </w:r>
                </w:p>
              </w:tc>
              <w:tc>
                <w:tcPr>
                  <w:tcW w:w="1130" w:type="pct"/>
                  <w:tcBorders>
                    <w:tl2br w:val="nil"/>
                    <w:tr2bl w:val="nil"/>
                  </w:tcBorders>
                  <w:noWrap w:val="0"/>
                  <w:vAlign w:val="center"/>
                </w:tcPr>
                <w:p>
                  <w:pPr>
                    <w:pStyle w:val="143"/>
                    <w:keepNext w:val="0"/>
                    <w:keepLines w:val="0"/>
                    <w:suppressLineNumbers w:val="0"/>
                    <w:spacing w:before="0" w:beforeAutospacing="0" w:after="0" w:afterAutospacing="0" w:line="240" w:lineRule="auto"/>
                    <w:ind w:left="0" w:right="0"/>
                    <w:jc w:val="center"/>
                    <w:rPr>
                      <w:rFonts w:hint="default" w:ascii="Times New Roman" w:hAnsi="Times New Roman"/>
                      <w:color w:val="auto"/>
                      <w:kern w:val="24"/>
                      <w:sz w:val="21"/>
                      <w:szCs w:val="21"/>
                    </w:rPr>
                  </w:pPr>
                  <w:r>
                    <w:rPr>
                      <w:rFonts w:hint="eastAsia" w:ascii="Times New Roman" w:hAnsi="Times New Roman"/>
                      <w:color w:val="auto"/>
                      <w:sz w:val="21"/>
                      <w:szCs w:val="21"/>
                    </w:rPr>
                    <w:t>300</w:t>
                  </w:r>
                </w:p>
              </w:tc>
              <w:tc>
                <w:tcPr>
                  <w:tcW w:w="1946" w:type="pct"/>
                  <w:vMerge w:val="restart"/>
                  <w:tcBorders>
                    <w:tl2br w:val="nil"/>
                    <w:tr2bl w:val="nil"/>
                  </w:tcBorders>
                  <w:noWrap w:val="0"/>
                  <w:vAlign w:val="center"/>
                </w:tcPr>
                <w:p>
                  <w:pPr>
                    <w:pStyle w:val="143"/>
                    <w:keepNext w:val="0"/>
                    <w:keepLines w:val="0"/>
                    <w:suppressLineNumbers w:val="0"/>
                    <w:spacing w:before="0" w:beforeAutospacing="0" w:after="0" w:afterAutospacing="0"/>
                    <w:ind w:left="0" w:right="0"/>
                    <w:jc w:val="center"/>
                    <w:rPr>
                      <w:rFonts w:hint="eastAsia" w:ascii="Times New Roman"/>
                      <w:color w:val="auto"/>
                      <w:sz w:val="21"/>
                      <w:szCs w:val="21"/>
                    </w:rPr>
                  </w:pPr>
                  <w:r>
                    <w:rPr>
                      <w:rFonts w:hint="eastAsia" w:ascii="Times New Roman"/>
                      <w:color w:val="auto"/>
                      <w:sz w:val="21"/>
                      <w:szCs w:val="21"/>
                    </w:rPr>
                    <w:t>《环境空气质量标准》</w:t>
                  </w:r>
                </w:p>
                <w:p>
                  <w:pPr>
                    <w:pStyle w:val="143"/>
                    <w:keepNext w:val="0"/>
                    <w:keepLines w:val="0"/>
                    <w:suppressLineNumbers w:val="0"/>
                    <w:spacing w:before="0" w:beforeAutospacing="0" w:after="0" w:afterAutospacing="0" w:line="240" w:lineRule="auto"/>
                    <w:ind w:left="0" w:right="0"/>
                    <w:jc w:val="center"/>
                    <w:rPr>
                      <w:rFonts w:hint="default" w:ascii="Times New Roman" w:hAnsi="Times New Roman"/>
                      <w:color w:val="auto"/>
                      <w:kern w:val="24"/>
                      <w:sz w:val="21"/>
                      <w:szCs w:val="21"/>
                    </w:rPr>
                  </w:pPr>
                  <w:r>
                    <w:rPr>
                      <w:rFonts w:hint="eastAsia" w:ascii="Times New Roman"/>
                      <w:color w:val="auto"/>
                      <w:sz w:val="21"/>
                      <w:szCs w:val="21"/>
                    </w:rPr>
                    <w:t>（GB3095-2012）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1" w:type="pct"/>
                  <w:tcBorders>
                    <w:tl2br w:val="nil"/>
                    <w:tr2bl w:val="nil"/>
                  </w:tcBorders>
                  <w:noWrap w:val="0"/>
                  <w:vAlign w:val="center"/>
                </w:tcPr>
                <w:p>
                  <w:pPr>
                    <w:pStyle w:val="143"/>
                    <w:keepNext w:val="0"/>
                    <w:keepLines w:val="0"/>
                    <w:suppressLineNumbers w:val="0"/>
                    <w:spacing w:before="0" w:beforeAutospacing="0" w:after="0" w:afterAutospacing="0" w:line="240" w:lineRule="auto"/>
                    <w:ind w:left="0" w:right="0"/>
                    <w:jc w:val="center"/>
                    <w:rPr>
                      <w:rFonts w:hint="eastAsia" w:ascii="Times New Roman"/>
                      <w:color w:val="auto"/>
                      <w:sz w:val="21"/>
                      <w:szCs w:val="21"/>
                    </w:rPr>
                  </w:pPr>
                  <w:r>
                    <w:rPr>
                      <w:rFonts w:hint="eastAsia" w:ascii="Times New Roman"/>
                      <w:color w:val="auto"/>
                      <w:sz w:val="21"/>
                      <w:szCs w:val="21"/>
                    </w:rPr>
                    <w:t>PM</w:t>
                  </w:r>
                  <w:r>
                    <w:rPr>
                      <w:rFonts w:hint="eastAsia" w:ascii="Times New Roman"/>
                      <w:color w:val="auto"/>
                      <w:sz w:val="21"/>
                      <w:szCs w:val="21"/>
                      <w:vertAlign w:val="subscript"/>
                    </w:rPr>
                    <w:t>10</w:t>
                  </w:r>
                </w:p>
              </w:tc>
              <w:tc>
                <w:tcPr>
                  <w:tcW w:w="991" w:type="pct"/>
                  <w:tcBorders>
                    <w:tl2br w:val="nil"/>
                    <w:tr2bl w:val="nil"/>
                  </w:tcBorders>
                  <w:noWrap w:val="0"/>
                  <w:vAlign w:val="center"/>
                </w:tcPr>
                <w:p>
                  <w:pPr>
                    <w:pStyle w:val="143"/>
                    <w:keepNext w:val="0"/>
                    <w:keepLines w:val="0"/>
                    <w:suppressLineNumbers w:val="0"/>
                    <w:spacing w:before="0" w:beforeAutospacing="0" w:after="0" w:afterAutospacing="0" w:line="240" w:lineRule="auto"/>
                    <w:ind w:left="0" w:right="0"/>
                    <w:jc w:val="center"/>
                    <w:rPr>
                      <w:rFonts w:hint="eastAsia" w:ascii="Times New Roman" w:hAnsi="Times New Roman"/>
                      <w:color w:val="auto"/>
                      <w:sz w:val="21"/>
                      <w:szCs w:val="21"/>
                    </w:rPr>
                  </w:pPr>
                  <w:r>
                    <w:rPr>
                      <w:rFonts w:hint="eastAsia" w:ascii="Times New Roman" w:hAnsi="Times New Roman"/>
                      <w:color w:val="auto"/>
                      <w:sz w:val="21"/>
                      <w:szCs w:val="21"/>
                      <w:lang w:val="en-US" w:eastAsia="zh-CN"/>
                    </w:rPr>
                    <w:t>24小时平均</w:t>
                  </w:r>
                </w:p>
              </w:tc>
              <w:tc>
                <w:tcPr>
                  <w:tcW w:w="1130" w:type="pct"/>
                  <w:tcBorders>
                    <w:tl2br w:val="nil"/>
                    <w:tr2bl w:val="nil"/>
                  </w:tcBorders>
                  <w:noWrap w:val="0"/>
                  <w:vAlign w:val="center"/>
                </w:tcPr>
                <w:p>
                  <w:pPr>
                    <w:pStyle w:val="143"/>
                    <w:keepNext w:val="0"/>
                    <w:keepLines w:val="0"/>
                    <w:suppressLineNumbers w:val="0"/>
                    <w:spacing w:before="0" w:beforeAutospacing="0" w:after="0" w:afterAutospacing="0" w:line="240" w:lineRule="auto"/>
                    <w:ind w:left="0" w:right="0"/>
                    <w:jc w:val="center"/>
                    <w:rPr>
                      <w:rFonts w:hint="eastAsia" w:ascii="Times New Roman" w:hAnsi="Times New Roman"/>
                      <w:color w:val="auto"/>
                      <w:sz w:val="21"/>
                      <w:szCs w:val="21"/>
                    </w:rPr>
                  </w:pPr>
                  <w:r>
                    <w:rPr>
                      <w:rFonts w:hint="eastAsia" w:ascii="Times New Roman" w:hAnsi="Times New Roman"/>
                      <w:color w:val="auto"/>
                      <w:sz w:val="21"/>
                      <w:szCs w:val="21"/>
                    </w:rPr>
                    <w:t>150</w:t>
                  </w:r>
                </w:p>
              </w:tc>
              <w:tc>
                <w:tcPr>
                  <w:tcW w:w="1946" w:type="pct"/>
                  <w:vMerge w:val="continue"/>
                  <w:tcBorders>
                    <w:tl2br w:val="nil"/>
                    <w:tr2bl w:val="nil"/>
                  </w:tcBorders>
                  <w:noWrap w:val="0"/>
                  <w:vAlign w:val="center"/>
                </w:tcPr>
                <w:p>
                  <w:pPr>
                    <w:pStyle w:val="143"/>
                    <w:keepNext w:val="0"/>
                    <w:keepLines w:val="0"/>
                    <w:suppressLineNumbers w:val="0"/>
                    <w:spacing w:before="0" w:beforeAutospacing="0" w:after="0" w:afterAutospacing="0"/>
                    <w:ind w:left="0" w:right="0"/>
                    <w:jc w:val="center"/>
                    <w:rPr>
                      <w:rFonts w:hint="eastAsia" w:ascii="Times New Roman"/>
                      <w:color w:val="auto"/>
                      <w:sz w:val="21"/>
                      <w:szCs w:val="21"/>
                    </w:rPr>
                  </w:pPr>
                </w:p>
              </w:tc>
            </w:tr>
          </w:tbl>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20" w:firstLineChars="200"/>
              <w:jc w:val="left"/>
              <w:textAlignment w:val="auto"/>
              <w:rPr>
                <w:rFonts w:hint="default" w:ascii="Times New Roman" w:hAnsi="Times New Roman" w:eastAsia="宋体"/>
                <w:color w:val="auto"/>
                <w:kern w:val="2"/>
                <w:sz w:val="24"/>
                <w:szCs w:val="24"/>
                <w:highlight w:val="none"/>
                <w:vertAlign w:val="baseline"/>
                <w:lang w:val="en-US" w:eastAsia="zh-CN"/>
              </w:rPr>
            </w:pPr>
            <w:r>
              <w:rPr>
                <w:rFonts w:hint="eastAsia" w:ascii="Times New Roman"/>
                <w:color w:val="auto"/>
                <w:sz w:val="21"/>
                <w:szCs w:val="21"/>
              </w:rPr>
              <w:t>TSP</w:t>
            </w:r>
            <w:r>
              <w:rPr>
                <w:rFonts w:hint="eastAsia"/>
                <w:color w:val="auto"/>
                <w:sz w:val="21"/>
                <w:szCs w:val="21"/>
                <w:lang w:eastAsia="zh-CN"/>
              </w:rPr>
              <w:t>、</w:t>
            </w:r>
            <w:r>
              <w:rPr>
                <w:rFonts w:hint="eastAsia" w:ascii="Times New Roman"/>
                <w:color w:val="auto"/>
                <w:sz w:val="21"/>
                <w:szCs w:val="21"/>
              </w:rPr>
              <w:t>PM</w:t>
            </w:r>
            <w:r>
              <w:rPr>
                <w:rFonts w:hint="eastAsia" w:ascii="Times New Roman"/>
                <w:color w:val="auto"/>
                <w:sz w:val="21"/>
                <w:szCs w:val="21"/>
                <w:vertAlign w:val="subscript"/>
              </w:rPr>
              <w:t>10</w:t>
            </w:r>
            <w:r>
              <w:rPr>
                <w:rFonts w:hint="eastAsia"/>
                <w:color w:val="auto"/>
                <w:sz w:val="21"/>
                <w:szCs w:val="21"/>
                <w:vertAlign w:val="baseline"/>
                <w:lang w:val="en-US" w:eastAsia="zh-CN"/>
              </w:rPr>
              <w:t>的小时值按24小时平均值的3倍计。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jc w:val="left"/>
              <w:textAlignment w:val="auto"/>
              <w:rPr>
                <w:rFonts w:hint="default" w:ascii="Times New Roman" w:hAnsi="Times New Roman"/>
                <w:color w:val="auto"/>
                <w:sz w:val="24"/>
                <w:szCs w:val="24"/>
              </w:rPr>
            </w:pPr>
            <w:r>
              <w:rPr>
                <w:rFonts w:hint="default" w:ascii="Times New Roman" w:hAnsi="Times New Roman"/>
                <w:color w:val="auto"/>
                <w:sz w:val="24"/>
                <w:szCs w:val="24"/>
              </w:rPr>
              <w:t>（2）污染源排放清单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jc w:val="left"/>
              <w:textAlignment w:val="auto"/>
              <w:rPr>
                <w:rFonts w:hint="default" w:ascii="Times New Roman" w:hAnsi="Times New Roman" w:eastAsiaTheme="minorEastAsia"/>
                <w:color w:val="auto"/>
                <w:kern w:val="2"/>
                <w:sz w:val="24"/>
                <w:szCs w:val="24"/>
                <w:highlight w:val="none"/>
              </w:rPr>
            </w:pPr>
            <w:r>
              <w:rPr>
                <w:rFonts w:hint="default" w:ascii="Times New Roman" w:hAnsi="Times New Roman"/>
                <w:color w:val="auto"/>
                <w:sz w:val="24"/>
                <w:szCs w:val="24"/>
              </w:rPr>
              <w:t>项目</w:t>
            </w:r>
            <w:r>
              <w:rPr>
                <w:rFonts w:hint="eastAsia" w:ascii="Times New Roman" w:hAnsi="Times New Roman"/>
                <w:color w:val="auto"/>
                <w:sz w:val="24"/>
                <w:szCs w:val="24"/>
              </w:rPr>
              <w:t>采用《环境影响评价技术导则大气环境》（HJ2.2-2018）推荐的估算模式AERSCREEN对废气进行预测，</w:t>
            </w:r>
            <w:r>
              <w:rPr>
                <w:rFonts w:hint="eastAsia" w:ascii="Times New Roman" w:hAnsi="Times New Roman"/>
                <w:color w:val="auto"/>
                <w:sz w:val="24"/>
                <w:szCs w:val="20"/>
              </w:rPr>
              <w:t>项目废气污染源排放清单及各污染因子排放参数见下</w:t>
            </w:r>
            <w:r>
              <w:rPr>
                <w:rFonts w:hint="eastAsia" w:ascii="Times New Roman" w:hAnsi="Times New Roman"/>
                <w:color w:val="auto"/>
                <w:sz w:val="24"/>
                <w:szCs w:val="20"/>
                <w:highlight w:val="none"/>
              </w:rPr>
              <w:t>表</w:t>
            </w:r>
            <w:r>
              <w:rPr>
                <w:rFonts w:hint="eastAsia"/>
                <w:color w:val="auto"/>
                <w:sz w:val="24"/>
                <w:szCs w:val="20"/>
                <w:highlight w:val="none"/>
                <w:lang w:val="en-US" w:eastAsia="zh-CN"/>
              </w:rPr>
              <w:t>22—</w:t>
            </w:r>
            <w:r>
              <w:rPr>
                <w:rFonts w:hint="eastAsia" w:ascii="Times New Roman" w:hAnsi="Times New Roman"/>
                <w:color w:val="auto"/>
                <w:sz w:val="24"/>
                <w:szCs w:val="20"/>
                <w:highlight w:val="none"/>
                <w:lang w:val="en-US" w:eastAsia="zh-CN"/>
              </w:rPr>
              <w:t>表</w:t>
            </w:r>
            <w:r>
              <w:rPr>
                <w:rFonts w:hint="eastAsia"/>
                <w:color w:val="auto"/>
                <w:sz w:val="24"/>
                <w:szCs w:val="20"/>
                <w:highlight w:val="none"/>
                <w:lang w:val="en-US" w:eastAsia="zh-CN"/>
              </w:rPr>
              <w:t>2</w:t>
            </w:r>
            <w:r>
              <w:rPr>
                <w:rFonts w:hint="eastAsia" w:ascii="Times New Roman" w:hAnsi="Times New Roman"/>
                <w:color w:val="auto"/>
                <w:sz w:val="24"/>
                <w:szCs w:val="20"/>
                <w:highlight w:val="none"/>
                <w:lang w:val="en-US" w:eastAsia="zh-CN"/>
              </w:rPr>
              <w:t>3</w:t>
            </w:r>
            <w:r>
              <w:rPr>
                <w:rFonts w:hint="eastAsia" w:ascii="Times New Roman" w:hAnsi="Times New Roman"/>
                <w:color w:val="auto"/>
                <w:sz w:val="24"/>
                <w:szCs w:val="20"/>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zh-CN"/>
              </w:rPr>
              <w:t>表</w:t>
            </w:r>
            <w:r>
              <w:rPr>
                <w:rFonts w:hint="eastAsia" w:ascii="Times New Roman" w:hAnsi="Times New Roman" w:eastAsia="宋体" w:cs="Times New Roman"/>
                <w:b/>
                <w:bCs/>
                <w:color w:val="auto"/>
                <w:sz w:val="24"/>
                <w:szCs w:val="24"/>
                <w:lang w:val="en-US" w:eastAsia="zh-CN"/>
              </w:rPr>
              <w:t>2</w:t>
            </w:r>
            <w:r>
              <w:rPr>
                <w:rFonts w:hint="eastAsia" w:ascii="Times New Roman" w:hAnsi="Times New Roman" w:eastAsia="宋体" w:cs="Times New Roman"/>
                <w:b/>
                <w:bCs/>
                <w:color w:val="auto"/>
                <w:sz w:val="24"/>
                <w:szCs w:val="24"/>
                <w:lang w:val="zh-CN"/>
              </w:rPr>
              <w:t>2  本项目点源</w:t>
            </w:r>
            <w:r>
              <w:rPr>
                <w:rFonts w:hint="eastAsia" w:ascii="Times New Roman" w:hAnsi="Times New Roman" w:eastAsia="宋体" w:cs="Times New Roman"/>
                <w:b/>
                <w:bCs/>
                <w:color w:val="auto"/>
                <w:sz w:val="24"/>
                <w:szCs w:val="24"/>
                <w:lang w:val="en-US" w:eastAsia="zh-CN"/>
              </w:rPr>
              <w:t>污染源排放清单</w:t>
            </w:r>
          </w:p>
          <w:tbl>
            <w:tblPr>
              <w:tblStyle w:val="37"/>
              <w:tblW w:w="4996"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4"/>
              <w:gridCol w:w="803"/>
              <w:gridCol w:w="608"/>
              <w:gridCol w:w="768"/>
              <w:gridCol w:w="707"/>
              <w:gridCol w:w="671"/>
              <w:gridCol w:w="645"/>
              <w:gridCol w:w="671"/>
              <w:gridCol w:w="485"/>
              <w:gridCol w:w="663"/>
              <w:gridCol w:w="545"/>
              <w:gridCol w:w="499"/>
              <w:gridCol w:w="86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编号</w:t>
                  </w:r>
                </w:p>
              </w:tc>
              <w:tc>
                <w:tcPr>
                  <w:tcW w:w="457"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名称</w:t>
                  </w:r>
                </w:p>
              </w:tc>
              <w:tc>
                <w:tcPr>
                  <w:tcW w:w="783"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eastAsia" w:ascii="Times New Roman" w:hAnsi="Times New Roman" w:eastAsia="宋体"/>
                      <w:b/>
                      <w:bCs/>
                      <w:color w:val="auto"/>
                      <w:sz w:val="21"/>
                      <w:szCs w:val="21"/>
                      <w:lang w:eastAsia="zh-CN"/>
                    </w:rPr>
                  </w:pPr>
                  <w:r>
                    <w:rPr>
                      <w:rFonts w:hint="eastAsia" w:ascii="Times New Roman" w:hAnsi="Times New Roman"/>
                      <w:b/>
                      <w:bCs/>
                      <w:color w:val="auto"/>
                      <w:sz w:val="21"/>
                      <w:szCs w:val="21"/>
                    </w:rPr>
                    <w:t>排气筒底部中心坐标</w:t>
                  </w:r>
                  <w:r>
                    <w:rPr>
                      <w:rFonts w:hint="default" w:ascii="Times New Roman" w:hAnsi="Times New Roman"/>
                      <w:b/>
                      <w:bCs/>
                      <w:color w:val="auto"/>
                      <w:sz w:val="21"/>
                      <w:szCs w:val="21"/>
                    </w:rPr>
                    <w:t>/</w:t>
                  </w:r>
                  <w:r>
                    <w:rPr>
                      <w:rFonts w:hint="eastAsia"/>
                      <w:b/>
                      <w:bCs/>
                      <w:color w:val="auto"/>
                      <w:sz w:val="21"/>
                      <w:szCs w:val="21"/>
                      <w:lang w:val="en-US" w:eastAsia="zh-CN"/>
                    </w:rPr>
                    <w:t>m</w:t>
                  </w:r>
                </w:p>
              </w:tc>
              <w:tc>
                <w:tcPr>
                  <w:tcW w:w="40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排气筒底部海拔高度</w:t>
                  </w:r>
                  <w:r>
                    <w:rPr>
                      <w:rFonts w:hint="default" w:ascii="Times New Roman" w:hAnsi="Times New Roman"/>
                      <w:b/>
                      <w:bCs/>
                      <w:color w:val="auto"/>
                      <w:sz w:val="21"/>
                      <w:szCs w:val="21"/>
                    </w:rPr>
                    <w:t>m</w:t>
                  </w:r>
                </w:p>
              </w:tc>
              <w:tc>
                <w:tcPr>
                  <w:tcW w:w="38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排气筒高度</w:t>
                  </w:r>
                  <w:r>
                    <w:rPr>
                      <w:rFonts w:hint="default" w:ascii="Times New Roman" w:hAnsi="Times New Roman"/>
                      <w:b/>
                      <w:bCs/>
                      <w:color w:val="auto"/>
                      <w:sz w:val="21"/>
                      <w:szCs w:val="21"/>
                    </w:rPr>
                    <w:t>m</w:t>
                  </w:r>
                </w:p>
              </w:tc>
              <w:tc>
                <w:tcPr>
                  <w:tcW w:w="367"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排气筒出口内径</w:t>
                  </w:r>
                  <w:r>
                    <w:rPr>
                      <w:rFonts w:hint="default" w:ascii="Times New Roman" w:hAnsi="Times New Roman"/>
                      <w:b/>
                      <w:bCs/>
                      <w:color w:val="auto"/>
                      <w:sz w:val="21"/>
                      <w:szCs w:val="21"/>
                    </w:rPr>
                    <w:t>m</w:t>
                  </w:r>
                </w:p>
              </w:tc>
              <w:tc>
                <w:tcPr>
                  <w:tcW w:w="38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烟气流量</w:t>
                  </w:r>
                  <w:r>
                    <w:rPr>
                      <w:rFonts w:hint="default" w:ascii="Times New Roman" w:hAnsi="Times New Roman"/>
                      <w:b/>
                      <w:bCs/>
                      <w:color w:val="auto"/>
                      <w:sz w:val="21"/>
                      <w:szCs w:val="21"/>
                    </w:rPr>
                    <w:t>m</w:t>
                  </w:r>
                  <w:r>
                    <w:rPr>
                      <w:rFonts w:hint="eastAsia" w:ascii="Times New Roman" w:hAnsi="Times New Roman"/>
                      <w:b/>
                      <w:bCs/>
                      <w:color w:val="auto"/>
                      <w:sz w:val="21"/>
                      <w:szCs w:val="21"/>
                      <w:vertAlign w:val="superscript"/>
                    </w:rPr>
                    <w:t>3</w:t>
                  </w:r>
                  <w:r>
                    <w:rPr>
                      <w:rFonts w:hint="default" w:ascii="Times New Roman" w:hAnsi="Times New Roman"/>
                      <w:b/>
                      <w:bCs/>
                      <w:color w:val="auto"/>
                      <w:sz w:val="21"/>
                      <w:szCs w:val="21"/>
                    </w:rPr>
                    <w:t>/</w:t>
                  </w:r>
                  <w:r>
                    <w:rPr>
                      <w:rFonts w:hint="eastAsia" w:ascii="Times New Roman" w:hAnsi="Times New Roman"/>
                      <w:b/>
                      <w:bCs/>
                      <w:color w:val="auto"/>
                      <w:sz w:val="21"/>
                      <w:szCs w:val="21"/>
                    </w:rPr>
                    <w:t>h</w:t>
                  </w:r>
                </w:p>
              </w:tc>
              <w:tc>
                <w:tcPr>
                  <w:tcW w:w="276"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烟气温度</w:t>
                  </w:r>
                </w:p>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w:t>
                  </w:r>
                </w:p>
              </w:tc>
              <w:tc>
                <w:tcPr>
                  <w:tcW w:w="377"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年排放小时数</w:t>
                  </w:r>
                  <w:r>
                    <w:rPr>
                      <w:rFonts w:hint="default" w:ascii="Times New Roman" w:hAnsi="Times New Roman"/>
                      <w:b/>
                      <w:bCs/>
                      <w:color w:val="auto"/>
                      <w:sz w:val="21"/>
                      <w:szCs w:val="21"/>
                    </w:rPr>
                    <w:t>h</w:t>
                  </w:r>
                </w:p>
              </w:tc>
              <w:tc>
                <w:tcPr>
                  <w:tcW w:w="310"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排放工况</w:t>
                  </w:r>
                </w:p>
              </w:tc>
              <w:tc>
                <w:tcPr>
                  <w:tcW w:w="773" w:type="pct"/>
                  <w:gridSpan w:val="2"/>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r>
                    <w:rPr>
                      <w:rFonts w:hint="eastAsia" w:ascii="Times New Roman" w:hAnsi="Times New Roman"/>
                      <w:b/>
                      <w:bCs/>
                      <w:color w:val="auto"/>
                      <w:sz w:val="21"/>
                      <w:szCs w:val="21"/>
                    </w:rPr>
                    <w:t>污染物排放速率</w:t>
                  </w:r>
                  <w:r>
                    <w:rPr>
                      <w:rFonts w:hint="default" w:ascii="Times New Roman" w:hAnsi="Times New Roman"/>
                      <w:b/>
                      <w:bCs/>
                      <w:color w:val="auto"/>
                      <w:sz w:val="21"/>
                      <w:szCs w:val="21"/>
                    </w:rPr>
                    <w:t>kg/h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45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34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eastAsia="宋体"/>
                      <w:b/>
                      <w:bCs/>
                      <w:color w:val="auto"/>
                      <w:sz w:val="21"/>
                      <w:szCs w:val="21"/>
                      <w:lang w:val="en-US" w:eastAsia="zh-CN"/>
                    </w:rPr>
                  </w:pPr>
                  <w:r>
                    <w:rPr>
                      <w:rFonts w:hint="eastAsia"/>
                      <w:b/>
                      <w:bCs/>
                      <w:color w:val="auto"/>
                      <w:sz w:val="21"/>
                      <w:szCs w:val="21"/>
                      <w:lang w:val="en-US" w:eastAsia="zh-CN"/>
                    </w:rPr>
                    <w:t>X</w:t>
                  </w:r>
                </w:p>
              </w:tc>
              <w:tc>
                <w:tcPr>
                  <w:tcW w:w="43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eastAsia" w:ascii="Times New Roman" w:hAnsi="Times New Roman" w:eastAsia="宋体"/>
                      <w:b/>
                      <w:bCs/>
                      <w:color w:val="auto"/>
                      <w:sz w:val="21"/>
                      <w:szCs w:val="21"/>
                      <w:lang w:eastAsia="zh-CN"/>
                    </w:rPr>
                  </w:pPr>
                  <w:r>
                    <w:rPr>
                      <w:rFonts w:hint="eastAsia"/>
                      <w:b/>
                      <w:bCs/>
                      <w:color w:val="auto"/>
                      <w:sz w:val="21"/>
                      <w:szCs w:val="21"/>
                      <w:lang w:val="en-US" w:eastAsia="zh-CN"/>
                    </w:rPr>
                    <w:t>Y</w:t>
                  </w:r>
                </w:p>
              </w:tc>
              <w:tc>
                <w:tcPr>
                  <w:tcW w:w="40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38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36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38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27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37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310"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0" w:lineRule="atLeast"/>
                    <w:ind w:left="0" w:right="0"/>
                    <w:jc w:val="left"/>
                    <w:textAlignment w:val="auto"/>
                    <w:rPr>
                      <w:rFonts w:hint="default" w:ascii="Times New Roman" w:hAnsi="Times New Roman"/>
                      <w:b/>
                      <w:bCs/>
                      <w:color w:val="auto"/>
                      <w:sz w:val="21"/>
                      <w:szCs w:val="21"/>
                    </w:rPr>
                  </w:pPr>
                </w:p>
              </w:tc>
              <w:tc>
                <w:tcPr>
                  <w:tcW w:w="773" w:type="pct"/>
                  <w:gridSpan w:val="2"/>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b/>
                      <w:bCs/>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48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eastAsia" w:ascii="Times New Roman" w:hAnsi="Times New Roman" w:eastAsia="宋体"/>
                      <w:color w:val="auto"/>
                      <w:sz w:val="21"/>
                      <w:szCs w:val="21"/>
                      <w:lang w:eastAsia="zh-CN"/>
                    </w:rPr>
                  </w:pPr>
                  <w:r>
                    <w:rPr>
                      <w:rFonts w:hint="eastAsia" w:ascii="Times New Roman" w:hAnsi="Times New Roman"/>
                      <w:color w:val="auto"/>
                      <w:sz w:val="21"/>
                      <w:szCs w:val="21"/>
                    </w:rPr>
                    <w:t>DA00</w:t>
                  </w:r>
                  <w:r>
                    <w:rPr>
                      <w:rFonts w:hint="eastAsia" w:ascii="Times New Roman" w:hAnsi="Times New Roman"/>
                      <w:color w:val="auto"/>
                      <w:sz w:val="21"/>
                      <w:szCs w:val="21"/>
                      <w:lang w:val="en-US" w:eastAsia="zh-CN"/>
                    </w:rPr>
                    <w:t>1</w:t>
                  </w:r>
                </w:p>
              </w:tc>
              <w:tc>
                <w:tcPr>
                  <w:tcW w:w="45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eastAsia" w:ascii="Times New Roman" w:hAnsi="Times New Roman" w:eastAsia="宋体"/>
                      <w:color w:val="auto"/>
                      <w:sz w:val="21"/>
                      <w:szCs w:val="21"/>
                      <w:lang w:eastAsia="zh-CN"/>
                    </w:rPr>
                  </w:pPr>
                  <w:r>
                    <w:rPr>
                      <w:rFonts w:hint="eastAsia" w:ascii="Times New Roman" w:hAnsi="Times New Roman"/>
                      <w:color w:val="auto"/>
                      <w:sz w:val="21"/>
                      <w:szCs w:val="21"/>
                      <w:lang w:val="en-US" w:eastAsia="zh-CN"/>
                    </w:rPr>
                    <w:t>生产车间</w:t>
                  </w:r>
                </w:p>
              </w:tc>
              <w:tc>
                <w:tcPr>
                  <w:tcW w:w="34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-54</w:t>
                  </w:r>
                </w:p>
              </w:tc>
              <w:tc>
                <w:tcPr>
                  <w:tcW w:w="43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eastAsia" w:ascii="Times New Roman" w:hAnsi="Times New Roman" w:eastAsia="宋体"/>
                      <w:color w:val="auto"/>
                      <w:sz w:val="21"/>
                      <w:szCs w:val="21"/>
                      <w:highlight w:val="none"/>
                      <w:lang w:eastAsia="zh-CN"/>
                    </w:rPr>
                  </w:pPr>
                  <w:r>
                    <w:rPr>
                      <w:rFonts w:hint="eastAsia"/>
                      <w:color w:val="auto"/>
                      <w:sz w:val="21"/>
                      <w:szCs w:val="21"/>
                      <w:highlight w:val="none"/>
                      <w:lang w:val="en-US" w:eastAsia="zh-CN"/>
                    </w:rPr>
                    <w:t>6</w:t>
                  </w:r>
                </w:p>
              </w:tc>
              <w:tc>
                <w:tcPr>
                  <w:tcW w:w="40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121</w:t>
                  </w:r>
                </w:p>
              </w:tc>
              <w:tc>
                <w:tcPr>
                  <w:tcW w:w="38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15</w:t>
                  </w:r>
                </w:p>
              </w:tc>
              <w:tc>
                <w:tcPr>
                  <w:tcW w:w="36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1</w:t>
                  </w:r>
                </w:p>
              </w:tc>
              <w:tc>
                <w:tcPr>
                  <w:tcW w:w="38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color w:val="auto"/>
                      <w:sz w:val="21"/>
                      <w:szCs w:val="21"/>
                    </w:rPr>
                  </w:pPr>
                  <w:r>
                    <w:rPr>
                      <w:rFonts w:hint="eastAsia" w:ascii="Times New Roman" w:hAnsi="Times New Roman"/>
                      <w:color w:val="auto"/>
                      <w:sz w:val="21"/>
                      <w:szCs w:val="21"/>
                      <w:lang w:val="en-US" w:eastAsia="zh-CN"/>
                    </w:rPr>
                    <w:t>6</w:t>
                  </w:r>
                  <w:r>
                    <w:rPr>
                      <w:rFonts w:hint="eastAsia"/>
                      <w:color w:val="auto"/>
                      <w:sz w:val="21"/>
                      <w:szCs w:val="21"/>
                      <w:lang w:val="en-US" w:eastAsia="zh-CN"/>
                    </w:rPr>
                    <w:t>8</w:t>
                  </w:r>
                  <w:r>
                    <w:rPr>
                      <w:rFonts w:hint="eastAsia" w:ascii="Times New Roman" w:hAnsi="Times New Roman"/>
                      <w:color w:val="auto"/>
                      <w:sz w:val="21"/>
                      <w:szCs w:val="21"/>
                    </w:rPr>
                    <w:t>000</w:t>
                  </w:r>
                </w:p>
              </w:tc>
              <w:tc>
                <w:tcPr>
                  <w:tcW w:w="276"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color w:val="auto"/>
                      <w:sz w:val="21"/>
                      <w:szCs w:val="21"/>
                    </w:rPr>
                  </w:pPr>
                  <w:r>
                    <w:rPr>
                      <w:rFonts w:hint="eastAsia" w:ascii="Times New Roman" w:hAnsi="Times New Roman"/>
                      <w:color w:val="auto"/>
                      <w:sz w:val="21"/>
                      <w:szCs w:val="21"/>
                    </w:rPr>
                    <w:t>25</w:t>
                  </w:r>
                </w:p>
              </w:tc>
              <w:tc>
                <w:tcPr>
                  <w:tcW w:w="37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4800</w:t>
                  </w:r>
                </w:p>
              </w:tc>
              <w:tc>
                <w:tcPr>
                  <w:tcW w:w="310"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eastAsia" w:ascii="Times New Roman" w:hAnsi="Times New Roman"/>
                      <w:color w:val="auto"/>
                      <w:sz w:val="21"/>
                      <w:szCs w:val="21"/>
                    </w:rPr>
                  </w:pPr>
                  <w:r>
                    <w:rPr>
                      <w:rFonts w:hint="eastAsia" w:ascii="Times New Roman" w:hAnsi="Times New Roman"/>
                      <w:color w:val="auto"/>
                      <w:sz w:val="21"/>
                      <w:szCs w:val="21"/>
                    </w:rPr>
                    <w:t>正常</w:t>
                  </w:r>
                </w:p>
              </w:tc>
              <w:tc>
                <w:tcPr>
                  <w:tcW w:w="28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eastAsia" w:ascii="Times New Roman" w:hAnsi="Times New Roman" w:eastAsia="宋体"/>
                      <w:color w:val="auto"/>
                      <w:sz w:val="21"/>
                      <w:szCs w:val="21"/>
                      <w:lang w:eastAsia="zh-CN"/>
                    </w:rPr>
                  </w:pPr>
                  <w:r>
                    <w:rPr>
                      <w:rFonts w:hint="eastAsia"/>
                      <w:color w:val="auto"/>
                      <w:sz w:val="21"/>
                      <w:szCs w:val="21"/>
                      <w:lang w:eastAsia="zh-CN"/>
                    </w:rPr>
                    <w:t>粉尘</w:t>
                  </w:r>
                </w:p>
              </w:tc>
              <w:tc>
                <w:tcPr>
                  <w:tcW w:w="48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0" w:lineRule="atLeast"/>
                    <w:ind w:left="0" w:right="0"/>
                    <w:jc w:val="center"/>
                    <w:textAlignment w:val="auto"/>
                    <w:rPr>
                      <w:rFonts w:hint="default" w:ascii="Times New Roman" w:hAnsi="Times New Roman" w:eastAsia="宋体"/>
                      <w:color w:val="auto"/>
                      <w:kern w:val="0"/>
                      <w:sz w:val="21"/>
                      <w:szCs w:val="21"/>
                      <w:lang w:val="en-US" w:eastAsia="zh-CN"/>
                    </w:rPr>
                  </w:pPr>
                  <w:r>
                    <w:rPr>
                      <w:rFonts w:hint="eastAsia"/>
                      <w:bCs/>
                      <w:color w:val="auto"/>
                      <w:szCs w:val="21"/>
                      <w:highlight w:val="none"/>
                      <w:u w:val="none"/>
                      <w:lang w:val="en-US" w:eastAsia="zh-CN"/>
                    </w:rPr>
                    <w:t>0.4601</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olor w:val="auto"/>
                <w:sz w:val="24"/>
                <w:szCs w:val="24"/>
                <w:highlight w:val="none"/>
              </w:rPr>
            </w:pPr>
            <w:r>
              <w:rPr>
                <w:rFonts w:hint="eastAsia" w:ascii="Times New Roman" w:hAnsi="Times New Roman"/>
                <w:color w:val="auto"/>
                <w:sz w:val="24"/>
                <w:szCs w:val="24"/>
              </w:rPr>
              <w:t>面源参数见下</w:t>
            </w:r>
            <w:r>
              <w:rPr>
                <w:rFonts w:hint="eastAsia" w:ascii="Times New Roman" w:hAnsi="Times New Roman"/>
                <w:color w:val="auto"/>
                <w:sz w:val="24"/>
                <w:szCs w:val="24"/>
                <w:highlight w:val="none"/>
              </w:rPr>
              <w:t>表</w:t>
            </w:r>
            <w:r>
              <w:rPr>
                <w:rFonts w:hint="eastAsia"/>
                <w:color w:val="auto"/>
                <w:sz w:val="24"/>
                <w:szCs w:val="24"/>
                <w:highlight w:val="none"/>
                <w:lang w:val="en-US" w:eastAsia="zh-CN"/>
              </w:rPr>
              <w:t>2</w:t>
            </w:r>
            <w:r>
              <w:rPr>
                <w:rFonts w:hint="eastAsia" w:ascii="Times New Roman" w:hAnsi="Times New Roman"/>
                <w:color w:val="auto"/>
                <w:sz w:val="24"/>
                <w:szCs w:val="24"/>
                <w:highlight w:val="none"/>
              </w:rPr>
              <w:t>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eastAsia="宋体" w:cs="Times New Roman"/>
                <w:b/>
                <w:bCs/>
                <w:color w:val="auto"/>
                <w:sz w:val="24"/>
                <w:szCs w:val="24"/>
                <w:lang w:val="zh-CN"/>
              </w:rPr>
            </w:pPr>
            <w:bookmarkStart w:id="22" w:name="_Toc275327329"/>
            <w:r>
              <w:rPr>
                <w:rFonts w:hint="eastAsia" w:ascii="Times New Roman" w:hAnsi="Times New Roman" w:eastAsia="宋体" w:cs="Times New Roman"/>
                <w:b/>
                <w:bCs/>
                <w:color w:val="auto"/>
                <w:sz w:val="24"/>
                <w:szCs w:val="24"/>
                <w:lang w:val="zh-CN"/>
              </w:rPr>
              <w:t>表</w:t>
            </w:r>
            <w:r>
              <w:rPr>
                <w:rFonts w:hint="eastAsia" w:ascii="Times New Roman" w:hAnsi="Times New Roman" w:eastAsia="宋体" w:cs="Times New Roman"/>
                <w:b/>
                <w:bCs/>
                <w:color w:val="auto"/>
                <w:sz w:val="24"/>
                <w:szCs w:val="24"/>
                <w:lang w:val="en-US" w:eastAsia="zh-CN"/>
              </w:rPr>
              <w:t>2</w:t>
            </w:r>
            <w:r>
              <w:rPr>
                <w:rFonts w:hint="eastAsia" w:ascii="Times New Roman" w:hAnsi="Times New Roman" w:eastAsia="宋体" w:cs="Times New Roman"/>
                <w:b/>
                <w:bCs/>
                <w:color w:val="auto"/>
                <w:sz w:val="24"/>
                <w:szCs w:val="24"/>
                <w:lang w:val="zh-CN"/>
              </w:rPr>
              <w:t>3  本项目面源参数调查清单</w:t>
            </w:r>
            <w:bookmarkEnd w:id="22"/>
          </w:p>
          <w:tbl>
            <w:tblPr>
              <w:tblStyle w:val="37"/>
              <w:tblW w:w="4996"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76"/>
              <w:gridCol w:w="1144"/>
              <w:gridCol w:w="603"/>
              <w:gridCol w:w="576"/>
              <w:gridCol w:w="578"/>
              <w:gridCol w:w="578"/>
              <w:gridCol w:w="578"/>
              <w:gridCol w:w="578"/>
              <w:gridCol w:w="724"/>
              <w:gridCol w:w="724"/>
              <w:gridCol w:w="684"/>
              <w:gridCol w:w="675"/>
              <w:gridCol w:w="76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28"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编号</w:t>
                  </w:r>
                </w:p>
              </w:tc>
              <w:tc>
                <w:tcPr>
                  <w:tcW w:w="65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名称</w:t>
                  </w:r>
                </w:p>
              </w:tc>
              <w:tc>
                <w:tcPr>
                  <w:tcW w:w="671"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面源起点坐标/</w:t>
                  </w:r>
                  <w:r>
                    <w:rPr>
                      <w:rFonts w:hint="eastAsia"/>
                      <w:b/>
                      <w:bCs/>
                      <w:color w:val="auto"/>
                      <w:sz w:val="21"/>
                      <w:szCs w:val="21"/>
                      <w:lang w:val="en-US" w:eastAsia="zh-CN"/>
                    </w:rPr>
                    <w:t>m</w:t>
                  </w:r>
                </w:p>
              </w:tc>
              <w:tc>
                <w:tcPr>
                  <w:tcW w:w="329"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面源海拔高度m</w:t>
                  </w:r>
                </w:p>
              </w:tc>
              <w:tc>
                <w:tcPr>
                  <w:tcW w:w="329"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面源长度m</w:t>
                  </w:r>
                </w:p>
              </w:tc>
              <w:tc>
                <w:tcPr>
                  <w:tcW w:w="329"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面源宽度m</w:t>
                  </w:r>
                </w:p>
              </w:tc>
              <w:tc>
                <w:tcPr>
                  <w:tcW w:w="329"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与正北向夹角°</w:t>
                  </w:r>
                </w:p>
              </w:tc>
              <w:tc>
                <w:tcPr>
                  <w:tcW w:w="41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面源有效排放高度m</w:t>
                  </w:r>
                </w:p>
              </w:tc>
              <w:tc>
                <w:tcPr>
                  <w:tcW w:w="412"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年排放小时数h</w:t>
                  </w:r>
                </w:p>
              </w:tc>
              <w:tc>
                <w:tcPr>
                  <w:tcW w:w="389"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排放工况</w:t>
                  </w:r>
                </w:p>
              </w:tc>
              <w:tc>
                <w:tcPr>
                  <w:tcW w:w="817" w:type="pct"/>
                  <w:gridSpan w:val="2"/>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r>
                    <w:rPr>
                      <w:rFonts w:hint="default" w:ascii="Times New Roman" w:hAnsi="Times New Roman"/>
                      <w:b/>
                      <w:bCs/>
                      <w:color w:val="auto"/>
                      <w:sz w:val="21"/>
                      <w:szCs w:val="21"/>
                    </w:rPr>
                    <w:t>污染物排放速率kg/h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32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65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34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Times New Roman" w:hAnsi="Times New Roman"/>
                      <w:b/>
                      <w:bCs/>
                      <w:color w:val="auto"/>
                      <w:sz w:val="21"/>
                      <w:szCs w:val="21"/>
                    </w:rPr>
                  </w:pPr>
                  <w:r>
                    <w:rPr>
                      <w:rFonts w:hint="eastAsia"/>
                      <w:b/>
                      <w:bCs/>
                      <w:color w:val="auto"/>
                      <w:sz w:val="21"/>
                      <w:szCs w:val="21"/>
                      <w:lang w:val="en-US" w:eastAsia="zh-CN"/>
                    </w:rPr>
                    <w:t>X</w:t>
                  </w:r>
                </w:p>
              </w:tc>
              <w:tc>
                <w:tcPr>
                  <w:tcW w:w="32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Times New Roman" w:hAnsi="Times New Roman"/>
                      <w:b/>
                      <w:bCs/>
                      <w:color w:val="auto"/>
                      <w:sz w:val="21"/>
                      <w:szCs w:val="21"/>
                    </w:rPr>
                  </w:pPr>
                  <w:r>
                    <w:rPr>
                      <w:rFonts w:hint="eastAsia"/>
                      <w:b/>
                      <w:bCs/>
                      <w:color w:val="auto"/>
                      <w:sz w:val="21"/>
                      <w:szCs w:val="21"/>
                      <w:lang w:val="en-US" w:eastAsia="zh-CN"/>
                    </w:rPr>
                    <w:t>Y</w:t>
                  </w:r>
                </w:p>
              </w:tc>
              <w:tc>
                <w:tcPr>
                  <w:tcW w:w="32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32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32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32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41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412"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389"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Times New Roman" w:hAnsi="Times New Roman"/>
                      <w:b/>
                      <w:bCs/>
                      <w:color w:val="auto"/>
                      <w:sz w:val="21"/>
                      <w:szCs w:val="21"/>
                    </w:rPr>
                  </w:pPr>
                </w:p>
              </w:tc>
              <w:tc>
                <w:tcPr>
                  <w:tcW w:w="817" w:type="pct"/>
                  <w:gridSpan w:val="2"/>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b/>
                      <w:bCs/>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eastAsia="zh-CN"/>
                    </w:rPr>
                  </w:pPr>
                  <w:r>
                    <w:rPr>
                      <w:rFonts w:hint="eastAsia" w:ascii="Times New Roman" w:hAnsi="Times New Roman"/>
                      <w:color w:val="auto"/>
                      <w:sz w:val="21"/>
                      <w:szCs w:val="21"/>
                      <w:lang w:val="en-US" w:eastAsia="zh-CN"/>
                    </w:rPr>
                    <w:t>1</w:t>
                  </w:r>
                </w:p>
              </w:tc>
              <w:tc>
                <w:tcPr>
                  <w:tcW w:w="651"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eastAsia="zh-CN"/>
                    </w:rPr>
                  </w:pPr>
                  <w:r>
                    <w:rPr>
                      <w:rFonts w:hint="eastAsia" w:ascii="Times New Roman" w:hAnsi="Times New Roman"/>
                      <w:color w:val="auto"/>
                      <w:sz w:val="21"/>
                      <w:szCs w:val="21"/>
                      <w:lang w:val="en-US" w:eastAsia="zh-CN"/>
                    </w:rPr>
                    <w:t>生产车间</w:t>
                  </w:r>
                </w:p>
              </w:tc>
              <w:tc>
                <w:tcPr>
                  <w:tcW w:w="34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eastAsia"/>
                      <w:color w:val="auto"/>
                      <w:szCs w:val="21"/>
                    </w:rPr>
                    <w:t>-51</w:t>
                  </w:r>
                </w:p>
              </w:tc>
              <w:tc>
                <w:tcPr>
                  <w:tcW w:w="32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eastAsia"/>
                      <w:color w:val="auto"/>
                      <w:szCs w:val="21"/>
                    </w:rPr>
                    <w:t>27</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z w:val="21"/>
                      <w:szCs w:val="21"/>
                      <w:highlight w:val="yellow"/>
                      <w:lang w:val="en-US" w:eastAsia="zh-CN"/>
                    </w:rPr>
                  </w:pPr>
                  <w:r>
                    <w:rPr>
                      <w:rFonts w:hint="eastAsia"/>
                      <w:color w:val="auto"/>
                      <w:sz w:val="21"/>
                      <w:szCs w:val="21"/>
                      <w:highlight w:val="none"/>
                      <w:lang w:val="en-US" w:eastAsia="zh-CN"/>
                    </w:rPr>
                    <w:t>121</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80</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20</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rPr>
                  </w:pPr>
                  <w:r>
                    <w:rPr>
                      <w:rFonts w:hint="eastAsia" w:ascii="Times New Roman" w:hAnsi="Times New Roman"/>
                      <w:color w:val="auto"/>
                      <w:sz w:val="21"/>
                      <w:szCs w:val="21"/>
                    </w:rPr>
                    <w:t>0</w:t>
                  </w:r>
                </w:p>
              </w:tc>
              <w:tc>
                <w:tcPr>
                  <w:tcW w:w="41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rPr>
                  </w:pPr>
                  <w:r>
                    <w:rPr>
                      <w:rFonts w:hint="eastAsia" w:ascii="Times New Roman" w:hAnsi="Times New Roman"/>
                      <w:color w:val="auto"/>
                      <w:sz w:val="21"/>
                      <w:szCs w:val="21"/>
                    </w:rPr>
                    <w:t>9</w:t>
                  </w:r>
                </w:p>
              </w:tc>
              <w:tc>
                <w:tcPr>
                  <w:tcW w:w="41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z w:val="21"/>
                      <w:szCs w:val="21"/>
                      <w:highlight w:val="yellow"/>
                      <w:lang w:val="en-US" w:eastAsia="zh-CN"/>
                    </w:rPr>
                  </w:pPr>
                  <w:r>
                    <w:rPr>
                      <w:rFonts w:hint="eastAsia" w:ascii="Times New Roman" w:hAnsi="Times New Roman"/>
                      <w:color w:val="auto"/>
                      <w:sz w:val="21"/>
                      <w:szCs w:val="21"/>
                      <w:lang w:val="en-US" w:eastAsia="zh-CN"/>
                    </w:rPr>
                    <w:t>4800</w:t>
                  </w:r>
                </w:p>
              </w:tc>
              <w:tc>
                <w:tcPr>
                  <w:tcW w:w="38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default" w:ascii="Times New Roman" w:hAnsi="Times New Roman"/>
                      <w:color w:val="auto"/>
                      <w:sz w:val="21"/>
                      <w:szCs w:val="21"/>
                    </w:rPr>
                    <w:t>正常</w:t>
                  </w:r>
                </w:p>
              </w:tc>
              <w:tc>
                <w:tcPr>
                  <w:tcW w:w="38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eastAsia="zh-CN"/>
                    </w:rPr>
                  </w:pPr>
                  <w:r>
                    <w:rPr>
                      <w:rFonts w:hint="eastAsia"/>
                      <w:color w:val="auto"/>
                      <w:sz w:val="21"/>
                      <w:szCs w:val="21"/>
                      <w:lang w:eastAsia="zh-CN"/>
                    </w:rPr>
                    <w:t>粉尘</w:t>
                  </w:r>
                </w:p>
              </w:tc>
              <w:tc>
                <w:tcPr>
                  <w:tcW w:w="43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pacing w:val="-11"/>
                      <w:sz w:val="21"/>
                      <w:szCs w:val="21"/>
                      <w:lang w:val="en-US" w:eastAsia="zh-CN"/>
                    </w:rPr>
                  </w:pPr>
                  <w:r>
                    <w:rPr>
                      <w:rFonts w:hint="eastAsia"/>
                      <w:color w:val="auto"/>
                      <w:spacing w:val="-11"/>
                      <w:sz w:val="21"/>
                      <w:szCs w:val="21"/>
                      <w:lang w:val="en-US" w:eastAsia="zh-CN"/>
                    </w:rPr>
                    <w:t>0.0275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eastAsia="zh-CN"/>
                    </w:rPr>
                  </w:pPr>
                  <w:r>
                    <w:rPr>
                      <w:rFonts w:hint="eastAsia" w:ascii="Times New Roman" w:hAnsi="Times New Roman"/>
                      <w:color w:val="auto"/>
                      <w:sz w:val="21"/>
                      <w:szCs w:val="21"/>
                      <w:lang w:val="en-US" w:eastAsia="zh-CN"/>
                    </w:rPr>
                    <w:t>2</w:t>
                  </w:r>
                </w:p>
              </w:tc>
              <w:tc>
                <w:tcPr>
                  <w:tcW w:w="651"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eastAsia="zh-CN"/>
                    </w:rPr>
                  </w:pPr>
                  <w:r>
                    <w:rPr>
                      <w:rFonts w:hint="eastAsia" w:ascii="Times New Roman" w:hAnsi="Times New Roman"/>
                      <w:color w:val="auto"/>
                      <w:sz w:val="21"/>
                      <w:szCs w:val="21"/>
                      <w:lang w:val="en-US" w:eastAsia="zh-CN"/>
                    </w:rPr>
                    <w:t>原料库</w:t>
                  </w:r>
                </w:p>
              </w:tc>
              <w:tc>
                <w:tcPr>
                  <w:tcW w:w="34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eastAsia"/>
                      <w:color w:val="auto"/>
                      <w:szCs w:val="21"/>
                    </w:rPr>
                    <w:t>0</w:t>
                  </w:r>
                </w:p>
              </w:tc>
              <w:tc>
                <w:tcPr>
                  <w:tcW w:w="32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eastAsia"/>
                      <w:color w:val="auto"/>
                      <w:szCs w:val="21"/>
                    </w:rPr>
                    <w:t>-74</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highlight w:val="yellow"/>
                    </w:rPr>
                  </w:pPr>
                  <w:r>
                    <w:rPr>
                      <w:rFonts w:hint="eastAsia"/>
                      <w:color w:val="auto"/>
                      <w:sz w:val="21"/>
                      <w:szCs w:val="21"/>
                      <w:highlight w:val="none"/>
                      <w:lang w:val="en-US" w:eastAsia="zh-CN"/>
                    </w:rPr>
                    <w:t>121</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Times New Roman" w:hAnsi="Times New Roman"/>
                      <w:color w:val="auto"/>
                      <w:sz w:val="21"/>
                      <w:szCs w:val="21"/>
                      <w:highlight w:val="yellow"/>
                      <w:lang w:val="en-US"/>
                    </w:rPr>
                  </w:pPr>
                  <w:r>
                    <w:rPr>
                      <w:rFonts w:hint="eastAsia"/>
                      <w:color w:val="auto"/>
                      <w:sz w:val="21"/>
                      <w:szCs w:val="21"/>
                      <w:highlight w:val="none"/>
                      <w:lang w:val="en-US" w:eastAsia="zh-CN"/>
                    </w:rPr>
                    <w:t>40</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Times New Roman" w:hAnsi="Times New Roman"/>
                      <w:color w:val="auto"/>
                      <w:sz w:val="21"/>
                      <w:szCs w:val="21"/>
                      <w:highlight w:val="yellow"/>
                    </w:rPr>
                  </w:pPr>
                  <w:r>
                    <w:rPr>
                      <w:rFonts w:hint="eastAsia"/>
                      <w:color w:val="auto"/>
                      <w:sz w:val="21"/>
                      <w:szCs w:val="21"/>
                      <w:highlight w:val="none"/>
                      <w:lang w:val="en-US" w:eastAsia="zh-CN"/>
                    </w:rPr>
                    <w:t>20</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rPr>
                  </w:pPr>
                  <w:r>
                    <w:rPr>
                      <w:rFonts w:hint="eastAsia" w:ascii="Times New Roman" w:hAnsi="Times New Roman"/>
                      <w:color w:val="auto"/>
                      <w:sz w:val="21"/>
                      <w:szCs w:val="21"/>
                    </w:rPr>
                    <w:t>0</w:t>
                  </w:r>
                </w:p>
              </w:tc>
              <w:tc>
                <w:tcPr>
                  <w:tcW w:w="41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rPr>
                  </w:pPr>
                  <w:r>
                    <w:rPr>
                      <w:rFonts w:hint="eastAsia" w:ascii="Times New Roman" w:hAnsi="Times New Roman"/>
                      <w:color w:val="auto"/>
                      <w:sz w:val="21"/>
                      <w:szCs w:val="21"/>
                    </w:rPr>
                    <w:t>9</w:t>
                  </w:r>
                </w:p>
              </w:tc>
              <w:tc>
                <w:tcPr>
                  <w:tcW w:w="41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highlight w:val="yellow"/>
                    </w:rPr>
                  </w:pPr>
                  <w:r>
                    <w:rPr>
                      <w:rFonts w:hint="eastAsia" w:ascii="Times New Roman" w:hAnsi="Times New Roman"/>
                      <w:color w:val="auto"/>
                      <w:sz w:val="21"/>
                      <w:szCs w:val="21"/>
                      <w:lang w:val="en-US" w:eastAsia="zh-CN"/>
                    </w:rPr>
                    <w:t>4800</w:t>
                  </w:r>
                </w:p>
              </w:tc>
              <w:tc>
                <w:tcPr>
                  <w:tcW w:w="38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default" w:ascii="Times New Roman" w:hAnsi="Times New Roman"/>
                      <w:color w:val="auto"/>
                      <w:sz w:val="21"/>
                      <w:szCs w:val="21"/>
                    </w:rPr>
                    <w:t>正常</w:t>
                  </w:r>
                </w:p>
              </w:tc>
              <w:tc>
                <w:tcPr>
                  <w:tcW w:w="38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eastAsia="zh-CN"/>
                    </w:rPr>
                  </w:pPr>
                  <w:r>
                    <w:rPr>
                      <w:rFonts w:hint="eastAsia"/>
                      <w:color w:val="auto"/>
                      <w:sz w:val="21"/>
                      <w:szCs w:val="21"/>
                      <w:lang w:eastAsia="zh-CN"/>
                    </w:rPr>
                    <w:t>粉尘</w:t>
                  </w:r>
                </w:p>
              </w:tc>
              <w:tc>
                <w:tcPr>
                  <w:tcW w:w="43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pacing w:val="-11"/>
                      <w:sz w:val="21"/>
                      <w:szCs w:val="21"/>
                      <w:lang w:val="en-US" w:eastAsia="zh-CN"/>
                    </w:rPr>
                  </w:pPr>
                  <w:r>
                    <w:rPr>
                      <w:rFonts w:hint="eastAsia"/>
                      <w:color w:val="auto"/>
                      <w:spacing w:val="-11"/>
                      <w:sz w:val="21"/>
                      <w:szCs w:val="21"/>
                      <w:lang w:val="en-US" w:eastAsia="zh-CN"/>
                    </w:rPr>
                    <w:t>0.0072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lang w:val="en-US" w:eastAsia="zh-CN"/>
                    </w:rPr>
                  </w:pPr>
                  <w:r>
                    <w:rPr>
                      <w:rFonts w:hint="eastAsia"/>
                      <w:color w:val="auto"/>
                      <w:sz w:val="21"/>
                      <w:szCs w:val="21"/>
                      <w:lang w:val="en-US" w:eastAsia="zh-CN"/>
                    </w:rPr>
                    <w:t>3</w:t>
                  </w:r>
                </w:p>
              </w:tc>
              <w:tc>
                <w:tcPr>
                  <w:tcW w:w="651"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lang w:val="en-US" w:eastAsia="zh-CN"/>
                    </w:rPr>
                  </w:pPr>
                  <w:r>
                    <w:rPr>
                      <w:rFonts w:hint="eastAsia"/>
                      <w:color w:val="auto"/>
                      <w:sz w:val="21"/>
                      <w:szCs w:val="21"/>
                      <w:lang w:val="en-US" w:eastAsia="zh-CN"/>
                    </w:rPr>
                    <w:t>成品库</w:t>
                  </w:r>
                </w:p>
              </w:tc>
              <w:tc>
                <w:tcPr>
                  <w:tcW w:w="34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eastAsia="宋体"/>
                      <w:color w:val="auto"/>
                      <w:szCs w:val="21"/>
                      <w:lang w:val="en-US" w:eastAsia="zh-CN"/>
                    </w:rPr>
                  </w:pPr>
                  <w:r>
                    <w:rPr>
                      <w:rFonts w:hint="eastAsia"/>
                      <w:color w:val="auto"/>
                      <w:szCs w:val="21"/>
                      <w:lang w:val="en-US" w:eastAsia="zh-CN"/>
                    </w:rPr>
                    <w:t>-28</w:t>
                  </w:r>
                </w:p>
              </w:tc>
              <w:tc>
                <w:tcPr>
                  <w:tcW w:w="32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eastAsia="宋体"/>
                      <w:color w:val="auto"/>
                      <w:szCs w:val="21"/>
                      <w:lang w:val="en-US" w:eastAsia="zh-CN"/>
                    </w:rPr>
                  </w:pPr>
                  <w:r>
                    <w:rPr>
                      <w:rFonts w:hint="eastAsia"/>
                      <w:color w:val="auto"/>
                      <w:szCs w:val="21"/>
                      <w:lang w:val="en-US" w:eastAsia="zh-CN"/>
                    </w:rPr>
                    <w:t>13</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none"/>
                      <w:lang w:val="en-US" w:eastAsia="zh-CN"/>
                    </w:rPr>
                  </w:pPr>
                  <w:r>
                    <w:rPr>
                      <w:rFonts w:hint="eastAsia"/>
                      <w:color w:val="auto"/>
                      <w:sz w:val="21"/>
                      <w:szCs w:val="21"/>
                      <w:highlight w:val="none"/>
                      <w:lang w:val="en-US" w:eastAsia="zh-CN"/>
                    </w:rPr>
                    <w:t>121</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sz w:val="21"/>
                      <w:szCs w:val="21"/>
                      <w:highlight w:val="none"/>
                      <w:lang w:val="en-US" w:eastAsia="zh-CN"/>
                    </w:rPr>
                  </w:pPr>
                  <w:r>
                    <w:rPr>
                      <w:rFonts w:hint="eastAsia"/>
                      <w:color w:val="auto"/>
                      <w:sz w:val="21"/>
                      <w:szCs w:val="21"/>
                      <w:highlight w:val="none"/>
                      <w:lang w:val="en-US" w:eastAsia="zh-CN"/>
                    </w:rPr>
                    <w:t>60</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color w:val="auto"/>
                      <w:sz w:val="21"/>
                      <w:szCs w:val="21"/>
                      <w:highlight w:val="none"/>
                      <w:lang w:val="en-US" w:eastAsia="zh-CN"/>
                    </w:rPr>
                  </w:pPr>
                  <w:r>
                    <w:rPr>
                      <w:rFonts w:hint="eastAsia"/>
                      <w:color w:val="auto"/>
                      <w:sz w:val="21"/>
                      <w:szCs w:val="21"/>
                      <w:highlight w:val="none"/>
                      <w:lang w:val="en-US" w:eastAsia="zh-CN"/>
                    </w:rPr>
                    <w:t>25</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val="en-US" w:eastAsia="zh-CN"/>
                    </w:rPr>
                  </w:pPr>
                  <w:r>
                    <w:rPr>
                      <w:rFonts w:hint="eastAsia"/>
                      <w:color w:val="auto"/>
                      <w:sz w:val="21"/>
                      <w:szCs w:val="21"/>
                      <w:lang w:val="en-US" w:eastAsia="zh-CN"/>
                    </w:rPr>
                    <w:t>0</w:t>
                  </w:r>
                </w:p>
              </w:tc>
              <w:tc>
                <w:tcPr>
                  <w:tcW w:w="41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val="en-US" w:eastAsia="zh-CN"/>
                    </w:rPr>
                  </w:pPr>
                  <w:r>
                    <w:rPr>
                      <w:rFonts w:hint="eastAsia"/>
                      <w:color w:val="auto"/>
                      <w:sz w:val="21"/>
                      <w:szCs w:val="21"/>
                      <w:lang w:val="en-US" w:eastAsia="zh-CN"/>
                    </w:rPr>
                    <w:t>9</w:t>
                  </w:r>
                </w:p>
              </w:tc>
              <w:tc>
                <w:tcPr>
                  <w:tcW w:w="724"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ascii="Times New Roman" w:hAnsi="Times New Roman"/>
                      <w:color w:val="auto"/>
                      <w:sz w:val="21"/>
                      <w:szCs w:val="21"/>
                      <w:lang w:val="en-US" w:eastAsia="zh-CN"/>
                    </w:rPr>
                  </w:pPr>
                  <w:r>
                    <w:rPr>
                      <w:rFonts w:hint="eastAsia" w:ascii="Times New Roman" w:hAnsi="Times New Roman"/>
                      <w:color w:val="auto"/>
                      <w:sz w:val="21"/>
                      <w:szCs w:val="21"/>
                      <w:lang w:val="en-US" w:eastAsia="zh-CN"/>
                    </w:rPr>
                    <w:t>4800</w:t>
                  </w:r>
                </w:p>
              </w:tc>
              <w:tc>
                <w:tcPr>
                  <w:tcW w:w="684"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Times New Roman" w:hAnsi="Times New Roman"/>
                      <w:color w:val="auto"/>
                      <w:sz w:val="21"/>
                      <w:szCs w:val="21"/>
                    </w:rPr>
                  </w:pPr>
                  <w:r>
                    <w:rPr>
                      <w:rFonts w:hint="default" w:ascii="Times New Roman" w:hAnsi="Times New Roman"/>
                      <w:color w:val="auto"/>
                      <w:sz w:val="21"/>
                      <w:szCs w:val="21"/>
                    </w:rPr>
                    <w:t>正常</w:t>
                  </w:r>
                </w:p>
              </w:tc>
              <w:tc>
                <w:tcPr>
                  <w:tcW w:w="675"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color w:val="auto"/>
                      <w:sz w:val="21"/>
                      <w:szCs w:val="21"/>
                      <w:lang w:eastAsia="zh-CN"/>
                    </w:rPr>
                  </w:pPr>
                  <w:r>
                    <w:rPr>
                      <w:rFonts w:hint="eastAsia"/>
                      <w:color w:val="auto"/>
                      <w:sz w:val="21"/>
                      <w:szCs w:val="21"/>
                      <w:lang w:eastAsia="zh-CN"/>
                    </w:rPr>
                    <w:t>粉尘</w:t>
                  </w:r>
                </w:p>
              </w:tc>
              <w:tc>
                <w:tcPr>
                  <w:tcW w:w="43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pacing w:val="-11"/>
                      <w:sz w:val="21"/>
                      <w:szCs w:val="21"/>
                      <w:lang w:val="en-US" w:eastAsia="zh-CN"/>
                    </w:rPr>
                  </w:pPr>
                  <w:r>
                    <w:rPr>
                      <w:rFonts w:hint="eastAsia"/>
                      <w:color w:val="auto"/>
                      <w:spacing w:val="-11"/>
                      <w:sz w:val="21"/>
                      <w:szCs w:val="21"/>
                      <w:lang w:val="en-US" w:eastAsia="zh-CN"/>
                    </w:rPr>
                    <w:t>0.0044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2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eastAsia="zh-CN"/>
                    </w:rPr>
                  </w:pPr>
                  <w:r>
                    <w:rPr>
                      <w:rFonts w:hint="eastAsia"/>
                      <w:color w:val="auto"/>
                      <w:sz w:val="21"/>
                      <w:szCs w:val="21"/>
                      <w:lang w:val="en-US" w:eastAsia="zh-CN"/>
                    </w:rPr>
                    <w:t>4</w:t>
                  </w:r>
                </w:p>
              </w:tc>
              <w:tc>
                <w:tcPr>
                  <w:tcW w:w="651"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val="en-US" w:eastAsia="zh-CN"/>
                    </w:rPr>
                  </w:pPr>
                  <w:r>
                    <w:rPr>
                      <w:rFonts w:hint="eastAsia" w:ascii="Times New Roman" w:hAnsi="Times New Roman"/>
                      <w:color w:val="auto"/>
                      <w:sz w:val="21"/>
                      <w:szCs w:val="21"/>
                    </w:rPr>
                    <w:t>运输车辆</w:t>
                  </w:r>
                  <w:r>
                    <w:rPr>
                      <w:rFonts w:hint="eastAsia"/>
                      <w:color w:val="auto"/>
                      <w:sz w:val="21"/>
                      <w:szCs w:val="21"/>
                      <w:lang w:val="en-US" w:eastAsia="zh-CN"/>
                    </w:rPr>
                    <w:t>道路扬尘</w:t>
                  </w:r>
                </w:p>
              </w:tc>
              <w:tc>
                <w:tcPr>
                  <w:tcW w:w="34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eastAsia"/>
                      <w:color w:val="auto"/>
                      <w:szCs w:val="21"/>
                    </w:rPr>
                    <w:t>-64</w:t>
                  </w:r>
                </w:p>
              </w:tc>
              <w:tc>
                <w:tcPr>
                  <w:tcW w:w="32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eastAsia"/>
                      <w:color w:val="auto"/>
                      <w:szCs w:val="21"/>
                    </w:rPr>
                    <w:t>-97</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highlight w:val="yellow"/>
                    </w:rPr>
                  </w:pPr>
                  <w:r>
                    <w:rPr>
                      <w:rFonts w:hint="eastAsia"/>
                      <w:color w:val="auto"/>
                      <w:sz w:val="21"/>
                      <w:szCs w:val="21"/>
                      <w:highlight w:val="none"/>
                      <w:lang w:val="en-US" w:eastAsia="zh-CN"/>
                    </w:rPr>
                    <w:t>121</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167</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110</w:t>
                  </w:r>
                </w:p>
              </w:tc>
              <w:tc>
                <w:tcPr>
                  <w:tcW w:w="32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rPr>
                  </w:pPr>
                  <w:r>
                    <w:rPr>
                      <w:rFonts w:hint="eastAsia" w:ascii="Times New Roman" w:hAnsi="Times New Roman"/>
                      <w:color w:val="auto"/>
                      <w:sz w:val="21"/>
                      <w:szCs w:val="21"/>
                    </w:rPr>
                    <w:t>0</w:t>
                  </w:r>
                </w:p>
              </w:tc>
              <w:tc>
                <w:tcPr>
                  <w:tcW w:w="41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rPr>
                  </w:pPr>
                  <w:r>
                    <w:rPr>
                      <w:rFonts w:hint="default" w:ascii="Times New Roman" w:hAnsi="Times New Roman"/>
                      <w:color w:val="auto"/>
                      <w:sz w:val="21"/>
                      <w:szCs w:val="21"/>
                    </w:rPr>
                    <w:t>2</w:t>
                  </w:r>
                </w:p>
              </w:tc>
              <w:tc>
                <w:tcPr>
                  <w:tcW w:w="41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color w:val="auto"/>
                      <w:sz w:val="21"/>
                      <w:szCs w:val="21"/>
                      <w:highlight w:val="yellow"/>
                    </w:rPr>
                  </w:pPr>
                  <w:r>
                    <w:rPr>
                      <w:rFonts w:hint="eastAsia" w:ascii="Times New Roman" w:hAnsi="Times New Roman"/>
                      <w:color w:val="auto"/>
                      <w:sz w:val="21"/>
                      <w:szCs w:val="21"/>
                      <w:lang w:val="en-US" w:eastAsia="zh-CN"/>
                    </w:rPr>
                    <w:t>4800</w:t>
                  </w:r>
                </w:p>
              </w:tc>
              <w:tc>
                <w:tcPr>
                  <w:tcW w:w="389"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color w:val="auto"/>
                      <w:sz w:val="21"/>
                      <w:szCs w:val="21"/>
                      <w:highlight w:val="yellow"/>
                    </w:rPr>
                  </w:pPr>
                  <w:r>
                    <w:rPr>
                      <w:rFonts w:hint="default" w:ascii="Times New Roman" w:hAnsi="Times New Roman"/>
                      <w:color w:val="auto"/>
                      <w:sz w:val="21"/>
                      <w:szCs w:val="21"/>
                    </w:rPr>
                    <w:t>正常</w:t>
                  </w:r>
                </w:p>
              </w:tc>
              <w:tc>
                <w:tcPr>
                  <w:tcW w:w="38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Times New Roman" w:hAnsi="Times New Roman" w:eastAsia="宋体"/>
                      <w:color w:val="auto"/>
                      <w:sz w:val="21"/>
                      <w:szCs w:val="21"/>
                      <w:lang w:eastAsia="zh-CN"/>
                    </w:rPr>
                  </w:pPr>
                  <w:r>
                    <w:rPr>
                      <w:rFonts w:hint="eastAsia"/>
                      <w:color w:val="auto"/>
                      <w:sz w:val="21"/>
                      <w:szCs w:val="21"/>
                      <w:lang w:eastAsia="zh-CN"/>
                    </w:rPr>
                    <w:t>粉尘</w:t>
                  </w:r>
                </w:p>
              </w:tc>
              <w:tc>
                <w:tcPr>
                  <w:tcW w:w="432"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Times New Roman" w:hAnsi="Times New Roman" w:eastAsia="宋体"/>
                      <w:color w:val="auto"/>
                      <w:spacing w:val="-11"/>
                      <w:sz w:val="21"/>
                      <w:szCs w:val="21"/>
                      <w:lang w:val="en-US" w:eastAsia="zh-CN"/>
                    </w:rPr>
                  </w:pPr>
                  <w:r>
                    <w:rPr>
                      <w:rFonts w:hint="eastAsia"/>
                      <w:color w:val="auto"/>
                      <w:spacing w:val="-11"/>
                      <w:sz w:val="21"/>
                      <w:szCs w:val="21"/>
                      <w:lang w:val="en-US" w:eastAsia="zh-CN"/>
                    </w:rPr>
                    <w:t>0.0244</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olor w:val="auto"/>
                <w:sz w:val="24"/>
                <w:szCs w:val="24"/>
              </w:rPr>
            </w:pPr>
            <w:r>
              <w:rPr>
                <w:rFonts w:hint="default" w:ascii="Times New Roman" w:hAnsi="Times New Roman"/>
                <w:color w:val="auto"/>
                <w:sz w:val="24"/>
                <w:szCs w:val="24"/>
              </w:rPr>
              <w:t>（3）估算模型参数选择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Times New Roman" w:hAnsi="Times New Roman"/>
                <w:color w:val="auto"/>
                <w:kern w:val="0"/>
                <w:sz w:val="24"/>
                <w:szCs w:val="24"/>
              </w:rPr>
            </w:pPr>
            <w:r>
              <w:rPr>
                <w:rFonts w:hint="default" w:ascii="Times New Roman" w:hAnsi="Times New Roman"/>
                <w:color w:val="auto"/>
                <w:kern w:val="0"/>
                <w:sz w:val="24"/>
                <w:szCs w:val="24"/>
              </w:rPr>
              <w:t>估算模型参数见</w:t>
            </w:r>
            <w:r>
              <w:rPr>
                <w:rFonts w:hint="default" w:ascii="Times New Roman" w:hAnsi="Times New Roman"/>
                <w:color w:val="auto"/>
                <w:kern w:val="0"/>
                <w:sz w:val="24"/>
                <w:szCs w:val="24"/>
                <w:highlight w:val="none"/>
              </w:rPr>
              <w:t>下表</w:t>
            </w:r>
            <w:r>
              <w:rPr>
                <w:rFonts w:hint="eastAsia"/>
                <w:color w:val="auto"/>
                <w:kern w:val="0"/>
                <w:sz w:val="24"/>
                <w:szCs w:val="24"/>
                <w:highlight w:val="none"/>
                <w:lang w:val="en-US" w:eastAsia="zh-CN"/>
              </w:rPr>
              <w:t>2</w:t>
            </w:r>
            <w:r>
              <w:rPr>
                <w:rFonts w:hint="eastAsia" w:ascii="Times New Roman" w:hAnsi="Times New Roman"/>
                <w:color w:val="auto"/>
                <w:kern w:val="0"/>
                <w:sz w:val="24"/>
                <w:szCs w:val="24"/>
                <w:highlight w:val="none"/>
              </w:rPr>
              <w:t>4</w:t>
            </w:r>
            <w:r>
              <w:rPr>
                <w:rFonts w:hint="default" w:ascii="Times New Roman" w:hAnsi="Times New Roman"/>
                <w:color w:val="auto"/>
                <w:kern w:val="0"/>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lang w:val="zh-CN"/>
              </w:rPr>
            </w:pPr>
            <w:r>
              <w:rPr>
                <w:rFonts w:hint="eastAsia" w:ascii="Times New Roman" w:hAnsi="Times New Roman"/>
                <w:b/>
                <w:bCs/>
                <w:color w:val="auto"/>
                <w:sz w:val="24"/>
                <w:szCs w:val="24"/>
                <w:lang w:val="zh-CN"/>
              </w:rPr>
              <w:t>表</w:t>
            </w:r>
            <w:r>
              <w:rPr>
                <w:rFonts w:hint="eastAsia"/>
                <w:b/>
                <w:bCs/>
                <w:color w:val="auto"/>
                <w:sz w:val="24"/>
                <w:szCs w:val="24"/>
                <w:lang w:val="en-US" w:eastAsia="zh-CN"/>
              </w:rPr>
              <w:t>2</w:t>
            </w:r>
            <w:r>
              <w:rPr>
                <w:rFonts w:hint="eastAsia" w:ascii="Times New Roman" w:hAnsi="Times New Roman"/>
                <w:b/>
                <w:bCs/>
                <w:color w:val="auto"/>
                <w:sz w:val="24"/>
                <w:szCs w:val="24"/>
              </w:rPr>
              <w:t xml:space="preserve">4 </w:t>
            </w:r>
            <w:r>
              <w:rPr>
                <w:rFonts w:hint="eastAsia"/>
                <w:b/>
                <w:bCs/>
                <w:color w:val="auto"/>
                <w:sz w:val="24"/>
                <w:szCs w:val="24"/>
                <w:lang w:val="en-US" w:eastAsia="zh-CN"/>
              </w:rPr>
              <w:t xml:space="preserve">  </w:t>
            </w:r>
            <w:r>
              <w:rPr>
                <w:rFonts w:hint="eastAsia" w:ascii="Times New Roman" w:hAnsi="Times New Roman"/>
                <w:b/>
                <w:bCs/>
                <w:color w:val="auto"/>
                <w:sz w:val="24"/>
                <w:szCs w:val="24"/>
              </w:rPr>
              <w:t xml:space="preserve"> </w:t>
            </w:r>
            <w:r>
              <w:rPr>
                <w:rFonts w:hint="eastAsia" w:ascii="Times New Roman" w:hAnsi="Times New Roman"/>
                <w:b/>
                <w:bCs/>
                <w:color w:val="auto"/>
                <w:sz w:val="24"/>
                <w:szCs w:val="24"/>
                <w:lang w:val="zh-CN"/>
              </w:rPr>
              <w:t>估算模型参数表</w:t>
            </w:r>
          </w:p>
          <w:tbl>
            <w:tblPr>
              <w:tblStyle w:val="37"/>
              <w:tblW w:w="4999"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4433"/>
              <w:gridCol w:w="289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4" w:type="pct"/>
                  <w:gridSpan w:val="2"/>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Times New Roman" w:hAnsi="Times New Roman"/>
                      <w:b/>
                      <w:bCs w:val="0"/>
                      <w:color w:val="auto"/>
                      <w:kern w:val="0"/>
                      <w:sz w:val="21"/>
                      <w:szCs w:val="21"/>
                    </w:rPr>
                  </w:pPr>
                  <w:r>
                    <w:rPr>
                      <w:rFonts w:hint="default" w:ascii="Times New Roman" w:hAnsi="Times New Roman"/>
                      <w:b/>
                      <w:bCs w:val="0"/>
                      <w:color w:val="auto"/>
                      <w:kern w:val="0"/>
                      <w:sz w:val="21"/>
                      <w:szCs w:val="21"/>
                    </w:rPr>
                    <w:t>参数</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b/>
                      <w:bCs w:val="0"/>
                      <w:color w:val="auto"/>
                      <w:kern w:val="0"/>
                      <w:sz w:val="21"/>
                      <w:szCs w:val="21"/>
                    </w:rPr>
                  </w:pPr>
                  <w:r>
                    <w:rPr>
                      <w:rFonts w:hint="default" w:ascii="Times New Roman" w:hAnsi="Times New Roman"/>
                      <w:b/>
                      <w:bCs w:val="0"/>
                      <w:color w:val="auto"/>
                      <w:kern w:val="0"/>
                      <w:sz w:val="21"/>
                      <w:szCs w:val="21"/>
                    </w:rPr>
                    <w:t>取值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1" w:type="pct"/>
                  <w:vMerge w:val="restart"/>
                  <w:tcBorders>
                    <w:tl2br w:val="nil"/>
                    <w:tr2bl w:val="nil"/>
                  </w:tcBorders>
                  <w:noWrap w:val="0"/>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城市/农村选项</w:t>
                  </w:r>
                </w:p>
              </w:tc>
              <w:tc>
                <w:tcPr>
                  <w:tcW w:w="2523"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城市/农村</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eastAsia" w:ascii="Times New Roman" w:hAnsi="Times New Roman" w:eastAsia="宋体"/>
                      <w:color w:val="auto"/>
                      <w:kern w:val="0"/>
                      <w:sz w:val="21"/>
                      <w:szCs w:val="21"/>
                      <w:lang w:eastAsia="zh-CN"/>
                    </w:rPr>
                  </w:pPr>
                  <w:r>
                    <w:rPr>
                      <w:rFonts w:hint="eastAsia" w:ascii="Times New Roman" w:hAnsi="Times New Roman"/>
                      <w:color w:val="auto"/>
                      <w:kern w:val="0"/>
                      <w:sz w:val="21"/>
                      <w:szCs w:val="21"/>
                      <w:lang w:val="en-US" w:eastAsia="zh-CN"/>
                    </w:rPr>
                    <w:t>农村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1"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olor w:val="auto"/>
                      <w:kern w:val="0"/>
                      <w:sz w:val="21"/>
                      <w:szCs w:val="21"/>
                    </w:rPr>
                  </w:pPr>
                </w:p>
              </w:tc>
              <w:tc>
                <w:tcPr>
                  <w:tcW w:w="2523"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人口数（城市选项时）</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eastAsia" w:ascii="Times New Roman" w:hAnsi="Times New Roman" w:eastAsia="宋体"/>
                      <w:color w:val="auto"/>
                      <w:kern w:val="0"/>
                      <w:sz w:val="21"/>
                      <w:szCs w:val="21"/>
                      <w:lang w:eastAsia="zh-CN"/>
                    </w:rPr>
                  </w:pPr>
                  <w:r>
                    <w:rPr>
                      <w:rFonts w:hint="eastAsia" w:ascii="Times New Roman" w:hAnsi="Times New Roman"/>
                      <w:color w:val="auto"/>
                      <w:kern w:val="0"/>
                      <w:sz w:val="2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4" w:type="pct"/>
                  <w:gridSpan w:val="2"/>
                  <w:tcBorders>
                    <w:tl2br w:val="nil"/>
                    <w:tr2bl w:val="nil"/>
                  </w:tcBorders>
                  <w:noWrap w:val="0"/>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最高环境温度/℃</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eastAsia" w:ascii="Times New Roman" w:hAnsi="Times New Roman" w:eastAsia="宋体"/>
                      <w:color w:val="auto"/>
                      <w:kern w:val="0"/>
                      <w:sz w:val="21"/>
                      <w:szCs w:val="21"/>
                      <w:highlight w:val="none"/>
                      <w:lang w:eastAsia="zh-CN"/>
                    </w:rPr>
                  </w:pPr>
                  <w:r>
                    <w:rPr>
                      <w:rFonts w:hint="eastAsia" w:ascii="Times New Roman" w:hAnsi="Times New Roman"/>
                      <w:color w:val="auto"/>
                      <w:kern w:val="0"/>
                      <w:sz w:val="21"/>
                      <w:szCs w:val="21"/>
                      <w:highlight w:val="none"/>
                    </w:rPr>
                    <w:t>43.</w:t>
                  </w:r>
                  <w:r>
                    <w:rPr>
                      <w:rFonts w:hint="eastAsia" w:ascii="Times New Roman" w:hAnsi="Times New Roman"/>
                      <w:color w:val="auto"/>
                      <w:kern w:val="0"/>
                      <w:sz w:val="21"/>
                      <w:szCs w:val="21"/>
                      <w:highlight w:val="none"/>
                      <w:lang w:val="en-US" w:eastAsia="zh-CN"/>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4" w:type="pct"/>
                  <w:gridSpan w:val="2"/>
                  <w:tcBorders>
                    <w:tl2br w:val="nil"/>
                    <w:tr2bl w:val="nil"/>
                  </w:tcBorders>
                  <w:noWrap w:val="0"/>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最低环境温度/℃</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eastAsia="宋体"/>
                      <w:color w:val="auto"/>
                      <w:kern w:val="0"/>
                      <w:sz w:val="21"/>
                      <w:szCs w:val="21"/>
                      <w:highlight w:val="none"/>
                      <w:lang w:val="en-US" w:eastAsia="zh-CN"/>
                    </w:rPr>
                  </w:pPr>
                  <w:r>
                    <w:rPr>
                      <w:rFonts w:hint="default" w:ascii="Times New Roman" w:hAnsi="Times New Roman"/>
                      <w:color w:val="auto"/>
                      <w:kern w:val="0"/>
                      <w:sz w:val="21"/>
                      <w:szCs w:val="21"/>
                      <w:highlight w:val="none"/>
                    </w:rPr>
                    <w:t>-</w:t>
                  </w:r>
                  <w:r>
                    <w:rPr>
                      <w:rFonts w:hint="eastAsia" w:ascii="Times New Roman" w:hAnsi="Times New Roman"/>
                      <w:color w:val="auto"/>
                      <w:kern w:val="0"/>
                      <w:sz w:val="21"/>
                      <w:szCs w:val="21"/>
                      <w:highlight w:val="none"/>
                      <w:lang w:val="en-US" w:eastAsia="zh-CN"/>
                    </w:rPr>
                    <w:t>16.1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4" w:type="pct"/>
                  <w:gridSpan w:val="2"/>
                  <w:tcBorders>
                    <w:tl2br w:val="nil"/>
                    <w:tr2bl w:val="nil"/>
                  </w:tcBorders>
                  <w:noWrap w:val="0"/>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区域湿度条件</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中等湿度气候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4" w:type="pct"/>
                  <w:gridSpan w:val="2"/>
                  <w:tcBorders>
                    <w:tl2br w:val="nil"/>
                    <w:tr2bl w:val="nil"/>
                  </w:tcBorders>
                  <w:noWrap w:val="0"/>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土地利用类型</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eastAsia" w:ascii="Times New Roman" w:hAnsi="Times New Roman"/>
                      <w:color w:val="auto"/>
                      <w:kern w:val="0"/>
                      <w:sz w:val="21"/>
                      <w:szCs w:val="21"/>
                    </w:rPr>
                    <w:t>农作地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1" w:type="pct"/>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是否考虑地形</w:t>
                  </w:r>
                </w:p>
              </w:tc>
              <w:tc>
                <w:tcPr>
                  <w:tcW w:w="2523"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考虑地形</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□是</w:t>
                  </w:r>
                  <w:r>
                    <w:rPr>
                      <w:rFonts w:hint="default" w:ascii="Times New Roman" w:hAnsi="Times New Roman"/>
                      <w:color w:val="auto"/>
                      <w:kern w:val="0"/>
                      <w:sz w:val="21"/>
                      <w:szCs w:val="21"/>
                    </w:rPr>
                    <w:sym w:font="Wingdings" w:char="00FE"/>
                  </w:r>
                  <w:r>
                    <w:rPr>
                      <w:rFonts w:hint="default" w:ascii="Times New Roman" w:hAnsi="Times New Roman"/>
                      <w:color w:val="auto"/>
                      <w:kern w:val="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1"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olor w:val="auto"/>
                      <w:kern w:val="0"/>
                      <w:sz w:val="21"/>
                      <w:szCs w:val="21"/>
                    </w:rPr>
                  </w:pPr>
                </w:p>
              </w:tc>
              <w:tc>
                <w:tcPr>
                  <w:tcW w:w="2523"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地形数据分辨率/m</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1" w:type="pct"/>
                  <w:vMerge w:val="restart"/>
                  <w:tcBorders>
                    <w:tl2br w:val="nil"/>
                    <w:tr2bl w:val="nil"/>
                  </w:tcBorders>
                  <w:noWrap w:val="0"/>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是否考虑海岸线熏烟</w:t>
                  </w:r>
                </w:p>
              </w:tc>
              <w:tc>
                <w:tcPr>
                  <w:tcW w:w="2523" w:type="pct"/>
                  <w:tcBorders>
                    <w:tl2br w:val="nil"/>
                    <w:tr2bl w:val="nil"/>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考虑海岸线熏烟</w:t>
                  </w:r>
                </w:p>
              </w:tc>
              <w:tc>
                <w:tcPr>
                  <w:tcW w:w="1645" w:type="pct"/>
                  <w:tcBorders>
                    <w:tl2br w:val="nil"/>
                    <w:tr2bl w:val="nil"/>
                  </w:tcBorders>
                  <w:noWrap/>
                  <w:vAlign w:val="center"/>
                </w:tcPr>
                <w:p>
                  <w:pPr>
                    <w:keepNext w:val="0"/>
                    <w:keepLines w:val="0"/>
                    <w:widowControl/>
                    <w:suppressLineNumbers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s="Times New Roman"/>
                      <w:color w:val="auto"/>
                      <w:kern w:val="0"/>
                      <w:sz w:val="21"/>
                      <w:szCs w:val="21"/>
                    </w:rPr>
                    <w:t>□是</w:t>
                  </w:r>
                  <w:r>
                    <w:rPr>
                      <w:rFonts w:hint="default" w:ascii="Times New Roman" w:hAnsi="Times New Roman"/>
                      <w:color w:val="auto"/>
                      <w:kern w:val="0"/>
                      <w:sz w:val="21"/>
                      <w:szCs w:val="21"/>
                    </w:rPr>
                    <w:sym w:font="Wingdings" w:char="00FE"/>
                  </w:r>
                  <w:r>
                    <w:rPr>
                      <w:rFonts w:hint="default" w:ascii="Times New Roman" w:hAnsi="Times New Roman" w:cs="Times New Roman"/>
                      <w:color w:val="auto"/>
                      <w:kern w:val="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1"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olor w:val="auto"/>
                      <w:kern w:val="0"/>
                      <w:sz w:val="21"/>
                      <w:szCs w:val="21"/>
                    </w:rPr>
                  </w:pPr>
                </w:p>
              </w:tc>
              <w:tc>
                <w:tcPr>
                  <w:tcW w:w="2523"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岸线距离/km</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1"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color w:val="auto"/>
                      <w:kern w:val="0"/>
                      <w:sz w:val="21"/>
                      <w:szCs w:val="21"/>
                    </w:rPr>
                  </w:pPr>
                </w:p>
              </w:tc>
              <w:tc>
                <w:tcPr>
                  <w:tcW w:w="2523"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岸线方向/°</w:t>
                  </w:r>
                </w:p>
              </w:tc>
              <w:tc>
                <w:tcPr>
                  <w:tcW w:w="1645" w:type="pct"/>
                  <w:tcBorders>
                    <w:tl2br w:val="nil"/>
                    <w:tr2bl w:val="nil"/>
                  </w:tcBorders>
                  <w:noWrap/>
                  <w:vAlign w:val="center"/>
                </w:tcPr>
                <w:p>
                  <w:pPr>
                    <w:keepNext w:val="0"/>
                    <w:keepLines w:val="0"/>
                    <w:widowControl/>
                    <w:suppressLineNumbers w:val="0"/>
                    <w:snapToGrid w:val="0"/>
                    <w:spacing w:before="0" w:beforeAutospacing="0" w:after="0" w:afterAutospacing="0"/>
                    <w:ind w:left="0" w:right="0"/>
                    <w:jc w:val="center"/>
                    <w:rPr>
                      <w:rFonts w:hint="default" w:ascii="Times New Roman" w:hAnsi="Times New Roman"/>
                      <w:color w:val="auto"/>
                      <w:kern w:val="0"/>
                      <w:sz w:val="21"/>
                      <w:szCs w:val="21"/>
                    </w:rPr>
                  </w:pPr>
                  <w:r>
                    <w:rPr>
                      <w:rFonts w:hint="default" w:ascii="Times New Roman" w:hAnsi="Times New Roman"/>
                      <w:color w:val="auto"/>
                      <w:kern w:val="0"/>
                      <w:sz w:val="21"/>
                      <w:szCs w:val="21"/>
                    </w:rPr>
                    <w:t>/</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olor w:val="auto"/>
                <w:sz w:val="24"/>
                <w:szCs w:val="24"/>
                <w:highlight w:val="none"/>
              </w:rPr>
            </w:pPr>
            <w:r>
              <w:rPr>
                <w:rFonts w:hint="default" w:ascii="Times New Roman" w:hAnsi="Times New Roman"/>
                <w:color w:val="auto"/>
                <w:sz w:val="24"/>
                <w:szCs w:val="24"/>
                <w:highlight w:val="none"/>
              </w:rPr>
              <w:t>（4）估算模式预测结果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olor w:val="auto"/>
                <w:sz w:val="24"/>
                <w:szCs w:val="20"/>
                <w:highlight w:val="none"/>
              </w:rPr>
            </w:pPr>
            <w:r>
              <w:rPr>
                <w:rFonts w:hint="default" w:ascii="Times New Roman" w:hAnsi="Times New Roman"/>
                <w:color w:val="auto"/>
                <w:sz w:val="24"/>
                <w:szCs w:val="24"/>
                <w:highlight w:val="none"/>
              </w:rPr>
              <w:t>根据《环境影响评价技术导则 大气环境》（HJ2.2-2018）规定，</w:t>
            </w:r>
            <w:r>
              <w:rPr>
                <w:rFonts w:hint="default" w:ascii="Times New Roman" w:hAnsi="Times New Roman"/>
                <w:color w:val="auto"/>
                <w:sz w:val="24"/>
                <w:szCs w:val="20"/>
                <w:highlight w:val="none"/>
              </w:rPr>
              <w:t>采用</w:t>
            </w:r>
            <w:r>
              <w:rPr>
                <w:rFonts w:hint="eastAsia" w:ascii="Times New Roman" w:hAnsi="Times New Roman"/>
                <w:color w:val="auto"/>
                <w:sz w:val="24"/>
                <w:szCs w:val="20"/>
                <w:highlight w:val="none"/>
              </w:rPr>
              <w:t>估算模型AERSCREEN预测本</w:t>
            </w:r>
            <w:r>
              <w:rPr>
                <w:rFonts w:hint="default" w:ascii="Times New Roman" w:hAnsi="Times New Roman"/>
                <w:color w:val="auto"/>
                <w:sz w:val="24"/>
                <w:szCs w:val="20"/>
                <w:highlight w:val="none"/>
              </w:rPr>
              <w:t>项目</w:t>
            </w:r>
            <w:r>
              <w:rPr>
                <w:rFonts w:hint="eastAsia" w:ascii="Times New Roman" w:hAnsi="Times New Roman"/>
                <w:color w:val="auto"/>
                <w:sz w:val="24"/>
                <w:szCs w:val="20"/>
                <w:highlight w:val="none"/>
              </w:rPr>
              <w:t>各污染物最大地面空气质量浓度占标率</w:t>
            </w:r>
            <w:r>
              <w:rPr>
                <w:rFonts w:hint="default" w:ascii="Times New Roman" w:hAnsi="Times New Roman"/>
                <w:color w:val="auto"/>
                <w:sz w:val="24"/>
                <w:szCs w:val="20"/>
                <w:highlight w:val="none"/>
              </w:rPr>
              <w:t>Pmax计算结果见表</w:t>
            </w:r>
            <w:r>
              <w:rPr>
                <w:rFonts w:hint="eastAsia"/>
                <w:color w:val="auto"/>
                <w:sz w:val="24"/>
                <w:szCs w:val="20"/>
                <w:highlight w:val="none"/>
                <w:lang w:val="en-US" w:eastAsia="zh-CN"/>
              </w:rPr>
              <w:t>2</w:t>
            </w:r>
            <w:r>
              <w:rPr>
                <w:rFonts w:hint="eastAsia" w:ascii="Times New Roman" w:hAnsi="Times New Roman"/>
                <w:color w:val="auto"/>
                <w:sz w:val="24"/>
                <w:szCs w:val="20"/>
                <w:highlight w:val="none"/>
              </w:rPr>
              <w:t>5</w:t>
            </w:r>
            <w:r>
              <w:rPr>
                <w:rFonts w:hint="default" w:ascii="Times New Roman" w:hAnsi="Times New Roman"/>
                <w:color w:val="auto"/>
                <w:sz w:val="24"/>
                <w:szCs w:val="20"/>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none"/>
                <w:lang w:val="zh-CN"/>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2</w:t>
            </w:r>
            <w:r>
              <w:rPr>
                <w:rFonts w:hint="eastAsia" w:ascii="Times New Roman" w:hAnsi="Times New Roman"/>
                <w:b/>
                <w:bCs/>
                <w:color w:val="auto"/>
                <w:sz w:val="24"/>
                <w:szCs w:val="24"/>
                <w:highlight w:val="none"/>
              </w:rPr>
              <w:t xml:space="preserve">5  </w:t>
            </w:r>
            <w:r>
              <w:rPr>
                <w:rFonts w:hint="eastAsia" w:ascii="Times New Roman" w:hAnsi="Times New Roman"/>
                <w:b/>
                <w:bCs/>
                <w:color w:val="auto"/>
                <w:sz w:val="24"/>
                <w:szCs w:val="24"/>
                <w:highlight w:val="none"/>
                <w:lang w:val="zh-CN"/>
              </w:rPr>
              <w:t>本项目主要污染源估算模型计算结果表</w:t>
            </w:r>
          </w:p>
          <w:tbl>
            <w:tblPr>
              <w:tblStyle w:val="3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28" w:type="dxa"/>
                <w:left w:w="57" w:type="dxa"/>
                <w:bottom w:w="28" w:type="dxa"/>
                <w:right w:w="57" w:type="dxa"/>
              </w:tblCellMar>
            </w:tblPr>
            <w:tblGrid>
              <w:gridCol w:w="323"/>
              <w:gridCol w:w="1142"/>
              <w:gridCol w:w="733"/>
              <w:gridCol w:w="1413"/>
              <w:gridCol w:w="1452"/>
              <w:gridCol w:w="1749"/>
              <w:gridCol w:w="1128"/>
              <w:gridCol w:w="84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57" w:type="dxa"/>
                </w:tblCellMar>
              </w:tblPrEx>
              <w:trPr>
                <w:cantSplit/>
                <w:trHeight w:val="181" w:hRule="atLeast"/>
                <w:tblHeader/>
                <w:jc w:val="center"/>
              </w:trPr>
              <w:tc>
                <w:tcPr>
                  <w:tcW w:w="834"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b/>
                      <w:bCs w:val="0"/>
                      <w:caps/>
                      <w:color w:val="auto"/>
                      <w:sz w:val="21"/>
                      <w:szCs w:val="21"/>
                      <w:highlight w:val="none"/>
                    </w:rPr>
                  </w:pPr>
                  <w:r>
                    <w:rPr>
                      <w:rFonts w:hint="default" w:ascii="Times New Roman" w:hAnsi="Times New Roman"/>
                      <w:b/>
                      <w:bCs w:val="0"/>
                      <w:caps/>
                      <w:color w:val="auto"/>
                      <w:sz w:val="21"/>
                      <w:szCs w:val="21"/>
                      <w:highlight w:val="none"/>
                    </w:rPr>
                    <w:t>污染源</w:t>
                  </w:r>
                </w:p>
              </w:tc>
              <w:tc>
                <w:tcPr>
                  <w:tcW w:w="4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b/>
                      <w:bCs w:val="0"/>
                      <w:caps/>
                      <w:color w:val="auto"/>
                      <w:sz w:val="21"/>
                      <w:szCs w:val="21"/>
                      <w:highlight w:val="none"/>
                    </w:rPr>
                  </w:pPr>
                  <w:r>
                    <w:rPr>
                      <w:rFonts w:hint="default" w:ascii="Times New Roman" w:hAnsi="Times New Roman"/>
                      <w:b/>
                      <w:bCs w:val="0"/>
                      <w:caps/>
                      <w:color w:val="auto"/>
                      <w:sz w:val="21"/>
                      <w:szCs w:val="21"/>
                      <w:highlight w:val="none"/>
                    </w:rPr>
                    <w:t>污染因子</w:t>
                  </w:r>
                </w:p>
              </w:tc>
              <w:tc>
                <w:tcPr>
                  <w:tcW w:w="80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b/>
                      <w:bCs w:val="0"/>
                      <w:snapToGrid w:val="0"/>
                      <w:color w:val="auto"/>
                      <w:kern w:val="24"/>
                      <w:sz w:val="21"/>
                      <w:szCs w:val="21"/>
                      <w:highlight w:val="none"/>
                    </w:rPr>
                  </w:pPr>
                  <w:r>
                    <w:rPr>
                      <w:rFonts w:hint="eastAsia" w:ascii="Times New Roman" w:hAnsi="Times New Roman"/>
                      <w:b/>
                      <w:bCs w:val="0"/>
                      <w:snapToGrid w:val="0"/>
                      <w:color w:val="auto"/>
                      <w:kern w:val="24"/>
                      <w:sz w:val="21"/>
                      <w:szCs w:val="21"/>
                      <w:highlight w:val="none"/>
                    </w:rPr>
                    <w:t>最大地面浓度（</w:t>
                  </w:r>
                  <w:r>
                    <w:rPr>
                      <w:rFonts w:hint="default" w:ascii="Times New Roman" w:hAnsi="Times New Roman"/>
                      <w:b/>
                      <w:bCs w:val="0"/>
                      <w:color w:val="auto"/>
                      <w:sz w:val="21"/>
                      <w:szCs w:val="21"/>
                      <w:highlight w:val="none"/>
                    </w:rPr>
                    <w:t>mg/m</w:t>
                  </w:r>
                  <w:r>
                    <w:rPr>
                      <w:rFonts w:hint="default" w:ascii="Times New Roman" w:hAnsi="Times New Roman"/>
                      <w:b/>
                      <w:bCs w:val="0"/>
                      <w:color w:val="auto"/>
                      <w:sz w:val="21"/>
                      <w:szCs w:val="21"/>
                      <w:highlight w:val="none"/>
                      <w:vertAlign w:val="superscript"/>
                    </w:rPr>
                    <w:t>3</w:t>
                  </w:r>
                  <w:r>
                    <w:rPr>
                      <w:rFonts w:hint="eastAsia" w:ascii="Times New Roman" w:hAnsi="Times New Roman"/>
                      <w:b/>
                      <w:bCs w:val="0"/>
                      <w:snapToGrid w:val="0"/>
                      <w:color w:val="auto"/>
                      <w:kern w:val="24"/>
                      <w:sz w:val="21"/>
                      <w:szCs w:val="21"/>
                      <w:highlight w:val="none"/>
                    </w:rPr>
                    <w:t>）</w:t>
                  </w:r>
                </w:p>
              </w:tc>
              <w:tc>
                <w:tcPr>
                  <w:tcW w:w="82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both"/>
                    <w:textAlignment w:val="auto"/>
                    <w:rPr>
                      <w:rFonts w:hint="default" w:ascii="Times New Roman" w:hAnsi="Times New Roman" w:eastAsia="宋体"/>
                      <w:b/>
                      <w:bCs w:val="0"/>
                      <w:color w:val="auto"/>
                      <w:spacing w:val="-20"/>
                      <w:sz w:val="21"/>
                      <w:szCs w:val="21"/>
                      <w:highlight w:val="none"/>
                      <w:lang w:val="en-US" w:eastAsia="zh-CN"/>
                    </w:rPr>
                  </w:pPr>
                  <w:r>
                    <w:rPr>
                      <w:rFonts w:hint="eastAsia" w:ascii="Times New Roman" w:hAnsi="Times New Roman"/>
                      <w:b/>
                      <w:bCs w:val="0"/>
                      <w:color w:val="auto"/>
                      <w:spacing w:val="-20"/>
                      <w:sz w:val="21"/>
                      <w:szCs w:val="21"/>
                      <w:highlight w:val="none"/>
                      <w:lang w:val="en-US" w:eastAsia="zh-CN"/>
                    </w:rPr>
                    <w:t>标准值</w:t>
                  </w:r>
                  <w:r>
                    <w:rPr>
                      <w:rFonts w:hint="eastAsia" w:ascii="Times New Roman" w:hAnsi="Times New Roman"/>
                      <w:b/>
                      <w:bCs w:val="0"/>
                      <w:snapToGrid w:val="0"/>
                      <w:color w:val="auto"/>
                      <w:kern w:val="24"/>
                      <w:sz w:val="21"/>
                      <w:szCs w:val="21"/>
                      <w:highlight w:val="none"/>
                    </w:rPr>
                    <w:t>（</w:t>
                  </w:r>
                  <w:r>
                    <w:rPr>
                      <w:rFonts w:hint="default" w:ascii="Times New Roman" w:hAnsi="Times New Roman"/>
                      <w:b/>
                      <w:bCs w:val="0"/>
                      <w:color w:val="auto"/>
                      <w:sz w:val="21"/>
                      <w:szCs w:val="21"/>
                      <w:highlight w:val="none"/>
                    </w:rPr>
                    <w:t>mg/m</w:t>
                  </w:r>
                  <w:r>
                    <w:rPr>
                      <w:rFonts w:hint="default" w:ascii="Times New Roman" w:hAnsi="Times New Roman"/>
                      <w:b/>
                      <w:bCs w:val="0"/>
                      <w:color w:val="auto"/>
                      <w:sz w:val="21"/>
                      <w:szCs w:val="21"/>
                      <w:highlight w:val="none"/>
                      <w:vertAlign w:val="superscript"/>
                    </w:rPr>
                    <w:t>3</w:t>
                  </w:r>
                  <w:r>
                    <w:rPr>
                      <w:rFonts w:hint="eastAsia" w:ascii="Times New Roman" w:hAnsi="Times New Roman"/>
                      <w:b/>
                      <w:bCs w:val="0"/>
                      <w:snapToGrid w:val="0"/>
                      <w:color w:val="auto"/>
                      <w:kern w:val="24"/>
                      <w:sz w:val="21"/>
                      <w:szCs w:val="21"/>
                      <w:highlight w:val="none"/>
                    </w:rPr>
                    <w:t>）</w:t>
                  </w:r>
                </w:p>
              </w:tc>
              <w:tc>
                <w:tcPr>
                  <w:tcW w:w="9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b/>
                      <w:bCs w:val="0"/>
                      <w:color w:val="auto"/>
                      <w:spacing w:val="-20"/>
                      <w:sz w:val="21"/>
                      <w:szCs w:val="21"/>
                      <w:highlight w:val="none"/>
                    </w:rPr>
                  </w:pPr>
                  <w:r>
                    <w:rPr>
                      <w:rFonts w:hint="eastAsia" w:ascii="Times New Roman" w:hAnsi="Times New Roman"/>
                      <w:b/>
                      <w:bCs w:val="0"/>
                      <w:color w:val="auto"/>
                      <w:spacing w:val="-20"/>
                      <w:sz w:val="21"/>
                      <w:szCs w:val="21"/>
                      <w:highlight w:val="none"/>
                    </w:rPr>
                    <w:t>最大占标率（%）</w:t>
                  </w:r>
                </w:p>
              </w:tc>
              <w:tc>
                <w:tcPr>
                  <w:tcW w:w="64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b/>
                      <w:bCs w:val="0"/>
                      <w:color w:val="auto"/>
                      <w:sz w:val="21"/>
                      <w:szCs w:val="21"/>
                      <w:highlight w:val="none"/>
                    </w:rPr>
                  </w:pPr>
                  <w:r>
                    <w:rPr>
                      <w:rFonts w:hint="eastAsia" w:ascii="Times New Roman" w:hAnsi="Times New Roman"/>
                      <w:b/>
                      <w:bCs w:val="0"/>
                      <w:color w:val="auto"/>
                      <w:sz w:val="21"/>
                      <w:szCs w:val="21"/>
                      <w:highlight w:val="none"/>
                    </w:rPr>
                    <w:t>出现距离（m）</w:t>
                  </w:r>
                </w:p>
              </w:tc>
              <w:tc>
                <w:tcPr>
                  <w:tcW w:w="47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b/>
                      <w:bCs w:val="0"/>
                      <w:caps/>
                      <w:color w:val="auto"/>
                      <w:sz w:val="21"/>
                      <w:szCs w:val="21"/>
                      <w:highlight w:val="none"/>
                      <w:lang w:val="en-US" w:eastAsia="zh-CN"/>
                    </w:rPr>
                  </w:pPr>
                  <w:r>
                    <w:rPr>
                      <w:rFonts w:hint="eastAsia"/>
                      <w:b/>
                      <w:bCs w:val="0"/>
                      <w:caps/>
                      <w:color w:val="auto"/>
                      <w:sz w:val="21"/>
                      <w:szCs w:val="21"/>
                      <w:highlight w:val="none"/>
                      <w:lang w:val="en-US" w:eastAsia="zh-CN"/>
                    </w:rPr>
                    <w:t>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b/>
                      <w:bCs w:val="0"/>
                      <w:caps/>
                      <w:color w:val="auto"/>
                      <w:sz w:val="21"/>
                      <w:szCs w:val="21"/>
                      <w:highlight w:val="none"/>
                      <w:lang w:val="en-US" w:eastAsia="zh-CN"/>
                    </w:rPr>
                  </w:pPr>
                  <w:r>
                    <w:rPr>
                      <w:rFonts w:hint="eastAsia"/>
                      <w:b/>
                      <w:bCs w:val="0"/>
                      <w:caps/>
                      <w:color w:val="auto"/>
                      <w:sz w:val="21"/>
                      <w:szCs w:val="21"/>
                      <w:highlight w:val="none"/>
                      <w:lang w:val="en-US" w:eastAsia="zh-CN"/>
                    </w:rPr>
                    <w:t>等级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57" w:type="dxa"/>
                </w:tblCellMar>
              </w:tblPrEx>
              <w:trPr>
                <w:cantSplit/>
                <w:trHeight w:val="90" w:hRule="atLeast"/>
                <w:jc w:val="center"/>
              </w:trPr>
              <w:tc>
                <w:tcPr>
                  <w:tcW w:w="18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none"/>
                    </w:rPr>
                  </w:pPr>
                  <w:r>
                    <w:rPr>
                      <w:rFonts w:hint="eastAsia" w:ascii="Times New Roman" w:hAnsi="Times New Roman"/>
                      <w:color w:val="auto"/>
                      <w:sz w:val="21"/>
                      <w:szCs w:val="21"/>
                      <w:highlight w:val="none"/>
                    </w:rPr>
                    <w:t>点源</w:t>
                  </w:r>
                </w:p>
              </w:tc>
              <w:tc>
                <w:tcPr>
                  <w:tcW w:w="65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ascii="Times New Roman" w:hAnsi="Times New Roman"/>
                      <w:color w:val="auto"/>
                      <w:sz w:val="21"/>
                      <w:szCs w:val="21"/>
                      <w:highlight w:val="none"/>
                      <w:lang w:val="en-US" w:eastAsia="zh-CN"/>
                    </w:rPr>
                    <w:t>DA001</w:t>
                  </w:r>
                </w:p>
              </w:tc>
              <w:tc>
                <w:tcPr>
                  <w:tcW w:w="4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bCs/>
                      <w:color w:val="auto"/>
                      <w:sz w:val="21"/>
                      <w:szCs w:val="21"/>
                      <w:highlight w:val="none"/>
                      <w:lang w:val="en-US" w:eastAsia="zh-CN"/>
                    </w:rPr>
                  </w:pPr>
                  <w:r>
                    <w:rPr>
                      <w:rFonts w:hint="eastAsia"/>
                      <w:color w:val="auto"/>
                      <w:sz w:val="21"/>
                      <w:szCs w:val="21"/>
                      <w:highlight w:val="none"/>
                      <w:lang w:val="en-US" w:eastAsia="zh-CN"/>
                    </w:rPr>
                    <w:t>PM</w:t>
                  </w:r>
                  <w:r>
                    <w:rPr>
                      <w:rFonts w:hint="eastAsia"/>
                      <w:color w:val="auto"/>
                      <w:sz w:val="21"/>
                      <w:szCs w:val="21"/>
                      <w:highlight w:val="none"/>
                      <w:vertAlign w:val="subscript"/>
                      <w:lang w:val="en-US" w:eastAsia="zh-CN"/>
                    </w:rPr>
                    <w:t>10</w:t>
                  </w:r>
                </w:p>
              </w:tc>
              <w:tc>
                <w:tcPr>
                  <w:tcW w:w="80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0.0367</w:t>
                  </w:r>
                </w:p>
              </w:tc>
              <w:tc>
                <w:tcPr>
                  <w:tcW w:w="82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ascii="Times New Roman" w:hAnsi="Times New Roman"/>
                      <w:color w:val="auto"/>
                      <w:sz w:val="21"/>
                      <w:szCs w:val="21"/>
                      <w:highlight w:val="none"/>
                      <w:lang w:val="en-US" w:eastAsia="zh-CN"/>
                    </w:rPr>
                    <w:t>0.45</w:t>
                  </w:r>
                </w:p>
              </w:tc>
              <w:tc>
                <w:tcPr>
                  <w:tcW w:w="9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8.16</w:t>
                  </w:r>
                </w:p>
              </w:tc>
              <w:tc>
                <w:tcPr>
                  <w:tcW w:w="64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yellow"/>
                      <w:lang w:val="en-US" w:eastAsia="zh-CN"/>
                    </w:rPr>
                  </w:pPr>
                  <w:r>
                    <w:rPr>
                      <w:rFonts w:hint="eastAsia"/>
                      <w:color w:val="auto"/>
                      <w:sz w:val="21"/>
                      <w:szCs w:val="21"/>
                      <w:highlight w:val="none"/>
                      <w:lang w:val="en-US" w:eastAsia="zh-CN"/>
                    </w:rPr>
                    <w:t>184</w:t>
                  </w:r>
                </w:p>
              </w:tc>
              <w:tc>
                <w:tcPr>
                  <w:tcW w:w="47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yellow"/>
                    </w:rPr>
                  </w:pPr>
                  <w:r>
                    <w:rPr>
                      <w:rFonts w:hint="eastAsia" w:ascii="Times New Roman" w:hAnsi="Times New Roman"/>
                      <w:color w:val="auto"/>
                      <w:sz w:val="21"/>
                      <w:szCs w:val="21"/>
                      <w:highlight w:val="none"/>
                    </w:rPr>
                    <w:t>二级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57" w:type="dxa"/>
                </w:tblCellMar>
              </w:tblPrEx>
              <w:trPr>
                <w:cantSplit/>
                <w:trHeight w:val="391" w:hRule="atLeast"/>
                <w:jc w:val="center"/>
              </w:trPr>
              <w:tc>
                <w:tcPr>
                  <w:tcW w:w="184"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yellow"/>
                    </w:rPr>
                  </w:pPr>
                  <w:r>
                    <w:rPr>
                      <w:rFonts w:hint="eastAsia" w:ascii="Times New Roman" w:hAnsi="Times New Roman"/>
                      <w:color w:val="auto"/>
                      <w:sz w:val="21"/>
                      <w:szCs w:val="21"/>
                      <w:highlight w:val="none"/>
                    </w:rPr>
                    <w:t>面源</w:t>
                  </w:r>
                </w:p>
              </w:tc>
              <w:tc>
                <w:tcPr>
                  <w:tcW w:w="65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ascii="Times New Roman" w:hAnsi="Times New Roman"/>
                      <w:color w:val="auto"/>
                      <w:sz w:val="21"/>
                      <w:szCs w:val="21"/>
                      <w:highlight w:val="yellow"/>
                    </w:rPr>
                  </w:pPr>
                  <w:r>
                    <w:rPr>
                      <w:rFonts w:hint="eastAsia" w:ascii="Times New Roman" w:hAnsi="Times New Roman"/>
                      <w:color w:val="auto"/>
                      <w:sz w:val="21"/>
                      <w:szCs w:val="21"/>
                      <w:lang w:val="en-US" w:eastAsia="zh-CN"/>
                    </w:rPr>
                    <w:t>生产车间</w:t>
                  </w:r>
                </w:p>
              </w:tc>
              <w:tc>
                <w:tcPr>
                  <w:tcW w:w="4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bCs/>
                      <w:color w:val="auto"/>
                      <w:sz w:val="21"/>
                      <w:szCs w:val="21"/>
                      <w:highlight w:val="none"/>
                      <w:lang w:val="en-US" w:eastAsia="zh-CN"/>
                    </w:rPr>
                  </w:pPr>
                  <w:r>
                    <w:rPr>
                      <w:rFonts w:hint="eastAsia"/>
                      <w:color w:val="auto"/>
                      <w:sz w:val="21"/>
                      <w:szCs w:val="21"/>
                      <w:highlight w:val="none"/>
                      <w:lang w:val="en-US" w:eastAsia="zh-CN"/>
                    </w:rPr>
                    <w:t>TSP</w:t>
                  </w:r>
                </w:p>
              </w:tc>
              <w:tc>
                <w:tcPr>
                  <w:tcW w:w="80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0.0309</w:t>
                  </w:r>
                </w:p>
              </w:tc>
              <w:tc>
                <w:tcPr>
                  <w:tcW w:w="82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ascii="Times New Roman" w:hAnsi="Times New Roman"/>
                      <w:color w:val="auto"/>
                      <w:sz w:val="21"/>
                      <w:szCs w:val="21"/>
                      <w:highlight w:val="none"/>
                      <w:lang w:val="en-US" w:eastAsia="zh-CN"/>
                    </w:rPr>
                    <w:t>0.9</w:t>
                  </w:r>
                </w:p>
              </w:tc>
              <w:tc>
                <w:tcPr>
                  <w:tcW w:w="9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3.43</w:t>
                  </w:r>
                </w:p>
              </w:tc>
              <w:tc>
                <w:tcPr>
                  <w:tcW w:w="64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64</w:t>
                  </w:r>
                </w:p>
              </w:tc>
              <w:tc>
                <w:tcPr>
                  <w:tcW w:w="47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color w:val="auto"/>
                      <w:sz w:val="21"/>
                      <w:szCs w:val="21"/>
                      <w:highlight w:val="yellow"/>
                    </w:rPr>
                  </w:pPr>
                  <w:r>
                    <w:rPr>
                      <w:rFonts w:hint="eastAsia" w:ascii="Times New Roman" w:hAnsi="Times New Roman"/>
                      <w:color w:val="auto"/>
                      <w:sz w:val="21"/>
                      <w:szCs w:val="21"/>
                      <w:highlight w:val="none"/>
                    </w:rPr>
                    <w:t>二级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57" w:type="dxa"/>
                </w:tblCellMar>
              </w:tblPrEx>
              <w:trPr>
                <w:cantSplit/>
                <w:trHeight w:val="422" w:hRule="atLeast"/>
                <w:jc w:val="center"/>
              </w:trPr>
              <w:tc>
                <w:tcPr>
                  <w:tcW w:w="18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yellow"/>
                    </w:rPr>
                  </w:pPr>
                </w:p>
              </w:tc>
              <w:tc>
                <w:tcPr>
                  <w:tcW w:w="65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ascii="Times New Roman" w:hAnsi="Times New Roman"/>
                      <w:color w:val="auto"/>
                      <w:sz w:val="21"/>
                      <w:szCs w:val="21"/>
                      <w:highlight w:val="yellow"/>
                    </w:rPr>
                  </w:pPr>
                  <w:r>
                    <w:rPr>
                      <w:rFonts w:hint="eastAsia" w:ascii="Times New Roman" w:hAnsi="Times New Roman"/>
                      <w:color w:val="auto"/>
                      <w:sz w:val="21"/>
                      <w:szCs w:val="21"/>
                      <w:lang w:val="en-US" w:eastAsia="zh-CN"/>
                    </w:rPr>
                    <w:t>原料库</w:t>
                  </w:r>
                </w:p>
              </w:tc>
              <w:tc>
                <w:tcPr>
                  <w:tcW w:w="4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eastAsia="宋体"/>
                      <w:color w:val="auto"/>
                      <w:sz w:val="21"/>
                      <w:szCs w:val="21"/>
                      <w:highlight w:val="none"/>
                      <w:lang w:eastAsia="zh-CN"/>
                    </w:rPr>
                  </w:pPr>
                  <w:r>
                    <w:rPr>
                      <w:rFonts w:hint="eastAsia"/>
                      <w:color w:val="auto"/>
                      <w:sz w:val="21"/>
                      <w:szCs w:val="21"/>
                      <w:highlight w:val="none"/>
                      <w:lang w:val="en-US" w:eastAsia="zh-CN"/>
                    </w:rPr>
                    <w:t>TSP</w:t>
                  </w:r>
                </w:p>
              </w:tc>
              <w:tc>
                <w:tcPr>
                  <w:tcW w:w="80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0.0088</w:t>
                  </w:r>
                </w:p>
              </w:tc>
              <w:tc>
                <w:tcPr>
                  <w:tcW w:w="82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color w:val="auto"/>
                      <w:sz w:val="21"/>
                      <w:szCs w:val="21"/>
                      <w:highlight w:val="none"/>
                    </w:rPr>
                  </w:pPr>
                  <w:r>
                    <w:rPr>
                      <w:rFonts w:hint="eastAsia" w:ascii="Times New Roman" w:hAnsi="Times New Roman"/>
                      <w:color w:val="auto"/>
                      <w:sz w:val="21"/>
                      <w:szCs w:val="21"/>
                      <w:highlight w:val="none"/>
                      <w:lang w:val="en-US" w:eastAsia="zh-CN"/>
                    </w:rPr>
                    <w:t>0.9</w:t>
                  </w:r>
                </w:p>
              </w:tc>
              <w:tc>
                <w:tcPr>
                  <w:tcW w:w="9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0.98</w:t>
                  </w:r>
                </w:p>
              </w:tc>
              <w:tc>
                <w:tcPr>
                  <w:tcW w:w="64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53</w:t>
                  </w:r>
                </w:p>
              </w:tc>
              <w:tc>
                <w:tcPr>
                  <w:tcW w:w="47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color w:val="auto"/>
                      <w:sz w:val="21"/>
                      <w:szCs w:val="21"/>
                      <w:highlight w:val="yellow"/>
                    </w:rPr>
                  </w:pPr>
                  <w:r>
                    <w:rPr>
                      <w:rFonts w:hint="eastAsia"/>
                      <w:color w:val="auto"/>
                      <w:sz w:val="21"/>
                      <w:szCs w:val="21"/>
                      <w:highlight w:val="none"/>
                      <w:lang w:val="en-US" w:eastAsia="zh-CN"/>
                    </w:rPr>
                    <w:t>三</w:t>
                  </w:r>
                  <w:r>
                    <w:rPr>
                      <w:rFonts w:hint="eastAsia" w:ascii="Times New Roman" w:hAnsi="Times New Roman"/>
                      <w:color w:val="auto"/>
                      <w:sz w:val="21"/>
                      <w:szCs w:val="21"/>
                      <w:highlight w:val="none"/>
                    </w:rPr>
                    <w:t>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57" w:type="dxa"/>
                </w:tblCellMar>
              </w:tblPrEx>
              <w:trPr>
                <w:cantSplit/>
                <w:trHeight w:val="392" w:hRule="atLeast"/>
                <w:jc w:val="center"/>
              </w:trPr>
              <w:tc>
                <w:tcPr>
                  <w:tcW w:w="18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yellow"/>
                    </w:rPr>
                  </w:pPr>
                </w:p>
              </w:tc>
              <w:tc>
                <w:tcPr>
                  <w:tcW w:w="65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ascii="Times New Roman" w:hAnsi="Times New Roman"/>
                      <w:color w:val="auto"/>
                      <w:sz w:val="21"/>
                      <w:szCs w:val="21"/>
                      <w:lang w:val="en-US" w:eastAsia="zh-CN"/>
                    </w:rPr>
                  </w:pPr>
                  <w:r>
                    <w:rPr>
                      <w:rFonts w:hint="eastAsia"/>
                      <w:color w:val="auto"/>
                      <w:sz w:val="21"/>
                      <w:szCs w:val="21"/>
                      <w:lang w:val="en-US" w:eastAsia="zh-CN"/>
                    </w:rPr>
                    <w:t>成品库</w:t>
                  </w:r>
                </w:p>
              </w:tc>
              <w:tc>
                <w:tcPr>
                  <w:tcW w:w="4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TSP</w:t>
                  </w:r>
                </w:p>
              </w:tc>
              <w:tc>
                <w:tcPr>
                  <w:tcW w:w="80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none"/>
                      <w:lang w:val="en-US" w:eastAsia="zh-CN"/>
                    </w:rPr>
                  </w:pPr>
                  <w:r>
                    <w:rPr>
                      <w:rFonts w:hint="eastAsia"/>
                      <w:color w:val="auto"/>
                      <w:sz w:val="21"/>
                      <w:szCs w:val="21"/>
                      <w:highlight w:val="none"/>
                      <w:lang w:val="en-US" w:eastAsia="zh-CN"/>
                    </w:rPr>
                    <w:t>0.0049</w:t>
                  </w:r>
                </w:p>
              </w:tc>
              <w:tc>
                <w:tcPr>
                  <w:tcW w:w="82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color w:val="auto"/>
                      <w:sz w:val="21"/>
                      <w:szCs w:val="21"/>
                      <w:highlight w:val="none"/>
                      <w:lang w:val="en-US" w:eastAsia="zh-CN"/>
                    </w:rPr>
                  </w:pPr>
                  <w:r>
                    <w:rPr>
                      <w:rFonts w:hint="eastAsia" w:ascii="Times New Roman" w:hAnsi="Times New Roman"/>
                      <w:color w:val="auto"/>
                      <w:sz w:val="21"/>
                      <w:szCs w:val="21"/>
                      <w:highlight w:val="none"/>
                      <w:lang w:val="en-US" w:eastAsia="zh-CN"/>
                    </w:rPr>
                    <w:t>0.9</w:t>
                  </w:r>
                </w:p>
              </w:tc>
              <w:tc>
                <w:tcPr>
                  <w:tcW w:w="9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none"/>
                      <w:lang w:val="en-US" w:eastAsia="zh-CN"/>
                    </w:rPr>
                  </w:pPr>
                  <w:r>
                    <w:rPr>
                      <w:rFonts w:hint="eastAsia"/>
                      <w:color w:val="auto"/>
                      <w:sz w:val="21"/>
                      <w:szCs w:val="21"/>
                      <w:highlight w:val="none"/>
                      <w:lang w:val="en-US" w:eastAsia="zh-CN"/>
                    </w:rPr>
                    <w:t>0.54</w:t>
                  </w:r>
                </w:p>
              </w:tc>
              <w:tc>
                <w:tcPr>
                  <w:tcW w:w="64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none"/>
                      <w:lang w:val="en-US" w:eastAsia="zh-CN"/>
                    </w:rPr>
                  </w:pPr>
                  <w:r>
                    <w:rPr>
                      <w:rFonts w:hint="eastAsia"/>
                      <w:color w:val="auto"/>
                      <w:sz w:val="21"/>
                      <w:szCs w:val="21"/>
                      <w:highlight w:val="none"/>
                      <w:lang w:val="en-US" w:eastAsia="zh-CN"/>
                    </w:rPr>
                    <w:t>61</w:t>
                  </w:r>
                </w:p>
              </w:tc>
              <w:tc>
                <w:tcPr>
                  <w:tcW w:w="47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eastAsia="宋体"/>
                      <w:color w:val="auto"/>
                      <w:sz w:val="21"/>
                      <w:szCs w:val="21"/>
                      <w:highlight w:val="none"/>
                      <w:lang w:eastAsia="zh-CN"/>
                    </w:rPr>
                  </w:pPr>
                  <w:r>
                    <w:rPr>
                      <w:rFonts w:hint="eastAsia"/>
                      <w:color w:val="auto"/>
                      <w:sz w:val="21"/>
                      <w:szCs w:val="21"/>
                      <w:highlight w:val="none"/>
                      <w:lang w:val="en-US" w:eastAsia="zh-CN"/>
                    </w:rPr>
                    <w:t>三级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28" w:type="dxa"/>
                  <w:left w:w="57" w:type="dxa"/>
                  <w:bottom w:w="28" w:type="dxa"/>
                  <w:right w:w="57" w:type="dxa"/>
                </w:tblCellMar>
              </w:tblPrEx>
              <w:trPr>
                <w:cantSplit/>
                <w:trHeight w:val="241" w:hRule="atLeast"/>
                <w:jc w:val="center"/>
              </w:trPr>
              <w:tc>
                <w:tcPr>
                  <w:tcW w:w="184"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color w:val="auto"/>
                      <w:sz w:val="21"/>
                      <w:szCs w:val="21"/>
                      <w:highlight w:val="yellow"/>
                    </w:rPr>
                  </w:pPr>
                </w:p>
              </w:tc>
              <w:tc>
                <w:tcPr>
                  <w:tcW w:w="650"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eastAsia" w:ascii="Times New Roman" w:hAnsi="Times New Roman" w:eastAsia="宋体"/>
                      <w:color w:val="auto"/>
                      <w:sz w:val="21"/>
                      <w:szCs w:val="21"/>
                      <w:highlight w:val="yellow"/>
                      <w:lang w:val="en-US" w:eastAsia="zh-CN"/>
                    </w:rPr>
                  </w:pPr>
                  <w:r>
                    <w:rPr>
                      <w:rFonts w:hint="eastAsia" w:ascii="Times New Roman" w:hAnsi="Times New Roman"/>
                      <w:color w:val="auto"/>
                      <w:sz w:val="21"/>
                      <w:szCs w:val="21"/>
                    </w:rPr>
                    <w:t>运输车辆</w:t>
                  </w:r>
                  <w:r>
                    <w:rPr>
                      <w:rFonts w:hint="eastAsia"/>
                      <w:color w:val="auto"/>
                      <w:sz w:val="21"/>
                      <w:szCs w:val="21"/>
                      <w:lang w:val="en-US" w:eastAsia="zh-CN"/>
                    </w:rPr>
                    <w:t>道路扬尘</w:t>
                  </w:r>
                </w:p>
              </w:tc>
              <w:tc>
                <w:tcPr>
                  <w:tcW w:w="4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eastAsia="宋体"/>
                      <w:bCs/>
                      <w:color w:val="auto"/>
                      <w:sz w:val="21"/>
                      <w:szCs w:val="21"/>
                      <w:highlight w:val="none"/>
                      <w:lang w:eastAsia="zh-CN"/>
                    </w:rPr>
                  </w:pPr>
                  <w:r>
                    <w:rPr>
                      <w:rFonts w:hint="eastAsia"/>
                      <w:color w:val="auto"/>
                      <w:sz w:val="21"/>
                      <w:szCs w:val="21"/>
                      <w:highlight w:val="none"/>
                      <w:lang w:val="en-US" w:eastAsia="zh-CN"/>
                    </w:rPr>
                    <w:t>TSP</w:t>
                  </w:r>
                </w:p>
              </w:tc>
              <w:tc>
                <w:tcPr>
                  <w:tcW w:w="804"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0.0565</w:t>
                  </w:r>
                </w:p>
              </w:tc>
              <w:tc>
                <w:tcPr>
                  <w:tcW w:w="826"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color w:val="auto"/>
                      <w:sz w:val="21"/>
                      <w:szCs w:val="21"/>
                      <w:highlight w:val="none"/>
                    </w:rPr>
                  </w:pPr>
                  <w:r>
                    <w:rPr>
                      <w:rFonts w:hint="eastAsia" w:ascii="Times New Roman" w:hAnsi="Times New Roman"/>
                      <w:color w:val="auto"/>
                      <w:sz w:val="21"/>
                      <w:szCs w:val="21"/>
                      <w:highlight w:val="none"/>
                      <w:lang w:val="en-US" w:eastAsia="zh-CN"/>
                    </w:rPr>
                    <w:t>0.9</w:t>
                  </w:r>
                </w:p>
              </w:tc>
              <w:tc>
                <w:tcPr>
                  <w:tcW w:w="99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6.27</w:t>
                  </w:r>
                </w:p>
              </w:tc>
              <w:tc>
                <w:tcPr>
                  <w:tcW w:w="64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Times New Roman" w:hAnsi="Times New Roman" w:eastAsia="宋体"/>
                      <w:color w:val="auto"/>
                      <w:sz w:val="21"/>
                      <w:szCs w:val="21"/>
                      <w:highlight w:val="none"/>
                      <w:lang w:val="en-US" w:eastAsia="zh-CN"/>
                    </w:rPr>
                  </w:pPr>
                  <w:r>
                    <w:rPr>
                      <w:rFonts w:hint="eastAsia"/>
                      <w:color w:val="auto"/>
                      <w:sz w:val="21"/>
                      <w:szCs w:val="21"/>
                      <w:highlight w:val="none"/>
                      <w:lang w:val="en-US" w:eastAsia="zh-CN"/>
                    </w:rPr>
                    <w:t>160</w:t>
                  </w:r>
                </w:p>
              </w:tc>
              <w:tc>
                <w:tcPr>
                  <w:tcW w:w="47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Times New Roman" w:hAnsi="Times New Roman"/>
                      <w:color w:val="auto"/>
                      <w:sz w:val="21"/>
                      <w:szCs w:val="21"/>
                      <w:highlight w:val="yellow"/>
                    </w:rPr>
                  </w:pPr>
                  <w:r>
                    <w:rPr>
                      <w:rFonts w:hint="eastAsia" w:ascii="Times New Roman" w:hAnsi="Times New Roman"/>
                      <w:color w:val="auto"/>
                      <w:sz w:val="21"/>
                      <w:szCs w:val="21"/>
                      <w:highlight w:val="none"/>
                    </w:rPr>
                    <w:t>二级</w:t>
                  </w:r>
                </w:p>
              </w:tc>
            </w:tr>
          </w:tbl>
          <w:p>
            <w:pPr>
              <w:keepNext w:val="0"/>
              <w:keepLines w:val="0"/>
              <w:pageBreakBefore w:val="0"/>
              <w:widowControl w:val="0"/>
              <w:suppressLineNumbers w:val="0"/>
              <w:tabs>
                <w:tab w:val="left" w:pos="1005"/>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snapToGrid w:val="0"/>
                <w:color w:val="auto"/>
                <w:sz w:val="24"/>
                <w:szCs w:val="20"/>
                <w:highlight w:val="none"/>
              </w:rPr>
            </w:pPr>
            <w:r>
              <w:rPr>
                <w:rFonts w:hint="default" w:ascii="Times New Roman" w:hAnsi="Times New Roman"/>
                <w:snapToGrid w:val="0"/>
                <w:color w:val="auto"/>
                <w:sz w:val="24"/>
                <w:szCs w:val="20"/>
                <w:highlight w:val="none"/>
              </w:rPr>
              <w:t>（</w:t>
            </w:r>
            <w:r>
              <w:rPr>
                <w:rFonts w:hint="eastAsia" w:ascii="Times New Roman" w:hAnsi="Times New Roman"/>
                <w:snapToGrid w:val="0"/>
                <w:color w:val="auto"/>
                <w:sz w:val="24"/>
                <w:szCs w:val="20"/>
                <w:highlight w:val="none"/>
              </w:rPr>
              <w:t>5</w:t>
            </w:r>
            <w:r>
              <w:rPr>
                <w:rFonts w:hint="default" w:ascii="Times New Roman" w:hAnsi="Times New Roman"/>
                <w:snapToGrid w:val="0"/>
                <w:color w:val="auto"/>
                <w:sz w:val="24"/>
                <w:szCs w:val="20"/>
                <w:highlight w:val="none"/>
              </w:rPr>
              <w:t>）评价等级确定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olor w:val="auto"/>
                <w:sz w:val="24"/>
                <w:szCs w:val="20"/>
                <w:highlight w:val="none"/>
              </w:rPr>
            </w:pPr>
            <w:r>
              <w:rPr>
                <w:rFonts w:hint="default" w:ascii="Times New Roman" w:hAnsi="Times New Roman"/>
                <w:snapToGrid w:val="0"/>
                <w:color w:val="auto"/>
                <w:sz w:val="24"/>
                <w:szCs w:val="20"/>
                <w:highlight w:val="none"/>
              </w:rPr>
              <w:t>《环境影响评价技术导则 大气环境》（HJ2.2</w:t>
            </w:r>
            <w:r>
              <w:rPr>
                <w:rFonts w:hint="eastAsia" w:ascii="Times New Roman" w:hAnsi="Times New Roman"/>
                <w:snapToGrid w:val="0"/>
                <w:color w:val="auto"/>
                <w:sz w:val="24"/>
                <w:szCs w:val="20"/>
                <w:highlight w:val="none"/>
              </w:rPr>
              <w:t>-</w:t>
            </w:r>
            <w:r>
              <w:rPr>
                <w:rFonts w:hint="default" w:ascii="Times New Roman" w:hAnsi="Times New Roman"/>
                <w:snapToGrid w:val="0"/>
                <w:color w:val="auto"/>
                <w:sz w:val="24"/>
                <w:szCs w:val="20"/>
                <w:highlight w:val="none"/>
              </w:rPr>
              <w:t>2018）中评价等级判据见表</w:t>
            </w:r>
            <w:r>
              <w:rPr>
                <w:rFonts w:hint="eastAsia"/>
                <w:snapToGrid w:val="0"/>
                <w:color w:val="auto"/>
                <w:sz w:val="24"/>
                <w:szCs w:val="20"/>
                <w:highlight w:val="none"/>
                <w:lang w:val="en-US" w:eastAsia="zh-CN"/>
              </w:rPr>
              <w:t>2</w:t>
            </w:r>
            <w:r>
              <w:rPr>
                <w:rFonts w:hint="eastAsia" w:ascii="Times New Roman" w:hAnsi="Times New Roman"/>
                <w:snapToGrid w:val="0"/>
                <w:color w:val="auto"/>
                <w:sz w:val="24"/>
                <w:szCs w:val="20"/>
                <w:highlight w:val="none"/>
              </w:rPr>
              <w:t>6</w:t>
            </w:r>
            <w:r>
              <w:rPr>
                <w:rFonts w:hint="default" w:ascii="Times New Roman" w:hAnsi="Times New Roman"/>
                <w:snapToGrid w:val="0"/>
                <w:color w:val="auto"/>
                <w:sz w:val="24"/>
                <w:szCs w:val="20"/>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none"/>
                <w:lang w:val="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none"/>
                <w:lang w:val="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none"/>
                <w:lang w:val="zh-CN"/>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2</w:t>
            </w:r>
            <w:r>
              <w:rPr>
                <w:rFonts w:hint="eastAsia" w:ascii="Times New Roman" w:hAnsi="Times New Roman"/>
                <w:b/>
                <w:bCs/>
                <w:color w:val="auto"/>
                <w:sz w:val="24"/>
                <w:szCs w:val="24"/>
                <w:highlight w:val="none"/>
              </w:rPr>
              <w:t xml:space="preserve">6 </w:t>
            </w:r>
            <w:r>
              <w:rPr>
                <w:rFonts w:hint="eastAsia" w:ascii="Times New Roman" w:hAnsi="Times New Roman"/>
                <w:b/>
                <w:bCs/>
                <w:color w:val="auto"/>
                <w:sz w:val="24"/>
                <w:szCs w:val="24"/>
                <w:highlight w:val="none"/>
                <w:lang w:val="en-US" w:eastAsia="zh-CN"/>
              </w:rPr>
              <w:t xml:space="preserve">  </w:t>
            </w:r>
            <w:r>
              <w:rPr>
                <w:rFonts w:hint="eastAsia" w:ascii="Times New Roman" w:hAnsi="Times New Roman"/>
                <w:b/>
                <w:bCs/>
                <w:color w:val="auto"/>
                <w:sz w:val="24"/>
                <w:szCs w:val="24"/>
                <w:highlight w:val="none"/>
              </w:rPr>
              <w:t xml:space="preserve"> </w:t>
            </w:r>
            <w:r>
              <w:rPr>
                <w:rFonts w:hint="eastAsia" w:ascii="Times New Roman" w:hAnsi="Times New Roman"/>
                <w:b/>
                <w:bCs/>
                <w:color w:val="auto"/>
                <w:sz w:val="24"/>
                <w:szCs w:val="24"/>
                <w:highlight w:val="none"/>
                <w:lang w:val="zh-CN"/>
              </w:rPr>
              <w:t>评价工作等级判定依据</w:t>
            </w:r>
          </w:p>
          <w:tbl>
            <w:tblPr>
              <w:tblStyle w:val="37"/>
              <w:tblW w:w="4999"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3115"/>
              <w:gridCol w:w="5669"/>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1773" w:type="pct"/>
                  <w:tcBorders>
                    <w:tl2br w:val="nil"/>
                    <w:tr2bl w:val="nil"/>
                  </w:tcBorders>
                  <w:noWrap w:val="0"/>
                  <w:vAlign w:val="top"/>
                </w:tcPr>
                <w:p>
                  <w:pPr>
                    <w:keepNext w:val="0"/>
                    <w:keepLines w:val="0"/>
                    <w:suppressLineNumbers w:val="0"/>
                    <w:spacing w:before="31" w:beforeLines="10" w:beforeAutospacing="0" w:after="31" w:afterLines="10" w:afterAutospacing="0"/>
                    <w:ind w:left="0" w:right="0"/>
                    <w:jc w:val="center"/>
                    <w:rPr>
                      <w:rFonts w:hint="default" w:ascii="Times New Roman" w:hAnsi="Times New Roman"/>
                      <w:b/>
                      <w:bCs w:val="0"/>
                      <w:color w:val="auto"/>
                      <w:sz w:val="21"/>
                      <w:szCs w:val="21"/>
                      <w:highlight w:val="none"/>
                    </w:rPr>
                  </w:pPr>
                  <w:r>
                    <w:rPr>
                      <w:rFonts w:hint="default" w:ascii="Times New Roman" w:hAnsi="Times New Roman"/>
                      <w:b/>
                      <w:bCs w:val="0"/>
                      <w:color w:val="auto"/>
                      <w:sz w:val="21"/>
                      <w:szCs w:val="21"/>
                      <w:highlight w:val="none"/>
                    </w:rPr>
                    <w:t>评价工作等级</w:t>
                  </w:r>
                </w:p>
              </w:tc>
              <w:tc>
                <w:tcPr>
                  <w:tcW w:w="3226" w:type="pct"/>
                  <w:tcBorders>
                    <w:tl2br w:val="nil"/>
                    <w:tr2bl w:val="nil"/>
                  </w:tcBorders>
                  <w:noWrap w:val="0"/>
                  <w:vAlign w:val="top"/>
                </w:tcPr>
                <w:p>
                  <w:pPr>
                    <w:keepNext w:val="0"/>
                    <w:keepLines w:val="0"/>
                    <w:suppressLineNumbers w:val="0"/>
                    <w:spacing w:before="31" w:beforeLines="10" w:beforeAutospacing="0" w:after="31" w:afterLines="10" w:afterAutospacing="0"/>
                    <w:ind w:left="0" w:right="0"/>
                    <w:jc w:val="center"/>
                    <w:rPr>
                      <w:rFonts w:hint="default" w:ascii="Times New Roman" w:hAnsi="Times New Roman"/>
                      <w:b/>
                      <w:bCs w:val="0"/>
                      <w:color w:val="auto"/>
                      <w:sz w:val="21"/>
                      <w:szCs w:val="21"/>
                      <w:highlight w:val="none"/>
                    </w:rPr>
                  </w:pPr>
                  <w:r>
                    <w:rPr>
                      <w:rFonts w:hint="default" w:ascii="Times New Roman" w:hAnsi="Times New Roman"/>
                      <w:b/>
                      <w:bCs w:val="0"/>
                      <w:color w:val="auto"/>
                      <w:sz w:val="21"/>
                      <w:szCs w:val="21"/>
                      <w:highlight w:val="none"/>
                    </w:rPr>
                    <w:t>评价工作分级判据</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1773" w:type="pct"/>
                  <w:tcBorders>
                    <w:tl2br w:val="nil"/>
                    <w:tr2bl w:val="nil"/>
                  </w:tcBorders>
                  <w:noWrap w:val="0"/>
                  <w:vAlign w:val="top"/>
                </w:tcPr>
                <w:p>
                  <w:pPr>
                    <w:keepNext w:val="0"/>
                    <w:keepLines w:val="0"/>
                    <w:suppressLineNumbers w:val="0"/>
                    <w:spacing w:before="31" w:beforeLines="10" w:beforeAutospacing="0" w:after="31" w:afterLines="1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一级评价</w:t>
                  </w:r>
                </w:p>
              </w:tc>
              <w:tc>
                <w:tcPr>
                  <w:tcW w:w="3226" w:type="pct"/>
                  <w:tcBorders>
                    <w:tl2br w:val="nil"/>
                    <w:tr2bl w:val="nil"/>
                  </w:tcBorders>
                  <w:noWrap w:val="0"/>
                  <w:vAlign w:val="top"/>
                </w:tcPr>
                <w:p>
                  <w:pPr>
                    <w:keepNext w:val="0"/>
                    <w:keepLines w:val="0"/>
                    <w:suppressLineNumbers w:val="0"/>
                    <w:spacing w:before="31" w:beforeLines="10" w:beforeAutospacing="0" w:after="31" w:afterLines="1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P</w:t>
                  </w:r>
                  <w:r>
                    <w:rPr>
                      <w:rFonts w:hint="default" w:ascii="Times New Roman" w:hAnsi="Times New Roman"/>
                      <w:bCs/>
                      <w:color w:val="auto"/>
                      <w:sz w:val="21"/>
                      <w:szCs w:val="21"/>
                      <w:highlight w:val="none"/>
                      <w:vertAlign w:val="subscript"/>
                    </w:rPr>
                    <w:t>max</w:t>
                  </w:r>
                  <w:r>
                    <w:rPr>
                      <w:rFonts w:hint="default" w:ascii="Times New Roman" w:hAnsi="Times New Roman"/>
                      <w:bCs/>
                      <w:color w:val="auto"/>
                      <w:sz w:val="21"/>
                      <w:szCs w:val="21"/>
                      <w:highlight w:val="none"/>
                    </w:rPr>
                    <w:t>≥10%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1773" w:type="pct"/>
                  <w:tcBorders>
                    <w:tl2br w:val="nil"/>
                    <w:tr2bl w:val="nil"/>
                  </w:tcBorders>
                  <w:noWrap w:val="0"/>
                  <w:vAlign w:val="top"/>
                </w:tcPr>
                <w:p>
                  <w:pPr>
                    <w:keepNext w:val="0"/>
                    <w:keepLines w:val="0"/>
                    <w:suppressLineNumbers w:val="0"/>
                    <w:spacing w:before="31" w:beforeLines="10" w:beforeAutospacing="0" w:after="31" w:afterLines="1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二级评价</w:t>
                  </w:r>
                </w:p>
              </w:tc>
              <w:tc>
                <w:tcPr>
                  <w:tcW w:w="3226" w:type="pct"/>
                  <w:tcBorders>
                    <w:tl2br w:val="nil"/>
                    <w:tr2bl w:val="nil"/>
                  </w:tcBorders>
                  <w:noWrap w:val="0"/>
                  <w:vAlign w:val="top"/>
                </w:tcPr>
                <w:p>
                  <w:pPr>
                    <w:keepNext w:val="0"/>
                    <w:keepLines w:val="0"/>
                    <w:suppressLineNumbers w:val="0"/>
                    <w:spacing w:before="31" w:beforeLines="10" w:beforeAutospacing="0" w:after="31" w:afterLines="1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1% ≤P</w:t>
                  </w:r>
                  <w:r>
                    <w:rPr>
                      <w:rFonts w:hint="default" w:ascii="Times New Roman" w:hAnsi="Times New Roman"/>
                      <w:bCs/>
                      <w:color w:val="auto"/>
                      <w:sz w:val="21"/>
                      <w:szCs w:val="21"/>
                      <w:highlight w:val="none"/>
                      <w:vertAlign w:val="subscript"/>
                    </w:rPr>
                    <w:t>max</w:t>
                  </w:r>
                  <w:r>
                    <w:rPr>
                      <w:rFonts w:hint="default" w:ascii="Times New Roman" w:hAnsi="Times New Roman"/>
                      <w:bCs/>
                      <w:color w:val="auto"/>
                      <w:sz w:val="21"/>
                      <w:szCs w:val="21"/>
                      <w:highlight w:val="none"/>
                    </w:rPr>
                    <w:t>＜10%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1773" w:type="pct"/>
                  <w:tcBorders>
                    <w:tl2br w:val="nil"/>
                    <w:tr2bl w:val="nil"/>
                  </w:tcBorders>
                  <w:noWrap w:val="0"/>
                  <w:vAlign w:val="top"/>
                </w:tcPr>
                <w:p>
                  <w:pPr>
                    <w:keepNext w:val="0"/>
                    <w:keepLines w:val="0"/>
                    <w:suppressLineNumbers w:val="0"/>
                    <w:spacing w:before="31" w:beforeLines="10" w:beforeAutospacing="0" w:after="31" w:afterLines="1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三级评价</w:t>
                  </w:r>
                </w:p>
              </w:tc>
              <w:tc>
                <w:tcPr>
                  <w:tcW w:w="3226" w:type="pct"/>
                  <w:tcBorders>
                    <w:tl2br w:val="nil"/>
                    <w:tr2bl w:val="nil"/>
                  </w:tcBorders>
                  <w:noWrap w:val="0"/>
                  <w:vAlign w:val="top"/>
                </w:tcPr>
                <w:p>
                  <w:pPr>
                    <w:keepNext w:val="0"/>
                    <w:keepLines w:val="0"/>
                    <w:suppressLineNumbers w:val="0"/>
                    <w:spacing w:before="31" w:beforeLines="10" w:beforeAutospacing="0" w:after="31" w:afterLines="1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P</w:t>
                  </w:r>
                  <w:r>
                    <w:rPr>
                      <w:rFonts w:hint="default" w:ascii="Times New Roman" w:hAnsi="Times New Roman"/>
                      <w:bCs/>
                      <w:color w:val="auto"/>
                      <w:sz w:val="21"/>
                      <w:szCs w:val="21"/>
                      <w:highlight w:val="none"/>
                      <w:vertAlign w:val="subscript"/>
                    </w:rPr>
                    <w:t>max</w:t>
                  </w:r>
                  <w:r>
                    <w:rPr>
                      <w:rFonts w:hint="default" w:ascii="Times New Roman" w:hAnsi="Times New Roman"/>
                      <w:bCs/>
                      <w:color w:val="auto"/>
                      <w:sz w:val="21"/>
                      <w:szCs w:val="21"/>
                      <w:highlight w:val="none"/>
                    </w:rPr>
                    <w:t>＜1%</w:t>
                  </w:r>
                </w:p>
              </w:tc>
            </w:tr>
          </w:tbl>
          <w:p>
            <w:pPr>
              <w:keepNext w:val="0"/>
              <w:keepLines w:val="0"/>
              <w:pageBreakBefore w:val="0"/>
              <w:widowControl w:val="0"/>
              <w:suppressLineNumbers w:val="0"/>
              <w:tabs>
                <w:tab w:val="left" w:pos="1005"/>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snapToGrid w:val="0"/>
                <w:color w:val="auto"/>
                <w:sz w:val="24"/>
                <w:szCs w:val="20"/>
                <w:highlight w:val="none"/>
              </w:rPr>
            </w:pPr>
            <w:r>
              <w:rPr>
                <w:rFonts w:hint="default" w:ascii="Times New Roman" w:hAnsi="Times New Roman"/>
                <w:snapToGrid w:val="0"/>
                <w:color w:val="auto"/>
                <w:sz w:val="24"/>
                <w:szCs w:val="20"/>
                <w:highlight w:val="none"/>
              </w:rPr>
              <w:t>通过ARESCREEN软件对本项目各污染源进行估算后，各污染</w:t>
            </w:r>
            <w:r>
              <w:rPr>
                <w:rFonts w:hint="eastAsia" w:ascii="Times New Roman" w:hAnsi="Times New Roman"/>
                <w:snapToGrid w:val="0"/>
                <w:color w:val="auto"/>
                <w:sz w:val="24"/>
                <w:szCs w:val="20"/>
                <w:highlight w:val="none"/>
              </w:rPr>
              <w:t>源</w:t>
            </w:r>
            <w:r>
              <w:rPr>
                <w:rFonts w:hint="default" w:ascii="Times New Roman" w:hAnsi="Times New Roman"/>
                <w:snapToGrid w:val="0"/>
                <w:color w:val="auto"/>
                <w:sz w:val="24"/>
                <w:szCs w:val="20"/>
                <w:highlight w:val="none"/>
              </w:rPr>
              <w:t>中</w:t>
            </w:r>
            <w:r>
              <w:rPr>
                <w:rFonts w:hint="eastAsia"/>
                <w:snapToGrid w:val="0"/>
                <w:color w:val="auto"/>
                <w:sz w:val="24"/>
                <w:szCs w:val="20"/>
                <w:highlight w:val="none"/>
                <w:lang w:val="en-US" w:eastAsia="zh-CN"/>
              </w:rPr>
              <w:t>生产车间排气筒有</w:t>
            </w:r>
            <w:r>
              <w:rPr>
                <w:rFonts w:hint="eastAsia" w:ascii="Times New Roman" w:hAnsi="Times New Roman"/>
                <w:snapToGrid w:val="0"/>
                <w:color w:val="auto"/>
                <w:sz w:val="24"/>
                <w:szCs w:val="20"/>
                <w:highlight w:val="none"/>
              </w:rPr>
              <w:t>组织排放的</w:t>
            </w:r>
            <w:r>
              <w:rPr>
                <w:rFonts w:hint="eastAsia"/>
                <w:snapToGrid w:val="0"/>
                <w:color w:val="auto"/>
                <w:sz w:val="24"/>
                <w:szCs w:val="20"/>
                <w:highlight w:val="none"/>
                <w:lang w:eastAsia="zh-CN"/>
              </w:rPr>
              <w:t>粉尘</w:t>
            </w:r>
            <w:r>
              <w:rPr>
                <w:rFonts w:hint="default" w:ascii="Times New Roman" w:hAnsi="Times New Roman"/>
                <w:snapToGrid w:val="0"/>
                <w:color w:val="auto"/>
                <w:sz w:val="24"/>
                <w:szCs w:val="20"/>
                <w:highlight w:val="none"/>
              </w:rPr>
              <w:t>下风向最大质量浓度</w:t>
            </w:r>
            <w:r>
              <w:rPr>
                <w:rFonts w:hint="eastAsia" w:ascii="Times New Roman" w:hAnsi="Times New Roman"/>
                <w:snapToGrid w:val="0"/>
                <w:color w:val="auto"/>
                <w:sz w:val="24"/>
                <w:szCs w:val="24"/>
                <w:highlight w:val="none"/>
                <w:lang w:val="en-US" w:eastAsia="zh-CN"/>
              </w:rPr>
              <w:t>为</w:t>
            </w:r>
            <w:r>
              <w:rPr>
                <w:rFonts w:hint="eastAsia"/>
                <w:color w:val="auto"/>
                <w:sz w:val="24"/>
                <w:szCs w:val="24"/>
                <w:highlight w:val="none"/>
                <w:lang w:val="en-US" w:eastAsia="zh-CN"/>
              </w:rPr>
              <w:t>0.0367</w:t>
            </w:r>
            <w:r>
              <w:rPr>
                <w:rFonts w:hint="default" w:ascii="Times New Roman" w:hAnsi="Times New Roman"/>
                <w:b w:val="0"/>
                <w:bCs w:val="0"/>
                <w:color w:val="auto"/>
                <w:sz w:val="24"/>
                <w:szCs w:val="24"/>
                <w:highlight w:val="none"/>
              </w:rPr>
              <w:t>mg/m</w:t>
            </w:r>
            <w:r>
              <w:rPr>
                <w:rFonts w:hint="default" w:ascii="Times New Roman" w:hAnsi="Times New Roman"/>
                <w:b w:val="0"/>
                <w:bCs w:val="0"/>
                <w:color w:val="auto"/>
                <w:sz w:val="24"/>
                <w:szCs w:val="24"/>
                <w:highlight w:val="none"/>
                <w:vertAlign w:val="superscript"/>
              </w:rPr>
              <w:t>3</w:t>
            </w:r>
            <w:r>
              <w:rPr>
                <w:rFonts w:hint="eastAsia"/>
                <w:b w:val="0"/>
                <w:bCs w:val="0"/>
                <w:color w:val="auto"/>
                <w:sz w:val="24"/>
                <w:szCs w:val="24"/>
                <w:highlight w:val="none"/>
                <w:vertAlign w:val="baseline"/>
                <w:lang w:eastAsia="zh-CN"/>
              </w:rPr>
              <w:t>、</w:t>
            </w:r>
            <w:r>
              <w:rPr>
                <w:rFonts w:hint="default" w:ascii="Times New Roman" w:hAnsi="Times New Roman"/>
                <w:snapToGrid w:val="0"/>
                <w:color w:val="auto"/>
                <w:sz w:val="24"/>
                <w:szCs w:val="24"/>
                <w:highlight w:val="none"/>
              </w:rPr>
              <w:t>占标率为</w:t>
            </w:r>
            <w:r>
              <w:rPr>
                <w:rFonts w:hint="eastAsia"/>
                <w:snapToGrid w:val="0"/>
                <w:color w:val="auto"/>
                <w:sz w:val="24"/>
                <w:szCs w:val="24"/>
                <w:highlight w:val="none"/>
                <w:lang w:val="en-US" w:eastAsia="zh-CN"/>
              </w:rPr>
              <w:t>8.16</w:t>
            </w:r>
            <w:r>
              <w:rPr>
                <w:rFonts w:hint="default" w:ascii="Times New Roman" w:hAnsi="Times New Roman"/>
                <w:snapToGrid w:val="0"/>
                <w:color w:val="auto"/>
                <w:sz w:val="24"/>
                <w:szCs w:val="24"/>
                <w:highlight w:val="none"/>
              </w:rPr>
              <w:t>%</w:t>
            </w:r>
            <w:r>
              <w:rPr>
                <w:rFonts w:hint="default" w:ascii="Times New Roman" w:hAnsi="Times New Roman"/>
                <w:snapToGrid w:val="0"/>
                <w:color w:val="auto"/>
                <w:sz w:val="24"/>
                <w:szCs w:val="20"/>
                <w:highlight w:val="none"/>
              </w:rPr>
              <w:t>，根据《环境影响评价技术导则  大气环境》（HJ2.2-2018）的要求，本项目大气环境评价等级为</w:t>
            </w:r>
            <w:r>
              <w:rPr>
                <w:rFonts w:hint="eastAsia" w:ascii="Times New Roman" w:hAnsi="Times New Roman"/>
                <w:snapToGrid w:val="0"/>
                <w:color w:val="auto"/>
                <w:sz w:val="24"/>
                <w:szCs w:val="20"/>
                <w:highlight w:val="none"/>
              </w:rPr>
              <w:t>二</w:t>
            </w:r>
            <w:r>
              <w:rPr>
                <w:rFonts w:hint="default" w:ascii="Times New Roman" w:hAnsi="Times New Roman"/>
                <w:snapToGrid w:val="0"/>
                <w:color w:val="auto"/>
                <w:sz w:val="24"/>
                <w:szCs w:val="20"/>
                <w:highlight w:val="none"/>
              </w:rPr>
              <w:t>级。</w:t>
            </w:r>
          </w:p>
          <w:p>
            <w:pPr>
              <w:keepNext w:val="0"/>
              <w:keepLines w:val="0"/>
              <w:pageBreakBefore w:val="0"/>
              <w:widowControl w:val="0"/>
              <w:suppressLineNumbers w:val="0"/>
              <w:tabs>
                <w:tab w:val="left" w:pos="1005"/>
              </w:tabs>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snapToGrid w:val="0"/>
                <w:color w:val="auto"/>
                <w:sz w:val="24"/>
                <w:szCs w:val="20"/>
                <w:highlight w:val="none"/>
              </w:rPr>
            </w:pPr>
            <w:r>
              <w:rPr>
                <w:rFonts w:hint="eastAsia" w:ascii="Times New Roman" w:hAnsi="Times New Roman"/>
                <w:snapToGrid w:val="0"/>
                <w:color w:val="auto"/>
                <w:sz w:val="24"/>
                <w:szCs w:val="20"/>
                <w:highlight w:val="none"/>
              </w:rPr>
              <w:t>根据《环境影响评价技术导则 大气环境》（HJ2.2-2018），二级评价项目大气环境影响评价范围边长取5km，因此确定本项目大气环境评价范围为以厂址为中心，自厂界外延2.5km的矩形区域。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Times New Roman" w:hAnsi="Times New Roman"/>
                <w:color w:val="auto"/>
                <w:sz w:val="24"/>
                <w:szCs w:val="20"/>
                <w:highlight w:val="none"/>
              </w:rPr>
            </w:pPr>
            <w:r>
              <w:rPr>
                <w:rFonts w:hint="default" w:ascii="Times New Roman" w:hAnsi="Times New Roman"/>
                <w:color w:val="auto"/>
                <w:sz w:val="24"/>
                <w:szCs w:val="24"/>
                <w:highlight w:val="none"/>
              </w:rPr>
              <w:t>（</w:t>
            </w:r>
            <w:r>
              <w:rPr>
                <w:rFonts w:hint="eastAsia" w:ascii="Times New Roman" w:hAnsi="Times New Roman"/>
                <w:color w:val="auto"/>
                <w:sz w:val="24"/>
                <w:szCs w:val="24"/>
                <w:highlight w:val="none"/>
                <w:lang w:val="en-US" w:eastAsia="zh-CN"/>
              </w:rPr>
              <w:t>6</w:t>
            </w:r>
            <w:r>
              <w:rPr>
                <w:rFonts w:hint="default" w:ascii="Times New Roman" w:hAnsi="Times New Roman"/>
                <w:color w:val="auto"/>
                <w:sz w:val="24"/>
                <w:szCs w:val="24"/>
                <w:highlight w:val="none"/>
              </w:rPr>
              <w:t>）污染物排放量核算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Times New Roman" w:hAnsi="Times New Roman"/>
                <w:color w:val="auto"/>
                <w:sz w:val="24"/>
                <w:szCs w:val="20"/>
                <w:highlight w:val="none"/>
              </w:rPr>
            </w:pPr>
            <w:r>
              <w:rPr>
                <w:rFonts w:hint="eastAsia" w:ascii="Times New Roman" w:hAnsi="Times New Roman"/>
                <w:color w:val="auto"/>
                <w:sz w:val="24"/>
                <w:szCs w:val="20"/>
                <w:highlight w:val="none"/>
              </w:rPr>
              <w:t>有组织排放量核算见下表</w:t>
            </w:r>
            <w:r>
              <w:rPr>
                <w:rFonts w:hint="eastAsia"/>
                <w:color w:val="auto"/>
                <w:sz w:val="24"/>
                <w:szCs w:val="20"/>
                <w:highlight w:val="none"/>
                <w:lang w:val="en-US" w:eastAsia="zh-CN"/>
              </w:rPr>
              <w:t>27</w:t>
            </w:r>
            <w:r>
              <w:rPr>
                <w:rFonts w:hint="eastAsia" w:ascii="Times New Roman" w:hAnsi="Times New Roman"/>
                <w:color w:val="auto"/>
                <w:sz w:val="24"/>
                <w:szCs w:val="20"/>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none"/>
                <w:lang w:val="zh-CN"/>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27</w:t>
            </w:r>
            <w:r>
              <w:rPr>
                <w:rFonts w:hint="eastAsia" w:ascii="Times New Roman" w:hAnsi="Times New Roman"/>
                <w:b/>
                <w:bCs/>
                <w:color w:val="auto"/>
                <w:sz w:val="24"/>
                <w:szCs w:val="24"/>
                <w:highlight w:val="none"/>
              </w:rPr>
              <w:t xml:space="preserve">  </w:t>
            </w:r>
            <w:r>
              <w:rPr>
                <w:rFonts w:hint="eastAsia" w:ascii="Times New Roman" w:hAnsi="Times New Roman"/>
                <w:b/>
                <w:bCs/>
                <w:color w:val="auto"/>
                <w:sz w:val="24"/>
                <w:szCs w:val="24"/>
                <w:highlight w:val="none"/>
                <w:lang w:val="zh-CN"/>
              </w:rPr>
              <w:t>大气污染物有组织排放量核算表</w:t>
            </w:r>
          </w:p>
          <w:tbl>
            <w:tblPr>
              <w:tblStyle w:val="3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314"/>
              <w:gridCol w:w="1727"/>
              <w:gridCol w:w="1744"/>
              <w:gridCol w:w="1597"/>
              <w:gridCol w:w="164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33"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Times New Roman" w:hAnsi="Times New Roman"/>
                      <w:b/>
                      <w:bCs/>
                      <w:color w:val="auto"/>
                      <w:sz w:val="21"/>
                      <w:szCs w:val="21"/>
                      <w:highlight w:val="none"/>
                    </w:rPr>
                  </w:pPr>
                  <w:r>
                    <w:rPr>
                      <w:rFonts w:hint="default" w:ascii="Times New Roman"/>
                      <w:b/>
                      <w:bCs/>
                      <w:color w:val="auto"/>
                      <w:sz w:val="21"/>
                      <w:szCs w:val="21"/>
                      <w:highlight w:val="none"/>
                    </w:rPr>
                    <w:t>序号</w:t>
                  </w:r>
                </w:p>
              </w:tc>
              <w:tc>
                <w:tcPr>
                  <w:tcW w:w="74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Times New Roman" w:hAnsi="Times New Roman"/>
                      <w:b/>
                      <w:bCs/>
                      <w:color w:val="auto"/>
                      <w:sz w:val="21"/>
                      <w:szCs w:val="21"/>
                      <w:highlight w:val="none"/>
                    </w:rPr>
                  </w:pPr>
                  <w:r>
                    <w:rPr>
                      <w:rFonts w:hint="default" w:ascii="Times New Roman"/>
                      <w:b/>
                      <w:bCs/>
                      <w:color w:val="auto"/>
                      <w:sz w:val="21"/>
                      <w:szCs w:val="21"/>
                      <w:highlight w:val="none"/>
                    </w:rPr>
                    <w:t>排放口编号</w:t>
                  </w:r>
                </w:p>
              </w:tc>
              <w:tc>
                <w:tcPr>
                  <w:tcW w:w="983"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Times New Roman" w:hAnsi="Times New Roman"/>
                      <w:b/>
                      <w:bCs/>
                      <w:color w:val="auto"/>
                      <w:sz w:val="21"/>
                      <w:szCs w:val="21"/>
                      <w:highlight w:val="none"/>
                    </w:rPr>
                  </w:pPr>
                  <w:r>
                    <w:rPr>
                      <w:rFonts w:hint="default" w:ascii="Times New Roman"/>
                      <w:b/>
                      <w:bCs/>
                      <w:color w:val="auto"/>
                      <w:sz w:val="21"/>
                      <w:szCs w:val="21"/>
                      <w:highlight w:val="none"/>
                    </w:rPr>
                    <w:t>污染物</w:t>
                  </w:r>
                </w:p>
              </w:tc>
              <w:tc>
                <w:tcPr>
                  <w:tcW w:w="993"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Times New Roman" w:hAnsi="Times New Roman"/>
                      <w:b/>
                      <w:bCs/>
                      <w:color w:val="auto"/>
                      <w:sz w:val="21"/>
                      <w:szCs w:val="21"/>
                      <w:highlight w:val="none"/>
                    </w:rPr>
                  </w:pPr>
                  <w:r>
                    <w:rPr>
                      <w:rFonts w:hint="default" w:ascii="Times New Roman"/>
                      <w:b/>
                      <w:bCs/>
                      <w:color w:val="auto"/>
                      <w:sz w:val="21"/>
                      <w:szCs w:val="21"/>
                      <w:highlight w:val="none"/>
                    </w:rPr>
                    <w:t>核算排放浓度（</w:t>
                  </w:r>
                  <w:r>
                    <w:rPr>
                      <w:rFonts w:hint="default" w:ascii="Times New Roman" w:hAnsi="Times New Roman"/>
                      <w:b/>
                      <w:bCs/>
                      <w:color w:val="auto"/>
                      <w:sz w:val="21"/>
                      <w:szCs w:val="21"/>
                      <w:highlight w:val="none"/>
                    </w:rPr>
                    <w:t>mg/m</w:t>
                  </w:r>
                  <w:r>
                    <w:rPr>
                      <w:rFonts w:hint="default" w:ascii="Times New Roman" w:hAnsi="Times New Roman"/>
                      <w:b/>
                      <w:bCs/>
                      <w:color w:val="auto"/>
                      <w:sz w:val="21"/>
                      <w:szCs w:val="21"/>
                      <w:highlight w:val="none"/>
                      <w:vertAlign w:val="superscript"/>
                    </w:rPr>
                    <w:t>3</w:t>
                  </w:r>
                  <w:r>
                    <w:rPr>
                      <w:rFonts w:hint="default" w:ascii="Times New Roman"/>
                      <w:b/>
                      <w:bCs/>
                      <w:color w:val="auto"/>
                      <w:sz w:val="21"/>
                      <w:szCs w:val="21"/>
                      <w:highlight w:val="none"/>
                    </w:rPr>
                    <w:t>）</w:t>
                  </w:r>
                </w:p>
              </w:tc>
              <w:tc>
                <w:tcPr>
                  <w:tcW w:w="908"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Times New Roman" w:hAnsi="Times New Roman"/>
                      <w:b/>
                      <w:bCs/>
                      <w:color w:val="auto"/>
                      <w:sz w:val="21"/>
                      <w:szCs w:val="21"/>
                      <w:highlight w:val="none"/>
                    </w:rPr>
                  </w:pPr>
                  <w:r>
                    <w:rPr>
                      <w:rFonts w:hint="default" w:ascii="Times New Roman"/>
                      <w:b/>
                      <w:bCs/>
                      <w:color w:val="auto"/>
                      <w:sz w:val="21"/>
                      <w:szCs w:val="21"/>
                      <w:highlight w:val="none"/>
                    </w:rPr>
                    <w:t>核算排放速率（</w:t>
                  </w:r>
                  <w:r>
                    <w:rPr>
                      <w:rFonts w:hint="default" w:ascii="Times New Roman" w:hAnsi="Times New Roman"/>
                      <w:b/>
                      <w:bCs/>
                      <w:color w:val="auto"/>
                      <w:sz w:val="21"/>
                      <w:szCs w:val="21"/>
                      <w:highlight w:val="none"/>
                    </w:rPr>
                    <w:t>kg/h</w:t>
                  </w:r>
                  <w:r>
                    <w:rPr>
                      <w:rFonts w:hint="default" w:ascii="Times New Roman"/>
                      <w:b/>
                      <w:bCs/>
                      <w:color w:val="auto"/>
                      <w:sz w:val="21"/>
                      <w:szCs w:val="21"/>
                      <w:highlight w:val="none"/>
                    </w:rPr>
                    <w:t>）</w:t>
                  </w:r>
                </w:p>
              </w:tc>
              <w:tc>
                <w:tcPr>
                  <w:tcW w:w="933"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Times New Roman" w:hAnsi="Times New Roman"/>
                      <w:b/>
                      <w:bCs/>
                      <w:color w:val="auto"/>
                      <w:sz w:val="21"/>
                      <w:szCs w:val="21"/>
                      <w:highlight w:val="none"/>
                    </w:rPr>
                  </w:pPr>
                  <w:r>
                    <w:rPr>
                      <w:rFonts w:hint="default" w:ascii="Times New Roman"/>
                      <w:b/>
                      <w:bCs/>
                      <w:color w:val="auto"/>
                      <w:sz w:val="21"/>
                      <w:szCs w:val="21"/>
                      <w:highlight w:val="none"/>
                    </w:rPr>
                    <w:t>核算年排放量（</w:t>
                  </w:r>
                  <w:r>
                    <w:rPr>
                      <w:rFonts w:hint="default" w:ascii="Times New Roman" w:hAnsi="Times New Roman"/>
                      <w:b/>
                      <w:bCs/>
                      <w:color w:val="auto"/>
                      <w:sz w:val="21"/>
                      <w:szCs w:val="21"/>
                      <w:highlight w:val="none"/>
                    </w:rPr>
                    <w:t>t/a</w:t>
                  </w:r>
                  <w:r>
                    <w:rPr>
                      <w:rFonts w:hint="default" w:ascii="Times New Roman"/>
                      <w:b/>
                      <w:bCs/>
                      <w:color w:val="auto"/>
                      <w:sz w:val="21"/>
                      <w:szCs w:val="21"/>
                      <w:highlight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6"/>
                  <w:tcBorders>
                    <w:tl2br w:val="nil"/>
                    <w:tr2bl w:val="nil"/>
                  </w:tcBorders>
                  <w:noWrap w:val="0"/>
                  <w:vAlign w:val="center"/>
                </w:tcPr>
                <w:p>
                  <w:pPr>
                    <w:keepNext w:val="0"/>
                    <w:keepLines w:val="0"/>
                    <w:suppressLineNumbers w:val="0"/>
                    <w:adjustRightInd w:val="0"/>
                    <w:spacing w:before="0" w:beforeAutospacing="0" w:after="0" w:afterAutospacing="0"/>
                    <w:ind w:left="0" w:right="0"/>
                    <w:jc w:val="center"/>
                    <w:rPr>
                      <w:rFonts w:hint="default" w:ascii="Times New Roman" w:hAnsi="Times New Roman"/>
                      <w:color w:val="auto"/>
                      <w:sz w:val="21"/>
                      <w:szCs w:val="21"/>
                      <w:highlight w:val="none"/>
                    </w:rPr>
                  </w:pPr>
                  <w:r>
                    <w:rPr>
                      <w:rFonts w:hint="default" w:ascii="Times New Roman"/>
                      <w:color w:val="auto"/>
                      <w:sz w:val="21"/>
                      <w:szCs w:val="21"/>
                      <w:highlight w:val="none"/>
                    </w:rPr>
                    <w:t>一般排放口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33" w:type="pct"/>
                  <w:tcBorders>
                    <w:tl2br w:val="nil"/>
                    <w:tr2bl w:val="nil"/>
                  </w:tcBorders>
                  <w:noWrap w:val="0"/>
                  <w:vAlign w:val="center"/>
                </w:tcPr>
                <w:p>
                  <w:pPr>
                    <w:keepNext w:val="0"/>
                    <w:keepLines w:val="0"/>
                    <w:suppressLineNumbers w:val="0"/>
                    <w:adjustRightInd w:val="0"/>
                    <w:spacing w:before="0" w:beforeAutospacing="0" w:after="0" w:afterAutospacing="0"/>
                    <w:ind w:left="0" w:right="0"/>
                    <w:jc w:val="center"/>
                    <w:rPr>
                      <w:rFonts w:hint="eastAsia" w:ascii="Times New Roman" w:hAnsi="Times New Roman" w:eastAsia="宋体"/>
                      <w:color w:val="auto"/>
                      <w:sz w:val="21"/>
                      <w:szCs w:val="21"/>
                      <w:highlight w:val="none"/>
                      <w:lang w:eastAsia="zh-CN"/>
                    </w:rPr>
                  </w:pPr>
                  <w:r>
                    <w:rPr>
                      <w:rFonts w:hint="eastAsia" w:ascii="Times New Roman" w:hAnsi="Times New Roman"/>
                      <w:color w:val="auto"/>
                      <w:sz w:val="21"/>
                      <w:szCs w:val="21"/>
                      <w:highlight w:val="none"/>
                      <w:lang w:val="en-US" w:eastAsia="zh-CN"/>
                    </w:rPr>
                    <w:t>1</w:t>
                  </w:r>
                </w:p>
              </w:tc>
              <w:tc>
                <w:tcPr>
                  <w:tcW w:w="747" w:type="pct"/>
                  <w:tcBorders>
                    <w:tl2br w:val="nil"/>
                    <w:tr2bl w:val="nil"/>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eastAsia" w:ascii="Times New Roman" w:hAnsi="Times New Roman" w:eastAsia="宋体"/>
                      <w:color w:val="auto"/>
                      <w:sz w:val="21"/>
                      <w:szCs w:val="21"/>
                      <w:highlight w:val="none"/>
                      <w:lang w:eastAsia="zh-CN"/>
                    </w:rPr>
                  </w:pPr>
                  <w:r>
                    <w:rPr>
                      <w:rFonts w:hint="eastAsia" w:ascii="Times New Roman" w:hAnsi="Times New Roman"/>
                      <w:color w:val="auto"/>
                      <w:sz w:val="21"/>
                      <w:szCs w:val="21"/>
                      <w:highlight w:val="none"/>
                    </w:rPr>
                    <w:t>DA00</w:t>
                  </w:r>
                  <w:r>
                    <w:rPr>
                      <w:rFonts w:hint="eastAsia" w:ascii="Times New Roman" w:hAnsi="Times New Roman"/>
                      <w:color w:val="auto"/>
                      <w:sz w:val="21"/>
                      <w:szCs w:val="21"/>
                      <w:highlight w:val="none"/>
                      <w:lang w:val="en-US" w:eastAsia="zh-CN"/>
                    </w:rPr>
                    <w:t>1</w:t>
                  </w:r>
                </w:p>
              </w:tc>
              <w:tc>
                <w:tcPr>
                  <w:tcW w:w="98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color w:val="auto"/>
                      <w:sz w:val="21"/>
                      <w:szCs w:val="21"/>
                      <w:highlight w:val="none"/>
                    </w:rPr>
                  </w:pPr>
                  <w:r>
                    <w:rPr>
                      <w:rFonts w:hint="default" w:ascii="Times New Roman" w:hAnsi="Times New Roman"/>
                      <w:color w:val="auto"/>
                      <w:kern w:val="0"/>
                      <w:sz w:val="21"/>
                      <w:szCs w:val="21"/>
                      <w:highlight w:val="none"/>
                    </w:rPr>
                    <w:t>粉尘</w:t>
                  </w:r>
                </w:p>
              </w:tc>
              <w:tc>
                <w:tcPr>
                  <w:tcW w:w="99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olor w:val="auto"/>
                      <w:kern w:val="0"/>
                      <w:sz w:val="21"/>
                      <w:szCs w:val="21"/>
                      <w:highlight w:val="none"/>
                      <w:lang w:val="en-US" w:eastAsia="zh-CN"/>
                    </w:rPr>
                  </w:pPr>
                  <w:r>
                    <w:rPr>
                      <w:rFonts w:hint="eastAsia"/>
                      <w:bCs/>
                      <w:color w:val="auto"/>
                      <w:szCs w:val="21"/>
                      <w:highlight w:val="none"/>
                      <w:u w:val="none"/>
                      <w:lang w:val="en-US" w:eastAsia="zh-CN"/>
                    </w:rPr>
                    <w:t>6.77</w:t>
                  </w:r>
                </w:p>
              </w:tc>
              <w:tc>
                <w:tcPr>
                  <w:tcW w:w="908"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olor w:val="auto"/>
                      <w:sz w:val="21"/>
                      <w:szCs w:val="21"/>
                      <w:highlight w:val="none"/>
                      <w:lang w:val="en-US"/>
                    </w:rPr>
                  </w:pPr>
                  <w:r>
                    <w:rPr>
                      <w:rFonts w:hint="eastAsia"/>
                      <w:bCs/>
                      <w:color w:val="auto"/>
                      <w:szCs w:val="21"/>
                      <w:highlight w:val="none"/>
                      <w:u w:val="none"/>
                      <w:lang w:val="en-US" w:eastAsia="zh-CN"/>
                    </w:rPr>
                    <w:t>0.4601</w:t>
                  </w:r>
                </w:p>
              </w:tc>
              <w:tc>
                <w:tcPr>
                  <w:tcW w:w="93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olor w:val="auto"/>
                      <w:sz w:val="21"/>
                      <w:szCs w:val="21"/>
                      <w:highlight w:val="none"/>
                      <w:lang w:val="en-US"/>
                    </w:rPr>
                  </w:pPr>
                  <w:r>
                    <w:rPr>
                      <w:rFonts w:hint="eastAsia"/>
                      <w:bCs/>
                      <w:color w:val="auto"/>
                      <w:szCs w:val="21"/>
                      <w:highlight w:val="none"/>
                      <w:u w:val="none"/>
                      <w:lang w:val="en-US" w:eastAsia="zh-CN"/>
                    </w:rPr>
                    <w:t>2.2086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6"/>
                  <w:tcBorders>
                    <w:tl2br w:val="nil"/>
                    <w:tr2bl w:val="nil"/>
                  </w:tcBorders>
                  <w:noWrap w:val="0"/>
                  <w:vAlign w:val="center"/>
                </w:tcPr>
                <w:p>
                  <w:pPr>
                    <w:keepNext w:val="0"/>
                    <w:keepLines w:val="0"/>
                    <w:suppressLineNumbers w:val="0"/>
                    <w:adjustRightInd w:val="0"/>
                    <w:spacing w:before="0" w:beforeAutospacing="0" w:after="0" w:afterAutospacing="0"/>
                    <w:ind w:left="0" w:right="0"/>
                    <w:jc w:val="center"/>
                    <w:rPr>
                      <w:rFonts w:hint="default" w:ascii="Times New Roman" w:hAnsi="Times New Roman"/>
                      <w:color w:val="auto"/>
                      <w:sz w:val="21"/>
                      <w:szCs w:val="21"/>
                      <w:highlight w:val="none"/>
                    </w:rPr>
                  </w:pPr>
                  <w:r>
                    <w:rPr>
                      <w:rFonts w:hint="default" w:ascii="Times New Roman"/>
                      <w:color w:val="auto"/>
                      <w:sz w:val="21"/>
                      <w:szCs w:val="21"/>
                      <w:highlight w:val="none"/>
                    </w:rPr>
                    <w:t>有组织排放总计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pct"/>
                  <w:gridSpan w:val="2"/>
                  <w:tcBorders>
                    <w:tl2br w:val="nil"/>
                    <w:tr2bl w:val="nil"/>
                  </w:tcBorders>
                  <w:noWrap w:val="0"/>
                  <w:vAlign w:val="center"/>
                </w:tcPr>
                <w:p>
                  <w:pPr>
                    <w:keepNext w:val="0"/>
                    <w:keepLines w:val="0"/>
                    <w:suppressLineNumbers w:val="0"/>
                    <w:adjustRightInd w:val="0"/>
                    <w:spacing w:before="0" w:beforeAutospacing="0" w:after="0" w:afterAutospacing="0"/>
                    <w:ind w:left="0" w:right="0"/>
                    <w:jc w:val="center"/>
                    <w:rPr>
                      <w:rFonts w:hint="default" w:ascii="Times New Roman" w:hAnsi="Times New Roman"/>
                      <w:color w:val="auto"/>
                      <w:sz w:val="21"/>
                      <w:szCs w:val="21"/>
                      <w:highlight w:val="none"/>
                    </w:rPr>
                  </w:pPr>
                  <w:r>
                    <w:rPr>
                      <w:rFonts w:hint="default" w:ascii="Times New Roman"/>
                      <w:color w:val="auto"/>
                      <w:sz w:val="21"/>
                      <w:szCs w:val="21"/>
                      <w:highlight w:val="none"/>
                    </w:rPr>
                    <w:t>有组织排放总计</w:t>
                  </w:r>
                </w:p>
              </w:tc>
              <w:tc>
                <w:tcPr>
                  <w:tcW w:w="2885" w:type="pct"/>
                  <w:gridSpan w:val="3"/>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Times New Roman" w:hAnsi="Times New Roman" w:eastAsia="宋体"/>
                      <w:color w:val="auto"/>
                      <w:kern w:val="0"/>
                      <w:sz w:val="21"/>
                      <w:szCs w:val="21"/>
                      <w:highlight w:val="none"/>
                      <w:lang w:eastAsia="zh-CN"/>
                    </w:rPr>
                  </w:pPr>
                  <w:r>
                    <w:rPr>
                      <w:rFonts w:hint="eastAsia"/>
                      <w:bCs/>
                      <w:iCs/>
                      <w:color w:val="auto"/>
                      <w:sz w:val="21"/>
                      <w:szCs w:val="21"/>
                      <w:highlight w:val="none"/>
                      <w:lang w:val="en-US" w:eastAsia="zh-CN"/>
                    </w:rPr>
                    <w:t>粉尘</w:t>
                  </w:r>
                </w:p>
              </w:tc>
              <w:tc>
                <w:tcPr>
                  <w:tcW w:w="933"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olor w:val="auto"/>
                      <w:sz w:val="21"/>
                      <w:szCs w:val="21"/>
                      <w:highlight w:val="none"/>
                    </w:rPr>
                  </w:pPr>
                  <w:r>
                    <w:rPr>
                      <w:rFonts w:hint="eastAsia"/>
                      <w:bCs/>
                      <w:color w:val="auto"/>
                      <w:szCs w:val="21"/>
                      <w:highlight w:val="none"/>
                      <w:u w:val="none"/>
                      <w:lang w:val="en-US" w:eastAsia="zh-CN"/>
                    </w:rPr>
                    <w:t>2.2086</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color w:val="auto"/>
                <w:sz w:val="24"/>
                <w:szCs w:val="20"/>
                <w:highlight w:val="none"/>
              </w:rPr>
            </w:pPr>
            <w:r>
              <w:rPr>
                <w:rFonts w:hint="eastAsia" w:ascii="Times New Roman" w:hAnsi="Times New Roman"/>
                <w:color w:val="auto"/>
                <w:sz w:val="24"/>
                <w:szCs w:val="20"/>
                <w:highlight w:val="none"/>
              </w:rPr>
              <w:t>项目无组织排放量核算见下表</w:t>
            </w:r>
            <w:r>
              <w:rPr>
                <w:rFonts w:hint="eastAsia"/>
                <w:color w:val="auto"/>
                <w:sz w:val="24"/>
                <w:szCs w:val="20"/>
                <w:highlight w:val="none"/>
                <w:lang w:val="en-US" w:eastAsia="zh-CN"/>
              </w:rPr>
              <w:t>28</w:t>
            </w:r>
            <w:r>
              <w:rPr>
                <w:rFonts w:hint="eastAsia" w:ascii="Times New Roman" w:hAnsi="Times New Roman"/>
                <w:color w:val="auto"/>
                <w:sz w:val="24"/>
                <w:szCs w:val="20"/>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yellow"/>
                <w:lang w:val="zh-CN"/>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28</w:t>
            </w:r>
            <w:r>
              <w:rPr>
                <w:rFonts w:hint="eastAsia" w:ascii="Times New Roman" w:hAnsi="Times New Roman"/>
                <w:b/>
                <w:bCs/>
                <w:color w:val="auto"/>
                <w:sz w:val="24"/>
                <w:szCs w:val="24"/>
                <w:highlight w:val="none"/>
              </w:rPr>
              <w:t xml:space="preserve">  </w:t>
            </w:r>
            <w:r>
              <w:rPr>
                <w:rFonts w:hint="eastAsia" w:ascii="Times New Roman" w:hAnsi="Times New Roman"/>
                <w:b/>
                <w:bCs/>
                <w:color w:val="auto"/>
                <w:sz w:val="24"/>
                <w:szCs w:val="24"/>
                <w:highlight w:val="none"/>
                <w:lang w:val="zh-CN"/>
              </w:rPr>
              <w:t>大气污染物无组织排放量核算表</w:t>
            </w:r>
          </w:p>
          <w:tbl>
            <w:tblPr>
              <w:tblStyle w:val="37"/>
              <w:tblW w:w="5000"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26"/>
              <w:gridCol w:w="524"/>
              <w:gridCol w:w="425"/>
              <w:gridCol w:w="1132"/>
              <w:gridCol w:w="427"/>
              <w:gridCol w:w="2579"/>
              <w:gridCol w:w="1155"/>
              <w:gridCol w:w="21"/>
              <w:gridCol w:w="1220"/>
              <w:gridCol w:w="87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2" w:type="pct"/>
                  <w:vMerge w:val="restart"/>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序号</w:t>
                  </w:r>
                </w:p>
              </w:tc>
              <w:tc>
                <w:tcPr>
                  <w:tcW w:w="298" w:type="pct"/>
                  <w:vMerge w:val="restart"/>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排放口编号</w:t>
                  </w:r>
                </w:p>
              </w:tc>
              <w:tc>
                <w:tcPr>
                  <w:tcW w:w="886" w:type="pct"/>
                  <w:gridSpan w:val="2"/>
                  <w:vMerge w:val="restart"/>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产污环节</w:t>
                  </w:r>
                </w:p>
              </w:tc>
              <w:tc>
                <w:tcPr>
                  <w:tcW w:w="243" w:type="pct"/>
                  <w:vMerge w:val="restart"/>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污染物</w:t>
                  </w:r>
                </w:p>
              </w:tc>
              <w:tc>
                <w:tcPr>
                  <w:tcW w:w="1467" w:type="pct"/>
                  <w:vMerge w:val="restart"/>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主要污染防治措施</w:t>
                  </w:r>
                </w:p>
              </w:tc>
              <w:tc>
                <w:tcPr>
                  <w:tcW w:w="1363" w:type="pct"/>
                  <w:gridSpan w:val="3"/>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国家或地方污染物排放标准</w:t>
                  </w:r>
                </w:p>
              </w:tc>
              <w:tc>
                <w:tcPr>
                  <w:tcW w:w="499" w:type="pct"/>
                  <w:vMerge w:val="restart"/>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年排放量</w:t>
                  </w:r>
                </w:p>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42" w:type="pct"/>
                  <w:vMerge w:val="continue"/>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p>
              </w:tc>
              <w:tc>
                <w:tcPr>
                  <w:tcW w:w="298" w:type="pct"/>
                  <w:vMerge w:val="continue"/>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p>
              </w:tc>
              <w:tc>
                <w:tcPr>
                  <w:tcW w:w="886" w:type="pct"/>
                  <w:gridSpan w:val="2"/>
                  <w:vMerge w:val="continue"/>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p>
              </w:tc>
              <w:tc>
                <w:tcPr>
                  <w:tcW w:w="243" w:type="pct"/>
                  <w:vMerge w:val="continue"/>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p>
              </w:tc>
              <w:tc>
                <w:tcPr>
                  <w:tcW w:w="1467" w:type="pct"/>
                  <w:vMerge w:val="continue"/>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p>
              </w:tc>
              <w:tc>
                <w:tcPr>
                  <w:tcW w:w="669" w:type="pct"/>
                  <w:gridSpan w:val="2"/>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标准名称</w:t>
                  </w:r>
                </w:p>
              </w:tc>
              <w:tc>
                <w:tcPr>
                  <w:tcW w:w="694" w:type="pct"/>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浓度限值</w:t>
                  </w:r>
                </w:p>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r>
                    <w:rPr>
                      <w:rFonts w:hint="default" w:ascii="Times New Roman" w:hAnsi="Times New Roman"/>
                      <w:b/>
                      <w:bCs/>
                      <w:color w:val="auto"/>
                      <w:kern w:val="2"/>
                      <w:sz w:val="21"/>
                      <w:szCs w:val="21"/>
                    </w:rPr>
                    <w:t>（mg/m</w:t>
                  </w:r>
                  <w:r>
                    <w:rPr>
                      <w:rFonts w:hint="default" w:ascii="Times New Roman" w:hAnsi="Times New Roman"/>
                      <w:b/>
                      <w:bCs/>
                      <w:color w:val="auto"/>
                      <w:kern w:val="2"/>
                      <w:sz w:val="21"/>
                      <w:szCs w:val="21"/>
                      <w:vertAlign w:val="superscript"/>
                    </w:rPr>
                    <w:t>3</w:t>
                  </w:r>
                  <w:r>
                    <w:rPr>
                      <w:rFonts w:hint="default" w:ascii="Times New Roman" w:hAnsi="Times New Roman"/>
                      <w:b/>
                      <w:bCs/>
                      <w:color w:val="auto"/>
                      <w:kern w:val="2"/>
                      <w:sz w:val="21"/>
                      <w:szCs w:val="21"/>
                    </w:rPr>
                    <w:t>）</w:t>
                  </w:r>
                </w:p>
              </w:tc>
              <w:tc>
                <w:tcPr>
                  <w:tcW w:w="499" w:type="pct"/>
                  <w:vMerge w:val="continue"/>
                  <w:tcBorders>
                    <w:tl2br w:val="nil"/>
                    <w:tr2bl w:val="nil"/>
                  </w:tcBorders>
                  <w:noWrap w:val="0"/>
                  <w:vAlign w:val="center"/>
                </w:tcPr>
                <w:p>
                  <w:pPr>
                    <w:pStyle w:val="3"/>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2" w:type="pct"/>
                  <w:vMerge w:val="restar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r>
                    <w:rPr>
                      <w:rFonts w:hint="default" w:ascii="Times New Roman" w:hAnsi="Times New Roman"/>
                      <w:color w:val="auto"/>
                      <w:kern w:val="2"/>
                      <w:sz w:val="21"/>
                      <w:szCs w:val="21"/>
                    </w:rPr>
                    <w:t>1</w:t>
                  </w:r>
                </w:p>
              </w:tc>
              <w:tc>
                <w:tcPr>
                  <w:tcW w:w="298" w:type="pct"/>
                  <w:vMerge w:val="restar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eastAsia" w:ascii="Times New Roman" w:hAnsi="Times New Roman" w:eastAsia="宋体"/>
                      <w:color w:val="auto"/>
                      <w:kern w:val="2"/>
                      <w:sz w:val="21"/>
                      <w:szCs w:val="21"/>
                      <w:lang w:val="en-US" w:eastAsia="zh-CN"/>
                    </w:rPr>
                  </w:pPr>
                  <w:r>
                    <w:rPr>
                      <w:rFonts w:hint="eastAsia" w:ascii="Times New Roman" w:hAnsi="Times New Roman"/>
                      <w:color w:val="auto"/>
                      <w:kern w:val="2"/>
                      <w:sz w:val="21"/>
                      <w:szCs w:val="21"/>
                      <w:lang w:val="en-US" w:eastAsia="zh-CN"/>
                    </w:rPr>
                    <w:t>1</w:t>
                  </w:r>
                </w:p>
              </w:tc>
              <w:tc>
                <w:tcPr>
                  <w:tcW w:w="241" w:type="pct"/>
                  <w:vMerge w:val="restart"/>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default"/>
                      <w:bCs/>
                      <w:color w:val="auto"/>
                      <w:szCs w:val="21"/>
                    </w:rPr>
                  </w:pPr>
                  <w:r>
                    <w:rPr>
                      <w:rFonts w:hint="eastAsia"/>
                      <w:bCs/>
                      <w:color w:val="auto"/>
                      <w:szCs w:val="21"/>
                      <w:highlight w:val="none"/>
                      <w:u w:val="none"/>
                      <w:lang w:val="en-US" w:eastAsia="zh-CN"/>
                    </w:rPr>
                    <w:t>生产车间</w:t>
                  </w:r>
                </w:p>
              </w:tc>
              <w:tc>
                <w:tcPr>
                  <w:tcW w:w="644" w:type="pct"/>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default"/>
                      <w:bCs/>
                      <w:color w:val="auto"/>
                      <w:szCs w:val="21"/>
                    </w:rPr>
                  </w:pPr>
                  <w:r>
                    <w:rPr>
                      <w:rFonts w:hint="eastAsia"/>
                      <w:bCs/>
                      <w:color w:val="auto"/>
                      <w:szCs w:val="21"/>
                      <w:highlight w:val="none"/>
                      <w:u w:val="none"/>
                      <w:lang w:val="en-US" w:eastAsia="zh-CN"/>
                    </w:rPr>
                    <w:t>生产过程</w:t>
                  </w:r>
                </w:p>
              </w:tc>
              <w:tc>
                <w:tcPr>
                  <w:tcW w:w="243" w:type="pct"/>
                  <w:vMerge w:val="restar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r>
                    <w:rPr>
                      <w:rFonts w:hint="default" w:ascii="Times New Roman" w:hAnsi="Times New Roman"/>
                      <w:color w:val="auto"/>
                      <w:kern w:val="2"/>
                      <w:sz w:val="21"/>
                      <w:szCs w:val="21"/>
                    </w:rPr>
                    <w:t>颗粒</w:t>
                  </w:r>
                </w:p>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r>
                    <w:rPr>
                      <w:rFonts w:hint="default" w:ascii="Times New Roman" w:hAnsi="Times New Roman"/>
                      <w:color w:val="auto"/>
                      <w:kern w:val="2"/>
                      <w:sz w:val="21"/>
                      <w:szCs w:val="21"/>
                    </w:rPr>
                    <w:t>物</w:t>
                  </w:r>
                </w:p>
              </w:tc>
              <w:tc>
                <w:tcPr>
                  <w:tcW w:w="146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bCs/>
                      <w:color w:val="auto"/>
                      <w:szCs w:val="21"/>
                    </w:rPr>
                  </w:pPr>
                  <w:r>
                    <w:rPr>
                      <w:rFonts w:hint="eastAsia"/>
                      <w:bCs/>
                      <w:color w:val="auto"/>
                      <w:szCs w:val="21"/>
                      <w:highlight w:val="none"/>
                      <w:u w:val="none"/>
                      <w:lang w:val="en-US" w:eastAsia="zh-CN"/>
                    </w:rPr>
                    <w:t>密闭车间+</w:t>
                  </w:r>
                  <w:r>
                    <w:rPr>
                      <w:rFonts w:hint="eastAsia"/>
                      <w:bCs/>
                      <w:color w:val="auto"/>
                      <w:szCs w:val="21"/>
                      <w:highlight w:val="none"/>
                      <w:u w:val="none"/>
                      <w:lang w:eastAsia="zh-CN"/>
                    </w:rPr>
                    <w:t>喷干雾抑尘系统</w:t>
                  </w:r>
                  <w:r>
                    <w:rPr>
                      <w:rFonts w:hint="default"/>
                      <w:bCs/>
                      <w:color w:val="auto"/>
                      <w:szCs w:val="21"/>
                      <w:highlight w:val="none"/>
                      <w:u w:val="none"/>
                    </w:rPr>
                    <w:t>+车间阻隔率为9</w:t>
                  </w:r>
                  <w:r>
                    <w:rPr>
                      <w:rFonts w:hint="eastAsia"/>
                      <w:bCs/>
                      <w:color w:val="auto"/>
                      <w:szCs w:val="21"/>
                      <w:highlight w:val="none"/>
                      <w:u w:val="none"/>
                      <w:lang w:val="en-US" w:eastAsia="zh-CN"/>
                    </w:rPr>
                    <w:t>5</w:t>
                  </w:r>
                  <w:r>
                    <w:rPr>
                      <w:rFonts w:hint="default"/>
                      <w:bCs/>
                      <w:color w:val="auto"/>
                      <w:szCs w:val="21"/>
                      <w:highlight w:val="none"/>
                      <w:u w:val="none"/>
                    </w:rPr>
                    <w:t>%</w:t>
                  </w:r>
                </w:p>
              </w:tc>
              <w:tc>
                <w:tcPr>
                  <w:tcW w:w="669" w:type="pct"/>
                  <w:gridSpan w:val="2"/>
                  <w:vMerge w:val="restar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r>
                    <w:rPr>
                      <w:rFonts w:hint="default" w:ascii="Times New Roman" w:hAnsi="Times New Roman"/>
                      <w:color w:val="auto"/>
                      <w:kern w:val="2"/>
                      <w:sz w:val="21"/>
                      <w:szCs w:val="21"/>
                    </w:rPr>
                    <w:t>《大气污染物综合排放标准》（GB16297-1996）</w:t>
                  </w:r>
                </w:p>
              </w:tc>
              <w:tc>
                <w:tcPr>
                  <w:tcW w:w="694" w:type="pct"/>
                  <w:vMerge w:val="restar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r>
                    <w:rPr>
                      <w:rFonts w:hint="default" w:ascii="Times New Roman" w:hAnsi="Times New Roman"/>
                      <w:color w:val="auto"/>
                      <w:kern w:val="2"/>
                      <w:sz w:val="21"/>
                      <w:szCs w:val="21"/>
                    </w:rPr>
                    <w:t>1.0</w:t>
                  </w:r>
                </w:p>
              </w:tc>
              <w:tc>
                <w:tcPr>
                  <w:tcW w:w="49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Cs w:val="21"/>
                      <w:u w:val="single"/>
                    </w:rPr>
                  </w:pPr>
                  <w:r>
                    <w:rPr>
                      <w:rFonts w:hint="eastAsia"/>
                      <w:bCs/>
                      <w:color w:val="auto"/>
                      <w:szCs w:val="21"/>
                      <w:highlight w:val="none"/>
                      <w:u w:val="none"/>
                      <w:lang w:val="en-US" w:eastAsia="zh-CN"/>
                    </w:rPr>
                    <w:t>0.045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2"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298"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241" w:type="pct"/>
                  <w:vMerge w:val="continue"/>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default"/>
                      <w:bCs/>
                      <w:color w:val="auto"/>
                      <w:szCs w:val="21"/>
                    </w:rPr>
                  </w:pPr>
                </w:p>
              </w:tc>
              <w:tc>
                <w:tcPr>
                  <w:tcW w:w="644" w:type="pct"/>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default"/>
                      <w:bCs/>
                      <w:color w:val="auto"/>
                      <w:szCs w:val="21"/>
                    </w:rPr>
                  </w:pPr>
                  <w:r>
                    <w:rPr>
                      <w:rFonts w:hint="eastAsia"/>
                      <w:bCs/>
                      <w:color w:val="auto"/>
                      <w:szCs w:val="21"/>
                      <w:highlight w:val="none"/>
                      <w:u w:val="none"/>
                      <w:lang w:val="en-US" w:eastAsia="zh-CN"/>
                    </w:rPr>
                    <w:t>皮带输送、转运</w:t>
                  </w:r>
                </w:p>
              </w:tc>
              <w:tc>
                <w:tcPr>
                  <w:tcW w:w="243"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146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bCs/>
                      <w:color w:val="auto"/>
                      <w:szCs w:val="21"/>
                    </w:rPr>
                  </w:pPr>
                  <w:r>
                    <w:rPr>
                      <w:rFonts w:hint="default"/>
                      <w:bCs/>
                      <w:color w:val="auto"/>
                      <w:szCs w:val="21"/>
                      <w:highlight w:val="none"/>
                    </w:rPr>
                    <w:t>封闭式输送+</w:t>
                  </w:r>
                  <w:r>
                    <w:rPr>
                      <w:rFonts w:hint="eastAsia"/>
                      <w:bCs/>
                      <w:color w:val="auto"/>
                      <w:szCs w:val="21"/>
                      <w:highlight w:val="none"/>
                      <w:lang w:eastAsia="zh-CN"/>
                    </w:rPr>
                    <w:t>喷干雾抑尘系统</w:t>
                  </w:r>
                  <w:r>
                    <w:rPr>
                      <w:rFonts w:hint="default"/>
                      <w:bCs/>
                      <w:color w:val="auto"/>
                      <w:szCs w:val="21"/>
                      <w:highlight w:val="none"/>
                    </w:rPr>
                    <w:t>+车间阻隔率为9</w:t>
                  </w:r>
                  <w:r>
                    <w:rPr>
                      <w:rFonts w:hint="eastAsia"/>
                      <w:bCs/>
                      <w:color w:val="auto"/>
                      <w:szCs w:val="21"/>
                      <w:highlight w:val="none"/>
                      <w:lang w:val="en-US" w:eastAsia="zh-CN"/>
                    </w:rPr>
                    <w:t>5</w:t>
                  </w:r>
                  <w:r>
                    <w:rPr>
                      <w:rFonts w:hint="default"/>
                      <w:bCs/>
                      <w:color w:val="auto"/>
                      <w:szCs w:val="21"/>
                      <w:highlight w:val="none"/>
                    </w:rPr>
                    <w:t>%</w:t>
                  </w:r>
                </w:p>
              </w:tc>
              <w:tc>
                <w:tcPr>
                  <w:tcW w:w="669" w:type="pct"/>
                  <w:gridSpan w:val="2"/>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694"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49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rPr>
                  </w:pPr>
                  <w:r>
                    <w:rPr>
                      <w:rFonts w:hint="eastAsia"/>
                      <w:bCs/>
                      <w:color w:val="auto"/>
                      <w:szCs w:val="21"/>
                      <w:highlight w:val="none"/>
                      <w:u w:val="none"/>
                      <w:lang w:val="en-US" w:eastAsia="zh-CN"/>
                    </w:rPr>
                    <w:t>0.087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2"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298"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eastAsia" w:ascii="Times New Roman" w:hAnsi="Times New Roman" w:eastAsia="宋体"/>
                      <w:color w:val="auto"/>
                      <w:kern w:val="2"/>
                      <w:sz w:val="21"/>
                      <w:szCs w:val="21"/>
                      <w:lang w:val="en-US" w:eastAsia="zh-CN"/>
                    </w:rPr>
                  </w:pPr>
                  <w:r>
                    <w:rPr>
                      <w:rFonts w:hint="eastAsia" w:ascii="Times New Roman" w:hAnsi="Times New Roman"/>
                      <w:color w:val="auto"/>
                      <w:kern w:val="2"/>
                      <w:sz w:val="21"/>
                      <w:szCs w:val="21"/>
                      <w:lang w:val="en-US" w:eastAsia="zh-CN"/>
                    </w:rPr>
                    <w:t>2</w:t>
                  </w:r>
                </w:p>
              </w:tc>
              <w:tc>
                <w:tcPr>
                  <w:tcW w:w="886" w:type="pct"/>
                  <w:gridSpan w:val="2"/>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default"/>
                      <w:bCs/>
                      <w:color w:val="auto"/>
                      <w:szCs w:val="21"/>
                    </w:rPr>
                  </w:pPr>
                  <w:r>
                    <w:rPr>
                      <w:rFonts w:hint="eastAsia"/>
                      <w:bCs/>
                      <w:color w:val="auto"/>
                      <w:szCs w:val="21"/>
                      <w:highlight w:val="none"/>
                      <w:u w:val="none"/>
                      <w:lang w:val="en-US" w:eastAsia="zh-CN"/>
                    </w:rPr>
                    <w:t>原料库</w:t>
                  </w:r>
                </w:p>
              </w:tc>
              <w:tc>
                <w:tcPr>
                  <w:tcW w:w="243"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146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bCs/>
                      <w:color w:val="auto"/>
                      <w:szCs w:val="21"/>
                    </w:rPr>
                  </w:pPr>
                  <w:r>
                    <w:rPr>
                      <w:rFonts w:hint="eastAsia"/>
                      <w:bCs/>
                      <w:color w:val="auto"/>
                      <w:szCs w:val="21"/>
                      <w:highlight w:val="none"/>
                      <w:u w:val="none"/>
                      <w:lang w:val="en-US" w:eastAsia="zh-CN"/>
                    </w:rPr>
                    <w:t>密闭车间+</w:t>
                  </w:r>
                  <w:r>
                    <w:rPr>
                      <w:rFonts w:hint="eastAsia"/>
                      <w:bCs/>
                      <w:color w:val="auto"/>
                      <w:szCs w:val="21"/>
                      <w:highlight w:val="none"/>
                      <w:u w:val="none"/>
                      <w:lang w:eastAsia="zh-CN"/>
                    </w:rPr>
                    <w:t>喷干雾抑尘系统</w:t>
                  </w:r>
                  <w:r>
                    <w:rPr>
                      <w:rFonts w:hint="default"/>
                      <w:bCs/>
                      <w:color w:val="auto"/>
                      <w:szCs w:val="21"/>
                      <w:highlight w:val="none"/>
                      <w:u w:val="none"/>
                    </w:rPr>
                    <w:t>+车间阻隔率为9</w:t>
                  </w:r>
                  <w:r>
                    <w:rPr>
                      <w:rFonts w:hint="eastAsia"/>
                      <w:bCs/>
                      <w:color w:val="auto"/>
                      <w:szCs w:val="21"/>
                      <w:highlight w:val="none"/>
                      <w:u w:val="none"/>
                      <w:lang w:val="en-US" w:eastAsia="zh-CN"/>
                    </w:rPr>
                    <w:t>5</w:t>
                  </w:r>
                  <w:r>
                    <w:rPr>
                      <w:rFonts w:hint="default"/>
                      <w:bCs/>
                      <w:color w:val="auto"/>
                      <w:szCs w:val="21"/>
                      <w:highlight w:val="none"/>
                      <w:u w:val="none"/>
                    </w:rPr>
                    <w:t>%</w:t>
                  </w:r>
                </w:p>
              </w:tc>
              <w:tc>
                <w:tcPr>
                  <w:tcW w:w="669" w:type="pct"/>
                  <w:gridSpan w:val="2"/>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694"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49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rPr>
                  </w:pPr>
                  <w:r>
                    <w:rPr>
                      <w:rFonts w:hint="eastAsia"/>
                      <w:bCs/>
                      <w:color w:val="auto"/>
                      <w:szCs w:val="21"/>
                      <w:highlight w:val="none"/>
                      <w:u w:val="none"/>
                      <w:lang w:val="en-US" w:eastAsia="zh-CN"/>
                    </w:rPr>
                    <w:t>0.0346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2"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298"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lang w:val="en-US" w:eastAsia="zh-CN"/>
                    </w:rPr>
                  </w:pPr>
                  <w:r>
                    <w:rPr>
                      <w:rFonts w:hint="eastAsia" w:ascii="Times New Roman" w:hAnsi="Times New Roman"/>
                      <w:color w:val="auto"/>
                      <w:kern w:val="2"/>
                      <w:sz w:val="21"/>
                      <w:szCs w:val="21"/>
                      <w:lang w:val="en-US" w:eastAsia="zh-CN"/>
                    </w:rPr>
                    <w:t>3</w:t>
                  </w:r>
                </w:p>
              </w:tc>
              <w:tc>
                <w:tcPr>
                  <w:tcW w:w="886" w:type="pct"/>
                  <w:gridSpan w:val="2"/>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default"/>
                      <w:bCs/>
                      <w:color w:val="auto"/>
                      <w:szCs w:val="21"/>
                      <w:highlight w:val="none"/>
                      <w:u w:val="none"/>
                      <w:lang w:val="en-US" w:eastAsia="zh-CN"/>
                    </w:rPr>
                  </w:pPr>
                  <w:r>
                    <w:rPr>
                      <w:rFonts w:hint="eastAsia"/>
                      <w:bCs/>
                      <w:color w:val="auto"/>
                      <w:szCs w:val="21"/>
                      <w:highlight w:val="none"/>
                      <w:u w:val="none"/>
                      <w:lang w:val="en-US" w:eastAsia="zh-CN"/>
                    </w:rPr>
                    <w:t>成品库</w:t>
                  </w:r>
                </w:p>
              </w:tc>
              <w:tc>
                <w:tcPr>
                  <w:tcW w:w="243"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146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bCs/>
                      <w:color w:val="auto"/>
                      <w:szCs w:val="21"/>
                      <w:highlight w:val="none"/>
                      <w:u w:val="none"/>
                      <w:lang w:val="en-US" w:eastAsia="zh-CN"/>
                    </w:rPr>
                  </w:pPr>
                  <w:r>
                    <w:rPr>
                      <w:rFonts w:hint="eastAsia"/>
                      <w:bCs/>
                      <w:color w:val="auto"/>
                      <w:szCs w:val="21"/>
                      <w:highlight w:val="none"/>
                      <w:u w:val="none"/>
                      <w:lang w:val="en-US" w:eastAsia="zh-CN"/>
                    </w:rPr>
                    <w:t>密闭车间+</w:t>
                  </w:r>
                  <w:r>
                    <w:rPr>
                      <w:rFonts w:hint="eastAsia"/>
                      <w:bCs/>
                      <w:color w:val="auto"/>
                      <w:szCs w:val="21"/>
                      <w:highlight w:val="none"/>
                      <w:u w:val="none"/>
                      <w:lang w:eastAsia="zh-CN"/>
                    </w:rPr>
                    <w:t>喷干雾抑尘系统</w:t>
                  </w:r>
                  <w:r>
                    <w:rPr>
                      <w:rFonts w:hint="default"/>
                      <w:bCs/>
                      <w:color w:val="auto"/>
                      <w:szCs w:val="21"/>
                      <w:highlight w:val="none"/>
                      <w:u w:val="none"/>
                    </w:rPr>
                    <w:t>+车间阻隔率为9</w:t>
                  </w:r>
                  <w:r>
                    <w:rPr>
                      <w:rFonts w:hint="eastAsia"/>
                      <w:bCs/>
                      <w:color w:val="auto"/>
                      <w:szCs w:val="21"/>
                      <w:highlight w:val="none"/>
                      <w:u w:val="none"/>
                      <w:lang w:val="en-US" w:eastAsia="zh-CN"/>
                    </w:rPr>
                    <w:t>5</w:t>
                  </w:r>
                  <w:r>
                    <w:rPr>
                      <w:rFonts w:hint="default"/>
                      <w:bCs/>
                      <w:color w:val="auto"/>
                      <w:szCs w:val="21"/>
                      <w:highlight w:val="none"/>
                      <w:u w:val="none"/>
                    </w:rPr>
                    <w:t>%</w:t>
                  </w:r>
                </w:p>
              </w:tc>
              <w:tc>
                <w:tcPr>
                  <w:tcW w:w="669" w:type="pct"/>
                  <w:gridSpan w:val="2"/>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694"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49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bCs/>
                      <w:color w:val="auto"/>
                      <w:szCs w:val="21"/>
                      <w:highlight w:val="none"/>
                      <w:u w:val="none"/>
                      <w:lang w:val="en-US" w:eastAsia="zh-CN"/>
                    </w:rPr>
                  </w:pPr>
                  <w:r>
                    <w:rPr>
                      <w:rFonts w:hint="eastAsia"/>
                      <w:bCs/>
                      <w:color w:val="auto"/>
                      <w:szCs w:val="21"/>
                      <w:highlight w:val="none"/>
                      <w:u w:val="none"/>
                      <w:lang w:val="en-US" w:eastAsia="zh-CN"/>
                    </w:rPr>
                    <w:t>0.0212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2"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298"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eastAsia" w:ascii="Times New Roman" w:hAnsi="Times New Roman" w:eastAsia="宋体"/>
                      <w:color w:val="auto"/>
                      <w:kern w:val="2"/>
                      <w:sz w:val="21"/>
                      <w:szCs w:val="21"/>
                      <w:lang w:val="en-US" w:eastAsia="zh-CN"/>
                    </w:rPr>
                  </w:pPr>
                  <w:r>
                    <w:rPr>
                      <w:rFonts w:hint="eastAsia" w:ascii="Times New Roman" w:hAnsi="Times New Roman"/>
                      <w:color w:val="auto"/>
                      <w:kern w:val="2"/>
                      <w:sz w:val="21"/>
                      <w:szCs w:val="21"/>
                      <w:lang w:val="en-US" w:eastAsia="zh-CN"/>
                    </w:rPr>
                    <w:t>4</w:t>
                  </w:r>
                </w:p>
              </w:tc>
              <w:tc>
                <w:tcPr>
                  <w:tcW w:w="886" w:type="pct"/>
                  <w:gridSpan w:val="2"/>
                  <w:tcBorders>
                    <w:tl2br w:val="nil"/>
                    <w:tr2bl w:val="nil"/>
                  </w:tcBorders>
                  <w:noWrap w:val="0"/>
                  <w:vAlign w:val="center"/>
                </w:tcPr>
                <w:p>
                  <w:pPr>
                    <w:keepNext w:val="0"/>
                    <w:keepLines w:val="0"/>
                    <w:suppressLineNumbers w:val="0"/>
                    <w:snapToGrid w:val="0"/>
                    <w:spacing w:before="0" w:beforeAutospacing="0" w:after="0" w:afterAutospacing="0"/>
                    <w:ind w:left="0" w:leftChars="0" w:right="0" w:rightChars="0"/>
                    <w:jc w:val="center"/>
                    <w:rPr>
                      <w:rFonts w:hint="default"/>
                      <w:bCs/>
                      <w:color w:val="auto"/>
                      <w:szCs w:val="21"/>
                    </w:rPr>
                  </w:pPr>
                  <w:r>
                    <w:rPr>
                      <w:rFonts w:hint="eastAsia"/>
                      <w:bCs/>
                      <w:color w:val="auto"/>
                      <w:szCs w:val="21"/>
                      <w:highlight w:val="none"/>
                      <w:u w:val="none"/>
                      <w:lang w:val="en-US" w:eastAsia="zh-CN"/>
                    </w:rPr>
                    <w:t>运输车辆道路扬尘</w:t>
                  </w:r>
                </w:p>
              </w:tc>
              <w:tc>
                <w:tcPr>
                  <w:tcW w:w="243"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146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bCs/>
                      <w:color w:val="auto"/>
                      <w:szCs w:val="21"/>
                    </w:rPr>
                  </w:pPr>
                  <w:r>
                    <w:rPr>
                      <w:rFonts w:hint="default"/>
                      <w:bCs/>
                      <w:color w:val="auto"/>
                      <w:szCs w:val="21"/>
                      <w:highlight w:val="none"/>
                    </w:rPr>
                    <w:t>苫布覆盖+厂区道路硬化+洒水+车轮冲洗去除率9</w:t>
                  </w:r>
                  <w:r>
                    <w:rPr>
                      <w:rFonts w:hint="eastAsia"/>
                      <w:bCs/>
                      <w:color w:val="auto"/>
                      <w:szCs w:val="21"/>
                      <w:highlight w:val="none"/>
                      <w:lang w:val="en-US" w:eastAsia="zh-CN"/>
                    </w:rPr>
                    <w:t>5</w:t>
                  </w:r>
                  <w:r>
                    <w:rPr>
                      <w:rFonts w:hint="default"/>
                      <w:bCs/>
                      <w:color w:val="auto"/>
                      <w:szCs w:val="21"/>
                      <w:highlight w:val="none"/>
                    </w:rPr>
                    <w:t>%</w:t>
                  </w:r>
                </w:p>
              </w:tc>
              <w:tc>
                <w:tcPr>
                  <w:tcW w:w="669" w:type="pct"/>
                  <w:gridSpan w:val="2"/>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694" w:type="pct"/>
                  <w:vMerge w:val="continue"/>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p>
              </w:tc>
              <w:tc>
                <w:tcPr>
                  <w:tcW w:w="499"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bCs/>
                      <w:color w:val="auto"/>
                      <w:szCs w:val="21"/>
                    </w:rPr>
                  </w:pPr>
                  <w:r>
                    <w:rPr>
                      <w:rFonts w:hint="eastAsia"/>
                      <w:bCs/>
                      <w:color w:val="auto"/>
                      <w:szCs w:val="21"/>
                      <w:highlight w:val="none"/>
                      <w:u w:val="none"/>
                      <w:lang w:val="en-US" w:eastAsia="zh-CN"/>
                    </w:rPr>
                    <w:t>0.1171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95" w:hRule="atLeast"/>
              </w:trPr>
              <w:tc>
                <w:tcPr>
                  <w:tcW w:w="5000" w:type="pct"/>
                  <w:gridSpan w:val="10"/>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rPr>
                  </w:pPr>
                  <w:r>
                    <w:rPr>
                      <w:rFonts w:hint="default" w:ascii="Times New Roman" w:hAnsi="Times New Roman"/>
                      <w:color w:val="auto"/>
                      <w:kern w:val="2"/>
                      <w:sz w:val="21"/>
                      <w:szCs w:val="21"/>
                    </w:rPr>
                    <w:t>无组织排放总计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26" w:type="pct"/>
                  <w:gridSpan w:val="4"/>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olor w:val="auto"/>
                      <w:kern w:val="2"/>
                      <w:sz w:val="21"/>
                      <w:szCs w:val="21"/>
                      <w:u w:val="none"/>
                    </w:rPr>
                  </w:pPr>
                  <w:r>
                    <w:rPr>
                      <w:rFonts w:hint="default" w:ascii="Times New Roman" w:hAnsi="Times New Roman"/>
                      <w:color w:val="auto"/>
                      <w:kern w:val="2"/>
                      <w:sz w:val="21"/>
                      <w:szCs w:val="21"/>
                      <w:u w:val="none"/>
                    </w:rPr>
                    <w:t>无组织排放总计</w:t>
                  </w:r>
                </w:p>
              </w:tc>
              <w:tc>
                <w:tcPr>
                  <w:tcW w:w="2367" w:type="pct"/>
                  <w:gridSpan w:val="3"/>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eastAsia" w:ascii="Times New Roman" w:hAnsi="Times New Roman" w:eastAsia="宋体"/>
                      <w:color w:val="auto"/>
                      <w:kern w:val="2"/>
                      <w:sz w:val="21"/>
                      <w:szCs w:val="21"/>
                      <w:u w:val="none"/>
                      <w:lang w:eastAsia="zh-CN"/>
                    </w:rPr>
                  </w:pPr>
                  <w:r>
                    <w:rPr>
                      <w:rFonts w:hint="eastAsia" w:ascii="Times New Roman" w:hAnsi="Times New Roman"/>
                      <w:color w:val="auto"/>
                      <w:kern w:val="2"/>
                      <w:sz w:val="21"/>
                      <w:szCs w:val="21"/>
                      <w:u w:val="none"/>
                      <w:lang w:eastAsia="zh-CN"/>
                    </w:rPr>
                    <w:t>粉尘</w:t>
                  </w:r>
                </w:p>
              </w:tc>
              <w:tc>
                <w:tcPr>
                  <w:tcW w:w="1205" w:type="pct"/>
                  <w:gridSpan w:val="3"/>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eastAsia="宋体"/>
                      <w:color w:val="auto"/>
                      <w:kern w:val="2"/>
                      <w:sz w:val="21"/>
                      <w:szCs w:val="21"/>
                      <w:u w:val="none"/>
                      <w:lang w:val="en-US" w:eastAsia="zh-CN"/>
                    </w:rPr>
                  </w:pPr>
                  <w:r>
                    <w:rPr>
                      <w:rFonts w:hint="eastAsia" w:ascii="Times New Roman" w:hAnsi="Times New Roman"/>
                      <w:color w:val="auto"/>
                      <w:kern w:val="2"/>
                      <w:sz w:val="21"/>
                      <w:szCs w:val="21"/>
                      <w:u w:val="none"/>
                      <w:lang w:val="en-US" w:eastAsia="zh-CN"/>
                    </w:rPr>
                    <w:t>0.3049</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Times New Roman" w:hAnsi="Times New Roman"/>
                <w:color w:val="auto"/>
                <w:sz w:val="24"/>
                <w:szCs w:val="20"/>
                <w:highlight w:val="none"/>
              </w:rPr>
            </w:pPr>
            <w:r>
              <w:rPr>
                <w:rFonts w:hint="eastAsia" w:ascii="Times New Roman" w:hAnsi="Times New Roman"/>
                <w:color w:val="auto"/>
                <w:sz w:val="24"/>
                <w:szCs w:val="20"/>
                <w:highlight w:val="none"/>
              </w:rPr>
              <w:t>项目大气污染物年排放量核算见下表</w:t>
            </w:r>
            <w:r>
              <w:rPr>
                <w:rFonts w:hint="eastAsia"/>
                <w:color w:val="auto"/>
                <w:sz w:val="24"/>
                <w:szCs w:val="20"/>
                <w:highlight w:val="none"/>
                <w:lang w:val="en-US" w:eastAsia="zh-CN"/>
              </w:rPr>
              <w:t>29</w:t>
            </w:r>
            <w:r>
              <w:rPr>
                <w:rFonts w:hint="eastAsia" w:ascii="Times New Roman" w:hAnsi="Times New Roman"/>
                <w:color w:val="auto"/>
                <w:sz w:val="24"/>
                <w:szCs w:val="20"/>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none"/>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29</w:t>
            </w:r>
            <w:r>
              <w:rPr>
                <w:rFonts w:hint="eastAsia" w:ascii="Times New Roman" w:hAnsi="Times New Roman"/>
                <w:b/>
                <w:bCs/>
                <w:color w:val="auto"/>
                <w:sz w:val="24"/>
                <w:szCs w:val="24"/>
                <w:highlight w:val="none"/>
              </w:rPr>
              <w:t xml:space="preserve">  </w:t>
            </w:r>
            <w:r>
              <w:rPr>
                <w:rFonts w:hint="eastAsia" w:ascii="Times New Roman" w:hAnsi="Times New Roman"/>
                <w:b/>
                <w:bCs/>
                <w:color w:val="auto"/>
                <w:sz w:val="24"/>
                <w:szCs w:val="24"/>
                <w:highlight w:val="none"/>
                <w:lang w:val="en-US" w:eastAsia="zh-CN"/>
              </w:rPr>
              <w:t xml:space="preserve">   </w:t>
            </w:r>
            <w:r>
              <w:rPr>
                <w:rFonts w:hint="eastAsia" w:ascii="Times New Roman" w:hAnsi="Times New Roman"/>
                <w:b/>
                <w:bCs/>
                <w:color w:val="auto"/>
                <w:sz w:val="24"/>
                <w:szCs w:val="24"/>
                <w:highlight w:val="none"/>
                <w:lang w:val="zh-CN"/>
              </w:rPr>
              <w:t>大气污染物年排放量核算表</w:t>
            </w:r>
          </w:p>
          <w:tbl>
            <w:tblPr>
              <w:tblStyle w:val="37"/>
              <w:tblW w:w="5000"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929"/>
              <w:gridCol w:w="2653"/>
              <w:gridCol w:w="244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432"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b/>
                      <w:bCs/>
                      <w:color w:val="auto"/>
                      <w:kern w:val="2"/>
                      <w:sz w:val="21"/>
                      <w:szCs w:val="21"/>
                    </w:rPr>
                  </w:pPr>
                  <w:r>
                    <w:rPr>
                      <w:rFonts w:hint="default" w:ascii="Times New Roman" w:hAnsi="Times New Roman" w:cs="Times New Roman"/>
                      <w:b/>
                      <w:bCs/>
                      <w:color w:val="auto"/>
                      <w:kern w:val="2"/>
                      <w:sz w:val="21"/>
                      <w:szCs w:val="21"/>
                    </w:rPr>
                    <w:t>序号</w:t>
                  </w:r>
                </w:p>
              </w:tc>
              <w:tc>
                <w:tcPr>
                  <w:tcW w:w="1667"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b/>
                      <w:bCs/>
                      <w:color w:val="auto"/>
                      <w:kern w:val="2"/>
                      <w:sz w:val="21"/>
                      <w:szCs w:val="21"/>
                    </w:rPr>
                  </w:pPr>
                  <w:r>
                    <w:rPr>
                      <w:rFonts w:hint="default" w:ascii="Times New Roman" w:hAnsi="Times New Roman" w:cs="Times New Roman"/>
                      <w:b/>
                      <w:bCs/>
                      <w:color w:val="auto"/>
                      <w:kern w:val="2"/>
                      <w:sz w:val="21"/>
                      <w:szCs w:val="21"/>
                    </w:rPr>
                    <w:t>排放方式</w:t>
                  </w:r>
                </w:p>
              </w:tc>
              <w:tc>
                <w:tcPr>
                  <w:tcW w:w="1510"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b/>
                      <w:bCs/>
                      <w:color w:val="auto"/>
                      <w:kern w:val="2"/>
                      <w:sz w:val="21"/>
                      <w:szCs w:val="21"/>
                    </w:rPr>
                  </w:pPr>
                  <w:r>
                    <w:rPr>
                      <w:rFonts w:hint="default" w:ascii="Times New Roman" w:hAnsi="Times New Roman" w:cs="Times New Roman"/>
                      <w:b/>
                      <w:bCs/>
                      <w:color w:val="auto"/>
                      <w:kern w:val="2"/>
                      <w:sz w:val="21"/>
                      <w:szCs w:val="21"/>
                    </w:rPr>
                    <w:t>污染物</w:t>
                  </w:r>
                </w:p>
              </w:tc>
              <w:tc>
                <w:tcPr>
                  <w:tcW w:w="1391"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b/>
                      <w:bCs/>
                      <w:color w:val="auto"/>
                      <w:kern w:val="2"/>
                      <w:sz w:val="21"/>
                      <w:szCs w:val="21"/>
                    </w:rPr>
                  </w:pPr>
                  <w:r>
                    <w:rPr>
                      <w:rFonts w:hint="default" w:ascii="Times New Roman" w:hAnsi="Times New Roman" w:cs="Times New Roman"/>
                      <w:b/>
                      <w:bCs/>
                      <w:color w:val="auto"/>
                      <w:kern w:val="2"/>
                      <w:sz w:val="21"/>
                      <w:szCs w:val="21"/>
                    </w:rPr>
                    <w:t>年排放量（t/a）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32"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1</w:t>
                  </w:r>
                </w:p>
              </w:tc>
              <w:tc>
                <w:tcPr>
                  <w:tcW w:w="1667"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有组织排放</w:t>
                  </w:r>
                </w:p>
              </w:tc>
              <w:tc>
                <w:tcPr>
                  <w:tcW w:w="1510"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eastAsia" w:ascii="Times New Roman" w:hAnsi="Times New Roman" w:eastAsia="宋体" w:cs="Times New Roman"/>
                      <w:color w:val="auto"/>
                      <w:kern w:val="2"/>
                      <w:sz w:val="21"/>
                      <w:szCs w:val="21"/>
                      <w:lang w:eastAsia="zh-CN"/>
                    </w:rPr>
                  </w:pPr>
                  <w:r>
                    <w:rPr>
                      <w:rFonts w:hint="eastAsia" w:ascii="Times New Roman" w:hAnsi="Times New Roman" w:cs="Times New Roman"/>
                      <w:color w:val="auto"/>
                      <w:kern w:val="2"/>
                      <w:sz w:val="21"/>
                      <w:szCs w:val="21"/>
                      <w:lang w:eastAsia="zh-CN"/>
                    </w:rPr>
                    <w:t>粉尘</w:t>
                  </w:r>
                </w:p>
              </w:tc>
              <w:tc>
                <w:tcPr>
                  <w:tcW w:w="1391"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color w:val="auto"/>
                      <w:kern w:val="2"/>
                      <w:sz w:val="21"/>
                      <w:szCs w:val="21"/>
                    </w:rPr>
                  </w:pPr>
                  <w:r>
                    <w:rPr>
                      <w:rFonts w:hint="default" w:ascii="Times New Roman" w:hAnsi="Times New Roman" w:cs="Times New Roman"/>
                      <w:bCs/>
                      <w:color w:val="auto"/>
                      <w:sz w:val="21"/>
                      <w:szCs w:val="21"/>
                      <w:highlight w:val="none"/>
                      <w:u w:val="none"/>
                      <w:lang w:val="en-US" w:eastAsia="zh-CN"/>
                    </w:rPr>
                    <w:t>2.2086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432"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2</w:t>
                  </w:r>
                </w:p>
              </w:tc>
              <w:tc>
                <w:tcPr>
                  <w:tcW w:w="1667"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无组织排放</w:t>
                  </w:r>
                </w:p>
              </w:tc>
              <w:tc>
                <w:tcPr>
                  <w:tcW w:w="1510"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eastAsia" w:ascii="Times New Roman" w:hAnsi="Times New Roman" w:eastAsia="宋体" w:cs="Times New Roman"/>
                      <w:color w:val="auto"/>
                      <w:kern w:val="2"/>
                      <w:sz w:val="21"/>
                      <w:szCs w:val="21"/>
                      <w:lang w:eastAsia="zh-CN"/>
                    </w:rPr>
                  </w:pPr>
                  <w:r>
                    <w:rPr>
                      <w:rFonts w:hint="eastAsia" w:ascii="Times New Roman" w:hAnsi="Times New Roman" w:cs="Times New Roman"/>
                      <w:color w:val="auto"/>
                      <w:kern w:val="2"/>
                      <w:sz w:val="21"/>
                      <w:szCs w:val="21"/>
                      <w:lang w:eastAsia="zh-CN"/>
                    </w:rPr>
                    <w:t>粉尘</w:t>
                  </w:r>
                </w:p>
              </w:tc>
              <w:tc>
                <w:tcPr>
                  <w:tcW w:w="1391"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color w:val="auto"/>
                      <w:kern w:val="2"/>
                      <w:sz w:val="21"/>
                      <w:szCs w:val="21"/>
                      <w:u w:val="single"/>
                    </w:rPr>
                  </w:pPr>
                  <w:r>
                    <w:rPr>
                      <w:rFonts w:hint="eastAsia" w:ascii="Times New Roman" w:hAnsi="Times New Roman"/>
                      <w:color w:val="auto"/>
                      <w:kern w:val="2"/>
                      <w:sz w:val="21"/>
                      <w:szCs w:val="21"/>
                      <w:u w:val="none"/>
                      <w:lang w:val="en-US" w:eastAsia="zh-CN"/>
                    </w:rPr>
                    <w:t>0.3049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099" w:type="pct"/>
                  <w:gridSpan w:val="2"/>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全厂合计</w:t>
                  </w:r>
                </w:p>
              </w:tc>
              <w:tc>
                <w:tcPr>
                  <w:tcW w:w="1510"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eastAsia" w:ascii="Times New Roman" w:hAnsi="Times New Roman" w:eastAsia="宋体" w:cs="Times New Roman"/>
                      <w:color w:val="auto"/>
                      <w:kern w:val="2"/>
                      <w:sz w:val="21"/>
                      <w:szCs w:val="21"/>
                      <w:lang w:eastAsia="zh-CN"/>
                    </w:rPr>
                  </w:pPr>
                  <w:r>
                    <w:rPr>
                      <w:rFonts w:hint="eastAsia" w:ascii="Times New Roman" w:hAnsi="Times New Roman" w:cs="Times New Roman"/>
                      <w:color w:val="auto"/>
                      <w:kern w:val="2"/>
                      <w:sz w:val="21"/>
                      <w:szCs w:val="21"/>
                      <w:lang w:eastAsia="zh-CN"/>
                    </w:rPr>
                    <w:t>粉尘</w:t>
                  </w:r>
                </w:p>
              </w:tc>
              <w:tc>
                <w:tcPr>
                  <w:tcW w:w="1391" w:type="pct"/>
                  <w:tcBorders>
                    <w:tl2br w:val="nil"/>
                    <w:tr2bl w:val="nil"/>
                  </w:tcBorders>
                  <w:noWrap w:val="0"/>
                  <w:vAlign w:val="center"/>
                </w:tcPr>
                <w:p>
                  <w:pPr>
                    <w:pStyle w:val="3"/>
                    <w:keepNext w:val="0"/>
                    <w:keepLines w:val="0"/>
                    <w:suppressLineNumbers w:val="0"/>
                    <w:spacing w:before="0" w:beforeAutospacing="0" w:after="0" w:afterAutospacing="0" w:line="300" w:lineRule="exact"/>
                    <w:ind w:left="0" w:right="0"/>
                    <w:jc w:val="center"/>
                    <w:rPr>
                      <w:rFonts w:hint="default" w:ascii="Times New Roman" w:hAnsi="Times New Roman" w:eastAsia="宋体" w:cs="Times New Roman"/>
                      <w:color w:val="auto"/>
                      <w:kern w:val="2"/>
                      <w:sz w:val="21"/>
                      <w:szCs w:val="21"/>
                      <w:u w:val="single"/>
                      <w:lang w:val="en-US" w:eastAsia="zh-CN"/>
                    </w:rPr>
                  </w:pPr>
                  <w:r>
                    <w:rPr>
                      <w:rFonts w:hint="eastAsia" w:ascii="Times New Roman" w:hAnsi="Times New Roman" w:cs="Times New Roman"/>
                      <w:color w:val="auto"/>
                      <w:kern w:val="2"/>
                      <w:sz w:val="21"/>
                      <w:szCs w:val="21"/>
                      <w:u w:val="none"/>
                      <w:lang w:val="en-US" w:eastAsia="zh-CN"/>
                    </w:rPr>
                    <w:t>2.5135</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4"/>
                <w:highlight w:val="none"/>
              </w:rPr>
            </w:pPr>
            <w:r>
              <w:rPr>
                <w:rFonts w:hint="default"/>
                <w:color w:val="auto"/>
                <w:sz w:val="24"/>
                <w:szCs w:val="24"/>
                <w:highlight w:val="none"/>
              </w:rPr>
              <w:t>（</w:t>
            </w:r>
            <w:r>
              <w:rPr>
                <w:rFonts w:hint="eastAsia"/>
                <w:color w:val="auto"/>
                <w:sz w:val="24"/>
                <w:szCs w:val="24"/>
                <w:highlight w:val="none"/>
                <w:lang w:val="en-US" w:eastAsia="zh-CN"/>
              </w:rPr>
              <w:t>7</w:t>
            </w:r>
            <w:r>
              <w:rPr>
                <w:rFonts w:hint="default"/>
                <w:color w:val="auto"/>
                <w:sz w:val="24"/>
                <w:szCs w:val="24"/>
                <w:highlight w:val="none"/>
              </w:rPr>
              <w:t>）废气污染物环境影响分析</w:t>
            </w:r>
          </w:p>
          <w:p>
            <w:pPr>
              <w:pStyle w:val="36"/>
              <w:keepNext w:val="0"/>
              <w:keepLines w:val="0"/>
              <w:pageBreakBefore w:val="0"/>
              <w:widowControl w:val="0"/>
              <w:suppressLineNumbers w:val="0"/>
              <w:tabs>
                <w:tab w:val="left" w:pos="210"/>
              </w:tabs>
              <w:kinsoku/>
              <w:wordWrap/>
              <w:overflowPunct/>
              <w:topLinePunct w:val="0"/>
              <w:autoSpaceDE/>
              <w:autoSpaceDN/>
              <w:bidi w:val="0"/>
              <w:adjustRightInd/>
              <w:snapToGrid/>
              <w:spacing w:before="0" w:beforeAutospacing="0" w:after="0" w:afterAutospacing="0" w:line="500" w:lineRule="exact"/>
              <w:ind w:left="0" w:leftChars="0" w:right="0" w:firstLine="480"/>
              <w:textAlignment w:val="auto"/>
              <w:rPr>
                <w:rFonts w:hint="default"/>
                <w:color w:val="auto"/>
                <w:sz w:val="24"/>
                <w:szCs w:val="22"/>
                <w:highlight w:val="yellow"/>
                <w:u w:val="single"/>
                <w:lang w:val="en-US" w:eastAsia="zh-CN"/>
              </w:rPr>
            </w:pPr>
            <w:r>
              <w:rPr>
                <w:rFonts w:hint="default"/>
                <w:color w:val="auto"/>
                <w:sz w:val="24"/>
                <w:szCs w:val="24"/>
                <w:highlight w:val="none"/>
                <w:lang w:val="en-US" w:eastAsia="zh-CN"/>
              </w:rPr>
              <w:t>经计算，本项目</w:t>
            </w:r>
            <w:r>
              <w:rPr>
                <w:rFonts w:hint="eastAsia"/>
                <w:color w:val="auto"/>
                <w:sz w:val="24"/>
                <w:szCs w:val="24"/>
                <w:highlight w:val="none"/>
                <w:lang w:val="en-US" w:eastAsia="zh-CN"/>
              </w:rPr>
              <w:t>粉尘</w:t>
            </w:r>
            <w:r>
              <w:rPr>
                <w:rFonts w:hint="default"/>
                <w:color w:val="auto"/>
                <w:sz w:val="24"/>
                <w:szCs w:val="24"/>
                <w:highlight w:val="none"/>
                <w:lang w:val="en-US" w:eastAsia="zh-CN"/>
              </w:rPr>
              <w:t>有组织排放浓度为</w:t>
            </w:r>
            <w:r>
              <w:rPr>
                <w:rFonts w:hint="eastAsia"/>
                <w:bCs/>
                <w:color w:val="auto"/>
                <w:sz w:val="24"/>
                <w:szCs w:val="24"/>
                <w:highlight w:val="none"/>
                <w:u w:val="none"/>
                <w:lang w:val="en-US" w:eastAsia="zh-CN"/>
              </w:rPr>
              <w:t>6.77</w:t>
            </w:r>
            <w:r>
              <w:rPr>
                <w:rFonts w:hint="default"/>
                <w:color w:val="auto"/>
                <w:sz w:val="24"/>
                <w:szCs w:val="24"/>
                <w:highlight w:val="none"/>
                <w:lang w:val="en-US" w:eastAsia="zh-CN"/>
              </w:rPr>
              <w:t>mg/m</w:t>
            </w:r>
            <w:r>
              <w:rPr>
                <w:rFonts w:hint="default"/>
                <w:color w:val="auto"/>
                <w:sz w:val="24"/>
                <w:szCs w:val="24"/>
                <w:highlight w:val="none"/>
                <w:vertAlign w:val="superscript"/>
                <w:lang w:val="en-US" w:eastAsia="zh-CN"/>
              </w:rPr>
              <w:t>3</w:t>
            </w:r>
            <w:r>
              <w:rPr>
                <w:rFonts w:hint="default"/>
                <w:color w:val="auto"/>
                <w:sz w:val="24"/>
                <w:szCs w:val="24"/>
                <w:highlight w:val="none"/>
                <w:lang w:val="en-US" w:eastAsia="zh-CN"/>
              </w:rPr>
              <w:t>，排放速率为</w:t>
            </w:r>
            <w:r>
              <w:rPr>
                <w:rFonts w:hint="eastAsia"/>
                <w:bCs/>
                <w:color w:val="auto"/>
                <w:sz w:val="24"/>
                <w:szCs w:val="24"/>
                <w:highlight w:val="none"/>
                <w:u w:val="none"/>
                <w:lang w:val="en-US" w:eastAsia="zh-CN"/>
              </w:rPr>
              <w:t>0.4601</w:t>
            </w:r>
            <w:r>
              <w:rPr>
                <w:rFonts w:hint="default"/>
                <w:color w:val="auto"/>
                <w:sz w:val="24"/>
                <w:szCs w:val="24"/>
                <w:highlight w:val="none"/>
                <w:lang w:val="en-US" w:eastAsia="zh-CN"/>
              </w:rPr>
              <w:t>kg/h</w:t>
            </w:r>
            <w:r>
              <w:rPr>
                <w:rFonts w:hint="default"/>
                <w:color w:val="auto"/>
                <w:sz w:val="24"/>
                <w:szCs w:val="24"/>
                <w:highlight w:val="none"/>
                <w:lang w:val="en-US" w:eastAsia="zh-CN"/>
              </w:rPr>
              <w:t>，</w:t>
            </w:r>
            <w:r>
              <w:rPr>
                <w:rFonts w:hint="default"/>
                <w:color w:val="auto"/>
                <w:sz w:val="24"/>
                <w:szCs w:val="24"/>
                <w:highlight w:val="none"/>
                <w:lang w:val="en-US" w:eastAsia="zh-CN"/>
              </w:rPr>
              <w:t>满足《大气污染物综合排放标准》（GB16297-1996）表2中二级颗粒物排放限值要求（允许排放浓度120mg/m</w:t>
            </w:r>
            <w:r>
              <w:rPr>
                <w:rFonts w:hint="default"/>
                <w:color w:val="auto"/>
                <w:sz w:val="24"/>
                <w:szCs w:val="24"/>
                <w:highlight w:val="none"/>
                <w:vertAlign w:val="superscript"/>
                <w:lang w:val="en-US" w:eastAsia="zh-CN"/>
              </w:rPr>
              <w:t>3</w:t>
            </w:r>
            <w:r>
              <w:rPr>
                <w:rFonts w:hint="default"/>
                <w:color w:val="auto"/>
                <w:sz w:val="24"/>
                <w:szCs w:val="24"/>
                <w:highlight w:val="none"/>
                <w:lang w:val="en-US" w:eastAsia="zh-CN"/>
              </w:rPr>
              <w:t>，15m高排气筒最高允许排放速率3.5kg/h）；</w:t>
            </w:r>
            <w:r>
              <w:rPr>
                <w:rFonts w:hint="default"/>
                <w:color w:val="auto"/>
                <w:sz w:val="24"/>
                <w:szCs w:val="21"/>
                <w:highlight w:val="none"/>
                <w:lang w:val="en-US" w:eastAsia="zh-CN"/>
              </w:rPr>
              <w:t>项目</w:t>
            </w:r>
            <w:r>
              <w:rPr>
                <w:rFonts w:hint="eastAsia"/>
                <w:color w:val="auto"/>
                <w:sz w:val="24"/>
                <w:szCs w:val="21"/>
                <w:highlight w:val="none"/>
                <w:lang w:val="en-US" w:eastAsia="zh-CN"/>
              </w:rPr>
              <w:t>粉尘</w:t>
            </w:r>
            <w:r>
              <w:rPr>
                <w:rFonts w:hint="default"/>
                <w:color w:val="auto"/>
                <w:sz w:val="24"/>
                <w:szCs w:val="21"/>
                <w:highlight w:val="none"/>
                <w:lang w:val="en-US" w:eastAsia="zh-CN"/>
              </w:rPr>
              <w:t>无组织排放周界最大落地浓度为</w:t>
            </w:r>
            <w:r>
              <w:rPr>
                <w:rFonts w:hint="eastAsia"/>
                <w:color w:val="auto"/>
                <w:sz w:val="24"/>
                <w:szCs w:val="24"/>
                <w:highlight w:val="none"/>
                <w:lang w:val="en-US" w:eastAsia="zh-CN"/>
              </w:rPr>
              <w:t>0.0565</w:t>
            </w:r>
            <w:r>
              <w:rPr>
                <w:rFonts w:hint="default"/>
                <w:color w:val="auto"/>
                <w:sz w:val="24"/>
                <w:szCs w:val="24"/>
                <w:highlight w:val="none"/>
                <w:lang w:val="en-US" w:eastAsia="zh-CN"/>
              </w:rPr>
              <w:t>mg/m</w:t>
            </w:r>
            <w:r>
              <w:rPr>
                <w:rFonts w:hint="default"/>
                <w:color w:val="auto"/>
                <w:sz w:val="24"/>
                <w:szCs w:val="24"/>
                <w:highlight w:val="none"/>
                <w:vertAlign w:val="superscript"/>
                <w:lang w:val="en-US" w:eastAsia="zh-CN"/>
              </w:rPr>
              <w:t>3</w:t>
            </w:r>
            <w:r>
              <w:rPr>
                <w:rFonts w:hint="default"/>
                <w:color w:val="auto"/>
                <w:sz w:val="24"/>
                <w:szCs w:val="21"/>
                <w:highlight w:val="none"/>
                <w:lang w:val="en-US" w:eastAsia="zh-CN"/>
              </w:rPr>
              <w:t>，</w:t>
            </w:r>
            <w:r>
              <w:rPr>
                <w:rFonts w:hint="default"/>
                <w:color w:val="auto"/>
                <w:sz w:val="24"/>
                <w:szCs w:val="22"/>
                <w:highlight w:val="none"/>
                <w:lang w:val="en-US" w:eastAsia="zh-CN"/>
              </w:rPr>
              <w:t>满足</w:t>
            </w:r>
            <w:r>
              <w:rPr>
                <w:rFonts w:hint="default"/>
                <w:color w:val="auto"/>
                <w:szCs w:val="21"/>
                <w:highlight w:val="none"/>
                <w:lang w:val="en-US" w:eastAsia="zh-CN"/>
              </w:rPr>
              <w:t>《</w:t>
            </w:r>
            <w:r>
              <w:rPr>
                <w:rFonts w:hint="default"/>
                <w:color w:val="auto"/>
                <w:sz w:val="24"/>
                <w:szCs w:val="24"/>
                <w:highlight w:val="none"/>
                <w:lang w:val="en-US" w:eastAsia="zh-CN"/>
              </w:rPr>
              <w:t>大气污染物综合排放标准》（GB16297-1996）表2</w:t>
            </w:r>
            <w:r>
              <w:rPr>
                <w:rFonts w:hint="default"/>
                <w:color w:val="auto"/>
                <w:sz w:val="24"/>
                <w:szCs w:val="21"/>
                <w:highlight w:val="none"/>
                <w:lang w:val="en-US" w:eastAsia="zh-CN"/>
              </w:rPr>
              <w:t>中二级颗粒物无组织排放监控浓度限值要求（1.0</w:t>
            </w:r>
            <w:r>
              <w:rPr>
                <w:rFonts w:hint="default"/>
                <w:color w:val="auto"/>
                <w:sz w:val="24"/>
                <w:szCs w:val="24"/>
                <w:highlight w:val="none"/>
                <w:lang w:val="en-US" w:eastAsia="zh-CN"/>
              </w:rPr>
              <w:t>mg/m</w:t>
            </w:r>
            <w:r>
              <w:rPr>
                <w:rFonts w:hint="default"/>
                <w:color w:val="auto"/>
                <w:sz w:val="24"/>
                <w:szCs w:val="24"/>
                <w:highlight w:val="none"/>
                <w:vertAlign w:val="superscript"/>
                <w:lang w:val="en-US" w:eastAsia="zh-CN"/>
              </w:rPr>
              <w:t>3</w:t>
            </w:r>
            <w:r>
              <w:rPr>
                <w:rFonts w:hint="default"/>
                <w:color w:val="auto"/>
                <w:sz w:val="24"/>
                <w:szCs w:val="21"/>
                <w:highlight w:val="none"/>
                <w:lang w:val="en-US" w:eastAsia="zh-CN"/>
              </w:rPr>
              <w:t>）</w:t>
            </w:r>
            <w:r>
              <w:rPr>
                <w:rFonts w:hint="eastAsia"/>
                <w:color w:val="auto"/>
                <w:sz w:val="24"/>
                <w:szCs w:val="21"/>
                <w:highlight w:val="none"/>
                <w:lang w:val="en-US" w:eastAsia="zh-CN"/>
              </w:rPr>
              <w:t>。</w:t>
            </w:r>
            <w:r>
              <w:rPr>
                <w:rFonts w:hint="default"/>
                <w:color w:val="auto"/>
                <w:sz w:val="24"/>
                <w:szCs w:val="21"/>
                <w:highlight w:val="none"/>
                <w:u w:val="none"/>
                <w:lang w:val="en-US" w:eastAsia="zh-CN"/>
              </w:rPr>
              <w:t>综上，项目建设</w:t>
            </w:r>
            <w:r>
              <w:rPr>
                <w:rFonts w:hint="default"/>
                <w:color w:val="auto"/>
                <w:sz w:val="24"/>
                <w:szCs w:val="22"/>
                <w:highlight w:val="none"/>
                <w:u w:val="none"/>
                <w:lang w:val="en-US" w:eastAsia="zh-CN"/>
              </w:rPr>
              <w:t>对周围环境影响不大。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w:t>
            </w:r>
            <w:r>
              <w:rPr>
                <w:rFonts w:hint="eastAsia"/>
                <w:color w:val="auto"/>
                <w:sz w:val="24"/>
                <w:szCs w:val="21"/>
                <w:highlight w:val="none"/>
                <w:lang w:val="en-US" w:eastAsia="zh-CN"/>
              </w:rPr>
              <w:t>8</w:t>
            </w:r>
            <w:r>
              <w:rPr>
                <w:rFonts w:hint="default"/>
                <w:color w:val="auto"/>
                <w:sz w:val="24"/>
                <w:szCs w:val="21"/>
                <w:highlight w:val="none"/>
              </w:rPr>
              <w:t>）大气防护距离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olor w:val="auto"/>
                <w:kern w:val="2"/>
                <w:sz w:val="24"/>
                <w:szCs w:val="24"/>
                <w:highlight w:val="yellow"/>
                <w:lang w:eastAsia="zh-CN"/>
              </w:rPr>
            </w:pPr>
            <w:r>
              <w:rPr>
                <w:rFonts w:hint="default"/>
                <w:color w:val="auto"/>
                <w:sz w:val="24"/>
                <w:szCs w:val="21"/>
                <w:highlight w:val="none"/>
              </w:rPr>
              <w:t>根据《环境影响评价技术导则-大气环境》（HJ/2.2-2018）中的相关要求，本项目各污染物最大</w:t>
            </w:r>
            <w:r>
              <w:rPr>
                <w:rFonts w:hint="eastAsia"/>
                <w:color w:val="auto"/>
                <w:sz w:val="24"/>
                <w:szCs w:val="21"/>
                <w:highlight w:val="none"/>
                <w:lang w:val="en-US" w:eastAsia="zh-CN"/>
              </w:rPr>
              <w:t>落地</w:t>
            </w:r>
            <w:r>
              <w:rPr>
                <w:rFonts w:hint="default"/>
                <w:color w:val="auto"/>
                <w:sz w:val="24"/>
                <w:szCs w:val="21"/>
                <w:highlight w:val="none"/>
              </w:rPr>
              <w:t>浓度均满足各大气污染物厂界浓度限值，厂界外大气污染物短期贡献浓度不超过环境质量浓度限值，因此无需设置大气环境防护距离。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28" w:hRule="atLeast"/>
          <w:jc w:val="center"/>
        </w:trPr>
        <w:tc>
          <w:tcPr>
            <w:tcW w:w="9002"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color w:val="auto"/>
                <w:kern w:val="2"/>
                <w:sz w:val="24"/>
                <w:szCs w:val="24"/>
                <w:highlight w:val="none"/>
              </w:rPr>
            </w:pPr>
            <w:r>
              <w:rPr>
                <w:rFonts w:hint="default" w:ascii="Times New Roman" w:hAnsi="Times New Roman"/>
                <w:b/>
                <w:bCs/>
                <w:color w:val="auto"/>
                <w:kern w:val="2"/>
                <w:sz w:val="24"/>
                <w:szCs w:val="24"/>
                <w:highlight w:val="none"/>
              </w:rPr>
              <w:t>2、地表水环境影响分析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（1）废水排放情况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jc w:val="left"/>
              <w:textAlignment w:val="auto"/>
              <w:rPr>
                <w:rFonts w:hint="eastAsia"/>
                <w:color w:val="auto"/>
                <w:kern w:val="2"/>
                <w:sz w:val="24"/>
                <w:szCs w:val="24"/>
                <w:highlight w:val="none"/>
                <w:lang w:val="en-US" w:eastAsia="zh-CN"/>
              </w:rPr>
            </w:pPr>
            <w:r>
              <w:rPr>
                <w:rFonts w:hint="eastAsia"/>
                <w:color w:val="auto"/>
                <w:kern w:val="2"/>
                <w:sz w:val="24"/>
                <w:szCs w:val="24"/>
                <w:highlight w:val="none"/>
                <w:lang w:val="en-US" w:eastAsia="zh-CN"/>
              </w:rPr>
              <w:t>本</w:t>
            </w:r>
            <w:r>
              <w:rPr>
                <w:rFonts w:hint="default" w:ascii="Times New Roman" w:hAnsi="Times New Roman"/>
                <w:color w:val="auto"/>
                <w:kern w:val="2"/>
                <w:sz w:val="24"/>
                <w:szCs w:val="24"/>
                <w:highlight w:val="none"/>
              </w:rPr>
              <w:t>项目废水</w:t>
            </w:r>
            <w:r>
              <w:rPr>
                <w:rFonts w:hint="eastAsia"/>
                <w:color w:val="auto"/>
                <w:kern w:val="2"/>
                <w:sz w:val="24"/>
                <w:szCs w:val="24"/>
                <w:highlight w:val="none"/>
                <w:lang w:eastAsia="zh-CN"/>
              </w:rPr>
              <w:t>主要</w:t>
            </w:r>
            <w:r>
              <w:rPr>
                <w:rFonts w:hint="eastAsia"/>
                <w:color w:val="auto"/>
                <w:kern w:val="2"/>
                <w:sz w:val="24"/>
                <w:szCs w:val="24"/>
                <w:highlight w:val="none"/>
                <w:lang w:val="en-US" w:eastAsia="zh-CN"/>
              </w:rPr>
              <w:t>为车辆冲洗废水、生产废水、员工生活污水。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eastAsia"/>
                <w:color w:val="auto"/>
                <w:kern w:val="2"/>
                <w:sz w:val="24"/>
                <w:szCs w:val="24"/>
                <w:highlight w:val="none"/>
                <w:lang w:val="en-US" w:eastAsia="zh-CN"/>
              </w:rPr>
              <w:t>车辆冲洗废水</w:t>
            </w:r>
            <w:r>
              <w:rPr>
                <w:rFonts w:hint="default"/>
                <w:bCs/>
                <w:iCs/>
                <w:color w:val="auto"/>
                <w:sz w:val="24"/>
                <w:szCs w:val="21"/>
                <w:highlight w:val="none"/>
                <w:u w:val="none"/>
              </w:rPr>
              <w:t>经沉淀池沉淀后循环使用，不外排</w:t>
            </w:r>
            <w:r>
              <w:rPr>
                <w:rFonts w:hint="eastAsia"/>
                <w:bCs/>
                <w:iCs/>
                <w:color w:val="auto"/>
                <w:sz w:val="24"/>
                <w:szCs w:val="21"/>
                <w:highlight w:val="none"/>
                <w:u w:val="none"/>
                <w:lang w:eastAsia="zh-CN"/>
              </w:rPr>
              <w:t>；</w:t>
            </w:r>
            <w:r>
              <w:rPr>
                <w:rFonts w:hint="eastAsia"/>
                <w:color w:val="auto"/>
                <w:sz w:val="24"/>
                <w:szCs w:val="21"/>
                <w:highlight w:val="none"/>
                <w:lang w:val="en-US" w:eastAsia="zh-CN"/>
              </w:rPr>
              <w:t>生产</w:t>
            </w:r>
            <w:r>
              <w:rPr>
                <w:rFonts w:hint="eastAsia"/>
                <w:color w:val="auto"/>
                <w:sz w:val="24"/>
                <w:szCs w:val="21"/>
                <w:highlight w:val="none"/>
              </w:rPr>
              <w:t>废水</w:t>
            </w:r>
            <w:r>
              <w:rPr>
                <w:rFonts w:hint="default"/>
                <w:color w:val="auto"/>
                <w:sz w:val="24"/>
                <w:szCs w:val="21"/>
              </w:rPr>
              <w:t>经絮凝沉淀处理后</w:t>
            </w:r>
            <w:r>
              <w:rPr>
                <w:rFonts w:hint="eastAsia"/>
                <w:color w:val="auto"/>
                <w:sz w:val="24"/>
                <w:szCs w:val="21"/>
                <w:lang w:eastAsia="zh-CN"/>
              </w:rPr>
              <w:t>循环利用</w:t>
            </w:r>
            <w:r>
              <w:rPr>
                <w:rFonts w:hint="default"/>
                <w:color w:val="auto"/>
                <w:sz w:val="24"/>
                <w:szCs w:val="21"/>
              </w:rPr>
              <w:t>，不外排</w:t>
            </w:r>
            <w:r>
              <w:rPr>
                <w:rFonts w:hint="eastAsia"/>
                <w:color w:val="auto"/>
                <w:sz w:val="24"/>
                <w:szCs w:val="21"/>
                <w:lang w:eastAsia="zh-CN"/>
              </w:rPr>
              <w:t>；</w:t>
            </w:r>
            <w:r>
              <w:rPr>
                <w:rFonts w:hint="default"/>
                <w:color w:val="auto"/>
                <w:sz w:val="24"/>
                <w:szCs w:val="21"/>
              </w:rPr>
              <w:t>员工生活</w:t>
            </w:r>
            <w:r>
              <w:rPr>
                <w:rFonts w:hint="eastAsia"/>
                <w:color w:val="auto"/>
                <w:sz w:val="24"/>
                <w:szCs w:val="21"/>
                <w:lang w:val="en-US" w:eastAsia="zh-CN"/>
              </w:rPr>
              <w:t>污水</w:t>
            </w:r>
            <w:r>
              <w:rPr>
                <w:rFonts w:hint="eastAsia"/>
                <w:color w:val="auto"/>
                <w:sz w:val="24"/>
                <w:szCs w:val="21"/>
              </w:rPr>
              <w:t>经</w:t>
            </w:r>
            <w:r>
              <w:rPr>
                <w:rFonts w:hint="eastAsia"/>
                <w:color w:val="auto"/>
                <w:sz w:val="24"/>
                <w:szCs w:val="21"/>
                <w:lang w:val="en-US" w:eastAsia="zh-CN"/>
              </w:rPr>
              <w:t>隔油池（0.5</w:t>
            </w:r>
            <w:r>
              <w:rPr>
                <w:rFonts w:hint="eastAsia" w:ascii="Times New Roman" w:hAnsi="Times New Roman"/>
                <w:snapToGrid w:val="0"/>
                <w:color w:val="auto"/>
                <w:kern w:val="0"/>
                <w:sz w:val="24"/>
                <w:szCs w:val="24"/>
              </w:rPr>
              <w:t>m</w:t>
            </w:r>
            <w:r>
              <w:rPr>
                <w:rFonts w:hint="eastAsia" w:ascii="Times New Roman" w:hAnsi="Times New Roman"/>
                <w:snapToGrid w:val="0"/>
                <w:color w:val="auto"/>
                <w:kern w:val="0"/>
                <w:sz w:val="24"/>
                <w:szCs w:val="24"/>
                <w:vertAlign w:val="superscript"/>
              </w:rPr>
              <w:t>3</w:t>
            </w:r>
            <w:r>
              <w:rPr>
                <w:rFonts w:hint="eastAsia"/>
                <w:color w:val="auto"/>
                <w:sz w:val="24"/>
                <w:szCs w:val="21"/>
                <w:lang w:val="en-US" w:eastAsia="zh-CN"/>
              </w:rPr>
              <w:t>）+</w:t>
            </w:r>
            <w:r>
              <w:rPr>
                <w:rFonts w:hint="eastAsia"/>
                <w:color w:val="auto"/>
                <w:sz w:val="24"/>
                <w:szCs w:val="21"/>
              </w:rPr>
              <w:t>化粪池</w:t>
            </w:r>
            <w:r>
              <w:rPr>
                <w:rFonts w:hint="eastAsia"/>
                <w:color w:val="auto"/>
                <w:sz w:val="24"/>
                <w:szCs w:val="21"/>
                <w:lang w:eastAsia="zh-CN"/>
              </w:rPr>
              <w:t>（</w:t>
            </w:r>
            <w:r>
              <w:rPr>
                <w:rFonts w:hint="eastAsia"/>
                <w:color w:val="auto"/>
                <w:sz w:val="24"/>
                <w:szCs w:val="21"/>
                <w:lang w:val="en-US" w:eastAsia="zh-CN"/>
              </w:rPr>
              <w:t>40</w:t>
            </w:r>
            <w:r>
              <w:rPr>
                <w:rFonts w:hint="eastAsia" w:ascii="Times New Roman" w:hAnsi="Times New Roman"/>
                <w:snapToGrid w:val="0"/>
                <w:color w:val="auto"/>
                <w:kern w:val="0"/>
                <w:sz w:val="24"/>
                <w:szCs w:val="24"/>
              </w:rPr>
              <w:t>m</w:t>
            </w:r>
            <w:r>
              <w:rPr>
                <w:rFonts w:hint="eastAsia" w:ascii="Times New Roman" w:hAnsi="Times New Roman"/>
                <w:snapToGrid w:val="0"/>
                <w:color w:val="auto"/>
                <w:kern w:val="0"/>
                <w:sz w:val="24"/>
                <w:szCs w:val="24"/>
                <w:vertAlign w:val="superscript"/>
              </w:rPr>
              <w:t>3</w:t>
            </w:r>
            <w:r>
              <w:rPr>
                <w:rFonts w:hint="eastAsia"/>
                <w:color w:val="auto"/>
                <w:sz w:val="24"/>
                <w:szCs w:val="21"/>
                <w:lang w:eastAsia="zh-CN"/>
              </w:rPr>
              <w:t>）</w:t>
            </w:r>
            <w:r>
              <w:rPr>
                <w:rFonts w:hint="eastAsia"/>
                <w:color w:val="auto"/>
                <w:sz w:val="24"/>
                <w:szCs w:val="21"/>
              </w:rPr>
              <w:t>处理后</w:t>
            </w:r>
            <w:r>
              <w:rPr>
                <w:rFonts w:hint="eastAsia"/>
                <w:color w:val="auto"/>
                <w:sz w:val="24"/>
                <w:szCs w:val="21"/>
                <w:lang w:eastAsia="zh-CN"/>
              </w:rPr>
              <w:t>，</w:t>
            </w:r>
            <w:r>
              <w:rPr>
                <w:rFonts w:hint="eastAsia"/>
                <w:color w:val="auto"/>
                <w:sz w:val="24"/>
                <w:szCs w:val="21"/>
                <w:lang w:val="en-US" w:eastAsia="zh-CN"/>
              </w:rPr>
              <w:t>化粪池</w:t>
            </w:r>
            <w:r>
              <w:rPr>
                <w:rFonts w:hint="eastAsia"/>
                <w:color w:val="auto"/>
                <w:sz w:val="24"/>
                <w:szCs w:val="21"/>
                <w:u w:val="none"/>
              </w:rPr>
              <w:t>定期</w:t>
            </w:r>
            <w:r>
              <w:rPr>
                <w:rFonts w:hint="eastAsia"/>
                <w:color w:val="auto"/>
                <w:sz w:val="24"/>
                <w:szCs w:val="21"/>
                <w:u w:val="none"/>
                <w:lang w:val="en-US" w:eastAsia="zh-CN"/>
              </w:rPr>
              <w:t>清掏</w:t>
            </w:r>
            <w:r>
              <w:rPr>
                <w:rFonts w:hint="eastAsia"/>
                <w:color w:val="auto"/>
                <w:sz w:val="24"/>
                <w:szCs w:val="21"/>
                <w:u w:val="none"/>
              </w:rPr>
              <w:t>用于周围</w:t>
            </w:r>
            <w:r>
              <w:rPr>
                <w:rFonts w:hint="eastAsia"/>
                <w:color w:val="auto"/>
                <w:sz w:val="24"/>
                <w:szCs w:val="21"/>
                <w:u w:val="none"/>
                <w:lang w:val="en-US" w:eastAsia="zh-CN"/>
              </w:rPr>
              <w:t>农田施肥</w:t>
            </w:r>
            <w:r>
              <w:rPr>
                <w:rFonts w:hint="default"/>
                <w:color w:val="auto"/>
                <w:sz w:val="24"/>
                <w:szCs w:val="21"/>
              </w:rPr>
              <w:t>。</w:t>
            </w:r>
          </w:p>
          <w:p>
            <w:pPr>
              <w:pStyle w:val="15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（2）评价等级判定</w:t>
            </w:r>
          </w:p>
          <w:p>
            <w:pPr>
              <w:pStyle w:val="15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eastAsia" w:ascii="Times New Roman" w:hAnsi="Times New Roman" w:eastAsia="宋体"/>
                <w:color w:val="auto"/>
                <w:kern w:val="2"/>
                <w:sz w:val="24"/>
                <w:szCs w:val="24"/>
                <w:highlight w:val="none"/>
                <w:lang w:eastAsia="zh-CN"/>
              </w:rPr>
            </w:pPr>
            <w:r>
              <w:rPr>
                <w:rFonts w:hint="default" w:ascii="Times New Roman" w:hAnsi="Times New Roman"/>
                <w:color w:val="auto"/>
                <w:kern w:val="2"/>
                <w:sz w:val="24"/>
                <w:szCs w:val="24"/>
                <w:highlight w:val="none"/>
              </w:rPr>
              <w:t>结合《环境影响评价技术导则 地表水环境》（HJ2.3-2018），项目为水污染影响型项目。评价等级判定表见下表</w:t>
            </w:r>
            <w:r>
              <w:rPr>
                <w:rFonts w:hint="eastAsia"/>
                <w:color w:val="auto"/>
                <w:kern w:val="2"/>
                <w:sz w:val="24"/>
                <w:szCs w:val="24"/>
                <w:highlight w:val="none"/>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imes New Roman" w:hAnsi="Times New Roman"/>
                <w:b/>
                <w:bCs/>
                <w:color w:val="auto"/>
                <w:kern w:val="2"/>
                <w:sz w:val="24"/>
                <w:szCs w:val="24"/>
                <w:highlight w:val="none"/>
              </w:rPr>
            </w:pPr>
            <w:r>
              <w:rPr>
                <w:rFonts w:hint="default" w:ascii="Times New Roman" w:hAnsi="Times New Roman"/>
                <w:b/>
                <w:bCs/>
                <w:color w:val="auto"/>
                <w:kern w:val="2"/>
                <w:sz w:val="24"/>
                <w:szCs w:val="24"/>
                <w:highlight w:val="none"/>
              </w:rPr>
              <w:t>表</w:t>
            </w:r>
            <w:r>
              <w:rPr>
                <w:rFonts w:hint="eastAsia"/>
                <w:b/>
                <w:bCs/>
                <w:color w:val="auto"/>
                <w:kern w:val="2"/>
                <w:sz w:val="24"/>
                <w:szCs w:val="24"/>
                <w:highlight w:val="none"/>
                <w:lang w:val="en-US" w:eastAsia="zh-CN"/>
              </w:rPr>
              <w:t>30</w:t>
            </w:r>
            <w:r>
              <w:rPr>
                <w:rFonts w:hint="default" w:ascii="Times New Roman" w:hAnsi="Times New Roman"/>
                <w:b/>
                <w:bCs/>
                <w:color w:val="auto"/>
                <w:kern w:val="2"/>
                <w:sz w:val="24"/>
                <w:szCs w:val="24"/>
                <w:highlight w:val="none"/>
              </w:rPr>
              <w:t xml:space="preserve"> </w:t>
            </w:r>
            <w:r>
              <w:rPr>
                <w:rFonts w:hint="eastAsia"/>
                <w:b/>
                <w:bCs/>
                <w:color w:val="auto"/>
                <w:kern w:val="2"/>
                <w:sz w:val="24"/>
                <w:szCs w:val="24"/>
                <w:highlight w:val="none"/>
                <w:lang w:val="en-US" w:eastAsia="zh-CN"/>
              </w:rPr>
              <w:t xml:space="preserve">   </w:t>
            </w:r>
            <w:r>
              <w:rPr>
                <w:rFonts w:hint="default" w:ascii="Times New Roman" w:hAnsi="Times New Roman"/>
                <w:b/>
                <w:bCs/>
                <w:color w:val="auto"/>
                <w:kern w:val="2"/>
                <w:sz w:val="24"/>
                <w:szCs w:val="24"/>
                <w:highlight w:val="none"/>
              </w:rPr>
              <w:t>水污染影响型建设项目评价等级判定表</w:t>
            </w:r>
          </w:p>
          <w:tbl>
            <w:tblPr>
              <w:tblStyle w:val="3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1310"/>
              <w:gridCol w:w="1925"/>
              <w:gridCol w:w="55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46" w:type="pct"/>
                  <w:vMerge w:val="restar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highlight w:val="none"/>
                    </w:rPr>
                  </w:pPr>
                  <w:r>
                    <w:rPr>
                      <w:rFonts w:hint="default" w:ascii="Times New Roman" w:hAnsi="Times New Roman"/>
                      <w:b/>
                      <w:bCs/>
                      <w:color w:val="auto"/>
                      <w:kern w:val="2"/>
                      <w:sz w:val="21"/>
                      <w:szCs w:val="21"/>
                      <w:highlight w:val="none"/>
                      <w:lang w:val="zh-TW" w:eastAsia="zh-TW"/>
                    </w:rPr>
                    <w:t>分级</w:t>
                  </w:r>
                </w:p>
              </w:tc>
              <w:tc>
                <w:tcPr>
                  <w:tcW w:w="4253" w:type="pct"/>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color w:val="auto"/>
                      <w:kern w:val="2"/>
                      <w:sz w:val="21"/>
                      <w:szCs w:val="21"/>
                      <w:highlight w:val="none"/>
                      <w:lang w:val="zh-TW"/>
                    </w:rPr>
                  </w:pPr>
                  <w:r>
                    <w:rPr>
                      <w:rFonts w:hint="eastAsia"/>
                      <w:b/>
                      <w:bCs/>
                      <w:color w:val="auto"/>
                      <w:kern w:val="2"/>
                      <w:sz w:val="21"/>
                      <w:szCs w:val="21"/>
                      <w:highlight w:val="none"/>
                      <w:lang w:val="zh-TW"/>
                    </w:rPr>
                    <w:t>判定依据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46" w:type="pct"/>
                  <w:vMerge w:val="continue"/>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b/>
                      <w:bCs/>
                      <w:color w:val="auto"/>
                      <w:kern w:val="2"/>
                      <w:sz w:val="21"/>
                      <w:szCs w:val="21"/>
                      <w:highlight w:val="none"/>
                      <w:lang w:val="zh-TW" w:eastAsia="zh-TW"/>
                    </w:rPr>
                  </w:pPr>
                </w:p>
              </w:tc>
              <w:tc>
                <w:tcPr>
                  <w:tcW w:w="109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b/>
                      <w:bCs/>
                      <w:color w:val="auto"/>
                      <w:kern w:val="2"/>
                      <w:sz w:val="21"/>
                      <w:szCs w:val="21"/>
                      <w:highlight w:val="none"/>
                      <w:lang w:val="zh-TW"/>
                    </w:rPr>
                  </w:pPr>
                  <w:r>
                    <w:rPr>
                      <w:rFonts w:hint="eastAsia"/>
                      <w:b/>
                      <w:bCs/>
                      <w:color w:val="auto"/>
                      <w:kern w:val="2"/>
                      <w:sz w:val="21"/>
                      <w:szCs w:val="21"/>
                      <w:highlight w:val="none"/>
                      <w:lang w:val="zh-TW"/>
                    </w:rPr>
                    <w:t>排放方式</w:t>
                  </w:r>
                </w:p>
              </w:tc>
              <w:tc>
                <w:tcPr>
                  <w:tcW w:w="3157"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b/>
                      <w:bCs/>
                      <w:color w:val="auto"/>
                      <w:kern w:val="2"/>
                      <w:sz w:val="21"/>
                      <w:szCs w:val="21"/>
                      <w:highlight w:val="none"/>
                    </w:rPr>
                  </w:pPr>
                  <w:r>
                    <w:rPr>
                      <w:rFonts w:hint="eastAsia"/>
                      <w:b/>
                      <w:bCs/>
                      <w:color w:val="auto"/>
                      <w:kern w:val="2"/>
                      <w:sz w:val="21"/>
                      <w:szCs w:val="21"/>
                      <w:highlight w:val="none"/>
                      <w:lang w:val="zh-TW"/>
                    </w:rPr>
                    <w:t>废水排放量</w:t>
                  </w:r>
                  <w:r>
                    <w:rPr>
                      <w:rFonts w:hint="eastAsia"/>
                      <w:b/>
                      <w:bCs/>
                      <w:color w:val="auto"/>
                      <w:kern w:val="2"/>
                      <w:sz w:val="21"/>
                      <w:szCs w:val="21"/>
                      <w:highlight w:val="none"/>
                    </w:rPr>
                    <w:t>Q（m</w:t>
                  </w:r>
                  <w:r>
                    <w:rPr>
                      <w:rFonts w:hint="eastAsia"/>
                      <w:b/>
                      <w:bCs/>
                      <w:color w:val="auto"/>
                      <w:kern w:val="2"/>
                      <w:sz w:val="21"/>
                      <w:szCs w:val="21"/>
                      <w:highlight w:val="none"/>
                      <w:vertAlign w:val="superscript"/>
                    </w:rPr>
                    <w:t>3</w:t>
                  </w:r>
                  <w:r>
                    <w:rPr>
                      <w:rFonts w:hint="eastAsia"/>
                      <w:b/>
                      <w:bCs/>
                      <w:color w:val="auto"/>
                      <w:kern w:val="2"/>
                      <w:sz w:val="21"/>
                      <w:szCs w:val="21"/>
                      <w:highlight w:val="none"/>
                    </w:rPr>
                    <w:t>/d），水污染物当量数W/（量纲一）</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4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lang w:val="zh-TW"/>
                    </w:rPr>
                    <w:t>一级</w:t>
                  </w:r>
                </w:p>
              </w:tc>
              <w:tc>
                <w:tcPr>
                  <w:tcW w:w="109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rPr>
                    <w:t>直接排放</w:t>
                  </w:r>
                </w:p>
              </w:tc>
              <w:tc>
                <w:tcPr>
                  <w:tcW w:w="3157"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rPr>
                    <w:t>Q≥20000或W≥600000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4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lang w:val="zh-TW"/>
                    </w:rPr>
                    <w:t>二级</w:t>
                  </w:r>
                </w:p>
              </w:tc>
              <w:tc>
                <w:tcPr>
                  <w:tcW w:w="109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rPr>
                    <w:t>直接排放</w:t>
                  </w:r>
                </w:p>
              </w:tc>
              <w:tc>
                <w:tcPr>
                  <w:tcW w:w="3157"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rPr>
                    <w:t>其他</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4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lang w:val="zh-TW"/>
                    </w:rPr>
                    <w:t>三级A</w:t>
                  </w:r>
                </w:p>
              </w:tc>
              <w:tc>
                <w:tcPr>
                  <w:tcW w:w="109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rPr>
                    <w:t>直接排放</w:t>
                  </w:r>
                </w:p>
              </w:tc>
              <w:tc>
                <w:tcPr>
                  <w:tcW w:w="3157"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rPr>
                    <w:t>Q＜200且W＜6000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4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三级B</w:t>
                  </w:r>
                </w:p>
              </w:tc>
              <w:tc>
                <w:tcPr>
                  <w:tcW w:w="1096"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eastAsia="zh-TW"/>
                    </w:rPr>
                  </w:pPr>
                  <w:r>
                    <w:rPr>
                      <w:rFonts w:hint="default" w:ascii="Times New Roman" w:hAnsi="Times New Roman"/>
                      <w:color w:val="auto"/>
                      <w:kern w:val="2"/>
                      <w:sz w:val="21"/>
                      <w:szCs w:val="21"/>
                      <w:highlight w:val="none"/>
                    </w:rPr>
                    <w:t>间接排放</w:t>
                  </w:r>
                </w:p>
              </w:tc>
              <w:tc>
                <w:tcPr>
                  <w:tcW w:w="3157" w:type="pct"/>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5000" w:type="pct"/>
                  <w:gridSpan w:val="3"/>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1：水污染物当量数等于该污染物的年排放量除以该污染物的污染当量值（见附录A），计算排放污染物的污染物当量数，应区分第一类水污染物和其他类水污染物，统计第一类污染物当量数总和，然后与其他类污染物按照污染物当量数从大到小排序，取最大当量数作为建设项目评价等级确定的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2：废水排放量按行业排放标准中规定的废水种类统计，没有相关行业排放标准要求的通过工程分析合理确定，应统计含热量大的冷却水的排放量，可不统计间接冷却水、循环水以及其他含污染物极少的清净下水的排放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注3：厂区存在堆积物（露天堆放的原料、燃料、废渣等以及垃圾堆放场）、降尘污染的，应将初期雨污水纳入废水排放量，相应的主要污染物纳入水污染当量计算。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注4：建设项目直接排放第一类污染物的，其评价等级为一级；建设项目直接排放的污染物为受纳水体超标因子的，评价等级不低于二级。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注5：直接排放受纳水体影响范围涉及饮用水水源保护区、饮用水取水口、重点保护与珍稀水生生物的栖息地、重要水生生物的自然产卵场等保护目标时，评价等级不低于二级。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注6：建设项目向河流、湖库排放温排水引起受纳水体水温变化超过水环境质量标准要求，且评价范围有水温敏感目标时，评价等级为一级。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注7：建设项目利用海水作为调节温度介质，排水量≥500万m³/d，评价等级为一级：排水量＜500万m³/d，评价等级为二级。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注8：仅涉及清浄下水排放的，如其排放水质满足受纳水体水环境质量标准要求的，评价等级为三级A。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lang w:val="zh-TW"/>
                    </w:rPr>
                  </w:pPr>
                  <w:r>
                    <w:rPr>
                      <w:rFonts w:hint="default" w:ascii="Times New Roman" w:hAnsi="Times New Roman"/>
                      <w:color w:val="auto"/>
                      <w:kern w:val="2"/>
                      <w:sz w:val="21"/>
                      <w:szCs w:val="21"/>
                      <w:highlight w:val="none"/>
                      <w:lang w:val="zh-TW"/>
                    </w:rPr>
                    <w:t>注9：依托现有排放口，且对外环境未新增排放污染物的直接排放建设项目，评价等级参照间接排放，定为三级B。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color w:val="auto"/>
                      <w:kern w:val="2"/>
                      <w:sz w:val="21"/>
                      <w:szCs w:val="21"/>
                      <w:highlight w:val="none"/>
                    </w:rPr>
                  </w:pPr>
                  <w:r>
                    <w:rPr>
                      <w:rFonts w:hint="default" w:ascii="Times New Roman" w:hAnsi="Times New Roman"/>
                      <w:color w:val="auto"/>
                      <w:kern w:val="2"/>
                      <w:sz w:val="21"/>
                      <w:szCs w:val="21"/>
                      <w:highlight w:val="none"/>
                      <w:lang w:val="zh-TW" w:eastAsia="zh-TW"/>
                    </w:rPr>
                    <w:t>注10：建设项目生产工艺中有废水产生，但作为回水利用，不排放到外环境的，按三级B评价。</w:t>
                  </w:r>
                </w:p>
              </w:tc>
            </w:tr>
          </w:tbl>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510"/>
              <w:textAlignment w:val="auto"/>
              <w:rPr>
                <w:rFonts w:hint="eastAsia" w:ascii="Times New Roman" w:hAnsi="Times New Roman"/>
                <w:bCs/>
                <w:color w:val="auto"/>
                <w:szCs w:val="21"/>
                <w:highlight w:val="none"/>
              </w:rPr>
            </w:pPr>
            <w:r>
              <w:rPr>
                <w:rFonts w:hint="default" w:ascii="Times New Roman" w:hAnsi="Times New Roman"/>
                <w:color w:val="auto"/>
                <w:kern w:val="2"/>
                <w:szCs w:val="21"/>
                <w:highlight w:val="none"/>
              </w:rPr>
              <w:t>对照上表，</w:t>
            </w:r>
            <w:r>
              <w:rPr>
                <w:rFonts w:hint="default" w:ascii="Times New Roman" w:hAnsi="Times New Roman"/>
                <w:bCs/>
                <w:color w:val="auto"/>
                <w:szCs w:val="21"/>
                <w:highlight w:val="none"/>
              </w:rPr>
              <w:t>本项目地表水评价等级为低于三级B，</w:t>
            </w:r>
            <w:r>
              <w:rPr>
                <w:rFonts w:hint="eastAsia" w:ascii="Times New Roman" w:hAnsi="Times New Roman"/>
                <w:bCs/>
                <w:color w:val="auto"/>
                <w:szCs w:val="21"/>
                <w:highlight w:val="none"/>
              </w:rPr>
              <w:t>可不进行水环境影响预测。本次</w:t>
            </w:r>
            <w:r>
              <w:rPr>
                <w:rFonts w:hint="default" w:ascii="Times New Roman" w:hAnsi="Times New Roman"/>
                <w:bCs/>
                <w:color w:val="auto"/>
                <w:szCs w:val="21"/>
                <w:highlight w:val="none"/>
              </w:rPr>
              <w:t>评价主要</w:t>
            </w:r>
            <w:r>
              <w:rPr>
                <w:rFonts w:hint="eastAsia" w:ascii="Times New Roman" w:hAnsi="Times New Roman"/>
                <w:bCs/>
                <w:color w:val="auto"/>
                <w:szCs w:val="21"/>
                <w:highlight w:val="none"/>
              </w:rPr>
              <w:t>进行</w:t>
            </w:r>
            <w:r>
              <w:rPr>
                <w:rFonts w:hint="default" w:ascii="Times New Roman" w:hAnsi="Times New Roman"/>
                <w:bCs/>
                <w:color w:val="auto"/>
                <w:szCs w:val="21"/>
                <w:highlight w:val="none"/>
              </w:rPr>
              <w:t>废水处理设施</w:t>
            </w:r>
            <w:r>
              <w:rPr>
                <w:rFonts w:hint="eastAsia" w:ascii="Times New Roman" w:hAnsi="Times New Roman"/>
                <w:bCs/>
                <w:color w:val="auto"/>
                <w:szCs w:val="21"/>
                <w:highlight w:val="none"/>
              </w:rPr>
              <w:t>的</w:t>
            </w:r>
            <w:r>
              <w:rPr>
                <w:rFonts w:hint="default" w:ascii="Times New Roman" w:hAnsi="Times New Roman"/>
                <w:bCs/>
                <w:color w:val="auto"/>
                <w:szCs w:val="21"/>
                <w:highlight w:val="none"/>
              </w:rPr>
              <w:t>可行性分析。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Times New Roman" w:hAnsi="Times New Roman"/>
                <w:color w:val="auto"/>
                <w:kern w:val="0"/>
                <w:sz w:val="24"/>
                <w:szCs w:val="24"/>
              </w:rPr>
            </w:pPr>
            <w:r>
              <w:rPr>
                <w:rFonts w:hint="eastAsia" w:ascii="Times New Roman" w:hAnsi="Times New Roman"/>
                <w:color w:val="auto"/>
                <w:kern w:val="0"/>
                <w:sz w:val="24"/>
                <w:szCs w:val="24"/>
              </w:rPr>
              <w:t>③废水</w:t>
            </w:r>
            <w:r>
              <w:rPr>
                <w:rFonts w:hint="default" w:ascii="Times New Roman" w:hAnsi="Times New Roman"/>
                <w:color w:val="auto"/>
                <w:kern w:val="0"/>
                <w:sz w:val="24"/>
                <w:szCs w:val="24"/>
              </w:rPr>
              <w:t>处理设施的可行性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rPr>
            </w:pPr>
            <w:r>
              <w:rPr>
                <w:rFonts w:hint="eastAsia"/>
                <w:bCs/>
                <w:color w:val="auto"/>
                <w:sz w:val="24"/>
                <w:szCs w:val="24"/>
                <w:lang w:val="en-US" w:eastAsia="zh-CN"/>
              </w:rPr>
              <w:t>车辆冲洗</w:t>
            </w:r>
            <w:r>
              <w:rPr>
                <w:rFonts w:hint="eastAsia" w:ascii="Times New Roman" w:hAnsi="Times New Roman"/>
                <w:bCs/>
                <w:color w:val="auto"/>
                <w:sz w:val="24"/>
                <w:szCs w:val="24"/>
                <w:lang w:val="en-US" w:eastAsia="zh-CN"/>
              </w:rPr>
              <w:t>废水：</w:t>
            </w:r>
            <w:r>
              <w:rPr>
                <w:rFonts w:hint="default"/>
                <w:color w:val="auto"/>
                <w:sz w:val="24"/>
                <w:szCs w:val="21"/>
              </w:rPr>
              <w:t>运输车辆</w:t>
            </w:r>
            <w:r>
              <w:rPr>
                <w:rFonts w:hint="eastAsia"/>
                <w:color w:val="auto"/>
                <w:sz w:val="24"/>
                <w:szCs w:val="21"/>
                <w:lang w:eastAsia="zh-CN"/>
              </w:rPr>
              <w:t>进出厂区</w:t>
            </w:r>
            <w:r>
              <w:rPr>
                <w:rFonts w:hint="default"/>
                <w:color w:val="auto"/>
                <w:sz w:val="24"/>
                <w:szCs w:val="21"/>
              </w:rPr>
              <w:t>需要进行冲洗，避免带土上路。根据工程分析，运输车辆冲洗废水产生量为</w:t>
            </w:r>
            <w:r>
              <w:rPr>
                <w:rFonts w:hint="eastAsia"/>
                <w:bCs/>
                <w:iCs/>
                <w:color w:val="auto"/>
                <w:sz w:val="24"/>
                <w:szCs w:val="21"/>
                <w:highlight w:val="none"/>
                <w:u w:val="none"/>
                <w:lang w:val="en-US" w:eastAsia="zh-CN"/>
              </w:rPr>
              <w:t>12.748</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/d</w:t>
            </w:r>
            <w:r>
              <w:rPr>
                <w:rFonts w:hint="eastAsia"/>
                <w:bCs/>
                <w:iCs/>
                <w:color w:val="auto"/>
                <w:sz w:val="24"/>
                <w:szCs w:val="21"/>
                <w:highlight w:val="none"/>
                <w:u w:val="none"/>
                <w:lang w:eastAsia="zh-CN"/>
              </w:rPr>
              <w:t>、</w:t>
            </w:r>
            <w:r>
              <w:rPr>
                <w:rFonts w:hint="eastAsia"/>
                <w:bCs/>
                <w:iCs/>
                <w:color w:val="auto"/>
                <w:sz w:val="24"/>
                <w:szCs w:val="21"/>
                <w:highlight w:val="none"/>
                <w:u w:val="none"/>
                <w:lang w:val="en-US" w:eastAsia="zh-CN"/>
              </w:rPr>
              <w:t>3824.4</w:t>
            </w:r>
            <w:r>
              <w:rPr>
                <w:rFonts w:hint="default"/>
                <w:bCs/>
                <w:iCs/>
                <w:color w:val="auto"/>
                <w:sz w:val="24"/>
                <w:szCs w:val="21"/>
                <w:highlight w:val="none"/>
                <w:u w:val="none"/>
              </w:rPr>
              <w:t>m</w:t>
            </w:r>
            <w:r>
              <w:rPr>
                <w:rFonts w:hint="default"/>
                <w:bCs/>
                <w:iCs/>
                <w:color w:val="auto"/>
                <w:sz w:val="24"/>
                <w:szCs w:val="21"/>
                <w:highlight w:val="none"/>
                <w:u w:val="none"/>
                <w:vertAlign w:val="superscript"/>
              </w:rPr>
              <w:t>3</w:t>
            </w:r>
            <w:r>
              <w:rPr>
                <w:rFonts w:hint="default"/>
                <w:bCs/>
                <w:iCs/>
                <w:color w:val="auto"/>
                <w:sz w:val="24"/>
                <w:szCs w:val="21"/>
                <w:highlight w:val="none"/>
                <w:u w:val="none"/>
              </w:rPr>
              <w:t>/a</w:t>
            </w:r>
            <w:r>
              <w:rPr>
                <w:rFonts w:hint="default"/>
                <w:bCs/>
                <w:iCs/>
                <w:color w:val="auto"/>
                <w:sz w:val="24"/>
                <w:szCs w:val="21"/>
              </w:rPr>
              <w:t>。</w:t>
            </w:r>
            <w:r>
              <w:rPr>
                <w:rFonts w:hint="default"/>
                <w:color w:val="auto"/>
                <w:sz w:val="24"/>
                <w:szCs w:val="21"/>
              </w:rPr>
              <w:t>该部分废水主要污染因子为SS，经类比，其浓度约为3000mg/L，该部分废水经</w:t>
            </w:r>
            <w:r>
              <w:rPr>
                <w:rFonts w:hint="eastAsia"/>
                <w:color w:val="auto"/>
                <w:sz w:val="24"/>
                <w:szCs w:val="21"/>
              </w:rPr>
              <w:t>一座2</w:t>
            </w:r>
            <w:r>
              <w:rPr>
                <w:rFonts w:hint="default"/>
                <w:color w:val="auto"/>
                <w:sz w:val="24"/>
                <w:szCs w:val="21"/>
              </w:rPr>
              <w:t>0</w:t>
            </w:r>
            <w:r>
              <w:rPr>
                <w:rFonts w:hint="eastAsia"/>
                <w:color w:val="auto"/>
                <w:sz w:val="24"/>
                <w:szCs w:val="21"/>
              </w:rPr>
              <w:t>m</w:t>
            </w:r>
            <w:r>
              <w:rPr>
                <w:rFonts w:hint="default"/>
                <w:color w:val="auto"/>
                <w:sz w:val="24"/>
                <w:szCs w:val="21"/>
                <w:vertAlign w:val="superscript"/>
              </w:rPr>
              <w:t>3</w:t>
            </w:r>
            <w:r>
              <w:rPr>
                <w:rFonts w:hint="default"/>
                <w:color w:val="auto"/>
                <w:sz w:val="24"/>
                <w:szCs w:val="21"/>
              </w:rPr>
              <w:t>沉淀池沉淀后循环使用，不外排，仅定期补充</w:t>
            </w:r>
            <w:r>
              <w:rPr>
                <w:rFonts w:hint="default"/>
                <w:bCs/>
                <w:iCs/>
                <w:color w:val="auto"/>
                <w:sz w:val="24"/>
                <w:szCs w:val="21"/>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bCs/>
                <w:iCs/>
                <w:color w:val="auto"/>
                <w:sz w:val="24"/>
                <w:szCs w:val="21"/>
              </w:rPr>
            </w:pPr>
            <w:r>
              <w:rPr>
                <w:rFonts w:hint="eastAsia" w:ascii="Times New Roman" w:hAnsi="Times New Roman"/>
                <w:bCs/>
                <w:color w:val="auto"/>
                <w:sz w:val="24"/>
                <w:szCs w:val="24"/>
              </w:rPr>
              <w:t>生产</w:t>
            </w:r>
            <w:r>
              <w:rPr>
                <w:rFonts w:hint="default" w:ascii="Times New Roman" w:hAnsi="Times New Roman"/>
                <w:bCs/>
                <w:color w:val="auto"/>
                <w:sz w:val="24"/>
                <w:szCs w:val="24"/>
              </w:rPr>
              <w:t>废水：</w:t>
            </w:r>
            <w:r>
              <w:rPr>
                <w:rFonts w:hint="eastAsia"/>
                <w:b w:val="0"/>
                <w:bCs w:val="0"/>
                <w:iCs/>
                <w:color w:val="auto"/>
                <w:sz w:val="24"/>
                <w:szCs w:val="21"/>
                <w:highlight w:val="none"/>
                <w:u w:val="none"/>
                <w:lang w:val="en-US" w:eastAsia="zh-CN"/>
              </w:rPr>
              <w:t>项目生产废水产生量为</w:t>
            </w:r>
            <w:r>
              <w:rPr>
                <w:rFonts w:hint="eastAsia"/>
                <w:b w:val="0"/>
                <w:bCs w:val="0"/>
                <w:iCs/>
                <w:color w:val="auto"/>
                <w:sz w:val="24"/>
                <w:szCs w:val="21"/>
                <w:highlight w:val="none"/>
                <w:u w:val="none"/>
                <w:lang w:val="en-US" w:eastAsia="zh-CN"/>
              </w:rPr>
              <w:t>629.56</w:t>
            </w:r>
            <w:r>
              <w:rPr>
                <w:rFonts w:hint="default"/>
                <w:b w:val="0"/>
                <w:bCs w:val="0"/>
                <w:iCs/>
                <w:color w:val="auto"/>
                <w:sz w:val="24"/>
                <w:szCs w:val="21"/>
                <w:highlight w:val="none"/>
                <w:u w:val="none"/>
              </w:rPr>
              <w:t>m</w:t>
            </w:r>
            <w:r>
              <w:rPr>
                <w:rFonts w:hint="default"/>
                <w:b w:val="0"/>
                <w:bCs w:val="0"/>
                <w:iCs/>
                <w:color w:val="auto"/>
                <w:sz w:val="24"/>
                <w:szCs w:val="21"/>
                <w:highlight w:val="none"/>
                <w:u w:val="none"/>
                <w:vertAlign w:val="superscript"/>
              </w:rPr>
              <w:t>3</w:t>
            </w:r>
            <w:r>
              <w:rPr>
                <w:rFonts w:hint="default"/>
                <w:b w:val="0"/>
                <w:bCs w:val="0"/>
                <w:iCs/>
                <w:color w:val="auto"/>
                <w:sz w:val="24"/>
                <w:szCs w:val="21"/>
                <w:highlight w:val="none"/>
                <w:u w:val="none"/>
              </w:rPr>
              <w:t>/d</w:t>
            </w:r>
            <w:r>
              <w:rPr>
                <w:rFonts w:hint="eastAsia"/>
                <w:b w:val="0"/>
                <w:bCs w:val="0"/>
                <w:iCs/>
                <w:color w:val="auto"/>
                <w:sz w:val="24"/>
                <w:szCs w:val="21"/>
                <w:highlight w:val="none"/>
                <w:u w:val="none"/>
                <w:lang w:eastAsia="zh-CN"/>
              </w:rPr>
              <w:t>、</w:t>
            </w:r>
            <w:r>
              <w:rPr>
                <w:rFonts w:hint="eastAsia"/>
                <w:b w:val="0"/>
                <w:bCs w:val="0"/>
                <w:iCs/>
                <w:color w:val="auto"/>
                <w:sz w:val="24"/>
                <w:szCs w:val="21"/>
                <w:highlight w:val="none"/>
                <w:u w:val="none"/>
                <w:lang w:val="en-US" w:eastAsia="zh-CN"/>
              </w:rPr>
              <w:t>188867.34</w:t>
            </w:r>
            <w:r>
              <w:rPr>
                <w:rFonts w:hint="default"/>
                <w:b w:val="0"/>
                <w:bCs w:val="0"/>
                <w:iCs/>
                <w:color w:val="auto"/>
                <w:sz w:val="24"/>
                <w:szCs w:val="21"/>
                <w:highlight w:val="none"/>
                <w:u w:val="none"/>
              </w:rPr>
              <w:t>m</w:t>
            </w:r>
            <w:r>
              <w:rPr>
                <w:rFonts w:hint="default"/>
                <w:b w:val="0"/>
                <w:bCs w:val="0"/>
                <w:iCs/>
                <w:color w:val="auto"/>
                <w:sz w:val="24"/>
                <w:szCs w:val="21"/>
                <w:highlight w:val="none"/>
                <w:u w:val="none"/>
                <w:vertAlign w:val="superscript"/>
              </w:rPr>
              <w:t>3</w:t>
            </w:r>
            <w:r>
              <w:rPr>
                <w:rFonts w:hint="default"/>
                <w:b w:val="0"/>
                <w:bCs w:val="0"/>
                <w:iCs/>
                <w:color w:val="auto"/>
                <w:sz w:val="24"/>
                <w:szCs w:val="21"/>
                <w:highlight w:val="none"/>
                <w:u w:val="none"/>
              </w:rPr>
              <w:t>/a</w:t>
            </w:r>
            <w:r>
              <w:rPr>
                <w:rFonts w:hint="default"/>
                <w:color w:val="auto"/>
                <w:sz w:val="24"/>
                <w:szCs w:val="21"/>
                <w:highlight w:val="none"/>
                <w:u w:val="none"/>
              </w:rPr>
              <w:t>，</w:t>
            </w:r>
            <w:r>
              <w:rPr>
                <w:rFonts w:hint="eastAsia"/>
                <w:color w:val="auto"/>
                <w:sz w:val="24"/>
                <w:szCs w:val="21"/>
                <w:highlight w:val="none"/>
                <w:u w:val="none"/>
              </w:rPr>
              <w:t>清洗</w:t>
            </w:r>
            <w:r>
              <w:rPr>
                <w:rFonts w:hint="default"/>
                <w:color w:val="auto"/>
                <w:sz w:val="24"/>
                <w:szCs w:val="21"/>
                <w:highlight w:val="none"/>
                <w:u w:val="none"/>
              </w:rPr>
              <w:t>废水污染因子主要为SS，可经</w:t>
            </w:r>
            <w:r>
              <w:rPr>
                <w:rFonts w:hint="eastAsia"/>
                <w:color w:val="auto"/>
                <w:sz w:val="24"/>
                <w:szCs w:val="21"/>
                <w:highlight w:val="none"/>
                <w:u w:val="none"/>
                <w:lang w:eastAsia="zh-CN"/>
              </w:rPr>
              <w:t>絮凝</w:t>
            </w:r>
            <w:r>
              <w:rPr>
                <w:rFonts w:hint="default"/>
                <w:color w:val="auto"/>
                <w:sz w:val="24"/>
                <w:szCs w:val="21"/>
                <w:highlight w:val="none"/>
                <w:u w:val="none"/>
              </w:rPr>
              <w:t>沉淀处理后循环使用。</w:t>
            </w:r>
            <w:r>
              <w:rPr>
                <w:rFonts w:hint="eastAsia"/>
                <w:color w:val="auto"/>
                <w:sz w:val="24"/>
                <w:szCs w:val="21"/>
                <w:highlight w:val="none"/>
                <w:u w:val="none"/>
              </w:rPr>
              <w:t>清洗</w:t>
            </w:r>
            <w:r>
              <w:rPr>
                <w:rFonts w:hint="default"/>
                <w:color w:val="auto"/>
                <w:sz w:val="24"/>
                <w:szCs w:val="21"/>
                <w:highlight w:val="none"/>
                <w:u w:val="none"/>
              </w:rPr>
              <w:t>废水经泵抽至</w:t>
            </w:r>
            <w:r>
              <w:rPr>
                <w:rFonts w:hint="eastAsia"/>
                <w:color w:val="auto"/>
                <w:sz w:val="24"/>
                <w:szCs w:val="21"/>
                <w:highlight w:val="none"/>
                <w:u w:val="none"/>
                <w:lang w:val="en-US" w:eastAsia="zh-CN"/>
              </w:rPr>
              <w:t>1</w:t>
            </w:r>
            <w:r>
              <w:rPr>
                <w:rFonts w:hint="default"/>
                <w:color w:val="auto"/>
                <w:sz w:val="24"/>
                <w:szCs w:val="21"/>
                <w:highlight w:val="none"/>
                <w:u w:val="none"/>
              </w:rPr>
              <w:t>00m</w:t>
            </w:r>
            <w:r>
              <w:rPr>
                <w:rFonts w:hint="default"/>
                <w:color w:val="auto"/>
                <w:sz w:val="24"/>
                <w:szCs w:val="21"/>
                <w:highlight w:val="none"/>
                <w:u w:val="none"/>
                <w:vertAlign w:val="superscript"/>
              </w:rPr>
              <w:t>3</w:t>
            </w:r>
            <w:r>
              <w:rPr>
                <w:rFonts w:hint="eastAsia"/>
                <w:color w:val="auto"/>
                <w:sz w:val="24"/>
                <w:szCs w:val="21"/>
                <w:highlight w:val="none"/>
                <w:u w:val="none"/>
                <w:lang w:val="en-US" w:eastAsia="zh-CN"/>
              </w:rPr>
              <w:t>絮凝沉淀罐</w:t>
            </w:r>
            <w:r>
              <w:rPr>
                <w:rFonts w:hint="default"/>
                <w:color w:val="auto"/>
                <w:sz w:val="24"/>
                <w:szCs w:val="21"/>
                <w:highlight w:val="none"/>
                <w:u w:val="none"/>
              </w:rPr>
              <w:t>处理，上清液排出进入</w:t>
            </w:r>
            <w:r>
              <w:rPr>
                <w:rFonts w:hint="eastAsia"/>
                <w:color w:val="auto"/>
                <w:sz w:val="24"/>
                <w:szCs w:val="21"/>
                <w:highlight w:val="none"/>
                <w:u w:val="none"/>
                <w:lang w:val="en-US" w:eastAsia="zh-CN"/>
              </w:rPr>
              <w:t>2</w:t>
            </w:r>
            <w:r>
              <w:rPr>
                <w:rFonts w:hint="default"/>
                <w:color w:val="auto"/>
                <w:sz w:val="24"/>
                <w:szCs w:val="21"/>
                <w:highlight w:val="none"/>
                <w:u w:val="none"/>
              </w:rPr>
              <w:t>00m</w:t>
            </w:r>
            <w:r>
              <w:rPr>
                <w:rFonts w:hint="default"/>
                <w:color w:val="auto"/>
                <w:sz w:val="24"/>
                <w:szCs w:val="21"/>
                <w:highlight w:val="none"/>
                <w:u w:val="none"/>
                <w:vertAlign w:val="superscript"/>
              </w:rPr>
              <w:t>3</w:t>
            </w:r>
            <w:r>
              <w:rPr>
                <w:rFonts w:hint="default"/>
                <w:color w:val="auto"/>
                <w:sz w:val="24"/>
                <w:szCs w:val="21"/>
                <w:highlight w:val="none"/>
                <w:u w:val="none"/>
              </w:rPr>
              <w:t>清水池。</w:t>
            </w:r>
            <w:r>
              <w:rPr>
                <w:rFonts w:hint="default"/>
                <w:iCs/>
                <w:color w:val="auto"/>
                <w:sz w:val="24"/>
                <w:szCs w:val="21"/>
              </w:rPr>
              <w:t>清水池</w:t>
            </w:r>
            <w:r>
              <w:rPr>
                <w:rFonts w:hint="eastAsia"/>
                <w:iCs/>
                <w:color w:val="auto"/>
                <w:sz w:val="24"/>
                <w:szCs w:val="21"/>
                <w:lang w:val="en-US" w:eastAsia="zh-CN"/>
              </w:rPr>
              <w:t>中的水</w:t>
            </w:r>
            <w:r>
              <w:rPr>
                <w:rFonts w:hint="default"/>
                <w:iCs/>
                <w:color w:val="auto"/>
                <w:sz w:val="24"/>
                <w:szCs w:val="21"/>
              </w:rPr>
              <w:t>用于生产线循环利用</w:t>
            </w:r>
            <w:r>
              <w:rPr>
                <w:rFonts w:hint="eastAsia"/>
                <w:iCs/>
                <w:color w:val="auto"/>
                <w:sz w:val="24"/>
                <w:szCs w:val="21"/>
                <w:lang w:eastAsia="zh-CN"/>
              </w:rPr>
              <w:t>、</w:t>
            </w:r>
            <w:r>
              <w:rPr>
                <w:rFonts w:hint="default"/>
                <w:iCs/>
                <w:color w:val="auto"/>
                <w:sz w:val="24"/>
                <w:szCs w:val="21"/>
              </w:rPr>
              <w:t>不外排。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eastAsia="宋体"/>
                <w:snapToGrid w:val="0"/>
                <w:color w:val="auto"/>
                <w:kern w:val="0"/>
                <w:sz w:val="24"/>
                <w:szCs w:val="24"/>
                <w:highlight w:val="yellow"/>
                <w:lang w:val="en-US" w:eastAsia="zh-CN"/>
              </w:rPr>
            </w:pPr>
            <w:r>
              <w:rPr>
                <w:rFonts w:hint="eastAsia" w:ascii="Times New Roman" w:hAnsi="Times New Roman"/>
                <w:bCs/>
                <w:color w:val="auto"/>
                <w:sz w:val="24"/>
                <w:szCs w:val="24"/>
              </w:rPr>
              <w:t>生活污水</w:t>
            </w:r>
            <w:r>
              <w:rPr>
                <w:rFonts w:hint="default" w:ascii="Times New Roman" w:hAnsi="Times New Roman"/>
                <w:bCs/>
                <w:color w:val="auto"/>
                <w:sz w:val="24"/>
                <w:szCs w:val="24"/>
              </w:rPr>
              <w:t>：</w:t>
            </w:r>
            <w:r>
              <w:rPr>
                <w:rFonts w:hint="eastAsia" w:ascii="Times New Roman" w:hAnsi="Times New Roman"/>
                <w:bCs/>
                <w:color w:val="auto"/>
                <w:sz w:val="24"/>
                <w:szCs w:val="24"/>
              </w:rPr>
              <w:t>本项目</w:t>
            </w:r>
            <w:r>
              <w:rPr>
                <w:rFonts w:hint="default" w:ascii="Times New Roman" w:hAnsi="Times New Roman"/>
                <w:bCs/>
                <w:color w:val="auto"/>
                <w:sz w:val="24"/>
                <w:szCs w:val="24"/>
              </w:rPr>
              <w:t>生活污水产生量为</w:t>
            </w:r>
            <w:r>
              <w:rPr>
                <w:rFonts w:hint="eastAsia"/>
                <w:snapToGrid w:val="0"/>
                <w:color w:val="auto"/>
                <w:kern w:val="0"/>
                <w:sz w:val="24"/>
                <w:szCs w:val="21"/>
                <w:highlight w:val="none"/>
                <w:lang w:val="en-US" w:eastAsia="zh-CN"/>
              </w:rPr>
              <w:t>1.12</w:t>
            </w:r>
            <w:r>
              <w:rPr>
                <w:rFonts w:hint="default" w:ascii="Times New Roman" w:hAnsi="Times New Roman"/>
                <w:snapToGrid w:val="0"/>
                <w:color w:val="auto"/>
                <w:kern w:val="0"/>
                <w:sz w:val="24"/>
                <w:szCs w:val="21"/>
                <w:highlight w:val="none"/>
              </w:rPr>
              <w:t>m</w:t>
            </w:r>
            <w:r>
              <w:rPr>
                <w:rFonts w:hint="default" w:ascii="Times New Roman" w:hAnsi="Times New Roman"/>
                <w:snapToGrid w:val="0"/>
                <w:color w:val="auto"/>
                <w:kern w:val="0"/>
                <w:sz w:val="24"/>
                <w:szCs w:val="21"/>
                <w:highlight w:val="none"/>
                <w:vertAlign w:val="superscript"/>
              </w:rPr>
              <w:t>3</w:t>
            </w:r>
            <w:r>
              <w:rPr>
                <w:rFonts w:hint="default" w:ascii="Times New Roman" w:hAnsi="Times New Roman"/>
                <w:snapToGrid w:val="0"/>
                <w:color w:val="auto"/>
                <w:kern w:val="0"/>
                <w:sz w:val="24"/>
                <w:szCs w:val="21"/>
                <w:highlight w:val="none"/>
              </w:rPr>
              <w:t>/d</w:t>
            </w:r>
            <w:r>
              <w:rPr>
                <w:rFonts w:hint="eastAsia"/>
                <w:snapToGrid w:val="0"/>
                <w:color w:val="auto"/>
                <w:kern w:val="0"/>
                <w:sz w:val="24"/>
                <w:szCs w:val="21"/>
                <w:highlight w:val="none"/>
                <w:lang w:eastAsia="zh-CN"/>
              </w:rPr>
              <w:t>、</w:t>
            </w:r>
            <w:r>
              <w:rPr>
                <w:rFonts w:hint="eastAsia"/>
                <w:snapToGrid w:val="0"/>
                <w:color w:val="auto"/>
                <w:kern w:val="0"/>
                <w:sz w:val="24"/>
                <w:szCs w:val="21"/>
                <w:highlight w:val="none"/>
                <w:lang w:val="en-US" w:eastAsia="zh-CN"/>
              </w:rPr>
              <w:t>336</w:t>
            </w:r>
            <w:r>
              <w:rPr>
                <w:rFonts w:hint="default" w:ascii="Times New Roman" w:hAnsi="Times New Roman"/>
                <w:snapToGrid w:val="0"/>
                <w:color w:val="auto"/>
                <w:kern w:val="0"/>
                <w:sz w:val="24"/>
                <w:szCs w:val="21"/>
                <w:highlight w:val="none"/>
              </w:rPr>
              <w:t>m</w:t>
            </w:r>
            <w:r>
              <w:rPr>
                <w:rFonts w:hint="default" w:ascii="Times New Roman" w:hAnsi="Times New Roman"/>
                <w:snapToGrid w:val="0"/>
                <w:color w:val="auto"/>
                <w:kern w:val="0"/>
                <w:sz w:val="24"/>
                <w:szCs w:val="21"/>
                <w:highlight w:val="none"/>
                <w:vertAlign w:val="superscript"/>
              </w:rPr>
              <w:t>3</w:t>
            </w:r>
            <w:r>
              <w:rPr>
                <w:rFonts w:hint="default" w:ascii="Times New Roman" w:hAnsi="Times New Roman"/>
                <w:snapToGrid w:val="0"/>
                <w:color w:val="auto"/>
                <w:kern w:val="0"/>
                <w:sz w:val="24"/>
                <w:szCs w:val="21"/>
                <w:highlight w:val="none"/>
              </w:rPr>
              <w:t>/a</w:t>
            </w:r>
            <w:r>
              <w:rPr>
                <w:rFonts w:hint="default" w:ascii="Times New Roman" w:hAnsi="Times New Roman"/>
                <w:color w:val="auto"/>
                <w:sz w:val="24"/>
                <w:szCs w:val="24"/>
              </w:rPr>
              <w:t>，食堂废水经隔油池</w:t>
            </w:r>
            <w:r>
              <w:rPr>
                <w:rFonts w:hint="eastAsia" w:ascii="Times New Roman" w:hAnsi="Times New Roman"/>
                <w:snapToGrid w:val="0"/>
                <w:color w:val="auto"/>
                <w:kern w:val="0"/>
                <w:sz w:val="24"/>
                <w:szCs w:val="24"/>
              </w:rPr>
              <w:t>（</w:t>
            </w:r>
            <w:r>
              <w:rPr>
                <w:rFonts w:hint="eastAsia" w:ascii="Times New Roman" w:hAnsi="Times New Roman"/>
                <w:snapToGrid w:val="0"/>
                <w:color w:val="auto"/>
                <w:kern w:val="0"/>
                <w:sz w:val="24"/>
                <w:szCs w:val="24"/>
                <w:lang w:val="en-US" w:eastAsia="zh-CN"/>
              </w:rPr>
              <w:t>0.5</w:t>
            </w:r>
            <w:r>
              <w:rPr>
                <w:rFonts w:hint="eastAsia" w:ascii="Times New Roman" w:hAnsi="Times New Roman"/>
                <w:snapToGrid w:val="0"/>
                <w:color w:val="auto"/>
                <w:kern w:val="0"/>
                <w:sz w:val="24"/>
                <w:szCs w:val="24"/>
              </w:rPr>
              <w:t>m</w:t>
            </w:r>
            <w:r>
              <w:rPr>
                <w:rFonts w:hint="eastAsia" w:ascii="Times New Roman" w:hAnsi="Times New Roman"/>
                <w:snapToGrid w:val="0"/>
                <w:color w:val="auto"/>
                <w:kern w:val="0"/>
                <w:sz w:val="24"/>
                <w:szCs w:val="24"/>
                <w:vertAlign w:val="superscript"/>
              </w:rPr>
              <w:t>3</w:t>
            </w:r>
            <w:r>
              <w:rPr>
                <w:rFonts w:hint="eastAsia" w:ascii="Times New Roman" w:hAnsi="Times New Roman"/>
                <w:snapToGrid w:val="0"/>
                <w:color w:val="auto"/>
                <w:kern w:val="0"/>
                <w:sz w:val="24"/>
                <w:szCs w:val="24"/>
              </w:rPr>
              <w:t>）</w:t>
            </w:r>
            <w:r>
              <w:rPr>
                <w:rFonts w:hint="default" w:ascii="Times New Roman" w:hAnsi="Times New Roman"/>
                <w:color w:val="auto"/>
                <w:sz w:val="24"/>
                <w:szCs w:val="24"/>
              </w:rPr>
              <w:t>处理后和</w:t>
            </w:r>
            <w:r>
              <w:rPr>
                <w:rFonts w:hint="default" w:ascii="Times New Roman" w:hAnsi="Times New Roman"/>
                <w:snapToGrid w:val="0"/>
                <w:color w:val="auto"/>
                <w:kern w:val="0"/>
                <w:sz w:val="24"/>
                <w:szCs w:val="24"/>
              </w:rPr>
              <w:t>生活污水一起经化粪池</w:t>
            </w:r>
            <w:r>
              <w:rPr>
                <w:rFonts w:hint="eastAsia" w:ascii="Times New Roman" w:hAnsi="Times New Roman"/>
                <w:snapToGrid w:val="0"/>
                <w:color w:val="auto"/>
                <w:kern w:val="0"/>
                <w:sz w:val="24"/>
                <w:szCs w:val="24"/>
              </w:rPr>
              <w:t>（</w:t>
            </w:r>
            <w:r>
              <w:rPr>
                <w:rFonts w:hint="eastAsia" w:ascii="Times New Roman" w:hAnsi="Times New Roman"/>
                <w:snapToGrid w:val="0"/>
                <w:color w:val="auto"/>
                <w:kern w:val="0"/>
                <w:sz w:val="24"/>
                <w:szCs w:val="24"/>
                <w:lang w:val="en-US" w:eastAsia="zh-CN"/>
              </w:rPr>
              <w:t>40</w:t>
            </w:r>
            <w:r>
              <w:rPr>
                <w:rFonts w:hint="eastAsia" w:ascii="Times New Roman" w:hAnsi="Times New Roman"/>
                <w:snapToGrid w:val="0"/>
                <w:color w:val="auto"/>
                <w:kern w:val="0"/>
                <w:sz w:val="24"/>
                <w:szCs w:val="24"/>
              </w:rPr>
              <w:t>m</w:t>
            </w:r>
            <w:r>
              <w:rPr>
                <w:rFonts w:hint="eastAsia" w:ascii="Times New Roman" w:hAnsi="Times New Roman"/>
                <w:snapToGrid w:val="0"/>
                <w:color w:val="auto"/>
                <w:kern w:val="0"/>
                <w:sz w:val="24"/>
                <w:szCs w:val="24"/>
                <w:vertAlign w:val="superscript"/>
              </w:rPr>
              <w:t>3</w:t>
            </w:r>
            <w:r>
              <w:rPr>
                <w:rFonts w:hint="eastAsia" w:ascii="Times New Roman" w:hAnsi="Times New Roman"/>
                <w:snapToGrid w:val="0"/>
                <w:color w:val="auto"/>
                <w:kern w:val="0"/>
                <w:sz w:val="24"/>
                <w:szCs w:val="24"/>
              </w:rPr>
              <w:t>）</w:t>
            </w:r>
            <w:r>
              <w:rPr>
                <w:rFonts w:hint="default" w:ascii="Times New Roman" w:hAnsi="Times New Roman"/>
                <w:snapToGrid w:val="0"/>
                <w:color w:val="auto"/>
                <w:kern w:val="0"/>
                <w:sz w:val="24"/>
                <w:szCs w:val="24"/>
              </w:rPr>
              <w:t>处理</w:t>
            </w:r>
            <w:r>
              <w:rPr>
                <w:rFonts w:hint="eastAsia" w:ascii="Times New Roman" w:hAnsi="Times New Roman"/>
                <w:snapToGrid w:val="0"/>
                <w:color w:val="auto"/>
                <w:kern w:val="0"/>
                <w:sz w:val="24"/>
                <w:szCs w:val="24"/>
              </w:rPr>
              <w:t>，</w:t>
            </w:r>
            <w:r>
              <w:rPr>
                <w:rFonts w:hint="eastAsia" w:ascii="Times New Roman" w:hAnsi="Times New Roman"/>
                <w:snapToGrid w:val="0"/>
                <w:color w:val="auto"/>
                <w:kern w:val="0"/>
                <w:sz w:val="24"/>
                <w:szCs w:val="24"/>
                <w:lang w:val="en-US" w:eastAsia="zh-CN"/>
              </w:rPr>
              <w:t>化粪池</w:t>
            </w:r>
            <w:r>
              <w:rPr>
                <w:rFonts w:hint="eastAsia" w:ascii="Times New Roman" w:hAnsi="Times New Roman"/>
                <w:snapToGrid w:val="0"/>
                <w:color w:val="auto"/>
                <w:kern w:val="0"/>
                <w:sz w:val="24"/>
                <w:szCs w:val="24"/>
              </w:rPr>
              <w:t>定期清掏，</w:t>
            </w:r>
            <w:r>
              <w:rPr>
                <w:rFonts w:hint="default" w:ascii="Times New Roman" w:hAnsi="Times New Roman"/>
                <w:snapToGrid w:val="0"/>
                <w:color w:val="auto"/>
                <w:kern w:val="0"/>
                <w:sz w:val="24"/>
                <w:szCs w:val="24"/>
              </w:rPr>
              <w:t>用于周边农田</w:t>
            </w:r>
            <w:r>
              <w:rPr>
                <w:rFonts w:hint="eastAsia"/>
                <w:snapToGrid w:val="0"/>
                <w:color w:val="auto"/>
                <w:kern w:val="0"/>
                <w:sz w:val="24"/>
                <w:szCs w:val="24"/>
                <w:lang w:val="en-US" w:eastAsia="zh-CN"/>
              </w:rPr>
              <w:t>施肥</w:t>
            </w:r>
            <w:r>
              <w:rPr>
                <w:rFonts w:hint="eastAsia" w:ascii="Times New Roman" w:hAnsi="Times New Roman"/>
                <w:snapToGrid w:val="0"/>
                <w:color w:val="auto"/>
                <w:kern w:val="0"/>
                <w:sz w:val="24"/>
                <w:szCs w:val="24"/>
                <w:lang w:eastAsia="zh-CN"/>
              </w:rPr>
              <w:t>、</w:t>
            </w:r>
            <w:r>
              <w:rPr>
                <w:rFonts w:hint="eastAsia" w:ascii="Times New Roman" w:hAnsi="Times New Roman"/>
                <w:snapToGrid w:val="0"/>
                <w:color w:val="auto"/>
                <w:kern w:val="0"/>
                <w:sz w:val="24"/>
                <w:szCs w:val="24"/>
              </w:rPr>
              <w:t>不外排，</w:t>
            </w:r>
            <w:r>
              <w:rPr>
                <w:rFonts w:hint="default" w:ascii="Times New Roman" w:hAnsi="Times New Roman"/>
                <w:snapToGrid w:val="0"/>
                <w:color w:val="auto"/>
                <w:kern w:val="0"/>
                <w:sz w:val="24"/>
                <w:szCs w:val="24"/>
              </w:rPr>
              <w:t>不会对周围地表水产生影响。</w:t>
            </w:r>
            <w:r>
              <w:rPr>
                <w:rFonts w:hint="eastAsia"/>
                <w:snapToGrid w:val="0"/>
                <w:color w:val="auto"/>
                <w:kern w:val="0"/>
                <w:sz w:val="24"/>
                <w:szCs w:val="24"/>
                <w:lang w:val="en-US" w:eastAsia="zh-CN"/>
              </w:rPr>
              <w:t>本项目位于鲁山县张良镇周楼村，厂区周边分布有大量农田，本项目生活污水中各污染物浓度为</w:t>
            </w:r>
            <w:r>
              <w:rPr>
                <w:rFonts w:hint="default" w:ascii="Times New Roman" w:hAnsi="Times New Roman"/>
                <w:color w:val="auto"/>
                <w:sz w:val="24"/>
                <w:szCs w:val="21"/>
                <w:highlight w:val="none"/>
              </w:rPr>
              <w:t>COD</w:t>
            </w:r>
            <w:r>
              <w:rPr>
                <w:rFonts w:hint="default" w:ascii="Times New Roman" w:hAnsi="Times New Roman"/>
                <w:color w:val="auto"/>
                <w:kern w:val="0"/>
                <w:sz w:val="24"/>
                <w:szCs w:val="21"/>
                <w:highlight w:val="none"/>
              </w:rPr>
              <w:t>300mg/L</w:t>
            </w:r>
            <w:r>
              <w:rPr>
                <w:rFonts w:hint="eastAsia" w:ascii="Times New Roman" w:hAnsi="Times New Roman"/>
                <w:color w:val="auto"/>
                <w:sz w:val="24"/>
                <w:szCs w:val="21"/>
                <w:highlight w:val="none"/>
              </w:rPr>
              <w:t>、</w:t>
            </w:r>
            <w:r>
              <w:rPr>
                <w:rFonts w:hint="default" w:ascii="Times New Roman" w:hAnsi="Times New Roman"/>
                <w:color w:val="auto"/>
                <w:sz w:val="24"/>
                <w:szCs w:val="21"/>
                <w:highlight w:val="none"/>
              </w:rPr>
              <w:t>BOD</w:t>
            </w:r>
            <w:r>
              <w:rPr>
                <w:rFonts w:hint="default" w:ascii="Times New Roman" w:hAnsi="Times New Roman"/>
                <w:color w:val="auto"/>
                <w:sz w:val="24"/>
                <w:szCs w:val="21"/>
                <w:highlight w:val="none"/>
                <w:vertAlign w:val="subscript"/>
              </w:rPr>
              <w:t>5</w:t>
            </w:r>
            <w:r>
              <w:rPr>
                <w:rFonts w:hint="default" w:ascii="Times New Roman" w:hAnsi="Times New Roman"/>
                <w:color w:val="auto"/>
                <w:kern w:val="0"/>
                <w:sz w:val="24"/>
                <w:szCs w:val="21"/>
                <w:highlight w:val="none"/>
              </w:rPr>
              <w:t>150mg/L</w:t>
            </w:r>
            <w:r>
              <w:rPr>
                <w:rFonts w:hint="eastAsia" w:ascii="Times New Roman" w:hAnsi="Times New Roman"/>
                <w:color w:val="auto"/>
                <w:sz w:val="24"/>
                <w:szCs w:val="21"/>
                <w:highlight w:val="none"/>
              </w:rPr>
              <w:t>、</w:t>
            </w:r>
            <w:r>
              <w:rPr>
                <w:rFonts w:hint="default" w:ascii="Times New Roman" w:hAnsi="Times New Roman"/>
                <w:color w:val="auto"/>
                <w:sz w:val="24"/>
                <w:szCs w:val="21"/>
                <w:highlight w:val="none"/>
              </w:rPr>
              <w:t>SS</w:t>
            </w:r>
            <w:r>
              <w:rPr>
                <w:rFonts w:hint="eastAsia" w:ascii="Times New Roman" w:hAnsi="Times New Roman"/>
                <w:color w:val="auto"/>
                <w:sz w:val="24"/>
                <w:szCs w:val="21"/>
                <w:highlight w:val="none"/>
              </w:rPr>
              <w:t>200</w:t>
            </w:r>
            <w:r>
              <w:rPr>
                <w:rFonts w:hint="default" w:ascii="Times New Roman" w:hAnsi="Times New Roman"/>
                <w:color w:val="auto"/>
                <w:sz w:val="24"/>
                <w:szCs w:val="21"/>
                <w:highlight w:val="none"/>
              </w:rPr>
              <w:t>mg/L</w:t>
            </w:r>
            <w:r>
              <w:rPr>
                <w:rFonts w:hint="eastAsia" w:ascii="Times New Roman" w:hAnsi="Times New Roman"/>
                <w:color w:val="auto"/>
                <w:sz w:val="24"/>
                <w:szCs w:val="21"/>
                <w:highlight w:val="none"/>
              </w:rPr>
              <w:t>、</w:t>
            </w:r>
            <w:r>
              <w:rPr>
                <w:rFonts w:hint="default" w:ascii="Times New Roman" w:hAnsi="Times New Roman"/>
                <w:color w:val="auto"/>
                <w:sz w:val="24"/>
                <w:szCs w:val="21"/>
                <w:highlight w:val="none"/>
              </w:rPr>
              <w:t>NH</w:t>
            </w:r>
            <w:r>
              <w:rPr>
                <w:rFonts w:hint="default" w:ascii="Times New Roman" w:hAnsi="Times New Roman"/>
                <w:color w:val="auto"/>
                <w:sz w:val="24"/>
                <w:szCs w:val="21"/>
                <w:highlight w:val="none"/>
                <w:vertAlign w:val="subscript"/>
              </w:rPr>
              <w:t>3</w:t>
            </w:r>
            <w:r>
              <w:rPr>
                <w:rFonts w:hint="default" w:ascii="Times New Roman" w:hAnsi="Times New Roman"/>
                <w:color w:val="auto"/>
                <w:sz w:val="24"/>
                <w:szCs w:val="21"/>
                <w:highlight w:val="none"/>
              </w:rPr>
              <w:t>-N</w:t>
            </w:r>
            <w:r>
              <w:rPr>
                <w:rFonts w:hint="default" w:ascii="Times New Roman" w:hAnsi="Times New Roman"/>
                <w:color w:val="auto"/>
                <w:kern w:val="0"/>
                <w:sz w:val="24"/>
                <w:szCs w:val="21"/>
                <w:highlight w:val="none"/>
              </w:rPr>
              <w:t>25mg</w:t>
            </w:r>
            <w:r>
              <w:rPr>
                <w:rFonts w:hint="default" w:ascii="Times New Roman" w:hAnsi="Times New Roman"/>
                <w:color w:val="auto"/>
                <w:sz w:val="24"/>
                <w:szCs w:val="21"/>
                <w:highlight w:val="none"/>
              </w:rPr>
              <w:t>/L</w:t>
            </w:r>
            <w:r>
              <w:rPr>
                <w:rFonts w:hint="eastAsia" w:ascii="Times New Roman" w:hAnsi="Times New Roman"/>
                <w:color w:val="auto"/>
                <w:sz w:val="24"/>
                <w:szCs w:val="21"/>
                <w:highlight w:val="none"/>
              </w:rPr>
              <w:t>、动植物油20</w:t>
            </w:r>
            <w:r>
              <w:rPr>
                <w:rFonts w:hint="default" w:ascii="Times New Roman" w:hAnsi="Times New Roman"/>
                <w:color w:val="auto"/>
                <w:kern w:val="0"/>
                <w:sz w:val="24"/>
                <w:szCs w:val="21"/>
                <w:highlight w:val="none"/>
              </w:rPr>
              <w:t>mg/L</w:t>
            </w:r>
            <w:r>
              <w:rPr>
                <w:rFonts w:hint="eastAsia"/>
                <w:color w:val="auto"/>
                <w:sz w:val="24"/>
                <w:szCs w:val="21"/>
                <w:highlight w:val="none"/>
                <w:lang w:eastAsia="zh-CN"/>
              </w:rPr>
              <w:t>，</w:t>
            </w:r>
            <w:r>
              <w:rPr>
                <w:rFonts w:hint="eastAsia"/>
                <w:color w:val="auto"/>
                <w:sz w:val="24"/>
                <w:szCs w:val="21"/>
                <w:highlight w:val="none"/>
                <w:lang w:val="en-US" w:eastAsia="zh-CN"/>
              </w:rPr>
              <w:t>水质较简单，水量较小，经隔油池及化粪池处理后用于周边农田施肥可行。</w:t>
            </w:r>
          </w:p>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textAlignment w:val="auto"/>
              <w:rPr>
                <w:rFonts w:hint="eastAsia" w:ascii="Times New Roman" w:hAnsi="Times New Roman"/>
                <w:snapToGrid w:val="0"/>
                <w:color w:val="auto"/>
                <w:kern w:val="0"/>
                <w:szCs w:val="24"/>
              </w:rPr>
            </w:pPr>
            <w:r>
              <w:rPr>
                <w:rFonts w:hint="eastAsia" w:ascii="Times New Roman" w:hAnsi="Times New Roman"/>
                <w:snapToGrid w:val="0"/>
                <w:color w:val="auto"/>
                <w:kern w:val="0"/>
                <w:szCs w:val="24"/>
              </w:rPr>
              <w:t>综上所述</w:t>
            </w:r>
            <w:r>
              <w:rPr>
                <w:rFonts w:hint="default" w:ascii="Times New Roman" w:hAnsi="Times New Roman"/>
                <w:snapToGrid w:val="0"/>
                <w:color w:val="auto"/>
                <w:kern w:val="0"/>
                <w:szCs w:val="24"/>
              </w:rPr>
              <w:t>，本</w:t>
            </w:r>
            <w:r>
              <w:rPr>
                <w:rFonts w:hint="eastAsia" w:ascii="Times New Roman" w:hAnsi="Times New Roman"/>
                <w:snapToGrid w:val="0"/>
                <w:color w:val="auto"/>
                <w:kern w:val="0"/>
                <w:szCs w:val="24"/>
              </w:rPr>
              <w:t>项目</w:t>
            </w:r>
            <w:r>
              <w:rPr>
                <w:rFonts w:hint="eastAsia"/>
                <w:snapToGrid w:val="0"/>
                <w:color w:val="auto"/>
                <w:kern w:val="0"/>
                <w:szCs w:val="24"/>
                <w:lang w:eastAsia="zh-CN"/>
              </w:rPr>
              <w:t>营运期</w:t>
            </w:r>
            <w:r>
              <w:rPr>
                <w:rFonts w:hint="default" w:ascii="Times New Roman" w:hAnsi="Times New Roman"/>
                <w:snapToGrid w:val="0"/>
                <w:color w:val="auto"/>
                <w:kern w:val="0"/>
                <w:szCs w:val="24"/>
              </w:rPr>
              <w:t>产生的废水不会</w:t>
            </w:r>
            <w:r>
              <w:rPr>
                <w:rFonts w:hint="eastAsia" w:ascii="Times New Roman" w:hAnsi="Times New Roman"/>
                <w:snapToGrid w:val="0"/>
                <w:color w:val="auto"/>
                <w:kern w:val="0"/>
                <w:szCs w:val="24"/>
              </w:rPr>
              <w:t>对</w:t>
            </w:r>
            <w:r>
              <w:rPr>
                <w:rFonts w:hint="default" w:ascii="Times New Roman" w:hAnsi="Times New Roman"/>
                <w:snapToGrid w:val="0"/>
                <w:color w:val="auto"/>
                <w:kern w:val="0"/>
                <w:szCs w:val="24"/>
              </w:rPr>
              <w:t>周围地表水产生影响。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Fonts w:hint="default" w:ascii="Times New Roman" w:hAnsi="Times New Roman"/>
                <w:color w:val="auto"/>
                <w:kern w:val="2"/>
                <w:sz w:val="24"/>
                <w:szCs w:val="24"/>
                <w:highlight w:val="none"/>
              </w:rPr>
            </w:pPr>
            <w:r>
              <w:rPr>
                <w:rFonts w:hint="default" w:ascii="Times New Roman" w:hAnsi="Times New Roman"/>
                <w:b/>
                <w:bCs/>
                <w:color w:val="auto"/>
                <w:kern w:val="2"/>
                <w:sz w:val="24"/>
                <w:szCs w:val="24"/>
                <w:highlight w:val="none"/>
              </w:rPr>
              <w:t>3、地下水环境影响分析</w:t>
            </w:r>
          </w:p>
          <w:p>
            <w:pPr>
              <w:pStyle w:val="15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根据《环境影响评价技术导则 地下水环境》（HJ610-2016）要求，地下水环境影响评价工作等级的划分依据建设项目行业分类和地下水环境敏感程度分级进行判定。</w:t>
            </w:r>
          </w:p>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eastAsia" w:ascii="Times New Roman" w:hAnsi="Times New Roman"/>
                <w:snapToGrid w:val="0"/>
                <w:color w:val="auto"/>
                <w:kern w:val="0"/>
                <w:szCs w:val="24"/>
              </w:rPr>
            </w:pPr>
            <w:r>
              <w:rPr>
                <w:rFonts w:hint="default" w:ascii="Times New Roman" w:hAnsi="Times New Roman"/>
                <w:color w:val="auto"/>
                <w:kern w:val="2"/>
                <w:sz w:val="24"/>
                <w:szCs w:val="24"/>
                <w:highlight w:val="none"/>
              </w:rPr>
              <w:t>对照HJ610-2016</w:t>
            </w:r>
            <w:r>
              <w:rPr>
                <w:rFonts w:hint="eastAsia" w:ascii="宋体" w:hAnsi="宋体" w:eastAsia="宋体" w:cs="宋体"/>
                <w:color w:val="auto"/>
                <w:kern w:val="2"/>
                <w:sz w:val="24"/>
                <w:szCs w:val="24"/>
                <w:highlight w:val="none"/>
              </w:rPr>
              <w:t>中“</w:t>
            </w:r>
            <w:r>
              <w:rPr>
                <w:rFonts w:hint="default" w:ascii="Times New Roman" w:hAnsi="Times New Roman"/>
                <w:color w:val="auto"/>
                <w:kern w:val="2"/>
                <w:sz w:val="24"/>
                <w:szCs w:val="24"/>
                <w:highlight w:val="none"/>
              </w:rPr>
              <w:t>附表A地下水环境影响评价行业分类表</w:t>
            </w:r>
            <w:r>
              <w:rPr>
                <w:rFonts w:hint="eastAsia" w:ascii="宋体" w:hAnsi="宋体" w:eastAsia="宋体" w:cs="宋体"/>
                <w:color w:val="auto"/>
                <w:kern w:val="2"/>
                <w:sz w:val="24"/>
                <w:szCs w:val="24"/>
                <w:highlight w:val="none"/>
              </w:rPr>
              <w:t>”可</w:t>
            </w:r>
            <w:r>
              <w:rPr>
                <w:rFonts w:hint="default" w:ascii="Times New Roman" w:hAnsi="Times New Roman"/>
                <w:color w:val="auto"/>
                <w:kern w:val="2"/>
                <w:sz w:val="24"/>
                <w:szCs w:val="24"/>
                <w:highlight w:val="none"/>
              </w:rPr>
              <w:t>知，</w:t>
            </w:r>
            <w:r>
              <w:rPr>
                <w:rFonts w:hint="default" w:ascii="Times New Roman" w:hAnsi="Times New Roman"/>
                <w:color w:val="auto"/>
                <w:kern w:val="2"/>
                <w:sz w:val="24"/>
                <w:szCs w:val="24"/>
                <w:highlight w:val="none"/>
                <w:lang w:val="zh-TW" w:eastAsia="zh-TW"/>
              </w:rPr>
              <w:t>本项目</w:t>
            </w:r>
            <w:r>
              <w:rPr>
                <w:rFonts w:hint="eastAsia"/>
                <w:color w:val="auto"/>
                <w:kern w:val="2"/>
                <w:sz w:val="24"/>
                <w:szCs w:val="24"/>
                <w:highlight w:val="none"/>
                <w:lang w:val="en-US" w:eastAsia="zh-CN"/>
              </w:rPr>
              <w:t>属于</w:t>
            </w:r>
            <w:r>
              <w:rPr>
                <w:rFonts w:hint="eastAsia" w:ascii="宋体" w:hAnsi="宋体" w:eastAsia="宋体" w:cs="宋体"/>
                <w:color w:val="auto"/>
                <w:kern w:val="2"/>
                <w:sz w:val="24"/>
                <w:szCs w:val="24"/>
                <w:highlight w:val="none"/>
                <w:lang w:val="zh-TW" w:eastAsia="zh-TW"/>
              </w:rPr>
              <w:t>“</w:t>
            </w:r>
            <w:r>
              <w:rPr>
                <w:rFonts w:hint="eastAsia"/>
                <w:color w:val="auto"/>
                <w:kern w:val="2"/>
                <w:sz w:val="24"/>
                <w:szCs w:val="24"/>
                <w:highlight w:val="none"/>
                <w:lang w:val="en-US" w:eastAsia="zh-CN"/>
              </w:rPr>
              <w:t>155</w:t>
            </w:r>
            <w:r>
              <w:rPr>
                <w:rFonts w:hint="default" w:ascii="Times New Roman" w:hAnsi="Times New Roman"/>
                <w:color w:val="auto"/>
                <w:kern w:val="2"/>
                <w:sz w:val="24"/>
                <w:szCs w:val="24"/>
                <w:highlight w:val="none"/>
                <w:lang w:val="zh-TW" w:eastAsia="zh-TW"/>
              </w:rPr>
              <w:t>、</w:t>
            </w:r>
            <w:r>
              <w:rPr>
                <w:rFonts w:hint="eastAsia"/>
                <w:color w:val="auto"/>
                <w:kern w:val="2"/>
                <w:sz w:val="24"/>
                <w:szCs w:val="24"/>
                <w:highlight w:val="none"/>
                <w:lang w:val="en-US" w:eastAsia="zh-CN"/>
              </w:rPr>
              <w:t>废旧资源（含生物质）加工、再生利用</w:t>
            </w:r>
            <w:r>
              <w:rPr>
                <w:rFonts w:hint="eastAsia" w:ascii="宋体" w:hAnsi="宋体" w:eastAsia="宋体" w:cs="宋体"/>
                <w:color w:val="auto"/>
                <w:kern w:val="2"/>
                <w:sz w:val="24"/>
                <w:szCs w:val="24"/>
                <w:highlight w:val="none"/>
                <w:lang w:val="zh-TW" w:eastAsia="zh-TW"/>
              </w:rPr>
              <w:t>”</w:t>
            </w:r>
            <w:r>
              <w:rPr>
                <w:rFonts w:hint="eastAsia"/>
                <w:color w:val="auto"/>
                <w:kern w:val="2"/>
                <w:sz w:val="24"/>
                <w:szCs w:val="24"/>
                <w:highlight w:val="none"/>
                <w:lang w:val="en-US" w:eastAsia="zh-CN"/>
              </w:rPr>
              <w:t>中的“其他”</w:t>
            </w:r>
            <w:r>
              <w:rPr>
                <w:rFonts w:hint="default" w:ascii="Times New Roman" w:hAnsi="Times New Roman"/>
                <w:color w:val="auto"/>
                <w:kern w:val="2"/>
                <w:sz w:val="24"/>
                <w:szCs w:val="24"/>
                <w:highlight w:val="none"/>
                <w:lang w:val="zh-TW"/>
              </w:rPr>
              <w:t>，</w:t>
            </w:r>
            <w:r>
              <w:rPr>
                <w:rFonts w:hint="eastAsia" w:ascii="Times New Roman" w:hAnsi="Times New Roman"/>
                <w:color w:val="auto"/>
                <w:kern w:val="2"/>
                <w:sz w:val="24"/>
                <w:szCs w:val="24"/>
                <w:highlight w:val="none"/>
              </w:rPr>
              <w:t>本项目</w:t>
            </w:r>
            <w:r>
              <w:rPr>
                <w:rFonts w:hint="default" w:ascii="Times New Roman" w:hAnsi="Times New Roman"/>
                <w:color w:val="auto"/>
                <w:kern w:val="2"/>
                <w:sz w:val="24"/>
                <w:szCs w:val="24"/>
                <w:highlight w:val="none"/>
                <w:lang w:val="zh-TW" w:eastAsia="zh-TW"/>
              </w:rPr>
              <w:t>地下水环境影响评价项目类别为</w:t>
            </w:r>
            <w:r>
              <w:rPr>
                <w:rFonts w:hint="default"/>
                <w:color w:val="auto"/>
                <w:sz w:val="24"/>
                <w:szCs w:val="24"/>
                <w:highlight w:val="none"/>
              </w:rPr>
              <w:t>IV</w:t>
            </w:r>
            <w:r>
              <w:rPr>
                <w:rFonts w:hint="default" w:ascii="Times New Roman" w:hAnsi="Times New Roman"/>
                <w:color w:val="auto"/>
                <w:kern w:val="2"/>
                <w:sz w:val="24"/>
                <w:szCs w:val="24"/>
                <w:highlight w:val="none"/>
                <w:lang w:val="zh-TW" w:eastAsia="zh-TW"/>
              </w:rPr>
              <w:t>类项目</w:t>
            </w:r>
            <w:r>
              <w:rPr>
                <w:rFonts w:hint="eastAsia"/>
                <w:color w:val="auto"/>
                <w:kern w:val="2"/>
                <w:sz w:val="24"/>
                <w:szCs w:val="24"/>
                <w:highlight w:val="none"/>
                <w:lang w:val="zh-TW" w:eastAsia="zh-CN"/>
              </w:rPr>
              <w:t>，</w:t>
            </w:r>
            <w:r>
              <w:rPr>
                <w:rFonts w:hint="eastAsia" w:ascii="Times New Roman" w:hAnsi="Times New Roman"/>
                <w:snapToGrid w:val="0"/>
                <w:color w:val="auto"/>
                <w:kern w:val="0"/>
                <w:szCs w:val="24"/>
              </w:rPr>
              <w:t>根据4.1一般性原则：Ⅳ类建设项目不开展地下水环境影响评价。</w:t>
            </w:r>
          </w:p>
          <w:p>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imes New Roman" w:hAnsi="Times New Roman" w:eastAsia="宋体"/>
                <w:snapToGrid w:val="0"/>
                <w:color w:val="auto"/>
                <w:kern w:val="0"/>
                <w:szCs w:val="24"/>
                <w:lang w:val="en-US" w:eastAsia="zh-CN"/>
              </w:rPr>
            </w:pPr>
            <w:r>
              <w:rPr>
                <w:rFonts w:hint="eastAsia" w:ascii="Times New Roman" w:hAnsi="Times New Roman"/>
                <w:snapToGrid w:val="0"/>
                <w:color w:val="auto"/>
                <w:kern w:val="0"/>
                <w:szCs w:val="24"/>
                <w:lang w:val="en-US" w:eastAsia="zh-CN"/>
              </w:rPr>
              <w:t>评价建议企业加强厂</w:t>
            </w:r>
            <w:r>
              <w:rPr>
                <w:rFonts w:hint="eastAsia"/>
                <w:snapToGrid w:val="0"/>
                <w:color w:val="auto"/>
                <w:kern w:val="0"/>
                <w:szCs w:val="24"/>
                <w:lang w:val="en-US" w:eastAsia="zh-CN"/>
              </w:rPr>
              <w:t>区</w:t>
            </w:r>
            <w:r>
              <w:rPr>
                <w:rFonts w:hint="eastAsia" w:ascii="Times New Roman" w:hAnsi="Times New Roman"/>
                <w:snapToGrid w:val="0"/>
                <w:color w:val="auto"/>
                <w:kern w:val="0"/>
                <w:szCs w:val="24"/>
                <w:lang w:val="en-US" w:eastAsia="zh-CN"/>
              </w:rPr>
              <w:t>内及各污水处理设施的防渗措施，避免污水下渗造成地下水环境污染。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Fonts w:hint="default" w:ascii="Times New Roman" w:hAnsi="Times New Roman"/>
                <w:color w:val="auto"/>
                <w:kern w:val="2"/>
                <w:sz w:val="24"/>
                <w:szCs w:val="24"/>
                <w:highlight w:val="none"/>
              </w:rPr>
            </w:pPr>
            <w:r>
              <w:rPr>
                <w:rFonts w:hint="default" w:ascii="Times New Roman" w:hAnsi="Times New Roman"/>
                <w:b/>
                <w:bCs/>
                <w:color w:val="auto"/>
                <w:kern w:val="2"/>
                <w:sz w:val="24"/>
                <w:szCs w:val="24"/>
                <w:highlight w:val="none"/>
              </w:rPr>
              <w:t>4、土壤环境影响分析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b w:val="0"/>
                <w:bCs w:val="0"/>
                <w:color w:val="auto"/>
                <w:sz w:val="24"/>
                <w:szCs w:val="24"/>
                <w:highlight w:val="none"/>
              </w:rPr>
            </w:pPr>
            <w:r>
              <w:rPr>
                <w:rFonts w:hint="eastAsia" w:ascii="Times New Roman" w:hAnsi="Times New Roman"/>
                <w:b w:val="0"/>
                <w:bCs w:val="0"/>
                <w:color w:val="auto"/>
                <w:sz w:val="24"/>
                <w:szCs w:val="24"/>
                <w:highlight w:val="none"/>
                <w:lang w:val="en-US" w:eastAsia="zh-CN"/>
              </w:rPr>
              <w:t>4.1</w:t>
            </w:r>
            <w:r>
              <w:rPr>
                <w:rFonts w:hint="default" w:ascii="Times New Roman" w:hAnsi="宋体"/>
                <w:b w:val="0"/>
                <w:bCs w:val="0"/>
                <w:color w:val="auto"/>
                <w:sz w:val="24"/>
                <w:szCs w:val="21"/>
                <w:highlight w:val="none"/>
              </w:rPr>
              <w:t>评价等级确定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360" w:firstLineChars="150"/>
              <w:textAlignment w:val="auto"/>
              <w:rPr>
                <w:rFonts w:hint="default" w:ascii="Times New Roman" w:hAnsi="Times New Roman"/>
                <w:color w:val="auto"/>
                <w:sz w:val="24"/>
                <w:szCs w:val="20"/>
                <w:highlight w:val="none"/>
              </w:rPr>
            </w:pPr>
            <w:r>
              <w:rPr>
                <w:rFonts w:hint="default" w:ascii="Times New Roman" w:hAnsi="宋体"/>
                <w:color w:val="auto"/>
                <w:sz w:val="24"/>
                <w:szCs w:val="20"/>
                <w:highlight w:val="none"/>
              </w:rPr>
              <w:t>根据《环境影响评价技术导则</w:t>
            </w:r>
            <w:r>
              <w:rPr>
                <w:rFonts w:hint="default" w:ascii="Times New Roman" w:hAnsi="Times New Roman"/>
                <w:color w:val="auto"/>
                <w:sz w:val="24"/>
                <w:szCs w:val="20"/>
                <w:highlight w:val="none"/>
              </w:rPr>
              <w:t>—</w:t>
            </w:r>
            <w:r>
              <w:rPr>
                <w:rFonts w:hint="default" w:ascii="Times New Roman" w:hAnsi="宋体"/>
                <w:color w:val="auto"/>
                <w:sz w:val="24"/>
                <w:szCs w:val="20"/>
                <w:highlight w:val="none"/>
              </w:rPr>
              <w:t>土壤环境（试行）》（</w:t>
            </w:r>
            <w:r>
              <w:rPr>
                <w:rFonts w:hint="default" w:ascii="Times New Roman" w:hAnsi="Times New Roman"/>
                <w:color w:val="auto"/>
                <w:sz w:val="24"/>
                <w:szCs w:val="20"/>
                <w:highlight w:val="none"/>
              </w:rPr>
              <w:t>HJ964-2018</w:t>
            </w:r>
            <w:r>
              <w:rPr>
                <w:rFonts w:hint="default" w:ascii="Times New Roman" w:hAnsi="宋体"/>
                <w:color w:val="auto"/>
                <w:sz w:val="24"/>
                <w:szCs w:val="20"/>
                <w:highlight w:val="none"/>
              </w:rPr>
              <w:t>）判定</w:t>
            </w:r>
            <w:r>
              <w:rPr>
                <w:rFonts w:hint="eastAsia" w:ascii="Times New Roman" w:hAnsi="宋体"/>
                <w:color w:val="auto"/>
                <w:sz w:val="24"/>
                <w:szCs w:val="20"/>
                <w:highlight w:val="none"/>
              </w:rPr>
              <w:t>，</w:t>
            </w:r>
            <w:r>
              <w:rPr>
                <w:rFonts w:hint="default" w:ascii="Times New Roman" w:hAnsi="宋体"/>
                <w:color w:val="auto"/>
                <w:sz w:val="24"/>
                <w:szCs w:val="20"/>
                <w:highlight w:val="none"/>
              </w:rPr>
              <w:t>本项目土壤环境</w:t>
            </w:r>
            <w:r>
              <w:rPr>
                <w:rFonts w:hint="eastAsia" w:ascii="Times New Roman" w:hAnsi="宋体"/>
                <w:color w:val="auto"/>
                <w:sz w:val="24"/>
                <w:szCs w:val="20"/>
                <w:highlight w:val="none"/>
                <w:lang w:val="en-US" w:eastAsia="zh-CN"/>
              </w:rPr>
              <w:t>影响</w:t>
            </w:r>
            <w:r>
              <w:rPr>
                <w:rFonts w:hint="default" w:ascii="Times New Roman" w:hAnsi="宋体"/>
                <w:color w:val="auto"/>
                <w:sz w:val="24"/>
                <w:szCs w:val="20"/>
                <w:highlight w:val="none"/>
              </w:rPr>
              <w:t>类型为污染影响型。根据《环境影响评价技术导则</w:t>
            </w:r>
            <w:r>
              <w:rPr>
                <w:rFonts w:hint="default" w:ascii="Times New Roman" w:hAnsi="Times New Roman"/>
                <w:color w:val="auto"/>
                <w:sz w:val="24"/>
                <w:szCs w:val="20"/>
                <w:highlight w:val="none"/>
              </w:rPr>
              <w:t>—</w:t>
            </w:r>
            <w:r>
              <w:rPr>
                <w:rFonts w:hint="default" w:ascii="Times New Roman" w:hAnsi="宋体"/>
                <w:color w:val="auto"/>
                <w:sz w:val="24"/>
                <w:szCs w:val="20"/>
                <w:highlight w:val="none"/>
              </w:rPr>
              <w:t>土壤环境（试行）》（</w:t>
            </w:r>
            <w:r>
              <w:rPr>
                <w:rFonts w:hint="default" w:ascii="Times New Roman" w:hAnsi="Times New Roman"/>
                <w:color w:val="auto"/>
                <w:sz w:val="24"/>
                <w:szCs w:val="20"/>
                <w:highlight w:val="none"/>
              </w:rPr>
              <w:t>HJ964-2018</w:t>
            </w:r>
            <w:r>
              <w:rPr>
                <w:rFonts w:hint="default" w:ascii="Times New Roman" w:hAnsi="宋体"/>
                <w:color w:val="auto"/>
                <w:sz w:val="24"/>
                <w:szCs w:val="20"/>
                <w:highlight w:val="none"/>
              </w:rPr>
              <w:t>）附录</w:t>
            </w:r>
            <w:r>
              <w:rPr>
                <w:rFonts w:hint="default" w:ascii="Times New Roman" w:hAnsi="Times New Roman"/>
                <w:color w:val="auto"/>
                <w:sz w:val="24"/>
                <w:szCs w:val="20"/>
                <w:highlight w:val="none"/>
              </w:rPr>
              <w:t xml:space="preserve"> A</w:t>
            </w:r>
            <w:r>
              <w:rPr>
                <w:rFonts w:hint="default" w:ascii="Times New Roman" w:hAnsi="宋体"/>
                <w:color w:val="auto"/>
                <w:sz w:val="24"/>
                <w:szCs w:val="20"/>
                <w:highlight w:val="none"/>
              </w:rPr>
              <w:t>，本</w:t>
            </w:r>
            <w:r>
              <w:rPr>
                <w:rFonts w:hint="eastAsia" w:ascii="宋体" w:hAnsi="宋体" w:cs="宋体"/>
                <w:color w:val="auto"/>
                <w:sz w:val="24"/>
                <w:szCs w:val="20"/>
                <w:highlight w:val="none"/>
              </w:rPr>
              <w:t>项目属于“</w:t>
            </w:r>
            <w:r>
              <w:rPr>
                <w:rFonts w:hint="eastAsia" w:ascii="宋体" w:hAnsi="宋体" w:cs="宋体"/>
                <w:color w:val="auto"/>
                <w:sz w:val="24"/>
                <w:szCs w:val="20"/>
                <w:highlight w:val="none"/>
                <w:lang w:val="en-US" w:eastAsia="zh-CN"/>
              </w:rPr>
              <w:t>环境和公共设施管理业</w:t>
            </w:r>
            <w:r>
              <w:rPr>
                <w:rFonts w:hint="eastAsia" w:ascii="宋体" w:hAnsi="宋体" w:cs="宋体"/>
                <w:color w:val="auto"/>
                <w:sz w:val="24"/>
                <w:szCs w:val="20"/>
                <w:highlight w:val="none"/>
              </w:rPr>
              <w:t>”中“</w:t>
            </w:r>
            <w:r>
              <w:rPr>
                <w:rFonts w:hint="eastAsia" w:ascii="宋体" w:hAnsi="宋体" w:cs="宋体"/>
                <w:color w:val="auto"/>
                <w:sz w:val="24"/>
                <w:szCs w:val="20"/>
                <w:highlight w:val="none"/>
                <w:lang w:val="en-US" w:eastAsia="zh-CN"/>
              </w:rPr>
              <w:t>废旧资源加工、再生利用</w:t>
            </w:r>
            <w:r>
              <w:rPr>
                <w:rFonts w:hint="eastAsia" w:ascii="宋体" w:hAnsi="宋体" w:cs="宋体"/>
                <w:color w:val="auto"/>
                <w:sz w:val="24"/>
                <w:szCs w:val="20"/>
                <w:highlight w:val="none"/>
              </w:rPr>
              <w:t>”，属于“</w:t>
            </w:r>
            <w:r>
              <w:rPr>
                <w:rFonts w:hint="default" w:ascii="Times New Roman" w:hAnsi="Times New Roman"/>
                <w:color w:val="auto"/>
                <w:sz w:val="24"/>
                <w:szCs w:val="20"/>
                <w:highlight w:val="none"/>
              </w:rPr>
              <w:t>III</w:t>
            </w:r>
            <w:r>
              <w:rPr>
                <w:rFonts w:hint="eastAsia" w:ascii="宋体" w:hAnsi="宋体" w:cs="宋体"/>
                <w:color w:val="auto"/>
                <w:sz w:val="24"/>
                <w:szCs w:val="20"/>
                <w:highlight w:val="none"/>
              </w:rPr>
              <w:t>类”建设项目。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360" w:firstLineChars="150"/>
              <w:textAlignment w:val="auto"/>
              <w:rPr>
                <w:rFonts w:hint="default" w:ascii="Times New Roman" w:hAnsi="宋体"/>
                <w:bCs/>
                <w:color w:val="auto"/>
                <w:sz w:val="24"/>
                <w:szCs w:val="24"/>
                <w:highlight w:val="none"/>
              </w:rPr>
            </w:pPr>
            <w:r>
              <w:rPr>
                <w:rFonts w:hint="default" w:ascii="Times New Roman" w:hAnsi="宋体"/>
                <w:bCs/>
                <w:color w:val="auto"/>
                <w:sz w:val="24"/>
                <w:szCs w:val="24"/>
                <w:highlight w:val="none"/>
              </w:rPr>
              <w:t>项目所在地周边的土壤环境敏感程度分为敏感、较敏感及不敏感，判别见下表。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none"/>
                <w:lang w:val="zh-CN"/>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31</w:t>
            </w:r>
            <w:r>
              <w:rPr>
                <w:rFonts w:hint="eastAsia" w:ascii="Times New Roman" w:hAnsi="Times New Roman"/>
                <w:b/>
                <w:bCs/>
                <w:color w:val="auto"/>
                <w:sz w:val="24"/>
                <w:szCs w:val="24"/>
                <w:highlight w:val="none"/>
              </w:rPr>
              <w:t xml:space="preserve">  </w:t>
            </w:r>
            <w:r>
              <w:rPr>
                <w:rFonts w:hint="eastAsia" w:ascii="Times New Roman" w:hAnsi="Times New Roman"/>
                <w:b/>
                <w:bCs/>
                <w:color w:val="auto"/>
                <w:sz w:val="24"/>
                <w:szCs w:val="24"/>
                <w:highlight w:val="none"/>
                <w:lang w:val="zh-CN"/>
              </w:rPr>
              <w:t>污染影响型敏感程度分级表</w:t>
            </w:r>
          </w:p>
          <w:tbl>
            <w:tblPr>
              <w:tblStyle w:val="37"/>
              <w:tblW w:w="4999"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2"/>
              <w:gridCol w:w="709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3"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
                      <w:bCs w:val="0"/>
                      <w:color w:val="auto"/>
                      <w:sz w:val="21"/>
                      <w:szCs w:val="21"/>
                      <w:highlight w:val="none"/>
                    </w:rPr>
                  </w:pPr>
                  <w:r>
                    <w:rPr>
                      <w:rFonts w:hint="eastAsia" w:ascii="宋体" w:hAnsi="宋体" w:cs="宋体"/>
                      <w:b/>
                      <w:bCs w:val="0"/>
                      <w:color w:val="auto"/>
                      <w:sz w:val="21"/>
                      <w:szCs w:val="21"/>
                      <w:highlight w:val="none"/>
                    </w:rPr>
                    <w:t>敏感程度</w:t>
                  </w:r>
                </w:p>
              </w:tc>
              <w:tc>
                <w:tcPr>
                  <w:tcW w:w="403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
                      <w:bCs w:val="0"/>
                      <w:color w:val="auto"/>
                      <w:sz w:val="21"/>
                      <w:szCs w:val="21"/>
                      <w:highlight w:val="none"/>
                    </w:rPr>
                  </w:pPr>
                  <w:r>
                    <w:rPr>
                      <w:rFonts w:hint="eastAsia" w:ascii="宋体" w:hAnsi="宋体" w:cs="宋体"/>
                      <w:b/>
                      <w:bCs w:val="0"/>
                      <w:color w:val="auto"/>
                      <w:sz w:val="21"/>
                      <w:szCs w:val="21"/>
                      <w:highlight w:val="none"/>
                    </w:rPr>
                    <w:t>判别依据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3"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敏感</w:t>
                  </w:r>
                </w:p>
              </w:tc>
              <w:tc>
                <w:tcPr>
                  <w:tcW w:w="403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建设项目周边存在耕地、园地、牧草地、饮用水源地或居民区、学校、医院、疗养院、养老院等土壤环境敏感目标的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3"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较敏感</w:t>
                  </w:r>
                </w:p>
              </w:tc>
              <w:tc>
                <w:tcPr>
                  <w:tcW w:w="403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建设项目周边存在其他土壤环境敏感目标的</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3"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不敏感</w:t>
                  </w:r>
                </w:p>
              </w:tc>
              <w:tc>
                <w:tcPr>
                  <w:tcW w:w="403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其他情况</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olor w:val="auto"/>
                <w:sz w:val="24"/>
                <w:szCs w:val="20"/>
                <w:highlight w:val="yellow"/>
              </w:rPr>
            </w:pPr>
            <w:r>
              <w:rPr>
                <w:rFonts w:hint="eastAsia" w:ascii="宋体" w:hAnsi="宋体" w:cs="宋体"/>
                <w:color w:val="auto"/>
                <w:sz w:val="24"/>
                <w:szCs w:val="20"/>
                <w:highlight w:val="none"/>
              </w:rPr>
              <w:t>根据现场调查，</w:t>
            </w:r>
            <w:r>
              <w:rPr>
                <w:rFonts w:hint="default" w:ascii="Times New Roman" w:hAnsi="Times New Roman" w:eastAsia="宋体" w:cs="Times New Roman"/>
                <w:bCs/>
                <w:color w:val="auto"/>
                <w:kern w:val="0"/>
                <w:sz w:val="24"/>
                <w:szCs w:val="24"/>
                <w:highlight w:val="none"/>
                <w:lang w:val="en-US" w:eastAsia="zh-CN" w:bidi="ar-SA"/>
              </w:rPr>
              <w:t>本项目位于</w:t>
            </w:r>
            <w:r>
              <w:rPr>
                <w:rFonts w:hint="eastAsia" w:cs="Times New Roman"/>
                <w:snapToGrid w:val="0"/>
                <w:color w:val="auto"/>
                <w:kern w:val="0"/>
                <w:sz w:val="24"/>
                <w:szCs w:val="21"/>
                <w:highlight w:val="none"/>
                <w:lang w:val="en-US" w:eastAsia="zh-CN"/>
              </w:rPr>
              <w:t>平顶山市鲁山县张良镇周楼村，项目所在区域为张良镇工业区</w:t>
            </w:r>
            <w:r>
              <w:rPr>
                <w:rFonts w:hint="default" w:ascii="Times New Roman" w:hAnsi="宋体"/>
                <w:color w:val="auto"/>
                <w:sz w:val="24"/>
                <w:szCs w:val="20"/>
                <w:highlight w:val="none"/>
              </w:rPr>
              <w:t>，</w:t>
            </w:r>
            <w:r>
              <w:rPr>
                <w:rFonts w:hint="eastAsia" w:ascii="Times New Roman" w:hAnsi="宋体"/>
                <w:color w:val="auto"/>
                <w:sz w:val="24"/>
                <w:szCs w:val="20"/>
                <w:highlight w:val="none"/>
                <w:lang w:val="en-US" w:eastAsia="zh-CN"/>
              </w:rPr>
              <w:t>项目</w:t>
            </w:r>
            <w:r>
              <w:rPr>
                <w:rFonts w:hint="default" w:ascii="Times New Roman" w:hAnsi="宋体"/>
                <w:color w:val="auto"/>
                <w:sz w:val="24"/>
                <w:szCs w:val="20"/>
                <w:highlight w:val="none"/>
              </w:rPr>
              <w:t>南侧现状为农田</w:t>
            </w:r>
            <w:r>
              <w:rPr>
                <w:rFonts w:hint="eastAsia" w:ascii="Times New Roman" w:hAnsi="宋体"/>
                <w:color w:val="auto"/>
                <w:sz w:val="24"/>
                <w:szCs w:val="20"/>
                <w:highlight w:val="none"/>
                <w:lang w:eastAsia="zh-CN"/>
              </w:rPr>
              <w:t>、</w:t>
            </w:r>
            <w:r>
              <w:rPr>
                <w:rFonts w:hint="eastAsia" w:ascii="Times New Roman" w:hAnsi="宋体"/>
                <w:color w:val="auto"/>
                <w:sz w:val="24"/>
                <w:szCs w:val="20"/>
                <w:highlight w:val="none"/>
                <w:lang w:val="en-US" w:eastAsia="zh-CN"/>
              </w:rPr>
              <w:t>项目北侧隔规划道路为农田</w:t>
            </w:r>
            <w:r>
              <w:rPr>
                <w:rFonts w:hint="default" w:ascii="Times New Roman" w:hAnsi="宋体"/>
                <w:color w:val="auto"/>
                <w:sz w:val="24"/>
                <w:szCs w:val="20"/>
                <w:highlight w:val="none"/>
              </w:rPr>
              <w:t>，敏感程度为</w:t>
            </w:r>
            <w:r>
              <w:rPr>
                <w:rFonts w:hint="eastAsia" w:ascii="宋体" w:hAnsi="宋体" w:cs="宋体"/>
                <w:color w:val="auto"/>
                <w:sz w:val="24"/>
                <w:szCs w:val="20"/>
                <w:highlight w:val="none"/>
              </w:rPr>
              <w:t>“敏感”。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360" w:firstLineChars="150"/>
              <w:textAlignment w:val="auto"/>
              <w:rPr>
                <w:rFonts w:hint="default" w:ascii="Times New Roman" w:hAnsi="Times New Roman"/>
                <w:color w:val="auto"/>
                <w:sz w:val="24"/>
                <w:szCs w:val="20"/>
                <w:highlight w:val="none"/>
              </w:rPr>
            </w:pPr>
            <w:r>
              <w:rPr>
                <w:rFonts w:hint="eastAsia" w:ascii="宋体" w:hAnsi="宋体" w:cs="宋体"/>
                <w:color w:val="auto"/>
                <w:sz w:val="24"/>
                <w:szCs w:val="20"/>
                <w:highlight w:val="none"/>
              </w:rPr>
              <w:t>本项目占地规模为</w:t>
            </w:r>
            <w:r>
              <w:rPr>
                <w:rFonts w:hint="eastAsia" w:cs="Times New Roman"/>
                <w:color w:val="auto"/>
                <w:sz w:val="24"/>
                <w:szCs w:val="22"/>
                <w:highlight w:val="none"/>
                <w:lang w:val="en-US" w:eastAsia="zh-CN"/>
              </w:rPr>
              <w:t>18387.39</w:t>
            </w:r>
            <w:r>
              <w:rPr>
                <w:rFonts w:hint="default" w:ascii="Times New Roman" w:hAnsi="Times New Roman"/>
                <w:color w:val="auto"/>
                <w:sz w:val="24"/>
                <w:szCs w:val="20"/>
                <w:highlight w:val="none"/>
              </w:rPr>
              <w:t>m</w:t>
            </w:r>
            <w:r>
              <w:rPr>
                <w:rFonts w:hint="default" w:ascii="Times New Roman" w:hAnsi="Times New Roman"/>
                <w:color w:val="auto"/>
                <w:sz w:val="24"/>
                <w:szCs w:val="20"/>
                <w:highlight w:val="none"/>
                <w:vertAlign w:val="superscript"/>
              </w:rPr>
              <w:t>2</w:t>
            </w:r>
            <w:r>
              <w:rPr>
                <w:rFonts w:hint="eastAsia"/>
                <w:color w:val="auto"/>
                <w:sz w:val="24"/>
                <w:szCs w:val="20"/>
                <w:highlight w:val="none"/>
                <w:vertAlign w:val="baseline"/>
                <w:lang w:eastAsia="zh-CN"/>
              </w:rPr>
              <w:t>，</w:t>
            </w:r>
            <w:r>
              <w:rPr>
                <w:rFonts w:hint="eastAsia" w:ascii="Times New Roman" w:hAnsi="Times New Roman"/>
                <w:color w:val="auto"/>
                <w:sz w:val="24"/>
                <w:szCs w:val="20"/>
                <w:highlight w:val="none"/>
              </w:rPr>
              <w:t>即</w:t>
            </w:r>
            <w:r>
              <w:rPr>
                <w:rFonts w:hint="eastAsia" w:cs="Times New Roman"/>
                <w:color w:val="auto"/>
                <w:sz w:val="24"/>
                <w:szCs w:val="22"/>
                <w:highlight w:val="none"/>
                <w:lang w:val="en-US" w:eastAsia="zh-CN"/>
              </w:rPr>
              <w:t>1.838739</w:t>
            </w:r>
            <w:r>
              <w:rPr>
                <w:rFonts w:hint="eastAsia" w:ascii="Times New Roman" w:hAnsi="Times New Roman"/>
                <w:color w:val="auto"/>
                <w:sz w:val="24"/>
                <w:szCs w:val="20"/>
                <w:highlight w:val="none"/>
              </w:rPr>
              <w:t>hm</w:t>
            </w:r>
            <w:r>
              <w:rPr>
                <w:rFonts w:hint="eastAsia" w:ascii="Times New Roman" w:hAnsi="Times New Roman"/>
                <w:color w:val="auto"/>
                <w:sz w:val="24"/>
                <w:szCs w:val="20"/>
                <w:highlight w:val="none"/>
                <w:vertAlign w:val="superscript"/>
              </w:rPr>
              <w:t>2</w:t>
            </w:r>
            <w:r>
              <w:rPr>
                <w:rFonts w:hint="eastAsia" w:ascii="宋体" w:hAnsi="宋体" w:cs="宋体"/>
                <w:color w:val="auto"/>
                <w:sz w:val="24"/>
                <w:szCs w:val="20"/>
                <w:highlight w:val="none"/>
              </w:rPr>
              <w:t>（</w:t>
            </w:r>
            <w:r>
              <w:rPr>
                <w:rFonts w:hint="default" w:ascii="Calibri Light" w:hAnsi="Calibri Light" w:cs="Calibri Light"/>
                <w:color w:val="auto"/>
                <w:sz w:val="24"/>
                <w:szCs w:val="20"/>
                <w:highlight w:val="none"/>
              </w:rPr>
              <w:t>≤</w:t>
            </w:r>
            <w:r>
              <w:rPr>
                <w:rFonts w:hint="default" w:ascii="Times New Roman" w:hAnsi="Times New Roman"/>
                <w:color w:val="auto"/>
                <w:sz w:val="24"/>
                <w:szCs w:val="20"/>
                <w:highlight w:val="none"/>
              </w:rPr>
              <w:t>5hm</w:t>
            </w:r>
            <w:r>
              <w:rPr>
                <w:rFonts w:hint="default" w:ascii="Times New Roman" w:hAnsi="Times New Roman"/>
                <w:color w:val="auto"/>
                <w:sz w:val="24"/>
                <w:szCs w:val="20"/>
                <w:highlight w:val="none"/>
                <w:vertAlign w:val="superscript"/>
              </w:rPr>
              <w:t>2</w:t>
            </w:r>
            <w:r>
              <w:rPr>
                <w:rFonts w:hint="eastAsia" w:ascii="宋体" w:hAnsi="宋体" w:cs="宋体"/>
                <w:color w:val="auto"/>
                <w:sz w:val="24"/>
                <w:szCs w:val="20"/>
                <w:highlight w:val="none"/>
              </w:rPr>
              <w:t>），属于“小型”项目。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360" w:firstLineChars="150"/>
              <w:textAlignment w:val="auto"/>
              <w:rPr>
                <w:rFonts w:hint="default" w:ascii="宋体" w:hAnsi="宋体" w:cs="宋体"/>
                <w:bCs/>
                <w:color w:val="auto"/>
                <w:sz w:val="24"/>
                <w:szCs w:val="24"/>
                <w:highlight w:val="none"/>
              </w:rPr>
            </w:pPr>
            <w:r>
              <w:rPr>
                <w:rFonts w:hint="eastAsia" w:ascii="宋体" w:hAnsi="宋体" w:cs="宋体"/>
                <w:bCs/>
                <w:color w:val="auto"/>
                <w:sz w:val="24"/>
                <w:szCs w:val="24"/>
                <w:highlight w:val="none"/>
              </w:rPr>
              <w:t>根据《环境影响评价技术导则</w:t>
            </w:r>
            <w:r>
              <w:rPr>
                <w:rFonts w:hint="default" w:ascii="Times New Roman" w:hAnsi="Times New Roman"/>
                <w:bCs/>
                <w:color w:val="auto"/>
                <w:sz w:val="24"/>
                <w:szCs w:val="24"/>
                <w:highlight w:val="none"/>
              </w:rPr>
              <w:t xml:space="preserve"> </w:t>
            </w:r>
            <w:r>
              <w:rPr>
                <w:rFonts w:hint="eastAsia" w:ascii="宋体" w:hAnsi="宋体" w:cs="宋体"/>
                <w:bCs/>
                <w:color w:val="auto"/>
                <w:sz w:val="24"/>
                <w:szCs w:val="24"/>
                <w:highlight w:val="none"/>
              </w:rPr>
              <w:t>土壤环境（试行）》（</w:t>
            </w:r>
            <w:r>
              <w:rPr>
                <w:rFonts w:hint="default" w:ascii="Times New Roman" w:hAnsi="Times New Roman"/>
                <w:bCs/>
                <w:color w:val="auto"/>
                <w:sz w:val="24"/>
                <w:szCs w:val="24"/>
                <w:highlight w:val="none"/>
              </w:rPr>
              <w:t>HJ964-2018</w:t>
            </w:r>
            <w:r>
              <w:rPr>
                <w:rFonts w:hint="eastAsia" w:ascii="宋体" w:hAnsi="宋体" w:cs="宋体"/>
                <w:bCs/>
                <w:color w:val="auto"/>
                <w:sz w:val="24"/>
                <w:szCs w:val="24"/>
                <w:highlight w:val="none"/>
              </w:rPr>
              <w:t>），本项目评价等级判定如下</w:t>
            </w:r>
            <w:r>
              <w:rPr>
                <w:rFonts w:hint="default" w:ascii="Times New Roman" w:hAnsi="Times New Roman"/>
                <w:bCs/>
                <w:color w:val="auto"/>
                <w:sz w:val="24"/>
                <w:szCs w:val="24"/>
                <w:highlight w:val="none"/>
              </w:rPr>
              <w:t>表所</w:t>
            </w:r>
            <w:r>
              <w:rPr>
                <w:rFonts w:hint="eastAsia" w:ascii="宋体" w:hAnsi="宋体" w:cs="宋体"/>
                <w:bCs/>
                <w:color w:val="auto"/>
                <w:sz w:val="24"/>
                <w:szCs w:val="24"/>
                <w:highlight w:val="none"/>
              </w:rPr>
              <w:t>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none"/>
                <w:lang w:val="zh-CN"/>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32</w:t>
            </w:r>
            <w:r>
              <w:rPr>
                <w:rFonts w:hint="eastAsia" w:ascii="Times New Roman" w:hAnsi="Times New Roman"/>
                <w:b/>
                <w:bCs/>
                <w:color w:val="auto"/>
                <w:sz w:val="24"/>
                <w:szCs w:val="24"/>
                <w:highlight w:val="none"/>
              </w:rPr>
              <w:t xml:space="preserve">  </w:t>
            </w:r>
            <w:r>
              <w:rPr>
                <w:rFonts w:hint="eastAsia" w:ascii="Times New Roman" w:hAnsi="Times New Roman"/>
                <w:b/>
                <w:bCs/>
                <w:color w:val="auto"/>
                <w:sz w:val="24"/>
                <w:szCs w:val="24"/>
                <w:highlight w:val="none"/>
                <w:lang w:val="zh-CN"/>
              </w:rPr>
              <w:t>污染影响型评价等级判定表</w:t>
            </w:r>
          </w:p>
          <w:tbl>
            <w:tblPr>
              <w:tblStyle w:val="37"/>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30"/>
              <w:gridCol w:w="790"/>
              <w:gridCol w:w="824"/>
              <w:gridCol w:w="690"/>
              <w:gridCol w:w="722"/>
              <w:gridCol w:w="843"/>
              <w:gridCol w:w="775"/>
              <w:gridCol w:w="704"/>
              <w:gridCol w:w="669"/>
              <w:gridCol w:w="73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56" w:type="pct"/>
                  <w:vMerge w:val="restar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default" w:ascii="Georgia" w:hAnsi="Georgia"/>
                      <w:color w:val="auto"/>
                      <w:sz w:val="21"/>
                      <w:szCs w:val="21"/>
                      <w:highlight w:val="none"/>
                    </w:rPr>
                    <w:pict>
                      <v:shape id="自选图形 87" o:spid="_x0000_s2079" o:spt="32" type="#_x0000_t32" style="position:absolute;left:0pt;margin-left:-3.2pt;margin-top:0.45pt;height:31.25pt;width:95.75pt;z-index:251899904;mso-width-relative:page;mso-height-relative:page;" o:connectortype="straight" filled="f" coordsize="21600,21600">
                        <v:path arrowok="t"/>
                        <v:fill on="f" focussize="0,0"/>
                        <v:stroke/>
                        <v:imagedata o:title=""/>
                        <o:lock v:ext="edit"/>
                      </v:shape>
                    </w:pict>
                  </w:r>
                  <w:r>
                    <w:rPr>
                      <w:rFonts w:hint="default" w:ascii="Times New Roman" w:hAnsi="Times New Roman"/>
                      <w:bCs/>
                      <w:color w:val="auto"/>
                      <w:sz w:val="21"/>
                      <w:szCs w:val="21"/>
                      <w:highlight w:val="none"/>
                    </w:rPr>
                    <w:t xml:space="preserve">     </w:t>
                  </w:r>
                  <w:r>
                    <w:rPr>
                      <w:rFonts w:hint="eastAsia" w:ascii="宋体" w:hAnsi="宋体" w:cs="宋体"/>
                      <w:bCs/>
                      <w:color w:val="auto"/>
                      <w:sz w:val="21"/>
                      <w:szCs w:val="21"/>
                      <w:highlight w:val="none"/>
                    </w:rPr>
                    <w:t>占地规模</w:t>
                  </w:r>
                </w:p>
                <w:p>
                  <w:pPr>
                    <w:keepNext w:val="0"/>
                    <w:keepLines w:val="0"/>
                    <w:suppressLineNumbers w:val="0"/>
                    <w:adjustRightInd w:val="0"/>
                    <w:snapToGrid w:val="0"/>
                    <w:spacing w:before="0" w:beforeAutospacing="0" w:after="0" w:afterAutospacing="0"/>
                    <w:ind w:left="0" w:right="0"/>
                    <w:rPr>
                      <w:rFonts w:hint="default" w:ascii="Times New Roman" w:hAnsi="Times New Roman"/>
                      <w:bCs/>
                      <w:color w:val="auto"/>
                      <w:sz w:val="21"/>
                      <w:szCs w:val="21"/>
                      <w:highlight w:val="none"/>
                    </w:rPr>
                  </w:pPr>
                  <w:r>
                    <w:rPr>
                      <w:rFonts w:hint="default" w:ascii="Georgia" w:hAnsi="Georgia" w:cs="Calibri"/>
                      <w:color w:val="auto"/>
                      <w:sz w:val="21"/>
                      <w:szCs w:val="21"/>
                      <w:highlight w:val="none"/>
                    </w:rPr>
                    <w:pict>
                      <v:shape id="自选图形 89" o:spid="_x0000_s2080" o:spt="32" type="#_x0000_t32" style="position:absolute;left:0pt;margin-left:-2.9pt;margin-top:8.8pt;height:12.25pt;width:95.45pt;z-index:251926528;mso-width-relative:page;mso-height-relative:page;" o:connectortype="straight" filled="f" coordsize="21600,21600">
                        <v:path arrowok="t"/>
                        <v:fill on="f" focussize="0,0"/>
                        <v:stroke/>
                        <v:imagedata o:title=""/>
                        <o:lock v:ext="edit"/>
                      </v:shape>
                    </w:pict>
                  </w:r>
                  <w:r>
                    <w:rPr>
                      <w:rFonts w:hint="eastAsia" w:ascii="宋体" w:hAnsi="宋体" w:cs="宋体"/>
                      <w:bCs/>
                      <w:color w:val="auto"/>
                      <w:sz w:val="21"/>
                      <w:szCs w:val="21"/>
                      <w:highlight w:val="none"/>
                    </w:rPr>
                    <w:t>评价等级</w:t>
                  </w:r>
                </w:p>
                <w:p>
                  <w:pPr>
                    <w:keepNext w:val="0"/>
                    <w:keepLines w:val="0"/>
                    <w:suppressLineNumbers w:val="0"/>
                    <w:snapToGrid w:val="0"/>
                    <w:spacing w:before="0" w:beforeAutospacing="0" w:after="0" w:afterAutospacing="0"/>
                    <w:ind w:left="0" w:right="0"/>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敏感程度</w:t>
                  </w:r>
                </w:p>
              </w:tc>
              <w:tc>
                <w:tcPr>
                  <w:tcW w:w="1312" w:type="pct"/>
                  <w:gridSpan w:val="3"/>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Ⅰ类</w:t>
                  </w:r>
                </w:p>
              </w:tc>
              <w:tc>
                <w:tcPr>
                  <w:tcW w:w="1332" w:type="pct"/>
                  <w:gridSpan w:val="3"/>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Ⅱ类</w:t>
                  </w:r>
                </w:p>
              </w:tc>
              <w:tc>
                <w:tcPr>
                  <w:tcW w:w="1198" w:type="pct"/>
                  <w:gridSpan w:val="3"/>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Ⅲ类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56" w:type="pct"/>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bCs/>
                      <w:color w:val="auto"/>
                      <w:sz w:val="21"/>
                      <w:szCs w:val="21"/>
                      <w:highlight w:val="none"/>
                    </w:rPr>
                  </w:pPr>
                </w:p>
              </w:tc>
              <w:tc>
                <w:tcPr>
                  <w:tcW w:w="450"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大</w:t>
                  </w:r>
                </w:p>
              </w:tc>
              <w:tc>
                <w:tcPr>
                  <w:tcW w:w="46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中</w:t>
                  </w:r>
                </w:p>
              </w:tc>
              <w:tc>
                <w:tcPr>
                  <w:tcW w:w="39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小</w:t>
                  </w:r>
                </w:p>
              </w:tc>
              <w:tc>
                <w:tcPr>
                  <w:tcW w:w="41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大</w:t>
                  </w:r>
                </w:p>
              </w:tc>
              <w:tc>
                <w:tcPr>
                  <w:tcW w:w="480"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中</w:t>
                  </w:r>
                </w:p>
              </w:tc>
              <w:tc>
                <w:tcPr>
                  <w:tcW w:w="4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小</w:t>
                  </w:r>
                </w:p>
              </w:tc>
              <w:tc>
                <w:tcPr>
                  <w:tcW w:w="40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大</w:t>
                  </w:r>
                </w:p>
              </w:tc>
              <w:tc>
                <w:tcPr>
                  <w:tcW w:w="38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中</w:t>
                  </w:r>
                </w:p>
              </w:tc>
              <w:tc>
                <w:tcPr>
                  <w:tcW w:w="415"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56"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敏感</w:t>
                  </w:r>
                </w:p>
              </w:tc>
              <w:tc>
                <w:tcPr>
                  <w:tcW w:w="450"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一级</w:t>
                  </w:r>
                </w:p>
              </w:tc>
              <w:tc>
                <w:tcPr>
                  <w:tcW w:w="469"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一级</w:t>
                  </w:r>
                </w:p>
              </w:tc>
              <w:tc>
                <w:tcPr>
                  <w:tcW w:w="391"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一级</w:t>
                  </w:r>
                </w:p>
              </w:tc>
              <w:tc>
                <w:tcPr>
                  <w:tcW w:w="411"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480"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441"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401"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c>
                <w:tcPr>
                  <w:tcW w:w="381" w:type="pct"/>
                  <w:tcBorders>
                    <w:tl2br w:val="nil"/>
                    <w:tr2bl w:val="nil"/>
                  </w:tcBorders>
                  <w:shd w:val="clear" w:color="auto" w:fill="auto"/>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c>
                <w:tcPr>
                  <w:tcW w:w="415" w:type="pct"/>
                  <w:tcBorders>
                    <w:tl2br w:val="nil"/>
                    <w:tr2bl w:val="nil"/>
                  </w:tcBorders>
                  <w:shd w:val="clear" w:color="auto" w:fill="C4BC96"/>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5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较敏感</w:t>
                  </w:r>
                </w:p>
              </w:tc>
              <w:tc>
                <w:tcPr>
                  <w:tcW w:w="450"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一级</w:t>
                  </w:r>
                </w:p>
              </w:tc>
              <w:tc>
                <w:tcPr>
                  <w:tcW w:w="46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一级</w:t>
                  </w:r>
                </w:p>
              </w:tc>
              <w:tc>
                <w:tcPr>
                  <w:tcW w:w="39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41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480"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4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c>
                <w:tcPr>
                  <w:tcW w:w="40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c>
                <w:tcPr>
                  <w:tcW w:w="38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c>
                <w:tcPr>
                  <w:tcW w:w="415"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5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不敏感</w:t>
                  </w:r>
                </w:p>
              </w:tc>
              <w:tc>
                <w:tcPr>
                  <w:tcW w:w="450"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一级</w:t>
                  </w:r>
                </w:p>
              </w:tc>
              <w:tc>
                <w:tcPr>
                  <w:tcW w:w="469"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39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41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二级</w:t>
                  </w:r>
                </w:p>
              </w:tc>
              <w:tc>
                <w:tcPr>
                  <w:tcW w:w="480"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c>
                <w:tcPr>
                  <w:tcW w:w="4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c>
                <w:tcPr>
                  <w:tcW w:w="40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三级</w:t>
                  </w:r>
                </w:p>
              </w:tc>
              <w:tc>
                <w:tcPr>
                  <w:tcW w:w="38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w:t>
                  </w:r>
                </w:p>
              </w:tc>
              <w:tc>
                <w:tcPr>
                  <w:tcW w:w="415"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default" w:ascii="Times New Roman" w:hAnsi="Times New Roman"/>
                      <w:bCs/>
                      <w:color w:val="auto"/>
                      <w:sz w:val="21"/>
                      <w:szCs w:val="21"/>
                      <w:highlight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00" w:type="pct"/>
                  <w:gridSpan w:val="10"/>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bCs/>
                      <w:color w:val="auto"/>
                      <w:sz w:val="21"/>
                      <w:szCs w:val="21"/>
                      <w:highlight w:val="none"/>
                    </w:rPr>
                  </w:pPr>
                  <w:r>
                    <w:rPr>
                      <w:rFonts w:hint="eastAsia" w:ascii="宋体" w:hAnsi="宋体" w:cs="宋体"/>
                      <w:bCs/>
                      <w:color w:val="auto"/>
                      <w:sz w:val="21"/>
                      <w:szCs w:val="21"/>
                      <w:highlight w:val="none"/>
                    </w:rPr>
                    <w:t>注：“-”表示可不开展土壤环境影响评价工作</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360" w:firstLineChars="150"/>
              <w:textAlignment w:val="auto"/>
              <w:rPr>
                <w:rFonts w:hint="eastAsia" w:ascii="宋体" w:hAnsi="宋体" w:cs="宋体"/>
                <w:color w:val="auto"/>
                <w:sz w:val="24"/>
                <w:szCs w:val="20"/>
                <w:highlight w:val="none"/>
              </w:rPr>
            </w:pPr>
            <w:r>
              <w:rPr>
                <w:rFonts w:hint="eastAsia" w:ascii="宋体" w:hAnsi="宋体" w:cs="宋体"/>
                <w:color w:val="auto"/>
                <w:sz w:val="24"/>
                <w:szCs w:val="20"/>
                <w:highlight w:val="none"/>
              </w:rPr>
              <w:t>根据《环境影响评价技术导则</w:t>
            </w:r>
            <w:r>
              <w:rPr>
                <w:rFonts w:hint="default" w:ascii="Calibri Light" w:hAnsi="Calibri Light" w:cs="Calibri Light"/>
                <w:color w:val="auto"/>
                <w:sz w:val="24"/>
                <w:szCs w:val="20"/>
                <w:highlight w:val="none"/>
              </w:rPr>
              <w:t>—</w:t>
            </w:r>
            <w:r>
              <w:rPr>
                <w:rFonts w:hint="eastAsia" w:ascii="宋体" w:hAnsi="宋体" w:cs="宋体"/>
                <w:color w:val="auto"/>
                <w:sz w:val="24"/>
                <w:szCs w:val="20"/>
                <w:highlight w:val="none"/>
              </w:rPr>
              <w:t>土壤环境（试行）》（</w:t>
            </w:r>
            <w:r>
              <w:rPr>
                <w:rFonts w:hint="default" w:ascii="Times New Roman" w:hAnsi="Times New Roman"/>
                <w:color w:val="auto"/>
                <w:sz w:val="24"/>
                <w:szCs w:val="20"/>
                <w:highlight w:val="none"/>
              </w:rPr>
              <w:t>HJ964-2018</w:t>
            </w:r>
            <w:r>
              <w:rPr>
                <w:rFonts w:hint="eastAsia" w:ascii="宋体" w:hAnsi="宋体" w:cs="宋体"/>
                <w:color w:val="auto"/>
                <w:sz w:val="24"/>
                <w:szCs w:val="20"/>
                <w:highlight w:val="none"/>
              </w:rPr>
              <w:t>）污染影响型评价工作等级划分，本项目土壤环境评价等级为三级评价。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360" w:firstLineChars="150"/>
              <w:textAlignment w:val="auto"/>
              <w:rPr>
                <w:rFonts w:hint="default" w:ascii="Times New Roman" w:hAnsi="Times New Roman"/>
                <w:color w:val="auto"/>
                <w:sz w:val="24"/>
                <w:szCs w:val="20"/>
                <w:highlight w:val="yellow"/>
              </w:rPr>
            </w:pPr>
            <w:r>
              <w:rPr>
                <w:rFonts w:hint="default" w:ascii="Times New Roman" w:hAnsi="宋体"/>
                <w:color w:val="auto"/>
                <w:sz w:val="24"/>
                <w:szCs w:val="20"/>
                <w:highlight w:val="none"/>
              </w:rPr>
              <w:t>根据《环境影响评价技术导则</w:t>
            </w:r>
            <w:r>
              <w:rPr>
                <w:rFonts w:hint="default" w:ascii="Times New Roman" w:hAnsi="Times New Roman"/>
                <w:color w:val="auto"/>
                <w:sz w:val="24"/>
                <w:szCs w:val="20"/>
                <w:highlight w:val="none"/>
              </w:rPr>
              <w:t>—</w:t>
            </w:r>
            <w:r>
              <w:rPr>
                <w:rFonts w:hint="default" w:ascii="Times New Roman" w:hAnsi="宋体"/>
                <w:color w:val="auto"/>
                <w:sz w:val="24"/>
                <w:szCs w:val="20"/>
                <w:highlight w:val="none"/>
              </w:rPr>
              <w:t>土壤环境（试行）》（</w:t>
            </w:r>
            <w:r>
              <w:rPr>
                <w:rFonts w:hint="default" w:ascii="Times New Roman" w:hAnsi="Times New Roman"/>
                <w:color w:val="auto"/>
                <w:sz w:val="24"/>
                <w:szCs w:val="20"/>
                <w:highlight w:val="none"/>
              </w:rPr>
              <w:t>HJ964-2018</w:t>
            </w:r>
            <w:r>
              <w:rPr>
                <w:rFonts w:hint="default" w:ascii="Times New Roman" w:hAnsi="宋体"/>
                <w:color w:val="auto"/>
                <w:sz w:val="24"/>
                <w:szCs w:val="20"/>
                <w:highlight w:val="none"/>
              </w:rPr>
              <w:t>）要求，污染影响型三级评价在占地范围内设置</w:t>
            </w:r>
            <w:r>
              <w:rPr>
                <w:rFonts w:hint="default" w:ascii="Times New Roman" w:hAnsi="Times New Roman"/>
                <w:color w:val="auto"/>
                <w:sz w:val="24"/>
                <w:szCs w:val="20"/>
                <w:highlight w:val="none"/>
              </w:rPr>
              <w:t>3</w:t>
            </w:r>
            <w:r>
              <w:rPr>
                <w:rFonts w:hint="default" w:ascii="Times New Roman" w:hAnsi="宋体"/>
                <w:color w:val="auto"/>
                <w:sz w:val="24"/>
                <w:szCs w:val="20"/>
                <w:highlight w:val="none"/>
              </w:rPr>
              <w:t>个表层样点</w:t>
            </w:r>
            <w:r>
              <w:rPr>
                <w:rFonts w:hint="default" w:ascii="Times New Roman" w:hAnsi="Times New Roman"/>
                <w:color w:val="auto"/>
                <w:kern w:val="0"/>
                <w:sz w:val="24"/>
                <w:szCs w:val="24"/>
                <w:highlight w:val="none"/>
                <w:lang w:val="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default" w:ascii="Times New Roman" w:hAnsi="Times New Roman"/>
                <w:b w:val="0"/>
                <w:bCs w:val="0"/>
                <w:color w:val="auto"/>
                <w:sz w:val="24"/>
                <w:szCs w:val="21"/>
                <w:highlight w:val="yellow"/>
              </w:rPr>
            </w:pPr>
            <w:r>
              <w:rPr>
                <w:rFonts w:hint="eastAsia" w:ascii="Times New Roman" w:hAnsi="Times New Roman"/>
                <w:b w:val="0"/>
                <w:bCs w:val="0"/>
                <w:color w:val="auto"/>
                <w:sz w:val="24"/>
                <w:szCs w:val="24"/>
                <w:highlight w:val="none"/>
                <w:lang w:val="en-US" w:eastAsia="zh-CN"/>
              </w:rPr>
              <w:t>4</w:t>
            </w:r>
            <w:r>
              <w:rPr>
                <w:rFonts w:hint="default" w:ascii="Times New Roman" w:hAnsi="Times New Roman"/>
                <w:b w:val="0"/>
                <w:bCs w:val="0"/>
                <w:color w:val="auto"/>
                <w:sz w:val="24"/>
                <w:szCs w:val="24"/>
                <w:highlight w:val="none"/>
              </w:rPr>
              <w:t>.2</w:t>
            </w:r>
            <w:r>
              <w:rPr>
                <w:rFonts w:hint="default" w:ascii="Times New Roman" w:hAnsi="宋体"/>
                <w:b w:val="0"/>
                <w:bCs w:val="0"/>
                <w:color w:val="auto"/>
                <w:sz w:val="24"/>
                <w:szCs w:val="21"/>
                <w:highlight w:val="none"/>
              </w:rPr>
              <w:t>土壤理化性质调查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textAlignment w:val="auto"/>
              <w:rPr>
                <w:rFonts w:hint="eastAsia" w:ascii="Times New Roman" w:hAnsi="宋体"/>
                <w:color w:val="auto"/>
                <w:sz w:val="24"/>
                <w:szCs w:val="21"/>
                <w:highlight w:val="none"/>
              </w:rPr>
            </w:pPr>
            <w:r>
              <w:rPr>
                <w:rFonts w:hint="eastAsia" w:ascii="Times New Roman" w:hAnsi="宋体"/>
                <w:color w:val="auto"/>
                <w:sz w:val="24"/>
                <w:szCs w:val="21"/>
                <w:highlight w:val="none"/>
              </w:rPr>
              <w:t>根据调查范围土壤类型分布情况，选取站区内土壤样品进行理化特性调查，调查结果如下表所示。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Times New Roman" w:hAnsi="Times New Roman"/>
                <w:b/>
                <w:bCs/>
                <w:color w:val="auto"/>
                <w:sz w:val="24"/>
                <w:szCs w:val="24"/>
                <w:highlight w:val="yellow"/>
                <w:lang w:val="zh-CN"/>
              </w:rPr>
            </w:pPr>
            <w:r>
              <w:rPr>
                <w:rFonts w:hint="eastAsia" w:ascii="Times New Roman" w:hAnsi="Times New Roman"/>
                <w:b/>
                <w:bCs/>
                <w:color w:val="auto"/>
                <w:sz w:val="24"/>
                <w:szCs w:val="24"/>
                <w:highlight w:val="none"/>
                <w:lang w:val="zh-CN"/>
              </w:rPr>
              <w:t>表</w:t>
            </w:r>
            <w:r>
              <w:rPr>
                <w:rFonts w:hint="eastAsia"/>
                <w:b/>
                <w:bCs/>
                <w:color w:val="auto"/>
                <w:sz w:val="24"/>
                <w:szCs w:val="24"/>
                <w:highlight w:val="none"/>
                <w:lang w:val="en-US" w:eastAsia="zh-CN"/>
              </w:rPr>
              <w:t>33</w:t>
            </w:r>
            <w:r>
              <w:rPr>
                <w:rFonts w:hint="eastAsia" w:ascii="Times New Roman" w:hAnsi="Times New Roman"/>
                <w:b/>
                <w:bCs/>
                <w:color w:val="auto"/>
                <w:sz w:val="24"/>
                <w:szCs w:val="24"/>
                <w:highlight w:val="none"/>
              </w:rPr>
              <w:t xml:space="preserve">  </w:t>
            </w:r>
            <w:r>
              <w:rPr>
                <w:rFonts w:hint="eastAsia"/>
                <w:b/>
                <w:bCs/>
                <w:color w:val="auto"/>
                <w:sz w:val="24"/>
                <w:szCs w:val="24"/>
                <w:highlight w:val="none"/>
                <w:lang w:val="en-US" w:eastAsia="zh-CN"/>
              </w:rPr>
              <w:t xml:space="preserve"> </w:t>
            </w:r>
            <w:r>
              <w:rPr>
                <w:rFonts w:hint="eastAsia" w:ascii="Times New Roman" w:hAnsi="Times New Roman"/>
                <w:b/>
                <w:bCs/>
                <w:color w:val="auto"/>
                <w:sz w:val="24"/>
                <w:szCs w:val="24"/>
                <w:highlight w:val="none"/>
                <w:lang w:val="zh-CN"/>
              </w:rPr>
              <w:t>土壤理化性质一览表</w:t>
            </w:r>
          </w:p>
          <w:tbl>
            <w:tblPr>
              <w:tblStyle w:val="37"/>
              <w:tblW w:w="4997"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586"/>
              <w:gridCol w:w="2207"/>
              <w:gridCol w:w="2047"/>
              <w:gridCol w:w="1915"/>
              <w:gridCol w:w="2026"/>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590" w:type="pct"/>
                  <w:gridSpan w:val="2"/>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点号</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b/>
                      <w:bCs/>
                      <w:color w:val="auto"/>
                      <w:szCs w:val="21"/>
                      <w:lang w:val="en-US"/>
                    </w:rPr>
                  </w:pPr>
                  <w:r>
                    <w:rPr>
                      <w:rFonts w:hint="default" w:ascii="Times New Roman" w:hAnsi="Times New Roman" w:cs="Times New Roman"/>
                      <w:b/>
                      <w:bCs/>
                      <w:color w:val="auto"/>
                      <w:szCs w:val="21"/>
                      <w:lang w:val="en-US" w:eastAsia="zh-CN"/>
                    </w:rPr>
                    <w:t>1#</w:t>
                  </w:r>
                  <w:r>
                    <w:rPr>
                      <w:rFonts w:hint="eastAsia" w:ascii="Times New Roman" w:eastAsia="宋体"/>
                      <w:b/>
                      <w:bCs/>
                      <w:color w:val="auto"/>
                      <w:sz w:val="21"/>
                      <w:szCs w:val="21"/>
                      <w:highlight w:val="none"/>
                    </w:rPr>
                    <w:t>厂区内</w:t>
                  </w:r>
                  <w:r>
                    <w:rPr>
                      <w:rFonts w:hint="eastAsia" w:ascii="Times New Roman" w:eastAsia="宋体"/>
                      <w:b/>
                      <w:bCs/>
                      <w:color w:val="auto"/>
                      <w:sz w:val="21"/>
                      <w:szCs w:val="21"/>
                      <w:highlight w:val="none"/>
                      <w:lang w:val="en-US" w:eastAsia="zh-CN"/>
                    </w:rPr>
                    <w:t>生产车间</w:t>
                  </w:r>
                  <w:r>
                    <w:rPr>
                      <w:rFonts w:hint="default" w:ascii="Times New Roman" w:hAnsi="Times New Roman" w:cs="Times New Roman"/>
                      <w:b/>
                      <w:bCs/>
                      <w:color w:val="auto"/>
                      <w:szCs w:val="21"/>
                    </w:rPr>
                    <w:t>（表层样）</w:t>
                  </w:r>
                </w:p>
              </w:tc>
              <w:tc>
                <w:tcPr>
                  <w:tcW w:w="1090"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eastAsia" w:ascii="Times New Roman" w:eastAsia="宋体"/>
                      <w:b/>
                      <w:bCs/>
                      <w:color w:val="auto"/>
                      <w:sz w:val="21"/>
                      <w:szCs w:val="21"/>
                      <w:highlight w:val="none"/>
                      <w:lang w:val="en-US" w:eastAsia="zh-CN"/>
                    </w:rPr>
                  </w:pPr>
                  <w:r>
                    <w:rPr>
                      <w:rFonts w:hint="eastAsia" w:ascii="Times New Roman" w:hAnsi="Times New Roman" w:cs="Times New Roman"/>
                      <w:b/>
                      <w:bCs/>
                      <w:color w:val="auto"/>
                      <w:szCs w:val="21"/>
                      <w:lang w:val="en-US" w:eastAsia="zh-CN"/>
                    </w:rPr>
                    <w:t>2#</w:t>
                  </w:r>
                  <w:r>
                    <w:rPr>
                      <w:rFonts w:hint="eastAsia" w:ascii="Times New Roman" w:eastAsia="宋体"/>
                      <w:b/>
                      <w:bCs/>
                      <w:color w:val="auto"/>
                      <w:sz w:val="21"/>
                      <w:szCs w:val="21"/>
                      <w:highlight w:val="none"/>
                    </w:rPr>
                    <w:t>厂区内</w:t>
                  </w:r>
                  <w:r>
                    <w:rPr>
                      <w:rFonts w:hint="eastAsia" w:ascii="Times New Roman" w:eastAsia="宋体"/>
                      <w:b/>
                      <w:bCs/>
                      <w:color w:val="auto"/>
                      <w:sz w:val="21"/>
                      <w:szCs w:val="21"/>
                      <w:highlight w:val="none"/>
                      <w:lang w:val="en-US" w:eastAsia="zh-CN"/>
                    </w:rPr>
                    <w:t>办公区</w:t>
                  </w:r>
                </w:p>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b/>
                      <w:bCs/>
                      <w:color w:val="auto"/>
                      <w:szCs w:val="21"/>
                      <w:lang w:val="en-US"/>
                    </w:rPr>
                  </w:pPr>
                  <w:r>
                    <w:rPr>
                      <w:rFonts w:hint="default" w:ascii="Times New Roman" w:hAnsi="Times New Roman" w:cs="Times New Roman"/>
                      <w:b/>
                      <w:bCs/>
                      <w:color w:val="auto"/>
                      <w:szCs w:val="21"/>
                    </w:rPr>
                    <w:t>（</w:t>
                  </w:r>
                  <w:r>
                    <w:rPr>
                      <w:rFonts w:hint="default" w:ascii="Times New Roman" w:hAnsi="Times New Roman" w:cs="Times New Roman"/>
                      <w:b/>
                      <w:bCs/>
                      <w:color w:val="auto"/>
                      <w:szCs w:val="21"/>
                      <w:lang w:eastAsia="zh-CN"/>
                    </w:rPr>
                    <w:t>表层</w:t>
                  </w:r>
                  <w:r>
                    <w:rPr>
                      <w:rFonts w:hint="default" w:ascii="Times New Roman" w:hAnsi="Times New Roman" w:cs="Times New Roman"/>
                      <w:b/>
                      <w:bCs/>
                      <w:color w:val="auto"/>
                      <w:szCs w:val="21"/>
                    </w:rPr>
                    <w:t>样）</w:t>
                  </w:r>
                </w:p>
              </w:tc>
              <w:tc>
                <w:tcPr>
                  <w:tcW w:w="1153"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b/>
                      <w:bCs/>
                      <w:color w:val="auto"/>
                      <w:szCs w:val="21"/>
                      <w:lang w:val="en-US"/>
                    </w:rPr>
                  </w:pPr>
                  <w:r>
                    <w:rPr>
                      <w:rFonts w:hint="eastAsia" w:ascii="Times New Roman" w:hAnsi="Times New Roman" w:cs="Times New Roman"/>
                      <w:b/>
                      <w:bCs/>
                      <w:color w:val="auto"/>
                      <w:szCs w:val="21"/>
                      <w:lang w:val="en-US" w:eastAsia="zh-CN"/>
                    </w:rPr>
                    <w:t>3#</w:t>
                  </w:r>
                  <w:r>
                    <w:rPr>
                      <w:rFonts w:hint="eastAsia" w:ascii="Times New Roman" w:eastAsia="宋体"/>
                      <w:b/>
                      <w:bCs/>
                      <w:color w:val="auto"/>
                      <w:sz w:val="21"/>
                      <w:szCs w:val="21"/>
                      <w:highlight w:val="none"/>
                    </w:rPr>
                    <w:t>厂区内污水</w:t>
                  </w:r>
                  <w:r>
                    <w:rPr>
                      <w:rFonts w:hint="eastAsia" w:ascii="Times New Roman" w:eastAsia="宋体"/>
                      <w:b/>
                      <w:bCs/>
                      <w:color w:val="auto"/>
                      <w:sz w:val="21"/>
                      <w:szCs w:val="21"/>
                      <w:highlight w:val="none"/>
                      <w:lang w:val="en-US" w:eastAsia="zh-CN"/>
                    </w:rPr>
                    <w:t>处理区</w:t>
                  </w:r>
                  <w:r>
                    <w:rPr>
                      <w:rFonts w:hint="default" w:ascii="Times New Roman" w:hAnsi="Times New Roman" w:cs="Times New Roman"/>
                      <w:b/>
                      <w:bCs/>
                      <w:color w:val="auto"/>
                      <w:szCs w:val="21"/>
                      <w:lang w:eastAsia="zh-CN"/>
                    </w:rPr>
                    <w:t>（表层样）</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52" w:hRule="atLeast"/>
                <w:jc w:val="center"/>
              </w:trPr>
              <w:tc>
                <w:tcPr>
                  <w:tcW w:w="1590" w:type="pct"/>
                  <w:gridSpan w:val="2"/>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经度</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lang w:val="en-US"/>
                    </w:rPr>
                  </w:pPr>
                  <w:r>
                    <w:rPr>
                      <w:rFonts w:hint="default" w:ascii="Times New Roman" w:hAnsi="Times New Roman" w:cs="Times New Roman"/>
                      <w:color w:val="auto"/>
                      <w:sz w:val="21"/>
                      <w:szCs w:val="21"/>
                      <w:highlight w:val="none"/>
                      <w:lang w:val="en-US" w:eastAsia="zh-CN"/>
                    </w:rPr>
                    <w:t>11</w:t>
                  </w:r>
                  <w:r>
                    <w:rPr>
                      <w:rFonts w:hint="eastAsia"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val="en-US" w:eastAsia="zh-CN"/>
                    </w:rPr>
                    <w:t>024562</w:t>
                  </w:r>
                  <w:r>
                    <w:rPr>
                      <w:rFonts w:hint="default" w:ascii="Times New Roman" w:hAnsi="Times New Roman" w:cs="Times New Roman"/>
                      <w:color w:val="auto"/>
                      <w:szCs w:val="21"/>
                      <w:lang w:val="en-US"/>
                    </w:rPr>
                    <w:t>°</w:t>
                  </w:r>
                </w:p>
              </w:tc>
              <w:tc>
                <w:tcPr>
                  <w:tcW w:w="1090"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lang w:val="en-US"/>
                    </w:rPr>
                  </w:pPr>
                  <w:r>
                    <w:rPr>
                      <w:rFonts w:hint="default" w:ascii="Times New Roman" w:hAnsi="Times New Roman" w:cs="Times New Roman"/>
                      <w:color w:val="auto"/>
                      <w:sz w:val="21"/>
                      <w:szCs w:val="21"/>
                      <w:highlight w:val="none"/>
                      <w:lang w:val="en-US" w:eastAsia="zh-CN"/>
                    </w:rPr>
                    <w:t>11</w:t>
                  </w:r>
                  <w:r>
                    <w:rPr>
                      <w:rFonts w:hint="eastAsia"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val="en-US" w:eastAsia="zh-CN"/>
                    </w:rPr>
                    <w:t>024805</w:t>
                  </w:r>
                  <w:r>
                    <w:rPr>
                      <w:rFonts w:hint="default" w:ascii="Times New Roman" w:hAnsi="Times New Roman" w:cs="Times New Roman"/>
                      <w:color w:val="auto"/>
                      <w:szCs w:val="21"/>
                      <w:lang w:val="en-US"/>
                    </w:rPr>
                    <w:t>°</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lang w:val="en-US"/>
                    </w:rPr>
                  </w:pPr>
                  <w:r>
                    <w:rPr>
                      <w:rFonts w:hint="default" w:ascii="Times New Roman" w:hAnsi="Times New Roman" w:cs="Times New Roman"/>
                      <w:color w:val="auto"/>
                      <w:sz w:val="21"/>
                      <w:szCs w:val="21"/>
                      <w:highlight w:val="none"/>
                      <w:lang w:val="en-US" w:eastAsia="zh-CN"/>
                    </w:rPr>
                    <w:t>11</w:t>
                  </w:r>
                  <w:r>
                    <w:rPr>
                      <w:rFonts w:hint="eastAsia"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val="en-US" w:eastAsia="zh-CN"/>
                    </w:rPr>
                    <w:t>024407</w:t>
                  </w:r>
                  <w:r>
                    <w:rPr>
                      <w:rFonts w:hint="default" w:ascii="Times New Roman" w:hAnsi="Times New Roman" w:cs="Times New Roman"/>
                      <w:color w:val="auto"/>
                      <w:szCs w:val="21"/>
                      <w:lang w:val="en-US"/>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590" w:type="pct"/>
                  <w:gridSpan w:val="2"/>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rPr>
                    <w:t>纬度</w:t>
                  </w:r>
                </w:p>
              </w:tc>
              <w:tc>
                <w:tcPr>
                  <w:tcW w:w="1165"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 w:val="21"/>
                      <w:szCs w:val="21"/>
                      <w:highlight w:val="none"/>
                      <w:lang w:val="en-US" w:eastAsia="zh-CN"/>
                    </w:rPr>
                    <w:t>3</w:t>
                  </w:r>
                  <w:r>
                    <w:rPr>
                      <w:rFonts w:hint="eastAsia"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val="en-US" w:eastAsia="zh-CN"/>
                    </w:rPr>
                    <w:t>679082</w:t>
                  </w:r>
                  <w:r>
                    <w:rPr>
                      <w:rFonts w:hint="default" w:ascii="Times New Roman" w:hAnsi="Times New Roman" w:cs="Times New Roman"/>
                      <w:color w:val="auto"/>
                      <w:szCs w:val="21"/>
                    </w:rPr>
                    <w:t>°</w:t>
                  </w:r>
                </w:p>
              </w:tc>
              <w:tc>
                <w:tcPr>
                  <w:tcW w:w="1090"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 w:val="21"/>
                      <w:szCs w:val="21"/>
                      <w:highlight w:val="none"/>
                      <w:lang w:val="en-US" w:eastAsia="zh-CN"/>
                    </w:rPr>
                    <w:t>3</w:t>
                  </w:r>
                  <w:r>
                    <w:rPr>
                      <w:rFonts w:hint="eastAsia"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val="en-US" w:eastAsia="zh-CN"/>
                    </w:rPr>
                    <w:t>678919</w:t>
                  </w:r>
                  <w:r>
                    <w:rPr>
                      <w:rFonts w:hint="default" w:ascii="Times New Roman" w:hAnsi="Times New Roman" w:cs="Times New Roman"/>
                      <w:color w:val="auto"/>
                      <w:szCs w:val="21"/>
                    </w:rPr>
                    <w:t>°</w:t>
                  </w:r>
                </w:p>
              </w:tc>
              <w:tc>
                <w:tcPr>
                  <w:tcW w:w="1153"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 w:val="21"/>
                      <w:szCs w:val="21"/>
                      <w:highlight w:val="none"/>
                      <w:lang w:val="en-US" w:eastAsia="zh-CN"/>
                    </w:rPr>
                    <w:t>3</w:t>
                  </w:r>
                  <w:r>
                    <w:rPr>
                      <w:rFonts w:hint="eastAsia" w:ascii="Times New Roman" w:hAnsi="Times New Roman" w:cs="Times New Roman"/>
                      <w:color w:val="auto"/>
                      <w:sz w:val="21"/>
                      <w:szCs w:val="21"/>
                      <w:highlight w:val="none"/>
                      <w:lang w:val="en-US" w:eastAsia="zh-CN"/>
                    </w:rPr>
                    <w:t>3</w:t>
                  </w:r>
                  <w:r>
                    <w:rPr>
                      <w:rFonts w:hint="default"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val="en-US" w:eastAsia="zh-CN"/>
                    </w:rPr>
                    <w:t>678610</w:t>
                  </w:r>
                  <w:r>
                    <w:rPr>
                      <w:rFonts w:hint="default" w:ascii="Times New Roman" w:hAnsi="Times New Roman" w:cs="Times New Roman"/>
                      <w:color w:val="auto"/>
                      <w:szCs w:val="21"/>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37" w:hRule="atLeast"/>
                <w:jc w:val="center"/>
              </w:trPr>
              <w:tc>
                <w:tcPr>
                  <w:tcW w:w="1590" w:type="pct"/>
                  <w:gridSpan w:val="2"/>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层次</w:t>
                  </w:r>
                </w:p>
              </w:tc>
              <w:tc>
                <w:tcPr>
                  <w:tcW w:w="1165"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lang w:bidi="zh-CN"/>
                    </w:rPr>
                  </w:pPr>
                  <w:r>
                    <w:rPr>
                      <w:rFonts w:hint="default" w:ascii="Times New Roman" w:hAnsi="Times New Roman" w:cs="Times New Roman"/>
                      <w:color w:val="auto"/>
                      <w:szCs w:val="21"/>
                    </w:rPr>
                    <w:t>0-0.2m</w:t>
                  </w:r>
                </w:p>
              </w:tc>
              <w:tc>
                <w:tcPr>
                  <w:tcW w:w="1090"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lang w:bidi="zh-CN"/>
                    </w:rPr>
                  </w:pPr>
                  <w:r>
                    <w:rPr>
                      <w:rFonts w:hint="default" w:ascii="Times New Roman" w:hAnsi="Times New Roman" w:cs="Times New Roman"/>
                      <w:color w:val="auto"/>
                      <w:szCs w:val="21"/>
                    </w:rPr>
                    <w:t>0-0.2m</w:t>
                  </w:r>
                </w:p>
              </w:tc>
              <w:tc>
                <w:tcPr>
                  <w:tcW w:w="1153"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lang w:bidi="zh-CN"/>
                    </w:rPr>
                  </w:pPr>
                  <w:r>
                    <w:rPr>
                      <w:rFonts w:hint="default" w:ascii="Times New Roman" w:hAnsi="Times New Roman" w:cs="Times New Roman"/>
                      <w:color w:val="auto"/>
                      <w:szCs w:val="21"/>
                    </w:rPr>
                    <w:t>0-0.2m</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37" w:hRule="atLeast"/>
                <w:jc w:val="center"/>
              </w:trPr>
              <w:tc>
                <w:tcPr>
                  <w:tcW w:w="334" w:type="pct"/>
                  <w:vMerge w:val="restar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b/>
                      <w:color w:val="auto"/>
                      <w:szCs w:val="21"/>
                    </w:rPr>
                  </w:pPr>
                </w:p>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现场记录</w:t>
                  </w: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颜色</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浅灰棕</w:t>
                  </w:r>
                </w:p>
              </w:tc>
              <w:tc>
                <w:tcPr>
                  <w:tcW w:w="1090"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浅灰棕</w:t>
                  </w:r>
                </w:p>
              </w:tc>
              <w:tc>
                <w:tcPr>
                  <w:tcW w:w="1153"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zh-CN" w:eastAsia="zh-CN" w:bidi="ar-SA"/>
                    </w:rPr>
                  </w:pPr>
                  <w:r>
                    <w:rPr>
                      <w:rFonts w:hint="default" w:ascii="Times New Roman" w:hAnsi="Times New Roman" w:eastAsia="宋体" w:cs="Times New Roman"/>
                      <w:color w:val="auto"/>
                      <w:kern w:val="2"/>
                      <w:sz w:val="21"/>
                      <w:szCs w:val="21"/>
                      <w:lang w:val="en-US" w:eastAsia="zh-CN" w:bidi="ar-SA"/>
                    </w:rPr>
                    <w:t>浅灰棕</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52"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结构</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团粒</w:t>
                  </w:r>
                </w:p>
              </w:tc>
              <w:tc>
                <w:tcPr>
                  <w:tcW w:w="1090"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团粒</w:t>
                  </w:r>
                </w:p>
              </w:tc>
              <w:tc>
                <w:tcPr>
                  <w:tcW w:w="1153"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zh-CN" w:eastAsia="zh-CN" w:bidi="ar-SA"/>
                    </w:rPr>
                  </w:pPr>
                  <w:r>
                    <w:rPr>
                      <w:rFonts w:hint="default" w:ascii="Times New Roman" w:hAnsi="Times New Roman" w:eastAsia="宋体" w:cs="Times New Roman"/>
                      <w:color w:val="auto"/>
                      <w:kern w:val="2"/>
                      <w:sz w:val="21"/>
                      <w:szCs w:val="21"/>
                      <w:lang w:val="en-US" w:eastAsia="zh-CN" w:bidi="ar-SA"/>
                    </w:rPr>
                    <w:t>团粒</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质地</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轻壤土</w:t>
                  </w:r>
                </w:p>
              </w:tc>
              <w:tc>
                <w:tcPr>
                  <w:tcW w:w="1090"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zh-CN" w:eastAsia="zh-CN" w:bidi="ar-SA"/>
                    </w:rPr>
                  </w:pPr>
                  <w:r>
                    <w:rPr>
                      <w:rFonts w:hint="default" w:ascii="Times New Roman" w:hAnsi="Times New Roman" w:eastAsia="宋体" w:cs="Times New Roman"/>
                      <w:color w:val="auto"/>
                      <w:kern w:val="2"/>
                      <w:sz w:val="21"/>
                      <w:szCs w:val="21"/>
                      <w:lang w:val="en-US" w:eastAsia="zh-CN" w:bidi="ar-SA"/>
                    </w:rPr>
                    <w:t>轻壤土</w:t>
                  </w:r>
                </w:p>
              </w:tc>
              <w:tc>
                <w:tcPr>
                  <w:tcW w:w="1153" w:type="pct"/>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zh-CN" w:eastAsia="zh-CN" w:bidi="ar-SA"/>
                    </w:rPr>
                  </w:pPr>
                  <w:r>
                    <w:rPr>
                      <w:rFonts w:hint="default" w:ascii="Times New Roman" w:hAnsi="Times New Roman" w:eastAsia="宋体" w:cs="Times New Roman"/>
                      <w:color w:val="auto"/>
                      <w:kern w:val="2"/>
                      <w:sz w:val="21"/>
                      <w:szCs w:val="21"/>
                      <w:lang w:val="en-US" w:eastAsia="zh-CN" w:bidi="ar-SA"/>
                    </w:rPr>
                    <w:t>轻壤土</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37"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砂砾含量</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1</w:t>
                  </w:r>
                  <w:r>
                    <w:rPr>
                      <w:rFonts w:hint="eastAsia" w:ascii="Times New Roman" w:hAnsi="Times New Roman" w:cs="Times New Roman"/>
                      <w:color w:val="auto"/>
                      <w:kern w:val="2"/>
                      <w:sz w:val="21"/>
                      <w:szCs w:val="21"/>
                      <w:lang w:val="en-US" w:eastAsia="zh-CN" w:bidi="ar-SA"/>
                    </w:rPr>
                    <w:t>3</w:t>
                  </w:r>
                </w:p>
              </w:tc>
              <w:tc>
                <w:tcPr>
                  <w:tcW w:w="1090"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1</w:t>
                  </w:r>
                  <w:r>
                    <w:rPr>
                      <w:rFonts w:hint="eastAsia" w:ascii="Times New Roman" w:hAnsi="Times New Roman" w:cs="Times New Roman"/>
                      <w:color w:val="auto"/>
                      <w:kern w:val="2"/>
                      <w:sz w:val="21"/>
                      <w:szCs w:val="21"/>
                      <w:lang w:val="en-US" w:eastAsia="zh-CN" w:bidi="ar-SA"/>
                    </w:rPr>
                    <w:t>4</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1</w:t>
                  </w:r>
                  <w:r>
                    <w:rPr>
                      <w:rFonts w:hint="eastAsia" w:ascii="Times New Roman" w:hAnsi="Times New Roman" w:cs="Times New Roman"/>
                      <w:color w:val="auto"/>
                      <w:kern w:val="2"/>
                      <w:sz w:val="21"/>
                      <w:szCs w:val="21"/>
                      <w:lang w:val="en-US" w:eastAsia="zh-CN" w:bidi="ar-SA"/>
                    </w:rPr>
                    <w:t>3</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37"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其他异物</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无</w:t>
                  </w:r>
                </w:p>
              </w:tc>
              <w:tc>
                <w:tcPr>
                  <w:tcW w:w="1090"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无</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无</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334" w:type="pct"/>
                  <w:vMerge w:val="restar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实验室测定</w:t>
                  </w: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rPr>
                    <w:t>p</w:t>
                  </w:r>
                  <w:r>
                    <w:rPr>
                      <w:rFonts w:hint="default" w:ascii="Times New Roman" w:hAnsi="Times New Roman" w:cs="Times New Roman"/>
                      <w:color w:val="auto"/>
                      <w:szCs w:val="21"/>
                    </w:rPr>
                    <w:t>H 值</w:t>
                  </w:r>
                </w:p>
              </w:tc>
              <w:tc>
                <w:tcPr>
                  <w:tcW w:w="1165" w:type="pct"/>
                  <w:tcBorders>
                    <w:tl2br w:val="nil"/>
                    <w:tr2bl w:val="nil"/>
                  </w:tcBorders>
                  <w:noWrap w:val="0"/>
                  <w:vAlign w:val="center"/>
                </w:tcPr>
                <w:p>
                  <w:pPr>
                    <w:pStyle w:val="186"/>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eastAsia" w:ascii="Times New Roman" w:hAnsi="Times New Roman" w:eastAsia="宋体" w:cs="Times New Roman"/>
                      <w:b w:val="0"/>
                      <w:color w:val="auto"/>
                      <w:kern w:val="2"/>
                      <w:sz w:val="21"/>
                      <w:szCs w:val="21"/>
                      <w:lang w:val="en-US" w:eastAsia="zh-CN" w:bidi="ar-SA"/>
                    </w:rPr>
                    <w:t>8</w:t>
                  </w:r>
                  <w:r>
                    <w:rPr>
                      <w:rFonts w:hint="default" w:ascii="Times New Roman" w:hAnsi="Times New Roman" w:eastAsia="宋体" w:cs="Times New Roman"/>
                      <w:b w:val="0"/>
                      <w:color w:val="auto"/>
                      <w:kern w:val="2"/>
                      <w:sz w:val="21"/>
                      <w:szCs w:val="21"/>
                      <w:lang w:val="en-US" w:eastAsia="zh-CN" w:bidi="ar-SA"/>
                    </w:rPr>
                    <w:t>.</w:t>
                  </w:r>
                  <w:r>
                    <w:rPr>
                      <w:rFonts w:hint="eastAsia" w:ascii="Times New Roman" w:hAnsi="Times New Roman" w:eastAsia="宋体" w:cs="Times New Roman"/>
                      <w:b w:val="0"/>
                      <w:color w:val="auto"/>
                      <w:kern w:val="2"/>
                      <w:sz w:val="21"/>
                      <w:szCs w:val="21"/>
                      <w:lang w:val="en-US" w:eastAsia="zh-CN" w:bidi="ar-SA"/>
                    </w:rPr>
                    <w:t>42</w:t>
                  </w:r>
                </w:p>
              </w:tc>
              <w:tc>
                <w:tcPr>
                  <w:tcW w:w="1090" w:type="pct"/>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60" w:lineRule="exact"/>
                    <w:ind w:left="0" w:right="0"/>
                    <w:jc w:val="center"/>
                    <w:textAlignment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8.</w:t>
                  </w:r>
                  <w:r>
                    <w:rPr>
                      <w:rFonts w:hint="eastAsia" w:ascii="Times New Roman" w:hAnsi="Times New Roman" w:eastAsia="宋体" w:cs="Times New Roman"/>
                      <w:b w:val="0"/>
                      <w:color w:val="auto"/>
                      <w:kern w:val="2"/>
                      <w:sz w:val="21"/>
                      <w:szCs w:val="21"/>
                      <w:lang w:val="en-US" w:eastAsia="zh-CN" w:bidi="ar-SA"/>
                    </w:rPr>
                    <w:t>58</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8.</w:t>
                  </w:r>
                  <w:r>
                    <w:rPr>
                      <w:rFonts w:hint="eastAsia" w:ascii="Times New Roman" w:hAnsi="Times New Roman" w:cs="Times New Roman"/>
                      <w:b w:val="0"/>
                      <w:color w:val="auto"/>
                      <w:kern w:val="2"/>
                      <w:sz w:val="21"/>
                      <w:szCs w:val="21"/>
                      <w:lang w:val="en-US" w:eastAsia="zh-CN" w:bidi="ar-SA"/>
                    </w:rPr>
                    <w:t>71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lang w:val="en-US"/>
                    </w:rPr>
                  </w:pPr>
                  <w:r>
                    <w:rPr>
                      <w:rFonts w:hint="default" w:ascii="Times New Roman" w:hAnsi="Times New Roman" w:cs="Times New Roman"/>
                      <w:color w:val="auto"/>
                      <w:szCs w:val="21"/>
                    </w:rPr>
                    <w:t>阳离子交换量</w:t>
                  </w:r>
                  <w:r>
                    <w:rPr>
                      <w:rFonts w:hint="default" w:ascii="Times New Roman" w:hAnsi="Times New Roman" w:cs="Times New Roman"/>
                      <w:color w:val="auto"/>
                      <w:szCs w:val="21"/>
                      <w:lang w:val="en-US"/>
                    </w:rPr>
                    <w:t>cmol/kg</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12.</w:t>
                  </w:r>
                  <w:r>
                    <w:rPr>
                      <w:rFonts w:hint="eastAsia" w:ascii="Times New Roman" w:hAnsi="Times New Roman" w:cs="Times New Roman"/>
                      <w:b w:val="0"/>
                      <w:color w:val="auto"/>
                      <w:kern w:val="2"/>
                      <w:sz w:val="21"/>
                      <w:szCs w:val="21"/>
                      <w:lang w:val="en-US" w:eastAsia="zh-CN" w:bidi="ar-SA"/>
                    </w:rPr>
                    <w:t>4</w:t>
                  </w:r>
                </w:p>
              </w:tc>
              <w:tc>
                <w:tcPr>
                  <w:tcW w:w="1090"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11.</w:t>
                  </w:r>
                  <w:r>
                    <w:rPr>
                      <w:rFonts w:hint="eastAsia" w:ascii="Times New Roman" w:hAnsi="Times New Roman" w:cs="Times New Roman"/>
                      <w:b w:val="0"/>
                      <w:color w:val="auto"/>
                      <w:kern w:val="2"/>
                      <w:sz w:val="21"/>
                      <w:szCs w:val="21"/>
                      <w:lang w:val="en-US" w:eastAsia="zh-CN" w:bidi="ar-SA"/>
                    </w:rPr>
                    <w:t>9</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11.</w:t>
                  </w:r>
                  <w:r>
                    <w:rPr>
                      <w:rFonts w:hint="eastAsia" w:ascii="Times New Roman" w:hAnsi="Times New Roman" w:cs="Times New Roman"/>
                      <w:b w:val="0"/>
                      <w:color w:val="auto"/>
                      <w:kern w:val="2"/>
                      <w:sz w:val="21"/>
                      <w:szCs w:val="21"/>
                      <w:lang w:val="en-US" w:eastAsia="zh-CN" w:bidi="ar-SA"/>
                    </w:rPr>
                    <w:t>2</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52"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lang w:val="en-US"/>
                    </w:rPr>
                  </w:pPr>
                  <w:r>
                    <w:rPr>
                      <w:rFonts w:hint="default" w:ascii="Times New Roman" w:hAnsi="Times New Roman" w:cs="Times New Roman"/>
                      <w:color w:val="auto"/>
                      <w:szCs w:val="21"/>
                    </w:rPr>
                    <w:t>氧化还原电位（</w:t>
                  </w:r>
                  <w:r>
                    <w:rPr>
                      <w:rFonts w:hint="default" w:ascii="Times New Roman" w:hAnsi="Times New Roman" w:cs="Times New Roman"/>
                      <w:color w:val="auto"/>
                      <w:szCs w:val="21"/>
                      <w:lang w:val="en-US"/>
                    </w:rPr>
                    <w:t>mv</w:t>
                  </w:r>
                  <w:r>
                    <w:rPr>
                      <w:rFonts w:hint="default" w:ascii="Times New Roman" w:hAnsi="Times New Roman" w:cs="Times New Roman"/>
                      <w:color w:val="auto"/>
                      <w:szCs w:val="21"/>
                    </w:rPr>
                    <w:t>）</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eastAsia" w:ascii="Times New Roman" w:hAnsi="Times New Roman" w:cs="Times New Roman"/>
                      <w:b w:val="0"/>
                      <w:color w:val="auto"/>
                      <w:kern w:val="2"/>
                      <w:sz w:val="21"/>
                      <w:szCs w:val="21"/>
                      <w:lang w:val="en-US" w:eastAsia="zh-CN" w:bidi="ar-SA"/>
                    </w:rPr>
                    <w:t>445</w:t>
                  </w:r>
                </w:p>
              </w:tc>
              <w:tc>
                <w:tcPr>
                  <w:tcW w:w="1090"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4</w:t>
                  </w:r>
                  <w:r>
                    <w:rPr>
                      <w:rFonts w:hint="eastAsia" w:ascii="Times New Roman" w:hAnsi="Times New Roman" w:cs="Times New Roman"/>
                      <w:b w:val="0"/>
                      <w:color w:val="auto"/>
                      <w:kern w:val="2"/>
                      <w:sz w:val="21"/>
                      <w:szCs w:val="21"/>
                      <w:lang w:val="en-US" w:eastAsia="zh-CN" w:bidi="ar-SA"/>
                    </w:rPr>
                    <w:t>72</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4</w:t>
                  </w:r>
                  <w:r>
                    <w:rPr>
                      <w:rFonts w:hint="eastAsia" w:ascii="Times New Roman" w:hAnsi="Times New Roman" w:cs="Times New Roman"/>
                      <w:b w:val="0"/>
                      <w:color w:val="auto"/>
                      <w:kern w:val="2"/>
                      <w:sz w:val="21"/>
                      <w:szCs w:val="21"/>
                      <w:lang w:val="en-US" w:eastAsia="zh-CN" w:bidi="ar-SA"/>
                    </w:rPr>
                    <w:t>64</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452"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饱和导水率</w:t>
                  </w:r>
                  <w:r>
                    <w:rPr>
                      <w:rFonts w:hint="default" w:ascii="Times New Roman" w:hAnsi="Times New Roman" w:cs="Times New Roman"/>
                      <w:color w:val="auto"/>
                      <w:spacing w:val="-5"/>
                      <w:szCs w:val="21"/>
                    </w:rPr>
                    <w:t>/（cm/s）</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0.00</w:t>
                  </w:r>
                  <w:r>
                    <w:rPr>
                      <w:rFonts w:hint="eastAsia" w:ascii="Times New Roman" w:hAnsi="Times New Roman" w:cs="Times New Roman"/>
                      <w:b w:val="0"/>
                      <w:color w:val="auto"/>
                      <w:kern w:val="2"/>
                      <w:sz w:val="21"/>
                      <w:szCs w:val="21"/>
                      <w:lang w:val="en-US" w:eastAsia="zh-CN" w:bidi="ar-SA"/>
                    </w:rPr>
                    <w:t>3</w:t>
                  </w:r>
                </w:p>
              </w:tc>
              <w:tc>
                <w:tcPr>
                  <w:tcW w:w="1090"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0.00</w:t>
                  </w:r>
                  <w:r>
                    <w:rPr>
                      <w:rFonts w:hint="eastAsia" w:ascii="Times New Roman" w:hAnsi="Times New Roman" w:cs="Times New Roman"/>
                      <w:b w:val="0"/>
                      <w:color w:val="auto"/>
                      <w:kern w:val="2"/>
                      <w:sz w:val="21"/>
                      <w:szCs w:val="21"/>
                      <w:lang w:val="en-US" w:eastAsia="zh-CN" w:bidi="ar-SA"/>
                    </w:rPr>
                    <w:t>2</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0.003</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62"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rPr>
                    <w:t>土壤容重/</w:t>
                  </w:r>
                  <w:r>
                    <w:rPr>
                      <w:rFonts w:hint="eastAsia" w:ascii="Times New Roman" w:hAnsi="Times New Roman" w:cs="Times New Roman"/>
                      <w:color w:val="auto"/>
                      <w:szCs w:val="21"/>
                      <w:lang w:eastAsia="zh-CN"/>
                    </w:rPr>
                    <w:t>（</w:t>
                  </w:r>
                  <w:r>
                    <w:rPr>
                      <w:rFonts w:hint="default" w:ascii="Times New Roman" w:hAnsi="Times New Roman" w:cs="Times New Roman"/>
                      <w:color w:val="auto"/>
                      <w:szCs w:val="21"/>
                    </w:rPr>
                    <w:t>kg/m</w:t>
                  </w:r>
                  <w:r>
                    <w:rPr>
                      <w:rFonts w:hint="default" w:ascii="Times New Roman" w:hAnsi="Times New Roman" w:cs="Times New Roman"/>
                      <w:color w:val="auto"/>
                      <w:szCs w:val="21"/>
                      <w:vertAlign w:val="superscript"/>
                    </w:rPr>
                    <w:t>3</w:t>
                  </w:r>
                  <w:r>
                    <w:rPr>
                      <w:rFonts w:hint="eastAsia" w:ascii="Times New Roman" w:hAnsi="Times New Roman" w:cs="Times New Roman"/>
                      <w:color w:val="auto"/>
                      <w:szCs w:val="21"/>
                      <w:lang w:eastAsia="zh-CN"/>
                    </w:rPr>
                    <w:t>）</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1.</w:t>
                  </w:r>
                  <w:r>
                    <w:rPr>
                      <w:rFonts w:hint="eastAsia" w:ascii="Times New Roman" w:hAnsi="Times New Roman" w:cs="Times New Roman"/>
                      <w:b w:val="0"/>
                      <w:color w:val="auto"/>
                      <w:kern w:val="2"/>
                      <w:sz w:val="21"/>
                      <w:szCs w:val="21"/>
                      <w:lang w:val="en-US" w:eastAsia="zh-CN" w:bidi="ar-SA"/>
                    </w:rPr>
                    <w:t>45</w:t>
                  </w:r>
                  <w:r>
                    <w:rPr>
                      <w:rFonts w:hint="default" w:ascii="Times New Roman" w:hAnsi="Times New Roman" w:eastAsia="宋体" w:cs="Times New Roman"/>
                      <w:b w:val="0"/>
                      <w:color w:val="auto"/>
                      <w:kern w:val="2"/>
                      <w:sz w:val="21"/>
                      <w:szCs w:val="21"/>
                      <w:lang w:val="en-US" w:eastAsia="zh-CN" w:bidi="ar-SA"/>
                    </w:rPr>
                    <w:t>×10</w:t>
                  </w:r>
                  <w:r>
                    <w:rPr>
                      <w:rFonts w:hint="default" w:ascii="Times New Roman" w:hAnsi="Times New Roman" w:eastAsia="宋体" w:cs="Times New Roman"/>
                      <w:b w:val="0"/>
                      <w:color w:val="auto"/>
                      <w:kern w:val="2"/>
                      <w:sz w:val="21"/>
                      <w:szCs w:val="21"/>
                      <w:vertAlign w:val="superscript"/>
                      <w:lang w:val="en-US" w:eastAsia="zh-CN" w:bidi="ar-SA"/>
                    </w:rPr>
                    <w:t>3</w:t>
                  </w:r>
                </w:p>
              </w:tc>
              <w:tc>
                <w:tcPr>
                  <w:tcW w:w="1090"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1.3</w:t>
                  </w:r>
                  <w:r>
                    <w:rPr>
                      <w:rFonts w:hint="eastAsia" w:ascii="Times New Roman" w:hAnsi="Times New Roman" w:cs="Times New Roman"/>
                      <w:b w:val="0"/>
                      <w:color w:val="auto"/>
                      <w:kern w:val="2"/>
                      <w:sz w:val="21"/>
                      <w:szCs w:val="21"/>
                      <w:lang w:val="en-US" w:eastAsia="zh-CN" w:bidi="ar-SA"/>
                    </w:rPr>
                    <w:t>8</w:t>
                  </w:r>
                  <w:r>
                    <w:rPr>
                      <w:rFonts w:hint="default" w:ascii="Times New Roman" w:hAnsi="Times New Roman" w:eastAsia="宋体" w:cs="Times New Roman"/>
                      <w:b w:val="0"/>
                      <w:color w:val="auto"/>
                      <w:kern w:val="2"/>
                      <w:sz w:val="21"/>
                      <w:szCs w:val="21"/>
                      <w:lang w:val="en-US" w:eastAsia="zh-CN" w:bidi="ar-SA"/>
                    </w:rPr>
                    <w:t>×10</w:t>
                  </w:r>
                  <w:r>
                    <w:rPr>
                      <w:rFonts w:hint="default" w:ascii="Times New Roman" w:hAnsi="Times New Roman" w:eastAsia="宋体" w:cs="Times New Roman"/>
                      <w:b w:val="0"/>
                      <w:color w:val="auto"/>
                      <w:kern w:val="2"/>
                      <w:sz w:val="21"/>
                      <w:szCs w:val="21"/>
                      <w:vertAlign w:val="superscript"/>
                      <w:lang w:val="en-US" w:eastAsia="zh-CN" w:bidi="ar-SA"/>
                    </w:rPr>
                    <w:t>3</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1.4</w:t>
                  </w:r>
                  <w:r>
                    <w:rPr>
                      <w:rFonts w:hint="eastAsia" w:ascii="Times New Roman" w:hAnsi="Times New Roman" w:cs="Times New Roman"/>
                      <w:b w:val="0"/>
                      <w:color w:val="auto"/>
                      <w:kern w:val="2"/>
                      <w:sz w:val="21"/>
                      <w:szCs w:val="21"/>
                      <w:lang w:val="en-US" w:eastAsia="zh-CN" w:bidi="ar-SA"/>
                    </w:rPr>
                    <w:t>1</w:t>
                  </w:r>
                  <w:r>
                    <w:rPr>
                      <w:rFonts w:hint="default" w:ascii="Times New Roman" w:hAnsi="Times New Roman" w:eastAsia="宋体" w:cs="Times New Roman"/>
                      <w:b w:val="0"/>
                      <w:color w:val="auto"/>
                      <w:kern w:val="2"/>
                      <w:sz w:val="21"/>
                      <w:szCs w:val="21"/>
                      <w:lang w:val="en-US" w:eastAsia="zh-CN" w:bidi="ar-SA"/>
                    </w:rPr>
                    <w:t>×10</w:t>
                  </w:r>
                  <w:r>
                    <w:rPr>
                      <w:rFonts w:hint="default" w:ascii="Times New Roman" w:hAnsi="Times New Roman" w:eastAsia="宋体" w:cs="Times New Roman"/>
                      <w:b w:val="0"/>
                      <w:color w:val="auto"/>
                      <w:kern w:val="2"/>
                      <w:sz w:val="21"/>
                      <w:szCs w:val="21"/>
                      <w:vertAlign w:val="superscript"/>
                      <w:lang w:val="en-US" w:eastAsia="zh-CN" w:bidi="ar-SA"/>
                    </w:rPr>
                    <w:t>3</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72" w:hRule="atLeast"/>
                <w:jc w:val="center"/>
              </w:trPr>
              <w:tc>
                <w:tcPr>
                  <w:tcW w:w="334" w:type="pct"/>
                  <w:vMerge w:val="continue"/>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p>
              </w:tc>
              <w:tc>
                <w:tcPr>
                  <w:tcW w:w="1256"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cs="Times New Roman"/>
                      <w:color w:val="auto"/>
                      <w:szCs w:val="21"/>
                    </w:rPr>
                  </w:pPr>
                  <w:r>
                    <w:rPr>
                      <w:rFonts w:hint="default" w:ascii="Times New Roman" w:hAnsi="Times New Roman" w:cs="Times New Roman"/>
                      <w:color w:val="auto"/>
                      <w:szCs w:val="21"/>
                    </w:rPr>
                    <w:t>孔隙度（</w:t>
                  </w:r>
                  <w:r>
                    <w:rPr>
                      <w:rFonts w:hint="default" w:ascii="Times New Roman" w:hAnsi="Times New Roman" w:cs="Times New Roman"/>
                      <w:color w:val="auto"/>
                      <w:szCs w:val="21"/>
                      <w:lang w:val="en-US"/>
                    </w:rPr>
                    <w:t>%</w:t>
                  </w:r>
                  <w:r>
                    <w:rPr>
                      <w:rFonts w:hint="default" w:ascii="Times New Roman" w:hAnsi="Times New Roman" w:cs="Times New Roman"/>
                      <w:color w:val="auto"/>
                      <w:szCs w:val="21"/>
                    </w:rPr>
                    <w:t>）</w:t>
                  </w:r>
                </w:p>
              </w:tc>
              <w:tc>
                <w:tcPr>
                  <w:tcW w:w="1165"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44.</w:t>
                  </w:r>
                  <w:r>
                    <w:rPr>
                      <w:rFonts w:hint="eastAsia" w:ascii="Times New Roman" w:hAnsi="Times New Roman" w:cs="Times New Roman"/>
                      <w:b w:val="0"/>
                      <w:color w:val="auto"/>
                      <w:kern w:val="2"/>
                      <w:sz w:val="21"/>
                      <w:szCs w:val="21"/>
                      <w:lang w:val="en-US" w:eastAsia="zh-CN" w:bidi="ar-SA"/>
                    </w:rPr>
                    <w:t>2</w:t>
                  </w:r>
                </w:p>
              </w:tc>
              <w:tc>
                <w:tcPr>
                  <w:tcW w:w="1090"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42.</w:t>
                  </w:r>
                  <w:r>
                    <w:rPr>
                      <w:rFonts w:hint="eastAsia" w:ascii="Times New Roman" w:hAnsi="Times New Roman" w:cs="Times New Roman"/>
                      <w:b w:val="0"/>
                      <w:color w:val="auto"/>
                      <w:kern w:val="2"/>
                      <w:sz w:val="21"/>
                      <w:szCs w:val="21"/>
                      <w:lang w:val="en-US" w:eastAsia="zh-CN" w:bidi="ar-SA"/>
                    </w:rPr>
                    <w:t>5</w:t>
                  </w:r>
                </w:p>
              </w:tc>
              <w:tc>
                <w:tcPr>
                  <w:tcW w:w="1153" w:type="pct"/>
                  <w:tcBorders>
                    <w:tl2br w:val="nil"/>
                    <w:tr2bl w:val="nil"/>
                  </w:tcBorders>
                  <w:noWrap w:val="0"/>
                  <w:vAlign w:val="center"/>
                </w:tcPr>
                <w:p>
                  <w:pPr>
                    <w:pStyle w:val="185"/>
                    <w:keepNext w:val="0"/>
                    <w:keepLines w:val="0"/>
                    <w:pageBreakBefore w:val="0"/>
                    <w:suppressLineNumbers w:val="0"/>
                    <w:kinsoku/>
                    <w:wordWrap/>
                    <w:overflowPunct/>
                    <w:topLinePunct w:val="0"/>
                    <w:bidi w:val="0"/>
                    <w:adjustRightInd/>
                    <w:snapToGrid/>
                    <w:spacing w:before="0" w:beforeAutospacing="0" w:after="0" w:afterAutospacing="0" w:line="260" w:lineRule="exact"/>
                    <w:ind w:left="0" w:right="0"/>
                    <w:jc w:val="center"/>
                    <w:rPr>
                      <w:rFonts w:hint="default" w:ascii="Times New Roman" w:hAnsi="Times New Roman" w:eastAsia="宋体" w:cs="Times New Roman"/>
                      <w:b w:val="0"/>
                      <w:color w:val="auto"/>
                      <w:kern w:val="2"/>
                      <w:sz w:val="21"/>
                      <w:szCs w:val="21"/>
                      <w:lang w:val="en-US" w:eastAsia="zh-CN" w:bidi="ar-SA"/>
                    </w:rPr>
                  </w:pPr>
                  <w:r>
                    <w:rPr>
                      <w:rFonts w:hint="default" w:ascii="Times New Roman" w:hAnsi="Times New Roman" w:eastAsia="宋体" w:cs="Times New Roman"/>
                      <w:b w:val="0"/>
                      <w:color w:val="auto"/>
                      <w:kern w:val="2"/>
                      <w:sz w:val="21"/>
                      <w:szCs w:val="21"/>
                      <w:lang w:val="en-US" w:eastAsia="zh-CN" w:bidi="ar-SA"/>
                    </w:rPr>
                    <w:t>42.</w:t>
                  </w:r>
                  <w:r>
                    <w:rPr>
                      <w:rFonts w:hint="eastAsia" w:ascii="Times New Roman" w:hAnsi="Times New Roman" w:cs="Times New Roman"/>
                      <w:b w:val="0"/>
                      <w:color w:val="auto"/>
                      <w:kern w:val="2"/>
                      <w:sz w:val="21"/>
                      <w:szCs w:val="21"/>
                      <w:lang w:val="en-US" w:eastAsia="zh-CN" w:bidi="ar-SA"/>
                    </w:rPr>
                    <w:t>2</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Times New Roman" w:hAnsi="Times New Roman"/>
                <w:b w:val="0"/>
                <w:bCs/>
                <w:color w:val="auto"/>
                <w:sz w:val="24"/>
                <w:szCs w:val="20"/>
                <w:highlight w:val="yellow"/>
              </w:rPr>
            </w:pPr>
            <w:r>
              <w:rPr>
                <w:rFonts w:hint="eastAsia"/>
                <w:b w:val="0"/>
                <w:bCs/>
                <w:color w:val="auto"/>
                <w:sz w:val="24"/>
                <w:szCs w:val="20"/>
                <w:highlight w:val="none"/>
                <w:lang w:val="en-US" w:eastAsia="zh-CN"/>
              </w:rPr>
              <w:t>4</w:t>
            </w:r>
            <w:r>
              <w:rPr>
                <w:rFonts w:hint="eastAsia" w:ascii="Times New Roman" w:hAnsi="Times New Roman"/>
                <w:b w:val="0"/>
                <w:bCs/>
                <w:color w:val="auto"/>
                <w:sz w:val="24"/>
                <w:szCs w:val="20"/>
                <w:highlight w:val="none"/>
              </w:rPr>
              <w:t>.3土壤环境质量现状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宋体" w:hAnsi="宋体" w:cs="宋体"/>
                <w:color w:val="auto"/>
                <w:sz w:val="24"/>
                <w:szCs w:val="24"/>
                <w:highlight w:val="yellow"/>
              </w:rPr>
            </w:pPr>
            <w:r>
              <w:rPr>
                <w:rFonts w:hint="default" w:ascii="宋体" w:hAnsi="宋体" w:cs="宋体"/>
                <w:color w:val="auto"/>
                <w:sz w:val="24"/>
                <w:szCs w:val="24"/>
                <w:highlight w:val="none"/>
              </w:rPr>
              <w:t>根据项目土壤监测结果可知，本项目占地范围内土壤中各表层样点各监测因子均</w:t>
            </w:r>
            <w:r>
              <w:rPr>
                <w:rFonts w:hint="eastAsia" w:ascii="宋体" w:hAnsi="宋体" w:cs="宋体"/>
                <w:color w:val="auto"/>
                <w:sz w:val="24"/>
                <w:szCs w:val="24"/>
                <w:highlight w:val="none"/>
                <w:lang w:val="en-US" w:eastAsia="zh-CN"/>
              </w:rPr>
              <w:t>满足</w:t>
            </w:r>
            <w:r>
              <w:rPr>
                <w:rFonts w:hint="default" w:ascii="宋体" w:hAnsi="宋体" w:cs="宋体"/>
                <w:color w:val="auto"/>
                <w:sz w:val="24"/>
                <w:szCs w:val="24"/>
                <w:highlight w:val="none"/>
              </w:rPr>
              <w:t>《土壤环境质量建设用地土</w:t>
            </w:r>
            <w:r>
              <w:rPr>
                <w:rFonts w:hint="default" w:ascii="Times New Roman" w:hAnsi="Times New Roman"/>
                <w:color w:val="auto"/>
                <w:sz w:val="24"/>
                <w:szCs w:val="24"/>
                <w:highlight w:val="none"/>
              </w:rPr>
              <w:t>壤污染风险管控标准（试行）》（GB36600-2018）表 1 第二类用地筛选值标</w:t>
            </w:r>
            <w:r>
              <w:rPr>
                <w:rFonts w:hint="default" w:ascii="宋体" w:hAnsi="宋体" w:cs="宋体"/>
                <w:color w:val="auto"/>
                <w:sz w:val="24"/>
                <w:szCs w:val="24"/>
                <w:highlight w:val="none"/>
              </w:rPr>
              <w:t>准</w:t>
            </w:r>
            <w:r>
              <w:rPr>
                <w:rFonts w:hint="eastAsia" w:ascii="宋体" w:hAnsi="宋体" w:cs="宋体"/>
                <w:color w:val="auto"/>
                <w:sz w:val="24"/>
                <w:szCs w:val="24"/>
                <w:highlight w:val="none"/>
                <w:lang w:val="en-US" w:eastAsia="zh-CN"/>
              </w:rPr>
              <w:t>要求</w:t>
            </w:r>
            <w:r>
              <w:rPr>
                <w:rFonts w:hint="default" w:ascii="宋体" w:hAnsi="宋体" w:cs="宋体"/>
                <w:color w:val="auto"/>
                <w:sz w:val="24"/>
                <w:szCs w:val="24"/>
                <w:highlight w:val="none"/>
              </w:rPr>
              <w:t xml:space="preserve">，表明评价区域土壤环境质量良好。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b w:val="0"/>
                <w:bCs/>
                <w:color w:val="auto"/>
                <w:sz w:val="24"/>
                <w:szCs w:val="20"/>
                <w:highlight w:val="none"/>
              </w:rPr>
            </w:pPr>
            <w:r>
              <w:rPr>
                <w:rFonts w:hint="eastAsia"/>
                <w:b w:val="0"/>
                <w:bCs/>
                <w:color w:val="auto"/>
                <w:sz w:val="24"/>
                <w:szCs w:val="20"/>
                <w:highlight w:val="none"/>
                <w:lang w:val="en-US" w:eastAsia="zh-CN"/>
              </w:rPr>
              <w:t>4</w:t>
            </w:r>
            <w:r>
              <w:rPr>
                <w:rFonts w:hint="default" w:ascii="Times New Roman" w:hAnsi="Times New Roman"/>
                <w:b w:val="0"/>
                <w:bCs/>
                <w:color w:val="auto"/>
                <w:sz w:val="24"/>
                <w:szCs w:val="20"/>
                <w:highlight w:val="none"/>
              </w:rPr>
              <w:t>.</w:t>
            </w:r>
            <w:r>
              <w:rPr>
                <w:rFonts w:hint="eastAsia" w:ascii="Times New Roman" w:hAnsi="Times New Roman"/>
                <w:b w:val="0"/>
                <w:bCs/>
                <w:color w:val="auto"/>
                <w:sz w:val="24"/>
                <w:szCs w:val="20"/>
                <w:highlight w:val="none"/>
              </w:rPr>
              <w:t>4</w:t>
            </w:r>
            <w:r>
              <w:rPr>
                <w:rFonts w:hint="default" w:ascii="Times New Roman" w:hAnsi="宋体"/>
                <w:b w:val="0"/>
                <w:bCs/>
                <w:color w:val="auto"/>
                <w:sz w:val="24"/>
                <w:szCs w:val="20"/>
                <w:highlight w:val="none"/>
              </w:rPr>
              <w:t>土壤环境影响分析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cs="宋体"/>
                <w:color w:val="auto"/>
                <w:sz w:val="24"/>
                <w:szCs w:val="20"/>
                <w:highlight w:val="yellow"/>
              </w:rPr>
            </w:pPr>
            <w:r>
              <w:rPr>
                <w:rFonts w:hint="eastAsia" w:ascii="宋体" w:hAnsi="宋体" w:cs="宋体"/>
                <w:color w:val="auto"/>
                <w:sz w:val="24"/>
                <w:szCs w:val="20"/>
                <w:highlight w:val="none"/>
              </w:rPr>
              <w:t>本项目属于新建项目，土壤评价等级为三级评价。因此，本项目只需进行定性描述预测。</w:t>
            </w:r>
            <w:r>
              <w:rPr>
                <w:rFonts w:hint="eastAsia" w:ascii="宋体" w:hAnsi="宋体" w:cs="宋体"/>
                <w:color w:val="auto"/>
                <w:sz w:val="24"/>
                <w:szCs w:val="20"/>
              </w:rPr>
              <w:t>根据项目特点，项目投运后对土壤的影响途径</w:t>
            </w:r>
            <w:r>
              <w:rPr>
                <w:rFonts w:hint="eastAsia" w:ascii="宋体" w:hAnsi="宋体" w:cs="宋体"/>
                <w:color w:val="auto"/>
                <w:sz w:val="24"/>
                <w:szCs w:val="20"/>
                <w:lang w:val="en-US" w:eastAsia="zh-CN"/>
              </w:rPr>
              <w:t>主要</w:t>
            </w:r>
            <w:r>
              <w:rPr>
                <w:rFonts w:hint="eastAsia" w:ascii="宋体" w:hAnsi="宋体" w:cs="宋体"/>
                <w:color w:val="auto"/>
                <w:sz w:val="24"/>
                <w:szCs w:val="20"/>
              </w:rPr>
              <w:t>为</w:t>
            </w:r>
            <w:r>
              <w:rPr>
                <w:rFonts w:hint="eastAsia" w:ascii="宋体" w:hAnsi="宋体" w:cs="宋体"/>
                <w:color w:val="auto"/>
                <w:sz w:val="24"/>
                <w:szCs w:val="20"/>
                <w:lang w:val="en-US" w:eastAsia="zh-CN"/>
              </w:rPr>
              <w:t>污染物</w:t>
            </w:r>
            <w:r>
              <w:rPr>
                <w:rFonts w:hint="eastAsia" w:ascii="宋体" w:hAnsi="宋体" w:cs="宋体"/>
                <w:color w:val="auto"/>
                <w:sz w:val="24"/>
                <w:szCs w:val="20"/>
              </w:rPr>
              <w:t>大气沉降</w:t>
            </w:r>
            <w:r>
              <w:rPr>
                <w:rFonts w:hint="eastAsia" w:ascii="宋体" w:hAnsi="宋体" w:cs="宋体"/>
                <w:color w:val="auto"/>
                <w:sz w:val="24"/>
                <w:szCs w:val="20"/>
                <w:lang w:eastAsia="zh-CN"/>
              </w:rPr>
              <w:t>、</w:t>
            </w:r>
            <w:r>
              <w:rPr>
                <w:rFonts w:hint="eastAsia" w:ascii="宋体" w:hAnsi="宋体" w:cs="宋体"/>
                <w:color w:val="auto"/>
                <w:sz w:val="24"/>
                <w:szCs w:val="20"/>
                <w:lang w:val="en-US" w:eastAsia="zh-CN"/>
              </w:rPr>
              <w:t>废水泄漏、危废间渗漏</w:t>
            </w:r>
            <w:r>
              <w:rPr>
                <w:rFonts w:hint="eastAsia" w:ascii="宋体" w:hAnsi="宋体" w:cs="宋体"/>
                <w:color w:val="auto"/>
                <w:sz w:val="24"/>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Times New Roman" w:hAnsi="宋体"/>
                <w:color w:val="auto"/>
                <w:sz w:val="24"/>
                <w:szCs w:val="24"/>
                <w:highlight w:val="none"/>
              </w:rPr>
            </w:pPr>
            <w:r>
              <w:rPr>
                <w:rFonts w:hint="eastAsia" w:hAnsi="宋体"/>
                <w:color w:val="auto"/>
                <w:sz w:val="24"/>
                <w:szCs w:val="24"/>
                <w:highlight w:val="none"/>
                <w:lang w:val="en-US" w:eastAsia="zh-CN"/>
              </w:rPr>
              <w:t>大气沉降控制措施：本项目生产车间内生产设备产生的粉尘经袋式除尘器处理后经15m高排气筒排放；生产车间内无组织粉尘通过</w:t>
            </w:r>
            <w:r>
              <w:rPr>
                <w:rFonts w:hint="eastAsia"/>
                <w:bCs/>
                <w:color w:val="auto"/>
                <w:sz w:val="24"/>
                <w:szCs w:val="24"/>
                <w:highlight w:val="none"/>
                <w:u w:val="none"/>
                <w:lang w:val="en-US" w:eastAsia="zh-CN"/>
              </w:rPr>
              <w:t>密闭车间+</w:t>
            </w:r>
            <w:r>
              <w:rPr>
                <w:rFonts w:hint="eastAsia"/>
                <w:bCs/>
                <w:color w:val="auto"/>
                <w:sz w:val="24"/>
                <w:szCs w:val="24"/>
                <w:highlight w:val="none"/>
                <w:u w:val="none"/>
                <w:lang w:eastAsia="zh-CN"/>
              </w:rPr>
              <w:t>喷干雾抑尘系统</w:t>
            </w:r>
            <w:r>
              <w:rPr>
                <w:rFonts w:hint="default"/>
                <w:bCs/>
                <w:color w:val="auto"/>
                <w:sz w:val="24"/>
                <w:szCs w:val="24"/>
                <w:highlight w:val="none"/>
                <w:u w:val="none"/>
              </w:rPr>
              <w:t>+车间阻隔</w:t>
            </w:r>
            <w:r>
              <w:rPr>
                <w:rFonts w:hint="eastAsia"/>
                <w:bCs/>
                <w:color w:val="auto"/>
                <w:sz w:val="24"/>
                <w:szCs w:val="24"/>
                <w:highlight w:val="none"/>
                <w:u w:val="none"/>
                <w:lang w:val="en-US" w:eastAsia="zh-CN"/>
              </w:rPr>
              <w:t>等措施进行治理</w:t>
            </w:r>
            <w:r>
              <w:rPr>
                <w:rFonts w:hint="eastAsia" w:hAnsi="宋体"/>
                <w:color w:val="auto"/>
                <w:sz w:val="24"/>
                <w:szCs w:val="24"/>
                <w:highlight w:val="none"/>
                <w:lang w:val="en-US" w:eastAsia="zh-CN"/>
              </w:rPr>
              <w:t>；原料库及成品库</w:t>
            </w:r>
            <w:r>
              <w:rPr>
                <w:rFonts w:hint="eastAsia" w:ascii="Times New Roman" w:hAnsi="宋体"/>
                <w:color w:val="auto"/>
                <w:sz w:val="24"/>
                <w:szCs w:val="24"/>
                <w:highlight w:val="none"/>
              </w:rPr>
              <w:t>物料装卸</w:t>
            </w:r>
            <w:r>
              <w:rPr>
                <w:rFonts w:hint="eastAsia" w:ascii="Times New Roman" w:hAnsi="宋体"/>
                <w:color w:val="auto"/>
                <w:sz w:val="24"/>
                <w:szCs w:val="24"/>
                <w:highlight w:val="none"/>
                <w:lang w:val="en-US" w:eastAsia="zh-CN"/>
              </w:rPr>
              <w:t>粉尘通过</w:t>
            </w:r>
            <w:r>
              <w:rPr>
                <w:rFonts w:hint="eastAsia"/>
                <w:bCs/>
                <w:color w:val="auto"/>
                <w:sz w:val="24"/>
                <w:szCs w:val="24"/>
                <w:highlight w:val="none"/>
                <w:u w:val="none"/>
                <w:lang w:val="en-US" w:eastAsia="zh-CN"/>
              </w:rPr>
              <w:t>密闭车间+</w:t>
            </w:r>
            <w:r>
              <w:rPr>
                <w:rFonts w:hint="eastAsia"/>
                <w:bCs/>
                <w:color w:val="auto"/>
                <w:sz w:val="24"/>
                <w:szCs w:val="24"/>
                <w:highlight w:val="none"/>
                <w:u w:val="none"/>
                <w:lang w:eastAsia="zh-CN"/>
              </w:rPr>
              <w:t>喷干雾抑尘系统</w:t>
            </w:r>
            <w:r>
              <w:rPr>
                <w:rFonts w:hint="default"/>
                <w:bCs/>
                <w:color w:val="auto"/>
                <w:sz w:val="24"/>
                <w:szCs w:val="24"/>
                <w:highlight w:val="none"/>
                <w:u w:val="none"/>
              </w:rPr>
              <w:t>+车间阻隔</w:t>
            </w:r>
            <w:r>
              <w:rPr>
                <w:rFonts w:hint="eastAsia"/>
                <w:bCs/>
                <w:color w:val="auto"/>
                <w:sz w:val="24"/>
                <w:szCs w:val="24"/>
                <w:highlight w:val="none"/>
                <w:u w:val="none"/>
                <w:lang w:val="en-US" w:eastAsia="zh-CN"/>
              </w:rPr>
              <w:t>等措施进行治理；皮带输送、转运粉尘通过</w:t>
            </w:r>
            <w:r>
              <w:rPr>
                <w:rFonts w:hint="default"/>
                <w:bCs/>
                <w:color w:val="auto"/>
                <w:sz w:val="24"/>
                <w:szCs w:val="24"/>
                <w:highlight w:val="none"/>
              </w:rPr>
              <w:t>封闭式输送+</w:t>
            </w:r>
            <w:r>
              <w:rPr>
                <w:rFonts w:hint="eastAsia"/>
                <w:bCs/>
                <w:color w:val="auto"/>
                <w:sz w:val="24"/>
                <w:szCs w:val="24"/>
                <w:highlight w:val="none"/>
                <w:lang w:eastAsia="zh-CN"/>
              </w:rPr>
              <w:t>喷干雾抑尘系统</w:t>
            </w:r>
            <w:r>
              <w:rPr>
                <w:rFonts w:hint="default"/>
                <w:bCs/>
                <w:color w:val="auto"/>
                <w:sz w:val="24"/>
                <w:szCs w:val="24"/>
                <w:highlight w:val="none"/>
              </w:rPr>
              <w:t>+车间阻隔</w:t>
            </w:r>
            <w:r>
              <w:rPr>
                <w:rFonts w:hint="eastAsia"/>
                <w:bCs/>
                <w:color w:val="auto"/>
                <w:sz w:val="24"/>
                <w:szCs w:val="24"/>
                <w:highlight w:val="none"/>
                <w:u w:val="none"/>
                <w:lang w:val="en-US" w:eastAsia="zh-CN"/>
              </w:rPr>
              <w:t>等措施进行治理；运输车辆道路扬尘通过</w:t>
            </w:r>
            <w:r>
              <w:rPr>
                <w:rFonts w:hint="default"/>
                <w:bCs/>
                <w:color w:val="auto"/>
                <w:sz w:val="24"/>
                <w:szCs w:val="24"/>
                <w:highlight w:val="none"/>
              </w:rPr>
              <w:t>苫布覆盖+厂区道路硬化+洒水+车轮冲洗</w:t>
            </w:r>
            <w:r>
              <w:rPr>
                <w:rFonts w:hint="eastAsia"/>
                <w:bCs/>
                <w:color w:val="auto"/>
                <w:sz w:val="24"/>
                <w:szCs w:val="24"/>
                <w:highlight w:val="none"/>
                <w:u w:val="none"/>
                <w:lang w:val="en-US" w:eastAsia="zh-CN"/>
              </w:rPr>
              <w:t>等措施进行治理；本项目厂内空地进行地面硬化或绿化，</w:t>
            </w:r>
            <w:r>
              <w:rPr>
                <w:rFonts w:hint="eastAsia" w:ascii="Times New Roman" w:hAnsi="宋体"/>
                <w:color w:val="auto"/>
                <w:sz w:val="24"/>
                <w:szCs w:val="24"/>
                <w:highlight w:val="none"/>
              </w:rPr>
              <w:t>经采取</w:t>
            </w:r>
            <w:r>
              <w:rPr>
                <w:rFonts w:hint="eastAsia" w:hAnsi="宋体"/>
                <w:color w:val="auto"/>
                <w:sz w:val="24"/>
                <w:szCs w:val="24"/>
                <w:highlight w:val="none"/>
                <w:lang w:val="en-US" w:eastAsia="zh-CN"/>
              </w:rPr>
              <w:t>上述</w:t>
            </w:r>
            <w:r>
              <w:rPr>
                <w:rFonts w:hint="eastAsia" w:ascii="Times New Roman" w:hAnsi="宋体"/>
                <w:color w:val="auto"/>
                <w:sz w:val="24"/>
                <w:szCs w:val="24"/>
                <w:highlight w:val="none"/>
              </w:rPr>
              <w:t>措施后，项目大气沉降对土壤影响较小。</w:t>
            </w:r>
          </w:p>
          <w:p>
            <w:pPr>
              <w:pStyle w:val="3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eastAsia" w:ascii="宋体" w:hAnsi="宋体" w:cs="宋体"/>
                <w:color w:val="auto"/>
                <w:kern w:val="2"/>
                <w:sz w:val="24"/>
                <w:szCs w:val="20"/>
                <w:lang w:val="en-US" w:eastAsia="zh-CN" w:bidi="ar-SA"/>
              </w:rPr>
            </w:pPr>
            <w:r>
              <w:rPr>
                <w:rFonts w:hint="eastAsia" w:ascii="宋体" w:hAnsi="宋体" w:eastAsia="宋体" w:cs="宋体"/>
                <w:color w:val="auto"/>
                <w:kern w:val="2"/>
                <w:sz w:val="24"/>
                <w:szCs w:val="20"/>
                <w:lang w:val="en-US" w:eastAsia="zh-CN" w:bidi="ar-SA"/>
              </w:rPr>
              <w:t>废水泄漏</w:t>
            </w:r>
            <w:r>
              <w:rPr>
                <w:rFonts w:hint="eastAsia" w:ascii="宋体" w:hAnsi="宋体" w:cs="宋体"/>
                <w:color w:val="auto"/>
                <w:kern w:val="2"/>
                <w:sz w:val="24"/>
                <w:szCs w:val="20"/>
                <w:lang w:val="en-US" w:eastAsia="zh-CN" w:bidi="ar-SA"/>
              </w:rPr>
              <w:t>控制措施</w:t>
            </w:r>
            <w:r>
              <w:rPr>
                <w:rFonts w:hint="eastAsia" w:ascii="宋体" w:hAnsi="宋体" w:eastAsia="宋体" w:cs="宋体"/>
                <w:color w:val="auto"/>
                <w:kern w:val="2"/>
                <w:sz w:val="24"/>
                <w:szCs w:val="20"/>
                <w:lang w:val="en-US" w:eastAsia="zh-CN" w:bidi="ar-SA"/>
              </w:rPr>
              <w:t>：</w:t>
            </w:r>
            <w:r>
              <w:rPr>
                <w:rFonts w:hint="eastAsia" w:ascii="宋体" w:hAnsi="宋体" w:cs="宋体"/>
                <w:color w:val="auto"/>
                <w:kern w:val="2"/>
                <w:sz w:val="24"/>
                <w:szCs w:val="20"/>
                <w:lang w:val="en-US" w:eastAsia="zh-CN" w:bidi="ar-SA"/>
              </w:rPr>
              <w:t>本项目厂内实行分区防渗，厂内沉淀池、絮凝沉淀罐放置区、隔油池、化粪池均为重点防渗区，加强防渗措施，防止废水泄漏。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eastAsia="宋体"/>
                <w:color w:val="auto"/>
                <w:szCs w:val="21"/>
                <w:lang w:val="en-US" w:eastAsia="zh-CN"/>
              </w:rPr>
            </w:pPr>
            <w:r>
              <w:rPr>
                <w:rFonts w:hint="eastAsia" w:ascii="宋体" w:hAnsi="宋体" w:cs="宋体"/>
                <w:color w:val="auto"/>
                <w:kern w:val="2"/>
                <w:sz w:val="24"/>
                <w:szCs w:val="20"/>
                <w:lang w:val="en-US" w:eastAsia="zh-CN" w:bidi="ar-SA"/>
              </w:rPr>
              <w:t>危废间渗漏控制措施：本项目危废间按照</w:t>
            </w:r>
            <w:r>
              <w:rPr>
                <w:rFonts w:hint="default"/>
                <w:color w:val="auto"/>
                <w:sz w:val="24"/>
                <w:szCs w:val="21"/>
                <w:highlight w:val="none"/>
                <w:u w:val="none"/>
              </w:rPr>
              <w:t>《危险废物贮存污染控制标准》（GB18597-2001）</w:t>
            </w:r>
            <w:r>
              <w:rPr>
                <w:rFonts w:hint="eastAsia"/>
                <w:color w:val="auto"/>
                <w:sz w:val="24"/>
                <w:szCs w:val="21"/>
                <w:highlight w:val="none"/>
                <w:u w:val="none"/>
                <w:lang w:val="en-US" w:eastAsia="zh-CN"/>
              </w:rPr>
              <w:t>及其修改单要求进行建设，为厂内重点防渗区，</w:t>
            </w:r>
            <w:r>
              <w:rPr>
                <w:rFonts w:hint="default"/>
                <w:color w:val="auto"/>
                <w:sz w:val="24"/>
                <w:szCs w:val="21"/>
                <w:highlight w:val="none"/>
                <w:u w:val="none"/>
              </w:rPr>
              <w:t>危险废物贮存间的地面应进行硬化，应有防渗、防风、防晒、防雨淋设施。危险废物临时堆场还应建有堵截泄漏的裙脚，地面与裙脚要用坚固防渗的材料建造，堆场内的地面应耐腐蚀、无裂隙，设专人看管</w:t>
            </w:r>
            <w:r>
              <w:rPr>
                <w:rFonts w:hint="eastAsia"/>
                <w:color w:val="auto"/>
                <w:sz w:val="24"/>
                <w:szCs w:val="21"/>
                <w:highlight w:val="none"/>
                <w:u w:val="none"/>
                <w:lang w:eastAsia="zh-CN"/>
              </w:rPr>
              <w:t>；</w:t>
            </w:r>
            <w:r>
              <w:rPr>
                <w:rFonts w:hint="default"/>
                <w:color w:val="auto"/>
                <w:sz w:val="24"/>
                <w:szCs w:val="21"/>
                <w:highlight w:val="none"/>
                <w:u w:val="none"/>
              </w:rPr>
              <w:t>危险废物暂存间应设立危险废物标志</w:t>
            </w:r>
            <w:r>
              <w:rPr>
                <w:rFonts w:hint="eastAsia"/>
                <w:color w:val="auto"/>
                <w:sz w:val="24"/>
                <w:szCs w:val="21"/>
                <w:highlight w:val="none"/>
                <w:u w:val="none"/>
                <w:lang w:eastAsia="zh-CN"/>
              </w:rPr>
              <w:t>；</w:t>
            </w:r>
            <w:r>
              <w:rPr>
                <w:rFonts w:hint="default"/>
                <w:color w:val="auto"/>
                <w:sz w:val="24"/>
                <w:szCs w:val="21"/>
                <w:highlight w:val="none"/>
                <w:u w:val="none"/>
              </w:rPr>
              <w:t>危险废物容器外侧须标明危险废物的名称，存入时间、重量、成分、特性以及发生泄漏、扩散污染事故时的应急措施和补救方法</w:t>
            </w:r>
            <w:r>
              <w:rPr>
                <w:rFonts w:hint="eastAsia"/>
                <w:color w:val="auto"/>
                <w:sz w:val="24"/>
                <w:szCs w:val="21"/>
                <w:highlight w:val="none"/>
                <w:u w:val="none"/>
                <w:lang w:eastAsia="zh-CN"/>
              </w:rPr>
              <w:t>；</w:t>
            </w:r>
            <w:r>
              <w:rPr>
                <w:rFonts w:hint="default"/>
                <w:color w:val="auto"/>
                <w:sz w:val="24"/>
                <w:szCs w:val="21"/>
                <w:highlight w:val="none"/>
                <w:u w:val="none"/>
              </w:rPr>
              <w:t>危险废物在厂区内临时堆存时间不得超过一年</w:t>
            </w:r>
            <w:r>
              <w:rPr>
                <w:rFonts w:hint="eastAsia"/>
                <w:color w:val="auto"/>
                <w:sz w:val="24"/>
                <w:szCs w:val="21"/>
                <w:highlight w:val="none"/>
                <w:u w:val="none"/>
                <w:lang w:eastAsia="zh-CN"/>
              </w:rPr>
              <w:t>。</w:t>
            </w:r>
          </w:p>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500" w:lineRule="exact"/>
              <w:ind w:left="0" w:right="0" w:firstLine="480" w:firstLineChars="200"/>
              <w:textAlignment w:val="auto"/>
              <w:rPr>
                <w:rFonts w:hint="eastAsia" w:ascii="Times New Roman" w:hAnsi="Times New Roman" w:eastAsia="宋体" w:cs="Times New Roman"/>
                <w:b/>
                <w:color w:val="auto"/>
                <w:sz w:val="24"/>
                <w:szCs w:val="24"/>
                <w:highlight w:val="none"/>
                <w:lang w:val="en-US" w:eastAsia="zh-CN"/>
              </w:rPr>
            </w:pPr>
            <w:r>
              <w:rPr>
                <w:rFonts w:hint="default" w:ascii="Times New Roman" w:hAnsi="Times New Roman" w:cs="Times New Roman"/>
                <w:b w:val="0"/>
                <w:bCs/>
                <w:color w:val="auto"/>
                <w:sz w:val="24"/>
                <w:szCs w:val="21"/>
                <w:highlight w:val="none"/>
                <w:u w:val="none"/>
              </w:rPr>
              <w:t>采取以上</w:t>
            </w:r>
            <w:r>
              <w:rPr>
                <w:rFonts w:hint="default" w:ascii="Times New Roman" w:hAnsi="Times New Roman" w:cs="Times New Roman"/>
                <w:b w:val="0"/>
                <w:bCs/>
                <w:color w:val="auto"/>
                <w:sz w:val="24"/>
                <w:szCs w:val="21"/>
                <w:highlight w:val="none"/>
                <w:u w:val="none"/>
                <w:lang w:eastAsia="zh-CN"/>
              </w:rPr>
              <w:t>措施后</w:t>
            </w:r>
            <w:r>
              <w:rPr>
                <w:rFonts w:hint="default" w:ascii="Times New Roman" w:hAnsi="Times New Roman" w:cs="Times New Roman"/>
                <w:b w:val="0"/>
                <w:bCs/>
                <w:color w:val="auto"/>
                <w:sz w:val="24"/>
                <w:szCs w:val="21"/>
                <w:highlight w:val="none"/>
                <w:u w:val="none"/>
              </w:rPr>
              <w:t>，</w:t>
            </w:r>
            <w:r>
              <w:rPr>
                <w:rFonts w:hint="default" w:ascii="Times New Roman" w:hAnsi="Times New Roman" w:cs="Times New Roman"/>
                <w:b w:val="0"/>
                <w:bCs/>
                <w:color w:val="auto"/>
                <w:sz w:val="24"/>
                <w:szCs w:val="21"/>
                <w:highlight w:val="none"/>
                <w:u w:val="none"/>
                <w:lang w:eastAsia="zh-CN"/>
              </w:rPr>
              <w:t>项目</w:t>
            </w:r>
            <w:r>
              <w:rPr>
                <w:rFonts w:hint="eastAsia" w:cs="Times New Roman"/>
                <w:b w:val="0"/>
                <w:bCs/>
                <w:color w:val="auto"/>
                <w:sz w:val="24"/>
                <w:szCs w:val="21"/>
                <w:highlight w:val="none"/>
                <w:u w:val="none"/>
                <w:lang w:eastAsia="zh-CN"/>
              </w:rPr>
              <w:t>营运期</w:t>
            </w:r>
            <w:r>
              <w:rPr>
                <w:rFonts w:hint="default" w:ascii="Times New Roman" w:hAnsi="Times New Roman" w:cs="Times New Roman"/>
                <w:b w:val="0"/>
                <w:bCs/>
                <w:color w:val="auto"/>
                <w:sz w:val="24"/>
                <w:szCs w:val="21"/>
                <w:highlight w:val="none"/>
                <w:u w:val="none"/>
                <w:lang w:eastAsia="zh-CN"/>
              </w:rPr>
              <w:t>间</w:t>
            </w:r>
            <w:r>
              <w:rPr>
                <w:rFonts w:hint="default" w:ascii="Times New Roman" w:hAnsi="Times New Roman" w:cs="Times New Roman"/>
                <w:b w:val="0"/>
                <w:bCs/>
                <w:color w:val="auto"/>
                <w:sz w:val="24"/>
                <w:szCs w:val="21"/>
                <w:highlight w:val="none"/>
                <w:u w:val="none"/>
              </w:rPr>
              <w:t>对</w:t>
            </w:r>
            <w:r>
              <w:rPr>
                <w:rFonts w:hint="default" w:ascii="Times New Roman" w:hAnsi="Times New Roman" w:cs="Times New Roman"/>
                <w:b w:val="0"/>
                <w:bCs/>
                <w:color w:val="auto"/>
                <w:sz w:val="24"/>
                <w:szCs w:val="21"/>
                <w:highlight w:val="none"/>
                <w:u w:val="none"/>
                <w:lang w:eastAsia="zh-CN"/>
              </w:rPr>
              <w:t>周围</w:t>
            </w:r>
            <w:r>
              <w:rPr>
                <w:rFonts w:hint="default" w:ascii="Times New Roman" w:hAnsi="Times New Roman" w:cs="Times New Roman"/>
                <w:b w:val="0"/>
                <w:bCs/>
                <w:color w:val="auto"/>
                <w:sz w:val="24"/>
                <w:szCs w:val="21"/>
                <w:highlight w:val="none"/>
                <w:u w:val="none"/>
              </w:rPr>
              <w:t>土壤环境</w:t>
            </w:r>
            <w:r>
              <w:rPr>
                <w:rFonts w:hint="eastAsia" w:ascii="Times New Roman" w:hAnsi="Times New Roman" w:cs="Times New Roman"/>
                <w:b w:val="0"/>
                <w:bCs/>
                <w:color w:val="auto"/>
                <w:sz w:val="24"/>
                <w:szCs w:val="21"/>
                <w:highlight w:val="none"/>
                <w:u w:val="none"/>
                <w:lang w:val="en-US" w:eastAsia="zh-CN"/>
              </w:rPr>
              <w:t>影响较小。</w:t>
            </w:r>
          </w:p>
          <w:p>
            <w:pPr>
              <w:keepNext w:val="0"/>
              <w:keepLines w:val="0"/>
              <w:suppressLineNumbers w:val="0"/>
              <w:spacing w:before="0" w:beforeAutospacing="0" w:after="0" w:afterAutospacing="0" w:line="500" w:lineRule="exact"/>
              <w:ind w:left="0" w:right="0" w:firstLine="482" w:firstLineChars="200"/>
              <w:jc w:val="left"/>
              <w:rPr>
                <w:rFonts w:hint="default" w:ascii="Times New Roman" w:hAnsi="Times New Roman"/>
                <w:b/>
                <w:bCs/>
                <w:color w:val="auto"/>
                <w:kern w:val="2"/>
                <w:sz w:val="24"/>
                <w:szCs w:val="24"/>
                <w:highlight w:val="none"/>
              </w:rPr>
            </w:pPr>
            <w:r>
              <w:rPr>
                <w:rFonts w:hint="default" w:ascii="Times New Roman" w:hAnsi="Times New Roman"/>
                <w:b/>
                <w:bCs/>
                <w:color w:val="auto"/>
                <w:kern w:val="2"/>
                <w:sz w:val="24"/>
                <w:szCs w:val="24"/>
                <w:highlight w:val="none"/>
              </w:rPr>
              <w:t>5、声环境影响分析</w:t>
            </w:r>
          </w:p>
          <w:p>
            <w:pPr>
              <w:pStyle w:val="156"/>
              <w:keepNext w:val="0"/>
              <w:keepLines w:val="0"/>
              <w:suppressLineNumbers w:val="0"/>
              <w:spacing w:before="0" w:beforeAutospacing="0" w:after="0" w:afterAutospacing="0" w:line="500" w:lineRule="exact"/>
              <w:ind w:left="0" w:right="0"/>
              <w:rPr>
                <w:rFonts w:hint="default" w:ascii="Times New Roman" w:hAnsi="Times New Roman"/>
                <w:color w:val="auto"/>
                <w:kern w:val="2"/>
                <w:highlight w:val="none"/>
              </w:rPr>
            </w:pPr>
            <w:r>
              <w:rPr>
                <w:rFonts w:hint="default" w:ascii="Times New Roman" w:hAnsi="Times New Roman"/>
                <w:color w:val="auto"/>
                <w:kern w:val="2"/>
                <w:highlight w:val="none"/>
              </w:rPr>
              <w:t>本项目噪声源主要为</w:t>
            </w:r>
            <w:r>
              <w:rPr>
                <w:rFonts w:hint="eastAsia"/>
                <w:color w:val="auto"/>
                <w:sz w:val="24"/>
                <w:szCs w:val="21"/>
                <w:highlight w:val="none"/>
                <w:u w:val="none"/>
                <w:lang w:val="en-US" w:eastAsia="zh-CN"/>
              </w:rPr>
              <w:t>喂料机、</w:t>
            </w:r>
            <w:r>
              <w:rPr>
                <w:rFonts w:hint="default"/>
                <w:bCs/>
                <w:color w:val="auto"/>
                <w:sz w:val="24"/>
                <w:szCs w:val="21"/>
                <w:highlight w:val="none"/>
                <w:u w:val="none"/>
              </w:rPr>
              <w:t>破碎机、制砂机、</w:t>
            </w:r>
            <w:r>
              <w:rPr>
                <w:rFonts w:hint="eastAsia"/>
                <w:bCs/>
                <w:color w:val="auto"/>
                <w:sz w:val="24"/>
                <w:szCs w:val="21"/>
                <w:highlight w:val="none"/>
                <w:u w:val="none"/>
                <w:lang w:val="en-US" w:eastAsia="zh-CN"/>
              </w:rPr>
              <w:t>筛选机</w:t>
            </w:r>
            <w:r>
              <w:rPr>
                <w:rFonts w:hint="default"/>
                <w:bCs/>
                <w:color w:val="auto"/>
                <w:sz w:val="24"/>
                <w:szCs w:val="21"/>
                <w:highlight w:val="none"/>
                <w:u w:val="none"/>
              </w:rPr>
              <w:t>等设备</w:t>
            </w:r>
            <w:r>
              <w:rPr>
                <w:rFonts w:hint="default"/>
                <w:color w:val="auto"/>
                <w:sz w:val="24"/>
                <w:szCs w:val="21"/>
                <w:highlight w:val="none"/>
                <w:u w:val="none"/>
              </w:rPr>
              <w:t>生产过程运行产生的噪声，其噪声级为80~</w:t>
            </w:r>
            <w:r>
              <w:rPr>
                <w:rFonts w:hint="eastAsia"/>
                <w:color w:val="auto"/>
                <w:sz w:val="24"/>
                <w:szCs w:val="21"/>
                <w:highlight w:val="none"/>
                <w:u w:val="none"/>
                <w:lang w:val="en-US" w:eastAsia="zh-CN"/>
              </w:rPr>
              <w:t>85</w:t>
            </w:r>
            <w:r>
              <w:rPr>
                <w:rFonts w:hint="default"/>
                <w:color w:val="auto"/>
                <w:sz w:val="24"/>
                <w:szCs w:val="21"/>
                <w:highlight w:val="none"/>
                <w:u w:val="none"/>
              </w:rPr>
              <w:t>dB</w:t>
            </w:r>
            <w:r>
              <w:rPr>
                <w:rFonts w:hint="eastAsia"/>
                <w:color w:val="auto"/>
                <w:sz w:val="24"/>
                <w:szCs w:val="21"/>
                <w:highlight w:val="none"/>
                <w:u w:val="none"/>
                <w:lang w:eastAsia="zh-CN"/>
              </w:rPr>
              <w:t>（</w:t>
            </w:r>
            <w:r>
              <w:rPr>
                <w:rFonts w:hint="default"/>
                <w:color w:val="auto"/>
                <w:sz w:val="24"/>
                <w:szCs w:val="21"/>
                <w:highlight w:val="none"/>
                <w:u w:val="none"/>
              </w:rPr>
              <w:t>A</w:t>
            </w:r>
            <w:r>
              <w:rPr>
                <w:rFonts w:hint="eastAsia"/>
                <w:color w:val="auto"/>
                <w:sz w:val="24"/>
                <w:szCs w:val="21"/>
                <w:highlight w:val="none"/>
                <w:u w:val="none"/>
                <w:lang w:eastAsia="zh-CN"/>
              </w:rPr>
              <w:t>）</w:t>
            </w:r>
            <w:r>
              <w:rPr>
                <w:rFonts w:hint="default" w:ascii="Times New Roman" w:hAnsi="Times New Roman"/>
                <w:color w:val="auto"/>
                <w:kern w:val="2"/>
                <w:highlight w:val="none"/>
              </w:rPr>
              <w:t>，</w:t>
            </w:r>
            <w:r>
              <w:rPr>
                <w:rFonts w:hint="eastAsia"/>
                <w:color w:val="auto"/>
                <w:sz w:val="24"/>
                <w:szCs w:val="21"/>
                <w:highlight w:val="none"/>
                <w:u w:val="none"/>
                <w:lang w:val="en-US" w:eastAsia="zh-CN"/>
              </w:rPr>
              <w:t>本项目</w:t>
            </w:r>
            <w:r>
              <w:rPr>
                <w:rFonts w:hint="default"/>
                <w:color w:val="auto"/>
                <w:sz w:val="24"/>
                <w:szCs w:val="21"/>
                <w:highlight w:val="none"/>
                <w:u w:val="none"/>
              </w:rPr>
              <w:t>主要噪声设备噪声级及防治措施见下表</w:t>
            </w:r>
            <w:r>
              <w:rPr>
                <w:rFonts w:hint="default" w:ascii="Times New Roman" w:hAnsi="Times New Roman"/>
                <w:color w:val="auto"/>
                <w:kern w:val="2"/>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default" w:ascii="Times New Roman" w:hAnsi="Times New Roman" w:eastAsia="宋体" w:cs="Times New Roman"/>
                <w:b/>
                <w:bCs/>
                <w:color w:val="auto"/>
                <w:sz w:val="24"/>
                <w:szCs w:val="21"/>
                <w:highlight w:val="none"/>
                <w:u w:val="none"/>
              </w:rPr>
            </w:pPr>
            <w:r>
              <w:rPr>
                <w:rFonts w:hint="default" w:ascii="Times New Roman" w:hAnsi="Times New Roman" w:eastAsia="宋体" w:cs="Times New Roman"/>
                <w:b/>
                <w:bCs/>
                <w:color w:val="auto"/>
                <w:sz w:val="24"/>
                <w:szCs w:val="21"/>
                <w:highlight w:val="none"/>
                <w:u w:val="none"/>
              </w:rPr>
              <w:t>表</w:t>
            </w:r>
            <w:r>
              <w:rPr>
                <w:rFonts w:hint="default" w:ascii="Times New Roman" w:hAnsi="Times New Roman" w:eastAsia="宋体" w:cs="Times New Roman"/>
                <w:b/>
                <w:bCs/>
                <w:color w:val="auto"/>
                <w:sz w:val="24"/>
                <w:szCs w:val="21"/>
                <w:highlight w:val="none"/>
                <w:u w:val="none"/>
                <w:lang w:val="en-US" w:eastAsia="zh-CN"/>
              </w:rPr>
              <w:t>3</w:t>
            </w:r>
            <w:r>
              <w:rPr>
                <w:rFonts w:hint="eastAsia" w:cs="Times New Roman"/>
                <w:b/>
                <w:bCs/>
                <w:color w:val="auto"/>
                <w:sz w:val="24"/>
                <w:szCs w:val="21"/>
                <w:highlight w:val="none"/>
                <w:u w:val="none"/>
                <w:lang w:val="en-US" w:eastAsia="zh-CN"/>
              </w:rPr>
              <w:t>4</w:t>
            </w:r>
            <w:r>
              <w:rPr>
                <w:rFonts w:hint="default" w:ascii="Times New Roman" w:hAnsi="Times New Roman" w:eastAsia="宋体" w:cs="Times New Roman"/>
                <w:b/>
                <w:bCs/>
                <w:color w:val="auto"/>
                <w:sz w:val="24"/>
                <w:szCs w:val="21"/>
                <w:highlight w:val="none"/>
                <w:u w:val="none"/>
              </w:rPr>
              <w:t xml:space="preserve">         </w:t>
            </w:r>
            <w:r>
              <w:rPr>
                <w:rFonts w:hint="default" w:ascii="Times New Roman" w:hAnsi="Times New Roman" w:eastAsia="宋体" w:cs="Times New Roman"/>
                <w:b/>
                <w:bCs/>
                <w:color w:val="auto"/>
                <w:sz w:val="24"/>
                <w:szCs w:val="21"/>
                <w:highlight w:val="none"/>
                <w:u w:val="none"/>
                <w:lang w:val="en-US" w:eastAsia="zh-CN"/>
              </w:rPr>
              <w:t>项目</w:t>
            </w:r>
            <w:r>
              <w:rPr>
                <w:rFonts w:hint="default" w:ascii="Times New Roman" w:hAnsi="Times New Roman" w:eastAsia="宋体" w:cs="Times New Roman"/>
                <w:b/>
                <w:bCs/>
                <w:color w:val="auto"/>
                <w:sz w:val="24"/>
                <w:szCs w:val="21"/>
                <w:highlight w:val="none"/>
                <w:u w:val="none"/>
              </w:rPr>
              <w:t>主要噪声设备噪声源              单位：dB（A）</w:t>
            </w:r>
          </w:p>
          <w:tbl>
            <w:tblPr>
              <w:tblStyle w:val="3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Layout w:type="fixed"/>
              <w:tblCellMar>
                <w:top w:w="0" w:type="dxa"/>
                <w:left w:w="0" w:type="dxa"/>
                <w:bottom w:w="0" w:type="dxa"/>
                <w:right w:w="0" w:type="dxa"/>
              </w:tblCellMar>
            </w:tblPr>
            <w:tblGrid>
              <w:gridCol w:w="599"/>
              <w:gridCol w:w="1501"/>
              <w:gridCol w:w="1060"/>
              <w:gridCol w:w="1399"/>
              <w:gridCol w:w="1164"/>
              <w:gridCol w:w="1559"/>
              <w:gridCol w:w="1499"/>
            </w:tblGrid>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序号</w:t>
                  </w:r>
                </w:p>
              </w:tc>
              <w:tc>
                <w:tcPr>
                  <w:tcW w:w="85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设备名称</w:t>
                  </w:r>
                </w:p>
              </w:tc>
              <w:tc>
                <w:tcPr>
                  <w:tcW w:w="603"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数量</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治理前dB</w:t>
                  </w:r>
                  <w:r>
                    <w:rPr>
                      <w:rFonts w:hint="eastAsia"/>
                      <w:b/>
                      <w:bCs/>
                      <w:color w:val="auto"/>
                      <w:szCs w:val="21"/>
                      <w:highlight w:val="none"/>
                      <w:u w:val="none"/>
                      <w:lang w:eastAsia="zh-CN"/>
                    </w:rPr>
                    <w:t>（</w:t>
                  </w:r>
                  <w:r>
                    <w:rPr>
                      <w:rFonts w:hint="default"/>
                      <w:b/>
                      <w:bCs/>
                      <w:color w:val="auto"/>
                      <w:szCs w:val="21"/>
                      <w:highlight w:val="none"/>
                      <w:u w:val="none"/>
                    </w:rPr>
                    <w:t>A</w:t>
                  </w:r>
                  <w:r>
                    <w:rPr>
                      <w:rFonts w:hint="eastAsia"/>
                      <w:b/>
                      <w:bCs/>
                      <w:color w:val="auto"/>
                      <w:szCs w:val="21"/>
                      <w:highlight w:val="none"/>
                      <w:u w:val="none"/>
                      <w:lang w:eastAsia="zh-CN"/>
                    </w:rPr>
                    <w:t>）</w:t>
                  </w:r>
                </w:p>
              </w:tc>
              <w:tc>
                <w:tcPr>
                  <w:tcW w:w="662"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治理措施</w:t>
                  </w: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治理后dB</w:t>
                  </w:r>
                  <w:r>
                    <w:rPr>
                      <w:rFonts w:hint="eastAsia"/>
                      <w:b/>
                      <w:bCs/>
                      <w:color w:val="auto"/>
                      <w:szCs w:val="21"/>
                      <w:highlight w:val="none"/>
                      <w:u w:val="none"/>
                      <w:lang w:eastAsia="zh-CN"/>
                    </w:rPr>
                    <w:t>（</w:t>
                  </w:r>
                  <w:r>
                    <w:rPr>
                      <w:rFonts w:hint="default"/>
                      <w:b/>
                      <w:bCs/>
                      <w:color w:val="auto"/>
                      <w:szCs w:val="21"/>
                      <w:highlight w:val="none"/>
                      <w:u w:val="none"/>
                    </w:rPr>
                    <w:t>A</w:t>
                  </w:r>
                  <w:r>
                    <w:rPr>
                      <w:rFonts w:hint="eastAsia"/>
                      <w:b/>
                      <w:bCs/>
                      <w:color w:val="auto"/>
                      <w:szCs w:val="21"/>
                      <w:highlight w:val="none"/>
                      <w:u w:val="none"/>
                      <w:lang w:eastAsia="zh-CN"/>
                    </w:rPr>
                    <w:t>）</w:t>
                  </w:r>
                </w:p>
              </w:tc>
              <w:tc>
                <w:tcPr>
                  <w:tcW w:w="853"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eastAsia="宋体"/>
                      <w:b/>
                      <w:bCs/>
                      <w:color w:val="auto"/>
                      <w:szCs w:val="21"/>
                      <w:highlight w:val="none"/>
                      <w:u w:val="none"/>
                      <w:lang w:val="en-US" w:eastAsia="zh-CN"/>
                    </w:rPr>
                  </w:pPr>
                  <w:r>
                    <w:rPr>
                      <w:rFonts w:hint="eastAsia"/>
                      <w:b/>
                      <w:bCs/>
                      <w:color w:val="auto"/>
                      <w:szCs w:val="21"/>
                      <w:highlight w:val="none"/>
                      <w:u w:val="none"/>
                      <w:lang w:val="en-US" w:eastAsia="zh-CN"/>
                    </w:rPr>
                    <w:t>合并噪声源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1</w:t>
                  </w:r>
                </w:p>
              </w:tc>
              <w:tc>
                <w:tcPr>
                  <w:tcW w:w="85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kern w:val="0"/>
                      <w:szCs w:val="21"/>
                      <w:highlight w:val="none"/>
                      <w:u w:val="none"/>
                    </w:rPr>
                    <w:t>喂料机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rPr>
                    <w:t>1</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default"/>
                      <w:color w:val="auto"/>
                      <w:kern w:val="0"/>
                      <w:szCs w:val="21"/>
                      <w:highlight w:val="none"/>
                      <w:u w:val="none"/>
                    </w:rPr>
                    <w:t>80</w:t>
                  </w:r>
                </w:p>
              </w:tc>
              <w:tc>
                <w:tcPr>
                  <w:tcW w:w="662" w:type="pct"/>
                  <w:vMerge w:val="restar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val="en-US" w:eastAsia="zh-CN"/>
                    </w:rPr>
                  </w:pPr>
                  <w:r>
                    <w:rPr>
                      <w:rFonts w:hint="default"/>
                      <w:bCs/>
                      <w:color w:val="auto"/>
                      <w:szCs w:val="21"/>
                      <w:highlight w:val="none"/>
                      <w:u w:val="none"/>
                    </w:rPr>
                    <w:t>基础减振+厂房隔声</w:t>
                  </w:r>
                  <w:r>
                    <w:rPr>
                      <w:rFonts w:hint="eastAsia"/>
                      <w:bCs/>
                      <w:color w:val="auto"/>
                      <w:szCs w:val="21"/>
                      <w:highlight w:val="none"/>
                      <w:u w:val="none"/>
                      <w:lang w:val="en-US" w:eastAsia="zh-CN"/>
                    </w:rPr>
                    <w:t>等</w:t>
                  </w: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eastAsia="宋体"/>
                      <w:color w:val="auto"/>
                      <w:szCs w:val="21"/>
                      <w:highlight w:val="none"/>
                      <w:u w:val="none"/>
                      <w:lang w:val="en-US" w:eastAsia="zh-CN"/>
                    </w:rPr>
                  </w:pPr>
                  <w:r>
                    <w:rPr>
                      <w:rFonts w:hint="eastAsia"/>
                      <w:color w:val="auto"/>
                      <w:szCs w:val="21"/>
                      <w:highlight w:val="none"/>
                      <w:u w:val="none"/>
                      <w:lang w:val="en-US" w:eastAsia="zh-CN"/>
                    </w:rPr>
                    <w:t>50</w:t>
                  </w:r>
                </w:p>
              </w:tc>
              <w:tc>
                <w:tcPr>
                  <w:tcW w:w="853" w:type="pct"/>
                  <w:vMerge w:val="restar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lang w:val="en-US" w:eastAsia="zh-CN"/>
                    </w:rPr>
                  </w:pPr>
                  <w:r>
                    <w:rPr>
                      <w:rFonts w:hint="eastAsia"/>
                      <w:color w:val="auto"/>
                      <w:szCs w:val="21"/>
                      <w:highlight w:val="none"/>
                      <w:u w:val="none"/>
                      <w:lang w:val="en-US" w:eastAsia="zh-CN"/>
                    </w:rPr>
                    <w:t>62.95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2</w:t>
                  </w:r>
                </w:p>
              </w:tc>
              <w:tc>
                <w:tcPr>
                  <w:tcW w:w="854"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default"/>
                      <w:color w:val="auto"/>
                      <w:kern w:val="0"/>
                      <w:szCs w:val="21"/>
                      <w:highlight w:val="none"/>
                      <w:u w:val="none"/>
                    </w:rPr>
                  </w:pPr>
                  <w:r>
                    <w:rPr>
                      <w:rFonts w:hint="eastAsia"/>
                      <w:color w:val="auto"/>
                      <w:szCs w:val="21"/>
                      <w:highlight w:val="none"/>
                      <w:u w:val="none"/>
                      <w:lang w:val="en-US" w:eastAsia="zh-CN"/>
                    </w:rPr>
                    <w:t>颚式破碎机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rPr>
                    <w:t>1</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eastAsia"/>
                      <w:color w:val="auto"/>
                      <w:kern w:val="0"/>
                      <w:szCs w:val="21"/>
                      <w:highlight w:val="none"/>
                      <w:u w:val="none"/>
                      <w:lang w:val="en-US" w:eastAsia="zh-CN"/>
                    </w:rPr>
                    <w:t>85</w:t>
                  </w:r>
                </w:p>
              </w:tc>
              <w:tc>
                <w:tcPr>
                  <w:tcW w:w="662"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eastAsia="宋体"/>
                      <w:color w:val="auto"/>
                      <w:szCs w:val="21"/>
                      <w:highlight w:val="none"/>
                      <w:u w:val="none"/>
                      <w:lang w:val="en-US" w:eastAsia="zh-CN"/>
                    </w:rPr>
                  </w:pPr>
                  <w:r>
                    <w:rPr>
                      <w:rFonts w:hint="eastAsia"/>
                      <w:color w:val="auto"/>
                      <w:szCs w:val="21"/>
                      <w:highlight w:val="none"/>
                      <w:u w:val="none"/>
                      <w:lang w:val="en-US" w:eastAsia="zh-CN"/>
                    </w:rPr>
                    <w:t>55</w:t>
                  </w:r>
                </w:p>
              </w:tc>
              <w:tc>
                <w:tcPr>
                  <w:tcW w:w="853"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szCs w:val="21"/>
                      <w:highlight w:val="none"/>
                      <w:u w:val="none"/>
                    </w:rPr>
                    <w:t>3</w:t>
                  </w:r>
                </w:p>
              </w:tc>
              <w:tc>
                <w:tcPr>
                  <w:tcW w:w="854"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default"/>
                      <w:color w:val="auto"/>
                      <w:kern w:val="0"/>
                      <w:szCs w:val="21"/>
                      <w:highlight w:val="none"/>
                      <w:u w:val="none"/>
                    </w:rPr>
                  </w:pPr>
                  <w:r>
                    <w:rPr>
                      <w:rFonts w:hint="eastAsia"/>
                      <w:color w:val="auto"/>
                      <w:szCs w:val="21"/>
                      <w:highlight w:val="none"/>
                      <w:u w:val="none"/>
                      <w:lang w:val="en-US" w:eastAsia="zh-CN"/>
                    </w:rPr>
                    <w:t>箱式破碎机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highlight w:val="none"/>
                      <w:u w:val="none"/>
                    </w:rPr>
                  </w:pPr>
                  <w:r>
                    <w:rPr>
                      <w:rFonts w:hint="eastAsia"/>
                      <w:color w:val="auto"/>
                      <w:kern w:val="0"/>
                      <w:szCs w:val="21"/>
                      <w:highlight w:val="none"/>
                      <w:u w:val="none"/>
                    </w:rPr>
                    <w:t>1</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kern w:val="0"/>
                      <w:szCs w:val="21"/>
                      <w:highlight w:val="none"/>
                      <w:u w:val="none"/>
                    </w:rPr>
                  </w:pPr>
                  <w:r>
                    <w:rPr>
                      <w:rFonts w:hint="eastAsia"/>
                      <w:color w:val="auto"/>
                      <w:kern w:val="0"/>
                      <w:szCs w:val="21"/>
                      <w:highlight w:val="none"/>
                      <w:u w:val="none"/>
                      <w:lang w:val="en-US" w:eastAsia="zh-CN"/>
                    </w:rPr>
                    <w:t>85</w:t>
                  </w:r>
                </w:p>
              </w:tc>
              <w:tc>
                <w:tcPr>
                  <w:tcW w:w="662"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eastAsia"/>
                      <w:color w:val="auto"/>
                      <w:szCs w:val="21"/>
                      <w:highlight w:val="none"/>
                      <w:u w:val="none"/>
                      <w:lang w:val="en-US" w:eastAsia="zh-CN"/>
                    </w:rPr>
                    <w:t>55</w:t>
                  </w:r>
                </w:p>
              </w:tc>
              <w:tc>
                <w:tcPr>
                  <w:tcW w:w="853"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val="en-US" w:eastAsia="zh-CN"/>
                    </w:rPr>
                  </w:pPr>
                  <w:r>
                    <w:rPr>
                      <w:rFonts w:hint="eastAsia"/>
                      <w:color w:val="auto"/>
                      <w:szCs w:val="21"/>
                      <w:highlight w:val="none"/>
                      <w:u w:val="none"/>
                      <w:lang w:val="en-US" w:eastAsia="zh-CN"/>
                    </w:rPr>
                    <w:t>4</w:t>
                  </w:r>
                </w:p>
              </w:tc>
              <w:tc>
                <w:tcPr>
                  <w:tcW w:w="854"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eastAsia"/>
                      <w:color w:val="auto"/>
                      <w:kern w:val="0"/>
                      <w:szCs w:val="21"/>
                      <w:highlight w:val="none"/>
                      <w:u w:val="none"/>
                    </w:rPr>
                  </w:pPr>
                  <w:r>
                    <w:rPr>
                      <w:rFonts w:hint="eastAsia"/>
                      <w:color w:val="auto"/>
                      <w:szCs w:val="21"/>
                      <w:highlight w:val="none"/>
                      <w:u w:val="none"/>
                      <w:lang w:val="en-US" w:eastAsia="zh-CN"/>
                    </w:rPr>
                    <w:t>圆锥式破碎机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eastAsia"/>
                      <w:color w:val="auto"/>
                      <w:kern w:val="0"/>
                      <w:szCs w:val="21"/>
                      <w:highlight w:val="none"/>
                      <w:u w:val="none"/>
                    </w:rPr>
                  </w:pPr>
                  <w:r>
                    <w:rPr>
                      <w:rFonts w:hint="eastAsia"/>
                      <w:color w:val="auto"/>
                      <w:kern w:val="0"/>
                      <w:szCs w:val="21"/>
                      <w:highlight w:val="none"/>
                      <w:u w:val="none"/>
                    </w:rPr>
                    <w:t>1</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eastAsia="宋体"/>
                      <w:color w:val="auto"/>
                      <w:kern w:val="0"/>
                      <w:szCs w:val="21"/>
                      <w:highlight w:val="none"/>
                      <w:u w:val="none"/>
                      <w:lang w:val="en-US" w:eastAsia="zh-CN"/>
                    </w:rPr>
                  </w:pPr>
                  <w:r>
                    <w:rPr>
                      <w:rFonts w:hint="eastAsia"/>
                      <w:color w:val="auto"/>
                      <w:kern w:val="0"/>
                      <w:szCs w:val="21"/>
                      <w:highlight w:val="none"/>
                      <w:u w:val="none"/>
                      <w:lang w:val="en-US" w:eastAsia="zh-CN"/>
                    </w:rPr>
                    <w:t>85</w:t>
                  </w:r>
                </w:p>
              </w:tc>
              <w:tc>
                <w:tcPr>
                  <w:tcW w:w="662"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color w:val="auto"/>
                      <w:szCs w:val="21"/>
                      <w:highlight w:val="none"/>
                      <w:u w:val="none"/>
                    </w:rPr>
                  </w:pPr>
                  <w:r>
                    <w:rPr>
                      <w:rFonts w:hint="eastAsia"/>
                      <w:color w:val="auto"/>
                      <w:szCs w:val="21"/>
                      <w:highlight w:val="none"/>
                      <w:u w:val="none"/>
                      <w:lang w:val="en-US" w:eastAsia="zh-CN"/>
                    </w:rPr>
                    <w:t>55</w:t>
                  </w:r>
                </w:p>
              </w:tc>
              <w:tc>
                <w:tcPr>
                  <w:tcW w:w="853"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9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5</w:t>
                  </w:r>
                </w:p>
              </w:tc>
              <w:tc>
                <w:tcPr>
                  <w:tcW w:w="85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制砂机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lang w:val="en-US" w:eastAsia="zh-CN"/>
                    </w:rPr>
                    <w:t>1</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eastAsia"/>
                      <w:color w:val="auto"/>
                      <w:kern w:val="0"/>
                      <w:szCs w:val="21"/>
                      <w:highlight w:val="none"/>
                      <w:u w:val="none"/>
                      <w:lang w:val="en-US" w:eastAsia="zh-CN"/>
                    </w:rPr>
                    <w:t>85</w:t>
                  </w:r>
                </w:p>
              </w:tc>
              <w:tc>
                <w:tcPr>
                  <w:tcW w:w="662"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eastAsia"/>
                      <w:color w:val="auto"/>
                      <w:szCs w:val="21"/>
                      <w:highlight w:val="none"/>
                      <w:u w:val="none"/>
                      <w:lang w:val="en-US" w:eastAsia="zh-CN"/>
                    </w:rPr>
                    <w:t>55</w:t>
                  </w:r>
                </w:p>
              </w:tc>
              <w:tc>
                <w:tcPr>
                  <w:tcW w:w="853"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lang w:val="en-US" w:eastAsia="zh-CN"/>
                    </w:rPr>
                  </w:pPr>
                  <w:r>
                    <w:rPr>
                      <w:rFonts w:hint="eastAsia"/>
                      <w:color w:val="auto"/>
                      <w:szCs w:val="21"/>
                      <w:highlight w:val="none"/>
                      <w:u w:val="none"/>
                      <w:lang w:val="en-US" w:eastAsia="zh-CN"/>
                    </w:rPr>
                    <w:t>6</w:t>
                  </w:r>
                </w:p>
              </w:tc>
              <w:tc>
                <w:tcPr>
                  <w:tcW w:w="85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val="en-US" w:eastAsia="zh-CN"/>
                    </w:rPr>
                  </w:pPr>
                  <w:r>
                    <w:rPr>
                      <w:rFonts w:hint="eastAsia"/>
                      <w:color w:val="auto"/>
                      <w:szCs w:val="21"/>
                      <w:highlight w:val="none"/>
                      <w:u w:val="none"/>
                      <w:lang w:val="en-US" w:eastAsia="zh-CN"/>
                    </w:rPr>
                    <w:t>球磨机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int="eastAsia"/>
                      <w:color w:val="auto"/>
                      <w:kern w:val="0"/>
                      <w:szCs w:val="21"/>
                      <w:highlight w:val="none"/>
                      <w:u w:val="none"/>
                      <w:lang w:val="en-US" w:eastAsia="zh-CN"/>
                    </w:rPr>
                  </w:pPr>
                  <w:r>
                    <w:rPr>
                      <w:rFonts w:hint="eastAsia"/>
                      <w:color w:val="auto"/>
                      <w:kern w:val="0"/>
                      <w:szCs w:val="21"/>
                      <w:highlight w:val="none"/>
                      <w:u w:val="none"/>
                      <w:lang w:val="en-US" w:eastAsia="zh-CN"/>
                    </w:rPr>
                    <w:t>1</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kern w:val="0"/>
                      <w:szCs w:val="21"/>
                      <w:highlight w:val="none"/>
                      <w:u w:val="none"/>
                    </w:rPr>
                  </w:pPr>
                  <w:r>
                    <w:rPr>
                      <w:rFonts w:hint="eastAsia"/>
                      <w:color w:val="auto"/>
                      <w:kern w:val="0"/>
                      <w:szCs w:val="21"/>
                      <w:highlight w:val="none"/>
                      <w:u w:val="none"/>
                      <w:lang w:val="en-US" w:eastAsia="zh-CN"/>
                    </w:rPr>
                    <w:t>85</w:t>
                  </w:r>
                </w:p>
              </w:tc>
              <w:tc>
                <w:tcPr>
                  <w:tcW w:w="662"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eastAsia"/>
                      <w:color w:val="auto"/>
                      <w:szCs w:val="21"/>
                      <w:highlight w:val="none"/>
                      <w:u w:val="none"/>
                      <w:lang w:val="en-US" w:eastAsia="zh-CN"/>
                    </w:rPr>
                    <w:t>55</w:t>
                  </w:r>
                </w:p>
              </w:tc>
              <w:tc>
                <w:tcPr>
                  <w:tcW w:w="853"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7</w:t>
                  </w:r>
                </w:p>
              </w:tc>
              <w:tc>
                <w:tcPr>
                  <w:tcW w:w="85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筛选机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lang w:val="en-US" w:eastAsia="zh-CN"/>
                    </w:rPr>
                    <w:t>2</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default"/>
                      <w:color w:val="auto"/>
                      <w:kern w:val="0"/>
                      <w:szCs w:val="21"/>
                      <w:highlight w:val="none"/>
                      <w:u w:val="none"/>
                    </w:rPr>
                    <w:t>8</w:t>
                  </w:r>
                  <w:r>
                    <w:rPr>
                      <w:rFonts w:hint="eastAsia"/>
                      <w:color w:val="auto"/>
                      <w:kern w:val="0"/>
                      <w:szCs w:val="21"/>
                      <w:highlight w:val="none"/>
                      <w:u w:val="none"/>
                      <w:lang w:val="en-US" w:eastAsia="zh-CN"/>
                    </w:rPr>
                    <w:t>0</w:t>
                  </w:r>
                </w:p>
              </w:tc>
              <w:tc>
                <w:tcPr>
                  <w:tcW w:w="662"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eastAsia="宋体"/>
                      <w:color w:val="auto"/>
                      <w:szCs w:val="21"/>
                      <w:highlight w:val="none"/>
                      <w:u w:val="none"/>
                      <w:lang w:val="en-US" w:eastAsia="zh-CN"/>
                    </w:rPr>
                  </w:pPr>
                  <w:r>
                    <w:rPr>
                      <w:rFonts w:hint="eastAsia"/>
                      <w:color w:val="auto"/>
                      <w:szCs w:val="21"/>
                      <w:highlight w:val="none"/>
                      <w:u w:val="none"/>
                      <w:lang w:val="en-US" w:eastAsia="zh-CN"/>
                    </w:rPr>
                    <w:t>50</w:t>
                  </w:r>
                </w:p>
              </w:tc>
              <w:tc>
                <w:tcPr>
                  <w:tcW w:w="853"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8</w:t>
                  </w:r>
                </w:p>
              </w:tc>
              <w:tc>
                <w:tcPr>
                  <w:tcW w:w="85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洗砂机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kern w:val="0"/>
                      <w:szCs w:val="21"/>
                      <w:highlight w:val="none"/>
                      <w:u w:val="none"/>
                    </w:rPr>
                  </w:pPr>
                  <w:r>
                    <w:rPr>
                      <w:rFonts w:hint="eastAsia"/>
                      <w:color w:val="auto"/>
                      <w:kern w:val="0"/>
                      <w:szCs w:val="21"/>
                      <w:highlight w:val="none"/>
                      <w:u w:val="none"/>
                      <w:lang w:val="en-US" w:eastAsia="zh-CN"/>
                    </w:rPr>
                    <w:t>1</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kern w:val="0"/>
                      <w:szCs w:val="21"/>
                      <w:highlight w:val="none"/>
                      <w:u w:val="none"/>
                    </w:rPr>
                  </w:pPr>
                  <w:r>
                    <w:rPr>
                      <w:rFonts w:hint="default"/>
                      <w:color w:val="auto"/>
                      <w:kern w:val="0"/>
                      <w:szCs w:val="21"/>
                      <w:highlight w:val="none"/>
                      <w:u w:val="none"/>
                    </w:rPr>
                    <w:t>8</w:t>
                  </w:r>
                  <w:r>
                    <w:rPr>
                      <w:rFonts w:hint="eastAsia"/>
                      <w:color w:val="auto"/>
                      <w:kern w:val="0"/>
                      <w:szCs w:val="21"/>
                      <w:highlight w:val="none"/>
                      <w:u w:val="none"/>
                      <w:lang w:val="en-US" w:eastAsia="zh-CN"/>
                    </w:rPr>
                    <w:t>0</w:t>
                  </w:r>
                </w:p>
              </w:tc>
              <w:tc>
                <w:tcPr>
                  <w:tcW w:w="662"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eastAsia"/>
                      <w:color w:val="auto"/>
                      <w:szCs w:val="21"/>
                      <w:highlight w:val="none"/>
                      <w:u w:val="none"/>
                      <w:lang w:val="en-US" w:eastAsia="zh-CN"/>
                    </w:rPr>
                    <w:t>50</w:t>
                  </w:r>
                </w:p>
              </w:tc>
              <w:tc>
                <w:tcPr>
                  <w:tcW w:w="853"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0" w:type="dxa"/>
                  <w:bottom w:w="0" w:type="dxa"/>
                  <w:right w:w="0" w:type="dxa"/>
                </w:tblCellMar>
              </w:tblPrEx>
              <w:trPr>
                <w:cantSplit/>
                <w:trHeight w:val="340" w:hRule="atLeast"/>
                <w:jc w:val="center"/>
              </w:trPr>
              <w:tc>
                <w:tcPr>
                  <w:tcW w:w="341"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9</w:t>
                  </w:r>
                </w:p>
              </w:tc>
              <w:tc>
                <w:tcPr>
                  <w:tcW w:w="854"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val="en-US" w:eastAsia="zh-CN"/>
                    </w:rPr>
                    <w:t>脱水机</w:t>
                  </w:r>
                </w:p>
              </w:tc>
              <w:tc>
                <w:tcPr>
                  <w:tcW w:w="603" w:type="pct"/>
                  <w:tcBorders>
                    <w:tl2br w:val="nil"/>
                    <w:tr2bl w:val="nil"/>
                  </w:tcBorders>
                  <w:noWrap w:val="0"/>
                  <w:vAlign w:val="center"/>
                </w:tcPr>
                <w:p>
                  <w:pPr>
                    <w:keepNext w:val="0"/>
                    <w:keepLines w:val="0"/>
                    <w:widowControl/>
                    <w:suppressLineNumbers w:val="0"/>
                    <w:adjustRightInd w:val="0"/>
                    <w:snapToGrid w:val="0"/>
                    <w:spacing w:before="0" w:beforeAutospacing="0" w:after="0" w:afterAutospacing="0"/>
                    <w:ind w:left="0" w:right="0"/>
                    <w:jc w:val="center"/>
                    <w:rPr>
                      <w:rFonts w:hint="default"/>
                      <w:color w:val="auto"/>
                      <w:szCs w:val="21"/>
                      <w:highlight w:val="none"/>
                      <w:u w:val="none"/>
                    </w:rPr>
                  </w:pPr>
                  <w:r>
                    <w:rPr>
                      <w:rFonts w:hint="eastAsia"/>
                      <w:color w:val="auto"/>
                      <w:kern w:val="0"/>
                      <w:szCs w:val="21"/>
                      <w:highlight w:val="none"/>
                      <w:u w:val="none"/>
                      <w:lang w:val="en-US" w:eastAsia="zh-CN"/>
                    </w:rPr>
                    <w:t>1</w:t>
                  </w:r>
                  <w:r>
                    <w:rPr>
                      <w:rFonts w:hint="default"/>
                      <w:color w:val="auto"/>
                      <w:kern w:val="0"/>
                      <w:szCs w:val="21"/>
                      <w:highlight w:val="none"/>
                      <w:u w:val="none"/>
                    </w:rPr>
                    <w:t>台</w:t>
                  </w:r>
                </w:p>
              </w:tc>
              <w:tc>
                <w:tcPr>
                  <w:tcW w:w="796"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default"/>
                      <w:color w:val="auto"/>
                      <w:kern w:val="0"/>
                      <w:szCs w:val="21"/>
                      <w:highlight w:val="none"/>
                      <w:u w:val="none"/>
                    </w:rPr>
                    <w:t>8</w:t>
                  </w:r>
                  <w:r>
                    <w:rPr>
                      <w:rFonts w:hint="eastAsia"/>
                      <w:color w:val="auto"/>
                      <w:kern w:val="0"/>
                      <w:szCs w:val="21"/>
                      <w:highlight w:val="none"/>
                      <w:u w:val="none"/>
                      <w:lang w:val="en-US" w:eastAsia="zh-CN"/>
                    </w:rPr>
                    <w:t>0</w:t>
                  </w:r>
                </w:p>
              </w:tc>
              <w:tc>
                <w:tcPr>
                  <w:tcW w:w="662"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default"/>
                      <w:color w:val="auto"/>
                      <w:szCs w:val="21"/>
                      <w:highlight w:val="none"/>
                      <w:u w:val="none"/>
                    </w:rPr>
                  </w:pPr>
                </w:p>
              </w:tc>
              <w:tc>
                <w:tcPr>
                  <w:tcW w:w="887" w:type="pct"/>
                  <w:tcBorders>
                    <w:tl2br w:val="nil"/>
                    <w:tr2bl w:val="nil"/>
                  </w:tcBorders>
                  <w:noWrap w:val="0"/>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color w:val="auto"/>
                      <w:szCs w:val="21"/>
                      <w:highlight w:val="none"/>
                      <w:u w:val="none"/>
                    </w:rPr>
                  </w:pPr>
                  <w:r>
                    <w:rPr>
                      <w:rFonts w:hint="eastAsia"/>
                      <w:color w:val="auto"/>
                      <w:szCs w:val="21"/>
                      <w:highlight w:val="none"/>
                      <w:u w:val="none"/>
                      <w:lang w:val="en-US" w:eastAsia="zh-CN"/>
                    </w:rPr>
                    <w:t>50</w:t>
                  </w:r>
                </w:p>
              </w:tc>
              <w:tc>
                <w:tcPr>
                  <w:tcW w:w="853" w:type="pct"/>
                  <w:vMerge w:val="continue"/>
                  <w:tcBorders>
                    <w:tl2br w:val="nil"/>
                    <w:tr2bl w:val="nil"/>
                  </w:tcBorders>
                  <w:noWrap w:val="0"/>
                  <w:vAlign w:val="center"/>
                </w:tcPr>
                <w:p>
                  <w:pPr>
                    <w:keepNext w:val="0"/>
                    <w:keepLines w:val="0"/>
                    <w:suppressLineNumbers w:val="0"/>
                    <w:adjustRightInd w:val="0"/>
                    <w:snapToGrid w:val="0"/>
                    <w:spacing w:before="0" w:beforeAutospacing="0" w:after="0" w:afterAutospacing="0"/>
                    <w:ind w:left="0" w:right="0"/>
                    <w:jc w:val="center"/>
                    <w:rPr>
                      <w:rFonts w:hint="eastAsia"/>
                      <w:color w:val="auto"/>
                      <w:szCs w:val="21"/>
                      <w:highlight w:val="none"/>
                      <w:u w:val="none"/>
                      <w:lang w:val="en-US" w:eastAsia="zh-CN"/>
                    </w:rPr>
                  </w:pPr>
                </w:p>
              </w:tc>
            </w:tr>
          </w:tbl>
          <w:p>
            <w:pPr>
              <w:keepNext w:val="0"/>
              <w:keepLines w:val="0"/>
              <w:suppressLineNumbers w:val="0"/>
              <w:spacing w:before="0" w:beforeAutospacing="0" w:after="0" w:afterAutospacing="0" w:line="500" w:lineRule="exact"/>
              <w:ind w:left="0" w:right="0" w:firstLine="480" w:firstLineChars="2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（1）预测模式</w:t>
            </w:r>
          </w:p>
          <w:p>
            <w:pPr>
              <w:keepNext w:val="0"/>
              <w:keepLines w:val="0"/>
              <w:numPr>
                <w:ilvl w:val="0"/>
                <w:numId w:val="2"/>
              </w:numPr>
              <w:suppressLineNumbers w:val="0"/>
              <w:spacing w:before="0" w:beforeAutospacing="0" w:after="0" w:afterAutospacing="0" w:line="500" w:lineRule="exact"/>
              <w:ind w:left="0" w:right="0" w:firstLine="420"/>
              <w:jc w:val="left"/>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点声源的几何发散衰减</w:t>
            </w:r>
          </w:p>
          <w:p>
            <w:pPr>
              <w:keepNext w:val="0"/>
              <w:keepLines w:val="0"/>
              <w:suppressLineNumbers w:val="0"/>
              <w:spacing w:before="0" w:beforeAutospacing="0" w:after="0" w:afterAutospacing="0" w:line="500" w:lineRule="exact"/>
              <w:ind w:left="0" w:right="0" w:firstLine="1200" w:firstLineChars="5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Leq＝L</w:t>
            </w:r>
            <w:r>
              <w:rPr>
                <w:rFonts w:hint="default" w:ascii="Times New Roman" w:hAnsi="Times New Roman"/>
                <w:color w:val="auto"/>
                <w:kern w:val="2"/>
                <w:sz w:val="24"/>
                <w:szCs w:val="24"/>
                <w:highlight w:val="none"/>
                <w:vertAlign w:val="subscript"/>
              </w:rPr>
              <w:t>A</w:t>
            </w:r>
            <w:r>
              <w:rPr>
                <w:rFonts w:hint="default" w:ascii="Times New Roman" w:hAnsi="Times New Roman"/>
                <w:color w:val="auto"/>
                <w:kern w:val="2"/>
                <w:sz w:val="24"/>
                <w:szCs w:val="24"/>
                <w:highlight w:val="none"/>
              </w:rPr>
              <w:t>-20lg（r</w:t>
            </w:r>
            <w:r>
              <w:rPr>
                <w:rFonts w:hint="default" w:ascii="Times New Roman" w:hAnsi="Times New Roman"/>
                <w:color w:val="auto"/>
                <w:kern w:val="2"/>
                <w:sz w:val="24"/>
                <w:szCs w:val="24"/>
                <w:highlight w:val="none"/>
                <w:vertAlign w:val="subscript"/>
              </w:rPr>
              <w:t>1</w:t>
            </w:r>
            <w:r>
              <w:rPr>
                <w:rFonts w:hint="default" w:ascii="Times New Roman" w:hAnsi="Times New Roman"/>
                <w:color w:val="auto"/>
                <w:kern w:val="2"/>
                <w:sz w:val="24"/>
                <w:szCs w:val="24"/>
                <w:highlight w:val="none"/>
              </w:rPr>
              <w:t>/r</w:t>
            </w:r>
            <w:r>
              <w:rPr>
                <w:rFonts w:hint="default" w:ascii="Times New Roman" w:hAnsi="Times New Roman"/>
                <w:color w:val="auto"/>
                <w:kern w:val="2"/>
                <w:sz w:val="24"/>
                <w:szCs w:val="24"/>
                <w:highlight w:val="none"/>
                <w:vertAlign w:val="subscript"/>
              </w:rPr>
              <w:t>0</w:t>
            </w:r>
            <w:r>
              <w:rPr>
                <w:rFonts w:hint="default" w:ascii="Times New Roman" w:hAnsi="Times New Roman"/>
                <w:color w:val="auto"/>
                <w:kern w:val="2"/>
                <w:sz w:val="24"/>
                <w:szCs w:val="24"/>
                <w:highlight w:val="none"/>
              </w:rPr>
              <w:t>）</w:t>
            </w:r>
          </w:p>
          <w:p>
            <w:pPr>
              <w:keepNext w:val="0"/>
              <w:keepLines w:val="0"/>
              <w:suppressLineNumbers w:val="0"/>
              <w:spacing w:before="0" w:beforeAutospacing="0" w:after="0" w:afterAutospacing="0" w:line="500" w:lineRule="exact"/>
              <w:ind w:left="0" w:right="0" w:firstLine="480" w:firstLineChars="2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式中：Leq—等效连续A声级，dB</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A</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w:t>
            </w:r>
          </w:p>
          <w:p>
            <w:pPr>
              <w:keepNext w:val="0"/>
              <w:keepLines w:val="0"/>
              <w:suppressLineNumbers w:val="0"/>
              <w:spacing w:before="0" w:beforeAutospacing="0" w:after="0" w:afterAutospacing="0" w:line="500" w:lineRule="exact"/>
              <w:ind w:left="0" w:right="0" w:firstLine="1200" w:firstLineChars="5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L</w:t>
            </w:r>
            <w:r>
              <w:rPr>
                <w:rFonts w:hint="default" w:ascii="Times New Roman" w:hAnsi="Times New Roman"/>
                <w:color w:val="auto"/>
                <w:kern w:val="2"/>
                <w:sz w:val="24"/>
                <w:szCs w:val="24"/>
                <w:highlight w:val="none"/>
                <w:vertAlign w:val="subscript"/>
              </w:rPr>
              <w:t>A</w:t>
            </w:r>
            <w:r>
              <w:rPr>
                <w:rFonts w:hint="default" w:ascii="Times New Roman" w:hAnsi="Times New Roman"/>
                <w:color w:val="auto"/>
                <w:kern w:val="2"/>
                <w:sz w:val="24"/>
                <w:szCs w:val="24"/>
                <w:highlight w:val="none"/>
              </w:rPr>
              <w:t>—声源源强，dB</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A</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w:t>
            </w:r>
          </w:p>
          <w:p>
            <w:pPr>
              <w:keepNext w:val="0"/>
              <w:keepLines w:val="0"/>
              <w:suppressLineNumbers w:val="0"/>
              <w:spacing w:before="0" w:beforeAutospacing="0" w:after="0" w:afterAutospacing="0" w:line="500" w:lineRule="exact"/>
              <w:ind w:left="0" w:right="0" w:firstLine="1200" w:firstLineChars="5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r</w:t>
            </w:r>
            <w:r>
              <w:rPr>
                <w:rFonts w:hint="default" w:ascii="Times New Roman" w:hAnsi="Times New Roman"/>
                <w:color w:val="auto"/>
                <w:kern w:val="2"/>
                <w:sz w:val="24"/>
                <w:szCs w:val="24"/>
                <w:highlight w:val="none"/>
                <w:vertAlign w:val="subscript"/>
              </w:rPr>
              <w:t>1</w:t>
            </w:r>
            <w:r>
              <w:rPr>
                <w:rFonts w:hint="default" w:ascii="Times New Roman" w:hAnsi="Times New Roman"/>
                <w:color w:val="auto"/>
                <w:kern w:val="2"/>
                <w:sz w:val="24"/>
                <w:szCs w:val="24"/>
                <w:highlight w:val="none"/>
              </w:rPr>
              <w:t>/r</w:t>
            </w:r>
            <w:r>
              <w:rPr>
                <w:rFonts w:hint="default" w:ascii="Times New Roman" w:hAnsi="Times New Roman"/>
                <w:color w:val="auto"/>
                <w:kern w:val="2"/>
                <w:sz w:val="24"/>
                <w:szCs w:val="24"/>
                <w:highlight w:val="none"/>
                <w:vertAlign w:val="subscript"/>
              </w:rPr>
              <w:t>0</w:t>
            </w:r>
            <w:r>
              <w:rPr>
                <w:rFonts w:hint="default" w:ascii="Times New Roman" w:hAnsi="Times New Roman"/>
                <w:color w:val="auto"/>
                <w:kern w:val="2"/>
                <w:sz w:val="24"/>
                <w:szCs w:val="24"/>
                <w:highlight w:val="none"/>
              </w:rPr>
              <w:t>—噪声受点和源点的距离，m。</w:t>
            </w:r>
          </w:p>
          <w:p>
            <w:pPr>
              <w:keepNext w:val="0"/>
              <w:keepLines w:val="0"/>
              <w:numPr>
                <w:ilvl w:val="0"/>
                <w:numId w:val="2"/>
              </w:numPr>
              <w:suppressLineNumbers w:val="0"/>
              <w:spacing w:before="0" w:beforeAutospacing="0" w:after="0" w:afterAutospacing="0" w:line="500" w:lineRule="exact"/>
              <w:ind w:left="0" w:right="0" w:firstLine="420"/>
              <w:jc w:val="left"/>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声源叠加公式：</w:t>
            </w:r>
          </w:p>
          <w:p>
            <w:pPr>
              <w:keepNext w:val="0"/>
              <w:keepLines w:val="0"/>
              <w:suppressLineNumbers w:val="0"/>
              <w:spacing w:before="0" w:beforeAutospacing="0" w:after="0" w:afterAutospacing="0" w:line="500" w:lineRule="exact"/>
              <w:ind w:left="0" w:right="0" w:firstLine="1200" w:firstLineChars="500"/>
              <w:rPr>
                <w:rFonts w:hint="eastAsia" w:ascii="Times New Roman" w:hAnsi="Times New Roman" w:eastAsia="宋体"/>
                <w:color w:val="auto"/>
                <w:kern w:val="2"/>
                <w:sz w:val="24"/>
                <w:szCs w:val="24"/>
                <w:highlight w:val="none"/>
                <w:lang w:eastAsia="zh-CN"/>
              </w:rPr>
            </w:pPr>
            <w:r>
              <w:rPr>
                <w:rFonts w:hint="default" w:ascii="Times New Roman" w:hAnsi="Times New Roman"/>
                <w:color w:val="auto"/>
                <w:kern w:val="2"/>
                <w:sz w:val="24"/>
                <w:szCs w:val="24"/>
                <w:highlight w:val="none"/>
              </w:rPr>
              <w:t>Ln=10lg</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∑10</w:t>
            </w:r>
            <w:r>
              <w:rPr>
                <w:rFonts w:hint="default" w:ascii="Times New Roman" w:hAnsi="Times New Roman"/>
                <w:color w:val="auto"/>
                <w:kern w:val="2"/>
                <w:sz w:val="24"/>
                <w:szCs w:val="24"/>
                <w:highlight w:val="none"/>
                <w:vertAlign w:val="superscript"/>
              </w:rPr>
              <w:t>0.1Li</w:t>
            </w:r>
            <w:r>
              <w:rPr>
                <w:rFonts w:hint="eastAsia"/>
                <w:color w:val="auto"/>
                <w:kern w:val="2"/>
                <w:sz w:val="24"/>
                <w:szCs w:val="24"/>
                <w:highlight w:val="none"/>
                <w:lang w:eastAsia="zh-CN"/>
              </w:rPr>
              <w:t>）</w:t>
            </w:r>
          </w:p>
          <w:p>
            <w:pPr>
              <w:keepNext w:val="0"/>
              <w:keepLines w:val="0"/>
              <w:suppressLineNumbers w:val="0"/>
              <w:spacing w:before="0" w:beforeAutospacing="0" w:after="0" w:afterAutospacing="0" w:line="500" w:lineRule="exact"/>
              <w:ind w:left="0" w:right="0" w:firstLine="480" w:firstLineChars="2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式中：Ln——n个噪声源叠加后的总声压级，dB</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A</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w:t>
            </w:r>
          </w:p>
          <w:p>
            <w:pPr>
              <w:keepNext w:val="0"/>
              <w:keepLines w:val="0"/>
              <w:suppressLineNumbers w:val="0"/>
              <w:spacing w:before="0" w:beforeAutospacing="0" w:after="0" w:afterAutospacing="0" w:line="500" w:lineRule="exact"/>
              <w:ind w:left="0" w:right="0" w:firstLine="1200" w:firstLineChars="5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Li——第i个噪声源对该点的声压级，dB</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A</w:t>
            </w:r>
            <w:r>
              <w:rPr>
                <w:rFonts w:hint="eastAsia"/>
                <w:color w:val="auto"/>
                <w:kern w:val="2"/>
                <w:sz w:val="24"/>
                <w:szCs w:val="24"/>
                <w:highlight w:val="none"/>
                <w:lang w:eastAsia="zh-CN"/>
              </w:rPr>
              <w:t>）</w:t>
            </w:r>
            <w:r>
              <w:rPr>
                <w:rFonts w:hint="default" w:ascii="Times New Roman" w:hAnsi="Times New Roman"/>
                <w:color w:val="auto"/>
                <w:kern w:val="2"/>
                <w:sz w:val="24"/>
                <w:szCs w:val="24"/>
                <w:highlight w:val="none"/>
              </w:rPr>
              <w:t>；</w:t>
            </w:r>
          </w:p>
          <w:p>
            <w:pPr>
              <w:keepNext w:val="0"/>
              <w:keepLines w:val="0"/>
              <w:suppressLineNumbers w:val="0"/>
              <w:spacing w:before="0" w:beforeAutospacing="0" w:after="0" w:afterAutospacing="0" w:line="500" w:lineRule="exact"/>
              <w:ind w:left="0" w:right="0" w:firstLine="1200" w:firstLineChars="5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n——噪声源的个数。</w:t>
            </w:r>
          </w:p>
          <w:p>
            <w:pPr>
              <w:keepNext w:val="0"/>
              <w:keepLines w:val="0"/>
              <w:suppressLineNumbers w:val="0"/>
              <w:spacing w:before="0" w:beforeAutospacing="0" w:after="0" w:afterAutospacing="0" w:line="500" w:lineRule="exact"/>
              <w:ind w:left="0" w:right="0" w:firstLine="480" w:firstLineChars="2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（2）预测结果</w:t>
            </w:r>
          </w:p>
          <w:p>
            <w:pPr>
              <w:pStyle w:val="156"/>
              <w:keepNext w:val="0"/>
              <w:keepLines w:val="0"/>
              <w:suppressLineNumbers w:val="0"/>
              <w:spacing w:before="0" w:beforeAutospacing="0" w:after="0" w:afterAutospacing="0" w:line="500" w:lineRule="exact"/>
              <w:ind w:left="0" w:right="0"/>
              <w:rPr>
                <w:rFonts w:hint="default" w:ascii="Times New Roman" w:hAnsi="Times New Roman"/>
                <w:color w:val="auto"/>
                <w:kern w:val="2"/>
                <w:sz w:val="24"/>
                <w:szCs w:val="24"/>
                <w:highlight w:val="none"/>
              </w:rPr>
            </w:pPr>
            <w:r>
              <w:rPr>
                <w:rFonts w:hint="eastAsia"/>
                <w:color w:val="auto"/>
                <w:kern w:val="2"/>
                <w:sz w:val="24"/>
                <w:szCs w:val="24"/>
                <w:highlight w:val="none"/>
                <w:lang w:val="en-US" w:eastAsia="zh-CN"/>
              </w:rPr>
              <w:t>本项目噪声预测</w:t>
            </w:r>
            <w:r>
              <w:rPr>
                <w:rFonts w:hint="default" w:ascii="Times New Roman" w:hAnsi="Times New Roman"/>
                <w:color w:val="auto"/>
                <w:kern w:val="2"/>
                <w:sz w:val="24"/>
                <w:szCs w:val="24"/>
                <w:highlight w:val="none"/>
              </w:rPr>
              <w:t>结果</w:t>
            </w:r>
            <w:r>
              <w:rPr>
                <w:rFonts w:hint="eastAsia"/>
                <w:color w:val="auto"/>
                <w:kern w:val="2"/>
                <w:sz w:val="24"/>
                <w:szCs w:val="24"/>
                <w:highlight w:val="none"/>
                <w:lang w:val="en-US" w:eastAsia="zh-CN"/>
              </w:rPr>
              <w:t>见</w:t>
            </w:r>
            <w:r>
              <w:rPr>
                <w:rFonts w:hint="default" w:ascii="Times New Roman" w:hAnsi="Times New Roman"/>
                <w:color w:val="auto"/>
                <w:kern w:val="2"/>
                <w:sz w:val="24"/>
                <w:szCs w:val="24"/>
                <w:highlight w:val="none"/>
              </w:rPr>
              <w:t>下表。</w:t>
            </w:r>
          </w:p>
          <w:p>
            <w:pPr>
              <w:pStyle w:val="15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imes New Roman" w:hAnsi="Times New Roman" w:eastAsia="宋体"/>
                <w:b/>
                <w:bCs/>
                <w:color w:val="auto"/>
                <w:spacing w:val="6"/>
                <w:kern w:val="2"/>
                <w:sz w:val="24"/>
                <w:szCs w:val="24"/>
                <w:highlight w:val="none"/>
              </w:rPr>
            </w:pPr>
            <w:r>
              <w:rPr>
                <w:rFonts w:hint="default" w:ascii="Times New Roman" w:hAnsi="Times New Roman" w:eastAsia="宋体"/>
                <w:b/>
                <w:bCs/>
                <w:color w:val="auto"/>
                <w:spacing w:val="6"/>
                <w:kern w:val="2"/>
                <w:sz w:val="24"/>
                <w:szCs w:val="24"/>
                <w:highlight w:val="none"/>
              </w:rPr>
              <w:t>表</w:t>
            </w:r>
            <w:r>
              <w:rPr>
                <w:rFonts w:hint="eastAsia" w:eastAsia="宋体"/>
                <w:b/>
                <w:bCs/>
                <w:color w:val="auto"/>
                <w:spacing w:val="6"/>
                <w:kern w:val="2"/>
                <w:sz w:val="24"/>
                <w:szCs w:val="24"/>
                <w:highlight w:val="none"/>
                <w:lang w:val="en-US" w:eastAsia="zh-CN"/>
              </w:rPr>
              <w:t>35</w:t>
            </w:r>
            <w:r>
              <w:rPr>
                <w:rFonts w:hint="default" w:ascii="Times New Roman" w:hAnsi="Times New Roman" w:eastAsia="宋体"/>
                <w:b/>
                <w:bCs/>
                <w:color w:val="auto"/>
                <w:spacing w:val="6"/>
                <w:kern w:val="2"/>
                <w:sz w:val="24"/>
                <w:szCs w:val="24"/>
                <w:highlight w:val="none"/>
              </w:rPr>
              <w:t xml:space="preserve">  各厂界</w:t>
            </w:r>
            <w:r>
              <w:rPr>
                <w:rFonts w:hint="eastAsia" w:ascii="Times New Roman" w:hAnsi="Times New Roman" w:eastAsia="宋体"/>
                <w:b/>
                <w:bCs/>
                <w:color w:val="auto"/>
                <w:spacing w:val="6"/>
                <w:kern w:val="2"/>
                <w:sz w:val="24"/>
                <w:szCs w:val="24"/>
                <w:highlight w:val="none"/>
              </w:rPr>
              <w:t>及敏感点</w:t>
            </w:r>
            <w:r>
              <w:rPr>
                <w:rFonts w:hint="default" w:ascii="Times New Roman" w:hAnsi="Times New Roman" w:eastAsia="宋体"/>
                <w:b/>
                <w:bCs/>
                <w:color w:val="auto"/>
                <w:spacing w:val="6"/>
                <w:kern w:val="2"/>
                <w:sz w:val="24"/>
                <w:szCs w:val="24"/>
                <w:highlight w:val="none"/>
              </w:rPr>
              <w:t>噪声预测结果  单位：dB（A）</w:t>
            </w:r>
          </w:p>
          <w:tbl>
            <w:tblPr>
              <w:tblStyle w:val="37"/>
              <w:tblW w:w="4997"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908"/>
              <w:gridCol w:w="1063"/>
              <w:gridCol w:w="1353"/>
              <w:gridCol w:w="1162"/>
              <w:gridCol w:w="1070"/>
              <w:gridCol w:w="814"/>
              <w:gridCol w:w="1169"/>
              <w:gridCol w:w="124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683" w:hRule="atLeast"/>
                <w:jc w:val="center"/>
              </w:trPr>
              <w:tc>
                <w:tcPr>
                  <w:tcW w:w="517"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val="0"/>
                      <w:color w:val="auto"/>
                      <w:kern w:val="0"/>
                      <w:sz w:val="21"/>
                      <w:szCs w:val="21"/>
                      <w:highlight w:val="none"/>
                      <w:u w:val="none"/>
                    </w:rPr>
                  </w:pPr>
                  <w:r>
                    <w:rPr>
                      <w:rFonts w:hint="default" w:ascii="Times New Roman" w:hAnsi="Times New Roman"/>
                      <w:b/>
                      <w:bCs w:val="0"/>
                      <w:color w:val="auto"/>
                      <w:kern w:val="0"/>
                      <w:sz w:val="21"/>
                      <w:szCs w:val="21"/>
                      <w:highlight w:val="none"/>
                      <w:u w:val="none"/>
                    </w:rPr>
                    <w:t>厂界</w:t>
                  </w:r>
                </w:p>
              </w:tc>
              <w:tc>
                <w:tcPr>
                  <w:tcW w:w="605"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val="0"/>
                      <w:color w:val="auto"/>
                      <w:kern w:val="0"/>
                      <w:sz w:val="21"/>
                      <w:szCs w:val="21"/>
                      <w:highlight w:val="none"/>
                      <w:u w:val="none"/>
                    </w:rPr>
                  </w:pPr>
                  <w:r>
                    <w:rPr>
                      <w:rFonts w:hint="default" w:ascii="Times New Roman" w:hAnsi="Times New Roman"/>
                      <w:b/>
                      <w:bCs w:val="0"/>
                      <w:color w:val="auto"/>
                      <w:kern w:val="0"/>
                      <w:sz w:val="21"/>
                      <w:szCs w:val="21"/>
                      <w:highlight w:val="none"/>
                      <w:u w:val="none"/>
                    </w:rPr>
                    <w:t>名称</w:t>
                  </w:r>
                </w:p>
              </w:tc>
              <w:tc>
                <w:tcPr>
                  <w:tcW w:w="770"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val="0"/>
                      <w:color w:val="auto"/>
                      <w:kern w:val="2"/>
                      <w:sz w:val="21"/>
                      <w:szCs w:val="21"/>
                      <w:highlight w:val="none"/>
                      <w:u w:val="none"/>
                    </w:rPr>
                  </w:pPr>
                  <w:r>
                    <w:rPr>
                      <w:rFonts w:hint="default" w:ascii="Times New Roman" w:hAnsi="Times New Roman"/>
                      <w:b/>
                      <w:bCs w:val="0"/>
                      <w:color w:val="auto"/>
                      <w:kern w:val="2"/>
                      <w:sz w:val="21"/>
                      <w:szCs w:val="21"/>
                      <w:highlight w:val="none"/>
                      <w:u w:val="none"/>
                    </w:rPr>
                    <w:t>声压级dB（A）</w:t>
                  </w:r>
                </w:p>
              </w:tc>
              <w:tc>
                <w:tcPr>
                  <w:tcW w:w="661"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val="0"/>
                      <w:color w:val="auto"/>
                      <w:kern w:val="0"/>
                      <w:sz w:val="21"/>
                      <w:szCs w:val="21"/>
                      <w:highlight w:val="none"/>
                      <w:u w:val="none"/>
                    </w:rPr>
                  </w:pPr>
                  <w:r>
                    <w:rPr>
                      <w:rFonts w:hint="default" w:ascii="Times New Roman" w:hAnsi="Times New Roman"/>
                      <w:b/>
                      <w:bCs w:val="0"/>
                      <w:color w:val="auto"/>
                      <w:kern w:val="0"/>
                      <w:sz w:val="21"/>
                      <w:szCs w:val="21"/>
                      <w:highlight w:val="none"/>
                      <w:u w:val="none"/>
                    </w:rPr>
                    <w:t>距离m</w:t>
                  </w:r>
                </w:p>
              </w:tc>
              <w:tc>
                <w:tcPr>
                  <w:tcW w:w="1072" w:type="pct"/>
                  <w:gridSpan w:val="2"/>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val="0"/>
                      <w:color w:val="auto"/>
                      <w:kern w:val="0"/>
                      <w:sz w:val="21"/>
                      <w:szCs w:val="21"/>
                      <w:highlight w:val="none"/>
                      <w:u w:val="none"/>
                    </w:rPr>
                  </w:pPr>
                  <w:r>
                    <w:rPr>
                      <w:rFonts w:hint="default" w:ascii="Times New Roman" w:hAnsi="Times New Roman"/>
                      <w:b/>
                      <w:bCs w:val="0"/>
                      <w:color w:val="auto"/>
                      <w:kern w:val="0"/>
                      <w:sz w:val="21"/>
                      <w:szCs w:val="21"/>
                      <w:highlight w:val="none"/>
                      <w:u w:val="none"/>
                    </w:rPr>
                    <w:t>背景值</w:t>
                  </w:r>
                  <w:r>
                    <w:rPr>
                      <w:rFonts w:hint="default" w:ascii="Times New Roman" w:hAnsi="Times New Roman"/>
                      <w:b/>
                      <w:bCs w:val="0"/>
                      <w:color w:val="auto"/>
                      <w:kern w:val="2"/>
                      <w:sz w:val="21"/>
                      <w:szCs w:val="21"/>
                      <w:highlight w:val="none"/>
                      <w:u w:val="none"/>
                    </w:rPr>
                    <w:t>dB（A）</w:t>
                  </w:r>
                </w:p>
              </w:tc>
              <w:tc>
                <w:tcPr>
                  <w:tcW w:w="665"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val="0"/>
                      <w:color w:val="auto"/>
                      <w:kern w:val="0"/>
                      <w:sz w:val="21"/>
                      <w:szCs w:val="21"/>
                      <w:highlight w:val="none"/>
                      <w:u w:val="none"/>
                    </w:rPr>
                  </w:pPr>
                  <w:r>
                    <w:rPr>
                      <w:rFonts w:hint="eastAsia" w:ascii="Times New Roman" w:hAnsi="Times New Roman"/>
                      <w:b/>
                      <w:bCs w:val="0"/>
                      <w:color w:val="auto"/>
                      <w:kern w:val="0"/>
                      <w:sz w:val="21"/>
                      <w:szCs w:val="21"/>
                      <w:highlight w:val="none"/>
                      <w:u w:val="none"/>
                    </w:rPr>
                    <w:t>预测</w:t>
                  </w:r>
                  <w:r>
                    <w:rPr>
                      <w:rFonts w:hint="default" w:ascii="Times New Roman" w:hAnsi="Times New Roman"/>
                      <w:b/>
                      <w:bCs w:val="0"/>
                      <w:color w:val="auto"/>
                      <w:kern w:val="0"/>
                      <w:sz w:val="21"/>
                      <w:szCs w:val="21"/>
                      <w:highlight w:val="none"/>
                      <w:u w:val="none"/>
                    </w:rPr>
                    <w:t>值</w:t>
                  </w:r>
                  <w:r>
                    <w:rPr>
                      <w:rFonts w:hint="default" w:ascii="Times New Roman" w:hAnsi="Times New Roman"/>
                      <w:b/>
                      <w:bCs w:val="0"/>
                      <w:color w:val="auto"/>
                      <w:kern w:val="2"/>
                      <w:sz w:val="21"/>
                      <w:szCs w:val="21"/>
                      <w:highlight w:val="none"/>
                      <w:u w:val="none"/>
                    </w:rPr>
                    <w:t>dB（A）</w:t>
                  </w:r>
                </w:p>
              </w:tc>
              <w:tc>
                <w:tcPr>
                  <w:tcW w:w="707"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b/>
                      <w:bCs w:val="0"/>
                      <w:color w:val="auto"/>
                      <w:kern w:val="0"/>
                      <w:sz w:val="21"/>
                      <w:szCs w:val="21"/>
                      <w:highlight w:val="none"/>
                      <w:u w:val="none"/>
                    </w:rPr>
                  </w:pPr>
                  <w:r>
                    <w:rPr>
                      <w:rFonts w:hint="default" w:ascii="Times New Roman" w:hAnsi="Times New Roman"/>
                      <w:b/>
                      <w:bCs w:val="0"/>
                      <w:color w:val="auto"/>
                      <w:kern w:val="0"/>
                      <w:sz w:val="21"/>
                      <w:szCs w:val="21"/>
                      <w:highlight w:val="none"/>
                      <w:u w:val="none"/>
                    </w:rPr>
                    <w:t>标准值</w:t>
                  </w:r>
                  <w:r>
                    <w:rPr>
                      <w:rFonts w:hint="default" w:ascii="Times New Roman" w:hAnsi="Times New Roman"/>
                      <w:b/>
                      <w:bCs w:val="0"/>
                      <w:color w:val="auto"/>
                      <w:kern w:val="2"/>
                      <w:sz w:val="21"/>
                      <w:szCs w:val="21"/>
                      <w:highlight w:val="none"/>
                      <w:u w:val="none"/>
                    </w:rPr>
                    <w:t>dB（A）</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517"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2"/>
                      <w:sz w:val="21"/>
                      <w:szCs w:val="21"/>
                      <w:highlight w:val="none"/>
                      <w:u w:val="none"/>
                    </w:rPr>
                  </w:pPr>
                  <w:r>
                    <w:rPr>
                      <w:rFonts w:hint="default" w:ascii="Times New Roman" w:hAnsi="Times New Roman"/>
                      <w:color w:val="auto"/>
                      <w:kern w:val="2"/>
                      <w:sz w:val="21"/>
                      <w:szCs w:val="21"/>
                      <w:highlight w:val="none"/>
                      <w:u w:val="none"/>
                    </w:rPr>
                    <w:t>东厂界</w:t>
                  </w:r>
                </w:p>
              </w:tc>
              <w:tc>
                <w:tcPr>
                  <w:tcW w:w="605"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eastAsia" w:ascii="Times New Roman" w:hAnsi="Times New Roman" w:eastAsia="宋体"/>
                      <w:color w:val="auto"/>
                      <w:kern w:val="2"/>
                      <w:sz w:val="21"/>
                      <w:szCs w:val="21"/>
                      <w:highlight w:val="yellow"/>
                      <w:u w:val="none"/>
                      <w:lang w:eastAsia="zh-CN"/>
                    </w:rPr>
                  </w:pPr>
                  <w:r>
                    <w:rPr>
                      <w:rFonts w:hint="eastAsia"/>
                      <w:color w:val="auto"/>
                      <w:kern w:val="2"/>
                      <w:sz w:val="21"/>
                      <w:szCs w:val="21"/>
                      <w:highlight w:val="none"/>
                      <w:lang w:val="en-US" w:eastAsia="zh-CN" w:bidi="zh-TW"/>
                    </w:rPr>
                    <w:t>生产车间</w:t>
                  </w:r>
                </w:p>
              </w:tc>
              <w:tc>
                <w:tcPr>
                  <w:tcW w:w="77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eastAsia" w:ascii="Times New Roman" w:hAnsi="Times New Roman" w:eastAsia="宋体"/>
                      <w:color w:val="auto"/>
                      <w:kern w:val="2"/>
                      <w:sz w:val="21"/>
                      <w:szCs w:val="21"/>
                      <w:highlight w:val="yellow"/>
                      <w:u w:val="none"/>
                      <w:lang w:eastAsia="zh-CN"/>
                    </w:rPr>
                  </w:pPr>
                  <w:r>
                    <w:rPr>
                      <w:rFonts w:hint="eastAsia"/>
                      <w:color w:val="auto"/>
                      <w:szCs w:val="21"/>
                      <w:highlight w:val="none"/>
                      <w:u w:val="none"/>
                      <w:lang w:val="en-US" w:eastAsia="zh-CN"/>
                    </w:rPr>
                    <w:t>62.95</w:t>
                  </w:r>
                </w:p>
              </w:tc>
              <w:tc>
                <w:tcPr>
                  <w:tcW w:w="661"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2"/>
                      <w:sz w:val="21"/>
                      <w:szCs w:val="21"/>
                      <w:highlight w:val="none"/>
                      <w:u w:val="none"/>
                      <w:lang w:val="en-US" w:eastAsia="zh-CN"/>
                    </w:rPr>
                  </w:pPr>
                  <w:r>
                    <w:rPr>
                      <w:rFonts w:hint="eastAsia"/>
                      <w:color w:val="auto"/>
                      <w:kern w:val="2"/>
                      <w:sz w:val="21"/>
                      <w:szCs w:val="21"/>
                      <w:highlight w:val="none"/>
                      <w:u w:val="none"/>
                      <w:lang w:val="en-US" w:eastAsia="zh-CN"/>
                    </w:rPr>
                    <w:t>87</w:t>
                  </w:r>
                </w:p>
              </w:tc>
              <w:tc>
                <w:tcPr>
                  <w:tcW w:w="1072" w:type="pct"/>
                  <w:gridSpan w:val="2"/>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0"/>
                      <w:sz w:val="21"/>
                      <w:szCs w:val="21"/>
                      <w:highlight w:val="none"/>
                      <w:u w:val="none"/>
                    </w:rPr>
                  </w:pPr>
                  <w:r>
                    <w:rPr>
                      <w:rFonts w:hint="default" w:ascii="Times New Roman" w:hAnsi="Times New Roman"/>
                      <w:color w:val="auto"/>
                      <w:kern w:val="0"/>
                      <w:sz w:val="21"/>
                      <w:szCs w:val="21"/>
                      <w:highlight w:val="none"/>
                      <w:u w:val="none"/>
                    </w:rPr>
                    <w:t>/</w:t>
                  </w:r>
                </w:p>
              </w:tc>
              <w:tc>
                <w:tcPr>
                  <w:tcW w:w="665"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0"/>
                      <w:sz w:val="21"/>
                      <w:szCs w:val="21"/>
                      <w:highlight w:val="none"/>
                      <w:u w:val="none"/>
                      <w:lang w:val="en-US" w:eastAsia="zh-CN"/>
                    </w:rPr>
                  </w:pPr>
                  <w:r>
                    <w:rPr>
                      <w:rFonts w:hint="eastAsia"/>
                      <w:color w:val="auto"/>
                      <w:kern w:val="0"/>
                      <w:sz w:val="21"/>
                      <w:szCs w:val="21"/>
                      <w:highlight w:val="none"/>
                      <w:u w:val="none"/>
                      <w:lang w:val="en-US" w:eastAsia="zh-CN"/>
                    </w:rPr>
                    <w:t>24.16</w:t>
                  </w:r>
                </w:p>
              </w:tc>
              <w:tc>
                <w:tcPr>
                  <w:tcW w:w="707"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color w:val="auto"/>
                      <w:szCs w:val="21"/>
                      <w:lang w:val="en-US" w:eastAsia="zh-CN"/>
                    </w:rPr>
                  </w:pPr>
                  <w:r>
                    <w:rPr>
                      <w:rFonts w:hint="default"/>
                      <w:color w:val="auto"/>
                      <w:szCs w:val="21"/>
                    </w:rPr>
                    <w:t>昼间：6</w:t>
                  </w:r>
                  <w:r>
                    <w:rPr>
                      <w:rFonts w:hint="eastAsia"/>
                      <w:color w:val="auto"/>
                      <w:szCs w:val="21"/>
                      <w:lang w:val="en-US" w:eastAsia="zh-CN"/>
                    </w:rPr>
                    <w:t>0</w:t>
                  </w:r>
                </w:p>
                <w:p>
                  <w:pPr>
                    <w:pStyle w:val="17"/>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firstLine="210" w:firstLineChars="100"/>
                    <w:textAlignment w:val="auto"/>
                    <w:rPr>
                      <w:rFonts w:hint="default"/>
                      <w:color w:val="auto"/>
                      <w:szCs w:val="21"/>
                      <w:lang w:val="en-US" w:eastAsia="zh-CN"/>
                    </w:rPr>
                  </w:pPr>
                  <w:r>
                    <w:rPr>
                      <w:rFonts w:hint="eastAsia"/>
                      <w:color w:val="auto"/>
                      <w:kern w:val="0"/>
                      <w:sz w:val="21"/>
                      <w:szCs w:val="21"/>
                      <w:highlight w:val="none"/>
                      <w:u w:val="none"/>
                      <w:lang w:val="en-US" w:eastAsia="zh-CN"/>
                    </w:rPr>
                    <w:t>夜间：50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517"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2"/>
                      <w:sz w:val="21"/>
                      <w:szCs w:val="21"/>
                      <w:highlight w:val="none"/>
                      <w:u w:val="none"/>
                    </w:rPr>
                  </w:pPr>
                  <w:r>
                    <w:rPr>
                      <w:rFonts w:hint="default" w:ascii="Times New Roman" w:hAnsi="Times New Roman"/>
                      <w:color w:val="auto"/>
                      <w:kern w:val="2"/>
                      <w:sz w:val="21"/>
                      <w:szCs w:val="21"/>
                      <w:highlight w:val="none"/>
                      <w:u w:val="none"/>
                    </w:rPr>
                    <w:t>南厂界</w:t>
                  </w:r>
                </w:p>
              </w:tc>
              <w:tc>
                <w:tcPr>
                  <w:tcW w:w="605"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color w:val="auto"/>
                      <w:kern w:val="2"/>
                      <w:sz w:val="21"/>
                      <w:szCs w:val="21"/>
                      <w:highlight w:val="yellow"/>
                      <w:u w:val="none"/>
                    </w:rPr>
                  </w:pPr>
                  <w:r>
                    <w:rPr>
                      <w:rFonts w:hint="eastAsia"/>
                      <w:color w:val="auto"/>
                      <w:kern w:val="2"/>
                      <w:sz w:val="21"/>
                      <w:szCs w:val="21"/>
                      <w:highlight w:val="none"/>
                      <w:lang w:val="en-US" w:eastAsia="zh-CN" w:bidi="zh-TW"/>
                    </w:rPr>
                    <w:t>生产车间</w:t>
                  </w:r>
                </w:p>
              </w:tc>
              <w:tc>
                <w:tcPr>
                  <w:tcW w:w="77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color w:val="auto"/>
                      <w:kern w:val="2"/>
                      <w:sz w:val="21"/>
                      <w:szCs w:val="21"/>
                      <w:highlight w:val="yellow"/>
                      <w:u w:val="none"/>
                    </w:rPr>
                  </w:pPr>
                  <w:r>
                    <w:rPr>
                      <w:rFonts w:hint="eastAsia"/>
                      <w:color w:val="auto"/>
                      <w:szCs w:val="21"/>
                      <w:highlight w:val="none"/>
                      <w:u w:val="none"/>
                      <w:lang w:val="en-US" w:eastAsia="zh-CN"/>
                    </w:rPr>
                    <w:t>62.95</w:t>
                  </w:r>
                </w:p>
              </w:tc>
              <w:tc>
                <w:tcPr>
                  <w:tcW w:w="661"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2"/>
                      <w:sz w:val="21"/>
                      <w:szCs w:val="21"/>
                      <w:highlight w:val="none"/>
                      <w:u w:val="none"/>
                      <w:lang w:val="en-US" w:eastAsia="zh-CN"/>
                    </w:rPr>
                  </w:pPr>
                  <w:r>
                    <w:rPr>
                      <w:rFonts w:hint="eastAsia"/>
                      <w:color w:val="auto"/>
                      <w:kern w:val="2"/>
                      <w:sz w:val="21"/>
                      <w:szCs w:val="21"/>
                      <w:highlight w:val="none"/>
                      <w:u w:val="none"/>
                      <w:lang w:val="en-US" w:eastAsia="zh-CN"/>
                    </w:rPr>
                    <w:t>44</w:t>
                  </w:r>
                </w:p>
              </w:tc>
              <w:tc>
                <w:tcPr>
                  <w:tcW w:w="1072" w:type="pct"/>
                  <w:gridSpan w:val="2"/>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0"/>
                      <w:sz w:val="21"/>
                      <w:szCs w:val="21"/>
                      <w:highlight w:val="none"/>
                      <w:u w:val="none"/>
                    </w:rPr>
                  </w:pPr>
                  <w:r>
                    <w:rPr>
                      <w:rFonts w:hint="default" w:ascii="Times New Roman" w:hAnsi="Times New Roman"/>
                      <w:color w:val="auto"/>
                      <w:kern w:val="0"/>
                      <w:sz w:val="21"/>
                      <w:szCs w:val="21"/>
                      <w:highlight w:val="none"/>
                      <w:u w:val="none"/>
                    </w:rPr>
                    <w:t>/</w:t>
                  </w:r>
                </w:p>
              </w:tc>
              <w:tc>
                <w:tcPr>
                  <w:tcW w:w="665"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0"/>
                      <w:sz w:val="21"/>
                      <w:szCs w:val="21"/>
                      <w:highlight w:val="none"/>
                      <w:u w:val="none"/>
                      <w:lang w:val="en-US" w:eastAsia="zh-CN"/>
                    </w:rPr>
                  </w:pPr>
                  <w:r>
                    <w:rPr>
                      <w:rFonts w:hint="eastAsia"/>
                      <w:color w:val="auto"/>
                      <w:kern w:val="0"/>
                      <w:sz w:val="21"/>
                      <w:szCs w:val="21"/>
                      <w:highlight w:val="none"/>
                      <w:u w:val="none"/>
                      <w:lang w:val="en-US" w:eastAsia="zh-CN"/>
                    </w:rPr>
                    <w:t>30.08</w:t>
                  </w:r>
                </w:p>
              </w:tc>
              <w:tc>
                <w:tcPr>
                  <w:tcW w:w="707"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rPr>
                    <w:t>昼间：6</w:t>
                  </w:r>
                  <w:r>
                    <w:rPr>
                      <w:rFonts w:hint="eastAsia" w:ascii="Times New Roman" w:hAnsi="Times New Roman" w:eastAsia="宋体" w:cs="Times New Roman"/>
                      <w:color w:val="auto"/>
                      <w:szCs w:val="21"/>
                      <w:lang w:val="en-US" w:eastAsia="zh-CN"/>
                    </w:rPr>
                    <w:t>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color w:val="auto"/>
                      <w:szCs w:val="21"/>
                      <w:lang w:eastAsia="zh-CN"/>
                    </w:rPr>
                  </w:pPr>
                  <w:r>
                    <w:rPr>
                      <w:rFonts w:hint="eastAsia" w:ascii="Times New Roman" w:hAnsi="Times New Roman" w:eastAsia="宋体" w:cs="Times New Roman"/>
                      <w:color w:val="auto"/>
                      <w:szCs w:val="21"/>
                      <w:lang w:val="en-US" w:eastAsia="zh-CN"/>
                    </w:rPr>
                    <w:t>夜间：50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517"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2"/>
                      <w:sz w:val="21"/>
                      <w:szCs w:val="21"/>
                      <w:highlight w:val="none"/>
                      <w:u w:val="none"/>
                    </w:rPr>
                  </w:pPr>
                  <w:r>
                    <w:rPr>
                      <w:rFonts w:hint="default" w:ascii="Times New Roman" w:hAnsi="Times New Roman"/>
                      <w:color w:val="auto"/>
                      <w:kern w:val="2"/>
                      <w:sz w:val="21"/>
                      <w:szCs w:val="21"/>
                      <w:highlight w:val="none"/>
                      <w:u w:val="none"/>
                    </w:rPr>
                    <w:t>西厂界</w:t>
                  </w:r>
                </w:p>
              </w:tc>
              <w:tc>
                <w:tcPr>
                  <w:tcW w:w="605"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color w:val="auto"/>
                      <w:kern w:val="2"/>
                      <w:sz w:val="21"/>
                      <w:szCs w:val="21"/>
                      <w:highlight w:val="yellow"/>
                      <w:u w:val="none"/>
                    </w:rPr>
                  </w:pPr>
                  <w:r>
                    <w:rPr>
                      <w:rFonts w:hint="eastAsia"/>
                      <w:color w:val="auto"/>
                      <w:kern w:val="2"/>
                      <w:sz w:val="21"/>
                      <w:szCs w:val="21"/>
                      <w:highlight w:val="none"/>
                      <w:lang w:val="en-US" w:eastAsia="zh-CN" w:bidi="zh-TW"/>
                    </w:rPr>
                    <w:t>生产车间</w:t>
                  </w:r>
                </w:p>
              </w:tc>
              <w:tc>
                <w:tcPr>
                  <w:tcW w:w="77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color w:val="auto"/>
                      <w:kern w:val="2"/>
                      <w:sz w:val="21"/>
                      <w:szCs w:val="21"/>
                      <w:highlight w:val="yellow"/>
                      <w:u w:val="none"/>
                    </w:rPr>
                  </w:pPr>
                  <w:r>
                    <w:rPr>
                      <w:rFonts w:hint="eastAsia"/>
                      <w:color w:val="auto"/>
                      <w:szCs w:val="21"/>
                      <w:highlight w:val="none"/>
                      <w:u w:val="none"/>
                      <w:lang w:val="en-US" w:eastAsia="zh-CN"/>
                    </w:rPr>
                    <w:t>62.95</w:t>
                  </w:r>
                </w:p>
              </w:tc>
              <w:tc>
                <w:tcPr>
                  <w:tcW w:w="661"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2"/>
                      <w:sz w:val="21"/>
                      <w:szCs w:val="21"/>
                      <w:highlight w:val="none"/>
                      <w:u w:val="none"/>
                      <w:lang w:val="en-US" w:eastAsia="zh-CN"/>
                    </w:rPr>
                  </w:pPr>
                  <w:r>
                    <w:rPr>
                      <w:rFonts w:hint="eastAsia"/>
                      <w:color w:val="auto"/>
                      <w:kern w:val="2"/>
                      <w:sz w:val="21"/>
                      <w:szCs w:val="21"/>
                      <w:highlight w:val="none"/>
                      <w:u w:val="none"/>
                      <w:lang w:val="en-US" w:eastAsia="zh-CN"/>
                    </w:rPr>
                    <w:t>5</w:t>
                  </w:r>
                </w:p>
              </w:tc>
              <w:tc>
                <w:tcPr>
                  <w:tcW w:w="1072" w:type="pct"/>
                  <w:gridSpan w:val="2"/>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0"/>
                      <w:sz w:val="21"/>
                      <w:szCs w:val="21"/>
                      <w:highlight w:val="none"/>
                      <w:u w:val="none"/>
                    </w:rPr>
                  </w:pPr>
                  <w:r>
                    <w:rPr>
                      <w:rFonts w:hint="default" w:ascii="Times New Roman" w:hAnsi="Times New Roman"/>
                      <w:color w:val="auto"/>
                      <w:kern w:val="0"/>
                      <w:sz w:val="21"/>
                      <w:szCs w:val="21"/>
                      <w:highlight w:val="none"/>
                      <w:u w:val="none"/>
                    </w:rPr>
                    <w:t>/</w:t>
                  </w:r>
                </w:p>
              </w:tc>
              <w:tc>
                <w:tcPr>
                  <w:tcW w:w="665"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0"/>
                      <w:sz w:val="21"/>
                      <w:szCs w:val="21"/>
                      <w:highlight w:val="none"/>
                      <w:u w:val="none"/>
                      <w:lang w:val="en-US" w:eastAsia="zh-CN"/>
                    </w:rPr>
                  </w:pPr>
                  <w:r>
                    <w:rPr>
                      <w:rFonts w:hint="eastAsia"/>
                      <w:color w:val="auto"/>
                      <w:kern w:val="0"/>
                      <w:sz w:val="21"/>
                      <w:szCs w:val="21"/>
                      <w:highlight w:val="none"/>
                      <w:u w:val="none"/>
                      <w:lang w:val="en-US" w:eastAsia="zh-CN"/>
                    </w:rPr>
                    <w:t>48.97</w:t>
                  </w:r>
                </w:p>
              </w:tc>
              <w:tc>
                <w:tcPr>
                  <w:tcW w:w="707"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rPr>
                    <w:t>昼间：6</w:t>
                  </w:r>
                  <w:r>
                    <w:rPr>
                      <w:rFonts w:hint="eastAsia" w:ascii="Times New Roman" w:hAnsi="Times New Roman" w:eastAsia="宋体" w:cs="Times New Roman"/>
                      <w:color w:val="auto"/>
                      <w:szCs w:val="21"/>
                      <w:lang w:val="en-US" w:eastAsia="zh-CN"/>
                    </w:rPr>
                    <w:t>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Times New Roman" w:hAnsi="Times New Roman" w:eastAsia="宋体" w:cs="Times New Roman"/>
                      <w:color w:val="auto"/>
                      <w:kern w:val="2"/>
                      <w:sz w:val="24"/>
                      <w:szCs w:val="21"/>
                      <w:lang w:val="en-US" w:eastAsia="zh-CN" w:bidi="ar-SA"/>
                    </w:rPr>
                  </w:pPr>
                  <w:r>
                    <w:rPr>
                      <w:rFonts w:hint="eastAsia" w:ascii="Times New Roman" w:hAnsi="Times New Roman" w:eastAsia="宋体" w:cs="Times New Roman"/>
                      <w:color w:val="auto"/>
                      <w:szCs w:val="21"/>
                      <w:lang w:val="en-US" w:eastAsia="zh-CN"/>
                    </w:rPr>
                    <w:t>夜间：50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517"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2"/>
                      <w:sz w:val="21"/>
                      <w:szCs w:val="21"/>
                      <w:highlight w:val="none"/>
                      <w:u w:val="none"/>
                    </w:rPr>
                  </w:pPr>
                  <w:r>
                    <w:rPr>
                      <w:rFonts w:hint="default" w:ascii="Times New Roman" w:hAnsi="Times New Roman"/>
                      <w:color w:val="auto"/>
                      <w:kern w:val="2"/>
                      <w:sz w:val="21"/>
                      <w:szCs w:val="21"/>
                      <w:highlight w:val="none"/>
                      <w:u w:val="none"/>
                    </w:rPr>
                    <w:t>北厂界</w:t>
                  </w:r>
                </w:p>
              </w:tc>
              <w:tc>
                <w:tcPr>
                  <w:tcW w:w="605"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color w:val="auto"/>
                      <w:kern w:val="2"/>
                      <w:sz w:val="21"/>
                      <w:szCs w:val="21"/>
                      <w:highlight w:val="yellow"/>
                      <w:u w:val="none"/>
                    </w:rPr>
                  </w:pPr>
                  <w:r>
                    <w:rPr>
                      <w:rFonts w:hint="eastAsia"/>
                      <w:color w:val="auto"/>
                      <w:kern w:val="2"/>
                      <w:sz w:val="21"/>
                      <w:szCs w:val="21"/>
                      <w:highlight w:val="none"/>
                      <w:lang w:val="en-US" w:eastAsia="zh-CN" w:bidi="zh-TW"/>
                    </w:rPr>
                    <w:t>生产车间</w:t>
                  </w:r>
                </w:p>
              </w:tc>
              <w:tc>
                <w:tcPr>
                  <w:tcW w:w="77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color w:val="auto"/>
                      <w:kern w:val="2"/>
                      <w:sz w:val="21"/>
                      <w:szCs w:val="21"/>
                      <w:highlight w:val="yellow"/>
                      <w:u w:val="none"/>
                    </w:rPr>
                  </w:pPr>
                  <w:r>
                    <w:rPr>
                      <w:rFonts w:hint="eastAsia"/>
                      <w:color w:val="auto"/>
                      <w:szCs w:val="21"/>
                      <w:highlight w:val="none"/>
                      <w:u w:val="none"/>
                      <w:lang w:val="en-US" w:eastAsia="zh-CN"/>
                    </w:rPr>
                    <w:t>62.95</w:t>
                  </w:r>
                </w:p>
              </w:tc>
              <w:tc>
                <w:tcPr>
                  <w:tcW w:w="661"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2"/>
                      <w:sz w:val="21"/>
                      <w:szCs w:val="21"/>
                      <w:highlight w:val="none"/>
                      <w:u w:val="none"/>
                      <w:lang w:val="en-US" w:eastAsia="zh-CN"/>
                    </w:rPr>
                  </w:pPr>
                  <w:r>
                    <w:rPr>
                      <w:rFonts w:hint="eastAsia"/>
                      <w:color w:val="auto"/>
                      <w:kern w:val="2"/>
                      <w:sz w:val="21"/>
                      <w:szCs w:val="21"/>
                      <w:highlight w:val="none"/>
                      <w:u w:val="none"/>
                      <w:lang w:val="en-US" w:eastAsia="zh-CN"/>
                    </w:rPr>
                    <w:t>43</w:t>
                  </w:r>
                </w:p>
              </w:tc>
              <w:tc>
                <w:tcPr>
                  <w:tcW w:w="1072" w:type="pct"/>
                  <w:gridSpan w:val="2"/>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0"/>
                      <w:sz w:val="21"/>
                      <w:szCs w:val="21"/>
                      <w:highlight w:val="none"/>
                      <w:u w:val="none"/>
                    </w:rPr>
                  </w:pPr>
                  <w:r>
                    <w:rPr>
                      <w:rFonts w:hint="default" w:ascii="Times New Roman" w:hAnsi="Times New Roman"/>
                      <w:color w:val="auto"/>
                      <w:kern w:val="0"/>
                      <w:sz w:val="21"/>
                      <w:szCs w:val="21"/>
                      <w:highlight w:val="none"/>
                      <w:u w:val="none"/>
                    </w:rPr>
                    <w:t>/</w:t>
                  </w:r>
                </w:p>
              </w:tc>
              <w:tc>
                <w:tcPr>
                  <w:tcW w:w="665"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0"/>
                      <w:sz w:val="21"/>
                      <w:szCs w:val="21"/>
                      <w:highlight w:val="none"/>
                      <w:u w:val="none"/>
                      <w:lang w:val="en-US" w:eastAsia="zh-CN"/>
                    </w:rPr>
                  </w:pPr>
                  <w:r>
                    <w:rPr>
                      <w:rFonts w:hint="eastAsia"/>
                      <w:color w:val="auto"/>
                      <w:kern w:val="0"/>
                      <w:sz w:val="21"/>
                      <w:szCs w:val="21"/>
                      <w:highlight w:val="none"/>
                      <w:u w:val="none"/>
                      <w:lang w:val="en-US" w:eastAsia="zh-CN"/>
                    </w:rPr>
                    <w:t>30.28</w:t>
                  </w:r>
                </w:p>
              </w:tc>
              <w:tc>
                <w:tcPr>
                  <w:tcW w:w="707"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rPr>
                    <w:t>昼间：6</w:t>
                  </w:r>
                  <w:r>
                    <w:rPr>
                      <w:rFonts w:hint="eastAsia" w:ascii="Times New Roman" w:hAnsi="Times New Roman" w:eastAsia="宋体" w:cs="Times New Roman"/>
                      <w:color w:val="auto"/>
                      <w:szCs w:val="21"/>
                      <w:lang w:val="en-US" w:eastAsia="zh-CN"/>
                    </w:rPr>
                    <w:t>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夜间：50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517"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color w:val="auto"/>
                      <w:kern w:val="2"/>
                      <w:sz w:val="21"/>
                      <w:szCs w:val="21"/>
                      <w:highlight w:val="none"/>
                      <w:u w:val="none"/>
                    </w:rPr>
                  </w:pPr>
                  <w:r>
                    <w:rPr>
                      <w:rFonts w:hint="eastAsia"/>
                      <w:color w:val="auto"/>
                      <w:kern w:val="2"/>
                      <w:sz w:val="22"/>
                      <w:szCs w:val="22"/>
                      <w:highlight w:val="none"/>
                      <w:lang w:val="en-US" w:eastAsia="zh-CN"/>
                    </w:rPr>
                    <w:t>消防站</w:t>
                  </w:r>
                </w:p>
              </w:tc>
              <w:tc>
                <w:tcPr>
                  <w:tcW w:w="605"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color w:val="auto"/>
                      <w:kern w:val="2"/>
                      <w:sz w:val="21"/>
                      <w:szCs w:val="21"/>
                      <w:highlight w:val="yellow"/>
                      <w:u w:val="none"/>
                    </w:rPr>
                  </w:pPr>
                  <w:r>
                    <w:rPr>
                      <w:rFonts w:hint="eastAsia"/>
                      <w:color w:val="auto"/>
                      <w:kern w:val="2"/>
                      <w:sz w:val="21"/>
                      <w:szCs w:val="21"/>
                      <w:highlight w:val="none"/>
                      <w:lang w:val="en-US" w:eastAsia="zh-CN" w:bidi="zh-TW"/>
                    </w:rPr>
                    <w:t>生产车间</w:t>
                  </w:r>
                </w:p>
              </w:tc>
              <w:tc>
                <w:tcPr>
                  <w:tcW w:w="770"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color w:val="auto"/>
                      <w:kern w:val="2"/>
                      <w:sz w:val="21"/>
                      <w:szCs w:val="21"/>
                      <w:highlight w:val="yellow"/>
                      <w:u w:val="none"/>
                    </w:rPr>
                  </w:pPr>
                  <w:r>
                    <w:rPr>
                      <w:rFonts w:hint="eastAsia"/>
                      <w:color w:val="auto"/>
                      <w:szCs w:val="21"/>
                      <w:highlight w:val="none"/>
                      <w:u w:val="none"/>
                      <w:lang w:val="en-US" w:eastAsia="zh-CN"/>
                    </w:rPr>
                    <w:t>62.95</w:t>
                  </w:r>
                </w:p>
              </w:tc>
              <w:tc>
                <w:tcPr>
                  <w:tcW w:w="661" w:type="pc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2"/>
                      <w:sz w:val="21"/>
                      <w:szCs w:val="21"/>
                      <w:highlight w:val="yellow"/>
                      <w:u w:val="none"/>
                      <w:lang w:val="en-US" w:eastAsia="zh-CN"/>
                    </w:rPr>
                  </w:pPr>
                  <w:r>
                    <w:rPr>
                      <w:rFonts w:hint="eastAsia"/>
                      <w:color w:val="auto"/>
                      <w:kern w:val="2"/>
                      <w:sz w:val="21"/>
                      <w:szCs w:val="21"/>
                      <w:highlight w:val="none"/>
                      <w:u w:val="none"/>
                      <w:lang w:val="en-US" w:eastAsia="zh-CN"/>
                    </w:rPr>
                    <w:t>158</w:t>
                  </w:r>
                </w:p>
              </w:tc>
              <w:tc>
                <w:tcPr>
                  <w:tcW w:w="609"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rPr>
                    <w:t>昼间</w:t>
                  </w:r>
                  <w:r>
                    <w:rPr>
                      <w:rFonts w:hint="eastAsia" w:ascii="Times New Roman" w:hAnsi="Times New Roman" w:eastAsia="宋体" w:cs="Times New Roman"/>
                      <w:color w:val="auto"/>
                      <w:szCs w:val="21"/>
                      <w:lang w:val="en-US" w:eastAsia="zh-CN"/>
                    </w:rPr>
                    <w:t>51.8</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color w:val="auto"/>
                      <w:szCs w:val="21"/>
                      <w:lang w:val="en-US" w:eastAsia="zh-CN"/>
                    </w:rPr>
                  </w:pPr>
                  <w:r>
                    <w:rPr>
                      <w:rFonts w:hint="eastAsia" w:ascii="Times New Roman" w:hAnsi="Times New Roman" w:eastAsia="宋体" w:cs="Times New Roman"/>
                      <w:color w:val="auto"/>
                      <w:szCs w:val="21"/>
                      <w:lang w:val="en-US" w:eastAsia="zh-CN"/>
                    </w:rPr>
                    <w:t>夜间41.2</w:t>
                  </w:r>
                </w:p>
              </w:tc>
              <w:tc>
                <w:tcPr>
                  <w:tcW w:w="463"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olor w:val="auto"/>
                      <w:kern w:val="0"/>
                      <w:sz w:val="21"/>
                      <w:szCs w:val="21"/>
                      <w:highlight w:val="yellow"/>
                      <w:u w:val="none"/>
                      <w:lang w:val="en-US" w:eastAsia="zh-CN"/>
                    </w:rPr>
                  </w:pPr>
                  <w:r>
                    <w:rPr>
                      <w:rFonts w:hint="eastAsia" w:ascii="Times New Roman" w:hAnsi="Times New Roman"/>
                      <w:color w:val="auto"/>
                      <w:kern w:val="0"/>
                      <w:sz w:val="21"/>
                      <w:szCs w:val="21"/>
                      <w:highlight w:val="none"/>
                      <w:u w:val="none"/>
                    </w:rPr>
                    <w:t>贡献值</w:t>
                  </w:r>
                  <w:r>
                    <w:rPr>
                      <w:rFonts w:hint="eastAsia"/>
                      <w:color w:val="auto"/>
                      <w:kern w:val="0"/>
                      <w:sz w:val="21"/>
                      <w:szCs w:val="21"/>
                      <w:highlight w:val="none"/>
                      <w:u w:val="none"/>
                      <w:lang w:val="en-US" w:eastAsia="zh-CN"/>
                    </w:rPr>
                    <w:t>18.98</w:t>
                  </w:r>
                </w:p>
              </w:tc>
              <w:tc>
                <w:tcPr>
                  <w:tcW w:w="665"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rPr>
                    <w:t>昼间：</w:t>
                  </w:r>
                  <w:r>
                    <w:rPr>
                      <w:rFonts w:hint="eastAsia" w:ascii="Times New Roman" w:hAnsi="Times New Roman" w:eastAsia="宋体" w:cs="Times New Roman"/>
                      <w:color w:val="auto"/>
                      <w:szCs w:val="21"/>
                      <w:lang w:val="en-US" w:eastAsia="zh-CN"/>
                    </w:rPr>
                    <w:t>51.8</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夜间：41.23</w:t>
                  </w:r>
                </w:p>
              </w:tc>
              <w:tc>
                <w:tcPr>
                  <w:tcW w:w="707" w:type="pc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rPr>
                    <w:t>昼间：6</w:t>
                  </w:r>
                  <w:r>
                    <w:rPr>
                      <w:rFonts w:hint="eastAsia" w:ascii="Times New Roman" w:hAnsi="Times New Roman" w:eastAsia="宋体" w:cs="Times New Roman"/>
                      <w:color w:val="auto"/>
                      <w:szCs w:val="21"/>
                      <w:lang w:val="en-US" w:eastAsia="zh-CN"/>
                    </w:rPr>
                    <w:t>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夜间：50</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由上表看出，各厂界噪声</w:t>
            </w:r>
            <w:r>
              <w:rPr>
                <w:rFonts w:hint="eastAsia"/>
                <w:color w:val="auto"/>
                <w:kern w:val="2"/>
                <w:sz w:val="24"/>
                <w:szCs w:val="24"/>
                <w:highlight w:val="none"/>
              </w:rPr>
              <w:t>贡献值</w:t>
            </w:r>
            <w:r>
              <w:rPr>
                <w:rFonts w:hint="default" w:ascii="Times New Roman" w:hAnsi="Times New Roman"/>
                <w:color w:val="auto"/>
                <w:kern w:val="2"/>
                <w:sz w:val="24"/>
                <w:szCs w:val="24"/>
                <w:highlight w:val="none"/>
              </w:rPr>
              <w:t>均满足《工业企业厂界环境噪声排放标准》（GB12348-2008）</w:t>
            </w:r>
            <w:r>
              <w:rPr>
                <w:rFonts w:hint="eastAsia"/>
                <w:color w:val="auto"/>
                <w:kern w:val="2"/>
                <w:sz w:val="24"/>
                <w:szCs w:val="24"/>
                <w:highlight w:val="none"/>
                <w:lang w:val="en-US" w:eastAsia="zh-CN"/>
              </w:rPr>
              <w:t>2</w:t>
            </w:r>
            <w:r>
              <w:rPr>
                <w:rFonts w:hint="default" w:ascii="Times New Roman" w:hAnsi="Times New Roman"/>
                <w:color w:val="auto"/>
                <w:kern w:val="2"/>
                <w:sz w:val="24"/>
                <w:szCs w:val="24"/>
                <w:highlight w:val="none"/>
              </w:rPr>
              <w:t>类标准限值要求</w:t>
            </w:r>
            <w:r>
              <w:rPr>
                <w:rFonts w:hint="eastAsia"/>
                <w:color w:val="auto"/>
                <w:kern w:val="2"/>
                <w:sz w:val="24"/>
                <w:szCs w:val="24"/>
                <w:highlight w:val="none"/>
                <w:lang w:eastAsia="zh-CN"/>
              </w:rPr>
              <w:t>，</w:t>
            </w:r>
            <w:r>
              <w:rPr>
                <w:rFonts w:hint="eastAsia"/>
                <w:color w:val="auto"/>
                <w:kern w:val="2"/>
                <w:sz w:val="24"/>
                <w:szCs w:val="24"/>
                <w:highlight w:val="none"/>
                <w:lang w:val="en-US" w:eastAsia="zh-CN"/>
              </w:rPr>
              <w:t>敏感点消防站</w:t>
            </w:r>
            <w:r>
              <w:rPr>
                <w:rFonts w:hint="default" w:ascii="Times New Roman" w:hAnsi="Times New Roman"/>
                <w:color w:val="auto"/>
                <w:kern w:val="2"/>
                <w:sz w:val="24"/>
                <w:szCs w:val="24"/>
                <w:highlight w:val="none"/>
              </w:rPr>
              <w:t>噪声</w:t>
            </w:r>
            <w:r>
              <w:rPr>
                <w:rFonts w:hint="eastAsia"/>
                <w:color w:val="auto"/>
                <w:kern w:val="2"/>
                <w:sz w:val="24"/>
                <w:szCs w:val="24"/>
                <w:highlight w:val="none"/>
              </w:rPr>
              <w:t>预测值</w:t>
            </w:r>
            <w:r>
              <w:rPr>
                <w:rFonts w:hint="default" w:ascii="Times New Roman" w:hAnsi="Times New Roman"/>
                <w:color w:val="auto"/>
                <w:kern w:val="2"/>
                <w:sz w:val="24"/>
                <w:szCs w:val="24"/>
                <w:highlight w:val="none"/>
              </w:rPr>
              <w:t>满足</w:t>
            </w:r>
            <w:r>
              <w:rPr>
                <w:rFonts w:hint="default"/>
                <w:color w:val="auto"/>
                <w:sz w:val="24"/>
                <w:szCs w:val="24"/>
                <w:highlight w:val="none"/>
              </w:rPr>
              <w:t>《声环境质量标准》</w:t>
            </w:r>
            <w:r>
              <w:rPr>
                <w:rFonts w:hint="default" w:ascii="Times New Roman" w:hAnsi="Times New Roman" w:cs="Times New Roman"/>
                <w:bCs/>
                <w:color w:val="auto"/>
                <w:sz w:val="24"/>
                <w:szCs w:val="24"/>
                <w:highlight w:val="none"/>
              </w:rPr>
              <w:t>（GB3096—2008）</w:t>
            </w:r>
            <w:r>
              <w:rPr>
                <w:rFonts w:hint="default" w:ascii="Times New Roman" w:hAnsi="Times New Roman"/>
                <w:color w:val="auto"/>
                <w:kern w:val="2"/>
                <w:sz w:val="24"/>
                <w:szCs w:val="24"/>
                <w:highlight w:val="none"/>
              </w:rPr>
              <w:t>2类标准要求。</w:t>
            </w:r>
          </w:p>
          <w:p>
            <w:pPr>
              <w:pStyle w:val="15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504"/>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因此，本项目营运期间对周围声环境影响较小。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olor w:val="auto"/>
                <w:kern w:val="2"/>
                <w:sz w:val="24"/>
                <w:szCs w:val="24"/>
                <w:highlight w:val="none"/>
              </w:rPr>
            </w:pPr>
            <w:r>
              <w:rPr>
                <w:rFonts w:hint="default" w:ascii="Times New Roman" w:hAnsi="Times New Roman"/>
                <w:b/>
                <w:bCs/>
                <w:color w:val="auto"/>
                <w:kern w:val="2"/>
                <w:sz w:val="24"/>
                <w:szCs w:val="24"/>
                <w:highlight w:val="none"/>
              </w:rPr>
              <w:t>6、固废环境影响分析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65"/>
              <w:textAlignment w:val="auto"/>
              <w:rPr>
                <w:rFonts w:hint="default"/>
                <w:color w:val="auto"/>
                <w:sz w:val="24"/>
                <w:szCs w:val="21"/>
                <w:highlight w:val="none"/>
                <w:u w:val="none"/>
              </w:rPr>
            </w:pPr>
            <w:r>
              <w:rPr>
                <w:rFonts w:hint="default"/>
                <w:color w:val="auto"/>
                <w:sz w:val="24"/>
                <w:szCs w:val="21"/>
                <w:highlight w:val="none"/>
                <w:u w:val="none"/>
              </w:rPr>
              <w:t>项目</w:t>
            </w:r>
            <w:r>
              <w:rPr>
                <w:rFonts w:hint="eastAsia"/>
                <w:color w:val="auto"/>
                <w:sz w:val="24"/>
                <w:szCs w:val="21"/>
                <w:highlight w:val="none"/>
                <w:u w:val="none"/>
                <w:lang w:eastAsia="zh-CN"/>
              </w:rPr>
              <w:t>营运期</w:t>
            </w:r>
            <w:r>
              <w:rPr>
                <w:rFonts w:hint="default"/>
                <w:color w:val="auto"/>
                <w:sz w:val="24"/>
                <w:szCs w:val="21"/>
                <w:highlight w:val="none"/>
                <w:u w:val="none"/>
              </w:rPr>
              <w:t>产生的固废</w:t>
            </w:r>
            <w:r>
              <w:rPr>
                <w:rFonts w:hint="default"/>
                <w:color w:val="auto"/>
                <w:sz w:val="24"/>
                <w:szCs w:val="21"/>
                <w:highlight w:val="none"/>
                <w:u w:val="none"/>
              </w:rPr>
              <w:t>有袋式除尘器收集</w:t>
            </w:r>
            <w:r>
              <w:rPr>
                <w:rFonts w:hint="eastAsia"/>
                <w:color w:val="auto"/>
                <w:sz w:val="24"/>
                <w:szCs w:val="21"/>
                <w:highlight w:val="none"/>
                <w:u w:val="none"/>
                <w:lang w:eastAsia="zh-CN"/>
              </w:rPr>
              <w:t>粉尘</w:t>
            </w:r>
            <w:r>
              <w:rPr>
                <w:rFonts w:hint="default"/>
                <w:color w:val="auto"/>
                <w:sz w:val="24"/>
                <w:szCs w:val="21"/>
                <w:highlight w:val="none"/>
                <w:u w:val="none"/>
              </w:rPr>
              <w:t>、</w:t>
            </w:r>
            <w:r>
              <w:rPr>
                <w:rFonts w:hint="eastAsia"/>
                <w:color w:val="auto"/>
                <w:sz w:val="24"/>
                <w:szCs w:val="21"/>
                <w:highlight w:val="none"/>
                <w:u w:val="none"/>
                <w:lang w:eastAsia="zh-CN"/>
              </w:rPr>
              <w:t>絮凝</w:t>
            </w:r>
            <w:r>
              <w:rPr>
                <w:rFonts w:hint="default"/>
                <w:color w:val="auto"/>
                <w:sz w:val="24"/>
                <w:szCs w:val="21"/>
                <w:highlight w:val="none"/>
                <w:u w:val="none"/>
              </w:rPr>
              <w:t>沉淀</w:t>
            </w:r>
            <w:r>
              <w:rPr>
                <w:rFonts w:hint="eastAsia"/>
                <w:color w:val="auto"/>
                <w:sz w:val="24"/>
                <w:szCs w:val="21"/>
                <w:highlight w:val="none"/>
                <w:u w:val="none"/>
                <w:lang w:eastAsia="zh-CN"/>
              </w:rPr>
              <w:t>罐及沉淀池</w:t>
            </w:r>
            <w:r>
              <w:rPr>
                <w:rFonts w:hint="default"/>
                <w:color w:val="auto"/>
                <w:sz w:val="24"/>
                <w:szCs w:val="21"/>
                <w:highlight w:val="none"/>
                <w:u w:val="none"/>
              </w:rPr>
              <w:t>底泥</w:t>
            </w:r>
            <w:r>
              <w:rPr>
                <w:rFonts w:hint="eastAsia"/>
                <w:color w:val="auto"/>
                <w:sz w:val="24"/>
                <w:szCs w:val="21"/>
                <w:highlight w:val="none"/>
                <w:u w:val="none"/>
              </w:rPr>
              <w:t>、废润滑油</w:t>
            </w:r>
            <w:r>
              <w:rPr>
                <w:rFonts w:hint="eastAsia"/>
                <w:color w:val="auto"/>
                <w:sz w:val="24"/>
                <w:szCs w:val="21"/>
                <w:highlight w:val="none"/>
                <w:u w:val="none"/>
                <w:lang w:eastAsia="zh-CN"/>
              </w:rPr>
              <w:t>、</w:t>
            </w:r>
            <w:r>
              <w:rPr>
                <w:rFonts w:hint="default"/>
                <w:color w:val="auto"/>
                <w:sz w:val="24"/>
                <w:szCs w:val="21"/>
                <w:highlight w:val="none"/>
                <w:u w:val="none"/>
              </w:rPr>
              <w:t>职工生活垃圾</w:t>
            </w:r>
            <w:r>
              <w:rPr>
                <w:rFonts w:hint="eastAsia"/>
                <w:color w:val="auto"/>
                <w:sz w:val="24"/>
                <w:szCs w:val="21"/>
                <w:highlight w:val="none"/>
                <w:u w:val="none"/>
                <w:lang w:eastAsia="zh-CN"/>
              </w:rPr>
              <w:t>、</w:t>
            </w:r>
            <w:r>
              <w:rPr>
                <w:rFonts w:hint="eastAsia"/>
                <w:color w:val="auto"/>
                <w:sz w:val="24"/>
                <w:szCs w:val="21"/>
                <w:highlight w:val="none"/>
                <w:u w:val="none"/>
                <w:lang w:val="en-US" w:eastAsia="zh-CN"/>
              </w:rPr>
              <w:t>隔油池产生</w:t>
            </w:r>
            <w:r>
              <w:rPr>
                <w:rFonts w:hint="eastAsia"/>
                <w:color w:val="auto"/>
                <w:sz w:val="24"/>
                <w:szCs w:val="22"/>
                <w:highlight w:val="none"/>
                <w:u w:val="none"/>
                <w:lang w:val="en-US" w:eastAsia="zh-CN"/>
              </w:rPr>
              <w:t>的废油脂，其中废润滑油属于危险废物，其余为一般固废</w:t>
            </w:r>
            <w:r>
              <w:rPr>
                <w:rFonts w:hint="default"/>
                <w:color w:val="auto"/>
                <w:sz w:val="24"/>
                <w:szCs w:val="21"/>
                <w:highlight w:val="none"/>
                <w:u w:val="none"/>
              </w:rPr>
              <w:t>。</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eastAsia="宋体"/>
                <w:color w:val="auto"/>
                <w:szCs w:val="21"/>
                <w:lang w:val="en-US" w:eastAsia="zh-CN"/>
              </w:rPr>
            </w:pPr>
            <w:r>
              <w:rPr>
                <w:rFonts w:hint="eastAsia"/>
                <w:color w:val="auto"/>
                <w:sz w:val="24"/>
                <w:szCs w:val="21"/>
                <w:highlight w:val="none"/>
                <w:u w:val="none"/>
                <w:lang w:eastAsia="zh-CN"/>
              </w:rPr>
              <w:t>（</w:t>
            </w:r>
            <w:r>
              <w:rPr>
                <w:rFonts w:hint="eastAsia"/>
                <w:color w:val="auto"/>
                <w:sz w:val="24"/>
                <w:szCs w:val="21"/>
                <w:highlight w:val="none"/>
                <w:u w:val="none"/>
                <w:lang w:val="en-US" w:eastAsia="zh-CN"/>
              </w:rPr>
              <w:t>1</w:t>
            </w:r>
            <w:r>
              <w:rPr>
                <w:rFonts w:hint="eastAsia"/>
                <w:color w:val="auto"/>
                <w:sz w:val="24"/>
                <w:szCs w:val="21"/>
                <w:highlight w:val="none"/>
                <w:u w:val="none"/>
                <w:lang w:eastAsia="zh-CN"/>
              </w:rPr>
              <w:t>）</w:t>
            </w:r>
            <w:r>
              <w:rPr>
                <w:rFonts w:hint="eastAsia"/>
                <w:color w:val="auto"/>
                <w:sz w:val="24"/>
                <w:szCs w:val="21"/>
                <w:highlight w:val="none"/>
                <w:u w:val="none"/>
                <w:lang w:val="en-US" w:eastAsia="zh-CN"/>
              </w:rPr>
              <w:t>一般固废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65"/>
              <w:textAlignment w:val="auto"/>
              <w:rPr>
                <w:rFonts w:hint="default"/>
                <w:color w:val="auto"/>
                <w:sz w:val="24"/>
                <w:szCs w:val="24"/>
                <w:highlight w:val="none"/>
                <w:u w:val="none"/>
                <w:lang w:val="en-US"/>
              </w:rPr>
            </w:pPr>
            <w:r>
              <w:rPr>
                <w:rFonts w:hint="eastAsia"/>
                <w:color w:val="auto"/>
                <w:sz w:val="24"/>
                <w:szCs w:val="24"/>
                <w:highlight w:val="none"/>
                <w:u w:val="none"/>
                <w:lang w:val="en-US" w:eastAsia="zh-CN"/>
              </w:rPr>
              <w:t>①</w:t>
            </w:r>
            <w:r>
              <w:rPr>
                <w:rFonts w:hint="default"/>
                <w:color w:val="auto"/>
                <w:sz w:val="24"/>
                <w:szCs w:val="24"/>
                <w:highlight w:val="none"/>
                <w:u w:val="none"/>
              </w:rPr>
              <w:t>袋式除尘器收集</w:t>
            </w:r>
            <w:r>
              <w:rPr>
                <w:rFonts w:hint="eastAsia"/>
                <w:color w:val="auto"/>
                <w:sz w:val="24"/>
                <w:szCs w:val="24"/>
                <w:highlight w:val="none"/>
                <w:u w:val="none"/>
                <w:lang w:val="en-US" w:eastAsia="zh-CN"/>
              </w:rPr>
              <w:t>粉尘</w:t>
            </w:r>
            <w:r>
              <w:rPr>
                <w:rFonts w:hint="default"/>
                <w:color w:val="auto"/>
                <w:sz w:val="24"/>
                <w:szCs w:val="24"/>
                <w:highlight w:val="none"/>
                <w:u w:val="none"/>
              </w:rPr>
              <w:t>：</w:t>
            </w:r>
            <w:r>
              <w:rPr>
                <w:rFonts w:hint="eastAsia"/>
                <w:color w:val="auto"/>
                <w:sz w:val="24"/>
                <w:szCs w:val="24"/>
                <w:highlight w:val="none"/>
                <w:u w:val="none"/>
                <w:lang w:val="en-US" w:eastAsia="zh-CN"/>
              </w:rPr>
              <w:t>粉尘</w:t>
            </w:r>
            <w:r>
              <w:rPr>
                <w:rFonts w:hint="eastAsia"/>
                <w:color w:val="auto"/>
                <w:sz w:val="24"/>
                <w:szCs w:val="24"/>
                <w:highlight w:val="none"/>
                <w:u w:val="none"/>
                <w:lang w:eastAsia="zh-CN"/>
              </w:rPr>
              <w:t>收集</w:t>
            </w:r>
            <w:r>
              <w:rPr>
                <w:rFonts w:hint="default"/>
                <w:color w:val="auto"/>
                <w:sz w:val="24"/>
                <w:szCs w:val="24"/>
                <w:highlight w:val="none"/>
                <w:u w:val="none"/>
              </w:rPr>
              <w:t>量为</w:t>
            </w:r>
            <w:r>
              <w:rPr>
                <w:rFonts w:hint="eastAsia"/>
                <w:bCs/>
                <w:color w:val="auto"/>
                <w:sz w:val="24"/>
                <w:szCs w:val="24"/>
                <w:lang w:val="en-US" w:eastAsia="zh-CN"/>
              </w:rPr>
              <w:t>734</w:t>
            </w:r>
            <w:r>
              <w:rPr>
                <w:rFonts w:hint="default"/>
                <w:color w:val="auto"/>
                <w:sz w:val="24"/>
                <w:szCs w:val="24"/>
                <w:highlight w:val="none"/>
                <w:u w:val="none"/>
              </w:rPr>
              <w:t>t/a</w:t>
            </w:r>
            <w:r>
              <w:rPr>
                <w:rFonts w:hint="default"/>
                <w:color w:val="auto"/>
                <w:sz w:val="24"/>
                <w:szCs w:val="24"/>
                <w:highlight w:val="none"/>
                <w:u w:val="none"/>
              </w:rPr>
              <w:t>，收集后作为建材厂生产原料外售。</w:t>
            </w:r>
            <w:r>
              <w:rPr>
                <w:rFonts w:hint="eastAsia"/>
                <w:color w:val="auto"/>
                <w:sz w:val="24"/>
                <w:szCs w:val="24"/>
                <w:highlight w:val="none"/>
                <w:vertAlign w:val="baseline"/>
                <w:lang w:val="en-US" w:eastAsia="zh-CN"/>
              </w:rPr>
              <w:t>本项目在原料库西南侧</w:t>
            </w:r>
            <w:r>
              <w:rPr>
                <w:rFonts w:hint="eastAsia"/>
                <w:color w:val="auto"/>
                <w:sz w:val="24"/>
                <w:szCs w:val="24"/>
                <w:highlight w:val="none"/>
                <w:lang w:val="en-US" w:eastAsia="zh-CN"/>
              </w:rPr>
              <w:t>建设一座10m</w:t>
            </w:r>
            <w:r>
              <w:rPr>
                <w:rFonts w:hint="eastAsia"/>
                <w:color w:val="auto"/>
                <w:sz w:val="24"/>
                <w:szCs w:val="24"/>
                <w:highlight w:val="none"/>
                <w:vertAlign w:val="superscript"/>
                <w:lang w:val="en-US" w:eastAsia="zh-CN"/>
              </w:rPr>
              <w:t>2</w:t>
            </w:r>
            <w:r>
              <w:rPr>
                <w:rFonts w:hint="eastAsia"/>
                <w:color w:val="auto"/>
                <w:sz w:val="24"/>
                <w:szCs w:val="24"/>
                <w:highlight w:val="none"/>
                <w:lang w:val="en-US" w:eastAsia="zh-CN"/>
              </w:rPr>
              <w:t>的一般固废暂存间，粉尘在一般固废暂存间暂存后外售。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eastAsia"/>
                <w:color w:val="auto"/>
                <w:sz w:val="24"/>
                <w:szCs w:val="21"/>
                <w:highlight w:val="none"/>
                <w:u w:val="none"/>
                <w:lang w:val="en-US" w:eastAsia="zh-CN"/>
              </w:rPr>
              <w:t>②</w:t>
            </w:r>
            <w:r>
              <w:rPr>
                <w:rFonts w:hint="default"/>
                <w:color w:val="auto"/>
                <w:sz w:val="24"/>
                <w:szCs w:val="21"/>
                <w:highlight w:val="none"/>
                <w:u w:val="none"/>
              </w:rPr>
              <w:t>底泥：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default"/>
                <w:color w:val="auto"/>
                <w:sz w:val="24"/>
                <w:szCs w:val="21"/>
                <w:highlight w:val="none"/>
                <w:u w:val="none"/>
              </w:rPr>
              <w:t>絮凝沉淀</w:t>
            </w:r>
            <w:r>
              <w:rPr>
                <w:rFonts w:hint="eastAsia"/>
                <w:color w:val="auto"/>
                <w:sz w:val="24"/>
                <w:szCs w:val="21"/>
                <w:highlight w:val="none"/>
                <w:u w:val="none"/>
                <w:lang w:eastAsia="zh-CN"/>
              </w:rPr>
              <w:t>罐</w:t>
            </w:r>
            <w:r>
              <w:rPr>
                <w:rFonts w:hint="default"/>
                <w:color w:val="auto"/>
                <w:sz w:val="24"/>
                <w:szCs w:val="21"/>
                <w:highlight w:val="none"/>
                <w:u w:val="none"/>
              </w:rPr>
              <w:t>底泥：项目采用絮凝沉淀</w:t>
            </w:r>
            <w:r>
              <w:rPr>
                <w:rFonts w:hint="eastAsia"/>
                <w:color w:val="auto"/>
                <w:sz w:val="24"/>
                <w:szCs w:val="21"/>
                <w:highlight w:val="none"/>
                <w:u w:val="none"/>
                <w:lang w:eastAsia="zh-CN"/>
              </w:rPr>
              <w:t>罐</w:t>
            </w:r>
            <w:r>
              <w:rPr>
                <w:rFonts w:hint="default"/>
                <w:color w:val="auto"/>
                <w:sz w:val="24"/>
                <w:szCs w:val="21"/>
                <w:highlight w:val="none"/>
                <w:u w:val="none"/>
              </w:rPr>
              <w:t>处理</w:t>
            </w:r>
            <w:r>
              <w:rPr>
                <w:rFonts w:hint="eastAsia"/>
                <w:color w:val="auto"/>
                <w:sz w:val="24"/>
                <w:szCs w:val="21"/>
                <w:highlight w:val="none"/>
                <w:u w:val="none"/>
                <w:lang w:eastAsia="zh-CN"/>
              </w:rPr>
              <w:t>洗砂</w:t>
            </w:r>
            <w:r>
              <w:rPr>
                <w:rFonts w:hint="default"/>
                <w:color w:val="auto"/>
                <w:sz w:val="24"/>
                <w:szCs w:val="21"/>
                <w:highlight w:val="none"/>
                <w:u w:val="none"/>
              </w:rPr>
              <w:t>废水，采用压滤机对沉淀罐底泥进行压滤，</w:t>
            </w:r>
            <w:r>
              <w:rPr>
                <w:rFonts w:hint="eastAsia"/>
                <w:color w:val="auto"/>
                <w:sz w:val="24"/>
                <w:szCs w:val="21"/>
                <w:highlight w:val="none"/>
                <w:u w:val="none"/>
                <w:lang w:eastAsia="zh-CN"/>
              </w:rPr>
              <w:t>根据物料平衡本项目</w:t>
            </w:r>
            <w:r>
              <w:rPr>
                <w:rFonts w:hint="default"/>
                <w:color w:val="auto"/>
                <w:sz w:val="24"/>
                <w:szCs w:val="21"/>
                <w:highlight w:val="none"/>
                <w:u w:val="none"/>
              </w:rPr>
              <w:t>底泥产生量为</w:t>
            </w:r>
            <w:r>
              <w:rPr>
                <w:rFonts w:hint="eastAsia"/>
                <w:bCs/>
                <w:color w:val="auto"/>
                <w:sz w:val="24"/>
                <w:szCs w:val="24"/>
                <w:lang w:val="en-US" w:eastAsia="zh-CN"/>
              </w:rPr>
              <w:t>9015</w:t>
            </w:r>
            <w:r>
              <w:rPr>
                <w:rFonts w:hint="default"/>
                <w:bCs/>
                <w:color w:val="auto"/>
                <w:sz w:val="24"/>
                <w:szCs w:val="24"/>
                <w:lang w:val="en-US" w:eastAsia="zh-CN"/>
              </w:rPr>
              <w:t>t/a，</w:t>
            </w:r>
            <w:r>
              <w:rPr>
                <w:rFonts w:hint="default"/>
                <w:color w:val="auto"/>
                <w:sz w:val="24"/>
                <w:szCs w:val="21"/>
                <w:highlight w:val="none"/>
                <w:u w:val="none"/>
              </w:rPr>
              <w:t>其主要成分为泥土和砂砾，经</w:t>
            </w:r>
            <w:r>
              <w:rPr>
                <w:rFonts w:hint="eastAsia"/>
                <w:color w:val="auto"/>
                <w:sz w:val="24"/>
                <w:szCs w:val="21"/>
                <w:highlight w:val="none"/>
                <w:u w:val="none"/>
                <w:lang w:val="en-US" w:eastAsia="zh-CN"/>
              </w:rPr>
              <w:t>收集压滤</w:t>
            </w:r>
            <w:r>
              <w:rPr>
                <w:rFonts w:hint="default"/>
                <w:color w:val="auto"/>
                <w:sz w:val="24"/>
                <w:szCs w:val="21"/>
                <w:highlight w:val="none"/>
                <w:u w:val="none"/>
              </w:rPr>
              <w:t>后作为建材厂生产原料外售。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洗车废水沉淀池底泥：项目洗车废水沉淀池底泥产生量</w:t>
            </w:r>
            <w:r>
              <w:rPr>
                <w:rFonts w:hint="eastAsia"/>
                <w:color w:val="auto"/>
                <w:sz w:val="24"/>
                <w:szCs w:val="21"/>
                <w:highlight w:val="none"/>
                <w:u w:val="none"/>
                <w:lang w:val="en-US" w:eastAsia="zh-CN"/>
              </w:rPr>
              <w:t>为</w:t>
            </w:r>
            <w:r>
              <w:rPr>
                <w:rFonts w:hint="default"/>
                <w:color w:val="auto"/>
                <w:sz w:val="24"/>
                <w:szCs w:val="21"/>
                <w:highlight w:val="none"/>
                <w:u w:val="none"/>
              </w:rPr>
              <w:t>5t/a，其主要成分为泥土和沙砾，经压滤机处理后作为建材厂生产原料外售。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评价要求在厂区设置一座</w:t>
            </w:r>
            <w:r>
              <w:rPr>
                <w:rFonts w:hint="eastAsia"/>
                <w:color w:val="auto"/>
                <w:sz w:val="24"/>
                <w:szCs w:val="21"/>
                <w:highlight w:val="none"/>
                <w:u w:val="none"/>
                <w:lang w:val="en-US" w:eastAsia="zh-CN"/>
              </w:rPr>
              <w:t>80</w:t>
            </w:r>
            <w:r>
              <w:rPr>
                <w:rFonts w:hint="default"/>
                <w:color w:val="auto"/>
                <w:sz w:val="24"/>
                <w:szCs w:val="21"/>
                <w:highlight w:val="none"/>
                <w:u w:val="none"/>
              </w:rPr>
              <w:t>m</w:t>
            </w:r>
            <w:r>
              <w:rPr>
                <w:rFonts w:hint="default"/>
                <w:color w:val="auto"/>
                <w:sz w:val="24"/>
                <w:szCs w:val="21"/>
                <w:highlight w:val="none"/>
                <w:u w:val="none"/>
                <w:vertAlign w:val="superscript"/>
              </w:rPr>
              <w:t>2</w:t>
            </w:r>
            <w:r>
              <w:rPr>
                <w:rFonts w:hint="default"/>
                <w:color w:val="auto"/>
                <w:sz w:val="24"/>
                <w:szCs w:val="21"/>
                <w:highlight w:val="none"/>
                <w:u w:val="none"/>
              </w:rPr>
              <w:t>的底泥储存间，储存间按照《一般工业固体废物贮存、处置场污染控制标准》</w:t>
            </w:r>
            <w:r>
              <w:rPr>
                <w:rFonts w:hint="eastAsia"/>
                <w:color w:val="auto"/>
                <w:sz w:val="24"/>
                <w:szCs w:val="21"/>
                <w:highlight w:val="none"/>
                <w:u w:val="none"/>
                <w:lang w:val="en-US" w:eastAsia="zh-CN"/>
              </w:rPr>
              <w:t>及其修改单</w:t>
            </w:r>
            <w:r>
              <w:rPr>
                <w:rFonts w:hint="default"/>
                <w:color w:val="auto"/>
                <w:sz w:val="24"/>
                <w:szCs w:val="21"/>
                <w:highlight w:val="none"/>
                <w:u w:val="none"/>
              </w:rPr>
              <w:t>要求，做好底泥临时储存间的</w:t>
            </w:r>
            <w:r>
              <w:rPr>
                <w:rFonts w:hint="eastAsia" w:ascii="宋体" w:hAnsi="宋体" w:eastAsia="宋体" w:cs="宋体"/>
                <w:color w:val="auto"/>
                <w:sz w:val="24"/>
                <w:szCs w:val="21"/>
                <w:highlight w:val="none"/>
                <w:u w:val="none"/>
              </w:rPr>
              <w:t>“三防”措</w:t>
            </w:r>
            <w:r>
              <w:rPr>
                <w:rFonts w:hint="default"/>
                <w:color w:val="auto"/>
                <w:sz w:val="24"/>
                <w:szCs w:val="21"/>
                <w:highlight w:val="none"/>
                <w:u w:val="none"/>
              </w:rPr>
              <w:t>施，规范临时储存间建设：储存间要求设置防雨顶棚，地面硬化，四周设置0.5m高围堰，采用防渗地面。</w:t>
            </w:r>
          </w:p>
          <w:p>
            <w:pPr>
              <w:keepNext w:val="0"/>
              <w:keepLines w:val="0"/>
              <w:pageBreakBefore w:val="0"/>
              <w:widowControl w:val="0"/>
              <w:numPr>
                <w:ilvl w:val="0"/>
                <w:numId w:val="0"/>
              </w:numPr>
              <w:suppressLineNumbers w:val="0"/>
              <w:kinsoku/>
              <w:wordWrap/>
              <w:overflowPunct/>
              <w:topLinePunct w:val="0"/>
              <w:bidi w:val="0"/>
              <w:adjustRightInd/>
              <w:snapToGrid/>
              <w:spacing w:before="0" w:beforeAutospacing="0" w:after="0" w:afterAutospacing="0" w:line="500" w:lineRule="exact"/>
              <w:ind w:left="0" w:right="0" w:rightChars="0" w:firstLine="480" w:firstLineChars="200"/>
              <w:textAlignment w:val="auto"/>
              <w:rPr>
                <w:rFonts w:hint="default"/>
                <w:color w:val="auto"/>
                <w:sz w:val="24"/>
                <w:szCs w:val="21"/>
                <w:highlight w:val="yellow"/>
                <w:u w:val="none"/>
              </w:rPr>
            </w:pPr>
            <w:r>
              <w:rPr>
                <w:rFonts w:hint="eastAsia"/>
                <w:color w:val="auto"/>
                <w:sz w:val="24"/>
                <w:szCs w:val="21"/>
                <w:highlight w:val="none"/>
                <w:u w:val="none"/>
                <w:lang w:val="en-US" w:eastAsia="zh-CN"/>
              </w:rPr>
              <w:t>③</w:t>
            </w:r>
            <w:r>
              <w:rPr>
                <w:rFonts w:hint="default"/>
                <w:color w:val="auto"/>
                <w:sz w:val="24"/>
                <w:szCs w:val="21"/>
                <w:highlight w:val="none"/>
                <w:u w:val="none"/>
              </w:rPr>
              <w:t>生活垃圾：</w:t>
            </w:r>
            <w:r>
              <w:rPr>
                <w:rFonts w:hint="eastAsia"/>
                <w:color w:val="auto"/>
                <w:sz w:val="24"/>
                <w:szCs w:val="21"/>
                <w:highlight w:val="none"/>
                <w:u w:val="none"/>
                <w:lang w:val="en-US" w:eastAsia="zh-CN"/>
              </w:rPr>
              <w:t>本</w:t>
            </w:r>
            <w:r>
              <w:rPr>
                <w:rFonts w:hint="default"/>
                <w:color w:val="auto"/>
                <w:sz w:val="24"/>
                <w:szCs w:val="21"/>
                <w:highlight w:val="none"/>
                <w:u w:val="none"/>
              </w:rPr>
              <w:t>项目劳动定员</w:t>
            </w:r>
            <w:r>
              <w:rPr>
                <w:rFonts w:hint="eastAsia"/>
                <w:color w:val="auto"/>
                <w:sz w:val="24"/>
                <w:szCs w:val="21"/>
                <w:highlight w:val="none"/>
                <w:u w:val="none"/>
              </w:rPr>
              <w:t>2</w:t>
            </w:r>
            <w:r>
              <w:rPr>
                <w:rFonts w:hint="default"/>
                <w:color w:val="auto"/>
                <w:sz w:val="24"/>
                <w:szCs w:val="21"/>
                <w:highlight w:val="none"/>
                <w:u w:val="none"/>
              </w:rPr>
              <w:t>0人，生产垃圾产生量按0.5kg/人·d计，则项目年生活垃圾产生量为10kg/d</w:t>
            </w:r>
            <w:r>
              <w:rPr>
                <w:rFonts w:hint="eastAsia"/>
                <w:color w:val="auto"/>
                <w:sz w:val="24"/>
                <w:szCs w:val="21"/>
                <w:highlight w:val="none"/>
                <w:u w:val="none"/>
                <w:lang w:eastAsia="zh-CN"/>
              </w:rPr>
              <w:t>、</w:t>
            </w:r>
            <w:r>
              <w:rPr>
                <w:rFonts w:hint="default"/>
                <w:color w:val="auto"/>
                <w:sz w:val="24"/>
                <w:szCs w:val="21"/>
                <w:highlight w:val="none"/>
                <w:u w:val="none"/>
              </w:rPr>
              <w:t>3.0t/a，生活垃圾由厂区垃圾桶收集后定期交由当地环卫部门统一处理。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20" w:firstLineChars="200"/>
              <w:textAlignment w:val="auto"/>
              <w:rPr>
                <w:rFonts w:hint="eastAsia" w:eastAsia="宋体"/>
                <w:color w:val="auto"/>
                <w:szCs w:val="21"/>
                <w:lang w:val="en-US" w:eastAsia="zh-CN"/>
              </w:rPr>
            </w:pPr>
            <w:r>
              <w:rPr>
                <w:rFonts w:hint="eastAsia"/>
                <w:color w:val="auto"/>
                <w:szCs w:val="21"/>
                <w:lang w:val="en-US" w:eastAsia="zh-CN"/>
              </w:rPr>
              <w:t>④</w:t>
            </w:r>
            <w:r>
              <w:rPr>
                <w:rFonts w:hint="eastAsia"/>
                <w:color w:val="auto"/>
                <w:sz w:val="24"/>
                <w:szCs w:val="22"/>
                <w:highlight w:val="none"/>
                <w:u w:val="none"/>
                <w:lang w:val="en-US" w:eastAsia="zh-CN"/>
              </w:rPr>
              <w:t>隔油池产生的废油脂：隔油池产生的废油脂量为0.003t/a。根据环函[2006]395号文规定：“宾馆、饭店、企（事）业单位食堂等餐饮行业的活动为日常生活提供服务的活动，其产生的餐厨垃圾、包括废弃食用油脂属于生活垃圾范畴。”，这部分废油脂交由市政专门部门处理处置。</w:t>
            </w:r>
          </w:p>
          <w:p>
            <w:pPr>
              <w:keepNext w:val="0"/>
              <w:keepLines w:val="0"/>
              <w:pageBreakBefore w:val="0"/>
              <w:widowControl w:val="0"/>
              <w:numPr>
                <w:ilvl w:val="0"/>
                <w:numId w:val="7"/>
              </w:numPr>
              <w:suppressLineNumbers w:val="0"/>
              <w:kinsoku/>
              <w:wordWrap/>
              <w:overflowPunct/>
              <w:topLinePunct w:val="0"/>
              <w:bidi w:val="0"/>
              <w:adjustRightInd/>
              <w:snapToGrid/>
              <w:spacing w:before="0" w:beforeAutospacing="0" w:after="0" w:afterAutospacing="0" w:line="500" w:lineRule="exact"/>
              <w:ind w:left="0" w:right="0" w:firstLine="480" w:firstLineChars="200"/>
              <w:textAlignment w:val="auto"/>
              <w:rPr>
                <w:rFonts w:hint="eastAsia"/>
                <w:color w:val="auto"/>
                <w:kern w:val="0"/>
                <w:sz w:val="24"/>
                <w:szCs w:val="21"/>
                <w:highlight w:val="none"/>
                <w:u w:val="none"/>
                <w:lang w:val="en-US" w:eastAsia="zh-CN"/>
              </w:rPr>
            </w:pPr>
            <w:r>
              <w:rPr>
                <w:rFonts w:hint="eastAsia"/>
                <w:color w:val="auto"/>
                <w:kern w:val="0"/>
                <w:sz w:val="24"/>
                <w:szCs w:val="21"/>
                <w:highlight w:val="none"/>
                <w:u w:val="none"/>
                <w:lang w:val="en-US" w:eastAsia="zh-CN"/>
              </w:rPr>
              <w:t>危险废物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default"/>
                <w:color w:val="auto"/>
                <w:sz w:val="24"/>
                <w:szCs w:val="21"/>
                <w:highlight w:val="none"/>
                <w:u w:val="none"/>
              </w:rPr>
              <w:t>项目机械设备润滑油每1~2年更换一次</w:t>
            </w:r>
            <w:r>
              <w:rPr>
                <w:rFonts w:hint="eastAsia"/>
                <w:color w:val="auto"/>
                <w:sz w:val="24"/>
                <w:szCs w:val="21"/>
                <w:highlight w:val="none"/>
                <w:u w:val="none"/>
                <w:lang w:eastAsia="zh-CN"/>
              </w:rPr>
              <w:t>，</w:t>
            </w:r>
            <w:r>
              <w:rPr>
                <w:rFonts w:hint="default"/>
                <w:color w:val="auto"/>
                <w:sz w:val="24"/>
                <w:szCs w:val="21"/>
                <w:highlight w:val="none"/>
                <w:u w:val="none"/>
              </w:rPr>
              <w:t>平均更换的废润滑油</w:t>
            </w:r>
            <w:r>
              <w:rPr>
                <w:rFonts w:hint="eastAsia"/>
                <w:color w:val="auto"/>
                <w:sz w:val="24"/>
                <w:szCs w:val="21"/>
                <w:highlight w:val="none"/>
                <w:u w:val="none"/>
                <w:lang w:eastAsia="zh-CN"/>
              </w:rPr>
              <w:t>量</w:t>
            </w:r>
            <w:r>
              <w:rPr>
                <w:rFonts w:hint="default"/>
                <w:color w:val="auto"/>
                <w:sz w:val="24"/>
                <w:szCs w:val="21"/>
                <w:highlight w:val="none"/>
                <w:u w:val="none"/>
              </w:rPr>
              <w:t>为0.05t/a。</w:t>
            </w:r>
            <w:r>
              <w:rPr>
                <w:rFonts w:hint="eastAsia"/>
                <w:color w:val="auto"/>
                <w:sz w:val="24"/>
                <w:szCs w:val="21"/>
                <w:highlight w:val="none"/>
                <w:u w:val="none"/>
                <w:lang w:eastAsia="zh-CN"/>
              </w:rPr>
              <w:t>根据</w:t>
            </w:r>
            <w:r>
              <w:rPr>
                <w:rFonts w:hint="default"/>
                <w:color w:val="auto"/>
                <w:sz w:val="24"/>
                <w:szCs w:val="21"/>
                <w:highlight w:val="none"/>
                <w:u w:val="none"/>
              </w:rPr>
              <w:t>《国家危险废物名录》</w:t>
            </w:r>
            <w:r>
              <w:rPr>
                <w:rFonts w:hint="eastAsia"/>
                <w:color w:val="auto"/>
                <w:sz w:val="24"/>
                <w:szCs w:val="21"/>
                <w:highlight w:val="none"/>
                <w:u w:val="none"/>
                <w:lang w:eastAsia="zh-CN"/>
              </w:rPr>
              <w:t>（</w:t>
            </w:r>
            <w:r>
              <w:rPr>
                <w:rFonts w:hint="eastAsia"/>
                <w:color w:val="auto"/>
                <w:sz w:val="24"/>
                <w:szCs w:val="21"/>
                <w:highlight w:val="none"/>
                <w:u w:val="none"/>
                <w:lang w:val="en-US" w:eastAsia="zh-CN"/>
              </w:rPr>
              <w:t>2021版</w:t>
            </w:r>
            <w:r>
              <w:rPr>
                <w:rFonts w:hint="eastAsia"/>
                <w:color w:val="auto"/>
                <w:sz w:val="24"/>
                <w:szCs w:val="21"/>
                <w:highlight w:val="none"/>
                <w:u w:val="none"/>
                <w:lang w:eastAsia="zh-CN"/>
              </w:rPr>
              <w:t>），</w:t>
            </w:r>
            <w:r>
              <w:rPr>
                <w:rFonts w:hint="default"/>
                <w:color w:val="auto"/>
                <w:sz w:val="24"/>
                <w:szCs w:val="21"/>
                <w:highlight w:val="none"/>
                <w:u w:val="none"/>
              </w:rPr>
              <w:t>废润滑油属于</w:t>
            </w:r>
            <w:r>
              <w:rPr>
                <w:rFonts w:hint="default" w:ascii="Times New Roman" w:hAnsi="Times New Roman"/>
                <w:color w:val="auto"/>
                <w:sz w:val="24"/>
                <w:szCs w:val="24"/>
                <w:highlight w:val="none"/>
              </w:rPr>
              <w:t>HW08废矿物油与含矿物油废物，代码为900-21</w:t>
            </w:r>
            <w:r>
              <w:rPr>
                <w:rFonts w:hint="eastAsia"/>
                <w:color w:val="auto"/>
                <w:sz w:val="24"/>
                <w:szCs w:val="24"/>
                <w:highlight w:val="none"/>
                <w:lang w:val="en-US" w:eastAsia="zh-CN"/>
              </w:rPr>
              <w:t>4</w:t>
            </w:r>
            <w:r>
              <w:rPr>
                <w:rFonts w:hint="default" w:ascii="Times New Roman" w:hAnsi="Times New Roman"/>
                <w:color w:val="auto"/>
                <w:sz w:val="24"/>
                <w:szCs w:val="24"/>
                <w:highlight w:val="none"/>
              </w:rPr>
              <w:t>-08</w:t>
            </w:r>
            <w:r>
              <w:rPr>
                <w:rFonts w:hint="default"/>
                <w:color w:val="auto"/>
                <w:sz w:val="24"/>
                <w:szCs w:val="21"/>
                <w:highlight w:val="none"/>
                <w:u w:val="none"/>
              </w:rPr>
              <w:t>，设置危险废物暂存间暂存，并定期交由危险废物资质的单位处理。</w:t>
            </w:r>
          </w:p>
          <w:p>
            <w:pPr>
              <w:keepNext w:val="0"/>
              <w:keepLines w:val="0"/>
              <w:pageBreakBefore w:val="0"/>
              <w:widowControl w:val="0"/>
              <w:suppressLineNumbers w:val="0"/>
              <w:kinsoku/>
              <w:wordWrap/>
              <w:overflowPunct/>
              <w:topLinePunct w:val="0"/>
              <w:bidi w:val="0"/>
              <w:adjustRightInd/>
              <w:snapToGrid/>
              <w:spacing w:before="0" w:beforeAutospacing="0" w:after="0" w:afterAutospacing="0" w:line="500" w:lineRule="exact"/>
              <w:ind w:left="0" w:right="0" w:firstLine="480" w:firstLineChars="200"/>
              <w:textAlignment w:val="auto"/>
              <w:rPr>
                <w:rFonts w:hint="eastAsia" w:eastAsia="宋体"/>
                <w:color w:val="auto"/>
                <w:sz w:val="24"/>
                <w:szCs w:val="21"/>
                <w:highlight w:val="none"/>
                <w:u w:val="none"/>
                <w:lang w:val="en-US" w:eastAsia="zh-CN"/>
              </w:rPr>
            </w:pPr>
            <w:r>
              <w:rPr>
                <w:rFonts w:hint="eastAsia"/>
                <w:color w:val="auto"/>
                <w:sz w:val="24"/>
                <w:szCs w:val="21"/>
                <w:highlight w:val="none"/>
                <w:u w:val="none"/>
                <w:lang w:val="en-US" w:eastAsia="zh-CN"/>
              </w:rPr>
              <w:t>A</w:t>
            </w:r>
            <w:r>
              <w:rPr>
                <w:rFonts w:hint="default"/>
                <w:color w:val="auto"/>
                <w:sz w:val="24"/>
                <w:szCs w:val="21"/>
                <w:u w:val="none"/>
              </w:rPr>
              <w:t>贮存过程污染防治措施</w:t>
            </w:r>
          </w:p>
          <w:p>
            <w:pPr>
              <w:keepNext w:val="0"/>
              <w:keepLines w:val="0"/>
              <w:pageBreakBefore w:val="0"/>
              <w:widowControl w:val="0"/>
              <w:suppressLineNumbers w:val="0"/>
              <w:kinsoku/>
              <w:wordWrap/>
              <w:overflowPunct/>
              <w:topLinePunct w:val="0"/>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项目危废必须按照《危险废物贮存污染控制标准》（GB18597-2001）</w:t>
            </w:r>
            <w:r>
              <w:rPr>
                <w:rFonts w:hint="eastAsia"/>
                <w:color w:val="auto"/>
                <w:sz w:val="24"/>
                <w:szCs w:val="21"/>
                <w:highlight w:val="none"/>
                <w:u w:val="none"/>
                <w:lang w:val="en-US" w:eastAsia="zh-CN"/>
              </w:rPr>
              <w:t>及其修改单</w:t>
            </w:r>
            <w:r>
              <w:rPr>
                <w:rFonts w:hint="default"/>
                <w:color w:val="auto"/>
                <w:sz w:val="24"/>
                <w:szCs w:val="21"/>
                <w:highlight w:val="none"/>
                <w:u w:val="none"/>
              </w:rPr>
              <w:t>的相关规定储存，</w:t>
            </w:r>
            <w:r>
              <w:rPr>
                <w:rFonts w:hint="eastAsia"/>
                <w:color w:val="auto"/>
                <w:sz w:val="24"/>
                <w:szCs w:val="21"/>
                <w:highlight w:val="none"/>
                <w:u w:val="none"/>
                <w:lang w:val="en-US" w:eastAsia="zh-CN"/>
              </w:rPr>
              <w:t>企业拟在</w:t>
            </w:r>
            <w:r>
              <w:rPr>
                <w:rFonts w:hint="default"/>
                <w:color w:val="auto"/>
                <w:sz w:val="24"/>
                <w:szCs w:val="21"/>
                <w:highlight w:val="none"/>
                <w:u w:val="none"/>
              </w:rPr>
              <w:t>生产车间</w:t>
            </w:r>
            <w:r>
              <w:rPr>
                <w:rFonts w:hint="eastAsia"/>
                <w:color w:val="auto"/>
                <w:sz w:val="24"/>
                <w:szCs w:val="21"/>
                <w:highlight w:val="none"/>
                <w:u w:val="none"/>
                <w:lang w:val="en-US" w:eastAsia="zh-CN"/>
              </w:rPr>
              <w:t>的</w:t>
            </w:r>
            <w:r>
              <w:rPr>
                <w:rFonts w:hint="eastAsia"/>
                <w:color w:val="auto"/>
                <w:sz w:val="24"/>
                <w:szCs w:val="21"/>
                <w:highlight w:val="none"/>
                <w:u w:val="none"/>
              </w:rPr>
              <w:t>西</w:t>
            </w:r>
            <w:r>
              <w:rPr>
                <w:rFonts w:hint="default"/>
                <w:color w:val="auto"/>
                <w:sz w:val="24"/>
                <w:szCs w:val="21"/>
                <w:highlight w:val="none"/>
                <w:u w:val="none"/>
              </w:rPr>
              <w:t>南侧建设一座</w:t>
            </w:r>
            <w:r>
              <w:rPr>
                <w:rFonts w:hint="eastAsia"/>
                <w:color w:val="auto"/>
                <w:sz w:val="24"/>
                <w:szCs w:val="21"/>
                <w:highlight w:val="none"/>
                <w:u w:val="none"/>
              </w:rPr>
              <w:t>3</w:t>
            </w:r>
            <w:r>
              <w:rPr>
                <w:rFonts w:hint="default"/>
                <w:color w:val="auto"/>
                <w:sz w:val="24"/>
                <w:szCs w:val="21"/>
                <w:highlight w:val="none"/>
                <w:u w:val="none"/>
              </w:rPr>
              <w:t>m</w:t>
            </w:r>
            <w:r>
              <w:rPr>
                <w:rFonts w:hint="default"/>
                <w:color w:val="auto"/>
                <w:sz w:val="24"/>
                <w:szCs w:val="21"/>
                <w:highlight w:val="none"/>
                <w:u w:val="none"/>
                <w:vertAlign w:val="superscript"/>
              </w:rPr>
              <w:t>2</w:t>
            </w:r>
            <w:r>
              <w:rPr>
                <w:rFonts w:hint="eastAsia"/>
                <w:color w:val="auto"/>
                <w:sz w:val="24"/>
                <w:szCs w:val="21"/>
                <w:highlight w:val="none"/>
                <w:u w:val="none"/>
                <w:vertAlign w:val="baseline"/>
                <w:lang w:val="en-US" w:eastAsia="zh-CN"/>
              </w:rPr>
              <w:t>的</w:t>
            </w:r>
            <w:r>
              <w:rPr>
                <w:rFonts w:hint="default"/>
                <w:color w:val="auto"/>
                <w:sz w:val="24"/>
                <w:szCs w:val="21"/>
                <w:highlight w:val="none"/>
                <w:u w:val="none"/>
              </w:rPr>
              <w:t>危险废物暂存间，具体要求如下：</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eastAsia" w:ascii="宋体" w:hAnsi="宋体" w:cs="宋体"/>
                <w:color w:val="auto"/>
                <w:sz w:val="24"/>
                <w:szCs w:val="21"/>
                <w:highlight w:val="none"/>
                <w:u w:val="none"/>
              </w:rPr>
              <w:t>①</w:t>
            </w:r>
            <w:r>
              <w:rPr>
                <w:rFonts w:hint="default"/>
                <w:color w:val="auto"/>
                <w:sz w:val="24"/>
                <w:szCs w:val="21"/>
                <w:highlight w:val="none"/>
                <w:u w:val="none"/>
              </w:rPr>
              <w:t>危险废物贮存间的地面应进行硬化，应有防渗、防风、防晒、防雨淋设施。危险废物临时堆场还应建有堵截泄漏的裙脚，地面与裙脚要用坚固防渗的材料建造，堆场内的地面应耐腐蚀、无裂隙，设专人看管。</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eastAsia" w:ascii="宋体" w:hAnsi="宋体" w:cs="宋体"/>
                <w:color w:val="auto"/>
                <w:sz w:val="24"/>
                <w:szCs w:val="21"/>
                <w:highlight w:val="none"/>
                <w:u w:val="none"/>
              </w:rPr>
              <w:t>②</w:t>
            </w:r>
            <w:r>
              <w:rPr>
                <w:rFonts w:hint="default"/>
                <w:color w:val="auto"/>
                <w:sz w:val="24"/>
                <w:szCs w:val="21"/>
                <w:highlight w:val="none"/>
                <w:u w:val="none"/>
              </w:rPr>
              <w:t>危险废物容器内应留一定空间。</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eastAsia" w:ascii="宋体" w:hAnsi="宋体" w:cs="宋体"/>
                <w:color w:val="auto"/>
                <w:sz w:val="24"/>
                <w:szCs w:val="21"/>
                <w:highlight w:val="none"/>
                <w:u w:val="none"/>
              </w:rPr>
              <w:t>③</w:t>
            </w:r>
            <w:r>
              <w:rPr>
                <w:rFonts w:hint="default"/>
                <w:color w:val="auto"/>
                <w:sz w:val="24"/>
                <w:szCs w:val="21"/>
                <w:highlight w:val="none"/>
                <w:u w:val="none"/>
              </w:rPr>
              <w:t>危险废物容器外侧须标明危险废物的名称，存入时间、重量、成分、特性以及发生泄漏、扩散污染事故时的应急措施和补救方法。</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eastAsia" w:ascii="宋体" w:hAnsi="宋体" w:cs="宋体"/>
                <w:color w:val="auto"/>
                <w:sz w:val="24"/>
                <w:szCs w:val="21"/>
                <w:highlight w:val="none"/>
                <w:u w:val="none"/>
              </w:rPr>
              <w:t>④</w:t>
            </w:r>
            <w:r>
              <w:rPr>
                <w:rFonts w:hint="default"/>
                <w:color w:val="auto"/>
                <w:sz w:val="24"/>
                <w:szCs w:val="21"/>
                <w:highlight w:val="none"/>
                <w:u w:val="none"/>
              </w:rPr>
              <w:t>危险废物暂存间应设立危险废物标志。</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eastAsia" w:ascii="宋体" w:hAnsi="宋体" w:cs="宋体"/>
                <w:color w:val="auto"/>
                <w:sz w:val="24"/>
                <w:szCs w:val="21"/>
                <w:highlight w:val="none"/>
                <w:u w:val="none"/>
              </w:rPr>
              <w:t>⑤</w:t>
            </w:r>
            <w:r>
              <w:rPr>
                <w:rFonts w:hint="default"/>
                <w:color w:val="auto"/>
                <w:sz w:val="24"/>
                <w:szCs w:val="21"/>
                <w:highlight w:val="none"/>
                <w:u w:val="none"/>
              </w:rPr>
              <w:t>危险废物在厂区内临时堆存时间不得超过一年。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default" w:ascii="Times New Roman" w:hAnsi="Times New Roman" w:eastAsia="宋体" w:cs="Times New Roman"/>
                <w:b/>
                <w:bCs/>
                <w:color w:val="auto"/>
                <w:sz w:val="24"/>
                <w:szCs w:val="21"/>
                <w:highlight w:val="none"/>
                <w:u w:val="none"/>
              </w:rPr>
            </w:pPr>
            <w:r>
              <w:rPr>
                <w:rFonts w:hint="default" w:ascii="Times New Roman" w:hAnsi="Times New Roman" w:eastAsia="宋体" w:cs="Times New Roman"/>
                <w:b/>
                <w:bCs/>
                <w:color w:val="auto"/>
                <w:sz w:val="24"/>
                <w:szCs w:val="21"/>
                <w:highlight w:val="none"/>
                <w:u w:val="none"/>
              </w:rPr>
              <w:t>表</w:t>
            </w:r>
            <w:r>
              <w:rPr>
                <w:rFonts w:hint="default" w:ascii="Times New Roman" w:hAnsi="Times New Roman" w:eastAsia="宋体" w:cs="Times New Roman"/>
                <w:b/>
                <w:bCs/>
                <w:color w:val="auto"/>
                <w:sz w:val="24"/>
                <w:szCs w:val="21"/>
                <w:highlight w:val="none"/>
                <w:u w:val="none"/>
                <w:lang w:val="en-US" w:eastAsia="zh-CN"/>
              </w:rPr>
              <w:t>3</w:t>
            </w:r>
            <w:r>
              <w:rPr>
                <w:rFonts w:hint="eastAsia" w:cs="Times New Roman"/>
                <w:b/>
                <w:bCs/>
                <w:color w:val="auto"/>
                <w:sz w:val="24"/>
                <w:szCs w:val="21"/>
                <w:highlight w:val="none"/>
                <w:u w:val="none"/>
                <w:lang w:val="en-US" w:eastAsia="zh-CN"/>
              </w:rPr>
              <w:t>6</w:t>
            </w:r>
            <w:r>
              <w:rPr>
                <w:rFonts w:hint="default" w:ascii="Times New Roman" w:hAnsi="Times New Roman" w:eastAsia="宋体" w:cs="Times New Roman"/>
                <w:b/>
                <w:bCs/>
                <w:color w:val="auto"/>
                <w:sz w:val="24"/>
                <w:szCs w:val="21"/>
                <w:highlight w:val="none"/>
                <w:u w:val="none"/>
              </w:rPr>
              <w:t xml:space="preserve">    本项目危险废物贮存场所（设施）基本情况表</w:t>
            </w:r>
          </w:p>
          <w:tbl>
            <w:tblPr>
              <w:tblStyle w:val="37"/>
              <w:tblW w:w="4996"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499"/>
              <w:gridCol w:w="1216"/>
              <w:gridCol w:w="988"/>
              <w:gridCol w:w="729"/>
              <w:gridCol w:w="1294"/>
              <w:gridCol w:w="916"/>
              <w:gridCol w:w="619"/>
              <w:gridCol w:w="1137"/>
              <w:gridCol w:w="703"/>
              <w:gridCol w:w="67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c>
                <w:tcPr>
                  <w:tcW w:w="28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序</w:t>
                  </w:r>
                </w:p>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号</w:t>
                  </w:r>
                </w:p>
              </w:tc>
              <w:tc>
                <w:tcPr>
                  <w:tcW w:w="6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center"/>
                    <w:textAlignment w:val="auto"/>
                    <w:rPr>
                      <w:rFonts w:hint="default"/>
                      <w:b/>
                      <w:bCs/>
                      <w:color w:val="auto"/>
                      <w:szCs w:val="21"/>
                      <w:highlight w:val="none"/>
                      <w:u w:val="none"/>
                    </w:rPr>
                  </w:pPr>
                  <w:r>
                    <w:rPr>
                      <w:rFonts w:hint="default"/>
                      <w:b/>
                      <w:bCs/>
                      <w:color w:val="auto"/>
                      <w:szCs w:val="21"/>
                      <w:highlight w:val="none"/>
                      <w:u w:val="none"/>
                    </w:rPr>
                    <w:t>贮存场所（设施）名称</w:t>
                  </w:r>
                </w:p>
              </w:tc>
              <w:tc>
                <w:tcPr>
                  <w:tcW w:w="56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危险废物名称</w:t>
                  </w:r>
                </w:p>
              </w:tc>
              <w:tc>
                <w:tcPr>
                  <w:tcW w:w="415"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危险废物类别</w:t>
                  </w:r>
                </w:p>
              </w:tc>
              <w:tc>
                <w:tcPr>
                  <w:tcW w:w="73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危险废物代码</w:t>
                  </w:r>
                </w:p>
              </w:tc>
              <w:tc>
                <w:tcPr>
                  <w:tcW w:w="5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位置</w:t>
                  </w:r>
                </w:p>
              </w:tc>
              <w:tc>
                <w:tcPr>
                  <w:tcW w:w="3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占地</w:t>
                  </w:r>
                </w:p>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面积</w:t>
                  </w:r>
                </w:p>
              </w:tc>
              <w:tc>
                <w:tcPr>
                  <w:tcW w:w="647"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贮存方式</w:t>
                  </w:r>
                </w:p>
              </w:tc>
              <w:tc>
                <w:tcPr>
                  <w:tcW w:w="40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贮存</w:t>
                  </w:r>
                </w:p>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能力</w:t>
                  </w:r>
                </w:p>
              </w:tc>
              <w:tc>
                <w:tcPr>
                  <w:tcW w:w="38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b/>
                      <w:bCs/>
                      <w:color w:val="auto"/>
                      <w:szCs w:val="21"/>
                      <w:highlight w:val="none"/>
                      <w:u w:val="none"/>
                    </w:rPr>
                  </w:pPr>
                  <w:r>
                    <w:rPr>
                      <w:rFonts w:hint="default"/>
                      <w:b/>
                      <w:bCs/>
                      <w:color w:val="auto"/>
                      <w:szCs w:val="21"/>
                      <w:highlight w:val="none"/>
                      <w:u w:val="none"/>
                    </w:rPr>
                    <w:t>贮存周期</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284"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1</w:t>
                  </w:r>
                </w:p>
              </w:tc>
              <w:tc>
                <w:tcPr>
                  <w:tcW w:w="69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危废暂</w:t>
                  </w:r>
                </w:p>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存间</w:t>
                  </w:r>
                </w:p>
              </w:tc>
              <w:tc>
                <w:tcPr>
                  <w:tcW w:w="562"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废润滑油</w:t>
                  </w:r>
                </w:p>
              </w:tc>
              <w:tc>
                <w:tcPr>
                  <w:tcW w:w="415"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HW08</w:t>
                  </w:r>
                </w:p>
              </w:tc>
              <w:tc>
                <w:tcPr>
                  <w:tcW w:w="73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900-2</w:t>
                  </w:r>
                  <w:r>
                    <w:rPr>
                      <w:rFonts w:hint="eastAsia"/>
                      <w:color w:val="auto"/>
                      <w:szCs w:val="21"/>
                      <w:highlight w:val="none"/>
                      <w:u w:val="none"/>
                      <w:lang w:val="en-US" w:eastAsia="zh-CN"/>
                    </w:rPr>
                    <w:t>14</w:t>
                  </w:r>
                  <w:r>
                    <w:rPr>
                      <w:rFonts w:hint="default"/>
                      <w:color w:val="auto"/>
                      <w:szCs w:val="21"/>
                      <w:highlight w:val="none"/>
                      <w:u w:val="none"/>
                    </w:rPr>
                    <w:t>-08</w:t>
                  </w:r>
                </w:p>
              </w:tc>
              <w:tc>
                <w:tcPr>
                  <w:tcW w:w="5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eastAsia="宋体"/>
                      <w:color w:val="auto"/>
                      <w:szCs w:val="21"/>
                      <w:highlight w:val="none"/>
                      <w:u w:val="none"/>
                      <w:lang w:eastAsia="zh-CN"/>
                    </w:rPr>
                  </w:pPr>
                  <w:r>
                    <w:rPr>
                      <w:rFonts w:hint="eastAsia"/>
                      <w:color w:val="auto"/>
                      <w:szCs w:val="21"/>
                      <w:highlight w:val="none"/>
                      <w:u w:val="none"/>
                      <w:lang w:eastAsia="zh-CN"/>
                    </w:rPr>
                    <w:t>原料库西南侧</w:t>
                  </w:r>
                </w:p>
              </w:tc>
              <w:tc>
                <w:tcPr>
                  <w:tcW w:w="3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eastAsia"/>
                      <w:color w:val="auto"/>
                      <w:szCs w:val="21"/>
                      <w:highlight w:val="none"/>
                      <w:u w:val="none"/>
                    </w:rPr>
                    <w:t>3</w:t>
                  </w:r>
                  <w:r>
                    <w:rPr>
                      <w:rFonts w:hint="default"/>
                      <w:color w:val="auto"/>
                      <w:szCs w:val="21"/>
                      <w:highlight w:val="none"/>
                      <w:u w:val="none"/>
                    </w:rPr>
                    <w:t>m</w:t>
                  </w:r>
                  <w:r>
                    <w:rPr>
                      <w:rFonts w:hint="default"/>
                      <w:color w:val="auto"/>
                      <w:szCs w:val="21"/>
                      <w:highlight w:val="none"/>
                      <w:u w:val="none"/>
                      <w:vertAlign w:val="superscript"/>
                    </w:rPr>
                    <w:t>2</w:t>
                  </w:r>
                </w:p>
              </w:tc>
              <w:tc>
                <w:tcPr>
                  <w:tcW w:w="647"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高密度聚乙烯桶</w:t>
                  </w:r>
                </w:p>
              </w:tc>
              <w:tc>
                <w:tcPr>
                  <w:tcW w:w="400"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0.</w:t>
                  </w:r>
                  <w:r>
                    <w:rPr>
                      <w:rFonts w:hint="eastAsia"/>
                      <w:color w:val="auto"/>
                      <w:szCs w:val="21"/>
                      <w:highlight w:val="none"/>
                      <w:u w:val="none"/>
                      <w:lang w:val="en-US" w:eastAsia="zh-CN"/>
                    </w:rPr>
                    <w:t>2</w:t>
                  </w:r>
                  <w:r>
                    <w:rPr>
                      <w:rFonts w:hint="default"/>
                      <w:color w:val="auto"/>
                      <w:szCs w:val="21"/>
                      <w:highlight w:val="none"/>
                      <w:u w:val="none"/>
                    </w:rPr>
                    <w:t>t</w:t>
                  </w:r>
                </w:p>
              </w:tc>
              <w:tc>
                <w:tcPr>
                  <w:tcW w:w="386" w:type="pct"/>
                  <w:tcBorders>
                    <w:tl2br w:val="nil"/>
                    <w:tr2bl w:val="nil"/>
                  </w:tcBorders>
                  <w:noWrap w:val="0"/>
                  <w:vAlign w:val="center"/>
                </w:tcPr>
                <w:p>
                  <w:pPr>
                    <w:keepNext w:val="0"/>
                    <w:keepLines w:val="0"/>
                    <w:widowControl/>
                    <w:suppressLineNumbers w:val="0"/>
                    <w:spacing w:before="0" w:beforeAutospacing="0" w:after="0" w:afterAutospacing="0"/>
                    <w:ind w:left="0" w:right="0"/>
                    <w:jc w:val="center"/>
                    <w:rPr>
                      <w:rFonts w:hint="default"/>
                      <w:color w:val="auto"/>
                      <w:szCs w:val="21"/>
                      <w:highlight w:val="none"/>
                      <w:u w:val="none"/>
                    </w:rPr>
                  </w:pPr>
                  <w:r>
                    <w:rPr>
                      <w:rFonts w:hint="default"/>
                      <w:color w:val="auto"/>
                      <w:szCs w:val="21"/>
                      <w:highlight w:val="none"/>
                      <w:u w:val="none"/>
                    </w:rPr>
                    <w:t>半年</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按照《建设项目危险废物环境影响评价指南》的要求，危废暂存间地面应用坚固、防渗的材料建造；其内设专门的容器收集，并在容器上必须粘贴危险废物标签；容器材质和衬里要与危险废物相容（不相互反应）；必须满足防渗防漏要求；在危废暂存间必须按标准设置警示标志，并在周围设置围墙或其他防护栅栏，并安排专人负责，做好危险废物情况的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eastAsia"/>
                <w:color w:val="auto"/>
                <w:sz w:val="24"/>
                <w:szCs w:val="21"/>
                <w:highlight w:val="none"/>
                <w:u w:val="none"/>
                <w:lang w:val="en-US" w:eastAsia="zh-CN"/>
              </w:rPr>
              <w:t>B</w:t>
            </w:r>
            <w:r>
              <w:rPr>
                <w:rFonts w:hint="default"/>
                <w:color w:val="auto"/>
                <w:sz w:val="24"/>
                <w:szCs w:val="21"/>
                <w:highlight w:val="none"/>
                <w:u w:val="none"/>
              </w:rPr>
              <w:t>运输过程污染防治措施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70" w:firstLineChars="196"/>
              <w:textAlignment w:val="auto"/>
              <w:rPr>
                <w:rFonts w:hint="default"/>
                <w:color w:val="auto"/>
                <w:sz w:val="24"/>
                <w:szCs w:val="21"/>
                <w:highlight w:val="none"/>
                <w:u w:val="none"/>
              </w:rPr>
            </w:pPr>
            <w:r>
              <w:rPr>
                <w:rFonts w:hint="default"/>
                <w:color w:val="auto"/>
                <w:sz w:val="24"/>
                <w:szCs w:val="21"/>
                <w:highlight w:val="none"/>
                <w:u w:val="none"/>
              </w:rPr>
              <w:t>危险废物内部转运作业应满足以下要求：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70" w:firstLineChars="196"/>
              <w:textAlignment w:val="auto"/>
              <w:rPr>
                <w:rFonts w:hint="default"/>
                <w:color w:val="auto"/>
                <w:sz w:val="24"/>
                <w:szCs w:val="21"/>
                <w:highlight w:val="none"/>
                <w:u w:val="none"/>
              </w:rPr>
            </w:pPr>
            <w:r>
              <w:rPr>
                <w:rFonts w:hint="eastAsia" w:ascii="宋体" w:hAnsi="宋体" w:cs="宋体"/>
                <w:color w:val="auto"/>
                <w:sz w:val="24"/>
                <w:szCs w:val="21"/>
                <w:highlight w:val="none"/>
                <w:u w:val="none"/>
              </w:rPr>
              <w:t>①</w:t>
            </w:r>
            <w:r>
              <w:rPr>
                <w:rFonts w:hint="default"/>
                <w:color w:val="auto"/>
                <w:sz w:val="24"/>
                <w:szCs w:val="21"/>
                <w:highlight w:val="none"/>
                <w:u w:val="none"/>
              </w:rPr>
              <w:t>危险废物内部转运应综合考虑厂区的实际情况确定转运路线，避开办公区和生活区；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70" w:firstLineChars="196"/>
              <w:textAlignment w:val="auto"/>
              <w:rPr>
                <w:rFonts w:hint="default"/>
                <w:color w:val="auto"/>
                <w:sz w:val="24"/>
                <w:szCs w:val="21"/>
                <w:highlight w:val="none"/>
                <w:u w:val="none"/>
              </w:rPr>
            </w:pPr>
            <w:r>
              <w:rPr>
                <w:rFonts w:hint="eastAsia" w:ascii="宋体" w:hAnsi="宋体" w:cs="宋体"/>
                <w:color w:val="auto"/>
                <w:sz w:val="24"/>
                <w:szCs w:val="21"/>
                <w:highlight w:val="none"/>
                <w:u w:val="none"/>
              </w:rPr>
              <w:t>②</w:t>
            </w:r>
            <w:r>
              <w:rPr>
                <w:rFonts w:hint="default"/>
                <w:color w:val="auto"/>
                <w:sz w:val="24"/>
                <w:szCs w:val="21"/>
                <w:highlight w:val="none"/>
                <w:u w:val="none"/>
              </w:rPr>
              <w:t>危险废物内部转运作业应采用专用工具，危险废物内部转运应填写《危险废物厂内转运记录表》；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70" w:firstLineChars="196"/>
              <w:textAlignment w:val="auto"/>
              <w:rPr>
                <w:rFonts w:hint="default"/>
                <w:color w:val="auto"/>
                <w:sz w:val="24"/>
                <w:szCs w:val="21"/>
                <w:highlight w:val="yellow"/>
                <w:u w:val="none"/>
              </w:rPr>
            </w:pPr>
            <w:r>
              <w:rPr>
                <w:rFonts w:hint="eastAsia" w:ascii="宋体" w:hAnsi="宋体" w:cs="宋体"/>
                <w:color w:val="auto"/>
                <w:sz w:val="24"/>
                <w:szCs w:val="21"/>
                <w:highlight w:val="none"/>
                <w:u w:val="none"/>
              </w:rPr>
              <w:t>③</w:t>
            </w:r>
            <w:r>
              <w:rPr>
                <w:rFonts w:hint="default"/>
                <w:color w:val="auto"/>
                <w:sz w:val="24"/>
                <w:szCs w:val="21"/>
                <w:highlight w:val="none"/>
                <w:u w:val="none"/>
              </w:rPr>
              <w:t>危险废物内部转运结束后，应对转运路线进行检查和清理，确保无危险废物遗失在转运线路上，并对转运工具进行清洗。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70" w:firstLineChars="196"/>
              <w:textAlignment w:val="auto"/>
              <w:rPr>
                <w:rFonts w:hint="default"/>
                <w:color w:val="auto"/>
                <w:sz w:val="24"/>
                <w:szCs w:val="21"/>
                <w:highlight w:val="none"/>
                <w:u w:val="none"/>
              </w:rPr>
            </w:pPr>
            <w:r>
              <w:rPr>
                <w:rFonts w:hint="default"/>
                <w:color w:val="auto"/>
                <w:sz w:val="24"/>
                <w:szCs w:val="21"/>
                <w:highlight w:val="none"/>
                <w:u w:val="none"/>
              </w:rPr>
              <w:t>危险废物外部运输作业应满足以下要求：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fldChar w:fldCharType="begin"/>
            </w:r>
            <w:r>
              <w:rPr>
                <w:rFonts w:hint="default"/>
                <w:color w:val="auto"/>
                <w:sz w:val="24"/>
                <w:szCs w:val="21"/>
                <w:highlight w:val="none"/>
                <w:u w:val="none"/>
              </w:rPr>
              <w:instrText xml:space="preserve"> = 1 \* GB3 \* MERGEFORMAT </w:instrText>
            </w:r>
            <w:r>
              <w:rPr>
                <w:rFonts w:hint="default"/>
                <w:color w:val="auto"/>
                <w:sz w:val="24"/>
                <w:szCs w:val="21"/>
                <w:highlight w:val="none"/>
                <w:u w:val="none"/>
              </w:rPr>
              <w:fldChar w:fldCharType="separate"/>
            </w:r>
            <w:r>
              <w:rPr>
                <w:rFonts w:hint="eastAsia" w:ascii="宋体" w:hAnsi="宋体" w:cs="宋体"/>
                <w:color w:val="auto"/>
                <w:sz w:val="24"/>
                <w:szCs w:val="21"/>
                <w:highlight w:val="none"/>
                <w:u w:val="none"/>
              </w:rPr>
              <w:t>①</w:t>
            </w:r>
            <w:r>
              <w:rPr>
                <w:rFonts w:hint="default"/>
                <w:color w:val="auto"/>
                <w:sz w:val="24"/>
                <w:szCs w:val="21"/>
                <w:highlight w:val="none"/>
                <w:u w:val="none"/>
              </w:rPr>
              <w:fldChar w:fldCharType="end"/>
            </w:r>
            <w:r>
              <w:rPr>
                <w:rFonts w:hint="default"/>
                <w:color w:val="auto"/>
                <w:sz w:val="24"/>
                <w:szCs w:val="21"/>
                <w:highlight w:val="none"/>
                <w:u w:val="none"/>
              </w:rPr>
              <w:t>危险废物的转移和运输应按《危险废物转移联单管理办法》的规定报批危险废物转移计划，填写好转运联单，并必须交由有资质的单位承运。做好每次外运处置废弃物的运输登记，认真填写危险废物转移联单，并加盖公司公章，经运输单位核实验收签字后，将联单第一联副联自留存档，将联单第二联交移出地环境保护行政主管部门，第三联及其余各联交付运输单位，随危险废物转移运行。第四联交接受单位，第五联交接受地环保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fldChar w:fldCharType="begin"/>
            </w:r>
            <w:r>
              <w:rPr>
                <w:rFonts w:hint="default"/>
                <w:color w:val="auto"/>
                <w:sz w:val="24"/>
                <w:szCs w:val="21"/>
                <w:highlight w:val="none"/>
                <w:u w:val="none"/>
              </w:rPr>
              <w:instrText xml:space="preserve"> = 2 \* GB3 \* MERGEFORMAT </w:instrText>
            </w:r>
            <w:r>
              <w:rPr>
                <w:rFonts w:hint="default"/>
                <w:color w:val="auto"/>
                <w:sz w:val="24"/>
                <w:szCs w:val="21"/>
                <w:highlight w:val="none"/>
                <w:u w:val="none"/>
              </w:rPr>
              <w:fldChar w:fldCharType="separate"/>
            </w:r>
            <w:r>
              <w:rPr>
                <w:rFonts w:hint="eastAsia" w:ascii="宋体" w:hAnsi="宋体" w:cs="宋体"/>
                <w:color w:val="auto"/>
                <w:sz w:val="24"/>
                <w:szCs w:val="21"/>
                <w:highlight w:val="none"/>
                <w:u w:val="none"/>
              </w:rPr>
              <w:t>②</w:t>
            </w:r>
            <w:r>
              <w:rPr>
                <w:rFonts w:hint="default"/>
                <w:color w:val="auto"/>
                <w:sz w:val="24"/>
                <w:szCs w:val="21"/>
                <w:highlight w:val="none"/>
                <w:u w:val="none"/>
              </w:rPr>
              <w:fldChar w:fldCharType="end"/>
            </w:r>
            <w:r>
              <w:rPr>
                <w:rFonts w:hint="default"/>
                <w:color w:val="auto"/>
                <w:sz w:val="24"/>
                <w:szCs w:val="21"/>
                <w:highlight w:val="none"/>
                <w:u w:val="none"/>
              </w:rPr>
              <w:t>危险废物处置单位的运输人员必须掌握危险化学品运输的安全知识，了解所运载的危险化学品的性质、危害特性、包装容器的使用特性和发生意外时的应急措施。运输车辆必须具有车辆危险货物运输许可证。驾驶人员必须由取得驾驶执照的熟练人员担任。</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fldChar w:fldCharType="begin"/>
            </w:r>
            <w:r>
              <w:rPr>
                <w:rFonts w:hint="default"/>
                <w:color w:val="auto"/>
                <w:sz w:val="24"/>
                <w:szCs w:val="21"/>
                <w:highlight w:val="none"/>
                <w:u w:val="none"/>
              </w:rPr>
              <w:instrText xml:space="preserve"> = 3 \* GB3 \* MERGEFORMAT </w:instrText>
            </w:r>
            <w:r>
              <w:rPr>
                <w:rFonts w:hint="default"/>
                <w:color w:val="auto"/>
                <w:sz w:val="24"/>
                <w:szCs w:val="21"/>
                <w:highlight w:val="none"/>
                <w:u w:val="none"/>
              </w:rPr>
              <w:fldChar w:fldCharType="separate"/>
            </w:r>
            <w:r>
              <w:rPr>
                <w:rFonts w:hint="eastAsia" w:ascii="宋体" w:hAnsi="宋体" w:cs="宋体"/>
                <w:color w:val="auto"/>
                <w:sz w:val="24"/>
                <w:szCs w:val="21"/>
                <w:highlight w:val="none"/>
                <w:u w:val="none"/>
              </w:rPr>
              <w:t>③</w:t>
            </w:r>
            <w:r>
              <w:rPr>
                <w:rFonts w:hint="default"/>
                <w:color w:val="auto"/>
                <w:sz w:val="24"/>
                <w:szCs w:val="21"/>
                <w:highlight w:val="none"/>
                <w:u w:val="none"/>
              </w:rPr>
              <w:fldChar w:fldCharType="end"/>
            </w:r>
            <w:r>
              <w:rPr>
                <w:rFonts w:hint="default"/>
                <w:color w:val="auto"/>
                <w:sz w:val="24"/>
                <w:szCs w:val="21"/>
                <w:highlight w:val="none"/>
                <w:u w:val="none"/>
              </w:rPr>
              <w:t>危险废物处置单位在运输危险废弃物时必须配备押运人员，并随时处于押运人员的监管之下，不得超装、超载，严格按照所在城市规定的行车时间和行车路线行驶，不得进入危险化学品运输车辆禁止通行的区域。</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fldChar w:fldCharType="begin"/>
            </w:r>
            <w:r>
              <w:rPr>
                <w:rFonts w:hint="default"/>
                <w:color w:val="auto"/>
                <w:sz w:val="24"/>
                <w:szCs w:val="21"/>
                <w:highlight w:val="none"/>
                <w:u w:val="none"/>
              </w:rPr>
              <w:instrText xml:space="preserve"> = 4 \* GB3 \* MERGEFORMAT </w:instrText>
            </w:r>
            <w:r>
              <w:rPr>
                <w:rFonts w:hint="default"/>
                <w:color w:val="auto"/>
                <w:sz w:val="24"/>
                <w:szCs w:val="21"/>
                <w:highlight w:val="none"/>
                <w:u w:val="none"/>
              </w:rPr>
              <w:fldChar w:fldCharType="separate"/>
            </w:r>
            <w:r>
              <w:rPr>
                <w:rFonts w:hint="eastAsia" w:ascii="宋体" w:hAnsi="宋体" w:cs="宋体"/>
                <w:color w:val="auto"/>
                <w:sz w:val="24"/>
                <w:szCs w:val="21"/>
                <w:highlight w:val="none"/>
                <w:u w:val="none"/>
              </w:rPr>
              <w:t>④</w:t>
            </w:r>
            <w:r>
              <w:rPr>
                <w:rFonts w:hint="default"/>
                <w:color w:val="auto"/>
                <w:sz w:val="24"/>
                <w:szCs w:val="21"/>
                <w:highlight w:val="none"/>
                <w:u w:val="none"/>
              </w:rPr>
              <w:fldChar w:fldCharType="end"/>
            </w:r>
            <w:r>
              <w:rPr>
                <w:rFonts w:hint="default"/>
                <w:color w:val="auto"/>
                <w:sz w:val="24"/>
                <w:szCs w:val="21"/>
                <w:highlight w:val="none"/>
                <w:u w:val="none"/>
              </w:rPr>
              <w:t>危险废物在运输途中若发生被盗、丢失、流散、泄漏等情况时，公司及押运人员必须立即向当地公安部门报告，并采取一切可能的警示措施。</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textAlignment w:val="auto"/>
              <w:rPr>
                <w:rFonts w:hint="default"/>
                <w:color w:val="auto"/>
                <w:sz w:val="24"/>
                <w:szCs w:val="21"/>
                <w:highlight w:val="yellow"/>
                <w:u w:val="none"/>
              </w:rPr>
            </w:pPr>
            <w:r>
              <w:rPr>
                <w:rFonts w:hint="default"/>
                <w:color w:val="auto"/>
                <w:sz w:val="24"/>
                <w:szCs w:val="21"/>
                <w:highlight w:val="none"/>
                <w:u w:val="none"/>
              </w:rPr>
              <w:fldChar w:fldCharType="begin"/>
            </w:r>
            <w:r>
              <w:rPr>
                <w:rFonts w:hint="default"/>
                <w:color w:val="auto"/>
                <w:sz w:val="24"/>
                <w:szCs w:val="21"/>
                <w:highlight w:val="none"/>
                <w:u w:val="none"/>
              </w:rPr>
              <w:instrText xml:space="preserve"> = 5 \* GB3 \* MERGEFORMAT </w:instrText>
            </w:r>
            <w:r>
              <w:rPr>
                <w:rFonts w:hint="default"/>
                <w:color w:val="auto"/>
                <w:sz w:val="24"/>
                <w:szCs w:val="21"/>
                <w:highlight w:val="none"/>
                <w:u w:val="none"/>
              </w:rPr>
              <w:fldChar w:fldCharType="separate"/>
            </w:r>
            <w:r>
              <w:rPr>
                <w:rFonts w:hint="eastAsia" w:ascii="宋体" w:hAnsi="宋体" w:cs="宋体"/>
                <w:color w:val="auto"/>
                <w:sz w:val="24"/>
                <w:szCs w:val="21"/>
                <w:highlight w:val="none"/>
                <w:u w:val="none"/>
              </w:rPr>
              <w:t>⑤</w:t>
            </w:r>
            <w:r>
              <w:rPr>
                <w:rFonts w:hint="default"/>
                <w:color w:val="auto"/>
                <w:sz w:val="24"/>
                <w:szCs w:val="21"/>
                <w:highlight w:val="none"/>
                <w:u w:val="none"/>
              </w:rPr>
              <w:fldChar w:fldCharType="end"/>
            </w:r>
            <w:r>
              <w:rPr>
                <w:rFonts w:hint="default"/>
                <w:color w:val="auto"/>
                <w:sz w:val="24"/>
                <w:szCs w:val="21"/>
                <w:highlight w:val="none"/>
                <w:u w:val="none"/>
              </w:rPr>
              <w:t>一旦发生废弃物泄漏事故，公司和废弃物处置单位都应积极协助有关部门采取必要的安全措施，减少事故损失，防止事故蔓延、扩大；针对事故对人体、动植物、土壤、水源、空气造成的现实危害和可能产生的危害，应迅速采取封闭、隔离、洗消等措施，并对事故造成的危害进行监测、处置，直至符合国家环境保护标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default"/>
                <w:color w:val="auto"/>
                <w:sz w:val="24"/>
                <w:szCs w:val="21"/>
                <w:highlight w:val="none"/>
                <w:u w:val="none"/>
              </w:rPr>
            </w:pPr>
            <w:r>
              <w:rPr>
                <w:rFonts w:hint="default"/>
                <w:color w:val="auto"/>
                <w:sz w:val="24"/>
                <w:szCs w:val="21"/>
                <w:highlight w:val="none"/>
                <w:u w:val="none"/>
              </w:rPr>
              <w:t>通过采取以上防治措施，项目产生的危险废物不会对周边环境造成影响。</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kern w:val="0"/>
                <w:sz w:val="24"/>
                <w:szCs w:val="21"/>
                <w:highlight w:val="none"/>
                <w:u w:val="none"/>
              </w:rPr>
            </w:pPr>
            <w:r>
              <w:rPr>
                <w:rFonts w:hint="default"/>
                <w:color w:val="auto"/>
                <w:kern w:val="0"/>
                <w:sz w:val="24"/>
                <w:szCs w:val="21"/>
                <w:highlight w:val="none"/>
                <w:u w:val="none"/>
              </w:rPr>
              <w:t>综上所述，项目</w:t>
            </w:r>
            <w:r>
              <w:rPr>
                <w:rFonts w:hint="eastAsia"/>
                <w:color w:val="auto"/>
                <w:kern w:val="0"/>
                <w:sz w:val="24"/>
                <w:szCs w:val="21"/>
                <w:highlight w:val="none"/>
                <w:u w:val="none"/>
                <w:lang w:eastAsia="zh-CN"/>
              </w:rPr>
              <w:t>营运期</w:t>
            </w:r>
            <w:r>
              <w:rPr>
                <w:rFonts w:hint="default"/>
                <w:color w:val="auto"/>
                <w:kern w:val="0"/>
                <w:sz w:val="24"/>
                <w:szCs w:val="21"/>
                <w:highlight w:val="none"/>
                <w:u w:val="none"/>
              </w:rPr>
              <w:t>固体废物均可得到妥善处置，项目建成后不对外环境排放固体废物，不会对环境产生影响。</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2" w:firstLineChars="200"/>
              <w:textAlignment w:val="auto"/>
              <w:rPr>
                <w:rFonts w:hint="default" w:ascii="Times New Roman" w:hAnsi="Times New Roman" w:eastAsia="宋体" w:cs="Times New Roman"/>
                <w:b/>
                <w:bCs/>
                <w:color w:val="auto"/>
                <w:sz w:val="24"/>
                <w:szCs w:val="21"/>
                <w:highlight w:val="yellow"/>
              </w:rPr>
            </w:pPr>
            <w:r>
              <w:rPr>
                <w:rFonts w:hint="default" w:ascii="Times New Roman" w:hAnsi="Times New Roman" w:eastAsia="宋体" w:cs="Times New Roman"/>
                <w:b/>
                <w:bCs/>
                <w:color w:val="auto"/>
                <w:sz w:val="24"/>
                <w:szCs w:val="21"/>
                <w:highlight w:val="none"/>
              </w:rPr>
              <w:t>七、环境管理与监测计划</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（1）环境管理机构的设置</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根据《建设项目环境保护设计规定》设置环境保护管理机构，负责组织、落实、监督本项目的环保工作。评价建议本项目应有一主管人员分管厂内的环保工作，设立环保专门机构，配备1名专职人员负责具体工作，宣传环保法规，并具体负责落实环保设施的维护、维修，负责设施的正常运行等事宜。环保专职人员应进行环保知识岗位培训，对具体设备操作应进行学习，经考核合格后，方许上岗。</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（2）环境管理机构的职责</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宋体" w:hAnsi="宋体" w:cs="宋体"/>
                <w:color w:val="auto"/>
                <w:sz w:val="24"/>
                <w:szCs w:val="21"/>
                <w:highlight w:val="none"/>
              </w:rPr>
              <w:t>①</w:t>
            </w:r>
            <w:r>
              <w:rPr>
                <w:rFonts w:hint="default"/>
                <w:color w:val="auto"/>
                <w:sz w:val="24"/>
                <w:szCs w:val="21"/>
                <w:highlight w:val="none"/>
              </w:rPr>
              <w:t>贯彻执行国家、省、市的有关部门环保法规、标准、政策和要求；</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宋体" w:hAnsi="宋体" w:cs="宋体"/>
                <w:color w:val="auto"/>
                <w:sz w:val="24"/>
                <w:szCs w:val="21"/>
                <w:highlight w:val="none"/>
              </w:rPr>
              <w:t>②</w:t>
            </w:r>
            <w:r>
              <w:rPr>
                <w:rFonts w:hint="default"/>
                <w:color w:val="auto"/>
                <w:sz w:val="24"/>
                <w:szCs w:val="21"/>
                <w:highlight w:val="none"/>
              </w:rPr>
              <w:t>组织制定本公司的环境目标、指标及环境保护规划、计划；</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宋体" w:hAnsi="宋体" w:cs="宋体"/>
                <w:color w:val="auto"/>
                <w:sz w:val="24"/>
                <w:szCs w:val="21"/>
                <w:highlight w:val="none"/>
              </w:rPr>
              <w:t>③</w:t>
            </w:r>
            <w:r>
              <w:rPr>
                <w:rFonts w:hint="default"/>
                <w:color w:val="auto"/>
                <w:sz w:val="24"/>
                <w:szCs w:val="21"/>
                <w:highlight w:val="none"/>
              </w:rPr>
              <w:t xml:space="preserve">负责监督建设项目与环保设施 </w:t>
            </w:r>
            <w:r>
              <w:rPr>
                <w:rFonts w:hint="eastAsia" w:ascii="宋体" w:hAnsi="宋体" w:eastAsia="宋体" w:cs="宋体"/>
                <w:color w:val="auto"/>
                <w:sz w:val="24"/>
                <w:szCs w:val="21"/>
                <w:highlight w:val="none"/>
              </w:rPr>
              <w:t>“三同时”</w:t>
            </w:r>
            <w:r>
              <w:rPr>
                <w:rFonts w:hint="default"/>
                <w:color w:val="auto"/>
                <w:sz w:val="24"/>
                <w:szCs w:val="21"/>
                <w:highlight w:val="none"/>
              </w:rPr>
              <w:t>的执行情况；</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eastAsia" w:ascii="宋体" w:hAnsi="宋体" w:cs="宋体"/>
                <w:color w:val="auto"/>
                <w:sz w:val="24"/>
                <w:szCs w:val="21"/>
                <w:highlight w:val="none"/>
              </w:rPr>
              <w:t>④</w:t>
            </w:r>
            <w:r>
              <w:rPr>
                <w:rFonts w:hint="default"/>
                <w:color w:val="auto"/>
                <w:sz w:val="24"/>
                <w:szCs w:val="21"/>
                <w:highlight w:val="none"/>
              </w:rPr>
              <w:t>负责公司的所有环保设施操作规程的制定，监督各环保设施的运转和维护管理。对于违反操作规程而造成的环境污染事故及时进行处理，消除污染，调查分析事故发生原因，并对有关负责人及操作人员进行处罚，同时提出整治措施，杜绝事故发生。</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eastAsia" w:ascii="宋体" w:hAnsi="宋体" w:cs="宋体"/>
                <w:color w:val="auto"/>
                <w:sz w:val="24"/>
                <w:szCs w:val="21"/>
                <w:highlight w:val="none"/>
              </w:rPr>
              <w:t>⑤</w:t>
            </w:r>
            <w:r>
              <w:rPr>
                <w:rFonts w:hint="default"/>
                <w:color w:val="auto"/>
                <w:sz w:val="24"/>
                <w:szCs w:val="21"/>
                <w:highlight w:val="none"/>
              </w:rPr>
              <w:t>领导和组织实施本公司的环境监测、监督废气达标排放、控制厂界噪声达标等情况，建立公司的污染源档案。</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eastAsia" w:ascii="宋体" w:hAnsi="宋体" w:cs="宋体"/>
                <w:color w:val="auto"/>
                <w:sz w:val="24"/>
                <w:szCs w:val="21"/>
                <w:highlight w:val="none"/>
              </w:rPr>
              <w:t>⑥</w:t>
            </w:r>
            <w:r>
              <w:rPr>
                <w:rFonts w:hint="default"/>
                <w:color w:val="auto"/>
                <w:sz w:val="24"/>
                <w:szCs w:val="21"/>
                <w:highlight w:val="none"/>
              </w:rPr>
              <w:t>负责提出、审查有关环境保护的技术改造方案和治理方案，负责提出、审查各项清洁生产方案和组织清洁生产方案的实施；</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宋体" w:hAnsi="宋体" w:cs="宋体"/>
                <w:color w:val="auto"/>
                <w:sz w:val="24"/>
                <w:szCs w:val="21"/>
                <w:highlight w:val="none"/>
              </w:rPr>
              <w:t>⑦</w:t>
            </w:r>
            <w:r>
              <w:rPr>
                <w:rFonts w:hint="default"/>
                <w:color w:val="auto"/>
                <w:sz w:val="24"/>
                <w:szCs w:val="21"/>
                <w:highlight w:val="none"/>
              </w:rPr>
              <w:t>组织开展本公司的环境保护培训，提高全员环境意识；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宋体" w:hAnsi="宋体" w:cs="宋体"/>
                <w:color w:val="auto"/>
                <w:sz w:val="24"/>
                <w:szCs w:val="21"/>
                <w:highlight w:val="none"/>
              </w:rPr>
              <w:t>⑧</w:t>
            </w:r>
            <w:r>
              <w:rPr>
                <w:rFonts w:hint="default"/>
                <w:color w:val="auto"/>
                <w:sz w:val="24"/>
                <w:szCs w:val="21"/>
                <w:highlight w:val="none"/>
              </w:rPr>
              <w:t>负责环境管理及监测的档案管理和统计上报工作。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（3）环境管理计划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本项目建设完成后，</w:t>
            </w:r>
            <w:r>
              <w:rPr>
                <w:rFonts w:hint="eastAsia"/>
                <w:color w:val="auto"/>
                <w:sz w:val="24"/>
                <w:szCs w:val="21"/>
                <w:highlight w:val="none"/>
                <w:lang w:eastAsia="zh-CN"/>
              </w:rPr>
              <w:t>营运期</w:t>
            </w:r>
            <w:r>
              <w:rPr>
                <w:rFonts w:hint="default"/>
                <w:color w:val="auto"/>
                <w:sz w:val="24"/>
                <w:szCs w:val="21"/>
                <w:highlight w:val="none"/>
              </w:rPr>
              <w:t>间需要做到以下几个方面：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宋体" w:hAnsi="宋体" w:cs="宋体"/>
                <w:color w:val="auto"/>
                <w:sz w:val="24"/>
                <w:szCs w:val="21"/>
                <w:highlight w:val="none"/>
              </w:rPr>
              <w:t>①</w:t>
            </w:r>
            <w:r>
              <w:rPr>
                <w:rFonts w:hint="default"/>
                <w:color w:val="auto"/>
                <w:sz w:val="24"/>
                <w:szCs w:val="21"/>
                <w:highlight w:val="none"/>
              </w:rPr>
              <w:t>制定切实可行的环保管理制度和条例。组织开展环保宣传教育培训。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宋体" w:hAnsi="宋体" w:cs="宋体"/>
                <w:color w:val="auto"/>
                <w:sz w:val="24"/>
                <w:szCs w:val="21"/>
                <w:highlight w:val="none"/>
              </w:rPr>
              <w:t>②</w:t>
            </w:r>
            <w:r>
              <w:rPr>
                <w:rFonts w:hint="default"/>
                <w:color w:val="auto"/>
                <w:sz w:val="24"/>
                <w:szCs w:val="21"/>
                <w:highlight w:val="none"/>
              </w:rPr>
              <w:t>把污染源监督和</w:t>
            </w:r>
            <w:r>
              <w:rPr>
                <w:rFonts w:hint="eastAsia" w:ascii="宋体" w:hAnsi="宋体" w:eastAsia="宋体" w:cs="宋体"/>
                <w:color w:val="auto"/>
                <w:sz w:val="24"/>
                <w:szCs w:val="21"/>
                <w:highlight w:val="none"/>
              </w:rPr>
              <w:t>“三废”排</w:t>
            </w:r>
            <w:r>
              <w:rPr>
                <w:rFonts w:hint="default"/>
                <w:color w:val="auto"/>
                <w:sz w:val="24"/>
                <w:szCs w:val="21"/>
                <w:highlight w:val="none"/>
              </w:rPr>
              <w:t>放纳入日常管理工作，并落实到岗位，进行全方位管理。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ascii="宋体" w:hAnsi="宋体" w:cs="宋体"/>
                <w:color w:val="auto"/>
                <w:sz w:val="24"/>
                <w:szCs w:val="21"/>
                <w:highlight w:val="none"/>
              </w:rPr>
              <w:t>③</w:t>
            </w:r>
            <w:r>
              <w:rPr>
                <w:rFonts w:hint="default"/>
                <w:color w:val="auto"/>
                <w:sz w:val="24"/>
                <w:szCs w:val="21"/>
                <w:highlight w:val="none"/>
              </w:rPr>
              <w:t>实施有效的</w:t>
            </w:r>
            <w:r>
              <w:rPr>
                <w:rFonts w:hint="eastAsia" w:ascii="宋体" w:hAnsi="宋体" w:eastAsia="宋体" w:cs="宋体"/>
                <w:color w:val="auto"/>
                <w:sz w:val="24"/>
                <w:szCs w:val="21"/>
                <w:highlight w:val="none"/>
              </w:rPr>
              <w:t>“三废”</w:t>
            </w:r>
            <w:r>
              <w:rPr>
                <w:rFonts w:hint="default"/>
                <w:color w:val="auto"/>
                <w:sz w:val="24"/>
                <w:szCs w:val="21"/>
                <w:highlight w:val="none"/>
              </w:rPr>
              <w:t>综合利用开发措施。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eastAsia" w:ascii="宋体" w:hAnsi="宋体" w:cs="宋体"/>
                <w:color w:val="auto"/>
                <w:sz w:val="24"/>
                <w:szCs w:val="21"/>
                <w:highlight w:val="none"/>
              </w:rPr>
              <w:t>④</w:t>
            </w:r>
            <w:r>
              <w:rPr>
                <w:rFonts w:hint="default"/>
                <w:color w:val="auto"/>
                <w:sz w:val="24"/>
                <w:szCs w:val="21"/>
                <w:highlight w:val="none"/>
              </w:rPr>
              <w:t>配合当地和上级环保主管部门，认真落实国家环保法规和行政主管部门的规定。接受环保管理部门的监督检测。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yellow"/>
              </w:rPr>
            </w:pPr>
            <w:r>
              <w:rPr>
                <w:rFonts w:hint="default"/>
                <w:color w:val="auto"/>
                <w:sz w:val="24"/>
                <w:szCs w:val="21"/>
                <w:highlight w:val="none"/>
              </w:rPr>
              <w:t>（4）环境监测计划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根据</w:t>
            </w:r>
            <w:r>
              <w:rPr>
                <w:rFonts w:hint="eastAsia" w:ascii="Times New Roman" w:hAnsi="Times New Roman" w:eastAsia="宋体" w:cs="Times New Roman"/>
                <w:color w:val="auto"/>
                <w:sz w:val="24"/>
                <w:szCs w:val="22"/>
                <w:highlight w:val="none"/>
                <w:lang w:eastAsia="zh-CN"/>
              </w:rPr>
              <w:t>《排污许可证申请与核发技术规范 废弃资源加工工业》</w:t>
            </w:r>
            <w:r>
              <w:rPr>
                <w:rFonts w:hint="default" w:ascii="Times New Roman" w:hAnsi="Times New Roman" w:cs="Times New Roman"/>
                <w:color w:val="auto"/>
                <w:sz w:val="24"/>
                <w:szCs w:val="22"/>
                <w:highlight w:val="none"/>
              </w:rPr>
              <w:t>（HJ</w:t>
            </w:r>
            <w:r>
              <w:rPr>
                <w:rFonts w:hint="eastAsia" w:ascii="Times New Roman" w:hAnsi="Times New Roman" w:eastAsia="宋体" w:cs="Times New Roman"/>
                <w:color w:val="auto"/>
                <w:sz w:val="24"/>
                <w:szCs w:val="22"/>
                <w:highlight w:val="none"/>
                <w:lang w:val="en-US" w:eastAsia="zh-CN"/>
              </w:rPr>
              <w:t>1034</w:t>
            </w:r>
            <w:r>
              <w:rPr>
                <w:rFonts w:hint="default" w:ascii="Times New Roman" w:hAnsi="Times New Roman" w:cs="Times New Roman"/>
                <w:color w:val="auto"/>
                <w:sz w:val="24"/>
                <w:szCs w:val="22"/>
                <w:highlight w:val="none"/>
              </w:rPr>
              <w:t>-</w:t>
            </w:r>
            <w:r>
              <w:rPr>
                <w:rFonts w:hint="eastAsia" w:ascii="Times New Roman" w:hAnsi="Times New Roman" w:cs="Times New Roman"/>
                <w:color w:val="auto"/>
                <w:sz w:val="24"/>
                <w:szCs w:val="22"/>
                <w:highlight w:val="none"/>
                <w:lang w:val="en-US" w:eastAsia="zh-CN"/>
              </w:rPr>
              <w:t>2019</w:t>
            </w:r>
            <w:r>
              <w:rPr>
                <w:rFonts w:hint="default" w:ascii="Times New Roman" w:hAnsi="Times New Roman" w:cs="Times New Roman"/>
                <w:color w:val="auto"/>
                <w:sz w:val="24"/>
                <w:szCs w:val="22"/>
                <w:highlight w:val="none"/>
              </w:rPr>
              <w:t>）</w:t>
            </w:r>
            <w:r>
              <w:rPr>
                <w:rFonts w:hint="eastAsia" w:ascii="Times New Roman" w:hAnsi="Times New Roman" w:eastAsia="宋体" w:cs="Times New Roman"/>
                <w:color w:val="auto"/>
                <w:sz w:val="24"/>
                <w:szCs w:val="22"/>
                <w:highlight w:val="none"/>
                <w:lang w:eastAsia="zh-CN"/>
              </w:rPr>
              <w:t>及</w:t>
            </w:r>
            <w:r>
              <w:rPr>
                <w:rFonts w:hint="default" w:ascii="Times New Roman" w:hAnsi="Times New Roman" w:cs="Times New Roman"/>
                <w:color w:val="auto"/>
                <w:sz w:val="24"/>
                <w:szCs w:val="22"/>
                <w:highlight w:val="none"/>
              </w:rPr>
              <w:t>《排污单位自行监测技术指南</w:t>
            </w:r>
            <w:r>
              <w:rPr>
                <w:rFonts w:hint="default" w:ascii="Times New Roman" w:hAnsi="Times New Roman" w:cs="Times New Roman"/>
                <w:color w:val="auto"/>
                <w:sz w:val="24"/>
                <w:szCs w:val="22"/>
                <w:highlight w:val="none"/>
                <w:lang w:val="en-US" w:eastAsia="zh-CN"/>
              </w:rPr>
              <w:t xml:space="preserve"> </w:t>
            </w:r>
            <w:r>
              <w:rPr>
                <w:rFonts w:hint="default" w:ascii="Times New Roman" w:hAnsi="Times New Roman" w:cs="Times New Roman"/>
                <w:color w:val="auto"/>
                <w:sz w:val="24"/>
                <w:szCs w:val="22"/>
                <w:highlight w:val="none"/>
              </w:rPr>
              <w:t>总则》（HJ</w:t>
            </w:r>
            <w:r>
              <w:rPr>
                <w:rFonts w:hint="eastAsia" w:ascii="Times New Roman" w:hAnsi="Times New Roman" w:eastAsia="宋体" w:cs="Times New Roman"/>
                <w:color w:val="auto"/>
                <w:sz w:val="24"/>
                <w:szCs w:val="22"/>
                <w:highlight w:val="none"/>
                <w:lang w:val="en-US" w:eastAsia="zh-CN"/>
              </w:rPr>
              <w:t xml:space="preserve"> </w:t>
            </w:r>
            <w:r>
              <w:rPr>
                <w:rFonts w:hint="default" w:ascii="Times New Roman" w:hAnsi="Times New Roman" w:cs="Times New Roman"/>
                <w:color w:val="auto"/>
                <w:sz w:val="24"/>
                <w:szCs w:val="22"/>
                <w:highlight w:val="none"/>
              </w:rPr>
              <w:t>819-2017）</w:t>
            </w:r>
            <w:r>
              <w:rPr>
                <w:rFonts w:hint="eastAsia" w:ascii="Times New Roman" w:hAnsi="Times New Roman" w:eastAsia="宋体" w:cs="Times New Roman"/>
                <w:color w:val="auto"/>
                <w:sz w:val="24"/>
                <w:szCs w:val="22"/>
                <w:highlight w:val="none"/>
                <w:lang w:eastAsia="zh-CN"/>
              </w:rPr>
              <w:t>相关规定</w:t>
            </w:r>
            <w:r>
              <w:rPr>
                <w:rFonts w:hint="default" w:ascii="Times New Roman" w:hAnsi="Times New Roman" w:cs="Times New Roman"/>
                <w:color w:val="auto"/>
                <w:sz w:val="24"/>
                <w:szCs w:val="22"/>
                <w:highlight w:val="none"/>
              </w:rPr>
              <w:t>，</w:t>
            </w:r>
            <w:r>
              <w:rPr>
                <w:rFonts w:hint="eastAsia" w:cs="Times New Roman"/>
                <w:color w:val="auto"/>
                <w:sz w:val="24"/>
                <w:szCs w:val="22"/>
                <w:highlight w:val="none"/>
                <w:lang w:val="en-US" w:eastAsia="zh-CN"/>
              </w:rPr>
              <w:t>结合</w:t>
            </w:r>
            <w:r>
              <w:rPr>
                <w:rFonts w:hint="default"/>
                <w:color w:val="auto"/>
                <w:spacing w:val="4"/>
                <w:sz w:val="24"/>
                <w:szCs w:val="21"/>
                <w:highlight w:val="none"/>
              </w:rPr>
              <w:t>本项目污染源</w:t>
            </w:r>
            <w:r>
              <w:rPr>
                <w:rFonts w:hint="eastAsia"/>
                <w:color w:val="auto"/>
                <w:spacing w:val="4"/>
                <w:sz w:val="24"/>
                <w:szCs w:val="21"/>
                <w:highlight w:val="none"/>
                <w:lang w:val="en-US" w:eastAsia="zh-CN"/>
              </w:rPr>
              <w:t>特征，</w:t>
            </w:r>
            <w:r>
              <w:rPr>
                <w:rFonts w:hint="eastAsia" w:ascii="Times New Roman" w:hAnsi="Times New Roman" w:eastAsia="宋体" w:cs="Times New Roman"/>
                <w:color w:val="auto"/>
                <w:sz w:val="24"/>
                <w:szCs w:val="22"/>
                <w:highlight w:val="none"/>
                <w:lang w:eastAsia="zh-CN"/>
              </w:rPr>
              <w:t>本</w:t>
            </w:r>
            <w:r>
              <w:rPr>
                <w:rFonts w:hint="default" w:ascii="Times New Roman" w:hAnsi="Times New Roman" w:cs="Times New Roman"/>
                <w:color w:val="auto"/>
                <w:sz w:val="24"/>
                <w:szCs w:val="22"/>
                <w:highlight w:val="none"/>
              </w:rPr>
              <w:t>项目自行监测计划见</w:t>
            </w:r>
            <w:r>
              <w:rPr>
                <w:rFonts w:hint="default" w:ascii="Times New Roman" w:hAnsi="Times New Roman" w:eastAsia="宋体" w:cs="Times New Roman"/>
                <w:color w:val="auto"/>
                <w:sz w:val="24"/>
                <w:szCs w:val="22"/>
                <w:highlight w:val="none"/>
                <w:lang w:eastAsia="zh-CN"/>
              </w:rPr>
              <w:t>下表</w:t>
            </w:r>
            <w:r>
              <w:rPr>
                <w:rFonts w:hint="default" w:ascii="Times New Roman" w:hAnsi="Times New Roman" w:cs="Times New Roman"/>
                <w:color w:val="auto"/>
                <w:sz w:val="24"/>
                <w:szCs w:val="22"/>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default" w:ascii="Times New Roman" w:hAnsi="Times New Roman" w:eastAsia="宋体" w:cs="Times New Roman"/>
                <w:b/>
                <w:bCs/>
                <w:color w:val="auto"/>
                <w:sz w:val="24"/>
                <w:szCs w:val="21"/>
                <w:highlight w:val="yellow"/>
              </w:rPr>
            </w:pPr>
            <w:r>
              <w:rPr>
                <w:rFonts w:hint="default" w:ascii="Times New Roman" w:hAnsi="Times New Roman" w:eastAsia="宋体" w:cs="Times New Roman"/>
                <w:b/>
                <w:bCs/>
                <w:color w:val="auto"/>
                <w:sz w:val="24"/>
                <w:szCs w:val="21"/>
                <w:highlight w:val="none"/>
              </w:rPr>
              <w:t>表3</w:t>
            </w:r>
            <w:r>
              <w:rPr>
                <w:rFonts w:hint="eastAsia" w:cs="Times New Roman"/>
                <w:b/>
                <w:bCs/>
                <w:color w:val="auto"/>
                <w:sz w:val="24"/>
                <w:szCs w:val="21"/>
                <w:highlight w:val="none"/>
                <w:lang w:val="en-US" w:eastAsia="zh-CN"/>
              </w:rPr>
              <w:t>7</w:t>
            </w:r>
            <w:r>
              <w:rPr>
                <w:rFonts w:hint="default" w:ascii="Times New Roman" w:hAnsi="Times New Roman" w:eastAsia="宋体" w:cs="Times New Roman"/>
                <w:b/>
                <w:bCs/>
                <w:color w:val="auto"/>
                <w:sz w:val="24"/>
                <w:szCs w:val="21"/>
                <w:highlight w:val="none"/>
              </w:rPr>
              <w:t xml:space="preserve">       本项目监测计划一览表</w:t>
            </w:r>
          </w:p>
          <w:tbl>
            <w:tblPr>
              <w:tblStyle w:val="37"/>
              <w:tblW w:w="5000"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17"/>
              <w:gridCol w:w="3181"/>
              <w:gridCol w:w="1501"/>
              <w:gridCol w:w="178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320" w:type="pct"/>
                  <w:gridSpan w:val="2"/>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bCs/>
                      <w:color w:val="auto"/>
                      <w:sz w:val="21"/>
                      <w:szCs w:val="21"/>
                      <w:highlight w:val="none"/>
                      <w:lang w:val="en-US" w:eastAsia="zh-CN"/>
                    </w:rPr>
                  </w:pPr>
                  <w:r>
                    <w:rPr>
                      <w:rFonts w:hint="default" w:ascii="Times New Roman" w:hAnsi="Times New Roman"/>
                      <w:b/>
                      <w:bCs/>
                      <w:color w:val="auto"/>
                      <w:sz w:val="21"/>
                      <w:szCs w:val="21"/>
                      <w:highlight w:val="none"/>
                      <w:lang w:val="en-US" w:eastAsia="zh-CN"/>
                    </w:rPr>
                    <w:t>类别</w:t>
                  </w:r>
                </w:p>
              </w:tc>
              <w:tc>
                <w:tcPr>
                  <w:tcW w:w="1810"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bCs/>
                      <w:color w:val="auto"/>
                      <w:sz w:val="21"/>
                      <w:szCs w:val="21"/>
                      <w:highlight w:val="none"/>
                      <w:lang w:val="en-US" w:eastAsia="zh-CN"/>
                    </w:rPr>
                  </w:pPr>
                  <w:r>
                    <w:rPr>
                      <w:rFonts w:hint="default" w:ascii="Times New Roman" w:hAnsi="Times New Roman"/>
                      <w:b/>
                      <w:bCs/>
                      <w:color w:val="auto"/>
                      <w:sz w:val="21"/>
                      <w:szCs w:val="21"/>
                      <w:highlight w:val="none"/>
                      <w:lang w:val="en-US" w:eastAsia="zh-CN"/>
                    </w:rPr>
                    <w:t>监测点位</w:t>
                  </w:r>
                </w:p>
              </w:tc>
              <w:tc>
                <w:tcPr>
                  <w:tcW w:w="854"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bCs/>
                      <w:color w:val="auto"/>
                      <w:sz w:val="21"/>
                      <w:szCs w:val="21"/>
                      <w:highlight w:val="none"/>
                      <w:lang w:val="en-US" w:eastAsia="zh-CN"/>
                    </w:rPr>
                  </w:pPr>
                  <w:r>
                    <w:rPr>
                      <w:rFonts w:hint="default" w:ascii="Times New Roman" w:hAnsi="Times New Roman"/>
                      <w:b/>
                      <w:bCs/>
                      <w:color w:val="auto"/>
                      <w:sz w:val="21"/>
                      <w:szCs w:val="21"/>
                      <w:highlight w:val="none"/>
                      <w:lang w:val="en-US" w:eastAsia="zh-CN"/>
                    </w:rPr>
                    <w:t>监测因子</w:t>
                  </w:r>
                </w:p>
              </w:tc>
              <w:tc>
                <w:tcPr>
                  <w:tcW w:w="1015"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bCs/>
                      <w:color w:val="auto"/>
                      <w:sz w:val="21"/>
                      <w:szCs w:val="21"/>
                      <w:highlight w:val="none"/>
                      <w:lang w:val="en-US" w:eastAsia="zh-CN"/>
                    </w:rPr>
                  </w:pPr>
                  <w:r>
                    <w:rPr>
                      <w:rFonts w:hint="default" w:ascii="Times New Roman" w:hAnsi="Times New Roman"/>
                      <w:b/>
                      <w:bCs/>
                      <w:color w:val="auto"/>
                      <w:sz w:val="21"/>
                      <w:szCs w:val="21"/>
                      <w:highlight w:val="none"/>
                      <w:lang w:val="en-US" w:eastAsia="zh-CN"/>
                    </w:rPr>
                    <w:t>监测频率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14" w:type="pct"/>
                  <w:vMerge w:val="restar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废气</w:t>
                  </w:r>
                </w:p>
              </w:tc>
              <w:tc>
                <w:tcPr>
                  <w:tcW w:w="806"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有组织废气</w:t>
                  </w:r>
                </w:p>
              </w:tc>
              <w:tc>
                <w:tcPr>
                  <w:tcW w:w="1810"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eastAsia" w:ascii="Times New Roman" w:hAnsi="Times New Roman"/>
                      <w:b w:val="0"/>
                      <w:bCs w:val="0"/>
                      <w:color w:val="auto"/>
                      <w:sz w:val="21"/>
                      <w:szCs w:val="21"/>
                      <w:highlight w:val="none"/>
                      <w:lang w:val="en-US" w:eastAsia="zh-CN"/>
                    </w:rPr>
                    <w:t>生产车间</w:t>
                  </w:r>
                  <w:r>
                    <w:rPr>
                      <w:rFonts w:hint="default" w:ascii="Times New Roman" w:hAnsi="Times New Roman"/>
                      <w:b w:val="0"/>
                      <w:bCs w:val="0"/>
                      <w:color w:val="auto"/>
                      <w:sz w:val="21"/>
                      <w:szCs w:val="21"/>
                      <w:highlight w:val="none"/>
                      <w:lang w:val="en-US" w:eastAsia="zh-CN"/>
                    </w:rPr>
                    <w:t>排气筒进出口</w:t>
                  </w:r>
                </w:p>
              </w:tc>
              <w:tc>
                <w:tcPr>
                  <w:tcW w:w="854" w:type="pct"/>
                  <w:tcBorders>
                    <w:tl2br w:val="nil"/>
                    <w:tr2bl w:val="nil"/>
                  </w:tcBorders>
                  <w:noWrap w:val="0"/>
                  <w:vAlign w:val="center"/>
                </w:tcPr>
                <w:p>
                  <w:pPr>
                    <w:keepNext w:val="0"/>
                    <w:keepLines w:val="0"/>
                    <w:suppressLineNumbers w:val="0"/>
                    <w:spacing w:before="0" w:beforeAutospacing="0" w:after="0" w:afterAutospacing="0" w:line="360" w:lineRule="exact"/>
                    <w:ind w:left="0" w:right="0"/>
                    <w:jc w:val="center"/>
                    <w:rPr>
                      <w:rFonts w:hint="default"/>
                      <w:color w:val="auto"/>
                      <w:szCs w:val="21"/>
                      <w:highlight w:val="none"/>
                    </w:rPr>
                  </w:pPr>
                  <w:r>
                    <w:rPr>
                      <w:rFonts w:hint="default"/>
                      <w:color w:val="auto"/>
                      <w:szCs w:val="21"/>
                      <w:highlight w:val="none"/>
                    </w:rPr>
                    <w:t>PM</w:t>
                  </w:r>
                  <w:r>
                    <w:rPr>
                      <w:rFonts w:hint="default"/>
                      <w:color w:val="auto"/>
                      <w:szCs w:val="21"/>
                      <w:highlight w:val="none"/>
                      <w:vertAlign w:val="subscript"/>
                    </w:rPr>
                    <w:t>10</w:t>
                  </w:r>
                </w:p>
              </w:tc>
              <w:tc>
                <w:tcPr>
                  <w:tcW w:w="1015"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每年监测一次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14" w:type="pct"/>
                  <w:vMerge w:val="continue"/>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p>
              </w:tc>
              <w:tc>
                <w:tcPr>
                  <w:tcW w:w="806"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无组织废气</w:t>
                  </w:r>
                </w:p>
              </w:tc>
              <w:tc>
                <w:tcPr>
                  <w:tcW w:w="1810"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排放源上风向1个点位，下风向3个点位（根据监测当天风向确定）</w:t>
                  </w:r>
                </w:p>
              </w:tc>
              <w:tc>
                <w:tcPr>
                  <w:tcW w:w="854"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TSP</w:t>
                  </w:r>
                </w:p>
              </w:tc>
              <w:tc>
                <w:tcPr>
                  <w:tcW w:w="1015"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每年监测一次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514"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噪声</w:t>
                  </w:r>
                </w:p>
              </w:tc>
              <w:tc>
                <w:tcPr>
                  <w:tcW w:w="806"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噪声</w:t>
                  </w:r>
                </w:p>
              </w:tc>
              <w:tc>
                <w:tcPr>
                  <w:tcW w:w="1810"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厂区四周</w:t>
                  </w:r>
                </w:p>
              </w:tc>
              <w:tc>
                <w:tcPr>
                  <w:tcW w:w="854"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等效A声级</w:t>
                  </w:r>
                </w:p>
              </w:tc>
              <w:tc>
                <w:tcPr>
                  <w:tcW w:w="1015" w:type="pct"/>
                  <w:tcBorders>
                    <w:tl2br w:val="nil"/>
                    <w:tr2bl w:val="nil"/>
                  </w:tcBorders>
                  <w:noWrap w:val="0"/>
                  <w:vAlign w:val="center"/>
                </w:tcPr>
                <w:p>
                  <w:pPr>
                    <w:pStyle w:val="33"/>
                    <w:keepNext w:val="0"/>
                    <w:keepLines w:val="0"/>
                    <w:suppressLineNumbers w:val="0"/>
                    <w:spacing w:before="0" w:beforeAutospacing="0" w:after="0" w:afterAutospacing="0" w:line="360" w:lineRule="exact"/>
                    <w:ind w:left="0" w:right="0"/>
                    <w:rPr>
                      <w:rFonts w:hint="default" w:ascii="Times New Roman" w:hAnsi="Times New Roman"/>
                      <w:b w:val="0"/>
                      <w:bCs w:val="0"/>
                      <w:color w:val="auto"/>
                      <w:sz w:val="21"/>
                      <w:szCs w:val="21"/>
                      <w:highlight w:val="none"/>
                      <w:lang w:val="en-US" w:eastAsia="zh-CN"/>
                    </w:rPr>
                  </w:pPr>
                  <w:r>
                    <w:rPr>
                      <w:rFonts w:hint="default" w:ascii="Times New Roman" w:hAnsi="Times New Roman"/>
                      <w:b w:val="0"/>
                      <w:bCs w:val="0"/>
                      <w:color w:val="auto"/>
                      <w:sz w:val="21"/>
                      <w:szCs w:val="21"/>
                      <w:highlight w:val="none"/>
                      <w:lang w:val="en-US" w:eastAsia="zh-CN"/>
                    </w:rPr>
                    <w:t>每</w:t>
                  </w:r>
                  <w:r>
                    <w:rPr>
                      <w:rFonts w:hint="eastAsia" w:ascii="Times New Roman" w:hAnsi="Times New Roman"/>
                      <w:b w:val="0"/>
                      <w:bCs w:val="0"/>
                      <w:color w:val="auto"/>
                      <w:sz w:val="21"/>
                      <w:szCs w:val="21"/>
                      <w:highlight w:val="none"/>
                      <w:lang w:val="en-US" w:eastAsia="zh-CN"/>
                    </w:rPr>
                    <w:t>季度</w:t>
                  </w:r>
                  <w:r>
                    <w:rPr>
                      <w:rFonts w:hint="default" w:ascii="Times New Roman" w:hAnsi="Times New Roman"/>
                      <w:b w:val="0"/>
                      <w:bCs w:val="0"/>
                      <w:color w:val="auto"/>
                      <w:sz w:val="21"/>
                      <w:szCs w:val="21"/>
                      <w:highlight w:val="none"/>
                      <w:lang w:val="en-US" w:eastAsia="zh-CN"/>
                    </w:rPr>
                    <w:t>监测一次</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96" w:firstLineChars="200"/>
              <w:textAlignment w:val="auto"/>
              <w:rPr>
                <w:rFonts w:hint="default"/>
                <w:color w:val="auto"/>
                <w:spacing w:val="4"/>
                <w:sz w:val="24"/>
                <w:szCs w:val="21"/>
                <w:highlight w:val="none"/>
              </w:rPr>
            </w:pPr>
            <w:r>
              <w:rPr>
                <w:rFonts w:hint="default"/>
                <w:color w:val="auto"/>
                <w:spacing w:val="4"/>
                <w:sz w:val="24"/>
                <w:szCs w:val="21"/>
                <w:highlight w:val="none"/>
              </w:rPr>
              <w:t>排污单位应对污染物排放口处理设施的污染</w:t>
            </w:r>
            <w:r>
              <w:rPr>
                <w:rFonts w:hint="eastAsia"/>
                <w:color w:val="auto"/>
                <w:spacing w:val="4"/>
                <w:sz w:val="24"/>
                <w:szCs w:val="21"/>
                <w:highlight w:val="none"/>
                <w:lang w:val="en-US" w:eastAsia="zh-CN"/>
              </w:rPr>
              <w:t>物</w:t>
            </w:r>
            <w:r>
              <w:rPr>
                <w:rFonts w:hint="default"/>
                <w:color w:val="auto"/>
                <w:spacing w:val="4"/>
                <w:sz w:val="24"/>
                <w:szCs w:val="21"/>
                <w:highlight w:val="none"/>
              </w:rPr>
              <w:t>排放进行定期检测，并纳入生产管理体系</w:t>
            </w:r>
            <w:r>
              <w:rPr>
                <w:rFonts w:hint="eastAsia"/>
                <w:color w:val="auto"/>
                <w:spacing w:val="4"/>
                <w:sz w:val="24"/>
                <w:szCs w:val="21"/>
                <w:highlight w:val="none"/>
                <w:lang w:eastAsia="zh-CN"/>
              </w:rPr>
              <w:t>，</w:t>
            </w:r>
            <w:r>
              <w:rPr>
                <w:rFonts w:hint="eastAsia"/>
                <w:color w:val="auto"/>
                <w:spacing w:val="4"/>
                <w:sz w:val="24"/>
                <w:szCs w:val="21"/>
                <w:highlight w:val="none"/>
                <w:lang w:val="en-US" w:eastAsia="zh-CN"/>
              </w:rPr>
              <w:t>应委托有资质检测单位进行</w:t>
            </w:r>
            <w:r>
              <w:rPr>
                <w:rFonts w:hint="default"/>
                <w:color w:val="auto"/>
                <w:spacing w:val="4"/>
                <w:sz w:val="24"/>
                <w:szCs w:val="21"/>
                <w:highlight w:val="none"/>
              </w:rPr>
              <w:t>监测。</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eastAsia="宋体" w:cs="Times New Roman"/>
                <w:b/>
                <w:bCs/>
                <w:color w:val="auto"/>
                <w:sz w:val="24"/>
                <w:szCs w:val="21"/>
                <w:highlight w:val="none"/>
              </w:rPr>
            </w:pPr>
            <w:r>
              <w:rPr>
                <w:rFonts w:hint="eastAsia" w:ascii="Times New Roman" w:hAnsi="Times New Roman" w:eastAsia="宋体" w:cs="Times New Roman"/>
                <w:b/>
                <w:bCs/>
                <w:color w:val="auto"/>
                <w:sz w:val="24"/>
                <w:szCs w:val="21"/>
                <w:highlight w:val="none"/>
                <w:lang w:val="en-US" w:eastAsia="zh-CN"/>
              </w:rPr>
              <w:t>八、</w:t>
            </w:r>
            <w:r>
              <w:rPr>
                <w:rFonts w:hint="default" w:ascii="Times New Roman" w:hAnsi="Times New Roman" w:eastAsia="宋体" w:cs="Times New Roman"/>
                <w:b/>
                <w:bCs/>
                <w:color w:val="auto"/>
                <w:sz w:val="24"/>
                <w:szCs w:val="21"/>
                <w:highlight w:val="none"/>
              </w:rPr>
              <w:t>选址</w:t>
            </w:r>
            <w:r>
              <w:rPr>
                <w:rFonts w:hint="default" w:ascii="Times New Roman" w:hAnsi="Times New Roman" w:eastAsia="宋体" w:cs="Times New Roman"/>
                <w:b/>
                <w:bCs/>
                <w:color w:val="auto"/>
                <w:sz w:val="24"/>
                <w:szCs w:val="21"/>
                <w:highlight w:val="none"/>
                <w:lang w:val="en-US" w:eastAsia="zh-CN"/>
              </w:rPr>
              <w:t>可行</w:t>
            </w:r>
            <w:r>
              <w:rPr>
                <w:rFonts w:hint="default" w:ascii="Times New Roman" w:hAnsi="Times New Roman" w:eastAsia="宋体" w:cs="Times New Roman"/>
                <w:b/>
                <w:bCs/>
                <w:color w:val="auto"/>
                <w:sz w:val="24"/>
                <w:szCs w:val="21"/>
                <w:highlight w:val="none"/>
              </w:rPr>
              <w:t>性</w:t>
            </w:r>
            <w:r>
              <w:rPr>
                <w:rFonts w:hint="default" w:ascii="Times New Roman" w:hAnsi="Times New Roman" w:eastAsia="宋体" w:cs="Times New Roman"/>
                <w:b/>
                <w:bCs/>
                <w:color w:val="auto"/>
                <w:sz w:val="24"/>
                <w:szCs w:val="21"/>
                <w:highlight w:val="none"/>
                <w:lang w:val="en-US" w:eastAsia="zh-CN"/>
              </w:rPr>
              <w:t>及平面布置合理性</w:t>
            </w:r>
            <w:r>
              <w:rPr>
                <w:rFonts w:hint="default" w:ascii="Times New Roman" w:hAnsi="Times New Roman" w:eastAsia="宋体" w:cs="Times New Roman"/>
                <w:b/>
                <w:bCs/>
                <w:color w:val="auto"/>
                <w:sz w:val="24"/>
                <w:szCs w:val="21"/>
                <w:highlight w:val="none"/>
              </w:rPr>
              <w:t>分析</w:t>
            </w:r>
          </w:p>
          <w:p>
            <w:pPr>
              <w:pStyle w:val="4"/>
              <w:keepNext/>
              <w:keepLines/>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default" w:ascii="Times New Roman" w:hAnsi="Times New Roman" w:eastAsia="宋体" w:cs="Times New Roman"/>
                <w:b w:val="0"/>
                <w:bCs w:val="0"/>
                <w:color w:val="auto"/>
                <w:kern w:val="2"/>
                <w:sz w:val="24"/>
                <w:szCs w:val="22"/>
                <w:highlight w:val="none"/>
                <w:lang w:val="en-US" w:eastAsia="zh-CN" w:bidi="ar-SA"/>
              </w:rPr>
            </w:pPr>
            <w:r>
              <w:rPr>
                <w:rFonts w:hint="eastAsia" w:ascii="Times New Roman" w:hAnsi="Times New Roman" w:eastAsia="宋体" w:cs="Times New Roman"/>
                <w:b w:val="0"/>
                <w:bCs w:val="0"/>
                <w:color w:val="auto"/>
                <w:kern w:val="2"/>
                <w:sz w:val="24"/>
                <w:szCs w:val="22"/>
                <w:highlight w:val="none"/>
                <w:lang w:val="en-US" w:eastAsia="zh-CN" w:bidi="ar-SA"/>
              </w:rPr>
              <w:t>（1）选址可行性</w:t>
            </w:r>
            <w:r>
              <w:rPr>
                <w:rFonts w:hint="eastAsia" w:cs="Times New Roman"/>
                <w:b w:val="0"/>
                <w:bCs w:val="0"/>
                <w:color w:val="auto"/>
                <w:kern w:val="2"/>
                <w:sz w:val="24"/>
                <w:szCs w:val="22"/>
                <w:highlight w:val="none"/>
                <w:lang w:val="en-US" w:eastAsia="zh-CN" w:bidi="ar-SA"/>
              </w:rPr>
              <w:t>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yellow"/>
              </w:rPr>
            </w:pPr>
            <w:r>
              <w:rPr>
                <w:rFonts w:hint="default"/>
                <w:color w:val="auto"/>
                <w:sz w:val="24"/>
                <w:szCs w:val="24"/>
                <w:highlight w:val="none"/>
              </w:rPr>
              <w:t>本项目位于</w:t>
            </w:r>
            <w:r>
              <w:rPr>
                <w:rFonts w:hint="eastAsia" w:cs="Times New Roman"/>
                <w:snapToGrid w:val="0"/>
                <w:color w:val="auto"/>
                <w:kern w:val="0"/>
                <w:sz w:val="24"/>
                <w:szCs w:val="24"/>
                <w:highlight w:val="none"/>
                <w:lang w:val="en-US" w:eastAsia="zh-CN"/>
              </w:rPr>
              <w:t>平顶山市鲁山县张良镇周楼村</w:t>
            </w:r>
            <w:r>
              <w:rPr>
                <w:rFonts w:hint="default"/>
                <w:color w:val="auto"/>
                <w:sz w:val="24"/>
                <w:szCs w:val="24"/>
                <w:highlight w:val="none"/>
              </w:rPr>
              <w:t>，占地面积</w:t>
            </w:r>
            <w:r>
              <w:rPr>
                <w:rFonts w:hint="eastAsia"/>
                <w:color w:val="auto"/>
                <w:sz w:val="24"/>
                <w:szCs w:val="24"/>
                <w:highlight w:val="none"/>
                <w:lang w:val="en-US" w:eastAsia="zh-CN"/>
              </w:rPr>
              <w:t>27.58</w:t>
            </w:r>
            <w:r>
              <w:rPr>
                <w:rFonts w:hint="default"/>
                <w:color w:val="auto"/>
                <w:sz w:val="24"/>
                <w:szCs w:val="24"/>
                <w:highlight w:val="none"/>
              </w:rPr>
              <w:t>亩（</w:t>
            </w:r>
            <w:r>
              <w:rPr>
                <w:rFonts w:hint="eastAsia" w:cs="Times New Roman"/>
                <w:color w:val="auto"/>
                <w:sz w:val="24"/>
                <w:szCs w:val="24"/>
                <w:highlight w:val="none"/>
                <w:lang w:val="en-US" w:eastAsia="zh-CN"/>
              </w:rPr>
              <w:t>18387.39</w:t>
            </w:r>
            <w:r>
              <w:rPr>
                <w:rFonts w:hint="default"/>
                <w:color w:val="auto"/>
                <w:sz w:val="24"/>
                <w:szCs w:val="24"/>
                <w:highlight w:val="none"/>
              </w:rPr>
              <w:t>平方米）。</w:t>
            </w:r>
            <w:r>
              <w:rPr>
                <w:rFonts w:hint="default"/>
                <w:color w:val="auto"/>
                <w:sz w:val="24"/>
                <w:szCs w:val="21"/>
                <w:highlight w:val="none"/>
              </w:rPr>
              <w:t>根据</w:t>
            </w:r>
            <w:r>
              <w:rPr>
                <w:rFonts w:hint="default"/>
                <w:color w:val="auto"/>
                <w:sz w:val="24"/>
                <w:szCs w:val="32"/>
                <w:highlight w:val="none"/>
              </w:rPr>
              <w:t>鲁山县自然资源局出具的土地利用总体规划查询说明（</w:t>
            </w:r>
            <w:r>
              <w:rPr>
                <w:rFonts w:hint="default"/>
                <w:color w:val="auto"/>
                <w:sz w:val="24"/>
                <w:szCs w:val="32"/>
                <w:highlight w:val="none"/>
              </w:rPr>
              <w:t>附件</w:t>
            </w:r>
            <w:r>
              <w:rPr>
                <w:rFonts w:hint="eastAsia"/>
                <w:color w:val="auto"/>
                <w:sz w:val="24"/>
                <w:szCs w:val="32"/>
                <w:highlight w:val="none"/>
                <w:lang w:val="en-US" w:eastAsia="zh-CN"/>
              </w:rPr>
              <w:t>6</w:t>
            </w:r>
            <w:r>
              <w:rPr>
                <w:rFonts w:hint="default"/>
                <w:color w:val="auto"/>
                <w:sz w:val="24"/>
                <w:szCs w:val="32"/>
                <w:highlight w:val="none"/>
              </w:rPr>
              <w:t>）</w:t>
            </w:r>
            <w:r>
              <w:rPr>
                <w:rFonts w:hint="eastAsia"/>
                <w:color w:val="auto"/>
                <w:sz w:val="24"/>
                <w:szCs w:val="32"/>
                <w:highlight w:val="none"/>
                <w:lang w:eastAsia="zh-CN"/>
              </w:rPr>
              <w:t>，</w:t>
            </w:r>
            <w:r>
              <w:rPr>
                <w:rFonts w:hint="default"/>
                <w:color w:val="auto"/>
                <w:sz w:val="24"/>
                <w:szCs w:val="32"/>
                <w:highlight w:val="none"/>
              </w:rPr>
              <w:t>该宗地位于</w:t>
            </w:r>
            <w:r>
              <w:rPr>
                <w:rFonts w:hint="eastAsia"/>
                <w:color w:val="auto"/>
                <w:sz w:val="24"/>
                <w:szCs w:val="32"/>
                <w:highlight w:val="none"/>
                <w:lang w:val="en-US" w:eastAsia="zh-CN"/>
              </w:rPr>
              <w:t>张良镇周楼村</w:t>
            </w:r>
            <w:r>
              <w:rPr>
                <w:rFonts w:hint="default"/>
                <w:color w:val="auto"/>
                <w:sz w:val="24"/>
                <w:szCs w:val="32"/>
                <w:highlight w:val="none"/>
              </w:rPr>
              <w:t>，拟占地面积</w:t>
            </w:r>
            <w:r>
              <w:rPr>
                <w:rFonts w:hint="eastAsia"/>
                <w:color w:val="auto"/>
                <w:sz w:val="24"/>
                <w:szCs w:val="32"/>
                <w:highlight w:val="none"/>
                <w:lang w:val="en-US" w:eastAsia="zh-CN"/>
              </w:rPr>
              <w:t>27.58</w:t>
            </w:r>
            <w:r>
              <w:rPr>
                <w:rFonts w:hint="default"/>
                <w:color w:val="auto"/>
                <w:sz w:val="24"/>
                <w:szCs w:val="32"/>
                <w:highlight w:val="none"/>
              </w:rPr>
              <w:t>亩，规划土地用途为</w:t>
            </w:r>
            <w:r>
              <w:rPr>
                <w:rFonts w:hint="eastAsia"/>
                <w:color w:val="auto"/>
                <w:sz w:val="24"/>
                <w:szCs w:val="32"/>
                <w:highlight w:val="none"/>
                <w:lang w:val="en-US" w:eastAsia="zh-CN"/>
              </w:rPr>
              <w:t>新增建设用地</w:t>
            </w:r>
            <w:r>
              <w:rPr>
                <w:rFonts w:hint="default"/>
                <w:color w:val="auto"/>
                <w:sz w:val="24"/>
                <w:szCs w:val="32"/>
                <w:highlight w:val="none"/>
              </w:rPr>
              <w:t>，符合《</w:t>
            </w:r>
            <w:r>
              <w:rPr>
                <w:rFonts w:hint="eastAsia"/>
                <w:color w:val="auto"/>
                <w:sz w:val="24"/>
                <w:szCs w:val="32"/>
                <w:highlight w:val="none"/>
                <w:lang w:val="en-US" w:eastAsia="zh-CN"/>
              </w:rPr>
              <w:t>张良</w:t>
            </w:r>
            <w:r>
              <w:rPr>
                <w:rFonts w:hint="default"/>
                <w:color w:val="auto"/>
                <w:sz w:val="24"/>
                <w:szCs w:val="32"/>
                <w:highlight w:val="none"/>
              </w:rPr>
              <w:t>镇土地利用总体规划（2010-2020）调整完善》</w:t>
            </w:r>
            <w:r>
              <w:rPr>
                <w:rFonts w:hint="eastAsia"/>
                <w:color w:val="auto"/>
                <w:sz w:val="24"/>
                <w:szCs w:val="32"/>
                <w:highlight w:val="none"/>
                <w:lang w:eastAsia="zh-CN"/>
              </w:rPr>
              <w:t>；</w:t>
            </w:r>
            <w:r>
              <w:rPr>
                <w:rFonts w:hint="default"/>
                <w:color w:val="auto"/>
                <w:sz w:val="24"/>
                <w:szCs w:val="32"/>
                <w:highlight w:val="none"/>
              </w:rPr>
              <w:t>根据鲁山县</w:t>
            </w:r>
            <w:r>
              <w:rPr>
                <w:rFonts w:hint="eastAsia"/>
                <w:color w:val="auto"/>
                <w:sz w:val="24"/>
                <w:szCs w:val="32"/>
                <w:highlight w:val="none"/>
                <w:lang w:eastAsia="zh-CN"/>
              </w:rPr>
              <w:t>张良镇国土规划环保办公室及鲁山县张良镇人民政府出具的证明（见附件</w:t>
            </w:r>
            <w:r>
              <w:rPr>
                <w:rFonts w:hint="eastAsia"/>
                <w:color w:val="auto"/>
                <w:sz w:val="24"/>
                <w:szCs w:val="32"/>
                <w:highlight w:val="none"/>
                <w:lang w:val="en-US" w:eastAsia="zh-CN"/>
              </w:rPr>
              <w:t>4</w:t>
            </w:r>
            <w:r>
              <w:rPr>
                <w:rFonts w:hint="eastAsia"/>
                <w:color w:val="auto"/>
                <w:sz w:val="24"/>
                <w:szCs w:val="32"/>
                <w:highlight w:val="none"/>
                <w:lang w:eastAsia="zh-CN"/>
              </w:rPr>
              <w:t>），</w:t>
            </w:r>
            <w:r>
              <w:rPr>
                <w:rFonts w:hint="eastAsia"/>
                <w:color w:val="auto"/>
                <w:sz w:val="24"/>
                <w:szCs w:val="32"/>
                <w:highlight w:val="none"/>
                <w:lang w:eastAsia="zh-CN"/>
              </w:rPr>
              <w:t>本项目用地属于张良镇工业规划区用地，符合张良镇土地利用总体规划，</w:t>
            </w:r>
            <w:r>
              <w:rPr>
                <w:rFonts w:hint="eastAsia"/>
                <w:color w:val="auto"/>
                <w:sz w:val="24"/>
                <w:szCs w:val="32"/>
                <w:highlight w:val="none"/>
                <w:lang w:val="en-US" w:eastAsia="zh-CN"/>
              </w:rPr>
              <w:t>本项目位于张良镇工业规划区，开具证明时用地性质采用的</w:t>
            </w:r>
            <w:r>
              <w:rPr>
                <w:rFonts w:hint="eastAsia"/>
                <w:color w:val="auto"/>
                <w:sz w:val="24"/>
                <w:szCs w:val="32"/>
                <w:highlight w:val="none"/>
                <w:lang w:eastAsia="zh-CN"/>
              </w:rPr>
              <w:t>工业规划区用地。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项目所在地周围生态系统以人工生态系统为主，项目500m范围内未发现重点保护的野生动植物，无自然保护区、风景旅游点、文物古迹等需要特殊保护的环境敏感对象。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eastAsia"/>
                <w:color w:val="auto"/>
                <w:sz w:val="24"/>
                <w:szCs w:val="21"/>
                <w:highlight w:val="none"/>
                <w:lang w:val="en-US" w:eastAsia="zh-CN"/>
              </w:rPr>
              <w:t>项目</w:t>
            </w:r>
            <w:r>
              <w:rPr>
                <w:rFonts w:hint="eastAsia"/>
                <w:color w:val="auto"/>
                <w:sz w:val="24"/>
                <w:szCs w:val="21"/>
                <w:highlight w:val="none"/>
                <w:lang w:eastAsia="zh-CN"/>
              </w:rPr>
              <w:t>营运期</w:t>
            </w:r>
            <w:r>
              <w:rPr>
                <w:rFonts w:hint="default"/>
                <w:color w:val="auto"/>
                <w:sz w:val="24"/>
                <w:szCs w:val="21"/>
                <w:highlight w:val="none"/>
              </w:rPr>
              <w:t>间各项污染物均能得到合理有效的处理处置，根据环境影响预测结果可知，项目运营后，不会对区域环境空气产生明显不利影响，废气污染物落地浓度及占标率均较小；生产废水综合利用不外排，生活污水经</w:t>
            </w:r>
            <w:r>
              <w:rPr>
                <w:rFonts w:hint="eastAsia"/>
                <w:color w:val="auto"/>
                <w:sz w:val="24"/>
                <w:szCs w:val="21"/>
                <w:highlight w:val="none"/>
                <w:lang w:val="en-US" w:eastAsia="zh-CN"/>
              </w:rPr>
              <w:t>隔油池+</w:t>
            </w:r>
            <w:r>
              <w:rPr>
                <w:rFonts w:hint="default"/>
                <w:color w:val="auto"/>
                <w:sz w:val="24"/>
                <w:szCs w:val="21"/>
                <w:highlight w:val="none"/>
              </w:rPr>
              <w:t>化粪池</w:t>
            </w:r>
            <w:r>
              <w:rPr>
                <w:rFonts w:hint="eastAsia"/>
                <w:color w:val="auto"/>
                <w:sz w:val="24"/>
                <w:szCs w:val="21"/>
                <w:highlight w:val="none"/>
                <w:lang w:val="en-US" w:eastAsia="zh-CN"/>
              </w:rPr>
              <w:t>处理</w:t>
            </w:r>
            <w:r>
              <w:rPr>
                <w:rFonts w:hint="default"/>
                <w:color w:val="auto"/>
                <w:sz w:val="24"/>
                <w:szCs w:val="21"/>
                <w:highlight w:val="none"/>
              </w:rPr>
              <w:t>后定期清掏用作</w:t>
            </w:r>
            <w:r>
              <w:rPr>
                <w:rFonts w:hint="eastAsia"/>
                <w:color w:val="auto"/>
                <w:sz w:val="24"/>
                <w:szCs w:val="21"/>
                <w:highlight w:val="none"/>
              </w:rPr>
              <w:t>周围</w:t>
            </w:r>
            <w:r>
              <w:rPr>
                <w:rFonts w:hint="eastAsia"/>
                <w:color w:val="auto"/>
                <w:sz w:val="24"/>
                <w:szCs w:val="21"/>
                <w:highlight w:val="none"/>
                <w:lang w:val="en-US" w:eastAsia="zh-CN"/>
              </w:rPr>
              <w:t>农田</w:t>
            </w:r>
            <w:r>
              <w:rPr>
                <w:rFonts w:hint="eastAsia"/>
                <w:color w:val="auto"/>
                <w:sz w:val="24"/>
                <w:szCs w:val="21"/>
                <w:highlight w:val="none"/>
              </w:rPr>
              <w:t>施肥</w:t>
            </w:r>
            <w:r>
              <w:rPr>
                <w:rFonts w:hint="default"/>
                <w:color w:val="auto"/>
                <w:sz w:val="24"/>
                <w:szCs w:val="21"/>
                <w:highlight w:val="none"/>
              </w:rPr>
              <w:t>，不外排；</w:t>
            </w:r>
            <w:r>
              <w:rPr>
                <w:rFonts w:hint="eastAsia"/>
                <w:color w:val="auto"/>
                <w:sz w:val="24"/>
                <w:szCs w:val="21"/>
                <w:highlight w:val="none"/>
                <w:lang w:val="en-US" w:eastAsia="zh-CN"/>
              </w:rPr>
              <w:t>车辆冲洗废水经沉淀池处理后循环利用不外排；</w:t>
            </w:r>
            <w:r>
              <w:rPr>
                <w:rFonts w:hint="default"/>
                <w:color w:val="auto"/>
                <w:sz w:val="24"/>
                <w:szCs w:val="21"/>
                <w:highlight w:val="none"/>
              </w:rPr>
              <w:t>项目200m范围内噪声敏感点满足相应声环境质量标准；项目固体废物均能实现综合利用或合理处置。项目运营对周围环境影响较小。</w:t>
            </w:r>
          </w:p>
          <w:p>
            <w:pPr>
              <w:pStyle w:val="4"/>
              <w:keepNext/>
              <w:keepLines/>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textAlignment w:val="auto"/>
              <w:rPr>
                <w:rFonts w:hint="eastAsia" w:ascii="Times New Roman" w:hAnsi="Times New Roman" w:eastAsia="宋体" w:cs="Times New Roman"/>
                <w:b w:val="0"/>
                <w:bCs w:val="0"/>
                <w:color w:val="auto"/>
                <w:kern w:val="2"/>
                <w:sz w:val="24"/>
                <w:szCs w:val="22"/>
                <w:highlight w:val="none"/>
                <w:lang w:val="en-US" w:eastAsia="zh-CN" w:bidi="ar-SA"/>
              </w:rPr>
            </w:pPr>
            <w:r>
              <w:rPr>
                <w:rFonts w:hint="eastAsia" w:cs="Times New Roman"/>
                <w:b w:val="0"/>
                <w:bCs w:val="0"/>
                <w:color w:val="auto"/>
                <w:kern w:val="2"/>
                <w:sz w:val="24"/>
                <w:szCs w:val="22"/>
                <w:highlight w:val="none"/>
                <w:lang w:val="en-US" w:eastAsia="zh-CN" w:bidi="ar-SA"/>
              </w:rPr>
              <w:t>（2）</w:t>
            </w:r>
            <w:r>
              <w:rPr>
                <w:rFonts w:hint="eastAsia" w:ascii="Times New Roman" w:hAnsi="Times New Roman" w:eastAsia="宋体" w:cs="Times New Roman"/>
                <w:b w:val="0"/>
                <w:bCs w:val="0"/>
                <w:color w:val="auto"/>
                <w:kern w:val="2"/>
                <w:sz w:val="24"/>
                <w:szCs w:val="22"/>
                <w:highlight w:val="none"/>
                <w:lang w:val="en-US" w:eastAsia="zh-CN" w:bidi="ar-SA"/>
              </w:rPr>
              <w:t>平面布置合理性分析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eastAsia"/>
                <w:color w:val="auto"/>
                <w:sz w:val="24"/>
                <w:szCs w:val="22"/>
                <w:highlight w:val="none"/>
              </w:rPr>
            </w:pPr>
            <w:r>
              <w:rPr>
                <w:rFonts w:hint="eastAsia"/>
                <w:color w:val="auto"/>
                <w:sz w:val="24"/>
                <w:szCs w:val="22"/>
                <w:highlight w:val="none"/>
                <w:lang w:val="en-US" w:eastAsia="zh-CN"/>
              </w:rPr>
              <w:t>本项目厂内设置办公生活区、生产车间、成品库、原料库，</w:t>
            </w:r>
            <w:r>
              <w:rPr>
                <w:rFonts w:hint="default"/>
                <w:color w:val="auto"/>
                <w:sz w:val="24"/>
                <w:szCs w:val="22"/>
                <w:highlight w:val="none"/>
              </w:rPr>
              <w:t>厂区设置一个出入口，位于厂区</w:t>
            </w:r>
            <w:r>
              <w:rPr>
                <w:rFonts w:hint="eastAsia"/>
                <w:color w:val="auto"/>
                <w:sz w:val="24"/>
                <w:szCs w:val="22"/>
                <w:highlight w:val="none"/>
                <w:lang w:val="en-US" w:eastAsia="zh-CN"/>
              </w:rPr>
              <w:t>北</w:t>
            </w:r>
            <w:r>
              <w:rPr>
                <w:rFonts w:hint="default"/>
                <w:color w:val="auto"/>
                <w:sz w:val="24"/>
                <w:szCs w:val="22"/>
                <w:highlight w:val="none"/>
                <w:lang w:eastAsia="zh-CN"/>
              </w:rPr>
              <w:t>侧</w:t>
            </w:r>
            <w:r>
              <w:rPr>
                <w:rFonts w:hint="default"/>
                <w:color w:val="auto"/>
                <w:sz w:val="24"/>
                <w:szCs w:val="22"/>
                <w:highlight w:val="none"/>
              </w:rPr>
              <w:t>。办公</w:t>
            </w:r>
            <w:r>
              <w:rPr>
                <w:rFonts w:hint="eastAsia"/>
                <w:color w:val="auto"/>
                <w:sz w:val="24"/>
                <w:szCs w:val="22"/>
                <w:highlight w:val="none"/>
                <w:lang w:val="en-US" w:eastAsia="zh-CN"/>
              </w:rPr>
              <w:t>生活</w:t>
            </w:r>
            <w:r>
              <w:rPr>
                <w:rFonts w:hint="default"/>
                <w:color w:val="auto"/>
                <w:sz w:val="24"/>
                <w:szCs w:val="22"/>
                <w:highlight w:val="none"/>
              </w:rPr>
              <w:t>区位于厂区</w:t>
            </w:r>
            <w:r>
              <w:rPr>
                <w:rFonts w:hint="eastAsia"/>
                <w:color w:val="auto"/>
                <w:sz w:val="24"/>
                <w:szCs w:val="22"/>
                <w:highlight w:val="none"/>
                <w:lang w:val="en-US" w:eastAsia="zh-CN"/>
              </w:rPr>
              <w:t>北</w:t>
            </w:r>
            <w:r>
              <w:rPr>
                <w:rFonts w:hint="default"/>
                <w:color w:val="auto"/>
                <w:sz w:val="24"/>
                <w:szCs w:val="22"/>
                <w:highlight w:val="none"/>
              </w:rPr>
              <w:t>侧，</w:t>
            </w:r>
            <w:r>
              <w:rPr>
                <w:rFonts w:hint="eastAsia"/>
                <w:color w:val="auto"/>
                <w:sz w:val="24"/>
                <w:szCs w:val="22"/>
                <w:highlight w:val="none"/>
                <w:lang w:val="en-US" w:eastAsia="zh-CN"/>
              </w:rPr>
              <w:t>生产车间和成品库位于厂区西侧，原料库位于厂区西南侧</w:t>
            </w:r>
            <w:r>
              <w:rPr>
                <w:rFonts w:hint="default"/>
                <w:color w:val="auto"/>
                <w:sz w:val="24"/>
                <w:szCs w:val="22"/>
                <w:highlight w:val="none"/>
                <w:lang w:eastAsia="zh-CN"/>
              </w:rPr>
              <w:t>。</w:t>
            </w:r>
            <w:r>
              <w:rPr>
                <w:rFonts w:hint="eastAsia"/>
                <w:color w:val="auto"/>
                <w:sz w:val="24"/>
                <w:szCs w:val="22"/>
                <w:highlight w:val="none"/>
              </w:rPr>
              <w:t>本项目厂区总平面布置符合生产行业要求，满足生产工艺需求和安全生产要求。本项目建成后厂区平面布局紧凑、功能分区明显，工艺流向顺畅，物流顺畅，交通运输方便快捷。</w:t>
            </w:r>
          </w:p>
          <w:p>
            <w:pPr>
              <w:pStyle w:val="1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4"/>
                <w:highlight w:val="none"/>
                <w:lang w:val="en-US" w:eastAsia="zh-CN"/>
              </w:rPr>
            </w:pPr>
            <w:r>
              <w:rPr>
                <w:rFonts w:hint="default"/>
                <w:color w:val="auto"/>
                <w:sz w:val="24"/>
                <w:szCs w:val="24"/>
                <w:highlight w:val="none"/>
                <w:lang w:val="en-US" w:eastAsia="zh-CN"/>
              </w:rPr>
              <w:t>综上所述，本项目选址</w:t>
            </w:r>
            <w:r>
              <w:rPr>
                <w:rFonts w:hint="eastAsia"/>
                <w:color w:val="auto"/>
                <w:sz w:val="24"/>
                <w:szCs w:val="24"/>
                <w:highlight w:val="none"/>
                <w:lang w:val="en-US" w:eastAsia="zh-CN"/>
              </w:rPr>
              <w:t>可行、平面布置合理</w:t>
            </w:r>
            <w:r>
              <w:rPr>
                <w:rFonts w:hint="default"/>
                <w:color w:val="auto"/>
                <w:sz w:val="24"/>
                <w:szCs w:val="24"/>
                <w:highlight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eastAsia="宋体" w:cs="Times New Roman"/>
                <w:b/>
                <w:bCs/>
                <w:color w:val="auto"/>
                <w:sz w:val="24"/>
                <w:szCs w:val="21"/>
                <w:highlight w:val="yellow"/>
              </w:rPr>
            </w:pPr>
            <w:r>
              <w:rPr>
                <w:rFonts w:hint="default" w:ascii="Times New Roman" w:hAnsi="Times New Roman" w:eastAsia="宋体" w:cs="Times New Roman"/>
                <w:b/>
                <w:bCs/>
                <w:color w:val="auto"/>
                <w:sz w:val="24"/>
                <w:szCs w:val="21"/>
                <w:highlight w:val="none"/>
              </w:rPr>
              <w:t>九、总量控制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color w:val="auto"/>
                <w:sz w:val="24"/>
                <w:szCs w:val="21"/>
                <w:highlight w:val="none"/>
              </w:rPr>
            </w:pPr>
            <w:r>
              <w:rPr>
                <w:rFonts w:hint="default"/>
                <w:color w:val="auto"/>
                <w:sz w:val="24"/>
                <w:szCs w:val="21"/>
                <w:highlight w:val="none"/>
              </w:rPr>
              <w:t>（1）水污染污染物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本项目生产废水</w:t>
            </w:r>
            <w:r>
              <w:rPr>
                <w:rFonts w:hint="eastAsia"/>
                <w:color w:val="auto"/>
                <w:sz w:val="24"/>
                <w:szCs w:val="21"/>
                <w:highlight w:val="none"/>
                <w:lang w:val="en-US" w:eastAsia="zh-CN"/>
              </w:rPr>
              <w:t>经絮凝沉淀处理后</w:t>
            </w:r>
            <w:r>
              <w:rPr>
                <w:rFonts w:hint="default"/>
                <w:color w:val="auto"/>
                <w:sz w:val="24"/>
                <w:szCs w:val="21"/>
                <w:highlight w:val="none"/>
              </w:rPr>
              <w:t>全部回用不外排，生活污水经</w:t>
            </w:r>
            <w:r>
              <w:rPr>
                <w:rFonts w:hint="eastAsia"/>
                <w:color w:val="auto"/>
                <w:sz w:val="24"/>
                <w:szCs w:val="21"/>
                <w:highlight w:val="none"/>
                <w:lang w:val="en-US" w:eastAsia="zh-CN"/>
              </w:rPr>
              <w:t>隔油池+</w:t>
            </w:r>
            <w:r>
              <w:rPr>
                <w:rFonts w:hint="default"/>
                <w:color w:val="auto"/>
                <w:sz w:val="24"/>
                <w:szCs w:val="21"/>
                <w:highlight w:val="none"/>
              </w:rPr>
              <w:t>化粪池处理后定期清掏用作</w:t>
            </w:r>
            <w:r>
              <w:rPr>
                <w:rFonts w:hint="eastAsia"/>
                <w:color w:val="auto"/>
                <w:sz w:val="24"/>
                <w:szCs w:val="21"/>
                <w:highlight w:val="none"/>
              </w:rPr>
              <w:t>周围</w:t>
            </w:r>
            <w:r>
              <w:rPr>
                <w:rFonts w:hint="eastAsia"/>
                <w:color w:val="auto"/>
                <w:sz w:val="24"/>
                <w:szCs w:val="21"/>
                <w:highlight w:val="none"/>
                <w:lang w:val="en-US" w:eastAsia="zh-CN"/>
              </w:rPr>
              <w:t>农田</w:t>
            </w:r>
            <w:r>
              <w:rPr>
                <w:rFonts w:hint="eastAsia"/>
                <w:color w:val="auto"/>
                <w:sz w:val="24"/>
                <w:szCs w:val="21"/>
                <w:highlight w:val="none"/>
              </w:rPr>
              <w:t>施肥</w:t>
            </w:r>
            <w:r>
              <w:rPr>
                <w:rFonts w:hint="eastAsia"/>
                <w:color w:val="auto"/>
                <w:sz w:val="24"/>
                <w:szCs w:val="21"/>
                <w:highlight w:val="none"/>
                <w:lang w:eastAsia="zh-CN"/>
              </w:rPr>
              <w:t>、</w:t>
            </w:r>
            <w:r>
              <w:rPr>
                <w:rFonts w:hint="default"/>
                <w:color w:val="auto"/>
                <w:sz w:val="24"/>
                <w:szCs w:val="21"/>
                <w:highlight w:val="none"/>
              </w:rPr>
              <w:t>不外排，</w:t>
            </w:r>
            <w:r>
              <w:rPr>
                <w:rFonts w:hint="eastAsia"/>
                <w:color w:val="auto"/>
                <w:sz w:val="24"/>
                <w:szCs w:val="21"/>
                <w:highlight w:val="none"/>
                <w:lang w:val="en-US" w:eastAsia="zh-CN"/>
              </w:rPr>
              <w:t>车辆冲洗废水经沉淀池处理后循环利用不外排，</w:t>
            </w:r>
            <w:r>
              <w:rPr>
                <w:rFonts w:hint="default"/>
                <w:color w:val="auto"/>
                <w:sz w:val="24"/>
                <w:szCs w:val="21"/>
                <w:highlight w:val="none"/>
              </w:rPr>
              <w:t>因此本项目不设置废水总量控制指标。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2"/>
                <w:highlight w:val="none"/>
              </w:rPr>
            </w:pPr>
            <w:r>
              <w:rPr>
                <w:rFonts w:hint="default"/>
                <w:color w:val="auto"/>
                <w:sz w:val="24"/>
                <w:szCs w:val="22"/>
                <w:highlight w:val="none"/>
              </w:rPr>
              <w:t>（2）大气污染物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2"/>
                <w:highlight w:val="none"/>
              </w:rPr>
            </w:pPr>
            <w:r>
              <w:rPr>
                <w:rFonts w:hint="default"/>
                <w:color w:val="auto"/>
                <w:sz w:val="24"/>
                <w:szCs w:val="22"/>
                <w:highlight w:val="none"/>
              </w:rPr>
              <w:t>本项目不涉及SO</w:t>
            </w:r>
            <w:r>
              <w:rPr>
                <w:rFonts w:hint="default"/>
                <w:color w:val="auto"/>
                <w:sz w:val="24"/>
                <w:szCs w:val="22"/>
                <w:highlight w:val="none"/>
                <w:vertAlign w:val="subscript"/>
              </w:rPr>
              <w:t>2</w:t>
            </w:r>
            <w:r>
              <w:rPr>
                <w:rFonts w:hint="default"/>
                <w:color w:val="auto"/>
                <w:sz w:val="24"/>
                <w:szCs w:val="22"/>
                <w:highlight w:val="none"/>
              </w:rPr>
              <w:t>、NOx</w:t>
            </w:r>
            <w:r>
              <w:rPr>
                <w:rFonts w:hint="eastAsia"/>
                <w:color w:val="auto"/>
                <w:sz w:val="24"/>
                <w:szCs w:val="22"/>
                <w:highlight w:val="none"/>
                <w:lang w:val="en-US" w:eastAsia="zh-CN"/>
              </w:rPr>
              <w:t>的</w:t>
            </w:r>
            <w:r>
              <w:rPr>
                <w:rFonts w:hint="default"/>
                <w:color w:val="auto"/>
                <w:sz w:val="24"/>
                <w:szCs w:val="22"/>
                <w:highlight w:val="none"/>
              </w:rPr>
              <w:t>产生</w:t>
            </w:r>
            <w:r>
              <w:rPr>
                <w:rFonts w:hint="eastAsia"/>
                <w:color w:val="auto"/>
                <w:sz w:val="24"/>
                <w:szCs w:val="22"/>
                <w:highlight w:val="none"/>
                <w:lang w:val="en-US" w:eastAsia="zh-CN"/>
              </w:rPr>
              <w:t>和</w:t>
            </w:r>
            <w:r>
              <w:rPr>
                <w:rFonts w:hint="default"/>
                <w:color w:val="auto"/>
                <w:sz w:val="24"/>
                <w:szCs w:val="22"/>
                <w:highlight w:val="none"/>
              </w:rPr>
              <w:t>排放，项目产生的废气污染物为</w:t>
            </w:r>
            <w:r>
              <w:rPr>
                <w:rFonts w:hint="eastAsia"/>
                <w:color w:val="auto"/>
                <w:sz w:val="24"/>
                <w:szCs w:val="22"/>
                <w:highlight w:val="none"/>
                <w:lang w:eastAsia="zh-CN"/>
              </w:rPr>
              <w:t>粉尘</w:t>
            </w:r>
            <w:r>
              <w:rPr>
                <w:rFonts w:hint="default"/>
                <w:color w:val="auto"/>
                <w:sz w:val="24"/>
                <w:szCs w:val="22"/>
                <w:highlight w:val="none"/>
              </w:rPr>
              <w:t>，排放量为</w:t>
            </w:r>
            <w:r>
              <w:rPr>
                <w:rFonts w:hint="eastAsia"/>
                <w:color w:val="auto"/>
                <w:sz w:val="24"/>
                <w:szCs w:val="22"/>
                <w:highlight w:val="none"/>
                <w:lang w:val="en-US" w:eastAsia="zh-CN"/>
              </w:rPr>
              <w:t>2.5135</w:t>
            </w:r>
            <w:r>
              <w:rPr>
                <w:rFonts w:hint="default"/>
                <w:color w:val="auto"/>
                <w:sz w:val="24"/>
                <w:szCs w:val="22"/>
                <w:highlight w:val="none"/>
              </w:rPr>
              <w:t>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Fonts w:hint="default" w:ascii="Times New Roman" w:hAnsi="Times New Roman"/>
                <w:b/>
                <w:bCs/>
                <w:color w:val="auto"/>
                <w:kern w:val="2"/>
                <w:sz w:val="24"/>
                <w:szCs w:val="24"/>
                <w:highlight w:val="yellow"/>
              </w:rPr>
            </w:pPr>
            <w:r>
              <w:rPr>
                <w:rFonts w:hint="eastAsia"/>
                <w:b/>
                <w:bCs/>
                <w:color w:val="auto"/>
                <w:kern w:val="2"/>
                <w:sz w:val="24"/>
                <w:szCs w:val="24"/>
                <w:highlight w:val="none"/>
                <w:lang w:val="en-US" w:eastAsia="zh-CN"/>
              </w:rPr>
              <w:t>十</w:t>
            </w:r>
            <w:r>
              <w:rPr>
                <w:rFonts w:hint="default" w:ascii="Times New Roman" w:hAnsi="Times New Roman"/>
                <w:b/>
                <w:bCs/>
                <w:color w:val="auto"/>
                <w:kern w:val="2"/>
                <w:sz w:val="24"/>
                <w:szCs w:val="24"/>
                <w:highlight w:val="none"/>
              </w:rPr>
              <w:t>、环保投资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本项目总投资为</w:t>
            </w:r>
            <w:r>
              <w:rPr>
                <w:rFonts w:hint="eastAsia"/>
                <w:color w:val="auto"/>
                <w:kern w:val="2"/>
                <w:sz w:val="24"/>
                <w:szCs w:val="24"/>
                <w:highlight w:val="none"/>
                <w:lang w:val="en-US" w:eastAsia="zh-CN"/>
              </w:rPr>
              <w:t>1200</w:t>
            </w:r>
            <w:r>
              <w:rPr>
                <w:rFonts w:hint="default" w:ascii="Times New Roman" w:hAnsi="Times New Roman"/>
                <w:color w:val="auto"/>
                <w:kern w:val="2"/>
                <w:sz w:val="24"/>
                <w:szCs w:val="24"/>
                <w:highlight w:val="none"/>
              </w:rPr>
              <w:t>万元，</w:t>
            </w:r>
            <w:r>
              <w:rPr>
                <w:rFonts w:hint="default" w:ascii="Times New Roman" w:hAnsi="Times New Roman"/>
                <w:color w:val="auto"/>
                <w:kern w:val="2"/>
                <w:sz w:val="24"/>
                <w:szCs w:val="24"/>
                <w:highlight w:val="none"/>
              </w:rPr>
              <w:t>其中环保投资为</w:t>
            </w:r>
            <w:r>
              <w:rPr>
                <w:rFonts w:hint="eastAsia"/>
                <w:color w:val="auto"/>
                <w:kern w:val="2"/>
                <w:sz w:val="24"/>
                <w:szCs w:val="24"/>
                <w:highlight w:val="none"/>
                <w:lang w:val="en-US" w:eastAsia="zh-CN"/>
              </w:rPr>
              <w:t>105.1</w:t>
            </w:r>
            <w:r>
              <w:rPr>
                <w:rFonts w:hint="default" w:ascii="Times New Roman" w:hAnsi="Times New Roman"/>
                <w:color w:val="auto"/>
                <w:kern w:val="2"/>
                <w:sz w:val="24"/>
                <w:szCs w:val="24"/>
                <w:highlight w:val="none"/>
              </w:rPr>
              <w:t>万元，占总投资的</w:t>
            </w:r>
            <w:r>
              <w:rPr>
                <w:rFonts w:hint="eastAsia"/>
                <w:color w:val="auto"/>
                <w:kern w:val="2"/>
                <w:sz w:val="24"/>
                <w:szCs w:val="24"/>
                <w:highlight w:val="none"/>
                <w:lang w:val="en-US" w:eastAsia="zh-CN"/>
              </w:rPr>
              <w:t>8.76</w:t>
            </w:r>
            <w:r>
              <w:rPr>
                <w:rFonts w:hint="default" w:ascii="Times New Roman" w:hAnsi="Times New Roman"/>
                <w:color w:val="auto"/>
                <w:kern w:val="2"/>
                <w:sz w:val="24"/>
                <w:szCs w:val="24"/>
                <w:highlight w:val="none"/>
              </w:rPr>
              <w:t>%</w:t>
            </w:r>
            <w:r>
              <w:rPr>
                <w:rFonts w:hint="default" w:ascii="Times New Roman" w:hAnsi="Times New Roman"/>
                <w:color w:val="auto"/>
                <w:kern w:val="2"/>
                <w:sz w:val="24"/>
                <w:szCs w:val="24"/>
                <w:highlight w:val="none"/>
              </w:rPr>
              <w:t>。具体内容见表</w:t>
            </w:r>
            <w:r>
              <w:rPr>
                <w:rFonts w:hint="eastAsia"/>
                <w:color w:val="auto"/>
                <w:kern w:val="2"/>
                <w:sz w:val="24"/>
                <w:szCs w:val="24"/>
                <w:highlight w:val="none"/>
                <w:lang w:val="en-US" w:eastAsia="zh-CN"/>
              </w:rPr>
              <w:t>38</w:t>
            </w:r>
            <w:r>
              <w:rPr>
                <w:rFonts w:hint="default" w:ascii="Times New Roman" w:hAnsi="Times New Roman"/>
                <w:color w:val="auto"/>
                <w:kern w:val="2"/>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imes New Roman" w:hAnsi="Times New Roman"/>
                <w:b/>
                <w:color w:val="auto"/>
                <w:kern w:val="2"/>
                <w:sz w:val="24"/>
                <w:szCs w:val="24"/>
                <w:highlight w:val="none"/>
              </w:rPr>
            </w:pPr>
            <w:r>
              <w:rPr>
                <w:rFonts w:hint="default" w:ascii="Times New Roman" w:hAnsi="Times New Roman"/>
                <w:b/>
                <w:color w:val="auto"/>
                <w:kern w:val="2"/>
                <w:sz w:val="24"/>
                <w:szCs w:val="24"/>
                <w:highlight w:val="none"/>
              </w:rPr>
              <w:t>表</w:t>
            </w:r>
            <w:r>
              <w:rPr>
                <w:rFonts w:hint="eastAsia"/>
                <w:b/>
                <w:color w:val="auto"/>
                <w:kern w:val="2"/>
                <w:sz w:val="24"/>
                <w:szCs w:val="24"/>
                <w:highlight w:val="none"/>
                <w:lang w:val="en-US" w:eastAsia="zh-CN"/>
              </w:rPr>
              <w:t>38</w:t>
            </w:r>
            <w:r>
              <w:rPr>
                <w:rFonts w:hint="default" w:ascii="Times New Roman" w:hAnsi="Times New Roman"/>
                <w:b/>
                <w:color w:val="auto"/>
                <w:kern w:val="2"/>
                <w:sz w:val="24"/>
                <w:szCs w:val="24"/>
                <w:highlight w:val="none"/>
              </w:rPr>
              <w:t xml:space="preserve">  </w:t>
            </w:r>
            <w:r>
              <w:rPr>
                <w:rFonts w:hint="eastAsia"/>
                <w:b/>
                <w:color w:val="auto"/>
                <w:kern w:val="2"/>
                <w:sz w:val="24"/>
                <w:szCs w:val="24"/>
                <w:highlight w:val="none"/>
                <w:lang w:val="en-US" w:eastAsia="zh-CN"/>
              </w:rPr>
              <w:t xml:space="preserve">  </w:t>
            </w:r>
            <w:r>
              <w:rPr>
                <w:rFonts w:hint="default" w:ascii="Times New Roman" w:hAnsi="Times New Roman"/>
                <w:b/>
                <w:color w:val="auto"/>
                <w:kern w:val="2"/>
                <w:sz w:val="24"/>
                <w:szCs w:val="24"/>
                <w:highlight w:val="none"/>
              </w:rPr>
              <w:t>环保工程投资估算一览表</w:t>
            </w:r>
          </w:p>
          <w:tbl>
            <w:tblPr>
              <w:tblStyle w:val="3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16"/>
              <w:gridCol w:w="441"/>
              <w:gridCol w:w="720"/>
              <w:gridCol w:w="1920"/>
              <w:gridCol w:w="3649"/>
              <w:gridCol w:w="699"/>
              <w:gridCol w:w="93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color w:val="auto"/>
                      <w:sz w:val="21"/>
                      <w:szCs w:val="21"/>
                      <w:highlight w:val="none"/>
                      <w:u w:val="none"/>
                      <w:lang w:eastAsia="zh-CN"/>
                    </w:rPr>
                  </w:pPr>
                  <w:r>
                    <w:rPr>
                      <w:rFonts w:hint="eastAsia" w:eastAsia="宋体" w:cs="Times New Roman"/>
                      <w:b/>
                      <w:bCs/>
                      <w:color w:val="auto"/>
                      <w:sz w:val="21"/>
                      <w:szCs w:val="21"/>
                      <w:highlight w:val="none"/>
                      <w:u w:val="none"/>
                      <w:lang w:val="en-US" w:eastAsia="zh-CN"/>
                    </w:rPr>
                    <w:t>时段</w:t>
                  </w:r>
                </w:p>
              </w:tc>
              <w:tc>
                <w:tcPr>
                  <w:tcW w:w="661"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color w:val="auto"/>
                      <w:sz w:val="21"/>
                      <w:szCs w:val="21"/>
                      <w:highlight w:val="none"/>
                      <w:u w:val="none"/>
                      <w:lang w:val="en-US" w:eastAsia="zh-CN"/>
                    </w:rPr>
                  </w:pPr>
                  <w:r>
                    <w:rPr>
                      <w:rFonts w:hint="eastAsia" w:eastAsia="宋体" w:cs="Times New Roman"/>
                      <w:b/>
                      <w:bCs/>
                      <w:color w:val="auto"/>
                      <w:sz w:val="21"/>
                      <w:szCs w:val="21"/>
                      <w:highlight w:val="none"/>
                      <w:u w:val="none"/>
                      <w:lang w:val="en-US" w:eastAsia="zh-CN"/>
                    </w:rPr>
                    <w:t>污染类型</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Times New Roman" w:hAnsi="Times New Roman" w:eastAsia="宋体" w:cs="Times New Roman"/>
                      <w:b/>
                      <w:bCs/>
                      <w:color w:val="auto"/>
                      <w:sz w:val="21"/>
                      <w:szCs w:val="21"/>
                      <w:highlight w:val="none"/>
                      <w:u w:val="none"/>
                      <w:lang w:eastAsia="zh-CN"/>
                    </w:rPr>
                  </w:pPr>
                  <w:r>
                    <w:rPr>
                      <w:rFonts w:hint="default" w:ascii="Times New Roman" w:hAnsi="Times New Roman" w:eastAsia="宋体" w:cs="Times New Roman"/>
                      <w:b/>
                      <w:bCs/>
                      <w:color w:val="auto"/>
                      <w:sz w:val="21"/>
                      <w:szCs w:val="21"/>
                      <w:highlight w:val="none"/>
                      <w:u w:val="none"/>
                    </w:rPr>
                    <w:t>污染</w:t>
                  </w:r>
                  <w:r>
                    <w:rPr>
                      <w:rFonts w:hint="eastAsia" w:eastAsia="宋体" w:cs="Times New Roman"/>
                      <w:b/>
                      <w:bCs/>
                      <w:color w:val="auto"/>
                      <w:sz w:val="21"/>
                      <w:szCs w:val="21"/>
                      <w:highlight w:val="none"/>
                      <w:u w:val="none"/>
                      <w:lang w:val="en-US" w:eastAsia="zh-CN"/>
                    </w:rPr>
                    <w:t>源</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污染防治措施</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color w:val="auto"/>
                      <w:spacing w:val="-11"/>
                      <w:sz w:val="21"/>
                      <w:szCs w:val="21"/>
                      <w:highlight w:val="none"/>
                      <w:u w:val="none"/>
                    </w:rPr>
                  </w:pPr>
                  <w:r>
                    <w:rPr>
                      <w:rFonts w:hint="default" w:ascii="Times New Roman" w:hAnsi="Times New Roman" w:eastAsia="宋体" w:cs="Times New Roman"/>
                      <w:b/>
                      <w:bCs/>
                      <w:color w:val="auto"/>
                      <w:spacing w:val="-11"/>
                      <w:sz w:val="21"/>
                      <w:szCs w:val="21"/>
                      <w:highlight w:val="none"/>
                      <w:u w:val="none"/>
                    </w:rPr>
                    <w:t>投资</w:t>
                  </w:r>
                </w:p>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pacing w:val="-11"/>
                      <w:sz w:val="21"/>
                      <w:szCs w:val="21"/>
                      <w:highlight w:val="none"/>
                      <w:u w:val="none"/>
                    </w:rPr>
                    <w:t>（万元）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施工期</w:t>
                  </w:r>
                </w:p>
              </w:tc>
              <w:tc>
                <w:tcPr>
                  <w:tcW w:w="661"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废气</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eastAsia="zh-CN"/>
                    </w:rPr>
                    <w:t>扬尘</w:t>
                  </w:r>
                  <w:r>
                    <w:rPr>
                      <w:rFonts w:hint="eastAsia" w:eastAsia="宋体" w:cs="Times New Roman"/>
                      <w:b w:val="0"/>
                      <w:bCs w:val="0"/>
                      <w:color w:val="auto"/>
                      <w:sz w:val="21"/>
                      <w:szCs w:val="21"/>
                      <w:highlight w:val="none"/>
                      <w:u w:val="none"/>
                      <w:lang w:eastAsia="zh-CN"/>
                    </w:rPr>
                    <w:t>、</w:t>
                  </w:r>
                  <w:r>
                    <w:rPr>
                      <w:rFonts w:hint="eastAsia" w:eastAsia="宋体" w:cs="Times New Roman"/>
                      <w:b w:val="0"/>
                      <w:bCs w:val="0"/>
                      <w:color w:val="auto"/>
                      <w:sz w:val="21"/>
                      <w:szCs w:val="21"/>
                      <w:highlight w:val="none"/>
                      <w:u w:val="none"/>
                      <w:lang w:val="en-US" w:eastAsia="zh-CN"/>
                    </w:rPr>
                    <w:t>机械废气</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auto"/>
                    <w:rPr>
                      <w:rFonts w:hint="eastAsia" w:ascii="Times New Roman" w:hAnsi="Times New Roman" w:eastAsia="宋体" w:cs="Times New Roman"/>
                      <w:b w:val="0"/>
                      <w:bCs w:val="0"/>
                      <w:color w:val="auto"/>
                      <w:sz w:val="21"/>
                      <w:szCs w:val="21"/>
                      <w:highlight w:val="none"/>
                      <w:u w:val="none"/>
                      <w:lang w:val="en-US" w:eastAsia="zh-CN"/>
                    </w:rPr>
                  </w:pPr>
                  <w:r>
                    <w:rPr>
                      <w:rFonts w:hint="eastAsia" w:ascii="Times New Roman" w:hAnsi="Times New Roman" w:cs="宋体"/>
                      <w:bCs/>
                      <w:snapToGrid w:val="0"/>
                      <w:color w:val="auto"/>
                      <w:kern w:val="0"/>
                      <w:sz w:val="21"/>
                      <w:szCs w:val="21"/>
                    </w:rPr>
                    <w:t>①</w:t>
                  </w:r>
                  <w:r>
                    <w:rPr>
                      <w:rFonts w:hint="default" w:ascii="Times New Roman" w:hAnsi="Times New Roman"/>
                      <w:bCs/>
                      <w:snapToGrid w:val="0"/>
                      <w:color w:val="auto"/>
                      <w:kern w:val="0"/>
                      <w:sz w:val="21"/>
                      <w:szCs w:val="21"/>
                    </w:rPr>
                    <w:t>施工现场设置全封闭围挡墙；</w:t>
                  </w:r>
                  <w:r>
                    <w:rPr>
                      <w:rFonts w:hint="eastAsia" w:ascii="Times New Roman" w:hAnsi="Times New Roman" w:cs="宋体"/>
                      <w:bCs/>
                      <w:snapToGrid w:val="0"/>
                      <w:color w:val="auto"/>
                      <w:kern w:val="0"/>
                      <w:sz w:val="21"/>
                      <w:szCs w:val="21"/>
                    </w:rPr>
                    <w:t>②</w:t>
                  </w:r>
                  <w:r>
                    <w:rPr>
                      <w:rFonts w:hint="default" w:ascii="Times New Roman" w:hAnsi="Times New Roman"/>
                      <w:bCs/>
                      <w:snapToGrid w:val="0"/>
                      <w:color w:val="auto"/>
                      <w:kern w:val="0"/>
                      <w:sz w:val="21"/>
                      <w:szCs w:val="21"/>
                    </w:rPr>
                    <w:t>施工现场道路、作业区必须进行地面硬化，出入车辆必须冲洗干净；</w:t>
                  </w:r>
                  <w:r>
                    <w:rPr>
                      <w:rFonts w:hint="eastAsia" w:ascii="Times New Roman" w:hAnsi="Times New Roman" w:cs="宋体"/>
                      <w:bCs/>
                      <w:snapToGrid w:val="0"/>
                      <w:color w:val="auto"/>
                      <w:kern w:val="0"/>
                      <w:sz w:val="21"/>
                      <w:szCs w:val="21"/>
                    </w:rPr>
                    <w:t>③</w:t>
                  </w:r>
                  <w:r>
                    <w:rPr>
                      <w:rFonts w:hint="default" w:ascii="Times New Roman" w:hAnsi="Times New Roman"/>
                      <w:bCs/>
                      <w:snapToGrid w:val="0"/>
                      <w:color w:val="auto"/>
                      <w:kern w:val="0"/>
                      <w:sz w:val="21"/>
                      <w:szCs w:val="21"/>
                    </w:rPr>
                    <w:t>施工中产生的物料堆、建筑垃圾采取遮盖、洒水或其他防尘措施；</w:t>
                  </w:r>
                  <w:r>
                    <w:rPr>
                      <w:rFonts w:hint="eastAsia" w:ascii="Times New Roman" w:hAnsi="Times New Roman" w:cs="宋体"/>
                      <w:bCs/>
                      <w:snapToGrid w:val="0"/>
                      <w:color w:val="auto"/>
                      <w:kern w:val="0"/>
                      <w:sz w:val="21"/>
                      <w:szCs w:val="21"/>
                    </w:rPr>
                    <w:t>④</w:t>
                  </w:r>
                  <w:r>
                    <w:rPr>
                      <w:rFonts w:hint="default" w:ascii="Times New Roman" w:hAnsi="Times New Roman"/>
                      <w:bCs/>
                      <w:snapToGrid w:val="0"/>
                      <w:color w:val="auto"/>
                      <w:kern w:val="0"/>
                      <w:sz w:val="21"/>
                      <w:szCs w:val="21"/>
                    </w:rPr>
                    <w:t>施工过程中必须做到</w:t>
                  </w:r>
                  <w:r>
                    <w:rPr>
                      <w:rFonts w:hint="eastAsia" w:ascii="宋体" w:hAnsi="宋体" w:eastAsia="宋体" w:cs="宋体"/>
                      <w:bCs/>
                      <w:snapToGrid w:val="0"/>
                      <w:color w:val="auto"/>
                      <w:kern w:val="0"/>
                      <w:sz w:val="21"/>
                      <w:szCs w:val="21"/>
                    </w:rPr>
                    <w:t>“</w:t>
                  </w:r>
                  <w:r>
                    <w:rPr>
                      <w:rFonts w:hint="default" w:ascii="Times New Roman" w:hAnsi="Times New Roman" w:eastAsia="宋体" w:cs="Times New Roman"/>
                      <w:bCs/>
                      <w:snapToGrid w:val="0"/>
                      <w:color w:val="auto"/>
                      <w:kern w:val="0"/>
                      <w:sz w:val="21"/>
                      <w:szCs w:val="21"/>
                      <w:lang w:val="en-US" w:eastAsia="zh-CN"/>
                    </w:rPr>
                    <w:t>8</w:t>
                  </w:r>
                  <w:r>
                    <w:rPr>
                      <w:rFonts w:hint="default" w:ascii="Times New Roman" w:hAnsi="Times New Roman" w:eastAsia="宋体" w:cs="Times New Roman"/>
                      <w:bCs/>
                      <w:snapToGrid w:val="0"/>
                      <w:color w:val="auto"/>
                      <w:kern w:val="0"/>
                      <w:sz w:val="21"/>
                      <w:szCs w:val="21"/>
                    </w:rPr>
                    <w:t>个</w:t>
                  </w:r>
                  <w:r>
                    <w:rPr>
                      <w:rFonts w:hint="eastAsia" w:ascii="宋体" w:hAnsi="宋体" w:eastAsia="宋体" w:cs="宋体"/>
                      <w:bCs/>
                      <w:snapToGrid w:val="0"/>
                      <w:color w:val="auto"/>
                      <w:kern w:val="0"/>
                      <w:sz w:val="21"/>
                      <w:szCs w:val="21"/>
                    </w:rPr>
                    <w:t>百分之百”</w:t>
                  </w:r>
                  <w:r>
                    <w:rPr>
                      <w:rFonts w:hint="default" w:ascii="Times New Roman" w:hAnsi="Times New Roman"/>
                      <w:bCs/>
                      <w:snapToGrid w:val="0"/>
                      <w:color w:val="auto"/>
                      <w:kern w:val="0"/>
                      <w:sz w:val="21"/>
                      <w:szCs w:val="21"/>
                    </w:rPr>
                    <w:t>；</w:t>
                  </w:r>
                  <w:r>
                    <w:rPr>
                      <w:rFonts w:hint="eastAsia" w:ascii="Times New Roman" w:hAnsi="Times New Roman" w:cs="宋体"/>
                      <w:bCs/>
                      <w:snapToGrid w:val="0"/>
                      <w:color w:val="auto"/>
                      <w:kern w:val="0"/>
                      <w:sz w:val="21"/>
                      <w:szCs w:val="21"/>
                    </w:rPr>
                    <w:t>⑤</w:t>
                  </w:r>
                  <w:r>
                    <w:rPr>
                      <w:rFonts w:hint="default" w:ascii="Times New Roman" w:hAnsi="Times New Roman"/>
                      <w:bCs/>
                      <w:snapToGrid w:val="0"/>
                      <w:color w:val="auto"/>
                      <w:kern w:val="0"/>
                      <w:sz w:val="21"/>
                      <w:szCs w:val="21"/>
                    </w:rPr>
                    <w:t>施工现场配备一辆洒水车，对道路场区进行洒水降尘；</w:t>
                  </w:r>
                  <w:r>
                    <w:rPr>
                      <w:rFonts w:hint="eastAsia" w:ascii="Times New Roman" w:hAnsi="Times New Roman" w:cs="宋体"/>
                      <w:bCs/>
                      <w:snapToGrid w:val="0"/>
                      <w:color w:val="auto"/>
                      <w:kern w:val="0"/>
                      <w:sz w:val="21"/>
                      <w:szCs w:val="21"/>
                    </w:rPr>
                    <w:t>⑥</w:t>
                  </w:r>
                  <w:r>
                    <w:rPr>
                      <w:rFonts w:hint="default" w:ascii="Times New Roman" w:hAnsi="Times New Roman"/>
                      <w:bCs/>
                      <w:snapToGrid w:val="0"/>
                      <w:color w:val="auto"/>
                      <w:kern w:val="0"/>
                      <w:sz w:val="21"/>
                      <w:szCs w:val="21"/>
                    </w:rPr>
                    <w:t>对其裸露土地进行临时绿化或者铺装，采取围挡降尘措施</w:t>
                  </w:r>
                  <w:r>
                    <w:rPr>
                      <w:rFonts w:hint="eastAsia"/>
                      <w:bCs/>
                      <w:snapToGrid w:val="0"/>
                      <w:color w:val="auto"/>
                      <w:kern w:val="0"/>
                      <w:sz w:val="21"/>
                      <w:szCs w:val="21"/>
                      <w:lang w:eastAsia="zh-CN"/>
                    </w:rPr>
                    <w:t>；</w:t>
                  </w:r>
                  <w:r>
                    <w:rPr>
                      <w:rFonts w:hint="eastAsia"/>
                      <w:bCs/>
                      <w:snapToGrid w:val="0"/>
                      <w:color w:val="auto"/>
                      <w:kern w:val="0"/>
                      <w:sz w:val="21"/>
                      <w:szCs w:val="21"/>
                      <w:lang w:val="en-US" w:eastAsia="zh-CN"/>
                    </w:rPr>
                    <w:t>⑦</w:t>
                  </w:r>
                  <w:r>
                    <w:rPr>
                      <w:rFonts w:hint="default" w:ascii="Times New Roman" w:hAnsi="Times New Roman"/>
                      <w:bCs/>
                      <w:snapToGrid w:val="0"/>
                      <w:color w:val="auto"/>
                      <w:kern w:val="0"/>
                      <w:sz w:val="21"/>
                      <w:szCs w:val="21"/>
                    </w:rPr>
                    <w:t>运输车辆禁止超载，不得使用劣质燃料</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p>
              </w:tc>
              <w:tc>
                <w:tcPr>
                  <w:tcW w:w="661" w:type="pct"/>
                  <w:gridSpan w:val="2"/>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废水</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施工废水</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vertAlign w:val="baseline"/>
                      <w:lang w:eastAsia="zh-CN"/>
                    </w:rPr>
                    <w:t>临时沉淀池</w:t>
                  </w:r>
                </w:p>
              </w:tc>
              <w:tc>
                <w:tcPr>
                  <w:tcW w:w="532" w:type="pct"/>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生活污水</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临时化粪池</w:t>
                  </w:r>
                </w:p>
              </w:tc>
              <w:tc>
                <w:tcPr>
                  <w:tcW w:w="532"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p>
              </w:tc>
              <w:tc>
                <w:tcPr>
                  <w:tcW w:w="661"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噪声</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机械噪声</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bCs/>
                      <w:color w:val="auto"/>
                      <w:kern w:val="0"/>
                      <w:sz w:val="21"/>
                      <w:szCs w:val="21"/>
                    </w:rPr>
                    <w:t>及时检修、保养施工设备；白天施工并合理安排时间，高噪声设备严禁夜间施工</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p>
              </w:tc>
              <w:tc>
                <w:tcPr>
                  <w:tcW w:w="661" w:type="pct"/>
                  <w:gridSpan w:val="2"/>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固废</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建筑垃圾</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r>
                    <w:rPr>
                      <w:rFonts w:hint="default" w:ascii="Times New Roman" w:hAnsi="Times New Roman" w:eastAsia="宋体" w:cs="Times New Roman"/>
                      <w:b w:val="0"/>
                      <w:bCs w:val="0"/>
                      <w:color w:val="auto"/>
                      <w:kern w:val="2"/>
                      <w:sz w:val="21"/>
                      <w:szCs w:val="21"/>
                      <w:highlight w:val="none"/>
                      <w:u w:val="none"/>
                      <w:lang w:val="en-US" w:eastAsia="zh-CN" w:bidi="ar-SA"/>
                    </w:rPr>
                    <w:t>及时清运厂内建筑垃圾，运到建筑垃圾处理场处理</w:t>
                  </w:r>
                </w:p>
              </w:tc>
              <w:tc>
                <w:tcPr>
                  <w:tcW w:w="532" w:type="pct"/>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eastAsia="宋体" w:cs="Times New Roman"/>
                      <w:b w:val="0"/>
                      <w:bCs w:val="0"/>
                      <w:color w:val="auto"/>
                      <w:sz w:val="21"/>
                      <w:szCs w:val="21"/>
                      <w:highlight w:val="none"/>
                      <w:u w:val="none"/>
                      <w:lang w:val="en-US" w:eastAsia="zh-CN"/>
                    </w:rPr>
                  </w:pP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生活垃圾</w:t>
                  </w:r>
                </w:p>
              </w:tc>
              <w:tc>
                <w:tcPr>
                  <w:tcW w:w="2475"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hint="default" w:ascii="Times New Roman" w:hAnsi="Times New Roman" w:eastAsia="宋体" w:cs="Times New Roman"/>
                      <w:b w:val="0"/>
                      <w:bCs w:val="0"/>
                      <w:color w:val="auto"/>
                      <w:sz w:val="21"/>
                      <w:szCs w:val="21"/>
                      <w:highlight w:val="yellow"/>
                      <w:u w:val="none"/>
                    </w:rPr>
                  </w:pPr>
                  <w:r>
                    <w:rPr>
                      <w:rFonts w:hint="eastAsia" w:cs="Times New Roman"/>
                      <w:b w:val="0"/>
                      <w:bCs w:val="0"/>
                      <w:color w:val="auto"/>
                      <w:kern w:val="2"/>
                      <w:sz w:val="21"/>
                      <w:szCs w:val="21"/>
                      <w:highlight w:val="none"/>
                      <w:u w:val="none"/>
                      <w:lang w:val="en-US" w:eastAsia="zh-CN" w:bidi="ar-SA"/>
                    </w:rPr>
                    <w:t>垃圾桶若干，</w:t>
                  </w:r>
                  <w:r>
                    <w:rPr>
                      <w:rFonts w:hint="default" w:ascii="Times New Roman" w:hAnsi="Times New Roman" w:eastAsia="宋体" w:cs="Times New Roman"/>
                      <w:b w:val="0"/>
                      <w:bCs w:val="0"/>
                      <w:color w:val="auto"/>
                      <w:kern w:val="2"/>
                      <w:sz w:val="21"/>
                      <w:szCs w:val="21"/>
                      <w:highlight w:val="none"/>
                      <w:u w:val="none"/>
                      <w:lang w:val="en-US" w:eastAsia="zh-CN" w:bidi="ar-SA"/>
                    </w:rPr>
                    <w:t>统一收集后交由环卫部门处理</w:t>
                  </w:r>
                </w:p>
              </w:tc>
              <w:tc>
                <w:tcPr>
                  <w:tcW w:w="532"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36" w:type="pct"/>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eastAsia" w:cs="Times New Roman"/>
                      <w:b w:val="0"/>
                      <w:bCs w:val="0"/>
                      <w:color w:val="auto"/>
                      <w:sz w:val="21"/>
                      <w:szCs w:val="21"/>
                      <w:highlight w:val="none"/>
                      <w:u w:val="none"/>
                      <w:lang w:eastAsia="zh-CN"/>
                    </w:rPr>
                    <w:t xml:space="preserve">营运期 </w:t>
                  </w:r>
                </w:p>
              </w:tc>
              <w:tc>
                <w:tcPr>
                  <w:tcW w:w="661" w:type="pct"/>
                  <w:gridSpan w:val="2"/>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废气</w:t>
                  </w:r>
                </w:p>
              </w:tc>
              <w:tc>
                <w:tcPr>
                  <w:tcW w:w="1093" w:type="pct"/>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bCs/>
                      <w:color w:val="auto"/>
                      <w:sz w:val="21"/>
                      <w:szCs w:val="21"/>
                      <w:highlight w:val="none"/>
                    </w:rPr>
                    <w:t>喂料机</w:t>
                  </w:r>
                </w:p>
              </w:tc>
              <w:tc>
                <w:tcPr>
                  <w:tcW w:w="2077" w:type="pct"/>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default"/>
                      <w:bCs/>
                      <w:color w:val="auto"/>
                      <w:sz w:val="21"/>
                      <w:szCs w:val="21"/>
                      <w:highlight w:val="none"/>
                      <w:u w:val="none"/>
                    </w:rPr>
                    <w:t>封闭车间，进料口上方配备集尘罩，引至一套袋式除尘器处理</w:t>
                  </w:r>
                </w:p>
              </w:tc>
              <w:tc>
                <w:tcPr>
                  <w:tcW w:w="398" w:type="pct"/>
                  <w:vMerge w:val="restart"/>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auto"/>
                    <w:rPr>
                      <w:rFonts w:hint="default"/>
                      <w:color w:val="auto"/>
                      <w:sz w:val="21"/>
                      <w:szCs w:val="21"/>
                      <w:highlight w:val="yellow"/>
                      <w:u w:val="single"/>
                    </w:rPr>
                  </w:pPr>
                  <w:r>
                    <w:rPr>
                      <w:rFonts w:hint="default"/>
                      <w:bCs/>
                      <w:color w:val="auto"/>
                      <w:sz w:val="21"/>
                      <w:szCs w:val="21"/>
                      <w:highlight w:val="none"/>
                      <w:u w:val="none"/>
                    </w:rPr>
                    <w:t>通过1根15m高排气筒排放</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rPr>
                  </w:pPr>
                  <w:r>
                    <w:rPr>
                      <w:rFonts w:hint="eastAsia" w:eastAsia="宋体" w:cs="Times New Roman"/>
                      <w:b w:val="0"/>
                      <w:bCs w:val="0"/>
                      <w:color w:val="auto"/>
                      <w:sz w:val="21"/>
                      <w:szCs w:val="21"/>
                      <w:highlight w:val="none"/>
                      <w:u w:val="none"/>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p>
              </w:tc>
              <w:tc>
                <w:tcPr>
                  <w:tcW w:w="192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color w:val="auto"/>
                      <w:sz w:val="21"/>
                      <w:szCs w:val="21"/>
                      <w:highlight w:val="none"/>
                      <w:u w:val="none"/>
                    </w:rPr>
                    <w:t>颚式破碎机、</w:t>
                  </w:r>
                  <w:r>
                    <w:rPr>
                      <w:rFonts w:hint="eastAsia"/>
                      <w:color w:val="auto"/>
                      <w:sz w:val="21"/>
                      <w:szCs w:val="21"/>
                      <w:highlight w:val="none"/>
                      <w:u w:val="none"/>
                      <w:lang w:val="en-US" w:eastAsia="zh-CN"/>
                    </w:rPr>
                    <w:t>箱式破碎机、筛选机</w:t>
                  </w:r>
                </w:p>
              </w:tc>
              <w:tc>
                <w:tcPr>
                  <w:tcW w:w="364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rPr>
                    <w:t>1台</w:t>
                  </w:r>
                  <w:r>
                    <w:rPr>
                      <w:rFonts w:hint="default"/>
                      <w:bCs/>
                      <w:color w:val="auto"/>
                      <w:szCs w:val="21"/>
                      <w:highlight w:val="none"/>
                      <w:u w:val="none"/>
                    </w:rPr>
                    <w:t>颚式破碎机</w:t>
                  </w:r>
                  <w:r>
                    <w:rPr>
                      <w:rFonts w:hint="eastAsia"/>
                      <w:bCs/>
                      <w:color w:val="auto"/>
                      <w:szCs w:val="21"/>
                      <w:highlight w:val="none"/>
                      <w:u w:val="none"/>
                    </w:rPr>
                    <w:t>+1台</w:t>
                  </w:r>
                  <w:r>
                    <w:rPr>
                      <w:rFonts w:hint="eastAsia"/>
                      <w:bCs/>
                      <w:color w:val="auto"/>
                      <w:szCs w:val="21"/>
                      <w:highlight w:val="none"/>
                      <w:u w:val="none"/>
                      <w:lang w:val="en-US" w:eastAsia="zh-CN"/>
                    </w:rPr>
                    <w:t>箱式</w:t>
                  </w:r>
                  <w:r>
                    <w:rPr>
                      <w:rFonts w:hint="eastAsia"/>
                      <w:bCs/>
                      <w:color w:val="auto"/>
                      <w:szCs w:val="21"/>
                      <w:highlight w:val="none"/>
                      <w:u w:val="none"/>
                    </w:rPr>
                    <w:t>破碎机+</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w:t>
                  </w:r>
                </w:p>
              </w:tc>
              <w:tc>
                <w:tcPr>
                  <w:tcW w:w="398" w:type="pct"/>
                  <w:vMerge w:val="continue"/>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auto"/>
                    <w:rPr>
                      <w:rFonts w:hint="default"/>
                      <w:bCs/>
                      <w:color w:val="auto"/>
                      <w:sz w:val="21"/>
                      <w:szCs w:val="21"/>
                      <w:highlight w:val="yellow"/>
                      <w:u w:val="single"/>
                    </w:rPr>
                  </w:pPr>
                </w:p>
              </w:tc>
              <w:tc>
                <w:tcPr>
                  <w:tcW w:w="532" w:type="pct"/>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p>
              </w:tc>
              <w:tc>
                <w:tcPr>
                  <w:tcW w:w="192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 w:val="21"/>
                      <w:szCs w:val="21"/>
                      <w:highlight w:val="none"/>
                      <w:u w:val="none"/>
                    </w:rPr>
                  </w:pPr>
                  <w:r>
                    <w:rPr>
                      <w:rFonts w:hint="eastAsia"/>
                      <w:color w:val="auto"/>
                      <w:sz w:val="21"/>
                      <w:szCs w:val="21"/>
                      <w:highlight w:val="none"/>
                      <w:u w:val="none"/>
                    </w:rPr>
                    <w:t>圆锥</w:t>
                  </w:r>
                  <w:r>
                    <w:rPr>
                      <w:rFonts w:hint="eastAsia"/>
                      <w:color w:val="auto"/>
                      <w:sz w:val="21"/>
                      <w:szCs w:val="21"/>
                      <w:highlight w:val="none"/>
                      <w:u w:val="none"/>
                      <w:lang w:val="en-US" w:eastAsia="zh-CN"/>
                    </w:rPr>
                    <w:t>式</w:t>
                  </w:r>
                  <w:r>
                    <w:rPr>
                      <w:rFonts w:hint="eastAsia"/>
                      <w:color w:val="auto"/>
                      <w:sz w:val="21"/>
                      <w:szCs w:val="21"/>
                      <w:highlight w:val="none"/>
                      <w:u w:val="none"/>
                    </w:rPr>
                    <w:t>破碎机、</w:t>
                  </w:r>
                  <w:r>
                    <w:rPr>
                      <w:rFonts w:hint="default"/>
                      <w:color w:val="auto"/>
                      <w:sz w:val="21"/>
                      <w:szCs w:val="21"/>
                      <w:highlight w:val="none"/>
                      <w:u w:val="none"/>
                    </w:rPr>
                    <w:t>制砂机</w:t>
                  </w:r>
                  <w:r>
                    <w:rPr>
                      <w:rFonts w:hint="eastAsia"/>
                      <w:color w:val="auto"/>
                      <w:sz w:val="21"/>
                      <w:szCs w:val="21"/>
                      <w:highlight w:val="none"/>
                      <w:u w:val="none"/>
                      <w:lang w:eastAsia="zh-CN"/>
                    </w:rPr>
                    <w:t>、筛选机</w:t>
                  </w:r>
                </w:p>
              </w:tc>
              <w:tc>
                <w:tcPr>
                  <w:tcW w:w="364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 w:val="21"/>
                      <w:szCs w:val="21"/>
                      <w:highlight w:val="none"/>
                      <w:u w:val="none"/>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lang w:val="en-US" w:eastAsia="zh-CN"/>
                    </w:rPr>
                    <w:t>1台圆锥式破碎机+1</w:t>
                  </w:r>
                  <w:r>
                    <w:rPr>
                      <w:rFonts w:hint="default"/>
                      <w:bCs/>
                      <w:color w:val="auto"/>
                      <w:szCs w:val="21"/>
                      <w:highlight w:val="none"/>
                      <w:u w:val="none"/>
                    </w:rPr>
                    <w:t>台制砂机</w:t>
                  </w:r>
                  <w:r>
                    <w:rPr>
                      <w:rFonts w:hint="eastAsia"/>
                      <w:bCs/>
                      <w:color w:val="auto"/>
                      <w:szCs w:val="21"/>
                      <w:highlight w:val="none"/>
                      <w:u w:val="none"/>
                    </w:rPr>
                    <w:t>+</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w:t>
                  </w:r>
                </w:p>
              </w:tc>
              <w:tc>
                <w:tcPr>
                  <w:tcW w:w="398" w:type="pct"/>
                  <w:vMerge w:val="continue"/>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auto"/>
                    <w:rPr>
                      <w:rFonts w:hint="default"/>
                      <w:bCs/>
                      <w:color w:val="auto"/>
                      <w:sz w:val="21"/>
                      <w:szCs w:val="21"/>
                      <w:highlight w:val="yellow"/>
                      <w:u w:val="single"/>
                    </w:rPr>
                  </w:pPr>
                </w:p>
              </w:tc>
              <w:tc>
                <w:tcPr>
                  <w:tcW w:w="532"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eastAsia="宋体" w:cs="Times New Roman"/>
                      <w:b w:val="0"/>
                      <w:bCs w:val="0"/>
                      <w:color w:val="auto"/>
                      <w:sz w:val="21"/>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r>
                    <w:rPr>
                      <w:rFonts w:hint="default" w:ascii="Times New Roman" w:hAnsi="Times New Roman" w:eastAsia="宋体" w:cs="Times New Roman"/>
                      <w:b w:val="0"/>
                      <w:bCs w:val="0"/>
                      <w:color w:val="auto"/>
                      <w:sz w:val="21"/>
                      <w:szCs w:val="21"/>
                      <w:highlight w:val="none"/>
                      <w:u w:val="none"/>
                      <w:lang w:eastAsia="zh-CN"/>
                    </w:rPr>
                    <w:t>原料</w:t>
                  </w:r>
                  <w:r>
                    <w:rPr>
                      <w:rFonts w:hint="eastAsia" w:cs="Times New Roman"/>
                      <w:b w:val="0"/>
                      <w:bCs w:val="0"/>
                      <w:color w:val="auto"/>
                      <w:sz w:val="21"/>
                      <w:szCs w:val="21"/>
                      <w:highlight w:val="none"/>
                      <w:u w:val="none"/>
                      <w:lang w:val="en-US" w:eastAsia="zh-CN"/>
                    </w:rPr>
                    <w:t>及成品</w:t>
                  </w:r>
                  <w:r>
                    <w:rPr>
                      <w:rFonts w:hint="default" w:ascii="Times New Roman" w:hAnsi="Times New Roman" w:eastAsia="宋体" w:cs="Times New Roman"/>
                      <w:b w:val="0"/>
                      <w:bCs w:val="0"/>
                      <w:color w:val="auto"/>
                      <w:sz w:val="21"/>
                      <w:szCs w:val="21"/>
                      <w:highlight w:val="none"/>
                      <w:u w:val="none"/>
                      <w:lang w:eastAsia="zh-CN"/>
                    </w:rPr>
                    <w:t>装卸</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r>
                    <w:rPr>
                      <w:rFonts w:hint="default"/>
                      <w:bCs/>
                      <w:color w:val="auto"/>
                      <w:sz w:val="21"/>
                      <w:szCs w:val="21"/>
                      <w:highlight w:val="none"/>
                    </w:rPr>
                    <w:t>所有物料进库存放，厂界内无露天堆放物料，通道口安装卷帘门、推拉门等封闭性良好且便于开关的硬质门，并在</w:t>
                  </w:r>
                  <w:r>
                    <w:rPr>
                      <w:rFonts w:hint="eastAsia"/>
                      <w:bCs/>
                      <w:color w:val="auto"/>
                      <w:sz w:val="21"/>
                      <w:szCs w:val="21"/>
                      <w:highlight w:val="none"/>
                    </w:rPr>
                    <w:t>原料库</w:t>
                  </w:r>
                  <w:r>
                    <w:rPr>
                      <w:rFonts w:hint="eastAsia"/>
                      <w:bCs/>
                      <w:color w:val="auto"/>
                      <w:sz w:val="21"/>
                      <w:szCs w:val="21"/>
                      <w:highlight w:val="none"/>
                      <w:lang w:eastAsia="zh-CN"/>
                    </w:rPr>
                    <w:t>、</w:t>
                  </w:r>
                  <w:r>
                    <w:rPr>
                      <w:rFonts w:hint="eastAsia"/>
                      <w:bCs/>
                      <w:color w:val="auto"/>
                      <w:sz w:val="21"/>
                      <w:szCs w:val="21"/>
                      <w:highlight w:val="none"/>
                      <w:lang w:val="en-US" w:eastAsia="zh-CN"/>
                    </w:rPr>
                    <w:t>成品库</w:t>
                  </w:r>
                  <w:r>
                    <w:rPr>
                      <w:rFonts w:hint="default"/>
                      <w:bCs/>
                      <w:color w:val="auto"/>
                      <w:sz w:val="21"/>
                      <w:szCs w:val="21"/>
                      <w:highlight w:val="none"/>
                    </w:rPr>
                    <w:t>上方设置雾化洒水装置</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eastAsia" w:eastAsia="宋体" w:cs="Times New Roman"/>
                      <w:b w:val="0"/>
                      <w:bCs w:val="0"/>
                      <w:color w:val="auto"/>
                      <w:sz w:val="21"/>
                      <w:szCs w:val="21"/>
                      <w:highlight w:val="none"/>
                      <w:u w:val="none"/>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109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eastAsia"/>
                      <w:color w:val="auto"/>
                      <w:sz w:val="21"/>
                      <w:szCs w:val="21"/>
                      <w:highlight w:val="none"/>
                    </w:rPr>
                    <w:t>皮带输送、转运</w:t>
                  </w:r>
                </w:p>
              </w:tc>
              <w:tc>
                <w:tcPr>
                  <w:tcW w:w="2475" w:type="pct"/>
                  <w:gridSpan w:val="2"/>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auto"/>
                    <w:rPr>
                      <w:rFonts w:hint="default"/>
                      <w:bCs/>
                      <w:color w:val="auto"/>
                      <w:sz w:val="21"/>
                      <w:szCs w:val="21"/>
                      <w:highlight w:val="none"/>
                    </w:rPr>
                  </w:pPr>
                  <w:r>
                    <w:rPr>
                      <w:rFonts w:hint="default"/>
                      <w:color w:val="auto"/>
                      <w:sz w:val="21"/>
                      <w:szCs w:val="21"/>
                      <w:highlight w:val="none"/>
                    </w:rPr>
                    <w:t>输送皮带全封闭，并在输送皮带上端及车间上方设置旋转喷淋洒水装置</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4.5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车辆运输</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vertAlign w:val="baseline"/>
                      <w:lang w:val="en-US" w:eastAsia="zh-CN"/>
                    </w:rPr>
                  </w:pPr>
                  <w:r>
                    <w:rPr>
                      <w:rFonts w:hint="eastAsia"/>
                      <w:bCs/>
                      <w:color w:val="auto"/>
                      <w:kern w:val="2"/>
                      <w:sz w:val="21"/>
                      <w:szCs w:val="21"/>
                      <w:highlight w:val="none"/>
                    </w:rPr>
                    <w:t>厂区出口设置车辆冲洗装置一套，运输道路定期洒水、清扫</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食堂</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eastAsia="宋体"/>
                      <w:bCs/>
                      <w:color w:val="auto"/>
                      <w:kern w:val="2"/>
                      <w:sz w:val="21"/>
                      <w:szCs w:val="21"/>
                      <w:highlight w:val="none"/>
                      <w:lang w:val="en-US" w:eastAsia="zh-CN"/>
                    </w:rPr>
                  </w:pPr>
                  <w:r>
                    <w:rPr>
                      <w:rFonts w:hint="eastAsia"/>
                      <w:bCs/>
                      <w:color w:val="auto"/>
                      <w:kern w:val="2"/>
                      <w:sz w:val="21"/>
                      <w:szCs w:val="21"/>
                      <w:highlight w:val="none"/>
                      <w:lang w:val="en-US" w:eastAsia="zh-CN"/>
                    </w:rPr>
                    <w:t>1台油烟净化器</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废水</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生产废水</w:t>
                  </w:r>
                </w:p>
              </w:tc>
              <w:tc>
                <w:tcPr>
                  <w:tcW w:w="2475"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color w:val="auto"/>
                      <w:sz w:val="21"/>
                      <w:szCs w:val="21"/>
                      <w:highlight w:val="none"/>
                      <w:u w:val="none"/>
                    </w:rPr>
                    <w:t>经废水循环利用系统收集沉淀后（</w:t>
                  </w:r>
                  <w:r>
                    <w:rPr>
                      <w:rFonts w:hint="default"/>
                      <w:color w:val="auto"/>
                      <w:sz w:val="21"/>
                      <w:szCs w:val="21"/>
                      <w:highlight w:val="none"/>
                      <w:u w:val="none"/>
                    </w:rPr>
                    <w:t>包括1座</w:t>
                  </w:r>
                  <w:r>
                    <w:rPr>
                      <w:rFonts w:hint="eastAsia"/>
                      <w:color w:val="auto"/>
                      <w:sz w:val="21"/>
                      <w:szCs w:val="21"/>
                      <w:highlight w:val="none"/>
                      <w:u w:val="none"/>
                      <w:lang w:val="en-US" w:eastAsia="zh-CN"/>
                    </w:rPr>
                    <w:t>10</w:t>
                  </w:r>
                  <w:r>
                    <w:rPr>
                      <w:rFonts w:hint="default"/>
                      <w:color w:val="auto"/>
                      <w:sz w:val="21"/>
                      <w:szCs w:val="21"/>
                      <w:highlight w:val="none"/>
                      <w:u w:val="none"/>
                    </w:rPr>
                    <w:t>0m</w:t>
                  </w:r>
                  <w:r>
                    <w:rPr>
                      <w:rFonts w:hint="default"/>
                      <w:color w:val="auto"/>
                      <w:sz w:val="21"/>
                      <w:szCs w:val="21"/>
                      <w:highlight w:val="none"/>
                      <w:u w:val="none"/>
                      <w:vertAlign w:val="superscript"/>
                    </w:rPr>
                    <w:t>3</w:t>
                  </w:r>
                  <w:r>
                    <w:rPr>
                      <w:rFonts w:hint="default"/>
                      <w:color w:val="auto"/>
                      <w:sz w:val="21"/>
                      <w:szCs w:val="21"/>
                      <w:highlight w:val="none"/>
                      <w:u w:val="none"/>
                    </w:rPr>
                    <w:t>絮凝沉淀</w:t>
                  </w:r>
                  <w:r>
                    <w:rPr>
                      <w:rFonts w:hint="eastAsia"/>
                      <w:color w:val="auto"/>
                      <w:sz w:val="21"/>
                      <w:szCs w:val="21"/>
                      <w:highlight w:val="none"/>
                      <w:u w:val="none"/>
                    </w:rPr>
                    <w:t>罐</w:t>
                  </w:r>
                  <w:r>
                    <w:rPr>
                      <w:rFonts w:hint="default"/>
                      <w:color w:val="auto"/>
                      <w:sz w:val="21"/>
                      <w:szCs w:val="21"/>
                      <w:highlight w:val="none"/>
                      <w:u w:val="none"/>
                    </w:rPr>
                    <w:t>+1座</w:t>
                  </w:r>
                  <w:r>
                    <w:rPr>
                      <w:rFonts w:hint="eastAsia"/>
                      <w:color w:val="auto"/>
                      <w:sz w:val="21"/>
                      <w:szCs w:val="21"/>
                      <w:highlight w:val="none"/>
                      <w:u w:val="none"/>
                      <w:lang w:val="en-US" w:eastAsia="zh-CN"/>
                    </w:rPr>
                    <w:t>2</w:t>
                  </w:r>
                  <w:r>
                    <w:rPr>
                      <w:rFonts w:hint="default"/>
                      <w:color w:val="auto"/>
                      <w:sz w:val="21"/>
                      <w:szCs w:val="21"/>
                      <w:highlight w:val="none"/>
                      <w:u w:val="none"/>
                    </w:rPr>
                    <w:t>00m</w:t>
                  </w:r>
                  <w:r>
                    <w:rPr>
                      <w:rFonts w:hint="default"/>
                      <w:color w:val="auto"/>
                      <w:sz w:val="21"/>
                      <w:szCs w:val="21"/>
                      <w:highlight w:val="none"/>
                      <w:u w:val="none"/>
                      <w:vertAlign w:val="superscript"/>
                    </w:rPr>
                    <w:t>3</w:t>
                  </w:r>
                  <w:r>
                    <w:rPr>
                      <w:rFonts w:hint="default"/>
                      <w:color w:val="auto"/>
                      <w:sz w:val="21"/>
                      <w:szCs w:val="21"/>
                      <w:highlight w:val="none"/>
                      <w:u w:val="none"/>
                    </w:rPr>
                    <w:t>清水池</w:t>
                  </w:r>
                  <w:r>
                    <w:rPr>
                      <w:rFonts w:hint="default"/>
                      <w:color w:val="auto"/>
                      <w:sz w:val="21"/>
                      <w:szCs w:val="21"/>
                      <w:highlight w:val="none"/>
                      <w:u w:val="none"/>
                    </w:rPr>
                    <w:t>）循环</w:t>
                  </w:r>
                  <w:r>
                    <w:rPr>
                      <w:rFonts w:hint="eastAsia"/>
                      <w:color w:val="auto"/>
                      <w:sz w:val="21"/>
                      <w:szCs w:val="21"/>
                      <w:highlight w:val="none"/>
                      <w:u w:val="none"/>
                      <w:lang w:val="en-US" w:eastAsia="zh-CN"/>
                    </w:rPr>
                    <w:t>利用</w:t>
                  </w:r>
                  <w:r>
                    <w:rPr>
                      <w:rFonts w:hint="eastAsia"/>
                      <w:color w:val="auto"/>
                      <w:sz w:val="21"/>
                      <w:szCs w:val="21"/>
                      <w:highlight w:val="none"/>
                      <w:u w:val="none"/>
                      <w:lang w:eastAsia="zh-CN"/>
                    </w:rPr>
                    <w:t>、</w:t>
                  </w:r>
                  <w:r>
                    <w:rPr>
                      <w:rFonts w:hint="default" w:ascii="Times New Roman" w:hAnsi="Times New Roman" w:eastAsia="宋体" w:cs="Times New Roman"/>
                      <w:b w:val="0"/>
                      <w:bCs w:val="0"/>
                      <w:color w:val="auto"/>
                      <w:sz w:val="21"/>
                      <w:szCs w:val="21"/>
                      <w:highlight w:val="none"/>
                      <w:u w:val="none"/>
                      <w:lang w:eastAsia="zh-CN"/>
                    </w:rPr>
                    <w:t>不外排</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eastAsia" w:eastAsia="宋体" w:cs="Times New Roman"/>
                      <w:b w:val="0"/>
                      <w:bCs w:val="0"/>
                      <w:color w:val="auto"/>
                      <w:sz w:val="21"/>
                      <w:szCs w:val="21"/>
                      <w:highlight w:val="none"/>
                      <w:u w:val="none"/>
                      <w:lang w:val="en-US" w:eastAsia="zh-CN"/>
                    </w:rPr>
                    <w:t>30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eastAsia" w:eastAsia="宋体" w:cs="Times New Roman"/>
                      <w:b w:val="0"/>
                      <w:bCs w:val="0"/>
                      <w:color w:val="auto"/>
                      <w:sz w:val="21"/>
                      <w:szCs w:val="21"/>
                      <w:highlight w:val="none"/>
                      <w:u w:val="none"/>
                      <w:lang w:val="en-US" w:eastAsia="zh-CN"/>
                    </w:rPr>
                    <w:t>洗车废水</w:t>
                  </w:r>
                </w:p>
              </w:tc>
              <w:tc>
                <w:tcPr>
                  <w:tcW w:w="2475"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bCs/>
                      <w:iCs/>
                      <w:color w:val="auto"/>
                      <w:sz w:val="21"/>
                      <w:szCs w:val="21"/>
                      <w:highlight w:val="none"/>
                      <w:u w:val="none"/>
                    </w:rPr>
                    <w:t>设一座2</w:t>
                  </w:r>
                  <w:r>
                    <w:rPr>
                      <w:rFonts w:hint="default"/>
                      <w:bCs/>
                      <w:iCs/>
                      <w:color w:val="auto"/>
                      <w:sz w:val="21"/>
                      <w:szCs w:val="21"/>
                      <w:highlight w:val="none"/>
                      <w:u w:val="none"/>
                    </w:rPr>
                    <w:t>0m</w:t>
                  </w:r>
                  <w:r>
                    <w:rPr>
                      <w:rFonts w:hint="default"/>
                      <w:bCs/>
                      <w:iCs/>
                      <w:color w:val="auto"/>
                      <w:sz w:val="21"/>
                      <w:szCs w:val="21"/>
                      <w:highlight w:val="none"/>
                      <w:u w:val="none"/>
                      <w:vertAlign w:val="superscript"/>
                    </w:rPr>
                    <w:t>3</w:t>
                  </w:r>
                  <w:r>
                    <w:rPr>
                      <w:rFonts w:hint="eastAsia"/>
                      <w:bCs/>
                      <w:iCs/>
                      <w:color w:val="auto"/>
                      <w:sz w:val="21"/>
                      <w:szCs w:val="21"/>
                      <w:highlight w:val="none"/>
                      <w:u w:val="none"/>
                    </w:rPr>
                    <w:t>沉淀池</w:t>
                  </w:r>
                  <w:r>
                    <w:rPr>
                      <w:rFonts w:hint="eastAsia"/>
                      <w:bCs/>
                      <w:iCs/>
                      <w:color w:val="auto"/>
                      <w:sz w:val="21"/>
                      <w:szCs w:val="21"/>
                      <w:highlight w:val="none"/>
                      <w:u w:val="none"/>
                      <w:lang w:eastAsia="zh-CN"/>
                    </w:rPr>
                    <w:t>，</w:t>
                  </w:r>
                  <w:r>
                    <w:rPr>
                      <w:rFonts w:hint="eastAsia"/>
                      <w:bCs/>
                      <w:iCs/>
                      <w:color w:val="auto"/>
                      <w:sz w:val="21"/>
                      <w:szCs w:val="21"/>
                      <w:highlight w:val="none"/>
                      <w:u w:val="none"/>
                      <w:lang w:val="en-US" w:eastAsia="zh-CN"/>
                    </w:rPr>
                    <w:t>废水经</w:t>
                  </w:r>
                  <w:r>
                    <w:rPr>
                      <w:rFonts w:hint="default" w:ascii="Times New Roman" w:hAnsi="Times New Roman" w:cs="Times New Roman"/>
                      <w:b w:val="0"/>
                      <w:bCs w:val="0"/>
                      <w:color w:val="auto"/>
                      <w:sz w:val="21"/>
                      <w:szCs w:val="21"/>
                      <w:highlight w:val="none"/>
                      <w:u w:val="none"/>
                      <w:lang w:eastAsia="zh-CN"/>
                    </w:rPr>
                    <w:t>收集沉淀后</w:t>
                  </w:r>
                  <w:r>
                    <w:rPr>
                      <w:rFonts w:hint="eastAsia" w:ascii="Times New Roman" w:hAnsi="Times New Roman" w:cs="Times New Roman"/>
                      <w:b w:val="0"/>
                      <w:bCs w:val="0"/>
                      <w:color w:val="auto"/>
                      <w:sz w:val="21"/>
                      <w:szCs w:val="21"/>
                      <w:highlight w:val="none"/>
                      <w:u w:val="none"/>
                      <w:lang w:eastAsia="zh-CN"/>
                    </w:rPr>
                    <w:t>循环</w:t>
                  </w:r>
                  <w:r>
                    <w:rPr>
                      <w:rFonts w:hint="eastAsia" w:cs="Times New Roman"/>
                      <w:b w:val="0"/>
                      <w:bCs w:val="0"/>
                      <w:color w:val="auto"/>
                      <w:sz w:val="21"/>
                      <w:szCs w:val="21"/>
                      <w:highlight w:val="none"/>
                      <w:u w:val="none"/>
                      <w:lang w:val="en-US" w:eastAsia="zh-CN"/>
                    </w:rPr>
                    <w:t>利用</w:t>
                  </w:r>
                  <w:r>
                    <w:rPr>
                      <w:rFonts w:hint="eastAsia" w:cs="Times New Roman"/>
                      <w:b w:val="0"/>
                      <w:bCs w:val="0"/>
                      <w:color w:val="auto"/>
                      <w:sz w:val="21"/>
                      <w:szCs w:val="21"/>
                      <w:highlight w:val="none"/>
                      <w:u w:val="none"/>
                      <w:lang w:eastAsia="zh-CN"/>
                    </w:rPr>
                    <w:t>、</w:t>
                  </w:r>
                  <w:r>
                    <w:rPr>
                      <w:rFonts w:hint="default" w:ascii="Times New Roman" w:hAnsi="Times New Roman" w:cs="Times New Roman"/>
                      <w:b w:val="0"/>
                      <w:bCs w:val="0"/>
                      <w:color w:val="auto"/>
                      <w:sz w:val="21"/>
                      <w:szCs w:val="21"/>
                      <w:highlight w:val="none"/>
                      <w:u w:val="none"/>
                      <w:lang w:eastAsia="zh-CN"/>
                    </w:rPr>
                    <w:t>不外排</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eastAsia" w:eastAsia="宋体" w:cs="Times New Roman"/>
                      <w:b w:val="0"/>
                      <w:bCs w:val="0"/>
                      <w:color w:val="auto"/>
                      <w:sz w:val="21"/>
                      <w:szCs w:val="21"/>
                      <w:highlight w:val="none"/>
                      <w:u w:val="none"/>
                      <w:lang w:val="en-US" w:eastAsia="zh-CN"/>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eastAsia="zh-CN"/>
                    </w:rPr>
                  </w:pPr>
                </w:p>
              </w:tc>
              <w:tc>
                <w:tcPr>
                  <w:tcW w:w="661" w:type="pct"/>
                  <w:gridSpan w:val="2"/>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eastAsia="zh-CN"/>
                    </w:rPr>
                    <w:t>生活污水</w:t>
                  </w:r>
                </w:p>
              </w:tc>
              <w:tc>
                <w:tcPr>
                  <w:tcW w:w="2475"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eastAsia"/>
                      <w:bCs/>
                      <w:iCs/>
                      <w:color w:val="auto"/>
                      <w:sz w:val="21"/>
                      <w:szCs w:val="21"/>
                      <w:highlight w:val="none"/>
                      <w:u w:val="none"/>
                      <w:lang w:val="en-US" w:eastAsia="zh-CN"/>
                    </w:rPr>
                    <w:t>食堂废水经隔油池（0.5m</w:t>
                  </w:r>
                  <w:r>
                    <w:rPr>
                      <w:rFonts w:hint="eastAsia"/>
                      <w:bCs/>
                      <w:iCs/>
                      <w:color w:val="auto"/>
                      <w:sz w:val="21"/>
                      <w:szCs w:val="21"/>
                      <w:highlight w:val="none"/>
                      <w:u w:val="none"/>
                      <w:vertAlign w:val="superscript"/>
                      <w:lang w:val="en-US" w:eastAsia="zh-CN"/>
                    </w:rPr>
                    <w:t>3</w:t>
                  </w:r>
                  <w:r>
                    <w:rPr>
                      <w:rFonts w:hint="eastAsia"/>
                      <w:bCs/>
                      <w:iCs/>
                      <w:color w:val="auto"/>
                      <w:sz w:val="21"/>
                      <w:szCs w:val="21"/>
                      <w:highlight w:val="none"/>
                      <w:u w:val="none"/>
                      <w:lang w:val="en-US" w:eastAsia="zh-CN"/>
                    </w:rPr>
                    <w:t>）处理后，与其他生活污水一同进入</w:t>
                  </w:r>
                  <w:r>
                    <w:rPr>
                      <w:rFonts w:hint="eastAsia"/>
                      <w:bCs/>
                      <w:iCs/>
                      <w:color w:val="auto"/>
                      <w:sz w:val="21"/>
                      <w:szCs w:val="21"/>
                      <w:highlight w:val="none"/>
                      <w:u w:val="none"/>
                      <w:lang w:val="en-GB" w:eastAsia="zh-CN"/>
                    </w:rPr>
                    <w:t>化粪池</w:t>
                  </w:r>
                  <w:r>
                    <w:rPr>
                      <w:rFonts w:hint="eastAsia"/>
                      <w:bCs/>
                      <w:iCs/>
                      <w:color w:val="auto"/>
                      <w:sz w:val="21"/>
                      <w:szCs w:val="21"/>
                      <w:highlight w:val="none"/>
                      <w:u w:val="none"/>
                      <w:lang w:val="en-US" w:eastAsia="zh-CN"/>
                    </w:rPr>
                    <w:t>（40m</w:t>
                  </w:r>
                  <w:r>
                    <w:rPr>
                      <w:rFonts w:hint="eastAsia"/>
                      <w:bCs/>
                      <w:iCs/>
                      <w:color w:val="auto"/>
                      <w:sz w:val="21"/>
                      <w:szCs w:val="21"/>
                      <w:highlight w:val="none"/>
                      <w:u w:val="none"/>
                      <w:vertAlign w:val="superscript"/>
                      <w:lang w:val="en-US" w:eastAsia="zh-CN"/>
                    </w:rPr>
                    <w:t>3</w:t>
                  </w:r>
                  <w:r>
                    <w:rPr>
                      <w:rFonts w:hint="eastAsia"/>
                      <w:bCs/>
                      <w:iCs/>
                      <w:color w:val="auto"/>
                      <w:sz w:val="21"/>
                      <w:szCs w:val="21"/>
                      <w:highlight w:val="none"/>
                      <w:u w:val="none"/>
                      <w:lang w:val="en-US" w:eastAsia="zh-CN"/>
                    </w:rPr>
                    <w:t>）</w:t>
                  </w:r>
                  <w:r>
                    <w:rPr>
                      <w:rFonts w:hint="eastAsia"/>
                      <w:bCs/>
                      <w:iCs/>
                      <w:color w:val="auto"/>
                      <w:sz w:val="21"/>
                      <w:szCs w:val="21"/>
                      <w:highlight w:val="none"/>
                      <w:u w:val="none"/>
                      <w:lang w:val="en-GB" w:eastAsia="zh-CN"/>
                    </w:rPr>
                    <w:t>处理，</w:t>
                  </w:r>
                  <w:r>
                    <w:rPr>
                      <w:rFonts w:hint="eastAsia"/>
                      <w:bCs/>
                      <w:iCs/>
                      <w:color w:val="auto"/>
                      <w:sz w:val="21"/>
                      <w:szCs w:val="21"/>
                      <w:highlight w:val="none"/>
                      <w:u w:val="none"/>
                      <w:lang w:val="en-US" w:eastAsia="zh-CN"/>
                    </w:rPr>
                    <w:t>化粪池</w:t>
                  </w:r>
                  <w:r>
                    <w:rPr>
                      <w:rFonts w:hint="eastAsia"/>
                      <w:bCs/>
                      <w:iCs/>
                      <w:color w:val="auto"/>
                      <w:sz w:val="21"/>
                      <w:szCs w:val="21"/>
                      <w:highlight w:val="none"/>
                      <w:u w:val="none"/>
                      <w:lang w:val="en-GB" w:eastAsia="zh-CN"/>
                    </w:rPr>
                    <w:t>定期清掏</w:t>
                  </w:r>
                  <w:r>
                    <w:rPr>
                      <w:rFonts w:hint="eastAsia"/>
                      <w:bCs/>
                      <w:iCs/>
                      <w:color w:val="auto"/>
                      <w:sz w:val="21"/>
                      <w:szCs w:val="21"/>
                      <w:highlight w:val="none"/>
                      <w:u w:val="none"/>
                      <w:lang w:val="en-US" w:eastAsia="zh-CN"/>
                    </w:rPr>
                    <w:t>用于周围农田施肥</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eastAsia" w:eastAsia="宋体" w:cs="Times New Roman"/>
                      <w:b w:val="0"/>
                      <w:bCs w:val="0"/>
                      <w:color w:val="auto"/>
                      <w:sz w:val="21"/>
                      <w:szCs w:val="21"/>
                      <w:highlight w:val="none"/>
                      <w:u w:val="none"/>
                      <w:lang w:val="en-US" w:eastAsia="zh-CN"/>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661"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噪声</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设备机械噪声</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rPr>
                    <w:t>基础减振</w:t>
                  </w:r>
                  <w:r>
                    <w:rPr>
                      <w:rFonts w:hint="default" w:ascii="Times New Roman" w:hAnsi="Times New Roman" w:eastAsia="宋体" w:cs="Times New Roman"/>
                      <w:b w:val="0"/>
                      <w:bCs w:val="0"/>
                      <w:color w:val="auto"/>
                      <w:sz w:val="21"/>
                      <w:szCs w:val="21"/>
                      <w:highlight w:val="none"/>
                      <w:u w:val="none"/>
                      <w:lang w:eastAsia="zh-CN"/>
                    </w:rPr>
                    <w:t>、</w:t>
                  </w:r>
                  <w:r>
                    <w:rPr>
                      <w:rFonts w:hint="eastAsia" w:eastAsia="宋体" w:cs="Times New Roman"/>
                      <w:b w:val="0"/>
                      <w:bCs w:val="0"/>
                      <w:color w:val="auto"/>
                      <w:sz w:val="21"/>
                      <w:szCs w:val="21"/>
                      <w:highlight w:val="none"/>
                      <w:u w:val="none"/>
                      <w:lang w:eastAsia="zh-CN"/>
                    </w:rPr>
                    <w:t>厂房</w:t>
                  </w:r>
                  <w:r>
                    <w:rPr>
                      <w:rFonts w:hint="default" w:ascii="Times New Roman" w:hAnsi="Times New Roman" w:eastAsia="宋体" w:cs="Times New Roman"/>
                      <w:b w:val="0"/>
                      <w:bCs w:val="0"/>
                      <w:color w:val="auto"/>
                      <w:sz w:val="21"/>
                      <w:szCs w:val="21"/>
                      <w:highlight w:val="none"/>
                      <w:u w:val="none"/>
                      <w:lang w:eastAsia="zh-CN"/>
                    </w:rPr>
                    <w:t>隔声</w:t>
                  </w:r>
                  <w:r>
                    <w:rPr>
                      <w:rFonts w:hint="eastAsia" w:eastAsia="宋体" w:cs="Times New Roman"/>
                      <w:b w:val="0"/>
                      <w:bCs w:val="0"/>
                      <w:color w:val="auto"/>
                      <w:sz w:val="21"/>
                      <w:szCs w:val="21"/>
                      <w:highlight w:val="none"/>
                      <w:u w:val="none"/>
                      <w:lang w:eastAsia="zh-CN"/>
                    </w:rPr>
                    <w:t>、定期维修保养</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r>
                    <w:rPr>
                      <w:rFonts w:hint="eastAsia" w:eastAsia="宋体" w:cs="Times New Roman"/>
                      <w:b w:val="0"/>
                      <w:bCs w:val="0"/>
                      <w:color w:val="auto"/>
                      <w:sz w:val="21"/>
                      <w:szCs w:val="21"/>
                      <w:highlight w:val="none"/>
                      <w:u w:val="none"/>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251" w:type="pct"/>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固废</w:t>
                  </w:r>
                </w:p>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p>
              </w:tc>
              <w:tc>
                <w:tcPr>
                  <w:tcW w:w="409" w:type="pct"/>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lang w:eastAsia="zh-CN"/>
                    </w:rPr>
                    <w:t>一般</w:t>
                  </w:r>
                  <w:r>
                    <w:rPr>
                      <w:rFonts w:hint="default" w:ascii="Times New Roman" w:hAnsi="Times New Roman" w:eastAsia="宋体" w:cs="Times New Roman"/>
                      <w:b w:val="0"/>
                      <w:bCs w:val="0"/>
                      <w:color w:val="auto"/>
                      <w:sz w:val="21"/>
                      <w:szCs w:val="21"/>
                      <w:highlight w:val="none"/>
                      <w:u w:val="none"/>
                    </w:rPr>
                    <w:t>固废</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color w:val="auto"/>
                      <w:kern w:val="2"/>
                      <w:sz w:val="21"/>
                      <w:szCs w:val="21"/>
                      <w:highlight w:val="none"/>
                      <w:u w:val="none"/>
                    </w:rPr>
                    <w:t>袋式除尘器</w:t>
                  </w:r>
                  <w:r>
                    <w:rPr>
                      <w:rFonts w:hint="default" w:ascii="Times New Roman" w:hAnsi="Times New Roman" w:eastAsia="宋体" w:cs="Times New Roman"/>
                      <w:b w:val="0"/>
                      <w:bCs w:val="0"/>
                      <w:color w:val="auto"/>
                      <w:sz w:val="21"/>
                      <w:szCs w:val="21"/>
                      <w:highlight w:val="none"/>
                      <w:u w:val="none"/>
                      <w:lang w:eastAsia="zh-CN"/>
                    </w:rPr>
                    <w:t>收集</w:t>
                  </w:r>
                  <w:r>
                    <w:rPr>
                      <w:rFonts w:hint="eastAsia" w:eastAsia="宋体" w:cs="Times New Roman"/>
                      <w:b w:val="0"/>
                      <w:bCs w:val="0"/>
                      <w:color w:val="auto"/>
                      <w:sz w:val="21"/>
                      <w:szCs w:val="21"/>
                      <w:highlight w:val="none"/>
                      <w:u w:val="none"/>
                      <w:lang w:val="en-US" w:eastAsia="zh-CN"/>
                    </w:rPr>
                    <w:t>粉尘</w:t>
                  </w:r>
                </w:p>
              </w:tc>
              <w:tc>
                <w:tcPr>
                  <w:tcW w:w="2475"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bCs/>
                      <w:iCs/>
                      <w:color w:val="auto"/>
                      <w:sz w:val="21"/>
                      <w:szCs w:val="21"/>
                      <w:highlight w:val="none"/>
                      <w:u w:val="none"/>
                      <w:lang w:val="en-US" w:eastAsia="zh-CN"/>
                    </w:rPr>
                    <w:t>建设一座10m</w:t>
                  </w:r>
                  <w:r>
                    <w:rPr>
                      <w:rFonts w:hint="eastAsia"/>
                      <w:bCs/>
                      <w:iCs/>
                      <w:color w:val="auto"/>
                      <w:sz w:val="21"/>
                      <w:szCs w:val="21"/>
                      <w:highlight w:val="none"/>
                      <w:u w:val="none"/>
                      <w:vertAlign w:val="superscript"/>
                      <w:lang w:val="en-US" w:eastAsia="zh-CN"/>
                    </w:rPr>
                    <w:t>2</w:t>
                  </w:r>
                  <w:r>
                    <w:rPr>
                      <w:rFonts w:hint="eastAsia"/>
                      <w:bCs/>
                      <w:iCs/>
                      <w:color w:val="auto"/>
                      <w:sz w:val="21"/>
                      <w:szCs w:val="21"/>
                      <w:highlight w:val="none"/>
                      <w:u w:val="none"/>
                      <w:lang w:val="en-US" w:eastAsia="zh-CN"/>
                    </w:rPr>
                    <w:t>的一般固废暂存间，粉尘在一般固废暂存间暂存后外售</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r>
                    <w:rPr>
                      <w:rFonts w:hint="eastAsia" w:eastAsia="宋体" w:cs="Times New Roman"/>
                      <w:b w:val="0"/>
                      <w:bCs w:val="0"/>
                      <w:color w:val="auto"/>
                      <w:sz w:val="21"/>
                      <w:szCs w:val="21"/>
                      <w:highlight w:val="none"/>
                      <w:u w:val="none"/>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251"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409"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eastAsia" w:eastAsia="宋体" w:cs="Times New Roman"/>
                      <w:b w:val="0"/>
                      <w:bCs w:val="0"/>
                      <w:color w:val="auto"/>
                      <w:sz w:val="21"/>
                      <w:szCs w:val="21"/>
                      <w:highlight w:val="none"/>
                      <w:u w:val="none"/>
                      <w:lang w:val="en-US" w:eastAsia="zh-CN"/>
                    </w:rPr>
                    <w:t>底泥（絮凝沉淀罐、洗车废水沉淀池）</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eastAsia"/>
                      <w:bCs/>
                      <w:color w:val="auto"/>
                      <w:sz w:val="21"/>
                      <w:szCs w:val="21"/>
                      <w:highlight w:val="none"/>
                      <w:u w:val="none"/>
                    </w:rPr>
                    <w:t>压滤机</w:t>
                  </w:r>
                  <w:r>
                    <w:rPr>
                      <w:rFonts w:hint="eastAsia"/>
                      <w:bCs/>
                      <w:color w:val="auto"/>
                      <w:sz w:val="21"/>
                      <w:szCs w:val="21"/>
                      <w:highlight w:val="none"/>
                      <w:u w:val="none"/>
                      <w:lang w:val="en-US" w:eastAsia="zh-CN"/>
                    </w:rPr>
                    <w:t>1台</w:t>
                  </w:r>
                  <w:r>
                    <w:rPr>
                      <w:rFonts w:hint="eastAsia"/>
                      <w:bCs/>
                      <w:color w:val="auto"/>
                      <w:sz w:val="21"/>
                      <w:szCs w:val="21"/>
                      <w:highlight w:val="none"/>
                      <w:u w:val="none"/>
                    </w:rPr>
                    <w:t>，</w:t>
                  </w:r>
                  <w:r>
                    <w:rPr>
                      <w:rFonts w:hint="default"/>
                      <w:color w:val="auto"/>
                      <w:sz w:val="21"/>
                      <w:szCs w:val="21"/>
                      <w:highlight w:val="none"/>
                      <w:u w:val="none"/>
                    </w:rPr>
                    <w:t>厂区内设一座</w:t>
                  </w:r>
                  <w:r>
                    <w:rPr>
                      <w:rFonts w:hint="eastAsia"/>
                      <w:color w:val="auto"/>
                      <w:sz w:val="21"/>
                      <w:szCs w:val="21"/>
                      <w:highlight w:val="none"/>
                      <w:u w:val="none"/>
                      <w:lang w:val="en-US" w:eastAsia="zh-CN"/>
                    </w:rPr>
                    <w:t>8</w:t>
                  </w:r>
                  <w:r>
                    <w:rPr>
                      <w:rFonts w:hint="eastAsia"/>
                      <w:color w:val="auto"/>
                      <w:sz w:val="21"/>
                      <w:szCs w:val="21"/>
                      <w:highlight w:val="none"/>
                      <w:u w:val="none"/>
                    </w:rPr>
                    <w:t>0</w:t>
                  </w:r>
                  <w:r>
                    <w:rPr>
                      <w:rFonts w:hint="default"/>
                      <w:color w:val="auto"/>
                      <w:sz w:val="21"/>
                      <w:szCs w:val="21"/>
                      <w:highlight w:val="none"/>
                      <w:u w:val="none"/>
                    </w:rPr>
                    <w:t>m</w:t>
                  </w:r>
                  <w:r>
                    <w:rPr>
                      <w:rFonts w:hint="default"/>
                      <w:color w:val="auto"/>
                      <w:sz w:val="21"/>
                      <w:szCs w:val="21"/>
                      <w:highlight w:val="none"/>
                      <w:u w:val="none"/>
                      <w:vertAlign w:val="superscript"/>
                    </w:rPr>
                    <w:t>2</w:t>
                  </w:r>
                  <w:r>
                    <w:rPr>
                      <w:rFonts w:hint="default"/>
                      <w:color w:val="auto"/>
                      <w:sz w:val="21"/>
                      <w:szCs w:val="21"/>
                      <w:highlight w:val="none"/>
                      <w:u w:val="none"/>
                    </w:rPr>
                    <w:t>的底泥储存间，储存间要求设置防雨顶棚，地面硬化，四周设置0.5m高围堰，采用防渗地面</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eastAsia" w:cs="Times New Roman"/>
                      <w:b w:val="0"/>
                      <w:bCs w:val="0"/>
                      <w:color w:val="auto"/>
                      <w:sz w:val="21"/>
                      <w:szCs w:val="21"/>
                      <w:highlight w:val="none"/>
                      <w:u w:val="none"/>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251"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409"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eastAsia" w:eastAsia="宋体" w:cs="Times New Roman"/>
                      <w:b w:val="0"/>
                      <w:bCs w:val="0"/>
                      <w:color w:val="auto"/>
                      <w:sz w:val="21"/>
                      <w:szCs w:val="21"/>
                      <w:highlight w:val="none"/>
                      <w:u w:val="none"/>
                      <w:lang w:eastAsia="zh-CN"/>
                    </w:rPr>
                    <w:t>危险固废</w:t>
                  </w:r>
                </w:p>
              </w:tc>
              <w:tc>
                <w:tcPr>
                  <w:tcW w:w="1093"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eastAsia" w:eastAsia="宋体" w:cs="Times New Roman"/>
                      <w:b w:val="0"/>
                      <w:bCs w:val="0"/>
                      <w:color w:val="auto"/>
                      <w:sz w:val="21"/>
                      <w:szCs w:val="21"/>
                      <w:highlight w:val="none"/>
                      <w:u w:val="none"/>
                      <w:lang w:eastAsia="zh-CN"/>
                    </w:rPr>
                    <w:t>废</w:t>
                  </w:r>
                  <w:r>
                    <w:rPr>
                      <w:rFonts w:hint="eastAsia" w:eastAsia="宋体" w:cs="Times New Roman"/>
                      <w:b w:val="0"/>
                      <w:bCs w:val="0"/>
                      <w:color w:val="auto"/>
                      <w:sz w:val="21"/>
                      <w:szCs w:val="21"/>
                      <w:highlight w:val="none"/>
                      <w:u w:val="none"/>
                      <w:lang w:val="en-US" w:eastAsia="zh-CN"/>
                    </w:rPr>
                    <w:t>润滑油</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eastAsia="zh-CN"/>
                    </w:rPr>
                    <w:t>专用容器</w:t>
                  </w:r>
                  <w:r>
                    <w:rPr>
                      <w:rFonts w:hint="default" w:ascii="Times New Roman" w:hAnsi="Times New Roman" w:cs="Times New Roman"/>
                      <w:b w:val="0"/>
                      <w:bCs w:val="0"/>
                      <w:color w:val="auto"/>
                      <w:sz w:val="21"/>
                      <w:szCs w:val="21"/>
                      <w:highlight w:val="none"/>
                      <w:u w:val="none"/>
                      <w:lang w:eastAsia="zh-CN"/>
                    </w:rPr>
                    <w:t>收集</w:t>
                  </w:r>
                  <w:r>
                    <w:rPr>
                      <w:rFonts w:hint="eastAsia" w:ascii="Times New Roman" w:hAnsi="Times New Roman" w:cs="Times New Roman"/>
                      <w:b w:val="0"/>
                      <w:bCs w:val="0"/>
                      <w:color w:val="auto"/>
                      <w:sz w:val="21"/>
                      <w:szCs w:val="21"/>
                      <w:highlight w:val="none"/>
                      <w:u w:val="none"/>
                      <w:lang w:eastAsia="zh-CN"/>
                    </w:rPr>
                    <w:t>后</w:t>
                  </w:r>
                  <w:r>
                    <w:rPr>
                      <w:rFonts w:hint="eastAsia" w:cs="Times New Roman"/>
                      <w:b w:val="0"/>
                      <w:bCs w:val="0"/>
                      <w:color w:val="auto"/>
                      <w:sz w:val="21"/>
                      <w:szCs w:val="21"/>
                      <w:highlight w:val="none"/>
                      <w:u w:val="none"/>
                      <w:lang w:eastAsia="zh-CN"/>
                    </w:rPr>
                    <w:t>密封</w:t>
                  </w:r>
                  <w:r>
                    <w:rPr>
                      <w:rFonts w:hint="default" w:ascii="Times New Roman" w:hAnsi="Times New Roman" w:cs="Times New Roman"/>
                      <w:b w:val="0"/>
                      <w:bCs w:val="0"/>
                      <w:color w:val="auto"/>
                      <w:sz w:val="21"/>
                      <w:szCs w:val="21"/>
                      <w:highlight w:val="none"/>
                      <w:u w:val="none"/>
                      <w:lang w:eastAsia="zh-CN"/>
                    </w:rPr>
                    <w:t>暂存</w:t>
                  </w:r>
                  <w:r>
                    <w:rPr>
                      <w:rFonts w:hint="eastAsia" w:ascii="Times New Roman" w:hAnsi="Times New Roman" w:cs="Times New Roman"/>
                      <w:b w:val="0"/>
                      <w:bCs w:val="0"/>
                      <w:color w:val="auto"/>
                      <w:sz w:val="21"/>
                      <w:szCs w:val="21"/>
                      <w:highlight w:val="none"/>
                      <w:u w:val="none"/>
                      <w:lang w:eastAsia="zh-CN"/>
                    </w:rPr>
                    <w:t>于</w:t>
                  </w:r>
                  <w:r>
                    <w:rPr>
                      <w:rFonts w:hint="eastAsia" w:ascii="Times New Roman" w:hAnsi="Times New Roman" w:cs="Times New Roman"/>
                      <w:b w:val="0"/>
                      <w:bCs w:val="0"/>
                      <w:color w:val="auto"/>
                      <w:sz w:val="21"/>
                      <w:szCs w:val="21"/>
                      <w:highlight w:val="none"/>
                      <w:u w:val="none"/>
                      <w:lang w:val="en-US" w:eastAsia="zh-CN"/>
                    </w:rPr>
                    <w:t>1座</w:t>
                  </w:r>
                  <w:r>
                    <w:rPr>
                      <w:rFonts w:hint="eastAsia" w:cs="Times New Roman"/>
                      <w:b w:val="0"/>
                      <w:bCs w:val="0"/>
                      <w:color w:val="auto"/>
                      <w:sz w:val="21"/>
                      <w:szCs w:val="21"/>
                      <w:highlight w:val="none"/>
                      <w:u w:val="none"/>
                      <w:lang w:val="en-US" w:eastAsia="zh-CN"/>
                    </w:rPr>
                    <w:t>3</w:t>
                  </w:r>
                  <w:r>
                    <w:rPr>
                      <w:rFonts w:hint="eastAsia" w:ascii="Times New Roman" w:hAnsi="Times New Roman" w:cs="Times New Roman"/>
                      <w:b w:val="0"/>
                      <w:bCs w:val="0"/>
                      <w:color w:val="auto"/>
                      <w:sz w:val="21"/>
                      <w:szCs w:val="21"/>
                      <w:highlight w:val="none"/>
                      <w:u w:val="none"/>
                      <w:lang w:val="en-US" w:eastAsia="zh-CN"/>
                    </w:rPr>
                    <w:t>m</w:t>
                  </w:r>
                  <w:r>
                    <w:rPr>
                      <w:rFonts w:hint="eastAsia" w:ascii="Times New Roman" w:hAnsi="Times New Roman" w:cs="Times New Roman"/>
                      <w:b w:val="0"/>
                      <w:bCs w:val="0"/>
                      <w:color w:val="auto"/>
                      <w:sz w:val="21"/>
                      <w:szCs w:val="21"/>
                      <w:highlight w:val="none"/>
                      <w:u w:val="none"/>
                      <w:vertAlign w:val="superscript"/>
                      <w:lang w:val="en-US" w:eastAsia="zh-CN"/>
                    </w:rPr>
                    <w:t>2</w:t>
                  </w:r>
                  <w:r>
                    <w:rPr>
                      <w:rFonts w:hint="eastAsia" w:ascii="Times New Roman" w:hAnsi="Times New Roman" w:cs="Times New Roman"/>
                      <w:b w:val="0"/>
                      <w:bCs w:val="0"/>
                      <w:color w:val="auto"/>
                      <w:sz w:val="21"/>
                      <w:szCs w:val="21"/>
                      <w:highlight w:val="none"/>
                      <w:u w:val="none"/>
                      <w:lang w:val="en-US" w:eastAsia="zh-CN"/>
                    </w:rPr>
                    <w:t>的</w:t>
                  </w:r>
                  <w:r>
                    <w:rPr>
                      <w:rFonts w:hint="eastAsia" w:cs="Times New Roman"/>
                      <w:b w:val="0"/>
                      <w:bCs w:val="0"/>
                      <w:color w:val="auto"/>
                      <w:sz w:val="21"/>
                      <w:szCs w:val="21"/>
                      <w:highlight w:val="none"/>
                      <w:u w:val="none"/>
                      <w:lang w:val="en-US" w:eastAsia="zh-CN"/>
                    </w:rPr>
                    <w:t>危废</w:t>
                  </w:r>
                  <w:r>
                    <w:rPr>
                      <w:rFonts w:hint="eastAsia" w:ascii="Times New Roman" w:hAnsi="Times New Roman" w:cs="Times New Roman"/>
                      <w:b w:val="0"/>
                      <w:bCs w:val="0"/>
                      <w:color w:val="auto"/>
                      <w:sz w:val="21"/>
                      <w:szCs w:val="21"/>
                      <w:highlight w:val="none"/>
                      <w:u w:val="none"/>
                      <w:lang w:val="en-US" w:eastAsia="zh-CN"/>
                    </w:rPr>
                    <w:t>暂存间，</w:t>
                  </w:r>
                  <w:r>
                    <w:rPr>
                      <w:rFonts w:hint="eastAsia" w:cs="Times New Roman"/>
                      <w:b w:val="0"/>
                      <w:bCs w:val="0"/>
                      <w:color w:val="auto"/>
                      <w:sz w:val="21"/>
                      <w:szCs w:val="21"/>
                      <w:highlight w:val="none"/>
                      <w:u w:val="none"/>
                      <w:lang w:val="en-US" w:eastAsia="zh-CN"/>
                    </w:rPr>
                    <w:t>交资质单位处置</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eastAsia="宋体" w:cs="Times New Roman"/>
                      <w:b w:val="0"/>
                      <w:bCs w:val="0"/>
                      <w:color w:val="auto"/>
                      <w:sz w:val="21"/>
                      <w:szCs w:val="21"/>
                      <w:highlight w:val="yellow"/>
                      <w:u w:val="none"/>
                      <w:lang w:val="en-US" w:eastAsia="zh-CN"/>
                    </w:rPr>
                  </w:pPr>
                  <w:r>
                    <w:rPr>
                      <w:rFonts w:hint="eastAsia" w:eastAsia="宋体" w:cs="Times New Roman"/>
                      <w:b w:val="0"/>
                      <w:bCs w:val="0"/>
                      <w:color w:val="auto"/>
                      <w:sz w:val="21"/>
                      <w:szCs w:val="21"/>
                      <w:highlight w:val="none"/>
                      <w:u w:val="none"/>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251"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1503"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生活垃圾</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垃圾桶（若干）</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eastAsia" w:eastAsia="宋体" w:cs="Times New Roman"/>
                      <w:b w:val="0"/>
                      <w:bCs w:val="0"/>
                      <w:color w:val="auto"/>
                      <w:sz w:val="21"/>
                      <w:szCs w:val="21"/>
                      <w:highlight w:val="none"/>
                      <w:u w:val="none"/>
                      <w:lang w:val="en-US" w:eastAsia="zh-CN"/>
                    </w:rPr>
                    <w:t>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251"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1503"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lang w:val="en-US" w:eastAsia="zh-CN"/>
                    </w:rPr>
                  </w:pPr>
                  <w:r>
                    <w:rPr>
                      <w:rFonts w:hint="eastAsia" w:eastAsia="宋体" w:cs="Times New Roman"/>
                      <w:b w:val="0"/>
                      <w:bCs w:val="0"/>
                      <w:color w:val="auto"/>
                      <w:sz w:val="21"/>
                      <w:szCs w:val="21"/>
                      <w:highlight w:val="none"/>
                      <w:u w:val="none"/>
                      <w:lang w:val="en-US" w:eastAsia="zh-CN"/>
                    </w:rPr>
                    <w:t>隔油池废油脂</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r>
                    <w:rPr>
                      <w:rFonts w:hint="eastAsia" w:ascii="宋体" w:hAnsi="Times New Roman" w:eastAsia="宋体" w:cs="宋体"/>
                      <w:color w:val="auto"/>
                      <w:kern w:val="0"/>
                      <w:sz w:val="21"/>
                      <w:szCs w:val="21"/>
                      <w:highlight w:val="none"/>
                      <w:u w:val="none"/>
                      <w:lang w:val="en-US" w:eastAsia="zh-CN" w:bidi="ar-SA"/>
                    </w:rPr>
                    <w:t>由市政专门部门处理处置</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Times New Roman" w:hAnsi="Times New Roman" w:eastAsia="宋体" w:cs="Times New Roman"/>
                      <w:b w:val="0"/>
                      <w:bCs w:val="0"/>
                      <w:color w:val="auto"/>
                      <w:sz w:val="21"/>
                      <w:szCs w:val="21"/>
                      <w:highlight w:val="yellow"/>
                      <w:u w:val="none"/>
                      <w:lang w:val="en-US" w:eastAsia="zh-CN"/>
                    </w:rPr>
                  </w:pPr>
                  <w:r>
                    <w:rPr>
                      <w:rFonts w:hint="eastAsia" w:eastAsia="宋体" w:cs="Times New Roman"/>
                      <w:b w:val="0"/>
                      <w:bCs w:val="0"/>
                      <w:color w:val="auto"/>
                      <w:sz w:val="21"/>
                      <w:szCs w:val="21"/>
                      <w:highlight w:val="none"/>
                      <w:u w:val="none"/>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36"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1754" w:type="pct"/>
                  <w:gridSpan w:val="3"/>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绿化</w:t>
                  </w:r>
                </w:p>
              </w:tc>
              <w:tc>
                <w:tcPr>
                  <w:tcW w:w="247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宋体" w:hAnsi="Times New Roman" w:eastAsia="宋体" w:cs="宋体"/>
                      <w:color w:val="auto"/>
                      <w:kern w:val="0"/>
                      <w:sz w:val="21"/>
                      <w:szCs w:val="21"/>
                      <w:highlight w:val="none"/>
                      <w:u w:val="none"/>
                      <w:lang w:val="en-US" w:eastAsia="zh-CN" w:bidi="ar-SA"/>
                    </w:rPr>
                  </w:pPr>
                  <w:r>
                    <w:rPr>
                      <w:rFonts w:hint="default" w:ascii="Times New Roman" w:hAnsi="Times New Roman" w:cs="Times New Roman"/>
                      <w:color w:val="auto"/>
                      <w:kern w:val="0"/>
                      <w:sz w:val="21"/>
                      <w:szCs w:val="21"/>
                      <w:highlight w:val="none"/>
                      <w:u w:val="none"/>
                      <w:lang w:val="en-US" w:eastAsia="zh-CN" w:bidi="ar-SA"/>
                    </w:rPr>
                    <w:t>3000</w:t>
                  </w:r>
                  <w:r>
                    <w:rPr>
                      <w:rFonts w:hint="eastAsia"/>
                      <w:bCs/>
                      <w:iCs/>
                      <w:color w:val="auto"/>
                      <w:sz w:val="21"/>
                      <w:szCs w:val="21"/>
                      <w:highlight w:val="none"/>
                      <w:u w:val="none"/>
                      <w:lang w:val="en-US" w:eastAsia="zh-CN"/>
                    </w:rPr>
                    <w:t>m</w:t>
                  </w:r>
                  <w:r>
                    <w:rPr>
                      <w:rFonts w:hint="eastAsia"/>
                      <w:bCs/>
                      <w:iCs/>
                      <w:color w:val="auto"/>
                      <w:sz w:val="21"/>
                      <w:szCs w:val="21"/>
                      <w:highlight w:val="none"/>
                      <w:u w:val="none"/>
                      <w:vertAlign w:val="superscript"/>
                      <w:lang w:val="en-US" w:eastAsia="zh-CN"/>
                    </w:rPr>
                    <w:t>2</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eastAsia="宋体" w:cs="Times New Roman"/>
                      <w:b w:val="0"/>
                      <w:bCs w:val="0"/>
                      <w:color w:val="auto"/>
                      <w:sz w:val="21"/>
                      <w:szCs w:val="21"/>
                      <w:highlight w:val="none"/>
                      <w:u w:val="none"/>
                      <w:lang w:val="en-US" w:eastAsia="zh-CN"/>
                    </w:rPr>
                  </w:pPr>
                  <w:r>
                    <w:rPr>
                      <w:rFonts w:hint="eastAsia" w:eastAsia="宋体" w:cs="Times New Roman"/>
                      <w:b w:val="0"/>
                      <w:bCs w:val="0"/>
                      <w:color w:val="auto"/>
                      <w:sz w:val="21"/>
                      <w:szCs w:val="21"/>
                      <w:highlight w:val="none"/>
                      <w:u w:val="none"/>
                      <w:lang w:val="en-US" w:eastAsia="zh-CN"/>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36"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yellow"/>
                      <w:u w:val="none"/>
                    </w:rPr>
                  </w:pPr>
                </w:p>
              </w:tc>
              <w:tc>
                <w:tcPr>
                  <w:tcW w:w="4230" w:type="pct"/>
                  <w:gridSpan w:val="5"/>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合计</w:t>
                  </w:r>
                </w:p>
              </w:tc>
              <w:tc>
                <w:tcPr>
                  <w:tcW w:w="532" w:type="pc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105.1</w:t>
                  </w:r>
                </w:p>
              </w:tc>
            </w:tr>
          </w:tbl>
          <w:p>
            <w:pPr>
              <w:keepNext w:val="0"/>
              <w:keepLines w:val="0"/>
              <w:suppressLineNumbers w:val="0"/>
              <w:spacing w:before="0" w:beforeAutospacing="0" w:after="0" w:afterAutospacing="0" w:line="500" w:lineRule="exact"/>
              <w:ind w:left="0" w:right="0" w:firstLine="482" w:firstLineChars="200"/>
              <w:jc w:val="left"/>
              <w:rPr>
                <w:rFonts w:hint="default" w:ascii="Times New Roman" w:hAnsi="Times New Roman"/>
                <w:b/>
                <w:bCs/>
                <w:color w:val="auto"/>
                <w:kern w:val="2"/>
                <w:sz w:val="24"/>
                <w:szCs w:val="24"/>
                <w:highlight w:val="yellow"/>
              </w:rPr>
            </w:pPr>
            <w:r>
              <w:rPr>
                <w:rFonts w:hint="eastAsia"/>
                <w:b/>
                <w:bCs/>
                <w:color w:val="auto"/>
                <w:kern w:val="2"/>
                <w:sz w:val="24"/>
                <w:szCs w:val="24"/>
                <w:highlight w:val="none"/>
                <w:lang w:val="en-US" w:eastAsia="zh-CN"/>
              </w:rPr>
              <w:t>十一</w:t>
            </w:r>
            <w:r>
              <w:rPr>
                <w:rFonts w:hint="default" w:ascii="Times New Roman" w:hAnsi="Times New Roman"/>
                <w:b/>
                <w:bCs/>
                <w:color w:val="auto"/>
                <w:kern w:val="2"/>
                <w:sz w:val="24"/>
                <w:szCs w:val="24"/>
                <w:highlight w:val="none"/>
              </w:rPr>
              <w:t>、环保验收</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本项目环保验收内容见表</w:t>
            </w:r>
            <w:r>
              <w:rPr>
                <w:rFonts w:hint="eastAsia"/>
                <w:color w:val="auto"/>
                <w:kern w:val="2"/>
                <w:sz w:val="24"/>
                <w:szCs w:val="24"/>
                <w:highlight w:val="none"/>
                <w:lang w:val="en-US" w:eastAsia="zh-CN"/>
              </w:rPr>
              <w:t>39</w:t>
            </w:r>
            <w:r>
              <w:rPr>
                <w:rFonts w:hint="default" w:ascii="Times New Roman" w:hAnsi="Times New Roman"/>
                <w:color w:val="auto"/>
                <w:kern w:val="2"/>
                <w:sz w:val="24"/>
                <w:szCs w:val="24"/>
                <w:highlight w:val="none"/>
              </w:rPr>
              <w:t>。</w:t>
            </w:r>
          </w:p>
          <w:p>
            <w:pPr>
              <w:keepNext w:val="0"/>
              <w:keepLines w:val="0"/>
              <w:suppressLineNumbers w:val="0"/>
              <w:spacing w:before="0" w:beforeAutospacing="0" w:after="0" w:afterAutospacing="0" w:line="500" w:lineRule="exact"/>
              <w:ind w:left="0" w:right="0"/>
              <w:jc w:val="center"/>
              <w:rPr>
                <w:rFonts w:hint="default" w:ascii="Times New Roman" w:hAnsi="Times New Roman"/>
                <w:b/>
                <w:color w:val="auto"/>
                <w:kern w:val="2"/>
                <w:sz w:val="24"/>
                <w:szCs w:val="24"/>
                <w:highlight w:val="none"/>
              </w:rPr>
            </w:pPr>
          </w:p>
          <w:p>
            <w:pPr>
              <w:keepNext w:val="0"/>
              <w:keepLines w:val="0"/>
              <w:suppressLineNumbers w:val="0"/>
              <w:spacing w:before="0" w:beforeAutospacing="0" w:after="0" w:afterAutospacing="0" w:line="500" w:lineRule="exact"/>
              <w:ind w:left="0" w:right="0"/>
              <w:jc w:val="center"/>
              <w:rPr>
                <w:rFonts w:hint="default" w:ascii="Times New Roman" w:hAnsi="Times New Roman"/>
                <w:b/>
                <w:color w:val="auto"/>
                <w:kern w:val="2"/>
                <w:sz w:val="24"/>
                <w:szCs w:val="24"/>
                <w:highlight w:val="none"/>
              </w:rPr>
            </w:pPr>
          </w:p>
          <w:p>
            <w:pPr>
              <w:keepNext w:val="0"/>
              <w:keepLines w:val="0"/>
              <w:suppressLineNumbers w:val="0"/>
              <w:spacing w:before="0" w:beforeAutospacing="0" w:after="0" w:afterAutospacing="0" w:line="500" w:lineRule="exact"/>
              <w:ind w:left="0" w:right="0"/>
              <w:jc w:val="center"/>
              <w:rPr>
                <w:rFonts w:hint="default" w:ascii="Times New Roman" w:hAnsi="Times New Roman"/>
                <w:b/>
                <w:color w:val="auto"/>
                <w:kern w:val="2"/>
                <w:sz w:val="24"/>
                <w:szCs w:val="24"/>
                <w:highlight w:val="none"/>
              </w:rPr>
            </w:pPr>
            <w:r>
              <w:rPr>
                <w:rFonts w:hint="default" w:ascii="Times New Roman" w:hAnsi="Times New Roman"/>
                <w:b/>
                <w:color w:val="auto"/>
                <w:kern w:val="2"/>
                <w:sz w:val="24"/>
                <w:szCs w:val="24"/>
                <w:highlight w:val="none"/>
              </w:rPr>
              <w:t>表</w:t>
            </w:r>
            <w:r>
              <w:rPr>
                <w:rFonts w:hint="eastAsia"/>
                <w:b/>
                <w:color w:val="auto"/>
                <w:kern w:val="2"/>
                <w:sz w:val="24"/>
                <w:szCs w:val="24"/>
                <w:highlight w:val="none"/>
                <w:lang w:val="en-US" w:eastAsia="zh-CN"/>
              </w:rPr>
              <w:t>39</w:t>
            </w:r>
            <w:r>
              <w:rPr>
                <w:rFonts w:hint="default" w:ascii="Times New Roman" w:hAnsi="Times New Roman"/>
                <w:b/>
                <w:color w:val="auto"/>
                <w:kern w:val="2"/>
                <w:sz w:val="24"/>
                <w:szCs w:val="24"/>
                <w:highlight w:val="none"/>
              </w:rPr>
              <w:t xml:space="preserve"> </w:t>
            </w:r>
            <w:r>
              <w:rPr>
                <w:rFonts w:hint="eastAsia"/>
                <w:b/>
                <w:color w:val="auto"/>
                <w:kern w:val="2"/>
                <w:sz w:val="24"/>
                <w:szCs w:val="24"/>
                <w:highlight w:val="none"/>
              </w:rPr>
              <w:t>“三同时验收”</w:t>
            </w:r>
            <w:r>
              <w:rPr>
                <w:rFonts w:hint="default" w:ascii="Times New Roman" w:hAnsi="Times New Roman"/>
                <w:b/>
                <w:color w:val="auto"/>
                <w:kern w:val="2"/>
                <w:sz w:val="24"/>
                <w:szCs w:val="24"/>
                <w:highlight w:val="none"/>
              </w:rPr>
              <w:t>一览表</w:t>
            </w:r>
          </w:p>
          <w:tbl>
            <w:tblPr>
              <w:tblStyle w:val="37"/>
              <w:tblW w:w="4996"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50"/>
              <w:gridCol w:w="768"/>
              <w:gridCol w:w="571"/>
              <w:gridCol w:w="685"/>
              <w:gridCol w:w="692"/>
              <w:gridCol w:w="2684"/>
              <w:gridCol w:w="715"/>
              <w:gridCol w:w="2214"/>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eastAsia="宋体"/>
                      <w:b/>
                      <w:bCs/>
                      <w:color w:val="auto"/>
                      <w:sz w:val="21"/>
                      <w:szCs w:val="21"/>
                      <w:highlight w:val="none"/>
                      <w:lang w:val="en-US" w:eastAsia="zh-CN"/>
                    </w:rPr>
                  </w:pPr>
                  <w:r>
                    <w:rPr>
                      <w:rFonts w:hint="eastAsia"/>
                      <w:b/>
                      <w:bCs/>
                      <w:color w:val="auto"/>
                      <w:sz w:val="21"/>
                      <w:szCs w:val="21"/>
                      <w:highlight w:val="none"/>
                      <w:lang w:val="en-US" w:eastAsia="zh-CN"/>
                    </w:rPr>
                    <w:t>时段</w:t>
                  </w:r>
                </w:p>
              </w:tc>
              <w:tc>
                <w:tcPr>
                  <w:tcW w:w="437" w:type="pc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eastAsia="宋体"/>
                      <w:b/>
                      <w:bCs/>
                      <w:color w:val="auto"/>
                      <w:sz w:val="21"/>
                      <w:szCs w:val="21"/>
                      <w:highlight w:val="none"/>
                      <w:lang w:eastAsia="zh-CN"/>
                    </w:rPr>
                  </w:pPr>
                  <w:r>
                    <w:rPr>
                      <w:rFonts w:hint="eastAsia"/>
                      <w:b/>
                      <w:bCs/>
                      <w:color w:val="auto"/>
                      <w:sz w:val="21"/>
                      <w:szCs w:val="21"/>
                      <w:highlight w:val="none"/>
                      <w:lang w:val="en-US" w:eastAsia="zh-CN"/>
                    </w:rPr>
                    <w:t>污染类型</w:t>
                  </w:r>
                </w:p>
              </w:tc>
              <w:tc>
                <w:tcPr>
                  <w:tcW w:w="715" w:type="pct"/>
                  <w:gridSpan w:val="2"/>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eastAsia="宋体"/>
                      <w:b/>
                      <w:bCs/>
                      <w:color w:val="auto"/>
                      <w:sz w:val="21"/>
                      <w:szCs w:val="21"/>
                      <w:highlight w:val="none"/>
                      <w:lang w:eastAsia="zh-CN"/>
                    </w:rPr>
                  </w:pPr>
                  <w:r>
                    <w:rPr>
                      <w:rFonts w:hint="eastAsia"/>
                      <w:b/>
                      <w:bCs/>
                      <w:color w:val="auto"/>
                      <w:sz w:val="21"/>
                      <w:szCs w:val="21"/>
                      <w:highlight w:val="none"/>
                      <w:lang w:eastAsia="zh-CN"/>
                    </w:rPr>
                    <w:t>污染源</w:t>
                  </w:r>
                </w:p>
              </w:tc>
              <w:tc>
                <w:tcPr>
                  <w:tcW w:w="2329" w:type="pct"/>
                  <w:gridSpan w:val="3"/>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eastAsia="宋体"/>
                      <w:b/>
                      <w:bCs/>
                      <w:color w:val="auto"/>
                      <w:sz w:val="21"/>
                      <w:szCs w:val="21"/>
                      <w:highlight w:val="none"/>
                      <w:lang w:val="en-US" w:eastAsia="zh-CN"/>
                    </w:rPr>
                  </w:pPr>
                  <w:r>
                    <w:rPr>
                      <w:rFonts w:hint="eastAsia"/>
                      <w:b/>
                      <w:bCs/>
                      <w:color w:val="auto"/>
                      <w:sz w:val="21"/>
                      <w:szCs w:val="21"/>
                      <w:highlight w:val="none"/>
                      <w:lang w:val="en-US" w:eastAsia="zh-CN"/>
                    </w:rPr>
                    <w:t>验收内容</w:t>
                  </w:r>
                </w:p>
              </w:tc>
              <w:tc>
                <w:tcPr>
                  <w:tcW w:w="1260" w:type="pc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eastAsia="宋体"/>
                      <w:b/>
                      <w:bCs/>
                      <w:color w:val="auto"/>
                      <w:sz w:val="21"/>
                      <w:szCs w:val="21"/>
                      <w:highlight w:val="none"/>
                      <w:lang w:eastAsia="zh-CN"/>
                    </w:rPr>
                  </w:pPr>
                  <w:r>
                    <w:rPr>
                      <w:rFonts w:hint="default"/>
                      <w:b/>
                      <w:bCs/>
                      <w:color w:val="auto"/>
                      <w:sz w:val="21"/>
                      <w:szCs w:val="21"/>
                      <w:highlight w:val="none"/>
                    </w:rPr>
                    <w:t>验收</w:t>
                  </w:r>
                  <w:r>
                    <w:rPr>
                      <w:rFonts w:hint="eastAsia"/>
                      <w:b/>
                      <w:bCs/>
                      <w:color w:val="auto"/>
                      <w:sz w:val="21"/>
                      <w:szCs w:val="21"/>
                      <w:highlight w:val="none"/>
                      <w:lang w:val="en-US" w:eastAsia="zh-CN"/>
                    </w:rPr>
                    <w:t>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81" w:hRule="atLeast"/>
                <w:jc w:val="center"/>
              </w:trPr>
              <w:tc>
                <w:tcPr>
                  <w:tcW w:w="256" w:type="pct"/>
                  <w:vMerge w:val="restar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营</w:t>
                  </w:r>
                </w:p>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运</w:t>
                  </w:r>
                </w:p>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eastAsia="宋体"/>
                      <w:color w:val="auto"/>
                      <w:sz w:val="21"/>
                      <w:szCs w:val="21"/>
                      <w:highlight w:val="yellow"/>
                      <w:lang w:val="en-US" w:eastAsia="zh-CN"/>
                    </w:rPr>
                  </w:pPr>
                  <w:r>
                    <w:rPr>
                      <w:rFonts w:hint="eastAsia"/>
                      <w:color w:val="auto"/>
                      <w:sz w:val="21"/>
                      <w:szCs w:val="21"/>
                      <w:highlight w:val="none"/>
                      <w:lang w:val="en-US" w:eastAsia="zh-CN"/>
                    </w:rPr>
                    <w:t>期</w:t>
                  </w:r>
                </w:p>
              </w:tc>
              <w:tc>
                <w:tcPr>
                  <w:tcW w:w="437" w:type="pct"/>
                  <w:vMerge w:val="restar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r>
                    <w:rPr>
                      <w:rFonts w:hint="default"/>
                      <w:color w:val="auto"/>
                      <w:sz w:val="21"/>
                      <w:szCs w:val="21"/>
                      <w:highlight w:val="none"/>
                    </w:rPr>
                    <w:t>废气</w:t>
                  </w:r>
                </w:p>
              </w:tc>
              <w:tc>
                <w:tcPr>
                  <w:tcW w:w="715" w:type="pct"/>
                  <w:gridSpan w:val="2"/>
                  <w:tcBorders>
                    <w:tl2br w:val="nil"/>
                    <w:tr2bl w:val="nil"/>
                  </w:tcBorders>
                  <w:noWrap w:val="0"/>
                  <w:vAlign w:val="center"/>
                </w:tcPr>
                <w:p>
                  <w:pPr>
                    <w:pStyle w:val="1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ascii="Times New Roman" w:hAnsi="Times New Roman"/>
                      <w:color w:val="auto"/>
                      <w:sz w:val="21"/>
                      <w:szCs w:val="21"/>
                      <w:highlight w:val="none"/>
                      <w:lang w:val="en-US" w:eastAsia="zh-CN"/>
                    </w:rPr>
                  </w:pPr>
                  <w:r>
                    <w:rPr>
                      <w:rFonts w:hint="default" w:ascii="Times New Roman" w:hAnsi="Times New Roman"/>
                      <w:bCs/>
                      <w:color w:val="auto"/>
                      <w:sz w:val="21"/>
                      <w:szCs w:val="21"/>
                      <w:highlight w:val="none"/>
                      <w:lang w:val="en-US" w:eastAsia="zh-CN"/>
                    </w:rPr>
                    <w:t>原料</w:t>
                  </w:r>
                  <w:r>
                    <w:rPr>
                      <w:rFonts w:hint="eastAsia" w:ascii="Times New Roman" w:hAnsi="Times New Roman"/>
                      <w:bCs/>
                      <w:color w:val="auto"/>
                      <w:sz w:val="21"/>
                      <w:szCs w:val="21"/>
                      <w:highlight w:val="none"/>
                      <w:lang w:val="en-US" w:eastAsia="zh-CN"/>
                    </w:rPr>
                    <w:t>及成品</w:t>
                  </w:r>
                  <w:r>
                    <w:rPr>
                      <w:rFonts w:hint="default" w:ascii="Times New Roman" w:hAnsi="Times New Roman"/>
                      <w:bCs/>
                      <w:color w:val="auto"/>
                      <w:sz w:val="21"/>
                      <w:szCs w:val="21"/>
                      <w:highlight w:val="none"/>
                      <w:lang w:val="en-US" w:eastAsia="zh-CN"/>
                    </w:rPr>
                    <w:t>装卸</w:t>
                  </w:r>
                </w:p>
              </w:tc>
              <w:tc>
                <w:tcPr>
                  <w:tcW w:w="2329" w:type="pct"/>
                  <w:gridSpan w:val="3"/>
                  <w:tcBorders>
                    <w:tl2br w:val="nil"/>
                    <w:tr2bl w:val="nil"/>
                  </w:tcBorders>
                  <w:noWrap w:val="0"/>
                  <w:vAlign w:val="center"/>
                </w:tcPr>
                <w:p>
                  <w:pPr>
                    <w:pStyle w:val="48"/>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bCs/>
                      <w:color w:val="auto"/>
                      <w:kern w:val="2"/>
                      <w:sz w:val="21"/>
                      <w:szCs w:val="21"/>
                      <w:highlight w:val="yellow"/>
                    </w:rPr>
                  </w:pPr>
                  <w:r>
                    <w:rPr>
                      <w:rFonts w:hint="default"/>
                      <w:bCs/>
                      <w:color w:val="auto"/>
                      <w:kern w:val="2"/>
                      <w:sz w:val="21"/>
                      <w:szCs w:val="21"/>
                      <w:highlight w:val="none"/>
                    </w:rPr>
                    <w:t>所有物料进库存放，厂界内无露天堆放物料，通道口安装卷帘门、推拉门等封闭性良好且便于开关的硬质门，并在</w:t>
                  </w:r>
                  <w:r>
                    <w:rPr>
                      <w:rFonts w:hint="eastAsia"/>
                      <w:bCs/>
                      <w:color w:val="auto"/>
                      <w:kern w:val="2"/>
                      <w:sz w:val="21"/>
                      <w:szCs w:val="21"/>
                      <w:highlight w:val="none"/>
                    </w:rPr>
                    <w:t>原料库</w:t>
                  </w:r>
                  <w:r>
                    <w:rPr>
                      <w:rFonts w:hint="eastAsia"/>
                      <w:bCs/>
                      <w:color w:val="auto"/>
                      <w:kern w:val="2"/>
                      <w:sz w:val="21"/>
                      <w:szCs w:val="21"/>
                      <w:highlight w:val="none"/>
                      <w:lang w:eastAsia="zh-CN"/>
                    </w:rPr>
                    <w:t>、</w:t>
                  </w:r>
                  <w:r>
                    <w:rPr>
                      <w:rFonts w:hint="eastAsia"/>
                      <w:bCs/>
                      <w:color w:val="auto"/>
                      <w:kern w:val="2"/>
                      <w:sz w:val="21"/>
                      <w:szCs w:val="21"/>
                      <w:highlight w:val="none"/>
                      <w:lang w:val="en-US" w:eastAsia="zh-CN"/>
                    </w:rPr>
                    <w:t>成品库</w:t>
                  </w:r>
                  <w:r>
                    <w:rPr>
                      <w:rFonts w:hint="default"/>
                      <w:bCs/>
                      <w:color w:val="auto"/>
                      <w:kern w:val="2"/>
                      <w:sz w:val="21"/>
                      <w:szCs w:val="21"/>
                      <w:highlight w:val="none"/>
                    </w:rPr>
                    <w:t>上方设置雾化洒水装置</w:t>
                  </w:r>
                </w:p>
              </w:tc>
              <w:tc>
                <w:tcPr>
                  <w:tcW w:w="1260" w:type="pct"/>
                  <w:vMerge w:val="restar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eastAsia="宋体"/>
                      <w:color w:val="auto"/>
                      <w:sz w:val="21"/>
                      <w:szCs w:val="21"/>
                      <w:highlight w:val="yellow"/>
                      <w:lang w:val="en-US" w:eastAsia="zh-CN"/>
                    </w:rPr>
                  </w:pPr>
                  <w:r>
                    <w:rPr>
                      <w:rFonts w:hint="default"/>
                      <w:color w:val="auto"/>
                      <w:sz w:val="21"/>
                      <w:szCs w:val="21"/>
                      <w:highlight w:val="none"/>
                    </w:rPr>
                    <w:t>《大气污染物综合排放标准》（GB16297-1996）表2</w:t>
                  </w:r>
                  <w:r>
                    <w:rPr>
                      <w:rFonts w:hint="eastAsia"/>
                      <w:color w:val="auto"/>
                      <w:sz w:val="21"/>
                      <w:szCs w:val="21"/>
                      <w:highlight w:val="none"/>
                      <w:lang w:val="en-US" w:eastAsia="zh-CN"/>
                    </w:rPr>
                    <w:t>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p>
              </w:tc>
              <w:tc>
                <w:tcPr>
                  <w:tcW w:w="715" w:type="pct"/>
                  <w:gridSpan w:val="2"/>
                  <w:tcBorders>
                    <w:tl2br w:val="nil"/>
                    <w:tr2bl w:val="nil"/>
                  </w:tcBorders>
                  <w:noWrap w:val="0"/>
                  <w:vAlign w:val="center"/>
                </w:tcPr>
                <w:p>
                  <w:pPr>
                    <w:pStyle w:val="1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ascii="Times New Roman" w:hAnsi="Times New Roman"/>
                      <w:bCs/>
                      <w:color w:val="auto"/>
                      <w:sz w:val="21"/>
                      <w:szCs w:val="21"/>
                      <w:highlight w:val="none"/>
                      <w:lang w:val="en-US" w:eastAsia="zh-CN"/>
                    </w:rPr>
                  </w:pPr>
                  <w:r>
                    <w:rPr>
                      <w:rFonts w:hint="default" w:ascii="Times New Roman" w:hAnsi="Times New Roman"/>
                      <w:bCs/>
                      <w:color w:val="auto"/>
                      <w:sz w:val="21"/>
                      <w:szCs w:val="21"/>
                      <w:highlight w:val="none"/>
                      <w:lang w:val="en-US" w:eastAsia="zh-CN"/>
                    </w:rPr>
                    <w:t>车辆运输</w:t>
                  </w:r>
                </w:p>
              </w:tc>
              <w:tc>
                <w:tcPr>
                  <w:tcW w:w="2329" w:type="pct"/>
                  <w:gridSpan w:val="3"/>
                  <w:tcBorders>
                    <w:tl2br w:val="nil"/>
                    <w:tr2bl w:val="nil"/>
                  </w:tcBorders>
                  <w:noWrap w:val="0"/>
                  <w:vAlign w:val="center"/>
                </w:tcPr>
                <w:p>
                  <w:pPr>
                    <w:pStyle w:val="48"/>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bCs/>
                      <w:iCs/>
                      <w:color w:val="auto"/>
                      <w:kern w:val="2"/>
                      <w:sz w:val="21"/>
                      <w:szCs w:val="21"/>
                      <w:highlight w:val="yellow"/>
                    </w:rPr>
                  </w:pPr>
                  <w:r>
                    <w:rPr>
                      <w:rFonts w:hint="eastAsia"/>
                      <w:bCs/>
                      <w:color w:val="auto"/>
                      <w:kern w:val="2"/>
                      <w:sz w:val="21"/>
                      <w:szCs w:val="21"/>
                      <w:highlight w:val="none"/>
                    </w:rPr>
                    <w:t>厂区出口设置车辆冲洗装置一套，运输道路定期洒水、清扫</w:t>
                  </w:r>
                </w:p>
              </w:tc>
              <w:tc>
                <w:tcPr>
                  <w:tcW w:w="1260"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715" w:type="pct"/>
                  <w:gridSpan w:val="2"/>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r>
                    <w:rPr>
                      <w:rFonts w:hint="default"/>
                      <w:bCs/>
                      <w:color w:val="auto"/>
                      <w:sz w:val="21"/>
                      <w:szCs w:val="21"/>
                      <w:highlight w:val="none"/>
                    </w:rPr>
                    <w:t>喂料机</w:t>
                  </w:r>
                </w:p>
              </w:tc>
              <w:tc>
                <w:tcPr>
                  <w:tcW w:w="1922" w:type="pct"/>
                  <w:gridSpan w:val="2"/>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leftChars="0" w:right="0" w:rightChars="0"/>
                    <w:textAlignment w:val="auto"/>
                    <w:rPr>
                      <w:rFonts w:hint="default"/>
                      <w:color w:val="auto"/>
                      <w:sz w:val="21"/>
                      <w:szCs w:val="21"/>
                      <w:highlight w:val="yellow"/>
                    </w:rPr>
                  </w:pPr>
                  <w:r>
                    <w:rPr>
                      <w:rFonts w:hint="default"/>
                      <w:bCs/>
                      <w:color w:val="auto"/>
                      <w:sz w:val="21"/>
                      <w:szCs w:val="21"/>
                      <w:highlight w:val="none"/>
                      <w:u w:val="none"/>
                    </w:rPr>
                    <w:t>封闭车间，进料口上方配备集尘罩，引至一套袋式除尘器处理</w:t>
                  </w:r>
                </w:p>
              </w:tc>
              <w:tc>
                <w:tcPr>
                  <w:tcW w:w="407" w:type="pct"/>
                  <w:vMerge w:val="restar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u w:val="single"/>
                    </w:rPr>
                  </w:pPr>
                  <w:r>
                    <w:rPr>
                      <w:rFonts w:hint="default"/>
                      <w:bCs/>
                      <w:color w:val="auto"/>
                      <w:sz w:val="21"/>
                      <w:szCs w:val="21"/>
                      <w:highlight w:val="none"/>
                      <w:u w:val="none"/>
                    </w:rPr>
                    <w:t>共同通过1根15m高排气筒排放</w:t>
                  </w:r>
                </w:p>
              </w:tc>
              <w:tc>
                <w:tcPr>
                  <w:tcW w:w="1260"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79" w:hRule="atLeast"/>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1256"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eastAsia"/>
                      <w:color w:val="auto"/>
                      <w:sz w:val="21"/>
                      <w:szCs w:val="21"/>
                      <w:highlight w:val="yellow"/>
                    </w:rPr>
                  </w:pPr>
                  <w:r>
                    <w:rPr>
                      <w:rFonts w:hint="default"/>
                      <w:color w:val="auto"/>
                      <w:sz w:val="21"/>
                      <w:szCs w:val="21"/>
                      <w:highlight w:val="none"/>
                      <w:u w:val="none"/>
                    </w:rPr>
                    <w:t>颚式破碎机、</w:t>
                  </w:r>
                  <w:r>
                    <w:rPr>
                      <w:rFonts w:hint="eastAsia"/>
                      <w:color w:val="auto"/>
                      <w:sz w:val="21"/>
                      <w:szCs w:val="21"/>
                      <w:highlight w:val="none"/>
                      <w:u w:val="none"/>
                      <w:lang w:val="en-US" w:eastAsia="zh-CN"/>
                    </w:rPr>
                    <w:t>箱式破碎机、筛选机</w:t>
                  </w:r>
                </w:p>
              </w:tc>
              <w:tc>
                <w:tcPr>
                  <w:tcW w:w="3376"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 w:val="21"/>
                      <w:szCs w:val="21"/>
                      <w:highlight w:val="yellow"/>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rPr>
                    <w:t>1台</w:t>
                  </w:r>
                  <w:r>
                    <w:rPr>
                      <w:rFonts w:hint="default"/>
                      <w:bCs/>
                      <w:color w:val="auto"/>
                      <w:szCs w:val="21"/>
                      <w:highlight w:val="none"/>
                      <w:u w:val="none"/>
                    </w:rPr>
                    <w:t>颚式破碎机</w:t>
                  </w:r>
                  <w:r>
                    <w:rPr>
                      <w:rFonts w:hint="eastAsia"/>
                      <w:bCs/>
                      <w:color w:val="auto"/>
                      <w:szCs w:val="21"/>
                      <w:highlight w:val="none"/>
                      <w:u w:val="none"/>
                    </w:rPr>
                    <w:t>+1台</w:t>
                  </w:r>
                  <w:r>
                    <w:rPr>
                      <w:rFonts w:hint="eastAsia"/>
                      <w:bCs/>
                      <w:color w:val="auto"/>
                      <w:szCs w:val="21"/>
                      <w:highlight w:val="none"/>
                      <w:u w:val="none"/>
                      <w:lang w:val="en-US" w:eastAsia="zh-CN"/>
                    </w:rPr>
                    <w:t>箱式</w:t>
                  </w:r>
                  <w:r>
                    <w:rPr>
                      <w:rFonts w:hint="eastAsia"/>
                      <w:bCs/>
                      <w:color w:val="auto"/>
                      <w:szCs w:val="21"/>
                      <w:highlight w:val="none"/>
                      <w:u w:val="none"/>
                    </w:rPr>
                    <w:t>破碎机+</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w:t>
                  </w:r>
                </w:p>
              </w:tc>
              <w:tc>
                <w:tcPr>
                  <w:tcW w:w="407"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bCs/>
                      <w:color w:val="auto"/>
                      <w:sz w:val="21"/>
                      <w:szCs w:val="21"/>
                      <w:highlight w:val="yellow"/>
                      <w:u w:val="single"/>
                    </w:rPr>
                  </w:pPr>
                </w:p>
              </w:tc>
              <w:tc>
                <w:tcPr>
                  <w:tcW w:w="1260"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99" w:hRule="atLeast"/>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1256"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 w:val="21"/>
                      <w:szCs w:val="21"/>
                      <w:highlight w:val="none"/>
                      <w:u w:val="none"/>
                    </w:rPr>
                  </w:pPr>
                  <w:r>
                    <w:rPr>
                      <w:rFonts w:hint="eastAsia"/>
                      <w:color w:val="auto"/>
                      <w:sz w:val="21"/>
                      <w:szCs w:val="21"/>
                      <w:highlight w:val="none"/>
                      <w:u w:val="none"/>
                    </w:rPr>
                    <w:t>圆锥</w:t>
                  </w:r>
                  <w:r>
                    <w:rPr>
                      <w:rFonts w:hint="eastAsia"/>
                      <w:color w:val="auto"/>
                      <w:sz w:val="21"/>
                      <w:szCs w:val="21"/>
                      <w:highlight w:val="none"/>
                      <w:u w:val="none"/>
                      <w:lang w:val="en-US" w:eastAsia="zh-CN"/>
                    </w:rPr>
                    <w:t>式</w:t>
                  </w:r>
                  <w:r>
                    <w:rPr>
                      <w:rFonts w:hint="eastAsia"/>
                      <w:color w:val="auto"/>
                      <w:sz w:val="21"/>
                      <w:szCs w:val="21"/>
                      <w:highlight w:val="none"/>
                      <w:u w:val="none"/>
                    </w:rPr>
                    <w:t>破碎机、</w:t>
                  </w:r>
                  <w:r>
                    <w:rPr>
                      <w:rFonts w:hint="default"/>
                      <w:color w:val="auto"/>
                      <w:sz w:val="21"/>
                      <w:szCs w:val="21"/>
                      <w:highlight w:val="none"/>
                      <w:u w:val="none"/>
                    </w:rPr>
                    <w:t>制砂机</w:t>
                  </w:r>
                  <w:r>
                    <w:rPr>
                      <w:rFonts w:hint="eastAsia"/>
                      <w:color w:val="auto"/>
                      <w:sz w:val="21"/>
                      <w:szCs w:val="21"/>
                      <w:highlight w:val="none"/>
                      <w:u w:val="none"/>
                      <w:lang w:eastAsia="zh-CN"/>
                    </w:rPr>
                    <w:t>、筛选机</w:t>
                  </w:r>
                </w:p>
              </w:tc>
              <w:tc>
                <w:tcPr>
                  <w:tcW w:w="3376"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bCs/>
                      <w:color w:val="auto"/>
                      <w:sz w:val="21"/>
                      <w:szCs w:val="21"/>
                      <w:highlight w:val="none"/>
                      <w:u w:val="none"/>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lang w:val="en-US" w:eastAsia="zh-CN"/>
                    </w:rPr>
                    <w:t>1台圆锥式破碎机+1</w:t>
                  </w:r>
                  <w:r>
                    <w:rPr>
                      <w:rFonts w:hint="default"/>
                      <w:bCs/>
                      <w:color w:val="auto"/>
                      <w:szCs w:val="21"/>
                      <w:highlight w:val="none"/>
                      <w:u w:val="none"/>
                    </w:rPr>
                    <w:t>台制砂机</w:t>
                  </w:r>
                  <w:r>
                    <w:rPr>
                      <w:rFonts w:hint="eastAsia"/>
                      <w:bCs/>
                      <w:color w:val="auto"/>
                      <w:szCs w:val="21"/>
                      <w:highlight w:val="none"/>
                      <w:u w:val="none"/>
                    </w:rPr>
                    <w:t>+</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w:t>
                  </w:r>
                </w:p>
              </w:tc>
              <w:tc>
                <w:tcPr>
                  <w:tcW w:w="407"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bCs/>
                      <w:color w:val="auto"/>
                      <w:sz w:val="21"/>
                      <w:szCs w:val="21"/>
                      <w:highlight w:val="yellow"/>
                      <w:u w:val="single"/>
                    </w:rPr>
                  </w:pPr>
                </w:p>
              </w:tc>
              <w:tc>
                <w:tcPr>
                  <w:tcW w:w="1260"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6" w:hRule="atLeast"/>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715" w:type="pct"/>
                  <w:gridSpan w:val="2"/>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r>
                    <w:rPr>
                      <w:rFonts w:hint="eastAsia"/>
                      <w:color w:val="auto"/>
                      <w:sz w:val="21"/>
                      <w:szCs w:val="21"/>
                      <w:highlight w:val="none"/>
                    </w:rPr>
                    <w:t>皮带输送、转运</w:t>
                  </w:r>
                </w:p>
              </w:tc>
              <w:tc>
                <w:tcPr>
                  <w:tcW w:w="2329" w:type="pct"/>
                  <w:gridSpan w:val="3"/>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r>
                    <w:rPr>
                      <w:rFonts w:hint="default"/>
                      <w:color w:val="auto"/>
                      <w:sz w:val="21"/>
                      <w:szCs w:val="21"/>
                      <w:highlight w:val="none"/>
                    </w:rPr>
                    <w:t>输送皮带全封闭，并在输送皮带上端及车间上方设置旋转喷淋洒水装置</w:t>
                  </w:r>
                </w:p>
              </w:tc>
              <w:tc>
                <w:tcPr>
                  <w:tcW w:w="1260"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6" w:hRule="atLeast"/>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715" w:type="pct"/>
                  <w:gridSpan w:val="2"/>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eastAsia="宋体"/>
                      <w:color w:val="auto"/>
                      <w:sz w:val="21"/>
                      <w:szCs w:val="21"/>
                      <w:highlight w:val="none"/>
                      <w:lang w:val="en-US" w:eastAsia="zh-CN"/>
                    </w:rPr>
                  </w:pPr>
                  <w:r>
                    <w:rPr>
                      <w:rFonts w:hint="eastAsia"/>
                      <w:color w:val="auto"/>
                      <w:sz w:val="21"/>
                      <w:szCs w:val="21"/>
                      <w:highlight w:val="none"/>
                      <w:lang w:val="en-US" w:eastAsia="zh-CN"/>
                    </w:rPr>
                    <w:t>食堂</w:t>
                  </w:r>
                </w:p>
              </w:tc>
              <w:tc>
                <w:tcPr>
                  <w:tcW w:w="2329" w:type="pct"/>
                  <w:gridSpan w:val="3"/>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eastAsia="宋体"/>
                      <w:color w:val="auto"/>
                      <w:sz w:val="21"/>
                      <w:szCs w:val="21"/>
                      <w:highlight w:val="none"/>
                      <w:lang w:val="en-US" w:eastAsia="zh-CN"/>
                    </w:rPr>
                  </w:pPr>
                  <w:r>
                    <w:rPr>
                      <w:rFonts w:hint="eastAsia"/>
                      <w:color w:val="auto"/>
                      <w:sz w:val="21"/>
                      <w:szCs w:val="21"/>
                      <w:highlight w:val="none"/>
                      <w:lang w:val="en-US" w:eastAsia="zh-CN"/>
                    </w:rPr>
                    <w:t>1台油烟净化器</w:t>
                  </w:r>
                </w:p>
              </w:tc>
              <w:tc>
                <w:tcPr>
                  <w:tcW w:w="1260" w:type="pc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eastAsia="宋体"/>
                      <w:color w:val="auto"/>
                      <w:sz w:val="21"/>
                      <w:szCs w:val="21"/>
                      <w:highlight w:val="yellow"/>
                      <w:lang w:val="en-US" w:eastAsia="zh-CN"/>
                    </w:rPr>
                  </w:pPr>
                  <w:r>
                    <w:rPr>
                      <w:rFonts w:hint="eastAsia"/>
                      <w:color w:val="auto"/>
                      <w:spacing w:val="-17"/>
                      <w:sz w:val="21"/>
                      <w:szCs w:val="21"/>
                      <w:highlight w:val="none"/>
                      <w:lang w:eastAsia="zh-CN"/>
                    </w:rPr>
                    <w:t>《</w:t>
                  </w:r>
                  <w:r>
                    <w:rPr>
                      <w:rFonts w:hint="eastAsia"/>
                      <w:color w:val="auto"/>
                      <w:spacing w:val="-17"/>
                      <w:sz w:val="21"/>
                      <w:szCs w:val="21"/>
                      <w:highlight w:val="none"/>
                      <w:lang w:val="en-US" w:eastAsia="zh-CN"/>
                    </w:rPr>
                    <w:t>餐饮业油烟污染物排放标准</w:t>
                  </w:r>
                  <w:r>
                    <w:rPr>
                      <w:rFonts w:hint="eastAsia"/>
                      <w:color w:val="auto"/>
                      <w:spacing w:val="-17"/>
                      <w:sz w:val="21"/>
                      <w:szCs w:val="21"/>
                      <w:highlight w:val="none"/>
                      <w:lang w:eastAsia="zh-CN"/>
                    </w:rPr>
                    <w:t>》（</w:t>
                  </w:r>
                  <w:r>
                    <w:rPr>
                      <w:rFonts w:hint="eastAsia"/>
                      <w:color w:val="auto"/>
                      <w:spacing w:val="-17"/>
                      <w:sz w:val="21"/>
                      <w:szCs w:val="21"/>
                      <w:highlight w:val="none"/>
                      <w:lang w:val="en-US" w:eastAsia="zh-CN"/>
                    </w:rPr>
                    <w:t>DB41/1604-2018</w:t>
                  </w:r>
                  <w:r>
                    <w:rPr>
                      <w:rFonts w:hint="eastAsia"/>
                      <w:color w:val="auto"/>
                      <w:spacing w:val="-17"/>
                      <w:sz w:val="21"/>
                      <w:szCs w:val="21"/>
                      <w:highlight w:val="none"/>
                      <w:lang w:eastAsia="zh-CN"/>
                    </w:rPr>
                    <w:t>）</w:t>
                  </w:r>
                  <w:r>
                    <w:rPr>
                      <w:rFonts w:hint="eastAsia"/>
                      <w:color w:val="auto"/>
                      <w:spacing w:val="-17"/>
                      <w:sz w:val="21"/>
                      <w:szCs w:val="21"/>
                      <w:highlight w:val="none"/>
                      <w:lang w:val="en-US" w:eastAsia="zh-CN"/>
                    </w:rPr>
                    <w:t>表1标准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restar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none"/>
                    </w:rPr>
                  </w:pPr>
                  <w:r>
                    <w:rPr>
                      <w:rFonts w:hint="default"/>
                      <w:color w:val="auto"/>
                      <w:sz w:val="21"/>
                      <w:szCs w:val="21"/>
                      <w:highlight w:val="none"/>
                    </w:rPr>
                    <w:t>废水</w:t>
                  </w:r>
                </w:p>
              </w:tc>
              <w:tc>
                <w:tcPr>
                  <w:tcW w:w="715" w:type="pct"/>
                  <w:gridSpan w:val="2"/>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none"/>
                    </w:rPr>
                  </w:pPr>
                  <w:r>
                    <w:rPr>
                      <w:rFonts w:hint="default"/>
                      <w:color w:val="auto"/>
                      <w:sz w:val="21"/>
                      <w:szCs w:val="21"/>
                      <w:highlight w:val="none"/>
                    </w:rPr>
                    <w:t>生活污水</w:t>
                  </w:r>
                </w:p>
              </w:tc>
              <w:tc>
                <w:tcPr>
                  <w:tcW w:w="2329" w:type="pct"/>
                  <w:gridSpan w:val="3"/>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r>
                    <w:rPr>
                      <w:rFonts w:hint="eastAsia"/>
                      <w:bCs/>
                      <w:iCs/>
                      <w:color w:val="auto"/>
                      <w:sz w:val="21"/>
                      <w:szCs w:val="21"/>
                      <w:highlight w:val="none"/>
                      <w:u w:val="none"/>
                      <w:lang w:val="en-US" w:eastAsia="zh-CN"/>
                    </w:rPr>
                    <w:t>食堂废水经隔油池（0.5m</w:t>
                  </w:r>
                  <w:r>
                    <w:rPr>
                      <w:rFonts w:hint="eastAsia"/>
                      <w:bCs/>
                      <w:iCs/>
                      <w:color w:val="auto"/>
                      <w:sz w:val="21"/>
                      <w:szCs w:val="21"/>
                      <w:highlight w:val="none"/>
                      <w:u w:val="none"/>
                      <w:vertAlign w:val="superscript"/>
                      <w:lang w:val="en-US" w:eastAsia="zh-CN"/>
                    </w:rPr>
                    <w:t>3</w:t>
                  </w:r>
                  <w:r>
                    <w:rPr>
                      <w:rFonts w:hint="eastAsia"/>
                      <w:bCs/>
                      <w:iCs/>
                      <w:color w:val="auto"/>
                      <w:sz w:val="21"/>
                      <w:szCs w:val="21"/>
                      <w:highlight w:val="none"/>
                      <w:u w:val="none"/>
                      <w:lang w:val="en-US" w:eastAsia="zh-CN"/>
                    </w:rPr>
                    <w:t>）处理后，与其他生活污水一同进入</w:t>
                  </w:r>
                  <w:r>
                    <w:rPr>
                      <w:rFonts w:hint="eastAsia"/>
                      <w:bCs/>
                      <w:iCs/>
                      <w:color w:val="auto"/>
                      <w:sz w:val="21"/>
                      <w:szCs w:val="21"/>
                      <w:highlight w:val="none"/>
                      <w:u w:val="none"/>
                      <w:lang w:val="en-GB" w:eastAsia="zh-CN"/>
                    </w:rPr>
                    <w:t>化粪池</w:t>
                  </w:r>
                  <w:r>
                    <w:rPr>
                      <w:rFonts w:hint="eastAsia"/>
                      <w:bCs/>
                      <w:iCs/>
                      <w:color w:val="auto"/>
                      <w:sz w:val="21"/>
                      <w:szCs w:val="21"/>
                      <w:highlight w:val="none"/>
                      <w:u w:val="none"/>
                      <w:lang w:val="en-US" w:eastAsia="zh-CN"/>
                    </w:rPr>
                    <w:t>（40m</w:t>
                  </w:r>
                  <w:r>
                    <w:rPr>
                      <w:rFonts w:hint="eastAsia"/>
                      <w:bCs/>
                      <w:iCs/>
                      <w:color w:val="auto"/>
                      <w:sz w:val="21"/>
                      <w:szCs w:val="21"/>
                      <w:highlight w:val="none"/>
                      <w:u w:val="none"/>
                      <w:vertAlign w:val="superscript"/>
                      <w:lang w:val="en-US" w:eastAsia="zh-CN"/>
                    </w:rPr>
                    <w:t>3</w:t>
                  </w:r>
                  <w:r>
                    <w:rPr>
                      <w:rFonts w:hint="eastAsia"/>
                      <w:bCs/>
                      <w:iCs/>
                      <w:color w:val="auto"/>
                      <w:sz w:val="21"/>
                      <w:szCs w:val="21"/>
                      <w:highlight w:val="none"/>
                      <w:u w:val="none"/>
                      <w:lang w:val="en-US" w:eastAsia="zh-CN"/>
                    </w:rPr>
                    <w:t>）</w:t>
                  </w:r>
                  <w:r>
                    <w:rPr>
                      <w:rFonts w:hint="eastAsia"/>
                      <w:bCs/>
                      <w:iCs/>
                      <w:color w:val="auto"/>
                      <w:sz w:val="21"/>
                      <w:szCs w:val="21"/>
                      <w:highlight w:val="none"/>
                      <w:u w:val="none"/>
                      <w:lang w:val="en-GB" w:eastAsia="zh-CN"/>
                    </w:rPr>
                    <w:t>处理，</w:t>
                  </w:r>
                  <w:r>
                    <w:rPr>
                      <w:rFonts w:hint="eastAsia"/>
                      <w:bCs/>
                      <w:iCs/>
                      <w:color w:val="auto"/>
                      <w:sz w:val="21"/>
                      <w:szCs w:val="21"/>
                      <w:highlight w:val="none"/>
                      <w:u w:val="none"/>
                      <w:lang w:val="en-US" w:eastAsia="zh-CN"/>
                    </w:rPr>
                    <w:t>化粪池</w:t>
                  </w:r>
                  <w:r>
                    <w:rPr>
                      <w:rFonts w:hint="eastAsia"/>
                      <w:bCs/>
                      <w:iCs/>
                      <w:color w:val="auto"/>
                      <w:sz w:val="21"/>
                      <w:szCs w:val="21"/>
                      <w:highlight w:val="none"/>
                      <w:u w:val="none"/>
                      <w:lang w:val="en-GB" w:eastAsia="zh-CN"/>
                    </w:rPr>
                    <w:t>定期清掏</w:t>
                  </w:r>
                  <w:r>
                    <w:rPr>
                      <w:rFonts w:hint="eastAsia"/>
                      <w:bCs/>
                      <w:iCs/>
                      <w:color w:val="auto"/>
                      <w:sz w:val="21"/>
                      <w:szCs w:val="21"/>
                      <w:highlight w:val="none"/>
                      <w:u w:val="none"/>
                      <w:lang w:val="en-US" w:eastAsia="zh-CN"/>
                    </w:rPr>
                    <w:t>用于周围农田施肥</w:t>
                  </w:r>
                </w:p>
              </w:tc>
              <w:tc>
                <w:tcPr>
                  <w:tcW w:w="1260" w:type="pc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none"/>
                    </w:rPr>
                  </w:pPr>
                  <w:r>
                    <w:rPr>
                      <w:rFonts w:hint="default"/>
                      <w:color w:val="auto"/>
                      <w:sz w:val="21"/>
                      <w:szCs w:val="21"/>
                      <w:highlight w:val="none"/>
                    </w:rPr>
                    <w:t>不外排</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715" w:type="pct"/>
                  <w:gridSpan w:val="2"/>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bCs/>
                      <w:iCs/>
                      <w:color w:val="auto"/>
                      <w:sz w:val="21"/>
                      <w:szCs w:val="21"/>
                      <w:highlight w:val="none"/>
                      <w:u w:val="none"/>
                      <w:lang w:val="en-GB" w:eastAsia="zh-CN"/>
                    </w:rPr>
                  </w:pPr>
                  <w:r>
                    <w:rPr>
                      <w:rFonts w:hint="eastAsia"/>
                      <w:bCs/>
                      <w:iCs/>
                      <w:color w:val="auto"/>
                      <w:sz w:val="21"/>
                      <w:szCs w:val="21"/>
                      <w:highlight w:val="none"/>
                      <w:u w:val="none"/>
                      <w:lang w:val="en-US" w:eastAsia="zh-CN"/>
                    </w:rPr>
                    <w:t>生产</w:t>
                  </w:r>
                  <w:r>
                    <w:rPr>
                      <w:rFonts w:hint="default"/>
                      <w:bCs/>
                      <w:iCs/>
                      <w:color w:val="auto"/>
                      <w:sz w:val="21"/>
                      <w:szCs w:val="21"/>
                      <w:highlight w:val="none"/>
                      <w:u w:val="none"/>
                      <w:lang w:val="en-GB" w:eastAsia="zh-CN"/>
                    </w:rPr>
                    <w:t>废水</w:t>
                  </w:r>
                </w:p>
              </w:tc>
              <w:tc>
                <w:tcPr>
                  <w:tcW w:w="2329" w:type="pct"/>
                  <w:gridSpan w:val="3"/>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bCs/>
                      <w:iCs/>
                      <w:color w:val="auto"/>
                      <w:sz w:val="21"/>
                      <w:szCs w:val="21"/>
                      <w:highlight w:val="none"/>
                      <w:u w:val="none"/>
                      <w:lang w:val="en-US" w:eastAsia="zh-CN"/>
                    </w:rPr>
                  </w:pPr>
                  <w:r>
                    <w:rPr>
                      <w:rFonts w:hint="eastAsia"/>
                      <w:bCs/>
                      <w:iCs/>
                      <w:color w:val="auto"/>
                      <w:sz w:val="21"/>
                      <w:szCs w:val="21"/>
                      <w:highlight w:val="none"/>
                      <w:u w:val="none"/>
                      <w:lang w:val="en-GB" w:eastAsia="zh-CN"/>
                    </w:rPr>
                    <w:t>一套</w:t>
                  </w:r>
                  <w:r>
                    <w:rPr>
                      <w:rFonts w:hint="default"/>
                      <w:bCs/>
                      <w:iCs/>
                      <w:color w:val="auto"/>
                      <w:sz w:val="21"/>
                      <w:szCs w:val="21"/>
                      <w:highlight w:val="none"/>
                      <w:u w:val="none"/>
                      <w:lang w:val="en-GB" w:eastAsia="zh-CN"/>
                    </w:rPr>
                    <w:t>废水循环利用系统（</w:t>
                  </w:r>
                  <w:r>
                    <w:rPr>
                      <w:rFonts w:hint="default"/>
                      <w:bCs/>
                      <w:iCs/>
                      <w:color w:val="auto"/>
                      <w:sz w:val="21"/>
                      <w:szCs w:val="21"/>
                      <w:highlight w:val="none"/>
                      <w:u w:val="none"/>
                      <w:lang w:val="en-GB" w:eastAsia="zh-CN"/>
                    </w:rPr>
                    <w:t>包括1座</w:t>
                  </w:r>
                  <w:r>
                    <w:rPr>
                      <w:rFonts w:hint="eastAsia"/>
                      <w:bCs/>
                      <w:iCs/>
                      <w:color w:val="auto"/>
                      <w:sz w:val="21"/>
                      <w:szCs w:val="21"/>
                      <w:highlight w:val="none"/>
                      <w:u w:val="none"/>
                      <w:lang w:val="en-US" w:eastAsia="zh-CN"/>
                    </w:rPr>
                    <w:t>1</w:t>
                  </w:r>
                  <w:r>
                    <w:rPr>
                      <w:rFonts w:hint="default"/>
                      <w:bCs/>
                      <w:iCs/>
                      <w:color w:val="auto"/>
                      <w:sz w:val="21"/>
                      <w:szCs w:val="21"/>
                      <w:highlight w:val="none"/>
                      <w:u w:val="none"/>
                      <w:lang w:val="en-GB" w:eastAsia="zh-CN"/>
                    </w:rPr>
                    <w:t>00m</w:t>
                  </w:r>
                  <w:r>
                    <w:rPr>
                      <w:rFonts w:hint="default"/>
                      <w:bCs/>
                      <w:iCs/>
                      <w:color w:val="auto"/>
                      <w:sz w:val="21"/>
                      <w:szCs w:val="21"/>
                      <w:highlight w:val="none"/>
                      <w:u w:val="none"/>
                      <w:vertAlign w:val="superscript"/>
                      <w:lang w:val="en-GB" w:eastAsia="zh-CN"/>
                    </w:rPr>
                    <w:t>3</w:t>
                  </w:r>
                  <w:r>
                    <w:rPr>
                      <w:rFonts w:hint="default"/>
                      <w:bCs/>
                      <w:iCs/>
                      <w:color w:val="auto"/>
                      <w:sz w:val="21"/>
                      <w:szCs w:val="21"/>
                      <w:highlight w:val="none"/>
                      <w:u w:val="none"/>
                      <w:lang w:val="en-GB" w:eastAsia="zh-CN"/>
                    </w:rPr>
                    <w:t>絮凝沉淀</w:t>
                  </w:r>
                  <w:r>
                    <w:rPr>
                      <w:rFonts w:hint="eastAsia"/>
                      <w:bCs/>
                      <w:iCs/>
                      <w:color w:val="auto"/>
                      <w:sz w:val="21"/>
                      <w:szCs w:val="21"/>
                      <w:highlight w:val="none"/>
                      <w:u w:val="none"/>
                      <w:lang w:val="en-GB" w:eastAsia="zh-CN"/>
                    </w:rPr>
                    <w:t>罐</w:t>
                  </w:r>
                  <w:r>
                    <w:rPr>
                      <w:rFonts w:hint="default"/>
                      <w:bCs/>
                      <w:iCs/>
                      <w:color w:val="auto"/>
                      <w:sz w:val="21"/>
                      <w:szCs w:val="21"/>
                      <w:highlight w:val="none"/>
                      <w:u w:val="none"/>
                      <w:lang w:val="en-GB" w:eastAsia="zh-CN"/>
                    </w:rPr>
                    <w:t>+1座</w:t>
                  </w:r>
                  <w:r>
                    <w:rPr>
                      <w:rFonts w:hint="eastAsia"/>
                      <w:bCs/>
                      <w:iCs/>
                      <w:color w:val="auto"/>
                      <w:sz w:val="21"/>
                      <w:szCs w:val="21"/>
                      <w:highlight w:val="none"/>
                      <w:u w:val="none"/>
                      <w:lang w:val="en-US" w:eastAsia="zh-CN"/>
                    </w:rPr>
                    <w:t>2</w:t>
                  </w:r>
                  <w:r>
                    <w:rPr>
                      <w:rFonts w:hint="default"/>
                      <w:bCs/>
                      <w:iCs/>
                      <w:color w:val="auto"/>
                      <w:sz w:val="21"/>
                      <w:szCs w:val="21"/>
                      <w:highlight w:val="none"/>
                      <w:u w:val="none"/>
                      <w:lang w:val="en-GB" w:eastAsia="zh-CN"/>
                    </w:rPr>
                    <w:t>00m</w:t>
                  </w:r>
                  <w:r>
                    <w:rPr>
                      <w:rFonts w:hint="default"/>
                      <w:bCs/>
                      <w:iCs/>
                      <w:color w:val="auto"/>
                      <w:sz w:val="21"/>
                      <w:szCs w:val="21"/>
                      <w:highlight w:val="none"/>
                      <w:u w:val="none"/>
                      <w:vertAlign w:val="superscript"/>
                      <w:lang w:val="en-GB" w:eastAsia="zh-CN"/>
                    </w:rPr>
                    <w:t>3</w:t>
                  </w:r>
                  <w:r>
                    <w:rPr>
                      <w:rFonts w:hint="default"/>
                      <w:bCs/>
                      <w:iCs/>
                      <w:color w:val="auto"/>
                      <w:sz w:val="21"/>
                      <w:szCs w:val="21"/>
                      <w:highlight w:val="none"/>
                      <w:u w:val="none"/>
                      <w:lang w:val="en-GB" w:eastAsia="zh-CN"/>
                    </w:rPr>
                    <w:t>清水池</w:t>
                  </w:r>
                  <w:r>
                    <w:rPr>
                      <w:rFonts w:hint="default"/>
                      <w:bCs/>
                      <w:iCs/>
                      <w:color w:val="auto"/>
                      <w:sz w:val="21"/>
                      <w:szCs w:val="21"/>
                      <w:highlight w:val="none"/>
                      <w:u w:val="none"/>
                      <w:lang w:val="en-GB" w:eastAsia="zh-CN"/>
                    </w:rPr>
                    <w:t>）</w:t>
                  </w:r>
                  <w:r>
                    <w:rPr>
                      <w:rFonts w:hint="eastAsia"/>
                      <w:bCs/>
                      <w:iCs/>
                      <w:color w:val="auto"/>
                      <w:sz w:val="21"/>
                      <w:szCs w:val="21"/>
                      <w:highlight w:val="none"/>
                      <w:u w:val="none"/>
                      <w:lang w:val="en-GB" w:eastAsia="zh-CN"/>
                    </w:rPr>
                    <w:t>，</w:t>
                  </w:r>
                  <w:r>
                    <w:rPr>
                      <w:rFonts w:hint="eastAsia"/>
                      <w:bCs/>
                      <w:iCs/>
                      <w:color w:val="auto"/>
                      <w:sz w:val="21"/>
                      <w:szCs w:val="21"/>
                      <w:highlight w:val="none"/>
                      <w:u w:val="none"/>
                      <w:lang w:val="en-US" w:eastAsia="zh-CN"/>
                    </w:rPr>
                    <w:t>废水</w:t>
                  </w:r>
                  <w:r>
                    <w:rPr>
                      <w:rFonts w:hint="default"/>
                      <w:bCs/>
                      <w:iCs/>
                      <w:color w:val="auto"/>
                      <w:sz w:val="21"/>
                      <w:szCs w:val="21"/>
                      <w:highlight w:val="none"/>
                      <w:u w:val="none"/>
                      <w:lang w:val="en-GB" w:eastAsia="zh-CN"/>
                    </w:rPr>
                    <w:t>循环使用</w:t>
                  </w:r>
                  <w:r>
                    <w:rPr>
                      <w:rFonts w:hint="eastAsia"/>
                      <w:bCs/>
                      <w:iCs/>
                      <w:color w:val="auto"/>
                      <w:sz w:val="21"/>
                      <w:szCs w:val="21"/>
                      <w:highlight w:val="none"/>
                      <w:u w:val="none"/>
                      <w:lang w:val="en-GB" w:eastAsia="zh-CN"/>
                    </w:rPr>
                    <w:t>、</w:t>
                  </w:r>
                  <w:r>
                    <w:rPr>
                      <w:rFonts w:hint="eastAsia"/>
                      <w:bCs/>
                      <w:iCs/>
                      <w:color w:val="auto"/>
                      <w:sz w:val="21"/>
                      <w:szCs w:val="21"/>
                      <w:highlight w:val="none"/>
                      <w:u w:val="none"/>
                      <w:lang w:val="en-US" w:eastAsia="zh-CN"/>
                    </w:rPr>
                    <w:t>不外排</w:t>
                  </w:r>
                </w:p>
              </w:tc>
              <w:tc>
                <w:tcPr>
                  <w:tcW w:w="1260" w:type="pc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none"/>
                    </w:rPr>
                  </w:pPr>
                  <w:r>
                    <w:rPr>
                      <w:rFonts w:hint="default"/>
                      <w:color w:val="auto"/>
                      <w:sz w:val="21"/>
                      <w:szCs w:val="21"/>
                      <w:highlight w:val="none"/>
                    </w:rPr>
                    <w:t>不外排</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715" w:type="pct"/>
                  <w:gridSpan w:val="2"/>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eastAsia" w:eastAsia="宋体"/>
                      <w:color w:val="auto"/>
                      <w:sz w:val="21"/>
                      <w:szCs w:val="21"/>
                      <w:highlight w:val="yellow"/>
                      <w:lang w:eastAsia="zh-CN"/>
                    </w:rPr>
                  </w:pPr>
                  <w:r>
                    <w:rPr>
                      <w:rFonts w:hint="eastAsia"/>
                      <w:bCs/>
                      <w:iCs/>
                      <w:color w:val="auto"/>
                      <w:sz w:val="21"/>
                      <w:szCs w:val="21"/>
                      <w:highlight w:val="none"/>
                      <w:u w:val="none"/>
                      <w:lang w:val="en-US" w:eastAsia="zh-CN"/>
                    </w:rPr>
                    <w:t>洗车废水</w:t>
                  </w:r>
                </w:p>
              </w:tc>
              <w:tc>
                <w:tcPr>
                  <w:tcW w:w="2329" w:type="pct"/>
                  <w:gridSpan w:val="3"/>
                  <w:tcBorders>
                    <w:tl2br w:val="nil"/>
                    <w:tr2bl w:val="nil"/>
                  </w:tcBorders>
                  <w:noWrap w:val="0"/>
                  <w:vAlign w:val="center"/>
                </w:tcPr>
                <w:p>
                  <w:pPr>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textAlignment w:val="auto"/>
                    <w:rPr>
                      <w:rFonts w:hint="default"/>
                      <w:color w:val="auto"/>
                      <w:sz w:val="21"/>
                      <w:szCs w:val="21"/>
                      <w:highlight w:val="yellow"/>
                    </w:rPr>
                  </w:pPr>
                  <w:r>
                    <w:rPr>
                      <w:rFonts w:hint="eastAsia"/>
                      <w:bCs/>
                      <w:iCs/>
                      <w:color w:val="auto"/>
                      <w:sz w:val="21"/>
                      <w:szCs w:val="21"/>
                      <w:highlight w:val="none"/>
                      <w:u w:val="none"/>
                    </w:rPr>
                    <w:t>设一座2</w:t>
                  </w:r>
                  <w:r>
                    <w:rPr>
                      <w:rFonts w:hint="default"/>
                      <w:bCs/>
                      <w:iCs/>
                      <w:color w:val="auto"/>
                      <w:sz w:val="21"/>
                      <w:szCs w:val="21"/>
                      <w:highlight w:val="none"/>
                      <w:u w:val="none"/>
                    </w:rPr>
                    <w:t>0m</w:t>
                  </w:r>
                  <w:r>
                    <w:rPr>
                      <w:rFonts w:hint="default"/>
                      <w:bCs/>
                      <w:iCs/>
                      <w:color w:val="auto"/>
                      <w:sz w:val="21"/>
                      <w:szCs w:val="21"/>
                      <w:highlight w:val="none"/>
                      <w:u w:val="none"/>
                      <w:vertAlign w:val="superscript"/>
                    </w:rPr>
                    <w:t>3</w:t>
                  </w:r>
                  <w:r>
                    <w:rPr>
                      <w:rFonts w:hint="eastAsia"/>
                      <w:bCs/>
                      <w:iCs/>
                      <w:color w:val="auto"/>
                      <w:sz w:val="21"/>
                      <w:szCs w:val="21"/>
                      <w:highlight w:val="none"/>
                      <w:u w:val="none"/>
                    </w:rPr>
                    <w:t>沉淀池</w:t>
                  </w:r>
                  <w:r>
                    <w:rPr>
                      <w:rFonts w:hint="eastAsia"/>
                      <w:bCs/>
                      <w:iCs/>
                      <w:color w:val="auto"/>
                      <w:sz w:val="21"/>
                      <w:szCs w:val="21"/>
                      <w:highlight w:val="none"/>
                      <w:u w:val="none"/>
                      <w:lang w:eastAsia="zh-CN"/>
                    </w:rPr>
                    <w:t>，</w:t>
                  </w:r>
                  <w:r>
                    <w:rPr>
                      <w:rFonts w:hint="eastAsia"/>
                      <w:bCs/>
                      <w:iCs/>
                      <w:color w:val="auto"/>
                      <w:sz w:val="21"/>
                      <w:szCs w:val="21"/>
                      <w:highlight w:val="none"/>
                      <w:u w:val="none"/>
                      <w:lang w:val="en-US" w:eastAsia="zh-CN"/>
                    </w:rPr>
                    <w:t>废水经</w:t>
                  </w:r>
                  <w:r>
                    <w:rPr>
                      <w:rFonts w:hint="default" w:ascii="Times New Roman" w:hAnsi="Times New Roman" w:cs="Times New Roman"/>
                      <w:b w:val="0"/>
                      <w:bCs w:val="0"/>
                      <w:color w:val="auto"/>
                      <w:sz w:val="21"/>
                      <w:szCs w:val="21"/>
                      <w:highlight w:val="none"/>
                      <w:u w:val="none"/>
                      <w:lang w:eastAsia="zh-CN"/>
                    </w:rPr>
                    <w:t>收集沉淀后</w:t>
                  </w:r>
                  <w:r>
                    <w:rPr>
                      <w:rFonts w:hint="eastAsia" w:ascii="Times New Roman" w:hAnsi="Times New Roman" w:cs="Times New Roman"/>
                      <w:b w:val="0"/>
                      <w:bCs w:val="0"/>
                      <w:color w:val="auto"/>
                      <w:sz w:val="21"/>
                      <w:szCs w:val="21"/>
                      <w:highlight w:val="none"/>
                      <w:u w:val="none"/>
                      <w:lang w:eastAsia="zh-CN"/>
                    </w:rPr>
                    <w:t>循环</w:t>
                  </w:r>
                  <w:r>
                    <w:rPr>
                      <w:rFonts w:hint="eastAsia" w:cs="Times New Roman"/>
                      <w:b w:val="0"/>
                      <w:bCs w:val="0"/>
                      <w:color w:val="auto"/>
                      <w:sz w:val="21"/>
                      <w:szCs w:val="21"/>
                      <w:highlight w:val="none"/>
                      <w:u w:val="none"/>
                      <w:lang w:val="en-US" w:eastAsia="zh-CN"/>
                    </w:rPr>
                    <w:t>利用</w:t>
                  </w:r>
                  <w:r>
                    <w:rPr>
                      <w:rFonts w:hint="eastAsia" w:cs="Times New Roman"/>
                      <w:b w:val="0"/>
                      <w:bCs w:val="0"/>
                      <w:color w:val="auto"/>
                      <w:sz w:val="21"/>
                      <w:szCs w:val="21"/>
                      <w:highlight w:val="none"/>
                      <w:u w:val="none"/>
                      <w:lang w:eastAsia="zh-CN"/>
                    </w:rPr>
                    <w:t>、</w:t>
                  </w:r>
                  <w:r>
                    <w:rPr>
                      <w:rFonts w:hint="default" w:ascii="Times New Roman" w:hAnsi="Times New Roman" w:cs="Times New Roman"/>
                      <w:b w:val="0"/>
                      <w:bCs w:val="0"/>
                      <w:color w:val="auto"/>
                      <w:sz w:val="21"/>
                      <w:szCs w:val="21"/>
                      <w:highlight w:val="none"/>
                      <w:u w:val="none"/>
                      <w:lang w:eastAsia="zh-CN"/>
                    </w:rPr>
                    <w:t>不外排</w:t>
                  </w:r>
                </w:p>
              </w:tc>
              <w:tc>
                <w:tcPr>
                  <w:tcW w:w="1260" w:type="pct"/>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none"/>
                    </w:rPr>
                  </w:pPr>
                  <w:r>
                    <w:rPr>
                      <w:rFonts w:hint="default"/>
                      <w:color w:val="auto"/>
                      <w:sz w:val="21"/>
                      <w:szCs w:val="21"/>
                      <w:highlight w:val="none"/>
                    </w:rPr>
                    <w:t>不外排</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vMerge w:val="continue"/>
                  <w:tcBorders>
                    <w:tl2br w:val="nil"/>
                    <w:tr2bl w:val="nil"/>
                  </w:tcBorders>
                  <w:noWrap w:val="0"/>
                  <w:vAlign w:val="center"/>
                </w:tcPr>
                <w:p>
                  <w:pPr>
                    <w:pStyle w:val="179"/>
                    <w:keepNext w:val="0"/>
                    <w:keepLines w:val="0"/>
                    <w:pageBreakBefore w:val="0"/>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1152" w:type="pct"/>
                  <w:gridSpan w:val="3"/>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none"/>
                    </w:rPr>
                  </w:pPr>
                  <w:r>
                    <w:rPr>
                      <w:rFonts w:hint="default"/>
                      <w:color w:val="auto"/>
                      <w:sz w:val="21"/>
                      <w:szCs w:val="21"/>
                      <w:highlight w:val="none"/>
                    </w:rPr>
                    <w:t>噪声</w:t>
                  </w:r>
                </w:p>
              </w:tc>
              <w:tc>
                <w:tcPr>
                  <w:tcW w:w="2329" w:type="pct"/>
                  <w:gridSpan w:val="3"/>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none"/>
                    </w:rPr>
                  </w:pPr>
                  <w:r>
                    <w:rPr>
                      <w:rFonts w:hint="default"/>
                      <w:color w:val="auto"/>
                      <w:sz w:val="21"/>
                      <w:szCs w:val="21"/>
                      <w:highlight w:val="none"/>
                    </w:rPr>
                    <w:t>车间隔声、减振基础等</w:t>
                  </w:r>
                </w:p>
              </w:tc>
              <w:tc>
                <w:tcPr>
                  <w:tcW w:w="1260" w:type="pct"/>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none"/>
                    </w:rPr>
                  </w:pPr>
                  <w:r>
                    <w:rPr>
                      <w:rFonts w:hint="default"/>
                      <w:color w:val="auto"/>
                      <w:sz w:val="21"/>
                      <w:szCs w:val="21"/>
                      <w:highlight w:val="none"/>
                    </w:rPr>
                    <w:t>《工厂企业厂界环境噪声排放标准》（GB12348-2008）2类标准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27" w:hRule="atLeast"/>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restart"/>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r>
                    <w:rPr>
                      <w:rFonts w:hint="default"/>
                      <w:color w:val="auto"/>
                      <w:sz w:val="21"/>
                      <w:szCs w:val="21"/>
                      <w:highlight w:val="none"/>
                    </w:rPr>
                    <w:t>固废</w:t>
                  </w:r>
                </w:p>
              </w:tc>
              <w:tc>
                <w:tcPr>
                  <w:tcW w:w="325" w:type="pct"/>
                  <w:vMerge w:val="restart"/>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default" w:ascii="Times New Roman" w:hAnsi="Times New Roman" w:eastAsia="宋体" w:cs="Times New Roman"/>
                      <w:b w:val="0"/>
                      <w:bCs w:val="0"/>
                      <w:color w:val="auto"/>
                      <w:sz w:val="21"/>
                      <w:szCs w:val="21"/>
                      <w:highlight w:val="none"/>
                      <w:u w:val="none"/>
                      <w:lang w:eastAsia="zh-CN"/>
                    </w:rPr>
                    <w:t>一般</w:t>
                  </w:r>
                  <w:r>
                    <w:rPr>
                      <w:rFonts w:hint="default" w:ascii="Times New Roman" w:hAnsi="Times New Roman" w:eastAsia="宋体" w:cs="Times New Roman"/>
                      <w:b w:val="0"/>
                      <w:bCs w:val="0"/>
                      <w:color w:val="auto"/>
                      <w:sz w:val="21"/>
                      <w:szCs w:val="21"/>
                      <w:highlight w:val="none"/>
                      <w:u w:val="none"/>
                    </w:rPr>
                    <w:t>固废</w:t>
                  </w:r>
                </w:p>
              </w:tc>
              <w:tc>
                <w:tcPr>
                  <w:tcW w:w="784"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default"/>
                      <w:color w:val="auto"/>
                      <w:kern w:val="2"/>
                      <w:sz w:val="21"/>
                      <w:szCs w:val="21"/>
                      <w:highlight w:val="none"/>
                      <w:u w:val="none"/>
                    </w:rPr>
                    <w:t>袋式除尘器</w:t>
                  </w:r>
                  <w:r>
                    <w:rPr>
                      <w:rFonts w:hint="default" w:ascii="Times New Roman" w:hAnsi="Times New Roman" w:eastAsia="宋体" w:cs="Times New Roman"/>
                      <w:b w:val="0"/>
                      <w:bCs w:val="0"/>
                      <w:color w:val="auto"/>
                      <w:sz w:val="21"/>
                      <w:szCs w:val="21"/>
                      <w:highlight w:val="none"/>
                      <w:u w:val="none"/>
                      <w:lang w:eastAsia="zh-CN"/>
                    </w:rPr>
                    <w:t>收集</w:t>
                  </w:r>
                  <w:r>
                    <w:rPr>
                      <w:rFonts w:hint="eastAsia" w:eastAsia="宋体" w:cs="Times New Roman"/>
                      <w:b w:val="0"/>
                      <w:bCs w:val="0"/>
                      <w:color w:val="auto"/>
                      <w:sz w:val="21"/>
                      <w:szCs w:val="21"/>
                      <w:highlight w:val="none"/>
                      <w:u w:val="none"/>
                      <w:lang w:val="en-US" w:eastAsia="zh-CN"/>
                    </w:rPr>
                    <w:t>粉尘</w:t>
                  </w:r>
                </w:p>
              </w:tc>
              <w:tc>
                <w:tcPr>
                  <w:tcW w:w="1935"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eastAsia"/>
                      <w:bCs/>
                      <w:iCs/>
                      <w:color w:val="auto"/>
                      <w:sz w:val="21"/>
                      <w:szCs w:val="21"/>
                      <w:highlight w:val="none"/>
                      <w:u w:val="none"/>
                      <w:lang w:val="en-US" w:eastAsia="zh-CN"/>
                    </w:rPr>
                    <w:t>建设一座10m</w:t>
                  </w:r>
                  <w:r>
                    <w:rPr>
                      <w:rFonts w:hint="eastAsia"/>
                      <w:bCs/>
                      <w:iCs/>
                      <w:color w:val="auto"/>
                      <w:sz w:val="21"/>
                      <w:szCs w:val="21"/>
                      <w:highlight w:val="none"/>
                      <w:u w:val="none"/>
                      <w:vertAlign w:val="superscript"/>
                      <w:lang w:val="en-US" w:eastAsia="zh-CN"/>
                    </w:rPr>
                    <w:t>2</w:t>
                  </w:r>
                  <w:r>
                    <w:rPr>
                      <w:rFonts w:hint="eastAsia"/>
                      <w:bCs/>
                      <w:iCs/>
                      <w:color w:val="auto"/>
                      <w:sz w:val="21"/>
                      <w:szCs w:val="21"/>
                      <w:highlight w:val="none"/>
                      <w:u w:val="none"/>
                      <w:lang w:val="en-US" w:eastAsia="zh-CN"/>
                    </w:rPr>
                    <w:t>的一般固废暂存间（</w:t>
                  </w:r>
                  <w:r>
                    <w:rPr>
                      <w:rFonts w:hint="eastAsia" w:cs="Times New Roman"/>
                      <w:b w:val="0"/>
                      <w:bCs w:val="0"/>
                      <w:color w:val="auto"/>
                      <w:sz w:val="21"/>
                      <w:szCs w:val="21"/>
                      <w:highlight w:val="none"/>
                      <w:u w:val="none"/>
                      <w:vertAlign w:val="baseline"/>
                      <w:lang w:val="en-US" w:eastAsia="zh-CN"/>
                    </w:rPr>
                    <w:t>原料库西南侧</w:t>
                  </w:r>
                  <w:r>
                    <w:rPr>
                      <w:rFonts w:hint="eastAsia"/>
                      <w:bCs/>
                      <w:iCs/>
                      <w:color w:val="auto"/>
                      <w:sz w:val="21"/>
                      <w:szCs w:val="21"/>
                      <w:highlight w:val="none"/>
                      <w:u w:val="none"/>
                      <w:lang w:val="en-US" w:eastAsia="zh-CN"/>
                    </w:rPr>
                    <w:t>），粉尘在一般固废暂存间暂存后外售</w:t>
                  </w:r>
                </w:p>
              </w:tc>
              <w:tc>
                <w:tcPr>
                  <w:tcW w:w="1260" w:type="pct"/>
                  <w:vMerge w:val="restart"/>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none"/>
                    </w:rPr>
                  </w:pPr>
                  <w:r>
                    <w:rPr>
                      <w:rFonts w:hint="default"/>
                      <w:color w:val="auto"/>
                      <w:sz w:val="21"/>
                      <w:szCs w:val="21"/>
                      <w:highlight w:val="none"/>
                    </w:rPr>
                    <w:t>《一般工业固体废物贮存，处置场污染控制标准》（GB18599-2001）及</w:t>
                  </w:r>
                  <w:r>
                    <w:rPr>
                      <w:rFonts w:hint="eastAsia"/>
                      <w:color w:val="auto"/>
                      <w:sz w:val="21"/>
                      <w:szCs w:val="21"/>
                      <w:highlight w:val="none"/>
                      <w:lang w:val="en-US" w:eastAsia="zh-CN"/>
                    </w:rPr>
                    <w:t>其</w:t>
                  </w:r>
                  <w:r>
                    <w:rPr>
                      <w:rFonts w:hint="default"/>
                      <w:color w:val="auto"/>
                      <w:sz w:val="21"/>
                      <w:szCs w:val="21"/>
                      <w:highlight w:val="none"/>
                    </w:rPr>
                    <w:t>修改</w:t>
                  </w:r>
                  <w:r>
                    <w:rPr>
                      <w:rFonts w:hint="eastAsia"/>
                      <w:color w:val="auto"/>
                      <w:sz w:val="21"/>
                      <w:szCs w:val="21"/>
                      <w:highlight w:val="none"/>
                    </w:rPr>
                    <w:t>单</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70" w:hRule="atLeast"/>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325" w:type="pct"/>
                  <w:vMerge w:val="continue"/>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p>
              </w:tc>
              <w:tc>
                <w:tcPr>
                  <w:tcW w:w="784"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eastAsia" w:eastAsia="宋体" w:cs="Times New Roman"/>
                      <w:b w:val="0"/>
                      <w:bCs w:val="0"/>
                      <w:color w:val="auto"/>
                      <w:sz w:val="21"/>
                      <w:szCs w:val="21"/>
                      <w:highlight w:val="none"/>
                      <w:u w:val="none"/>
                      <w:lang w:val="en-US" w:eastAsia="zh-CN"/>
                    </w:rPr>
                    <w:t>底泥（絮凝沉淀罐、洗车废水沉淀池）</w:t>
                  </w:r>
                </w:p>
              </w:tc>
              <w:tc>
                <w:tcPr>
                  <w:tcW w:w="193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color w:val="auto"/>
                      <w:sz w:val="21"/>
                      <w:szCs w:val="21"/>
                      <w:highlight w:val="yellow"/>
                    </w:rPr>
                  </w:pPr>
                  <w:r>
                    <w:rPr>
                      <w:rFonts w:hint="eastAsia"/>
                      <w:bCs/>
                      <w:color w:val="auto"/>
                      <w:sz w:val="21"/>
                      <w:szCs w:val="21"/>
                      <w:highlight w:val="none"/>
                      <w:u w:val="none"/>
                    </w:rPr>
                    <w:t>压滤机</w:t>
                  </w:r>
                  <w:r>
                    <w:rPr>
                      <w:rFonts w:hint="eastAsia"/>
                      <w:bCs/>
                      <w:color w:val="auto"/>
                      <w:sz w:val="21"/>
                      <w:szCs w:val="21"/>
                      <w:highlight w:val="none"/>
                      <w:u w:val="none"/>
                      <w:lang w:val="en-US" w:eastAsia="zh-CN"/>
                    </w:rPr>
                    <w:t>1台</w:t>
                  </w:r>
                  <w:r>
                    <w:rPr>
                      <w:rFonts w:hint="eastAsia"/>
                      <w:bCs/>
                      <w:color w:val="auto"/>
                      <w:sz w:val="21"/>
                      <w:szCs w:val="21"/>
                      <w:highlight w:val="none"/>
                      <w:u w:val="none"/>
                    </w:rPr>
                    <w:t>，</w:t>
                  </w:r>
                  <w:r>
                    <w:rPr>
                      <w:rFonts w:hint="default"/>
                      <w:color w:val="auto"/>
                      <w:sz w:val="21"/>
                      <w:szCs w:val="21"/>
                      <w:highlight w:val="none"/>
                      <w:u w:val="none"/>
                    </w:rPr>
                    <w:t>厂区内设一座</w:t>
                  </w:r>
                  <w:r>
                    <w:rPr>
                      <w:rFonts w:hint="eastAsia"/>
                      <w:color w:val="auto"/>
                      <w:sz w:val="21"/>
                      <w:szCs w:val="21"/>
                      <w:highlight w:val="none"/>
                      <w:u w:val="none"/>
                      <w:lang w:val="en-US" w:eastAsia="zh-CN"/>
                    </w:rPr>
                    <w:t>80</w:t>
                  </w:r>
                  <w:r>
                    <w:rPr>
                      <w:rFonts w:hint="default"/>
                      <w:color w:val="auto"/>
                      <w:sz w:val="21"/>
                      <w:szCs w:val="21"/>
                      <w:highlight w:val="none"/>
                      <w:u w:val="none"/>
                    </w:rPr>
                    <w:t>m</w:t>
                  </w:r>
                  <w:r>
                    <w:rPr>
                      <w:rFonts w:hint="default"/>
                      <w:color w:val="auto"/>
                      <w:sz w:val="21"/>
                      <w:szCs w:val="21"/>
                      <w:highlight w:val="none"/>
                      <w:u w:val="none"/>
                      <w:vertAlign w:val="superscript"/>
                    </w:rPr>
                    <w:t>2</w:t>
                  </w:r>
                  <w:r>
                    <w:rPr>
                      <w:rFonts w:hint="default"/>
                      <w:color w:val="auto"/>
                      <w:sz w:val="21"/>
                      <w:szCs w:val="21"/>
                      <w:highlight w:val="none"/>
                      <w:u w:val="none"/>
                    </w:rPr>
                    <w:t>的底泥储存间，储存间要求设置防雨顶棚，地面硬化，四周设置0.5m高围堰，采用防渗地面</w:t>
                  </w:r>
                </w:p>
              </w:tc>
              <w:tc>
                <w:tcPr>
                  <w:tcW w:w="1260" w:type="pct"/>
                  <w:vMerge w:val="continue"/>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030" w:hRule="atLeast"/>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715" w:type="pct"/>
                  <w:gridSpan w:val="2"/>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rPr>
                      <w:rFonts w:hint="default"/>
                      <w:color w:val="auto"/>
                      <w:sz w:val="21"/>
                      <w:szCs w:val="21"/>
                      <w:highlight w:val="yellow"/>
                    </w:rPr>
                  </w:pPr>
                  <w:r>
                    <w:rPr>
                      <w:rFonts w:hint="eastAsia"/>
                      <w:color w:val="auto"/>
                      <w:sz w:val="21"/>
                      <w:szCs w:val="21"/>
                      <w:highlight w:val="none"/>
                    </w:rPr>
                    <w:t>危险废物</w:t>
                  </w:r>
                </w:p>
              </w:tc>
              <w:tc>
                <w:tcPr>
                  <w:tcW w:w="2329" w:type="pct"/>
                  <w:gridSpan w:val="3"/>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auto"/>
                    <w:rPr>
                      <w:rFonts w:hint="eastAsia"/>
                      <w:color w:val="auto"/>
                      <w:sz w:val="21"/>
                      <w:szCs w:val="21"/>
                      <w:highlight w:val="yellow"/>
                    </w:rPr>
                  </w:pPr>
                  <w:r>
                    <w:rPr>
                      <w:rFonts w:hint="eastAsia" w:cs="Times New Roman"/>
                      <w:b w:val="0"/>
                      <w:bCs w:val="0"/>
                      <w:color w:val="auto"/>
                      <w:sz w:val="21"/>
                      <w:szCs w:val="21"/>
                      <w:highlight w:val="none"/>
                      <w:u w:val="none"/>
                      <w:lang w:eastAsia="zh-CN"/>
                    </w:rPr>
                    <w:t>专用容器</w:t>
                  </w:r>
                  <w:r>
                    <w:rPr>
                      <w:rFonts w:hint="default" w:ascii="Times New Roman" w:hAnsi="Times New Roman" w:cs="Times New Roman"/>
                      <w:b w:val="0"/>
                      <w:bCs w:val="0"/>
                      <w:color w:val="auto"/>
                      <w:sz w:val="21"/>
                      <w:szCs w:val="21"/>
                      <w:highlight w:val="none"/>
                      <w:u w:val="none"/>
                      <w:lang w:eastAsia="zh-CN"/>
                    </w:rPr>
                    <w:t>收集</w:t>
                  </w:r>
                  <w:r>
                    <w:rPr>
                      <w:rFonts w:hint="eastAsia" w:ascii="Times New Roman" w:hAnsi="Times New Roman" w:cs="Times New Roman"/>
                      <w:b w:val="0"/>
                      <w:bCs w:val="0"/>
                      <w:color w:val="auto"/>
                      <w:sz w:val="21"/>
                      <w:szCs w:val="21"/>
                      <w:highlight w:val="none"/>
                      <w:u w:val="none"/>
                      <w:lang w:eastAsia="zh-CN"/>
                    </w:rPr>
                    <w:t>后</w:t>
                  </w:r>
                  <w:r>
                    <w:rPr>
                      <w:rFonts w:hint="eastAsia" w:cs="Times New Roman"/>
                      <w:b w:val="0"/>
                      <w:bCs w:val="0"/>
                      <w:color w:val="auto"/>
                      <w:sz w:val="21"/>
                      <w:szCs w:val="21"/>
                      <w:highlight w:val="none"/>
                      <w:u w:val="none"/>
                      <w:lang w:eastAsia="zh-CN"/>
                    </w:rPr>
                    <w:t>密封</w:t>
                  </w:r>
                  <w:r>
                    <w:rPr>
                      <w:rFonts w:hint="default" w:ascii="Times New Roman" w:hAnsi="Times New Roman" w:cs="Times New Roman"/>
                      <w:b w:val="0"/>
                      <w:bCs w:val="0"/>
                      <w:color w:val="auto"/>
                      <w:sz w:val="21"/>
                      <w:szCs w:val="21"/>
                      <w:highlight w:val="none"/>
                      <w:u w:val="none"/>
                      <w:lang w:eastAsia="zh-CN"/>
                    </w:rPr>
                    <w:t>暂存</w:t>
                  </w:r>
                  <w:r>
                    <w:rPr>
                      <w:rFonts w:hint="eastAsia" w:ascii="Times New Roman" w:hAnsi="Times New Roman" w:cs="Times New Roman"/>
                      <w:b w:val="0"/>
                      <w:bCs w:val="0"/>
                      <w:color w:val="auto"/>
                      <w:sz w:val="21"/>
                      <w:szCs w:val="21"/>
                      <w:highlight w:val="none"/>
                      <w:u w:val="none"/>
                      <w:lang w:eastAsia="zh-CN"/>
                    </w:rPr>
                    <w:t>于</w:t>
                  </w:r>
                  <w:r>
                    <w:rPr>
                      <w:rFonts w:hint="eastAsia" w:ascii="Times New Roman" w:hAnsi="Times New Roman" w:cs="Times New Roman"/>
                      <w:b w:val="0"/>
                      <w:bCs w:val="0"/>
                      <w:color w:val="auto"/>
                      <w:sz w:val="21"/>
                      <w:szCs w:val="21"/>
                      <w:highlight w:val="none"/>
                      <w:u w:val="none"/>
                      <w:lang w:val="en-US" w:eastAsia="zh-CN"/>
                    </w:rPr>
                    <w:t>1座</w:t>
                  </w:r>
                  <w:r>
                    <w:rPr>
                      <w:rFonts w:hint="eastAsia" w:cs="Times New Roman"/>
                      <w:b w:val="0"/>
                      <w:bCs w:val="0"/>
                      <w:color w:val="auto"/>
                      <w:sz w:val="21"/>
                      <w:szCs w:val="21"/>
                      <w:highlight w:val="none"/>
                      <w:u w:val="none"/>
                      <w:lang w:val="en-US" w:eastAsia="zh-CN"/>
                    </w:rPr>
                    <w:t>3</w:t>
                  </w:r>
                  <w:r>
                    <w:rPr>
                      <w:rFonts w:hint="eastAsia" w:ascii="Times New Roman" w:hAnsi="Times New Roman" w:cs="Times New Roman"/>
                      <w:b w:val="0"/>
                      <w:bCs w:val="0"/>
                      <w:color w:val="auto"/>
                      <w:sz w:val="21"/>
                      <w:szCs w:val="21"/>
                      <w:highlight w:val="none"/>
                      <w:u w:val="none"/>
                      <w:lang w:val="en-US" w:eastAsia="zh-CN"/>
                    </w:rPr>
                    <w:t>m</w:t>
                  </w:r>
                  <w:r>
                    <w:rPr>
                      <w:rFonts w:hint="eastAsia" w:ascii="Times New Roman" w:hAnsi="Times New Roman" w:cs="Times New Roman"/>
                      <w:b w:val="0"/>
                      <w:bCs w:val="0"/>
                      <w:color w:val="auto"/>
                      <w:sz w:val="21"/>
                      <w:szCs w:val="21"/>
                      <w:highlight w:val="none"/>
                      <w:u w:val="none"/>
                      <w:vertAlign w:val="superscript"/>
                      <w:lang w:val="en-US" w:eastAsia="zh-CN"/>
                    </w:rPr>
                    <w:t>2</w:t>
                  </w:r>
                  <w:r>
                    <w:rPr>
                      <w:rFonts w:hint="eastAsia" w:cs="Times New Roman"/>
                      <w:b w:val="0"/>
                      <w:bCs w:val="0"/>
                      <w:color w:val="auto"/>
                      <w:sz w:val="21"/>
                      <w:szCs w:val="21"/>
                      <w:highlight w:val="none"/>
                      <w:u w:val="none"/>
                      <w:vertAlign w:val="baseline"/>
                      <w:lang w:val="en-US" w:eastAsia="zh-CN"/>
                    </w:rPr>
                    <w:t>（原料库西南侧）</w:t>
                  </w:r>
                  <w:r>
                    <w:rPr>
                      <w:rFonts w:hint="eastAsia" w:ascii="Times New Roman" w:hAnsi="Times New Roman" w:cs="Times New Roman"/>
                      <w:b w:val="0"/>
                      <w:bCs w:val="0"/>
                      <w:color w:val="auto"/>
                      <w:sz w:val="21"/>
                      <w:szCs w:val="21"/>
                      <w:highlight w:val="none"/>
                      <w:u w:val="none"/>
                      <w:lang w:val="en-US" w:eastAsia="zh-CN"/>
                    </w:rPr>
                    <w:t>的</w:t>
                  </w:r>
                  <w:r>
                    <w:rPr>
                      <w:rFonts w:hint="eastAsia" w:cs="Times New Roman"/>
                      <w:b w:val="0"/>
                      <w:bCs w:val="0"/>
                      <w:color w:val="auto"/>
                      <w:sz w:val="21"/>
                      <w:szCs w:val="21"/>
                      <w:highlight w:val="none"/>
                      <w:u w:val="none"/>
                      <w:lang w:val="en-US" w:eastAsia="zh-CN"/>
                    </w:rPr>
                    <w:t>危废</w:t>
                  </w:r>
                  <w:r>
                    <w:rPr>
                      <w:rFonts w:hint="eastAsia" w:ascii="Times New Roman" w:hAnsi="Times New Roman" w:cs="Times New Roman"/>
                      <w:b w:val="0"/>
                      <w:bCs w:val="0"/>
                      <w:color w:val="auto"/>
                      <w:sz w:val="21"/>
                      <w:szCs w:val="21"/>
                      <w:highlight w:val="none"/>
                      <w:u w:val="none"/>
                      <w:lang w:val="en-US" w:eastAsia="zh-CN"/>
                    </w:rPr>
                    <w:t>暂存间，</w:t>
                  </w:r>
                  <w:r>
                    <w:rPr>
                      <w:rFonts w:hint="eastAsia" w:cs="Times New Roman"/>
                      <w:b w:val="0"/>
                      <w:bCs w:val="0"/>
                      <w:color w:val="auto"/>
                      <w:sz w:val="21"/>
                      <w:szCs w:val="21"/>
                      <w:highlight w:val="none"/>
                      <w:u w:val="none"/>
                      <w:lang w:val="en-US" w:eastAsia="zh-CN"/>
                    </w:rPr>
                    <w:t>交资质单位处置</w:t>
                  </w:r>
                </w:p>
              </w:tc>
              <w:tc>
                <w:tcPr>
                  <w:tcW w:w="1260" w:type="pct"/>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none"/>
                    </w:rPr>
                  </w:pPr>
                  <w:r>
                    <w:rPr>
                      <w:rFonts w:hint="default"/>
                      <w:color w:val="auto"/>
                      <w:sz w:val="21"/>
                      <w:szCs w:val="21"/>
                      <w:highlight w:val="none"/>
                    </w:rPr>
                    <w:t>《危险废物贮存污染控制标准》（GB18597-2001）及</w:t>
                  </w:r>
                  <w:r>
                    <w:rPr>
                      <w:rFonts w:hint="eastAsia"/>
                      <w:color w:val="auto"/>
                      <w:sz w:val="21"/>
                      <w:szCs w:val="21"/>
                      <w:highlight w:val="none"/>
                      <w:lang w:val="en-US" w:eastAsia="zh-CN"/>
                    </w:rPr>
                    <w:t>其</w:t>
                  </w:r>
                  <w:r>
                    <w:rPr>
                      <w:rFonts w:hint="default"/>
                      <w:color w:val="auto"/>
                      <w:sz w:val="21"/>
                      <w:szCs w:val="21"/>
                      <w:highlight w:val="none"/>
                    </w:rPr>
                    <w:t>修改单</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71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default" w:ascii="Times New Roman" w:hAnsi="Times New Roman" w:eastAsia="宋体" w:cs="Times New Roman"/>
                      <w:b w:val="0"/>
                      <w:bCs w:val="0"/>
                      <w:color w:val="auto"/>
                      <w:sz w:val="21"/>
                      <w:szCs w:val="21"/>
                      <w:highlight w:val="none"/>
                      <w:u w:val="none"/>
                    </w:rPr>
                    <w:t>生活垃圾</w:t>
                  </w:r>
                </w:p>
              </w:tc>
              <w:tc>
                <w:tcPr>
                  <w:tcW w:w="2329" w:type="pct"/>
                  <w:gridSpan w:val="3"/>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default" w:ascii="Times New Roman" w:hAnsi="Times New Roman" w:eastAsia="宋体" w:cs="Times New Roman"/>
                      <w:b w:val="0"/>
                      <w:bCs w:val="0"/>
                      <w:color w:val="auto"/>
                      <w:sz w:val="21"/>
                      <w:szCs w:val="21"/>
                      <w:highlight w:val="none"/>
                      <w:u w:val="none"/>
                    </w:rPr>
                    <w:t>垃圾桶（若干）</w:t>
                  </w:r>
                </w:p>
              </w:tc>
              <w:tc>
                <w:tcPr>
                  <w:tcW w:w="1260" w:type="pct"/>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eastAsia"/>
                      <w:color w:val="auto"/>
                      <w:sz w:val="21"/>
                      <w:szCs w:val="21"/>
                      <w:highlight w:val="none"/>
                      <w:lang w:val="en-US" w:eastAsia="zh-CN"/>
                    </w:rPr>
                    <w:t>合理</w:t>
                  </w:r>
                  <w:r>
                    <w:rPr>
                      <w:rFonts w:hint="default"/>
                      <w:color w:val="auto"/>
                      <w:sz w:val="21"/>
                      <w:szCs w:val="21"/>
                      <w:highlight w:val="none"/>
                    </w:rPr>
                    <w:t>处置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256"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437"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280" w:lineRule="exact"/>
                    <w:ind w:left="0" w:right="0"/>
                    <w:jc w:val="center"/>
                    <w:textAlignment w:val="auto"/>
                    <w:rPr>
                      <w:rFonts w:hint="default"/>
                      <w:color w:val="auto"/>
                      <w:sz w:val="21"/>
                      <w:szCs w:val="21"/>
                      <w:highlight w:val="yellow"/>
                    </w:rPr>
                  </w:pPr>
                </w:p>
              </w:tc>
              <w:tc>
                <w:tcPr>
                  <w:tcW w:w="715" w:type="pct"/>
                  <w:gridSpan w:val="2"/>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eastAsia" w:eastAsia="宋体" w:cs="Times New Roman"/>
                      <w:b w:val="0"/>
                      <w:bCs w:val="0"/>
                      <w:color w:val="auto"/>
                      <w:sz w:val="21"/>
                      <w:szCs w:val="21"/>
                      <w:highlight w:val="none"/>
                      <w:u w:val="none"/>
                      <w:lang w:val="en-US" w:eastAsia="zh-CN"/>
                    </w:rPr>
                    <w:t>隔油池废油脂</w:t>
                  </w:r>
                </w:p>
              </w:tc>
              <w:tc>
                <w:tcPr>
                  <w:tcW w:w="2329" w:type="pct"/>
                  <w:gridSpan w:val="3"/>
                  <w:tcBorders>
                    <w:tl2br w:val="nil"/>
                    <w:tr2bl w:val="nil"/>
                  </w:tcBorders>
                  <w:noWrap w:val="0"/>
                  <w:vAlign w:val="center"/>
                </w:tcPr>
                <w:p>
                  <w:pPr>
                    <w:pStyle w:val="1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eastAsia" w:ascii="宋体" w:hAnsi="Times New Roman" w:eastAsia="宋体" w:cs="宋体"/>
                      <w:color w:val="auto"/>
                      <w:kern w:val="0"/>
                      <w:sz w:val="21"/>
                      <w:szCs w:val="21"/>
                      <w:highlight w:val="none"/>
                      <w:u w:val="none"/>
                      <w:lang w:val="en-US" w:eastAsia="zh-CN" w:bidi="ar-SA"/>
                    </w:rPr>
                    <w:t>由市政专门部门处理处置</w:t>
                  </w:r>
                </w:p>
              </w:tc>
              <w:tc>
                <w:tcPr>
                  <w:tcW w:w="1260" w:type="pct"/>
                  <w:tcBorders>
                    <w:tl2br w:val="nil"/>
                    <w:tr2bl w:val="nil"/>
                  </w:tcBorders>
                  <w:noWrap w:val="0"/>
                  <w:vAlign w:val="center"/>
                </w:tcPr>
                <w:p>
                  <w:pPr>
                    <w:pStyle w:val="17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color w:val="auto"/>
                      <w:sz w:val="21"/>
                      <w:szCs w:val="21"/>
                      <w:highlight w:val="yellow"/>
                    </w:rPr>
                  </w:pPr>
                  <w:r>
                    <w:rPr>
                      <w:rFonts w:hint="eastAsia"/>
                      <w:color w:val="auto"/>
                      <w:sz w:val="21"/>
                      <w:szCs w:val="21"/>
                      <w:highlight w:val="none"/>
                      <w:lang w:val="en-US" w:eastAsia="zh-CN"/>
                    </w:rPr>
                    <w:t>合理</w:t>
                  </w:r>
                  <w:r>
                    <w:rPr>
                      <w:rFonts w:hint="default"/>
                      <w:color w:val="auto"/>
                      <w:sz w:val="21"/>
                      <w:szCs w:val="21"/>
                      <w:highlight w:val="none"/>
                    </w:rPr>
                    <w:t>处置</w:t>
                  </w:r>
                </w:p>
              </w:tc>
            </w:tr>
          </w:tbl>
          <w:p>
            <w:pPr>
              <w:pStyle w:val="48"/>
              <w:keepNext w:val="0"/>
              <w:keepLines w:val="0"/>
              <w:suppressLineNumbers w:val="0"/>
              <w:spacing w:before="0" w:beforeAutospacing="0" w:after="0" w:afterAutospacing="0" w:line="520" w:lineRule="exact"/>
              <w:ind w:left="0" w:right="0"/>
              <w:rPr>
                <w:rFonts w:hint="default" w:ascii="Times New Roman" w:hAnsi="Times New Roman" w:cs="Times New Roman"/>
                <w:color w:val="auto"/>
                <w:kern w:val="2"/>
                <w:highlight w:val="yellow"/>
              </w:rPr>
            </w:pPr>
          </w:p>
        </w:tc>
      </w:tr>
    </w:tbl>
    <w:p>
      <w:pPr>
        <w:rPr>
          <w:rFonts w:hint="default" w:ascii="Times New Roman" w:hAnsi="Times New Roman" w:cs="Times New Roman"/>
          <w:b/>
          <w:color w:val="auto"/>
          <w:sz w:val="28"/>
          <w:highlight w:val="none"/>
        </w:rPr>
      </w:pPr>
      <w:r>
        <w:rPr>
          <w:rFonts w:hint="default" w:ascii="Times New Roman" w:hAnsi="Times New Roman" w:cs="Times New Roman"/>
          <w:b/>
          <w:color w:val="auto"/>
          <w:sz w:val="28"/>
          <w:highlight w:val="none"/>
        </w:rPr>
        <w:t>建设项目拟采取的防治措施及预期治理效果</w:t>
      </w:r>
    </w:p>
    <w:tbl>
      <w:tblPr>
        <w:tblStyle w:val="37"/>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669"/>
        <w:gridCol w:w="1353"/>
        <w:gridCol w:w="4149"/>
        <w:gridCol w:w="17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3" w:type="pct"/>
            <w:gridSpan w:val="2"/>
            <w:tcBorders>
              <w:tl2br w:val="single" w:color="auto" w:sz="12" w:space="0"/>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right"/>
              <w:textAlignment w:val="auto"/>
              <w:rPr>
                <w:rFonts w:hint="default"/>
                <w:b/>
                <w:bCs/>
                <w:color w:val="auto"/>
                <w:szCs w:val="21"/>
                <w:highlight w:val="none"/>
              </w:rPr>
            </w:pPr>
            <w:r>
              <w:rPr>
                <w:rFonts w:hint="default"/>
                <w:b/>
                <w:bCs/>
                <w:color w:val="auto"/>
                <w:szCs w:val="21"/>
                <w:highlight w:val="none"/>
              </w:rPr>
              <w:t>内容</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b/>
                <w:bCs/>
                <w:color w:val="auto"/>
                <w:szCs w:val="21"/>
                <w:highlight w:val="none"/>
              </w:rPr>
            </w:pPr>
            <w:r>
              <w:rPr>
                <w:rFonts w:hint="default"/>
                <w:b/>
                <w:bCs/>
                <w:color w:val="auto"/>
                <w:szCs w:val="21"/>
                <w:highlight w:val="none"/>
              </w:rPr>
              <w:t>类型</w:t>
            </w:r>
          </w:p>
        </w:tc>
        <w:tc>
          <w:tcPr>
            <w:tcW w:w="596"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b/>
                <w:bCs/>
                <w:color w:val="auto"/>
                <w:szCs w:val="21"/>
                <w:highlight w:val="none"/>
              </w:rPr>
              <w:t>排放源</w:t>
            </w:r>
            <w:r>
              <w:rPr>
                <w:rFonts w:hint="eastAsia"/>
                <w:b/>
                <w:bCs/>
                <w:color w:val="auto"/>
                <w:szCs w:val="21"/>
                <w:highlight w:val="none"/>
                <w:lang w:eastAsia="zh-CN"/>
              </w:rPr>
              <w:t>（</w:t>
            </w:r>
            <w:r>
              <w:rPr>
                <w:rFonts w:hint="default"/>
                <w:b/>
                <w:bCs/>
                <w:color w:val="auto"/>
                <w:szCs w:val="21"/>
                <w:highlight w:val="none"/>
              </w:rPr>
              <w:t>编号</w:t>
            </w:r>
            <w:r>
              <w:rPr>
                <w:rFonts w:hint="eastAsia"/>
                <w:b/>
                <w:bCs/>
                <w:color w:val="auto"/>
                <w:szCs w:val="21"/>
                <w:highlight w:val="none"/>
                <w:lang w:eastAsia="zh-CN"/>
              </w:rPr>
              <w:t>）</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b/>
                <w:bCs/>
                <w:color w:val="auto"/>
                <w:szCs w:val="21"/>
                <w:highlight w:val="none"/>
              </w:rPr>
              <w:t>污染物名称</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b/>
                <w:bCs/>
                <w:color w:val="auto"/>
                <w:szCs w:val="21"/>
                <w:highlight w:val="none"/>
              </w:rPr>
              <w:t>防治措施</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b/>
                <w:bCs/>
                <w:color w:val="auto"/>
                <w:szCs w:val="21"/>
                <w:highlight w:val="none"/>
              </w:rPr>
              <w:t>预期治理效果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eastAsia" w:eastAsia="宋体"/>
                <w:b w:val="0"/>
                <w:bCs w:val="0"/>
                <w:color w:val="auto"/>
                <w:szCs w:val="21"/>
                <w:highlight w:val="none"/>
                <w:lang w:val="en-US" w:eastAsia="zh-CN"/>
              </w:rPr>
            </w:pPr>
            <w:r>
              <w:rPr>
                <w:rFonts w:hint="eastAsia"/>
                <w:b w:val="0"/>
                <w:bCs w:val="0"/>
                <w:color w:val="auto"/>
                <w:szCs w:val="21"/>
                <w:highlight w:val="none"/>
                <w:lang w:val="en-US" w:eastAsia="zh-CN"/>
              </w:rPr>
              <w:t>施工期</w:t>
            </w:r>
          </w:p>
        </w:tc>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大</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气</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污</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染</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b w:val="0"/>
                <w:bCs w:val="0"/>
                <w:color w:val="auto"/>
                <w:szCs w:val="21"/>
                <w:highlight w:val="none"/>
              </w:rPr>
            </w:pPr>
            <w:r>
              <w:rPr>
                <w:rFonts w:hint="default"/>
                <w:b w:val="0"/>
                <w:bCs w:val="0"/>
                <w:color w:val="auto"/>
                <w:szCs w:val="21"/>
                <w:highlight w:val="none"/>
              </w:rPr>
              <w:t>物</w:t>
            </w:r>
          </w:p>
        </w:tc>
        <w:tc>
          <w:tcPr>
            <w:tcW w:w="596" w:type="pct"/>
            <w:gridSpan w:val="2"/>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default"/>
                <w:b/>
                <w:bCs/>
                <w:color w:val="auto"/>
                <w:szCs w:val="21"/>
                <w:highlight w:val="none"/>
              </w:rPr>
            </w:pPr>
            <w:r>
              <w:rPr>
                <w:rFonts w:hint="eastAsia"/>
                <w:b w:val="0"/>
                <w:bCs w:val="0"/>
                <w:color w:val="auto"/>
                <w:sz w:val="21"/>
                <w:szCs w:val="21"/>
                <w:highlight w:val="none"/>
                <w:u w:val="none"/>
                <w:lang w:val="en-US" w:eastAsia="zh-CN"/>
              </w:rPr>
              <w:t>道路扬尘及施工扬尘</w:t>
            </w:r>
          </w:p>
        </w:tc>
        <w:tc>
          <w:tcPr>
            <w:tcW w:w="73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ascii="Times New Roman" w:hAnsi="Times New Roman" w:cs="Times New Roman"/>
                <w:color w:val="auto"/>
                <w:sz w:val="21"/>
                <w:szCs w:val="21"/>
              </w:rPr>
              <w:t>颗粒物</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ascii="Times New Roman" w:hAnsi="Times New Roman" w:cs="宋体"/>
                <w:bCs/>
                <w:snapToGrid w:val="0"/>
                <w:color w:val="auto"/>
                <w:kern w:val="0"/>
                <w:sz w:val="21"/>
                <w:szCs w:val="21"/>
              </w:rPr>
              <w:t>施工现场全封闭围挡墙</w:t>
            </w:r>
            <w:r>
              <w:rPr>
                <w:rFonts w:hint="eastAsia" w:cs="宋体"/>
                <w:bCs/>
                <w:snapToGrid w:val="0"/>
                <w:color w:val="auto"/>
                <w:kern w:val="0"/>
                <w:sz w:val="21"/>
                <w:szCs w:val="21"/>
                <w:lang w:eastAsia="zh-CN"/>
              </w:rPr>
              <w:t>，</w:t>
            </w:r>
            <w:r>
              <w:rPr>
                <w:rFonts w:hint="default" w:ascii="Times New Roman" w:hAnsi="Times New Roman" w:cs="宋体"/>
                <w:bCs/>
                <w:snapToGrid w:val="0"/>
                <w:color w:val="auto"/>
                <w:kern w:val="0"/>
                <w:sz w:val="21"/>
                <w:szCs w:val="21"/>
              </w:rPr>
              <w:t>施工现场道路、作业区地面硬化</w:t>
            </w:r>
            <w:r>
              <w:rPr>
                <w:rFonts w:hint="eastAsia" w:cs="宋体"/>
                <w:bCs/>
                <w:snapToGrid w:val="0"/>
                <w:color w:val="auto"/>
                <w:kern w:val="0"/>
                <w:sz w:val="21"/>
                <w:szCs w:val="21"/>
                <w:lang w:eastAsia="zh-CN"/>
              </w:rPr>
              <w:t>，</w:t>
            </w:r>
            <w:r>
              <w:rPr>
                <w:rFonts w:hint="default" w:ascii="Times New Roman" w:hAnsi="Times New Roman" w:cs="宋体"/>
                <w:bCs/>
                <w:snapToGrid w:val="0"/>
                <w:color w:val="auto"/>
                <w:kern w:val="0"/>
                <w:sz w:val="21"/>
                <w:szCs w:val="21"/>
              </w:rPr>
              <w:t>物料堆遮盖</w:t>
            </w:r>
            <w:r>
              <w:rPr>
                <w:rFonts w:hint="eastAsia" w:cs="宋体"/>
                <w:bCs/>
                <w:snapToGrid w:val="0"/>
                <w:color w:val="auto"/>
                <w:kern w:val="0"/>
                <w:sz w:val="21"/>
                <w:szCs w:val="21"/>
                <w:lang w:eastAsia="zh-CN"/>
              </w:rPr>
              <w:t>，</w:t>
            </w:r>
            <w:r>
              <w:rPr>
                <w:rFonts w:hint="default" w:ascii="Times New Roman" w:hAnsi="Times New Roman" w:cs="宋体"/>
                <w:bCs/>
                <w:snapToGrid w:val="0"/>
                <w:color w:val="auto"/>
                <w:kern w:val="0"/>
                <w:sz w:val="21"/>
                <w:szCs w:val="21"/>
              </w:rPr>
              <w:t>配备一辆洒水车，对道路场区进行洒水降尘</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ascii="Times New Roman" w:hAnsi="Times New Roman" w:cs="Times New Roman"/>
                <w:bCs/>
                <w:color w:val="auto"/>
                <w:spacing w:val="-4"/>
                <w:szCs w:val="21"/>
              </w:rPr>
              <w:t>影响较小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eastAsia"/>
                <w:b w:val="0"/>
                <w:bCs w:val="0"/>
                <w:color w:val="auto"/>
                <w:szCs w:val="21"/>
                <w:highlight w:val="none"/>
                <w:lang w:val="en-US" w:eastAsia="zh-CN"/>
              </w:rPr>
            </w:pPr>
          </w:p>
        </w:tc>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b w:val="0"/>
                <w:bCs w:val="0"/>
                <w:color w:val="auto"/>
                <w:szCs w:val="21"/>
                <w:highlight w:val="none"/>
              </w:rPr>
            </w:pPr>
          </w:p>
        </w:tc>
        <w:tc>
          <w:tcPr>
            <w:tcW w:w="596" w:type="pct"/>
            <w:gridSpan w:val="2"/>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default"/>
                <w:b/>
                <w:bCs/>
                <w:color w:val="auto"/>
                <w:szCs w:val="21"/>
                <w:highlight w:val="none"/>
              </w:rPr>
            </w:pPr>
            <w:r>
              <w:rPr>
                <w:rFonts w:hint="default" w:ascii="Times New Roman" w:hAnsi="Times New Roman" w:cs="Times New Roman"/>
                <w:color w:val="auto"/>
                <w:sz w:val="21"/>
                <w:szCs w:val="21"/>
              </w:rPr>
              <w:t>运输车辆和作业机械废气</w:t>
            </w:r>
          </w:p>
        </w:tc>
        <w:tc>
          <w:tcPr>
            <w:tcW w:w="73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color w:val="auto"/>
                <w:sz w:val="21"/>
                <w:szCs w:val="21"/>
              </w:rPr>
              <w:t>NOx、CO</w:t>
            </w:r>
            <w:r>
              <w:rPr>
                <w:rFonts w:hint="eastAsia"/>
                <w:color w:val="auto"/>
                <w:sz w:val="21"/>
                <w:szCs w:val="21"/>
                <w:lang w:eastAsia="zh-CN"/>
              </w:rPr>
              <w:t>、</w:t>
            </w:r>
            <w:r>
              <w:rPr>
                <w:rFonts w:hint="default"/>
                <w:color w:val="auto"/>
                <w:sz w:val="21"/>
                <w:szCs w:val="21"/>
              </w:rPr>
              <w:t>THC</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ascii="Times New Roman" w:hAnsi="Times New Roman"/>
                <w:bCs/>
                <w:snapToGrid w:val="0"/>
                <w:color w:val="auto"/>
                <w:kern w:val="0"/>
                <w:sz w:val="21"/>
                <w:szCs w:val="21"/>
              </w:rPr>
              <w:t>运输车辆禁止超载，不得使用劣质燃料</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ascii="Times New Roman" w:hAnsi="Times New Roman" w:cs="Times New Roman"/>
                <w:bCs/>
                <w:color w:val="auto"/>
                <w:spacing w:val="-4"/>
                <w:szCs w:val="21"/>
              </w:rPr>
              <w:t>影响较小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b w:val="0"/>
                <w:bCs w:val="0"/>
                <w:color w:val="auto"/>
                <w:szCs w:val="21"/>
                <w:highlight w:val="none"/>
              </w:rPr>
            </w:pPr>
          </w:p>
        </w:tc>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eastAsia="宋体"/>
                <w:b w:val="0"/>
                <w:bCs w:val="0"/>
                <w:color w:val="auto"/>
                <w:szCs w:val="21"/>
                <w:highlight w:val="none"/>
                <w:lang w:val="en-US" w:eastAsia="zh-CN"/>
              </w:rPr>
            </w:pPr>
            <w:r>
              <w:rPr>
                <w:rFonts w:hint="eastAsia"/>
                <w:b w:val="0"/>
                <w:bCs w:val="0"/>
                <w:color w:val="auto"/>
                <w:szCs w:val="21"/>
                <w:highlight w:val="none"/>
                <w:lang w:val="en-US" w:eastAsia="zh-CN"/>
              </w:rPr>
              <w:t>水污染物</w:t>
            </w:r>
          </w:p>
        </w:tc>
        <w:tc>
          <w:tcPr>
            <w:tcW w:w="596" w:type="pct"/>
            <w:gridSpan w:val="2"/>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default"/>
                <w:b/>
                <w:bCs/>
                <w:color w:val="auto"/>
                <w:szCs w:val="21"/>
                <w:highlight w:val="none"/>
              </w:rPr>
            </w:pPr>
            <w:r>
              <w:rPr>
                <w:rFonts w:hint="eastAsia"/>
                <w:b w:val="0"/>
                <w:bCs w:val="0"/>
                <w:color w:val="auto"/>
                <w:szCs w:val="21"/>
                <w:highlight w:val="none"/>
                <w:u w:val="none"/>
                <w:lang w:val="en-US" w:eastAsia="zh-CN"/>
              </w:rPr>
              <w:t>施工废水</w:t>
            </w:r>
          </w:p>
        </w:tc>
        <w:tc>
          <w:tcPr>
            <w:tcW w:w="73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eastAsia" w:cs="Times New Roman"/>
                <w:color w:val="auto"/>
                <w:sz w:val="21"/>
                <w:szCs w:val="21"/>
                <w:lang w:val="en-US" w:eastAsia="zh-CN"/>
              </w:rPr>
              <w:t>SS</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eastAsia"/>
                <w:b w:val="0"/>
                <w:bCs w:val="0"/>
                <w:color w:val="auto"/>
                <w:szCs w:val="21"/>
                <w:highlight w:val="none"/>
                <w:u w:val="none"/>
                <w:lang w:val="en-US" w:eastAsia="zh-CN"/>
              </w:rPr>
              <w:t>经沉淀池沉淀处理后循环利用</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eastAsia"/>
                <w:b w:val="0"/>
                <w:bCs w:val="0"/>
                <w:color w:val="auto"/>
                <w:szCs w:val="21"/>
                <w:highlight w:val="none"/>
                <w:u w:val="none"/>
                <w:lang w:val="en-US" w:eastAsia="zh-CN"/>
              </w:rPr>
              <w:t>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b w:val="0"/>
                <w:bCs w:val="0"/>
                <w:color w:val="auto"/>
                <w:szCs w:val="21"/>
                <w:highlight w:val="none"/>
              </w:rPr>
            </w:pPr>
          </w:p>
        </w:tc>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eastAsia"/>
                <w:b w:val="0"/>
                <w:bCs w:val="0"/>
                <w:color w:val="auto"/>
                <w:szCs w:val="21"/>
                <w:highlight w:val="none"/>
                <w:lang w:val="en-US" w:eastAsia="zh-CN"/>
              </w:rPr>
            </w:pPr>
          </w:p>
        </w:tc>
        <w:tc>
          <w:tcPr>
            <w:tcW w:w="596" w:type="pct"/>
            <w:gridSpan w:val="2"/>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default"/>
                <w:b/>
                <w:bCs/>
                <w:color w:val="auto"/>
                <w:szCs w:val="21"/>
                <w:highlight w:val="none"/>
              </w:rPr>
            </w:pPr>
            <w:r>
              <w:rPr>
                <w:rFonts w:hint="eastAsia"/>
                <w:b w:val="0"/>
                <w:bCs w:val="0"/>
                <w:color w:val="auto"/>
                <w:szCs w:val="21"/>
                <w:highlight w:val="none"/>
                <w:u w:val="none"/>
                <w:lang w:val="en-US" w:eastAsia="zh-CN"/>
              </w:rPr>
              <w:t>生活污水</w:t>
            </w:r>
          </w:p>
        </w:tc>
        <w:tc>
          <w:tcPr>
            <w:tcW w:w="737" w:type="pct"/>
            <w:tcBorders>
              <w:tl2br w:val="nil"/>
              <w:tr2bl w:val="nil"/>
            </w:tcBorders>
            <w:noWrap w:val="0"/>
            <w:vAlign w:val="center"/>
          </w:tcPr>
          <w:p>
            <w:pPr>
              <w:keepNext w:val="0"/>
              <w:keepLines w:val="0"/>
              <w:suppressLineNumbers w:val="0"/>
              <w:adjustRightInd w:val="0"/>
              <w:snapToGrid w:val="0"/>
              <w:spacing w:before="0" w:beforeAutospacing="0" w:after="0" w:afterAutospacing="0" w:line="360" w:lineRule="exact"/>
              <w:ind w:left="0" w:right="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COD、BOD</w:t>
            </w:r>
            <w:r>
              <w:rPr>
                <w:rFonts w:hint="default" w:ascii="Times New Roman" w:hAnsi="Times New Roman" w:cs="Times New Roman"/>
                <w:color w:val="auto"/>
                <w:sz w:val="21"/>
                <w:szCs w:val="21"/>
                <w:vertAlign w:val="subscript"/>
              </w:rPr>
              <w:t>5</w:t>
            </w:r>
          </w:p>
          <w:p>
            <w:pPr>
              <w:keepNext w:val="0"/>
              <w:keepLines w:val="0"/>
              <w:suppressLineNumbers w:val="0"/>
              <w:adjustRightInd w:val="0"/>
              <w:snapToGrid w:val="0"/>
              <w:spacing w:before="0" w:beforeAutospacing="0" w:after="0" w:afterAutospacing="0" w:line="360" w:lineRule="exact"/>
              <w:ind w:left="0" w:right="0"/>
              <w:jc w:val="center"/>
              <w:rPr>
                <w:rFonts w:hint="default"/>
                <w:b/>
                <w:bCs/>
                <w:color w:val="auto"/>
                <w:szCs w:val="21"/>
                <w:highlight w:val="none"/>
              </w:rPr>
            </w:pPr>
            <w:r>
              <w:rPr>
                <w:rFonts w:hint="default" w:ascii="Times New Roman" w:hAnsi="Times New Roman" w:cs="Times New Roman"/>
                <w:color w:val="auto"/>
                <w:sz w:val="21"/>
                <w:szCs w:val="21"/>
              </w:rPr>
              <w:t>SS、氨氮</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color w:val="auto"/>
                <w:szCs w:val="22"/>
                <w:highlight w:val="none"/>
                <w:u w:val="none"/>
              </w:rPr>
              <w:t>化粪池处理后定期</w:t>
            </w:r>
            <w:r>
              <w:rPr>
                <w:rFonts w:hint="eastAsia"/>
                <w:color w:val="auto"/>
                <w:szCs w:val="22"/>
                <w:highlight w:val="none"/>
                <w:u w:val="none"/>
                <w:lang w:val="en-US" w:eastAsia="zh-CN"/>
              </w:rPr>
              <w:t>清掏</w:t>
            </w:r>
            <w:r>
              <w:rPr>
                <w:rFonts w:hint="eastAsia"/>
                <w:color w:val="auto"/>
                <w:szCs w:val="22"/>
                <w:highlight w:val="none"/>
                <w:u w:val="none"/>
              </w:rPr>
              <w:t>用于周围</w:t>
            </w:r>
            <w:r>
              <w:rPr>
                <w:rFonts w:hint="eastAsia"/>
                <w:color w:val="auto"/>
                <w:szCs w:val="22"/>
                <w:highlight w:val="none"/>
                <w:u w:val="none"/>
                <w:lang w:val="en-US" w:eastAsia="zh-CN"/>
              </w:rPr>
              <w:t>农田</w:t>
            </w:r>
            <w:r>
              <w:rPr>
                <w:rFonts w:hint="eastAsia"/>
                <w:color w:val="auto"/>
                <w:szCs w:val="22"/>
                <w:highlight w:val="none"/>
                <w:u w:val="none"/>
              </w:rPr>
              <w:t>施肥</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eastAsia"/>
                <w:b w:val="0"/>
                <w:bCs w:val="0"/>
                <w:color w:val="auto"/>
                <w:szCs w:val="21"/>
                <w:highlight w:val="none"/>
                <w:u w:val="none"/>
                <w:lang w:val="en-US" w:eastAsia="zh-CN"/>
              </w:rPr>
              <w:t>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b w:val="0"/>
                <w:bCs w:val="0"/>
                <w:color w:val="auto"/>
                <w:szCs w:val="21"/>
                <w:highlight w:val="none"/>
              </w:rPr>
            </w:pPr>
          </w:p>
        </w:tc>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eastAsia" w:eastAsia="宋体"/>
                <w:b w:val="0"/>
                <w:bCs w:val="0"/>
                <w:color w:val="auto"/>
                <w:szCs w:val="21"/>
                <w:highlight w:val="none"/>
                <w:lang w:val="en-US" w:eastAsia="zh-CN"/>
              </w:rPr>
            </w:pPr>
            <w:r>
              <w:rPr>
                <w:rFonts w:hint="eastAsia"/>
                <w:b w:val="0"/>
                <w:bCs w:val="0"/>
                <w:color w:val="auto"/>
                <w:szCs w:val="21"/>
                <w:highlight w:val="none"/>
                <w:lang w:val="en-US" w:eastAsia="zh-CN"/>
              </w:rPr>
              <w:t>固体废物</w:t>
            </w:r>
          </w:p>
        </w:tc>
        <w:tc>
          <w:tcPr>
            <w:tcW w:w="596" w:type="pct"/>
            <w:gridSpan w:val="2"/>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default"/>
                <w:b/>
                <w:bCs/>
                <w:color w:val="auto"/>
                <w:szCs w:val="21"/>
                <w:highlight w:val="none"/>
              </w:rPr>
            </w:pPr>
            <w:r>
              <w:rPr>
                <w:rFonts w:hint="eastAsia"/>
                <w:b w:val="0"/>
                <w:bCs w:val="0"/>
                <w:color w:val="auto"/>
                <w:szCs w:val="21"/>
                <w:highlight w:val="none"/>
                <w:u w:val="none"/>
                <w:lang w:val="en-US" w:eastAsia="zh-CN"/>
              </w:rPr>
              <w:t>施工过程</w:t>
            </w:r>
          </w:p>
        </w:tc>
        <w:tc>
          <w:tcPr>
            <w:tcW w:w="737" w:type="pct"/>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default"/>
                <w:b/>
                <w:bCs/>
                <w:color w:val="auto"/>
                <w:szCs w:val="21"/>
                <w:highlight w:val="none"/>
              </w:rPr>
            </w:pPr>
            <w:r>
              <w:rPr>
                <w:rFonts w:hint="eastAsia"/>
                <w:b w:val="0"/>
                <w:bCs w:val="0"/>
                <w:color w:val="auto"/>
                <w:szCs w:val="21"/>
                <w:highlight w:val="none"/>
                <w:u w:val="none"/>
                <w:lang w:val="en-US" w:eastAsia="zh-CN"/>
              </w:rPr>
              <w:t>建筑垃圾</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bCs/>
                <w:color w:val="auto"/>
                <w:sz w:val="21"/>
                <w:szCs w:val="21"/>
              </w:rPr>
              <w:t>集中收集后及时清运</w:t>
            </w:r>
            <w:r>
              <w:rPr>
                <w:rFonts w:hint="eastAsia"/>
                <w:bCs/>
                <w:color w:val="auto"/>
                <w:sz w:val="21"/>
                <w:szCs w:val="21"/>
                <w:lang w:val="en-US" w:eastAsia="zh-CN"/>
              </w:rPr>
              <w:t>至建筑垃圾处置场</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b/>
                <w:bCs/>
                <w:color w:val="auto"/>
                <w:szCs w:val="21"/>
                <w:highlight w:val="none"/>
                <w:lang w:val="en-US" w:eastAsia="zh-CN"/>
              </w:rPr>
            </w:pPr>
            <w:r>
              <w:rPr>
                <w:rFonts w:hint="eastAsia"/>
                <w:b w:val="0"/>
                <w:bCs w:val="0"/>
                <w:color w:val="auto"/>
                <w:szCs w:val="21"/>
                <w:highlight w:val="none"/>
                <w:lang w:val="en-US" w:eastAsia="zh-CN"/>
              </w:rPr>
              <w:t>合理处置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b w:val="0"/>
                <w:bCs w:val="0"/>
                <w:color w:val="auto"/>
                <w:szCs w:val="21"/>
                <w:highlight w:val="none"/>
              </w:rPr>
            </w:pPr>
          </w:p>
        </w:tc>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eastAsia"/>
                <w:b w:val="0"/>
                <w:bCs w:val="0"/>
                <w:color w:val="auto"/>
                <w:szCs w:val="21"/>
                <w:highlight w:val="none"/>
                <w:lang w:val="en-US" w:eastAsia="zh-CN"/>
              </w:rPr>
            </w:pPr>
          </w:p>
        </w:tc>
        <w:tc>
          <w:tcPr>
            <w:tcW w:w="596" w:type="pct"/>
            <w:gridSpan w:val="2"/>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default"/>
                <w:b/>
                <w:bCs/>
                <w:color w:val="auto"/>
                <w:szCs w:val="21"/>
                <w:highlight w:val="none"/>
              </w:rPr>
            </w:pPr>
            <w:r>
              <w:rPr>
                <w:rFonts w:hint="eastAsia"/>
                <w:b w:val="0"/>
                <w:bCs w:val="0"/>
                <w:color w:val="auto"/>
                <w:szCs w:val="21"/>
                <w:highlight w:val="none"/>
                <w:u w:val="none"/>
                <w:lang w:val="en-US" w:eastAsia="zh-CN"/>
              </w:rPr>
              <w:t>施工人员</w:t>
            </w:r>
          </w:p>
        </w:tc>
        <w:tc>
          <w:tcPr>
            <w:tcW w:w="737" w:type="pct"/>
            <w:tcBorders>
              <w:tl2br w:val="nil"/>
              <w:tr2bl w:val="nil"/>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default"/>
                <w:b/>
                <w:bCs/>
                <w:color w:val="auto"/>
                <w:szCs w:val="21"/>
                <w:highlight w:val="none"/>
              </w:rPr>
            </w:pPr>
            <w:r>
              <w:rPr>
                <w:rFonts w:hint="eastAsia"/>
                <w:b w:val="0"/>
                <w:bCs w:val="0"/>
                <w:color w:val="auto"/>
                <w:szCs w:val="21"/>
                <w:highlight w:val="none"/>
                <w:u w:val="none"/>
                <w:lang w:val="en-US" w:eastAsia="zh-CN"/>
              </w:rPr>
              <w:t>生活垃圾</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color w:val="auto"/>
                <w:sz w:val="21"/>
                <w:szCs w:val="21"/>
              </w:rPr>
              <w:t>统一收集后交由环卫部门处理</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eastAsia"/>
                <w:b w:val="0"/>
                <w:bCs w:val="0"/>
                <w:color w:val="auto"/>
                <w:szCs w:val="21"/>
                <w:highlight w:val="none"/>
                <w:lang w:val="en-US" w:eastAsia="zh-CN"/>
              </w:rPr>
              <w:t>合理处置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default"/>
                <w:b w:val="0"/>
                <w:bCs w:val="0"/>
                <w:color w:val="auto"/>
                <w:szCs w:val="21"/>
                <w:highlight w:val="none"/>
              </w:rPr>
            </w:pPr>
          </w:p>
        </w:tc>
        <w:tc>
          <w:tcPr>
            <w:tcW w:w="231"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textAlignment w:val="auto"/>
              <w:rPr>
                <w:rFonts w:hint="eastAsia" w:eastAsia="宋体"/>
                <w:b w:val="0"/>
                <w:bCs w:val="0"/>
                <w:color w:val="auto"/>
                <w:szCs w:val="21"/>
                <w:highlight w:val="none"/>
                <w:lang w:val="en-US" w:eastAsia="zh-CN"/>
              </w:rPr>
            </w:pPr>
            <w:r>
              <w:rPr>
                <w:rFonts w:hint="eastAsia"/>
                <w:b w:val="0"/>
                <w:bCs w:val="0"/>
                <w:color w:val="auto"/>
                <w:szCs w:val="21"/>
                <w:highlight w:val="none"/>
                <w:lang w:val="en-US" w:eastAsia="zh-CN"/>
              </w:rPr>
              <w:t>噪声</w:t>
            </w:r>
          </w:p>
        </w:tc>
        <w:tc>
          <w:tcPr>
            <w:tcW w:w="4536" w:type="pct"/>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b/>
                <w:bCs/>
                <w:color w:val="auto"/>
                <w:szCs w:val="21"/>
                <w:highlight w:val="none"/>
                <w:lang w:eastAsia="zh-CN"/>
              </w:rPr>
            </w:pPr>
            <w:r>
              <w:rPr>
                <w:rFonts w:hint="default"/>
                <w:color w:val="auto"/>
                <w:sz w:val="21"/>
                <w:szCs w:val="21"/>
              </w:rPr>
              <w:t>施工期噪声主要为主体施工阶段使用挖掘机、装载机、推土机、</w:t>
            </w:r>
            <w:r>
              <w:rPr>
                <w:rFonts w:hint="eastAsia"/>
                <w:color w:val="auto"/>
                <w:sz w:val="21"/>
                <w:szCs w:val="21"/>
                <w:lang w:val="en-US" w:eastAsia="zh-CN"/>
              </w:rPr>
              <w:t>夯土机、</w:t>
            </w:r>
            <w:r>
              <w:rPr>
                <w:rFonts w:hint="default"/>
                <w:color w:val="auto"/>
                <w:sz w:val="21"/>
                <w:szCs w:val="21"/>
              </w:rPr>
              <w:t>运输车等机械作业时产生的噪声。经调查，典型施工机械开动时噪声源强较高，噪声源强约</w:t>
            </w:r>
            <w:r>
              <w:rPr>
                <w:rFonts w:hint="default" w:ascii="Times New Roman" w:hAnsi="Times New Roman" w:cs="Times New Roman"/>
                <w:color w:val="auto"/>
                <w:sz w:val="21"/>
                <w:szCs w:val="21"/>
              </w:rPr>
              <w:t>在80-100dB</w:t>
            </w:r>
            <w:r>
              <w:rPr>
                <w:rFonts w:hint="eastAsia" w:ascii="Times New Roman" w:hAnsi="Times New Roman" w:cs="Times New Roman"/>
                <w:color w:val="auto"/>
                <w:sz w:val="21"/>
                <w:szCs w:val="21"/>
                <w:lang w:eastAsia="zh-CN"/>
              </w:rPr>
              <w:t>（</w:t>
            </w: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eastAsia="zh-CN"/>
              </w:rPr>
              <w:t>）</w:t>
            </w:r>
            <w:r>
              <w:rPr>
                <w:rFonts w:hint="default" w:ascii="Times New Roman" w:hAnsi="Times New Roman" w:cs="Times New Roman"/>
                <w:color w:val="auto"/>
                <w:sz w:val="21"/>
                <w:szCs w:val="21"/>
              </w:rPr>
              <w:t>之间</w:t>
            </w:r>
            <w:r>
              <w:rPr>
                <w:rFonts w:hint="eastAsia" w:ascii="Times New Roman" w:hAnsi="Times New Roman" w:cs="Times New Roman"/>
                <w:color w:val="auto"/>
                <w:sz w:val="21"/>
                <w:szCs w:val="21"/>
                <w:lang w:eastAsia="zh-CN"/>
              </w:rPr>
              <w:t>，</w:t>
            </w:r>
            <w:r>
              <w:rPr>
                <w:rFonts w:hint="default" w:ascii="Times New Roman" w:hAnsi="Times New Roman" w:cs="Times New Roman"/>
                <w:color w:val="auto"/>
                <w:szCs w:val="21"/>
              </w:rPr>
              <w:t>对设备定期维护，合理安排施工计划和施工机械设备组合以及施工时间，施工作业时避免在同一时间集中使用大量的动力机械设备，合理安排运输路线，尽量减少夜间运输量，可有效降低对周围环境影响。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b w:val="0"/>
                <w:bCs w:val="0"/>
                <w:color w:val="auto"/>
                <w:szCs w:val="21"/>
                <w:highlight w:val="yellow"/>
                <w:lang w:val="en-US" w:eastAsia="zh-CN"/>
              </w:rPr>
            </w:pPr>
            <w:r>
              <w:rPr>
                <w:rFonts w:hint="eastAsia"/>
                <w:b w:val="0"/>
                <w:bCs w:val="0"/>
                <w:color w:val="auto"/>
                <w:szCs w:val="21"/>
                <w:highlight w:val="none"/>
                <w:lang w:val="en-US" w:eastAsia="zh-CN"/>
              </w:rPr>
              <w:t>营运期</w:t>
            </w:r>
          </w:p>
        </w:tc>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大</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气</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污</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染</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物</w:t>
            </w:r>
          </w:p>
        </w:tc>
        <w:tc>
          <w:tcPr>
            <w:tcW w:w="596" w:type="pct"/>
            <w:gridSpan w:val="2"/>
            <w:tcBorders>
              <w:tl2br w:val="nil"/>
              <w:tr2bl w:val="nil"/>
            </w:tcBorders>
            <w:noWrap w:val="0"/>
            <w:vAlign w:val="center"/>
          </w:tcPr>
          <w:p>
            <w:pPr>
              <w:pStyle w:val="19"/>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ascii="Times New Roman" w:hAnsi="Times New Roman"/>
                <w:color w:val="auto"/>
                <w:szCs w:val="21"/>
                <w:highlight w:val="none"/>
                <w:lang w:val="en-US" w:eastAsia="zh-CN"/>
              </w:rPr>
            </w:pPr>
            <w:r>
              <w:rPr>
                <w:rFonts w:hint="default" w:ascii="Times New Roman" w:hAnsi="Times New Roman"/>
                <w:bCs/>
                <w:color w:val="auto"/>
                <w:szCs w:val="21"/>
                <w:highlight w:val="none"/>
                <w:lang w:val="en-US" w:eastAsia="zh-CN"/>
              </w:rPr>
              <w:t>喂料机</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none"/>
                <w:lang w:eastAsia="zh-CN"/>
              </w:rPr>
            </w:pPr>
            <w:r>
              <w:rPr>
                <w:rFonts w:hint="eastAsia"/>
                <w:color w:val="auto"/>
                <w:szCs w:val="21"/>
                <w:highlight w:val="none"/>
                <w:lang w:eastAsia="zh-CN"/>
              </w:rPr>
              <w:t>粉尘</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r>
              <w:rPr>
                <w:rFonts w:hint="eastAsia"/>
                <w:color w:val="auto"/>
                <w:szCs w:val="21"/>
                <w:highlight w:val="none"/>
                <w:lang w:val="en-US" w:eastAsia="zh-CN"/>
              </w:rPr>
              <w:t>封闭车间</w:t>
            </w:r>
            <w:r>
              <w:rPr>
                <w:rFonts w:hint="default"/>
                <w:color w:val="auto"/>
                <w:szCs w:val="21"/>
                <w:highlight w:val="none"/>
              </w:rPr>
              <w:t>，</w:t>
            </w:r>
            <w:r>
              <w:rPr>
                <w:rFonts w:hint="default"/>
                <w:bCs/>
                <w:color w:val="auto"/>
                <w:szCs w:val="21"/>
                <w:highlight w:val="none"/>
                <w:u w:val="none"/>
              </w:rPr>
              <w:t>进料口上方配备集尘罩，引至一套袋式除尘器处理</w:t>
            </w:r>
            <w:r>
              <w:rPr>
                <w:rFonts w:hint="default"/>
                <w:bCs/>
                <w:color w:val="auto"/>
                <w:szCs w:val="21"/>
                <w:highlight w:val="none"/>
              </w:rPr>
              <w:t>，经1根15m高排气筒</w:t>
            </w:r>
            <w:r>
              <w:rPr>
                <w:rFonts w:hint="eastAsia"/>
                <w:bCs/>
                <w:color w:val="auto"/>
                <w:szCs w:val="21"/>
                <w:highlight w:val="none"/>
                <w:lang w:eastAsia="zh-CN"/>
              </w:rPr>
              <w:t>（</w:t>
            </w:r>
            <w:r>
              <w:rPr>
                <w:rFonts w:hint="eastAsia"/>
                <w:bCs/>
                <w:color w:val="auto"/>
                <w:szCs w:val="21"/>
                <w:highlight w:val="none"/>
                <w:lang w:val="en-US" w:eastAsia="zh-CN"/>
              </w:rPr>
              <w:t>P1</w:t>
            </w:r>
            <w:r>
              <w:rPr>
                <w:rFonts w:hint="eastAsia"/>
                <w:bCs/>
                <w:color w:val="auto"/>
                <w:szCs w:val="21"/>
                <w:highlight w:val="none"/>
                <w:lang w:eastAsia="zh-CN"/>
              </w:rPr>
              <w:t>）</w:t>
            </w:r>
            <w:r>
              <w:rPr>
                <w:rFonts w:hint="default"/>
                <w:bCs/>
                <w:color w:val="auto"/>
                <w:szCs w:val="21"/>
                <w:highlight w:val="none"/>
              </w:rPr>
              <w:t>排放</w:t>
            </w:r>
          </w:p>
        </w:tc>
        <w:tc>
          <w:tcPr>
            <w:tcW w:w="938"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yellow"/>
                <w:lang w:val="en-US" w:eastAsia="zh-CN"/>
              </w:rPr>
            </w:pPr>
            <w:r>
              <w:rPr>
                <w:rFonts w:hint="default"/>
                <w:color w:val="auto"/>
                <w:szCs w:val="21"/>
                <w:highlight w:val="none"/>
              </w:rPr>
              <w:t>满足</w:t>
            </w:r>
            <w:r>
              <w:rPr>
                <w:rFonts w:hint="default"/>
                <w:bCs/>
                <w:color w:val="auto"/>
                <w:szCs w:val="21"/>
                <w:highlight w:val="none"/>
              </w:rPr>
              <w:t>《大气污染物综合排放标准》（GB16297-1996）表2</w:t>
            </w:r>
            <w:r>
              <w:rPr>
                <w:rFonts w:hint="eastAsia"/>
                <w:bCs/>
                <w:color w:val="auto"/>
                <w:szCs w:val="21"/>
                <w:highlight w:val="none"/>
                <w:lang w:val="en-US" w:eastAsia="zh-CN"/>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596"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Cs w:val="21"/>
                <w:highlight w:val="none"/>
              </w:rPr>
            </w:pPr>
            <w:r>
              <w:rPr>
                <w:rFonts w:hint="default"/>
                <w:color w:val="auto"/>
                <w:sz w:val="21"/>
                <w:szCs w:val="21"/>
                <w:highlight w:val="none"/>
                <w:u w:val="none"/>
              </w:rPr>
              <w:t>颚式破碎机、</w:t>
            </w:r>
            <w:r>
              <w:rPr>
                <w:rFonts w:hint="eastAsia"/>
                <w:color w:val="auto"/>
                <w:sz w:val="21"/>
                <w:szCs w:val="21"/>
                <w:highlight w:val="none"/>
                <w:u w:val="none"/>
                <w:lang w:val="en-US" w:eastAsia="zh-CN"/>
              </w:rPr>
              <w:t>箱式破碎机、筛选机</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none"/>
                <w:lang w:eastAsia="zh-CN"/>
              </w:rPr>
            </w:pPr>
            <w:r>
              <w:rPr>
                <w:rFonts w:hint="eastAsia"/>
                <w:color w:val="auto"/>
                <w:szCs w:val="21"/>
                <w:highlight w:val="none"/>
                <w:lang w:eastAsia="zh-CN"/>
              </w:rPr>
              <w:t>粉尘</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rPr>
              <w:t>1台</w:t>
            </w:r>
            <w:r>
              <w:rPr>
                <w:rFonts w:hint="default"/>
                <w:bCs/>
                <w:color w:val="auto"/>
                <w:szCs w:val="21"/>
                <w:highlight w:val="none"/>
                <w:u w:val="none"/>
              </w:rPr>
              <w:t>颚式</w:t>
            </w:r>
            <w:r>
              <w:rPr>
                <w:rFonts w:hint="default"/>
                <w:bCs/>
                <w:color w:val="auto"/>
                <w:szCs w:val="21"/>
                <w:highlight w:val="none"/>
                <w:u w:val="none"/>
              </w:rPr>
              <w:t>破碎机</w:t>
            </w:r>
            <w:r>
              <w:rPr>
                <w:rFonts w:hint="eastAsia"/>
                <w:bCs/>
                <w:color w:val="auto"/>
                <w:szCs w:val="21"/>
                <w:highlight w:val="none"/>
                <w:u w:val="none"/>
              </w:rPr>
              <w:t>+1台</w:t>
            </w:r>
            <w:r>
              <w:rPr>
                <w:rFonts w:hint="eastAsia"/>
                <w:bCs/>
                <w:color w:val="auto"/>
                <w:szCs w:val="21"/>
                <w:highlight w:val="none"/>
                <w:u w:val="none"/>
                <w:lang w:val="en-US" w:eastAsia="zh-CN"/>
              </w:rPr>
              <w:t>箱式</w:t>
            </w:r>
            <w:r>
              <w:rPr>
                <w:rFonts w:hint="eastAsia"/>
                <w:bCs/>
                <w:color w:val="auto"/>
                <w:szCs w:val="21"/>
                <w:highlight w:val="none"/>
                <w:u w:val="none"/>
              </w:rPr>
              <w:t>破碎机+</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w:t>
            </w:r>
            <w:r>
              <w:rPr>
                <w:rFonts w:hint="eastAsia"/>
                <w:bCs/>
                <w:color w:val="auto"/>
                <w:szCs w:val="21"/>
                <w:highlight w:val="none"/>
                <w:u w:val="none"/>
                <w:lang w:eastAsia="zh-CN"/>
              </w:rPr>
              <w:t>，</w:t>
            </w:r>
            <w:r>
              <w:rPr>
                <w:rFonts w:hint="default"/>
                <w:bCs/>
                <w:color w:val="auto"/>
                <w:szCs w:val="21"/>
                <w:highlight w:val="none"/>
              </w:rPr>
              <w:t>经1根15m高排气筒</w:t>
            </w:r>
            <w:r>
              <w:rPr>
                <w:rFonts w:hint="eastAsia"/>
                <w:bCs/>
                <w:color w:val="auto"/>
                <w:szCs w:val="21"/>
                <w:highlight w:val="none"/>
                <w:lang w:eastAsia="zh-CN"/>
              </w:rPr>
              <w:t>（</w:t>
            </w:r>
            <w:r>
              <w:rPr>
                <w:rFonts w:hint="eastAsia"/>
                <w:bCs/>
                <w:color w:val="auto"/>
                <w:szCs w:val="21"/>
                <w:highlight w:val="none"/>
                <w:lang w:val="en-US" w:eastAsia="zh-CN"/>
              </w:rPr>
              <w:t>P1</w:t>
            </w:r>
            <w:r>
              <w:rPr>
                <w:rFonts w:hint="eastAsia"/>
                <w:bCs/>
                <w:color w:val="auto"/>
                <w:szCs w:val="21"/>
                <w:highlight w:val="none"/>
                <w:lang w:eastAsia="zh-CN"/>
              </w:rPr>
              <w:t>）</w:t>
            </w:r>
            <w:r>
              <w:rPr>
                <w:rFonts w:hint="default"/>
                <w:bCs/>
                <w:color w:val="auto"/>
                <w:szCs w:val="21"/>
                <w:highlight w:val="none"/>
              </w:rPr>
              <w:t>排放</w:t>
            </w:r>
          </w:p>
        </w:tc>
        <w:tc>
          <w:tcPr>
            <w:tcW w:w="93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596" w:type="pct"/>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default"/>
                <w:color w:val="auto"/>
                <w:sz w:val="21"/>
                <w:szCs w:val="21"/>
                <w:highlight w:val="none"/>
                <w:u w:val="none"/>
              </w:rPr>
            </w:pPr>
            <w:r>
              <w:rPr>
                <w:rFonts w:hint="eastAsia"/>
                <w:color w:val="auto"/>
                <w:sz w:val="21"/>
                <w:szCs w:val="21"/>
                <w:highlight w:val="none"/>
                <w:u w:val="none"/>
              </w:rPr>
              <w:t>圆锥</w:t>
            </w:r>
            <w:r>
              <w:rPr>
                <w:rFonts w:hint="eastAsia"/>
                <w:color w:val="auto"/>
                <w:sz w:val="21"/>
                <w:szCs w:val="21"/>
                <w:highlight w:val="none"/>
                <w:u w:val="none"/>
                <w:lang w:val="en-US" w:eastAsia="zh-CN"/>
              </w:rPr>
              <w:t>式</w:t>
            </w:r>
            <w:r>
              <w:rPr>
                <w:rFonts w:hint="eastAsia"/>
                <w:color w:val="auto"/>
                <w:sz w:val="21"/>
                <w:szCs w:val="21"/>
                <w:highlight w:val="none"/>
                <w:u w:val="none"/>
              </w:rPr>
              <w:t>破碎机、</w:t>
            </w:r>
            <w:r>
              <w:rPr>
                <w:rFonts w:hint="default"/>
                <w:color w:val="auto"/>
                <w:sz w:val="21"/>
                <w:szCs w:val="21"/>
                <w:highlight w:val="none"/>
                <w:u w:val="none"/>
              </w:rPr>
              <w:t>制砂机</w:t>
            </w:r>
            <w:r>
              <w:rPr>
                <w:rFonts w:hint="eastAsia"/>
                <w:color w:val="auto"/>
                <w:sz w:val="21"/>
                <w:szCs w:val="21"/>
                <w:highlight w:val="none"/>
                <w:u w:val="none"/>
                <w:lang w:eastAsia="zh-CN"/>
              </w:rPr>
              <w:t>、筛选机</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color w:val="auto"/>
                <w:szCs w:val="21"/>
                <w:highlight w:val="none"/>
                <w:lang w:eastAsia="zh-CN"/>
              </w:rPr>
            </w:pPr>
            <w:r>
              <w:rPr>
                <w:rFonts w:hint="eastAsia"/>
                <w:color w:val="auto"/>
                <w:szCs w:val="21"/>
                <w:highlight w:val="none"/>
                <w:lang w:eastAsia="zh-CN"/>
              </w:rPr>
              <w:t>粉尘</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Cs/>
                <w:color w:val="auto"/>
                <w:szCs w:val="21"/>
                <w:highlight w:val="none"/>
                <w:u w:val="none"/>
              </w:rPr>
            </w:pPr>
            <w:r>
              <w:rPr>
                <w:rFonts w:hint="default"/>
                <w:bCs/>
                <w:color w:val="auto"/>
                <w:szCs w:val="21"/>
                <w:highlight w:val="none"/>
                <w:u w:val="none"/>
              </w:rPr>
              <w:t>封闭车间</w:t>
            </w:r>
            <w:r>
              <w:rPr>
                <w:rFonts w:hint="eastAsia"/>
                <w:bCs/>
                <w:color w:val="auto"/>
                <w:szCs w:val="21"/>
                <w:highlight w:val="none"/>
                <w:u w:val="none"/>
                <w:lang w:eastAsia="zh-CN"/>
              </w:rPr>
              <w:t>内对设备进行二次封闭，并</w:t>
            </w:r>
            <w:r>
              <w:rPr>
                <w:rFonts w:hint="eastAsia"/>
                <w:color w:val="auto"/>
                <w:sz w:val="21"/>
                <w:szCs w:val="21"/>
                <w:highlight w:val="none"/>
                <w:u w:val="none"/>
                <w:lang w:val="en-US" w:eastAsia="zh-CN"/>
              </w:rPr>
              <w:t>安装集尘设施，</w:t>
            </w:r>
            <w:r>
              <w:rPr>
                <w:rFonts w:hint="eastAsia"/>
                <w:bCs/>
                <w:color w:val="auto"/>
                <w:szCs w:val="21"/>
                <w:highlight w:val="none"/>
                <w:u w:val="none"/>
                <w:lang w:val="en-US" w:eastAsia="zh-CN"/>
              </w:rPr>
              <w:t>1台圆锥式破碎机+1</w:t>
            </w:r>
            <w:r>
              <w:rPr>
                <w:rFonts w:hint="default"/>
                <w:bCs/>
                <w:color w:val="auto"/>
                <w:szCs w:val="21"/>
                <w:highlight w:val="none"/>
                <w:u w:val="none"/>
              </w:rPr>
              <w:t>台制砂机</w:t>
            </w:r>
            <w:r>
              <w:rPr>
                <w:rFonts w:hint="eastAsia"/>
                <w:bCs/>
                <w:color w:val="auto"/>
                <w:szCs w:val="21"/>
                <w:highlight w:val="none"/>
                <w:u w:val="none"/>
              </w:rPr>
              <w:t>+</w:t>
            </w:r>
            <w:r>
              <w:rPr>
                <w:rFonts w:hint="eastAsia"/>
                <w:bCs/>
                <w:color w:val="auto"/>
                <w:szCs w:val="21"/>
                <w:highlight w:val="none"/>
                <w:u w:val="none"/>
                <w:lang w:val="en-US" w:eastAsia="zh-CN"/>
              </w:rPr>
              <w:t>1</w:t>
            </w:r>
            <w:r>
              <w:rPr>
                <w:rFonts w:hint="eastAsia"/>
                <w:bCs/>
                <w:color w:val="auto"/>
                <w:szCs w:val="21"/>
                <w:highlight w:val="none"/>
                <w:u w:val="none"/>
              </w:rPr>
              <w:t>台</w:t>
            </w:r>
            <w:r>
              <w:rPr>
                <w:rFonts w:hint="eastAsia"/>
                <w:bCs/>
                <w:color w:val="auto"/>
                <w:szCs w:val="21"/>
                <w:highlight w:val="none"/>
                <w:u w:val="none"/>
                <w:lang w:val="en-US" w:eastAsia="zh-CN"/>
              </w:rPr>
              <w:t>筛选机</w:t>
            </w:r>
            <w:r>
              <w:rPr>
                <w:rFonts w:hint="default"/>
                <w:bCs/>
                <w:color w:val="auto"/>
                <w:szCs w:val="21"/>
                <w:highlight w:val="none"/>
                <w:u w:val="none"/>
              </w:rPr>
              <w:t>采用</w:t>
            </w:r>
            <w:r>
              <w:rPr>
                <w:rFonts w:hint="eastAsia"/>
                <w:bCs/>
                <w:color w:val="auto"/>
                <w:szCs w:val="21"/>
                <w:highlight w:val="none"/>
                <w:u w:val="none"/>
                <w:lang w:eastAsia="zh-CN"/>
              </w:rPr>
              <w:t>一套</w:t>
            </w:r>
            <w:r>
              <w:rPr>
                <w:rFonts w:hint="default"/>
                <w:bCs/>
                <w:color w:val="auto"/>
                <w:szCs w:val="21"/>
                <w:highlight w:val="none"/>
                <w:u w:val="none"/>
              </w:rPr>
              <w:t>袋式除尘器处理</w:t>
            </w:r>
            <w:r>
              <w:rPr>
                <w:rFonts w:hint="eastAsia"/>
                <w:bCs/>
                <w:color w:val="auto"/>
                <w:szCs w:val="21"/>
                <w:highlight w:val="none"/>
                <w:u w:val="none"/>
                <w:lang w:eastAsia="zh-CN"/>
              </w:rPr>
              <w:t>，</w:t>
            </w:r>
            <w:r>
              <w:rPr>
                <w:rFonts w:hint="default"/>
                <w:bCs/>
                <w:color w:val="auto"/>
                <w:szCs w:val="21"/>
                <w:highlight w:val="none"/>
              </w:rPr>
              <w:t>经1根15m高排气筒</w:t>
            </w:r>
            <w:r>
              <w:rPr>
                <w:rFonts w:hint="eastAsia"/>
                <w:bCs/>
                <w:color w:val="auto"/>
                <w:szCs w:val="21"/>
                <w:highlight w:val="none"/>
                <w:lang w:eastAsia="zh-CN"/>
              </w:rPr>
              <w:t>（</w:t>
            </w:r>
            <w:r>
              <w:rPr>
                <w:rFonts w:hint="eastAsia"/>
                <w:bCs/>
                <w:color w:val="auto"/>
                <w:szCs w:val="21"/>
                <w:highlight w:val="none"/>
                <w:lang w:val="en-US" w:eastAsia="zh-CN"/>
              </w:rPr>
              <w:t>P1</w:t>
            </w:r>
            <w:r>
              <w:rPr>
                <w:rFonts w:hint="eastAsia"/>
                <w:bCs/>
                <w:color w:val="auto"/>
                <w:szCs w:val="21"/>
                <w:highlight w:val="none"/>
                <w:lang w:eastAsia="zh-CN"/>
              </w:rPr>
              <w:t>）</w:t>
            </w:r>
            <w:r>
              <w:rPr>
                <w:rFonts w:hint="default"/>
                <w:bCs/>
                <w:color w:val="auto"/>
                <w:szCs w:val="21"/>
                <w:highlight w:val="none"/>
              </w:rPr>
              <w:t>排放</w:t>
            </w:r>
          </w:p>
        </w:tc>
        <w:tc>
          <w:tcPr>
            <w:tcW w:w="93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color w:val="auto"/>
                <w:szCs w:val="21"/>
                <w:highlight w:val="yellow"/>
              </w:rPr>
            </w:pPr>
            <w:r>
              <w:rPr>
                <w:rFonts w:hint="eastAsia"/>
                <w:bCs/>
                <w:color w:val="auto"/>
                <w:szCs w:val="21"/>
                <w:highlight w:val="none"/>
                <w:u w:val="none"/>
                <w:lang w:val="en-US" w:eastAsia="zh-CN"/>
              </w:rPr>
              <w:t>生产车间</w:t>
            </w:r>
          </w:p>
        </w:tc>
        <w:tc>
          <w:tcPr>
            <w:tcW w:w="36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color w:val="auto"/>
                <w:szCs w:val="21"/>
                <w:highlight w:val="yellow"/>
              </w:rPr>
            </w:pPr>
            <w:r>
              <w:rPr>
                <w:rFonts w:hint="eastAsia"/>
                <w:bCs/>
                <w:color w:val="auto"/>
                <w:szCs w:val="21"/>
                <w:highlight w:val="none"/>
                <w:u w:val="none"/>
                <w:lang w:val="en-US" w:eastAsia="zh-CN"/>
              </w:rPr>
              <w:t>生产过程</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yellow"/>
                <w:lang w:eastAsia="zh-CN"/>
              </w:rPr>
            </w:pPr>
            <w:r>
              <w:rPr>
                <w:rFonts w:hint="eastAsia"/>
                <w:color w:val="auto"/>
                <w:szCs w:val="21"/>
                <w:highlight w:val="none"/>
                <w:lang w:eastAsia="zh-CN"/>
              </w:rPr>
              <w:t>粉尘</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yellow"/>
                <w:lang w:val="en-US" w:eastAsia="zh-CN"/>
              </w:rPr>
            </w:pPr>
            <w:r>
              <w:rPr>
                <w:rFonts w:hint="eastAsia"/>
                <w:color w:val="auto"/>
                <w:szCs w:val="21"/>
                <w:highlight w:val="none"/>
                <w:lang w:val="en-US" w:eastAsia="zh-CN"/>
              </w:rPr>
              <w:t>密闭车间，</w:t>
            </w:r>
            <w:r>
              <w:rPr>
                <w:rFonts w:hint="default"/>
                <w:color w:val="auto"/>
                <w:szCs w:val="21"/>
                <w:highlight w:val="none"/>
              </w:rPr>
              <w:t>车间上方设旋转喷淋洒水装置</w:t>
            </w:r>
          </w:p>
        </w:tc>
        <w:tc>
          <w:tcPr>
            <w:tcW w:w="93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color w:val="auto"/>
                <w:szCs w:val="21"/>
                <w:highlight w:val="yellow"/>
              </w:rPr>
            </w:pPr>
          </w:p>
        </w:tc>
        <w:tc>
          <w:tcPr>
            <w:tcW w:w="364"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color w:val="auto"/>
                <w:szCs w:val="21"/>
                <w:highlight w:val="yellow"/>
              </w:rPr>
            </w:pPr>
            <w:r>
              <w:rPr>
                <w:rFonts w:hint="eastAsia"/>
                <w:bCs/>
                <w:color w:val="auto"/>
                <w:szCs w:val="21"/>
                <w:highlight w:val="none"/>
                <w:u w:val="none"/>
                <w:lang w:val="en-US" w:eastAsia="zh-CN"/>
              </w:rPr>
              <w:t>皮带输送、转运</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yellow"/>
                <w:lang w:eastAsia="zh-CN"/>
              </w:rPr>
            </w:pPr>
            <w:r>
              <w:rPr>
                <w:rFonts w:hint="eastAsia"/>
                <w:color w:val="auto"/>
                <w:szCs w:val="21"/>
                <w:highlight w:val="none"/>
                <w:lang w:eastAsia="zh-CN"/>
              </w:rPr>
              <w:t>粉尘</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r>
              <w:rPr>
                <w:rFonts w:hint="eastAsia"/>
                <w:color w:val="auto"/>
                <w:szCs w:val="21"/>
                <w:highlight w:val="none"/>
                <w:lang w:val="en-US" w:eastAsia="zh-CN"/>
              </w:rPr>
              <w:t>密闭车间，</w:t>
            </w:r>
            <w:r>
              <w:rPr>
                <w:rFonts w:hint="default"/>
                <w:color w:val="auto"/>
                <w:szCs w:val="21"/>
                <w:highlight w:val="none"/>
              </w:rPr>
              <w:t>输送皮带全封闭，并在输送皮带上端及车间上方设旋转喷淋洒水装置</w:t>
            </w:r>
          </w:p>
        </w:tc>
        <w:tc>
          <w:tcPr>
            <w:tcW w:w="93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596" w:type="pct"/>
            <w:gridSpan w:val="2"/>
            <w:tcBorders>
              <w:tl2br w:val="nil"/>
              <w:tr2bl w:val="nil"/>
            </w:tcBorders>
            <w:noWrap w:val="0"/>
            <w:vAlign w:val="center"/>
          </w:tcPr>
          <w:p>
            <w:pPr>
              <w:pStyle w:val="19"/>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ascii="Times New Roman" w:hAnsi="Times New Roman"/>
                <w:color w:val="auto"/>
                <w:szCs w:val="21"/>
                <w:highlight w:val="none"/>
                <w:lang w:val="en-US" w:eastAsia="zh-CN"/>
              </w:rPr>
            </w:pPr>
            <w:r>
              <w:rPr>
                <w:rFonts w:hint="default" w:ascii="Times New Roman" w:hAnsi="Times New Roman"/>
                <w:bCs/>
                <w:color w:val="auto"/>
                <w:szCs w:val="21"/>
                <w:highlight w:val="none"/>
                <w:lang w:val="en-US" w:eastAsia="zh-CN"/>
              </w:rPr>
              <w:t>原料</w:t>
            </w:r>
            <w:r>
              <w:rPr>
                <w:rFonts w:hint="eastAsia" w:ascii="Times New Roman" w:hAnsi="Times New Roman"/>
                <w:bCs/>
                <w:color w:val="auto"/>
                <w:szCs w:val="21"/>
                <w:highlight w:val="none"/>
                <w:lang w:val="en-US" w:eastAsia="zh-CN"/>
              </w:rPr>
              <w:t>、</w:t>
            </w:r>
            <w:r>
              <w:rPr>
                <w:rFonts w:hint="default" w:ascii="Times New Roman" w:hAnsi="Times New Roman"/>
                <w:bCs/>
                <w:color w:val="auto"/>
                <w:szCs w:val="21"/>
                <w:highlight w:val="none"/>
                <w:lang w:val="en-US" w:eastAsia="zh-CN"/>
              </w:rPr>
              <w:t>成品装卸</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颗粒物</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bCs/>
                <w:color w:val="auto"/>
                <w:szCs w:val="21"/>
                <w:highlight w:val="none"/>
              </w:rPr>
              <w:t>所有物料进库存放，厂界内无露天堆放物料，通道口安装卷帘门、推拉门等封闭性良好且便于开关的硬质门，并在</w:t>
            </w:r>
            <w:r>
              <w:rPr>
                <w:rFonts w:hint="eastAsia"/>
                <w:bCs/>
                <w:color w:val="auto"/>
                <w:szCs w:val="21"/>
                <w:highlight w:val="none"/>
              </w:rPr>
              <w:t>原料库</w:t>
            </w:r>
            <w:r>
              <w:rPr>
                <w:rFonts w:hint="eastAsia"/>
                <w:bCs/>
                <w:color w:val="auto"/>
                <w:szCs w:val="21"/>
                <w:highlight w:val="none"/>
                <w:lang w:eastAsia="zh-CN"/>
              </w:rPr>
              <w:t>、</w:t>
            </w:r>
            <w:r>
              <w:rPr>
                <w:rFonts w:hint="eastAsia"/>
                <w:bCs/>
                <w:color w:val="auto"/>
                <w:szCs w:val="21"/>
                <w:highlight w:val="none"/>
                <w:lang w:val="en-US" w:eastAsia="zh-CN"/>
              </w:rPr>
              <w:t>成品库</w:t>
            </w:r>
            <w:r>
              <w:rPr>
                <w:rFonts w:hint="default"/>
                <w:bCs/>
                <w:color w:val="auto"/>
                <w:szCs w:val="21"/>
                <w:highlight w:val="none"/>
              </w:rPr>
              <w:t>上方设置雾化洒水装置</w:t>
            </w:r>
          </w:p>
        </w:tc>
        <w:tc>
          <w:tcPr>
            <w:tcW w:w="93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596" w:type="pct"/>
            <w:gridSpan w:val="2"/>
            <w:tcBorders>
              <w:tl2br w:val="nil"/>
              <w:tr2bl w:val="nil"/>
            </w:tcBorders>
            <w:noWrap w:val="0"/>
            <w:vAlign w:val="center"/>
          </w:tcPr>
          <w:p>
            <w:pPr>
              <w:pStyle w:val="19"/>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ascii="Times New Roman" w:hAnsi="Times New Roman"/>
                <w:color w:val="auto"/>
                <w:szCs w:val="21"/>
                <w:highlight w:val="none"/>
                <w:lang w:val="en-US" w:eastAsia="zh-CN"/>
              </w:rPr>
            </w:pPr>
            <w:r>
              <w:rPr>
                <w:rFonts w:hint="default" w:ascii="Times New Roman" w:hAnsi="Times New Roman"/>
                <w:bCs/>
                <w:color w:val="auto"/>
                <w:szCs w:val="21"/>
                <w:highlight w:val="none"/>
                <w:lang w:val="en-US" w:eastAsia="zh-CN"/>
              </w:rPr>
              <w:t>车辆运输</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none"/>
                <w:lang w:eastAsia="zh-CN"/>
              </w:rPr>
            </w:pPr>
            <w:r>
              <w:rPr>
                <w:rFonts w:hint="eastAsia"/>
                <w:color w:val="auto"/>
                <w:szCs w:val="21"/>
                <w:highlight w:val="none"/>
                <w:lang w:eastAsia="zh-CN"/>
              </w:rPr>
              <w:t>粉尘</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eastAsia"/>
                <w:bCs/>
                <w:color w:val="auto"/>
                <w:szCs w:val="21"/>
                <w:highlight w:val="none"/>
              </w:rPr>
              <w:t>厂区出口设置车辆冲洗装置，运输道路</w:t>
            </w:r>
            <w:r>
              <w:rPr>
                <w:rFonts w:hint="eastAsia"/>
                <w:bCs/>
                <w:color w:val="auto"/>
                <w:szCs w:val="21"/>
                <w:highlight w:val="none"/>
                <w:lang w:val="en-US" w:eastAsia="zh-CN"/>
              </w:rPr>
              <w:t>硬化并</w:t>
            </w:r>
            <w:r>
              <w:rPr>
                <w:rFonts w:hint="eastAsia"/>
                <w:bCs/>
                <w:color w:val="auto"/>
                <w:szCs w:val="21"/>
                <w:highlight w:val="none"/>
              </w:rPr>
              <w:t>定期洒水清扫</w:t>
            </w:r>
            <w:r>
              <w:rPr>
                <w:rFonts w:hint="eastAsia"/>
                <w:bCs/>
                <w:color w:val="auto"/>
                <w:szCs w:val="21"/>
                <w:highlight w:val="none"/>
                <w:lang w:eastAsia="zh-CN"/>
              </w:rPr>
              <w:t>，</w:t>
            </w:r>
            <w:r>
              <w:rPr>
                <w:rFonts w:hint="eastAsia"/>
                <w:bCs/>
                <w:color w:val="auto"/>
                <w:szCs w:val="21"/>
                <w:highlight w:val="none"/>
                <w:lang w:val="en-US" w:eastAsia="zh-CN"/>
              </w:rPr>
              <w:t>运输车辆采取</w:t>
            </w:r>
            <w:r>
              <w:rPr>
                <w:rFonts w:hint="default"/>
                <w:bCs/>
                <w:color w:val="auto"/>
                <w:szCs w:val="21"/>
                <w:highlight w:val="none"/>
              </w:rPr>
              <w:t>苫布覆盖</w:t>
            </w:r>
          </w:p>
        </w:tc>
        <w:tc>
          <w:tcPr>
            <w:tcW w:w="93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val="0"/>
                <w:bCs w:val="0"/>
                <w:color w:val="auto"/>
                <w:szCs w:val="21"/>
                <w:highlight w:val="yellow"/>
              </w:rPr>
            </w:pPr>
          </w:p>
        </w:tc>
        <w:tc>
          <w:tcPr>
            <w:tcW w:w="596" w:type="pct"/>
            <w:gridSpan w:val="2"/>
            <w:tcBorders>
              <w:tl2br w:val="nil"/>
              <w:tr2bl w:val="nil"/>
            </w:tcBorders>
            <w:noWrap w:val="0"/>
            <w:vAlign w:val="center"/>
          </w:tcPr>
          <w:p>
            <w:pPr>
              <w:pStyle w:val="1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jc w:val="center"/>
              <w:textAlignment w:val="auto"/>
              <w:rPr>
                <w:rFonts w:hint="default" w:ascii="Times New Roman" w:hAnsi="Times New Roman"/>
                <w:bCs/>
                <w:color w:val="auto"/>
                <w:szCs w:val="21"/>
                <w:highlight w:val="none"/>
                <w:lang w:val="en-US" w:eastAsia="zh-CN"/>
              </w:rPr>
            </w:pPr>
            <w:r>
              <w:rPr>
                <w:rFonts w:hint="eastAsia" w:ascii="Times New Roman" w:hAnsi="Times New Roman"/>
                <w:bCs/>
                <w:color w:val="auto"/>
                <w:szCs w:val="21"/>
                <w:highlight w:val="none"/>
                <w:lang w:val="en-US" w:eastAsia="zh-CN"/>
              </w:rPr>
              <w:t>食堂</w:t>
            </w:r>
          </w:p>
        </w:tc>
        <w:tc>
          <w:tcPr>
            <w:tcW w:w="73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jc w:val="center"/>
              <w:textAlignment w:val="auto"/>
              <w:rPr>
                <w:rFonts w:hint="eastAsia" w:eastAsia="宋体"/>
                <w:color w:val="auto"/>
                <w:szCs w:val="21"/>
                <w:highlight w:val="none"/>
                <w:lang w:val="en-US" w:eastAsia="zh-CN"/>
              </w:rPr>
            </w:pPr>
            <w:r>
              <w:rPr>
                <w:rFonts w:hint="eastAsia"/>
                <w:color w:val="auto"/>
                <w:szCs w:val="21"/>
                <w:highlight w:val="none"/>
                <w:lang w:val="en-US" w:eastAsia="zh-CN"/>
              </w:rPr>
              <w:t>油烟</w:t>
            </w:r>
          </w:p>
        </w:tc>
        <w:tc>
          <w:tcPr>
            <w:tcW w:w="2263"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jc w:val="center"/>
              <w:textAlignment w:val="auto"/>
              <w:rPr>
                <w:rFonts w:hint="eastAsia" w:eastAsia="宋体"/>
                <w:bCs/>
                <w:color w:val="auto"/>
                <w:szCs w:val="21"/>
                <w:highlight w:val="yellow"/>
                <w:lang w:val="en-US" w:eastAsia="zh-CN"/>
              </w:rPr>
            </w:pPr>
            <w:r>
              <w:rPr>
                <w:rFonts w:hint="eastAsia"/>
                <w:bCs/>
                <w:color w:val="auto"/>
                <w:szCs w:val="21"/>
                <w:highlight w:val="none"/>
                <w:lang w:val="en-US" w:eastAsia="zh-CN"/>
              </w:rPr>
              <w:t>1台油烟净化器</w:t>
            </w:r>
          </w:p>
        </w:tc>
        <w:tc>
          <w:tcPr>
            <w:tcW w:w="93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leftChars="0" w:right="0"/>
              <w:jc w:val="center"/>
              <w:textAlignment w:val="auto"/>
              <w:rPr>
                <w:rFonts w:hint="default"/>
                <w:color w:val="auto"/>
                <w:szCs w:val="21"/>
                <w:highlight w:val="yellow"/>
              </w:rPr>
            </w:pPr>
            <w:r>
              <w:rPr>
                <w:rFonts w:hint="eastAsia"/>
                <w:color w:val="auto"/>
                <w:sz w:val="21"/>
                <w:szCs w:val="21"/>
                <w:highlight w:val="none"/>
                <w:lang w:eastAsia="zh-CN"/>
              </w:rPr>
              <w:t>《</w:t>
            </w:r>
            <w:r>
              <w:rPr>
                <w:rFonts w:hint="eastAsia"/>
                <w:color w:val="auto"/>
                <w:sz w:val="21"/>
                <w:szCs w:val="21"/>
                <w:highlight w:val="none"/>
                <w:lang w:val="en-US" w:eastAsia="zh-CN"/>
              </w:rPr>
              <w:t>餐饮业油烟污染物排放标准</w:t>
            </w:r>
            <w:r>
              <w:rPr>
                <w:rFonts w:hint="eastAsia"/>
                <w:color w:val="auto"/>
                <w:sz w:val="21"/>
                <w:szCs w:val="21"/>
                <w:highlight w:val="none"/>
                <w:lang w:eastAsia="zh-CN"/>
              </w:rPr>
              <w:t>》（</w:t>
            </w:r>
            <w:r>
              <w:rPr>
                <w:rFonts w:hint="eastAsia"/>
                <w:color w:val="auto"/>
                <w:sz w:val="21"/>
                <w:szCs w:val="21"/>
                <w:highlight w:val="none"/>
                <w:lang w:val="en-US" w:eastAsia="zh-CN"/>
              </w:rPr>
              <w:t>DB41/1604-2018</w:t>
            </w:r>
            <w:r>
              <w:rPr>
                <w:rFonts w:hint="eastAsia"/>
                <w:color w:val="auto"/>
                <w:sz w:val="21"/>
                <w:szCs w:val="21"/>
                <w:highlight w:val="none"/>
                <w:lang w:eastAsia="zh-CN"/>
              </w:rPr>
              <w:t>）</w:t>
            </w:r>
            <w:r>
              <w:rPr>
                <w:rFonts w:hint="eastAsia"/>
                <w:color w:val="auto"/>
                <w:sz w:val="21"/>
                <w:szCs w:val="21"/>
                <w:highlight w:val="none"/>
                <w:lang w:val="en-US" w:eastAsia="zh-CN"/>
              </w:rPr>
              <w:t>表1标准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p>
        </w:tc>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水</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污</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染</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物</w:t>
            </w:r>
          </w:p>
        </w:tc>
        <w:tc>
          <w:tcPr>
            <w:tcW w:w="596"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生活污水</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none"/>
                <w:vertAlign w:val="baseline"/>
                <w:lang w:eastAsia="zh-CN"/>
              </w:rPr>
            </w:pPr>
            <w:r>
              <w:rPr>
                <w:rFonts w:hint="default"/>
                <w:color w:val="auto"/>
                <w:szCs w:val="21"/>
                <w:highlight w:val="none"/>
              </w:rPr>
              <w:t>COD、氨氮、</w:t>
            </w:r>
            <w:r>
              <w:rPr>
                <w:rFonts w:hint="default" w:ascii="Times New Roman" w:hAnsi="Times New Roman"/>
                <w:color w:val="auto"/>
                <w:sz w:val="21"/>
                <w:szCs w:val="21"/>
                <w:highlight w:val="none"/>
              </w:rPr>
              <w:t>BOD</w:t>
            </w:r>
            <w:r>
              <w:rPr>
                <w:rFonts w:hint="default" w:ascii="Times New Roman" w:hAnsi="Times New Roman"/>
                <w:color w:val="auto"/>
                <w:sz w:val="21"/>
                <w:szCs w:val="21"/>
                <w:highlight w:val="none"/>
                <w:vertAlign w:val="subscript"/>
              </w:rPr>
              <w:t>5</w:t>
            </w:r>
            <w:r>
              <w:rPr>
                <w:rFonts w:hint="eastAsia" w:ascii="Times New Roman" w:hAnsi="Times New Roman"/>
                <w:color w:val="auto"/>
                <w:sz w:val="21"/>
                <w:szCs w:val="21"/>
                <w:highlight w:val="none"/>
                <w:vertAlign w:val="baseline"/>
                <w:lang w:eastAsia="zh-CN"/>
              </w:rPr>
              <w:t>、</w:t>
            </w:r>
            <w:r>
              <w:rPr>
                <w:rFonts w:hint="default" w:ascii="Times New Roman" w:hAnsi="Times New Roman"/>
                <w:color w:val="auto"/>
                <w:sz w:val="21"/>
                <w:szCs w:val="21"/>
                <w:highlight w:val="none"/>
              </w:rPr>
              <w:t>SS</w:t>
            </w:r>
            <w:r>
              <w:rPr>
                <w:rFonts w:hint="eastAsia" w:ascii="Times New Roman" w:hAnsi="Times New Roman"/>
                <w:color w:val="auto"/>
                <w:sz w:val="21"/>
                <w:szCs w:val="21"/>
                <w:highlight w:val="none"/>
                <w:lang w:eastAsia="zh-CN"/>
              </w:rPr>
              <w:t>、</w:t>
            </w:r>
            <w:r>
              <w:rPr>
                <w:rFonts w:hint="eastAsia" w:ascii="Times New Roman" w:hAnsi="Times New Roman"/>
                <w:color w:val="auto"/>
                <w:sz w:val="21"/>
                <w:szCs w:val="21"/>
                <w:highlight w:val="none"/>
              </w:rPr>
              <w:t>动植物油</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eastAsia"/>
                <w:bCs/>
                <w:iCs/>
                <w:color w:val="auto"/>
                <w:szCs w:val="21"/>
                <w:highlight w:val="none"/>
              </w:rPr>
              <w:t>经</w:t>
            </w:r>
            <w:r>
              <w:rPr>
                <w:rFonts w:hint="eastAsia"/>
                <w:color w:val="auto"/>
                <w:szCs w:val="22"/>
                <w:highlight w:val="none"/>
                <w:u w:val="none"/>
                <w:lang w:val="en-US" w:eastAsia="zh-CN"/>
              </w:rPr>
              <w:t>隔油池+</w:t>
            </w:r>
            <w:r>
              <w:rPr>
                <w:rFonts w:hint="default"/>
                <w:color w:val="auto"/>
                <w:szCs w:val="22"/>
                <w:highlight w:val="none"/>
                <w:u w:val="none"/>
              </w:rPr>
              <w:t>化粪池处理后定期</w:t>
            </w:r>
            <w:r>
              <w:rPr>
                <w:rFonts w:hint="eastAsia"/>
                <w:color w:val="auto"/>
                <w:szCs w:val="22"/>
                <w:highlight w:val="none"/>
                <w:u w:val="none"/>
                <w:lang w:val="en-US" w:eastAsia="zh-CN"/>
              </w:rPr>
              <w:t>清掏</w:t>
            </w:r>
            <w:r>
              <w:rPr>
                <w:rFonts w:hint="eastAsia"/>
                <w:color w:val="auto"/>
                <w:szCs w:val="22"/>
                <w:highlight w:val="none"/>
                <w:u w:val="none"/>
              </w:rPr>
              <w:t>用于周围</w:t>
            </w:r>
            <w:r>
              <w:rPr>
                <w:rFonts w:hint="eastAsia"/>
                <w:color w:val="auto"/>
                <w:szCs w:val="22"/>
                <w:highlight w:val="none"/>
                <w:u w:val="none"/>
                <w:lang w:val="en-US" w:eastAsia="zh-CN"/>
              </w:rPr>
              <w:t>农田</w:t>
            </w:r>
            <w:r>
              <w:rPr>
                <w:rFonts w:hint="eastAsia"/>
                <w:color w:val="auto"/>
                <w:szCs w:val="22"/>
                <w:highlight w:val="none"/>
                <w:u w:val="none"/>
              </w:rPr>
              <w:t>施肥</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596"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color w:val="auto"/>
                <w:szCs w:val="21"/>
                <w:highlight w:val="none"/>
              </w:rPr>
            </w:pPr>
            <w:r>
              <w:rPr>
                <w:rFonts w:hint="eastAsia"/>
                <w:color w:val="auto"/>
                <w:szCs w:val="21"/>
                <w:highlight w:val="none"/>
                <w:u w:val="none"/>
                <w:lang w:val="en-US" w:eastAsia="zh-CN"/>
              </w:rPr>
              <w:t>生产</w:t>
            </w:r>
            <w:r>
              <w:rPr>
                <w:rFonts w:hint="default"/>
                <w:color w:val="auto"/>
                <w:szCs w:val="21"/>
                <w:highlight w:val="none"/>
                <w:u w:val="none"/>
              </w:rPr>
              <w:t>废水</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SS</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经絮凝沉淀</w:t>
            </w:r>
            <w:r>
              <w:rPr>
                <w:rFonts w:hint="eastAsia"/>
                <w:color w:val="auto"/>
                <w:szCs w:val="21"/>
                <w:highlight w:val="none"/>
              </w:rPr>
              <w:t>罐</w:t>
            </w:r>
            <w:r>
              <w:rPr>
                <w:rFonts w:hint="default"/>
                <w:color w:val="auto"/>
                <w:szCs w:val="21"/>
                <w:highlight w:val="none"/>
              </w:rPr>
              <w:t>处理后</w:t>
            </w:r>
            <w:r>
              <w:rPr>
                <w:rFonts w:hint="eastAsia"/>
                <w:color w:val="auto"/>
                <w:szCs w:val="21"/>
                <w:highlight w:val="none"/>
                <w:lang w:val="en-US" w:eastAsia="zh-CN"/>
              </w:rPr>
              <w:t>回</w:t>
            </w:r>
            <w:r>
              <w:rPr>
                <w:rFonts w:hint="default"/>
                <w:color w:val="auto"/>
                <w:szCs w:val="21"/>
                <w:highlight w:val="none"/>
              </w:rPr>
              <w:t>用于生产</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596"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auto"/>
              <w:rPr>
                <w:rFonts w:hint="default"/>
                <w:color w:val="auto"/>
                <w:szCs w:val="21"/>
                <w:highlight w:val="none"/>
              </w:rPr>
            </w:pPr>
            <w:r>
              <w:rPr>
                <w:rFonts w:hint="default"/>
                <w:color w:val="auto"/>
                <w:spacing w:val="-11"/>
                <w:szCs w:val="21"/>
                <w:highlight w:val="none"/>
                <w:u w:val="none"/>
              </w:rPr>
              <w:t>车辆冲洗废水</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SS</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bCs/>
                <w:iCs/>
                <w:color w:val="auto"/>
                <w:szCs w:val="21"/>
                <w:highlight w:val="none"/>
              </w:rPr>
              <w:t>经沉淀池处理后循环使用</w:t>
            </w:r>
          </w:p>
        </w:tc>
        <w:tc>
          <w:tcPr>
            <w:tcW w:w="938"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p>
        </w:tc>
        <w:tc>
          <w:tcPr>
            <w:tcW w:w="231"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体</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废</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b w:val="0"/>
                <w:bCs w:val="0"/>
                <w:color w:val="auto"/>
                <w:szCs w:val="21"/>
                <w:highlight w:val="none"/>
              </w:rPr>
              <w:t>物</w:t>
            </w:r>
          </w:p>
        </w:tc>
        <w:tc>
          <w:tcPr>
            <w:tcW w:w="596"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kern w:val="2"/>
                <w:sz w:val="21"/>
                <w:szCs w:val="21"/>
                <w:highlight w:val="none"/>
                <w:u w:val="none"/>
              </w:rPr>
              <w:t>袋式除尘器</w:t>
            </w:r>
            <w:r>
              <w:rPr>
                <w:rFonts w:hint="default"/>
                <w:color w:val="auto"/>
                <w:szCs w:val="21"/>
                <w:highlight w:val="none"/>
                <w:u w:val="none"/>
              </w:rPr>
              <w:t>收集</w:t>
            </w:r>
            <w:r>
              <w:rPr>
                <w:rFonts w:hint="eastAsia"/>
                <w:color w:val="auto"/>
                <w:szCs w:val="21"/>
                <w:highlight w:val="none"/>
                <w:u w:val="none"/>
                <w:lang w:val="en-US" w:eastAsia="zh-CN"/>
              </w:rPr>
              <w:t>粉尘</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none"/>
                <w:lang w:eastAsia="zh-CN"/>
              </w:rPr>
            </w:pPr>
            <w:r>
              <w:rPr>
                <w:rFonts w:hint="eastAsia"/>
                <w:color w:val="auto"/>
                <w:szCs w:val="21"/>
                <w:highlight w:val="none"/>
                <w:lang w:eastAsia="zh-CN"/>
              </w:rPr>
              <w:t>粉尘</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eastAsia"/>
                <w:color w:val="auto"/>
                <w:szCs w:val="21"/>
                <w:highlight w:val="none"/>
                <w:u w:val="none"/>
              </w:rPr>
              <w:t>收集后</w:t>
            </w:r>
            <w:r>
              <w:rPr>
                <w:rFonts w:hint="default"/>
                <w:color w:val="auto"/>
                <w:sz w:val="21"/>
                <w:szCs w:val="21"/>
                <w:highlight w:val="none"/>
                <w:u w:val="none"/>
              </w:rPr>
              <w:t>作为建材厂生产原料外售</w:t>
            </w:r>
          </w:p>
        </w:tc>
        <w:tc>
          <w:tcPr>
            <w:tcW w:w="938" w:type="pct"/>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100%妥善处置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7"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596"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eastAsia="宋体"/>
                <w:color w:val="auto"/>
                <w:szCs w:val="21"/>
                <w:highlight w:val="none"/>
                <w:lang w:val="en-US" w:eastAsia="zh-CN"/>
              </w:rPr>
            </w:pPr>
            <w:r>
              <w:rPr>
                <w:rFonts w:hint="default"/>
                <w:color w:val="auto"/>
                <w:szCs w:val="21"/>
                <w:highlight w:val="none"/>
              </w:rPr>
              <w:t>沉淀池</w:t>
            </w:r>
            <w:r>
              <w:rPr>
                <w:rFonts w:hint="eastAsia"/>
                <w:color w:val="auto"/>
                <w:szCs w:val="21"/>
                <w:highlight w:val="none"/>
                <w:lang w:eastAsia="zh-CN"/>
              </w:rPr>
              <w:t>、</w:t>
            </w:r>
            <w:r>
              <w:rPr>
                <w:rFonts w:hint="eastAsia"/>
                <w:color w:val="auto"/>
                <w:szCs w:val="21"/>
                <w:highlight w:val="none"/>
                <w:lang w:val="en-US" w:eastAsia="zh-CN"/>
              </w:rPr>
              <w:t>絮凝沉淀罐</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底泥</w:t>
            </w:r>
          </w:p>
        </w:tc>
        <w:tc>
          <w:tcPr>
            <w:tcW w:w="226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eastAsia"/>
                <w:color w:val="auto"/>
                <w:sz w:val="21"/>
                <w:szCs w:val="21"/>
                <w:highlight w:val="none"/>
                <w:u w:val="none"/>
                <w:lang w:val="en-US" w:eastAsia="zh-CN"/>
              </w:rPr>
              <w:t>经压滤机处理后</w:t>
            </w:r>
            <w:r>
              <w:rPr>
                <w:rFonts w:hint="default"/>
                <w:color w:val="auto"/>
                <w:sz w:val="21"/>
                <w:szCs w:val="21"/>
                <w:highlight w:val="none"/>
                <w:u w:val="none"/>
              </w:rPr>
              <w:t>作为建材厂生产原料</w:t>
            </w:r>
            <w:r>
              <w:rPr>
                <w:rFonts w:hint="eastAsia"/>
                <w:color w:val="auto"/>
                <w:sz w:val="21"/>
                <w:szCs w:val="21"/>
                <w:highlight w:val="none"/>
                <w:u w:val="none"/>
                <w:lang w:val="en-US" w:eastAsia="zh-CN"/>
              </w:rPr>
              <w:t>外售</w:t>
            </w:r>
          </w:p>
        </w:tc>
        <w:tc>
          <w:tcPr>
            <w:tcW w:w="93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7"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596" w:type="pct"/>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eastAsia" w:eastAsia="宋体"/>
                <w:color w:val="auto"/>
                <w:szCs w:val="21"/>
                <w:highlight w:val="none"/>
                <w:u w:val="none"/>
                <w:lang w:val="en-US" w:eastAsia="zh-CN"/>
              </w:rPr>
            </w:pPr>
            <w:r>
              <w:rPr>
                <w:rFonts w:hint="eastAsia"/>
                <w:color w:val="auto"/>
                <w:szCs w:val="21"/>
                <w:highlight w:val="none"/>
                <w:u w:val="none"/>
              </w:rPr>
              <w:t>机械设备</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u w:val="none"/>
              </w:rPr>
            </w:pPr>
            <w:r>
              <w:rPr>
                <w:rFonts w:hint="eastAsia"/>
                <w:color w:val="auto"/>
                <w:szCs w:val="21"/>
                <w:highlight w:val="none"/>
                <w:u w:val="none"/>
              </w:rPr>
              <w:t>废润滑油</w:t>
            </w:r>
          </w:p>
        </w:tc>
        <w:tc>
          <w:tcPr>
            <w:tcW w:w="2263"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u w:val="none"/>
              </w:rPr>
            </w:pPr>
            <w:r>
              <w:rPr>
                <w:rFonts w:hint="eastAsia"/>
                <w:color w:val="auto"/>
                <w:szCs w:val="21"/>
                <w:highlight w:val="none"/>
                <w:u w:val="none"/>
              </w:rPr>
              <w:t>定期交由有资质单位处理</w:t>
            </w:r>
          </w:p>
        </w:tc>
        <w:tc>
          <w:tcPr>
            <w:tcW w:w="938"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596" w:type="pct"/>
            <w:gridSpan w:val="2"/>
            <w:vMerge w:val="restar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eastAsia="宋体"/>
                <w:color w:val="auto"/>
                <w:szCs w:val="21"/>
                <w:highlight w:val="none"/>
                <w:lang w:val="en-US" w:eastAsia="zh-CN"/>
              </w:rPr>
            </w:pPr>
            <w:r>
              <w:rPr>
                <w:rFonts w:hint="default"/>
                <w:color w:val="auto"/>
                <w:szCs w:val="21"/>
                <w:highlight w:val="none"/>
              </w:rPr>
              <w:t>职工</w:t>
            </w:r>
            <w:r>
              <w:rPr>
                <w:rFonts w:hint="eastAsia"/>
                <w:color w:val="auto"/>
                <w:szCs w:val="21"/>
                <w:highlight w:val="none"/>
                <w:lang w:val="en-US" w:eastAsia="zh-CN"/>
              </w:rPr>
              <w:t>办公生活</w:t>
            </w: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default"/>
                <w:color w:val="auto"/>
                <w:szCs w:val="21"/>
                <w:highlight w:val="none"/>
              </w:rPr>
              <w:t>生活垃圾</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r>
              <w:rPr>
                <w:rFonts w:hint="default"/>
                <w:color w:val="auto"/>
                <w:szCs w:val="21"/>
                <w:highlight w:val="none"/>
                <w:u w:val="none"/>
              </w:rPr>
              <w:t>集中收集交由环卫部门处理</w:t>
            </w:r>
          </w:p>
        </w:tc>
        <w:tc>
          <w:tcPr>
            <w:tcW w:w="93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231" w:type="pct"/>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jc w:val="left"/>
              <w:textAlignment w:val="auto"/>
              <w:rPr>
                <w:rFonts w:hint="default"/>
                <w:b/>
                <w:bCs/>
                <w:color w:val="auto"/>
                <w:szCs w:val="21"/>
                <w:highlight w:val="none"/>
              </w:rPr>
            </w:pPr>
          </w:p>
        </w:tc>
        <w:tc>
          <w:tcPr>
            <w:tcW w:w="596" w:type="pct"/>
            <w:gridSpan w:val="2"/>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p>
        </w:tc>
        <w:tc>
          <w:tcPr>
            <w:tcW w:w="737"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none"/>
              </w:rPr>
            </w:pPr>
            <w:r>
              <w:rPr>
                <w:rFonts w:hint="eastAsia"/>
                <w:color w:val="auto"/>
                <w:kern w:val="2"/>
                <w:sz w:val="21"/>
                <w:szCs w:val="21"/>
                <w:highlight w:val="none"/>
                <w:u w:val="none"/>
                <w:lang w:val="en-US" w:eastAsia="zh-CN"/>
              </w:rPr>
              <w:t>废油脂</w:t>
            </w:r>
          </w:p>
        </w:tc>
        <w:tc>
          <w:tcPr>
            <w:tcW w:w="2263"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r>
              <w:rPr>
                <w:rFonts w:hint="eastAsia"/>
                <w:color w:val="auto"/>
                <w:sz w:val="22"/>
                <w:szCs w:val="22"/>
                <w:highlight w:val="none"/>
                <w:u w:val="none"/>
                <w:lang w:val="en-US" w:eastAsia="zh-CN"/>
              </w:rPr>
              <w:t>市政专门部门处理处置</w:t>
            </w:r>
          </w:p>
        </w:tc>
        <w:tc>
          <w:tcPr>
            <w:tcW w:w="938"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color w:val="auto"/>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31" w:type="pct"/>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yellow"/>
              </w:rPr>
            </w:pPr>
          </w:p>
        </w:tc>
        <w:tc>
          <w:tcPr>
            <w:tcW w:w="231" w:type="pct"/>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val="0"/>
                <w:bCs w:val="0"/>
                <w:color w:val="auto"/>
                <w:szCs w:val="21"/>
                <w:highlight w:val="none"/>
              </w:rPr>
            </w:pPr>
            <w:r>
              <w:rPr>
                <w:rFonts w:hint="default"/>
                <w:b w:val="0"/>
                <w:bCs w:val="0"/>
                <w:color w:val="auto"/>
                <w:szCs w:val="21"/>
                <w:highlight w:val="none"/>
              </w:rPr>
              <w:t>噪</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jc w:val="center"/>
              <w:textAlignment w:val="auto"/>
              <w:rPr>
                <w:rFonts w:hint="default"/>
                <w:b/>
                <w:bCs/>
                <w:color w:val="auto"/>
                <w:szCs w:val="21"/>
                <w:highlight w:val="none"/>
              </w:rPr>
            </w:pPr>
            <w:r>
              <w:rPr>
                <w:rFonts w:hint="default"/>
                <w:b w:val="0"/>
                <w:bCs w:val="0"/>
                <w:color w:val="auto"/>
                <w:szCs w:val="21"/>
                <w:highlight w:val="none"/>
              </w:rPr>
              <w:t>声</w:t>
            </w:r>
          </w:p>
        </w:tc>
        <w:tc>
          <w:tcPr>
            <w:tcW w:w="4536" w:type="pct"/>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leftChars="0" w:right="0" w:firstLine="420" w:firstLineChars="200"/>
              <w:jc w:val="left"/>
              <w:textAlignment w:val="auto"/>
              <w:rPr>
                <w:rFonts w:hint="default"/>
                <w:color w:val="auto"/>
                <w:szCs w:val="21"/>
                <w:highlight w:val="yellow"/>
              </w:rPr>
            </w:pPr>
            <w:r>
              <w:rPr>
                <w:rFonts w:hint="default"/>
                <w:color w:val="auto"/>
                <w:sz w:val="21"/>
                <w:szCs w:val="21"/>
                <w:highlight w:val="none"/>
                <w:u w:val="none"/>
              </w:rPr>
              <w:t>项目噪声</w:t>
            </w:r>
            <w:r>
              <w:rPr>
                <w:rFonts w:hint="eastAsia"/>
                <w:color w:val="auto"/>
                <w:sz w:val="21"/>
                <w:szCs w:val="21"/>
                <w:highlight w:val="none"/>
                <w:u w:val="none"/>
                <w:lang w:val="en-US" w:eastAsia="zh-CN"/>
              </w:rPr>
              <w:t>源</w:t>
            </w:r>
            <w:r>
              <w:rPr>
                <w:rFonts w:hint="default"/>
                <w:color w:val="auto"/>
                <w:sz w:val="21"/>
                <w:szCs w:val="21"/>
                <w:highlight w:val="none"/>
                <w:u w:val="none"/>
              </w:rPr>
              <w:t>主要为</w:t>
            </w:r>
            <w:r>
              <w:rPr>
                <w:rFonts w:hint="eastAsia"/>
                <w:color w:val="auto"/>
                <w:sz w:val="21"/>
                <w:szCs w:val="21"/>
                <w:highlight w:val="none"/>
                <w:u w:val="none"/>
                <w:lang w:val="en-US" w:eastAsia="zh-CN"/>
              </w:rPr>
              <w:t>喂料机、</w:t>
            </w:r>
            <w:r>
              <w:rPr>
                <w:rFonts w:hint="default"/>
                <w:bCs/>
                <w:color w:val="auto"/>
                <w:sz w:val="21"/>
                <w:szCs w:val="21"/>
                <w:highlight w:val="none"/>
                <w:u w:val="none"/>
              </w:rPr>
              <w:t>破碎机、制砂机、</w:t>
            </w:r>
            <w:r>
              <w:rPr>
                <w:rFonts w:hint="eastAsia"/>
                <w:bCs/>
                <w:color w:val="auto"/>
                <w:sz w:val="21"/>
                <w:szCs w:val="21"/>
                <w:highlight w:val="none"/>
                <w:u w:val="none"/>
                <w:lang w:val="en-US" w:eastAsia="zh-CN"/>
              </w:rPr>
              <w:t>筛选机</w:t>
            </w:r>
            <w:r>
              <w:rPr>
                <w:rFonts w:hint="default"/>
                <w:color w:val="auto"/>
                <w:kern w:val="0"/>
                <w:sz w:val="21"/>
                <w:szCs w:val="21"/>
                <w:highlight w:val="none"/>
                <w:u w:val="none"/>
              </w:rPr>
              <w:t>等设备运行时产生的噪声，其噪声源强为80-</w:t>
            </w:r>
            <w:r>
              <w:rPr>
                <w:rFonts w:hint="eastAsia"/>
                <w:color w:val="auto"/>
                <w:kern w:val="0"/>
                <w:sz w:val="21"/>
                <w:szCs w:val="21"/>
                <w:highlight w:val="none"/>
                <w:u w:val="none"/>
                <w:lang w:val="en-US" w:eastAsia="zh-CN"/>
              </w:rPr>
              <w:t>85</w:t>
            </w:r>
            <w:r>
              <w:rPr>
                <w:rFonts w:hint="default"/>
                <w:color w:val="auto"/>
                <w:kern w:val="0"/>
                <w:sz w:val="21"/>
                <w:szCs w:val="21"/>
                <w:highlight w:val="none"/>
                <w:u w:val="none"/>
              </w:rPr>
              <w:t>dB（A）</w:t>
            </w:r>
            <w:r>
              <w:rPr>
                <w:rFonts w:hint="default"/>
                <w:color w:val="auto"/>
                <w:sz w:val="21"/>
                <w:szCs w:val="21"/>
                <w:highlight w:val="none"/>
                <w:u w:val="none"/>
              </w:rPr>
              <w:t>，拟采取</w:t>
            </w:r>
            <w:r>
              <w:rPr>
                <w:rFonts w:hint="eastAsia"/>
                <w:color w:val="auto"/>
                <w:sz w:val="21"/>
                <w:szCs w:val="21"/>
                <w:highlight w:val="none"/>
                <w:u w:val="none"/>
                <w:lang w:val="en-US" w:eastAsia="zh-CN"/>
              </w:rPr>
              <w:t>厂房</w:t>
            </w:r>
            <w:r>
              <w:rPr>
                <w:rFonts w:hint="default"/>
                <w:color w:val="auto"/>
                <w:sz w:val="21"/>
                <w:szCs w:val="21"/>
                <w:highlight w:val="none"/>
                <w:u w:val="none"/>
              </w:rPr>
              <w:t>隔声、基础减</w:t>
            </w:r>
            <w:r>
              <w:rPr>
                <w:rFonts w:hint="eastAsia"/>
                <w:color w:val="auto"/>
                <w:sz w:val="21"/>
                <w:szCs w:val="21"/>
                <w:highlight w:val="none"/>
                <w:u w:val="none"/>
                <w:lang w:val="en-US" w:eastAsia="zh-CN"/>
              </w:rPr>
              <w:t>振</w:t>
            </w:r>
            <w:r>
              <w:rPr>
                <w:rFonts w:hint="default"/>
                <w:color w:val="auto"/>
                <w:sz w:val="21"/>
                <w:szCs w:val="21"/>
                <w:highlight w:val="none"/>
                <w:u w:val="none"/>
              </w:rPr>
              <w:t>等综合防治措施后，各厂界噪声均能满足《工业企业厂界环境噪声排放标准》（GB12348-2008）2类标准要求</w:t>
            </w:r>
            <w:r>
              <w:rPr>
                <w:rFonts w:hint="eastAsia"/>
                <w:color w:val="auto"/>
                <w:sz w:val="21"/>
                <w:szCs w:val="21"/>
                <w:highlight w:val="none"/>
                <w:u w:val="none"/>
                <w:lang w:eastAsia="zh-CN"/>
              </w:rPr>
              <w:t>，</w:t>
            </w:r>
            <w:r>
              <w:rPr>
                <w:rFonts w:hint="eastAsia"/>
                <w:color w:val="auto"/>
                <w:sz w:val="21"/>
                <w:szCs w:val="21"/>
                <w:highlight w:val="none"/>
                <w:u w:val="none"/>
                <w:lang w:val="en-US" w:eastAsia="zh-CN"/>
              </w:rPr>
              <w:t>敏感点噪声能够满足</w:t>
            </w:r>
            <w:r>
              <w:rPr>
                <w:rFonts w:hint="default"/>
                <w:color w:val="auto"/>
                <w:sz w:val="21"/>
                <w:szCs w:val="21"/>
                <w:highlight w:val="none"/>
              </w:rPr>
              <w:t>《声环境质量标准》</w:t>
            </w:r>
            <w:r>
              <w:rPr>
                <w:rFonts w:hint="default" w:ascii="Times New Roman" w:hAnsi="Times New Roman" w:cs="Times New Roman"/>
                <w:bCs/>
                <w:color w:val="auto"/>
                <w:sz w:val="21"/>
                <w:szCs w:val="21"/>
                <w:highlight w:val="none"/>
              </w:rPr>
              <w:t>（GB3096—2008）</w:t>
            </w:r>
            <w:r>
              <w:rPr>
                <w:rFonts w:hint="default" w:ascii="Times New Roman" w:hAnsi="Times New Roman"/>
                <w:color w:val="auto"/>
                <w:kern w:val="2"/>
                <w:sz w:val="21"/>
                <w:szCs w:val="21"/>
                <w:highlight w:val="none"/>
              </w:rPr>
              <w:t>2类标准要求</w:t>
            </w:r>
            <w:r>
              <w:rPr>
                <w:rFonts w:hint="default"/>
                <w:color w:val="auto"/>
                <w:sz w:val="21"/>
                <w:szCs w:val="21"/>
                <w:highlight w:val="none"/>
                <w:u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50" w:hRule="atLeast"/>
        </w:trPr>
        <w:tc>
          <w:tcPr>
            <w:tcW w:w="5000" w:type="pct"/>
            <w:gridSpan w:val="7"/>
            <w:tcBorders>
              <w:tl2br w:val="nil"/>
              <w:tr2bl w:val="nil"/>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jc w:val="both"/>
              <w:textAlignment w:val="auto"/>
              <w:rPr>
                <w:rFonts w:hint="eastAsia"/>
                <w:b/>
                <w:bCs/>
                <w:color w:val="auto"/>
                <w:sz w:val="24"/>
                <w:szCs w:val="24"/>
                <w:lang w:eastAsia="zh-CN"/>
              </w:rPr>
            </w:pPr>
            <w:r>
              <w:rPr>
                <w:rFonts w:hint="default"/>
                <w:b/>
                <w:bCs/>
                <w:color w:val="auto"/>
                <w:sz w:val="24"/>
                <w:szCs w:val="24"/>
              </w:rPr>
              <w:t>生态保护措施及预期效果</w:t>
            </w:r>
            <w:r>
              <w:rPr>
                <w:rFonts w:hint="eastAsia"/>
                <w:b/>
                <w:bCs/>
                <w:color w:val="auto"/>
                <w:sz w:val="24"/>
                <w:szCs w:val="24"/>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jc w:val="both"/>
              <w:textAlignment w:val="auto"/>
              <w:rPr>
                <w:rFonts w:hint="eastAsia"/>
                <w:color w:val="auto"/>
                <w:sz w:val="24"/>
                <w:szCs w:val="24"/>
              </w:rPr>
            </w:pPr>
            <w:r>
              <w:rPr>
                <w:rFonts w:hint="default"/>
                <w:color w:val="auto"/>
                <w:sz w:val="24"/>
                <w:szCs w:val="24"/>
              </w:rPr>
              <w:t>本项目</w:t>
            </w:r>
            <w:r>
              <w:rPr>
                <w:rFonts w:hint="eastAsia"/>
                <w:color w:val="auto"/>
                <w:sz w:val="24"/>
                <w:szCs w:val="24"/>
              </w:rPr>
              <w:t>周边无生态环境敏感物种和景观，本项目建成后，生产及生活过程中产生的各种污染物</w:t>
            </w:r>
            <w:r>
              <w:rPr>
                <w:rFonts w:hint="eastAsia"/>
                <w:color w:val="auto"/>
                <w:sz w:val="24"/>
                <w:szCs w:val="24"/>
                <w:lang w:val="en-US" w:eastAsia="zh-CN"/>
              </w:rPr>
              <w:t>均能</w:t>
            </w:r>
            <w:r>
              <w:rPr>
                <w:rFonts w:hint="eastAsia"/>
                <w:color w:val="auto"/>
                <w:sz w:val="24"/>
                <w:szCs w:val="24"/>
              </w:rPr>
              <w:t>通过切实有效的措施</w:t>
            </w:r>
            <w:r>
              <w:rPr>
                <w:rFonts w:hint="eastAsia"/>
                <w:color w:val="auto"/>
                <w:sz w:val="24"/>
                <w:szCs w:val="24"/>
                <w:lang w:val="en-US" w:eastAsia="zh-CN"/>
              </w:rPr>
              <w:t>进行治理</w:t>
            </w:r>
            <w:r>
              <w:rPr>
                <w:rFonts w:hint="eastAsia"/>
                <w:color w:val="auto"/>
                <w:sz w:val="24"/>
                <w:szCs w:val="24"/>
              </w:rPr>
              <w:t>，对区域生态环境造成的影响不大。</w:t>
            </w:r>
          </w:p>
          <w:p>
            <w:pPr>
              <w:pStyle w:val="2"/>
              <w:rPr>
                <w:rFonts w:hint="eastAsia"/>
                <w:color w:val="auto"/>
                <w:sz w:val="24"/>
                <w:szCs w:val="24"/>
                <w:highlight w:val="none"/>
              </w:rPr>
            </w:pPr>
          </w:p>
          <w:p>
            <w:pPr>
              <w:pStyle w:val="2"/>
              <w:rPr>
                <w:rFonts w:hint="eastAsia"/>
                <w:color w:val="auto"/>
                <w:sz w:val="24"/>
                <w:szCs w:val="24"/>
                <w:highlight w:val="none"/>
              </w:rPr>
            </w:pPr>
          </w:p>
          <w:p>
            <w:pPr>
              <w:pStyle w:val="2"/>
              <w:rPr>
                <w:rFonts w:hint="eastAsia"/>
                <w:color w:val="auto"/>
                <w:sz w:val="24"/>
                <w:szCs w:val="24"/>
                <w:highlight w:val="none"/>
              </w:rPr>
            </w:pPr>
          </w:p>
          <w:p>
            <w:pPr>
              <w:pStyle w:val="2"/>
              <w:rPr>
                <w:rFonts w:hint="eastAsia"/>
                <w:color w:val="auto"/>
                <w:sz w:val="24"/>
                <w:szCs w:val="24"/>
                <w:highlight w:val="none"/>
              </w:rPr>
            </w:pPr>
          </w:p>
          <w:p>
            <w:pPr>
              <w:pStyle w:val="2"/>
              <w:rPr>
                <w:rFonts w:hint="eastAsia"/>
                <w:color w:val="auto"/>
                <w:sz w:val="24"/>
                <w:szCs w:val="24"/>
                <w:highlight w:val="none"/>
              </w:rPr>
            </w:pPr>
          </w:p>
          <w:p>
            <w:pPr>
              <w:pStyle w:val="2"/>
              <w:rPr>
                <w:rFonts w:hint="eastAsia"/>
                <w:color w:val="auto"/>
                <w:sz w:val="24"/>
                <w:szCs w:val="24"/>
                <w:highlight w:val="none"/>
                <w:lang w:val="en-US" w:eastAsia="zh-CN"/>
              </w:rPr>
            </w:pPr>
          </w:p>
          <w:p>
            <w:pPr>
              <w:pStyle w:val="2"/>
              <w:rPr>
                <w:rFonts w:hint="eastAsia"/>
                <w:color w:val="auto"/>
                <w:sz w:val="24"/>
                <w:szCs w:val="24"/>
                <w:highlight w:val="none"/>
                <w:lang w:val="en-US" w:eastAsia="zh-CN"/>
              </w:rPr>
            </w:pPr>
          </w:p>
        </w:tc>
      </w:tr>
    </w:tbl>
    <w:p>
      <w:pPr>
        <w:spacing w:line="360" w:lineRule="auto"/>
        <w:rPr>
          <w:rFonts w:hint="default" w:ascii="Times New Roman" w:hAnsi="Times New Roman" w:cs="Times New Roman"/>
          <w:b/>
          <w:color w:val="auto"/>
          <w:sz w:val="30"/>
          <w:highlight w:val="none"/>
        </w:rPr>
      </w:pPr>
      <w:r>
        <w:rPr>
          <w:rFonts w:hint="default" w:ascii="Times New Roman" w:hAnsi="Times New Roman" w:cs="Times New Roman"/>
          <w:b/>
          <w:color w:val="auto"/>
          <w:sz w:val="30"/>
          <w:highlight w:val="none"/>
        </w:rPr>
        <w:t>结论与建议</w:t>
      </w:r>
    </w:p>
    <w:tbl>
      <w:tblPr>
        <w:tblStyle w:val="37"/>
        <w:tblW w:w="91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89" w:hRule="atLeast"/>
          <w:jc w:val="center"/>
        </w:trPr>
        <w:tc>
          <w:tcPr>
            <w:tcW w:w="9174" w:type="dxa"/>
            <w:tcBorders>
              <w:top w:val="single" w:color="auto" w:sz="12" w:space="0"/>
              <w:left w:val="single" w:color="auto" w:sz="12" w:space="0"/>
              <w:bottom w:val="single" w:color="auto" w:sz="12" w:space="0"/>
              <w:right w:val="single" w:color="auto" w:sz="12" w:space="0"/>
            </w:tcBorders>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color w:val="auto"/>
                <w:kern w:val="2"/>
                <w:sz w:val="28"/>
                <w:szCs w:val="28"/>
                <w:highlight w:val="none"/>
              </w:rPr>
            </w:pPr>
            <w:r>
              <w:rPr>
                <w:rFonts w:hint="default" w:ascii="Times New Roman" w:hAnsi="Times New Roman"/>
                <w:b/>
                <w:bCs/>
                <w:color w:val="auto"/>
                <w:kern w:val="2"/>
                <w:sz w:val="28"/>
                <w:szCs w:val="28"/>
                <w:highlight w:val="none"/>
              </w:rPr>
              <w:t>一、评价结论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b/>
                <w:bCs/>
                <w:color w:val="auto"/>
                <w:sz w:val="24"/>
                <w:szCs w:val="21"/>
                <w:highlight w:val="none"/>
              </w:rPr>
            </w:pPr>
            <w:r>
              <w:rPr>
                <w:rFonts w:hint="default"/>
                <w:b/>
                <w:bCs/>
                <w:color w:val="auto"/>
                <w:sz w:val="24"/>
                <w:szCs w:val="21"/>
                <w:highlight w:val="none"/>
              </w:rPr>
              <w:t>1、项目概况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yellow"/>
              </w:rPr>
            </w:pPr>
            <w:r>
              <w:rPr>
                <w:rFonts w:hint="eastAsia" w:cs="Times New Roman"/>
                <w:color w:val="auto"/>
                <w:sz w:val="24"/>
                <w:szCs w:val="22"/>
                <w:highlight w:val="none"/>
                <w:lang w:val="en-US" w:eastAsia="zh-CN"/>
              </w:rPr>
              <w:t>河南方基能化实业有限公司</w:t>
            </w:r>
            <w:r>
              <w:rPr>
                <w:rFonts w:hint="default"/>
                <w:color w:val="auto"/>
                <w:sz w:val="24"/>
                <w:szCs w:val="21"/>
              </w:rPr>
              <w:t>拟投资1</w:t>
            </w:r>
            <w:r>
              <w:rPr>
                <w:rFonts w:hint="eastAsia"/>
                <w:color w:val="auto"/>
                <w:sz w:val="24"/>
                <w:szCs w:val="21"/>
                <w:lang w:val="en-US" w:eastAsia="zh-CN"/>
              </w:rPr>
              <w:t>2</w:t>
            </w:r>
            <w:r>
              <w:rPr>
                <w:rFonts w:hint="default"/>
                <w:color w:val="auto"/>
                <w:sz w:val="24"/>
                <w:szCs w:val="21"/>
              </w:rPr>
              <w:t>00万元在平顶山市鲁山县</w:t>
            </w:r>
            <w:r>
              <w:rPr>
                <w:rFonts w:hint="eastAsia" w:cs="Times New Roman"/>
                <w:snapToGrid w:val="0"/>
                <w:color w:val="auto"/>
                <w:kern w:val="0"/>
                <w:sz w:val="24"/>
                <w:szCs w:val="21"/>
                <w:highlight w:val="none"/>
                <w:lang w:val="en-US" w:eastAsia="zh-CN"/>
              </w:rPr>
              <w:t>张良镇周楼村</w:t>
            </w:r>
            <w:r>
              <w:rPr>
                <w:rFonts w:hint="default"/>
                <w:color w:val="auto"/>
                <w:sz w:val="24"/>
                <w:szCs w:val="21"/>
              </w:rPr>
              <w:t>建设年处理</w:t>
            </w:r>
            <w:r>
              <w:rPr>
                <w:rFonts w:hint="eastAsia"/>
                <w:color w:val="auto"/>
                <w:sz w:val="24"/>
                <w:szCs w:val="21"/>
                <w:lang w:val="en-US" w:eastAsia="zh-CN"/>
              </w:rPr>
              <w:t>120</w:t>
            </w:r>
            <w:r>
              <w:rPr>
                <w:rFonts w:hint="default"/>
                <w:color w:val="auto"/>
                <w:sz w:val="24"/>
                <w:szCs w:val="21"/>
              </w:rPr>
              <w:t>万吨</w:t>
            </w:r>
            <w:r>
              <w:rPr>
                <w:rFonts w:hint="eastAsia" w:cs="Times New Roman"/>
                <w:color w:val="auto"/>
                <w:sz w:val="24"/>
                <w:szCs w:val="22"/>
                <w:highlight w:val="none"/>
                <w:lang w:val="en-US" w:eastAsia="zh-CN"/>
              </w:rPr>
              <w:t>固体废料综合利用项目，本项目占地27.58亩，项目原料主要为采矿废石和弃渣</w:t>
            </w:r>
            <w:r>
              <w:rPr>
                <w:rFonts w:hint="eastAsia"/>
                <w:color w:val="auto"/>
                <w:sz w:val="24"/>
                <w:szCs w:val="21"/>
                <w:lang w:eastAsia="zh-CN"/>
              </w:rPr>
              <w:t>，</w:t>
            </w:r>
            <w:r>
              <w:rPr>
                <w:rFonts w:hint="eastAsia"/>
                <w:color w:val="auto"/>
                <w:sz w:val="24"/>
                <w:szCs w:val="21"/>
                <w:highlight w:val="none"/>
                <w:lang w:val="en-US" w:eastAsia="zh-CN"/>
              </w:rPr>
              <w:t>本项目主要建设生产车间、办公生活区、原料库、成品库及配套环保设施等。项目</w:t>
            </w:r>
            <w:r>
              <w:rPr>
                <w:rFonts w:hint="default"/>
                <w:color w:val="auto"/>
                <w:sz w:val="24"/>
                <w:szCs w:val="21"/>
                <w:highlight w:val="none"/>
              </w:rPr>
              <w:t>劳动定员20人，年工作300天，</w:t>
            </w:r>
            <w:r>
              <w:rPr>
                <w:rFonts w:hint="default" w:ascii="Times New Roman" w:hAnsi="Times New Roman" w:cs="Times New Roman"/>
                <w:color w:val="auto"/>
                <w:sz w:val="24"/>
                <w:szCs w:val="24"/>
                <w:highlight w:val="none"/>
              </w:rPr>
              <w:t>采取</w:t>
            </w:r>
            <w:r>
              <w:rPr>
                <w:rFonts w:hint="eastAsia" w:cs="Times New Roman"/>
                <w:color w:val="auto"/>
                <w:sz w:val="24"/>
                <w:szCs w:val="24"/>
                <w:highlight w:val="none"/>
                <w:lang w:val="en-US" w:eastAsia="zh-CN"/>
              </w:rPr>
              <w:t>每天两</w:t>
            </w:r>
            <w:r>
              <w:rPr>
                <w:rFonts w:hint="default" w:ascii="Times New Roman" w:hAnsi="Times New Roman" w:cs="Times New Roman"/>
                <w:color w:val="auto"/>
                <w:sz w:val="24"/>
                <w:szCs w:val="24"/>
                <w:highlight w:val="none"/>
              </w:rPr>
              <w:t>班</w:t>
            </w:r>
            <w:r>
              <w:rPr>
                <w:rFonts w:hint="eastAsia" w:cs="Times New Roman"/>
                <w:color w:val="auto"/>
                <w:sz w:val="24"/>
                <w:szCs w:val="24"/>
                <w:highlight w:val="none"/>
                <w:lang w:eastAsia="zh-CN"/>
              </w:rPr>
              <w:t>、</w:t>
            </w:r>
            <w:r>
              <w:rPr>
                <w:rFonts w:hint="eastAsia" w:cs="Times New Roman"/>
                <w:color w:val="auto"/>
                <w:sz w:val="24"/>
                <w:szCs w:val="24"/>
                <w:highlight w:val="none"/>
                <w:lang w:val="en-US" w:eastAsia="zh-CN"/>
              </w:rPr>
              <w:t>每班8</w:t>
            </w:r>
            <w:r>
              <w:rPr>
                <w:rFonts w:hint="default" w:ascii="Times New Roman" w:hAnsi="Times New Roman" w:cs="Times New Roman"/>
                <w:color w:val="auto"/>
                <w:sz w:val="24"/>
                <w:szCs w:val="24"/>
                <w:highlight w:val="none"/>
              </w:rPr>
              <w:t>小时工作制</w:t>
            </w:r>
            <w:r>
              <w:rPr>
                <w:rFonts w:hint="default"/>
                <w:color w:val="auto"/>
                <w:sz w:val="24"/>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b/>
                <w:bCs/>
                <w:color w:val="auto"/>
                <w:sz w:val="24"/>
                <w:szCs w:val="21"/>
                <w:highlight w:val="yellow"/>
              </w:rPr>
            </w:pPr>
            <w:r>
              <w:rPr>
                <w:rFonts w:hint="default"/>
                <w:b/>
                <w:bCs/>
                <w:color w:val="auto"/>
                <w:sz w:val="24"/>
                <w:szCs w:val="21"/>
                <w:highlight w:val="none"/>
              </w:rPr>
              <w:t>2、本项目符合产业政策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kern w:val="0"/>
                <w:sz w:val="24"/>
                <w:szCs w:val="21"/>
                <w:highlight w:val="yellow"/>
              </w:rPr>
            </w:pPr>
            <w:r>
              <w:rPr>
                <w:rFonts w:hint="default"/>
                <w:color w:val="auto"/>
                <w:kern w:val="0"/>
                <w:sz w:val="24"/>
                <w:szCs w:val="21"/>
                <w:highlight w:val="none"/>
              </w:rPr>
              <w:t>根据《产业结构调整指导目录》（2019年本），本项目属于</w:t>
            </w:r>
            <w:r>
              <w:rPr>
                <w:rFonts w:hint="eastAsia" w:ascii="宋体" w:hAnsi="宋体" w:eastAsia="宋体" w:cs="宋体"/>
                <w:color w:val="auto"/>
                <w:kern w:val="0"/>
                <w:sz w:val="24"/>
                <w:szCs w:val="21"/>
                <w:highlight w:val="none"/>
              </w:rPr>
              <w:t>“</w:t>
            </w:r>
            <w:r>
              <w:rPr>
                <w:rFonts w:hint="default"/>
                <w:color w:val="auto"/>
                <w:kern w:val="0"/>
                <w:sz w:val="24"/>
                <w:szCs w:val="21"/>
                <w:highlight w:val="none"/>
              </w:rPr>
              <w:t>第一类鼓励类，十二、建材中第11条：利用矿山尾矿、建筑废弃物、工业废弃物、江河湖（渠）海淤泥以及农林剩余物等二次资源生产建材及其工艺技术装备开发</w:t>
            </w:r>
            <w:r>
              <w:rPr>
                <w:rFonts w:hint="eastAsia" w:ascii="宋体" w:hAnsi="宋体" w:eastAsia="宋体" w:cs="宋体"/>
                <w:color w:val="auto"/>
                <w:kern w:val="0"/>
                <w:sz w:val="24"/>
                <w:szCs w:val="21"/>
                <w:highlight w:val="none"/>
              </w:rPr>
              <w:t>”</w:t>
            </w:r>
            <w:r>
              <w:rPr>
                <w:rFonts w:hint="default"/>
                <w:color w:val="auto"/>
                <w:kern w:val="0"/>
                <w:sz w:val="24"/>
                <w:szCs w:val="21"/>
                <w:highlight w:val="none"/>
              </w:rPr>
              <w:t>；</w:t>
            </w:r>
            <w:r>
              <w:rPr>
                <w:rFonts w:hint="default"/>
                <w:color w:val="auto"/>
                <w:sz w:val="24"/>
                <w:szCs w:val="21"/>
                <w:highlight w:val="none"/>
              </w:rPr>
              <w:t>项目不在《限制用地项目目录（2012年本）和《禁止用地项目目录（2012年本》的限制、禁止用地项目目录之列，因此本项目的建设符合国家的产业政策。</w:t>
            </w:r>
            <w:r>
              <w:rPr>
                <w:rFonts w:hint="eastAsia"/>
                <w:color w:val="auto"/>
                <w:sz w:val="24"/>
                <w:szCs w:val="21"/>
                <w:highlight w:val="none"/>
                <w:lang w:eastAsia="zh-CN"/>
              </w:rPr>
              <w:t>本</w:t>
            </w:r>
            <w:r>
              <w:rPr>
                <w:rFonts w:hint="default"/>
                <w:color w:val="auto"/>
                <w:kern w:val="0"/>
                <w:sz w:val="24"/>
                <w:szCs w:val="21"/>
                <w:highlight w:val="none"/>
              </w:rPr>
              <w:t>项目已在</w:t>
            </w:r>
            <w:r>
              <w:rPr>
                <w:rFonts w:hint="default"/>
                <w:color w:val="auto"/>
                <w:sz w:val="24"/>
                <w:szCs w:val="21"/>
                <w:highlight w:val="none"/>
              </w:rPr>
              <w:t>鲁山县发展和改革委员会</w:t>
            </w:r>
            <w:r>
              <w:rPr>
                <w:rFonts w:hint="default"/>
                <w:color w:val="auto"/>
                <w:kern w:val="0"/>
                <w:sz w:val="24"/>
                <w:szCs w:val="21"/>
                <w:highlight w:val="none"/>
              </w:rPr>
              <w:t>备案，项目代码为：</w:t>
            </w:r>
            <w:r>
              <w:rPr>
                <w:rFonts w:hint="eastAsia" w:cs="Times New Roman"/>
                <w:snapToGrid w:val="0"/>
                <w:color w:val="auto"/>
                <w:kern w:val="0"/>
                <w:sz w:val="24"/>
                <w:szCs w:val="22"/>
                <w:highlight w:val="none"/>
                <w:lang w:val="en-US" w:eastAsia="zh-CN"/>
              </w:rPr>
              <w:t>2020-410423-42-03-096170</w:t>
            </w:r>
            <w:r>
              <w:rPr>
                <w:rFonts w:hint="default"/>
                <w:color w:val="auto"/>
                <w:kern w:val="0"/>
                <w:sz w:val="24"/>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b/>
                <w:bCs/>
                <w:color w:val="auto"/>
                <w:sz w:val="24"/>
                <w:szCs w:val="21"/>
                <w:highlight w:val="yellow"/>
              </w:rPr>
            </w:pPr>
            <w:r>
              <w:rPr>
                <w:rFonts w:hint="default"/>
                <w:b/>
                <w:bCs/>
                <w:color w:val="auto"/>
                <w:sz w:val="24"/>
                <w:szCs w:val="21"/>
                <w:highlight w:val="none"/>
              </w:rPr>
              <w:t>3、选址可行性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1"/>
                <w:highlight w:val="yellow"/>
              </w:rPr>
            </w:pPr>
            <w:r>
              <w:rPr>
                <w:rFonts w:hint="default"/>
                <w:color w:val="auto"/>
                <w:sz w:val="24"/>
                <w:szCs w:val="24"/>
                <w:highlight w:val="none"/>
              </w:rPr>
              <w:t>本项目位于</w:t>
            </w:r>
            <w:r>
              <w:rPr>
                <w:rFonts w:hint="eastAsia" w:cs="Times New Roman"/>
                <w:snapToGrid w:val="0"/>
                <w:color w:val="auto"/>
                <w:kern w:val="0"/>
                <w:sz w:val="24"/>
                <w:szCs w:val="24"/>
                <w:highlight w:val="none"/>
                <w:lang w:val="en-US" w:eastAsia="zh-CN"/>
              </w:rPr>
              <w:t>平顶山市鲁山县张良镇周楼村</w:t>
            </w:r>
            <w:r>
              <w:rPr>
                <w:rFonts w:hint="default"/>
                <w:color w:val="auto"/>
                <w:sz w:val="24"/>
                <w:szCs w:val="24"/>
                <w:highlight w:val="none"/>
              </w:rPr>
              <w:t>，占地面积</w:t>
            </w:r>
            <w:r>
              <w:rPr>
                <w:rFonts w:hint="eastAsia"/>
                <w:color w:val="auto"/>
                <w:sz w:val="24"/>
                <w:szCs w:val="24"/>
                <w:highlight w:val="none"/>
                <w:lang w:val="en-US" w:eastAsia="zh-CN"/>
              </w:rPr>
              <w:t>27.58</w:t>
            </w:r>
            <w:r>
              <w:rPr>
                <w:rFonts w:hint="default"/>
                <w:color w:val="auto"/>
                <w:sz w:val="24"/>
                <w:szCs w:val="24"/>
                <w:highlight w:val="none"/>
              </w:rPr>
              <w:t>亩（</w:t>
            </w:r>
            <w:r>
              <w:rPr>
                <w:rFonts w:hint="eastAsia" w:cs="Times New Roman"/>
                <w:color w:val="auto"/>
                <w:sz w:val="24"/>
                <w:szCs w:val="24"/>
                <w:highlight w:val="none"/>
                <w:lang w:val="en-US" w:eastAsia="zh-CN"/>
              </w:rPr>
              <w:t>18387.39</w:t>
            </w:r>
            <w:r>
              <w:rPr>
                <w:rFonts w:hint="default"/>
                <w:color w:val="auto"/>
                <w:sz w:val="24"/>
                <w:szCs w:val="24"/>
                <w:highlight w:val="none"/>
              </w:rPr>
              <w:t>平方米）。</w:t>
            </w:r>
            <w:r>
              <w:rPr>
                <w:rFonts w:hint="default"/>
                <w:color w:val="auto"/>
                <w:sz w:val="24"/>
                <w:szCs w:val="21"/>
                <w:highlight w:val="none"/>
              </w:rPr>
              <w:t>根据</w:t>
            </w:r>
            <w:r>
              <w:rPr>
                <w:rFonts w:hint="default"/>
                <w:color w:val="auto"/>
                <w:sz w:val="24"/>
                <w:szCs w:val="32"/>
                <w:highlight w:val="none"/>
              </w:rPr>
              <w:t>鲁山县自然资源局出具的土地利用总体规划查询说明</w:t>
            </w:r>
            <w:r>
              <w:rPr>
                <w:rFonts w:hint="eastAsia"/>
                <w:color w:val="auto"/>
                <w:sz w:val="24"/>
                <w:szCs w:val="32"/>
                <w:highlight w:val="none"/>
                <w:lang w:eastAsia="zh-CN"/>
              </w:rPr>
              <w:t>，</w:t>
            </w:r>
            <w:r>
              <w:rPr>
                <w:rFonts w:hint="default"/>
                <w:color w:val="auto"/>
                <w:sz w:val="24"/>
                <w:szCs w:val="32"/>
                <w:highlight w:val="none"/>
              </w:rPr>
              <w:t>该宗地位于</w:t>
            </w:r>
            <w:r>
              <w:rPr>
                <w:rFonts w:hint="eastAsia"/>
                <w:color w:val="auto"/>
                <w:sz w:val="24"/>
                <w:szCs w:val="32"/>
                <w:highlight w:val="none"/>
                <w:lang w:val="en-US" w:eastAsia="zh-CN"/>
              </w:rPr>
              <w:t>张良镇周楼村</w:t>
            </w:r>
            <w:r>
              <w:rPr>
                <w:rFonts w:hint="default"/>
                <w:color w:val="auto"/>
                <w:sz w:val="24"/>
                <w:szCs w:val="32"/>
                <w:highlight w:val="none"/>
              </w:rPr>
              <w:t>，拟占地面积</w:t>
            </w:r>
            <w:r>
              <w:rPr>
                <w:rFonts w:hint="eastAsia"/>
                <w:color w:val="auto"/>
                <w:sz w:val="24"/>
                <w:szCs w:val="32"/>
                <w:highlight w:val="none"/>
                <w:lang w:val="en-US" w:eastAsia="zh-CN"/>
              </w:rPr>
              <w:t>27.58</w:t>
            </w:r>
            <w:r>
              <w:rPr>
                <w:rFonts w:hint="default"/>
                <w:color w:val="auto"/>
                <w:sz w:val="24"/>
                <w:szCs w:val="32"/>
                <w:highlight w:val="none"/>
              </w:rPr>
              <w:t>亩，规划土地用途为</w:t>
            </w:r>
            <w:r>
              <w:rPr>
                <w:rFonts w:hint="eastAsia"/>
                <w:color w:val="auto"/>
                <w:sz w:val="24"/>
                <w:szCs w:val="32"/>
                <w:highlight w:val="none"/>
                <w:lang w:val="en-US" w:eastAsia="zh-CN"/>
              </w:rPr>
              <w:t>新增建设用地</w:t>
            </w:r>
            <w:r>
              <w:rPr>
                <w:rFonts w:hint="default"/>
                <w:color w:val="auto"/>
                <w:sz w:val="24"/>
                <w:szCs w:val="32"/>
                <w:highlight w:val="none"/>
              </w:rPr>
              <w:t>，符合《</w:t>
            </w:r>
            <w:r>
              <w:rPr>
                <w:rFonts w:hint="eastAsia"/>
                <w:color w:val="auto"/>
                <w:sz w:val="24"/>
                <w:szCs w:val="32"/>
                <w:highlight w:val="none"/>
                <w:lang w:val="en-US" w:eastAsia="zh-CN"/>
              </w:rPr>
              <w:t>张良</w:t>
            </w:r>
            <w:r>
              <w:rPr>
                <w:rFonts w:hint="default"/>
                <w:color w:val="auto"/>
                <w:sz w:val="24"/>
                <w:szCs w:val="32"/>
                <w:highlight w:val="none"/>
              </w:rPr>
              <w:t>镇土地利用总体规划（2010-2020）调整完善》</w:t>
            </w:r>
            <w:r>
              <w:rPr>
                <w:rFonts w:hint="eastAsia"/>
                <w:color w:val="auto"/>
                <w:sz w:val="24"/>
                <w:szCs w:val="32"/>
                <w:highlight w:val="none"/>
                <w:lang w:eastAsia="zh-CN"/>
              </w:rPr>
              <w:t>；</w:t>
            </w:r>
            <w:r>
              <w:rPr>
                <w:rFonts w:hint="default"/>
                <w:color w:val="auto"/>
                <w:sz w:val="24"/>
                <w:szCs w:val="32"/>
                <w:highlight w:val="none"/>
              </w:rPr>
              <w:t>根据鲁山县</w:t>
            </w:r>
            <w:r>
              <w:rPr>
                <w:rFonts w:hint="eastAsia"/>
                <w:color w:val="auto"/>
                <w:sz w:val="24"/>
                <w:szCs w:val="32"/>
                <w:highlight w:val="none"/>
                <w:lang w:eastAsia="zh-CN"/>
              </w:rPr>
              <w:t>张良镇国土规划环保办公室及鲁山县张良镇人民政府出具的证明，本项目用地属于张良镇工业规划区用地，符合张良镇土地利用总体规划。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rPr>
                <w:rFonts w:hint="default"/>
                <w:color w:val="auto"/>
                <w:sz w:val="24"/>
                <w:szCs w:val="21"/>
                <w:highlight w:val="yellow"/>
              </w:rPr>
            </w:pPr>
            <w:r>
              <w:rPr>
                <w:rFonts w:hint="default"/>
                <w:color w:val="auto"/>
                <w:sz w:val="24"/>
                <w:szCs w:val="21"/>
                <w:highlight w:val="none"/>
              </w:rPr>
              <w:t>项目所在地周围生态系统以人工生态系统为主，项目500m范围内未发现重点保护的野生动植物，无自然保护区、风景旅游点、文物古迹等需要特殊保护的环境敏感对象。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rPr>
                <w:rFonts w:hint="eastAsia" w:eastAsia="宋体"/>
                <w:color w:val="auto"/>
                <w:sz w:val="24"/>
                <w:szCs w:val="21"/>
                <w:highlight w:val="yellow"/>
                <w:lang w:val="en-US" w:eastAsia="zh-CN"/>
              </w:rPr>
            </w:pPr>
            <w:r>
              <w:rPr>
                <w:rFonts w:hint="eastAsia"/>
                <w:color w:val="auto"/>
                <w:sz w:val="24"/>
                <w:szCs w:val="21"/>
                <w:highlight w:val="none"/>
                <w:lang w:val="en-US" w:eastAsia="zh-CN"/>
              </w:rPr>
              <w:t>项目</w:t>
            </w:r>
            <w:r>
              <w:rPr>
                <w:rFonts w:hint="eastAsia"/>
                <w:color w:val="auto"/>
                <w:sz w:val="24"/>
                <w:szCs w:val="21"/>
                <w:highlight w:val="none"/>
                <w:lang w:eastAsia="zh-CN"/>
              </w:rPr>
              <w:t>营运期</w:t>
            </w:r>
            <w:r>
              <w:rPr>
                <w:rFonts w:hint="default"/>
                <w:color w:val="auto"/>
                <w:sz w:val="24"/>
                <w:szCs w:val="21"/>
                <w:highlight w:val="none"/>
              </w:rPr>
              <w:t>间各项污染物均能得到合理有效的处理处置，根据环境影响预测结果可知，项目运营后，不会对区域环境空气产生明显不利影响，废气污染物落地浓度及占标率均较小；生产废水综合利用不外排，生活污水经</w:t>
            </w:r>
            <w:r>
              <w:rPr>
                <w:rFonts w:hint="eastAsia"/>
                <w:color w:val="auto"/>
                <w:sz w:val="24"/>
                <w:szCs w:val="21"/>
                <w:highlight w:val="none"/>
                <w:lang w:val="en-US" w:eastAsia="zh-CN"/>
              </w:rPr>
              <w:t>隔油池+</w:t>
            </w:r>
            <w:r>
              <w:rPr>
                <w:rFonts w:hint="default"/>
                <w:color w:val="auto"/>
                <w:sz w:val="24"/>
                <w:szCs w:val="21"/>
                <w:highlight w:val="none"/>
              </w:rPr>
              <w:t>化粪池</w:t>
            </w:r>
            <w:r>
              <w:rPr>
                <w:rFonts w:hint="eastAsia"/>
                <w:color w:val="auto"/>
                <w:sz w:val="24"/>
                <w:szCs w:val="21"/>
                <w:highlight w:val="none"/>
                <w:lang w:val="en-US" w:eastAsia="zh-CN"/>
              </w:rPr>
              <w:t>处理</w:t>
            </w:r>
            <w:r>
              <w:rPr>
                <w:rFonts w:hint="default"/>
                <w:color w:val="auto"/>
                <w:sz w:val="24"/>
                <w:szCs w:val="21"/>
                <w:highlight w:val="none"/>
              </w:rPr>
              <w:t>后定期清掏用作</w:t>
            </w:r>
            <w:r>
              <w:rPr>
                <w:rFonts w:hint="eastAsia"/>
                <w:color w:val="auto"/>
                <w:sz w:val="24"/>
                <w:szCs w:val="21"/>
                <w:highlight w:val="none"/>
              </w:rPr>
              <w:t>周围</w:t>
            </w:r>
            <w:r>
              <w:rPr>
                <w:rFonts w:hint="eastAsia"/>
                <w:color w:val="auto"/>
                <w:sz w:val="24"/>
                <w:szCs w:val="21"/>
                <w:highlight w:val="none"/>
                <w:lang w:val="en-US" w:eastAsia="zh-CN"/>
              </w:rPr>
              <w:t>农田</w:t>
            </w:r>
            <w:r>
              <w:rPr>
                <w:rFonts w:hint="eastAsia"/>
                <w:color w:val="auto"/>
                <w:sz w:val="24"/>
                <w:szCs w:val="21"/>
                <w:highlight w:val="none"/>
              </w:rPr>
              <w:t>施肥</w:t>
            </w:r>
            <w:r>
              <w:rPr>
                <w:rFonts w:hint="default"/>
                <w:color w:val="auto"/>
                <w:sz w:val="24"/>
                <w:szCs w:val="21"/>
                <w:highlight w:val="none"/>
              </w:rPr>
              <w:t>，不外排；</w:t>
            </w:r>
            <w:r>
              <w:rPr>
                <w:rFonts w:hint="eastAsia"/>
                <w:color w:val="auto"/>
                <w:sz w:val="24"/>
                <w:szCs w:val="21"/>
                <w:highlight w:val="none"/>
                <w:lang w:val="en-US" w:eastAsia="zh-CN"/>
              </w:rPr>
              <w:t>车辆冲洗废水经沉淀池处理后循环利用不外排；</w:t>
            </w:r>
            <w:r>
              <w:rPr>
                <w:rFonts w:hint="default"/>
                <w:color w:val="auto"/>
                <w:sz w:val="24"/>
                <w:szCs w:val="21"/>
                <w:highlight w:val="none"/>
              </w:rPr>
              <w:t>项目200m范围内噪声敏感点满足相应声环境质量标准；项目固体废物均能实现综合利用或合理处置。项目运营对周围环境影响较小。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b/>
                <w:bCs/>
                <w:color w:val="auto"/>
                <w:sz w:val="24"/>
                <w:szCs w:val="21"/>
                <w:highlight w:val="yellow"/>
              </w:rPr>
            </w:pPr>
            <w:r>
              <w:rPr>
                <w:rFonts w:hint="default"/>
                <w:b/>
                <w:bCs/>
                <w:color w:val="auto"/>
                <w:sz w:val="24"/>
                <w:szCs w:val="21"/>
                <w:highlight w:val="none"/>
              </w:rPr>
              <w:t>4、环境质量现状评价结论</w:t>
            </w:r>
          </w:p>
          <w:p>
            <w:pPr>
              <w:pStyle w:val="6"/>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default" w:ascii="Times New Roman" w:hAnsi="Times New Roman" w:cs="Times New Roman"/>
                <w:b w:val="0"/>
                <w:bCs w:val="0"/>
                <w:color w:val="auto"/>
                <w:sz w:val="24"/>
                <w:szCs w:val="24"/>
                <w:u w:val="none"/>
              </w:rPr>
            </w:pPr>
            <w:r>
              <w:rPr>
                <w:rFonts w:hint="default"/>
                <w:color w:val="auto"/>
                <w:sz w:val="24"/>
                <w:szCs w:val="21"/>
                <w:highlight w:val="none"/>
              </w:rPr>
              <w:t>环境空气：</w:t>
            </w:r>
            <w:r>
              <w:rPr>
                <w:rFonts w:hint="default" w:ascii="Times New Roman" w:hAnsi="Times New Roman" w:cs="Times New Roman"/>
                <w:b w:val="0"/>
                <w:color w:val="auto"/>
                <w:sz w:val="24"/>
                <w:szCs w:val="24"/>
                <w:u w:val="none"/>
              </w:rPr>
              <w:t>2019年平顶山市环境空气常规</w:t>
            </w:r>
            <w:r>
              <w:rPr>
                <w:rFonts w:hint="eastAsia" w:cs="Times New Roman"/>
                <w:b w:val="0"/>
                <w:color w:val="auto"/>
                <w:sz w:val="24"/>
                <w:szCs w:val="24"/>
                <w:u w:val="none"/>
                <w:lang w:val="en-US" w:eastAsia="zh-CN"/>
              </w:rPr>
              <w:t>监测</w:t>
            </w:r>
            <w:r>
              <w:rPr>
                <w:rFonts w:hint="default" w:ascii="Times New Roman" w:hAnsi="Times New Roman" w:cs="Times New Roman"/>
                <w:b w:val="0"/>
                <w:color w:val="auto"/>
                <w:sz w:val="24"/>
                <w:szCs w:val="24"/>
                <w:u w:val="none"/>
              </w:rPr>
              <w:t>因子中SO</w:t>
            </w:r>
            <w:r>
              <w:rPr>
                <w:rFonts w:hint="default" w:ascii="Times New Roman" w:hAnsi="Times New Roman" w:cs="Times New Roman"/>
                <w:b w:val="0"/>
                <w:color w:val="auto"/>
                <w:sz w:val="24"/>
                <w:szCs w:val="24"/>
                <w:u w:val="none"/>
                <w:vertAlign w:val="subscript"/>
              </w:rPr>
              <w:t>2</w:t>
            </w:r>
            <w:r>
              <w:rPr>
                <w:rFonts w:hint="default" w:ascii="Times New Roman" w:hAnsi="Times New Roman" w:cs="Times New Roman"/>
                <w:b w:val="0"/>
                <w:color w:val="auto"/>
                <w:sz w:val="24"/>
                <w:szCs w:val="24"/>
                <w:u w:val="none"/>
              </w:rPr>
              <w:t>年平均质量浓度、</w:t>
            </w:r>
            <w:r>
              <w:rPr>
                <w:rFonts w:hint="eastAsia" w:ascii="Times New Roman" w:hAnsi="Times New Roman" w:cs="Times New Roman"/>
                <w:b w:val="0"/>
                <w:color w:val="auto"/>
                <w:sz w:val="24"/>
                <w:szCs w:val="24"/>
                <w:u w:val="none"/>
                <w:lang w:val="en-US" w:eastAsia="zh-CN"/>
              </w:rPr>
              <w:t>N</w:t>
            </w:r>
            <w:r>
              <w:rPr>
                <w:rFonts w:hint="default" w:ascii="Times New Roman" w:hAnsi="Times New Roman" w:cs="Times New Roman"/>
                <w:b w:val="0"/>
                <w:color w:val="auto"/>
                <w:sz w:val="24"/>
                <w:szCs w:val="24"/>
                <w:u w:val="none"/>
              </w:rPr>
              <w:t>O</w:t>
            </w:r>
            <w:r>
              <w:rPr>
                <w:rFonts w:hint="default" w:ascii="Times New Roman" w:hAnsi="Times New Roman" w:cs="Times New Roman"/>
                <w:b w:val="0"/>
                <w:color w:val="auto"/>
                <w:sz w:val="24"/>
                <w:szCs w:val="24"/>
                <w:u w:val="none"/>
                <w:vertAlign w:val="subscript"/>
              </w:rPr>
              <w:t>2</w:t>
            </w:r>
            <w:r>
              <w:rPr>
                <w:rFonts w:hint="default" w:ascii="Times New Roman" w:hAnsi="Times New Roman" w:cs="Times New Roman"/>
                <w:b w:val="0"/>
                <w:color w:val="auto"/>
                <w:sz w:val="24"/>
                <w:szCs w:val="24"/>
                <w:u w:val="none"/>
              </w:rPr>
              <w:t>年平均质量浓度、CO年</w:t>
            </w:r>
            <w:r>
              <w:rPr>
                <w:rFonts w:hint="eastAsia" w:cs="Times New Roman"/>
                <w:b w:val="0"/>
                <w:color w:val="auto"/>
                <w:sz w:val="24"/>
                <w:szCs w:val="24"/>
                <w:u w:val="none"/>
                <w:lang w:val="en-US" w:eastAsia="zh-CN"/>
              </w:rPr>
              <w:t>24小时</w:t>
            </w:r>
            <w:r>
              <w:rPr>
                <w:rFonts w:hint="default" w:ascii="Times New Roman" w:hAnsi="Times New Roman" w:cs="Times New Roman"/>
                <w:b w:val="0"/>
                <w:color w:val="auto"/>
                <w:sz w:val="24"/>
                <w:szCs w:val="24"/>
                <w:u w:val="none"/>
              </w:rPr>
              <w:t>平均质量浓度第95百分位数均满足</w:t>
            </w:r>
            <w:r>
              <w:rPr>
                <w:rFonts w:hint="default" w:ascii="Times New Roman" w:hAnsi="Times New Roman" w:cs="Times New Roman"/>
                <w:b w:val="0"/>
                <w:snapToGrid w:val="0"/>
                <w:color w:val="auto"/>
                <w:kern w:val="0"/>
                <w:sz w:val="24"/>
                <w:szCs w:val="24"/>
                <w:u w:val="none"/>
              </w:rPr>
              <w:t>《环境空气质量标准》（GB3095-2012）二级标准，PM</w:t>
            </w:r>
            <w:r>
              <w:rPr>
                <w:rFonts w:hint="default" w:ascii="Times New Roman" w:hAnsi="Times New Roman" w:cs="Times New Roman"/>
                <w:b w:val="0"/>
                <w:snapToGrid w:val="0"/>
                <w:color w:val="auto"/>
                <w:kern w:val="0"/>
                <w:sz w:val="24"/>
                <w:szCs w:val="24"/>
                <w:u w:val="none"/>
                <w:vertAlign w:val="subscript"/>
              </w:rPr>
              <w:t>10</w:t>
            </w:r>
            <w:r>
              <w:rPr>
                <w:rFonts w:hint="default" w:ascii="Times New Roman" w:hAnsi="Times New Roman" w:cs="Times New Roman"/>
                <w:b w:val="0"/>
                <w:snapToGrid w:val="0"/>
                <w:color w:val="auto"/>
                <w:kern w:val="0"/>
                <w:sz w:val="24"/>
                <w:szCs w:val="24"/>
                <w:u w:val="none"/>
              </w:rPr>
              <w:t>年平均质量浓度、PM</w:t>
            </w:r>
            <w:r>
              <w:rPr>
                <w:rFonts w:hint="default" w:ascii="Times New Roman" w:hAnsi="Times New Roman" w:cs="Times New Roman"/>
                <w:b w:val="0"/>
                <w:snapToGrid w:val="0"/>
                <w:color w:val="auto"/>
                <w:kern w:val="0"/>
                <w:sz w:val="24"/>
                <w:szCs w:val="24"/>
                <w:u w:val="none"/>
                <w:vertAlign w:val="subscript"/>
              </w:rPr>
              <w:t>2.5</w:t>
            </w:r>
            <w:r>
              <w:rPr>
                <w:rFonts w:hint="default" w:ascii="Times New Roman" w:hAnsi="Times New Roman" w:cs="Times New Roman"/>
                <w:b w:val="0"/>
                <w:snapToGrid w:val="0"/>
                <w:color w:val="auto"/>
                <w:kern w:val="0"/>
                <w:sz w:val="24"/>
                <w:szCs w:val="24"/>
                <w:u w:val="none"/>
              </w:rPr>
              <w:t>年平均质量浓度</w:t>
            </w:r>
            <w:r>
              <w:rPr>
                <w:rFonts w:hint="default" w:ascii="Times New Roman" w:hAnsi="Times New Roman" w:cs="Times New Roman"/>
                <w:b w:val="0"/>
                <w:color w:val="auto"/>
                <w:sz w:val="24"/>
                <w:szCs w:val="24"/>
                <w:u w:val="none"/>
              </w:rPr>
              <w:t>、O</w:t>
            </w:r>
            <w:r>
              <w:rPr>
                <w:rFonts w:hint="default" w:ascii="Times New Roman" w:hAnsi="Times New Roman" w:cs="Times New Roman"/>
                <w:b w:val="0"/>
                <w:color w:val="auto"/>
                <w:sz w:val="24"/>
                <w:szCs w:val="24"/>
                <w:u w:val="none"/>
                <w:vertAlign w:val="subscript"/>
              </w:rPr>
              <w:t>3</w:t>
            </w:r>
            <w:r>
              <w:rPr>
                <w:rFonts w:hint="default" w:ascii="Times New Roman" w:hAnsi="Times New Roman" w:cs="Times New Roman"/>
                <w:b w:val="0"/>
                <w:color w:val="auto"/>
                <w:sz w:val="24"/>
                <w:szCs w:val="24"/>
                <w:u w:val="none"/>
              </w:rPr>
              <w:t>8小时平均质量浓度第90百分位数均不满足</w:t>
            </w:r>
            <w:r>
              <w:rPr>
                <w:rFonts w:hint="default" w:ascii="Times New Roman" w:hAnsi="Times New Roman" w:cs="Times New Roman"/>
                <w:b w:val="0"/>
                <w:snapToGrid w:val="0"/>
                <w:color w:val="auto"/>
                <w:kern w:val="0"/>
                <w:sz w:val="24"/>
                <w:szCs w:val="24"/>
                <w:u w:val="none"/>
              </w:rPr>
              <w:t>《环境空气质量标准》（GB3095-2012）二级标准</w:t>
            </w:r>
            <w:r>
              <w:rPr>
                <w:rFonts w:hint="eastAsia" w:ascii="Times New Roman" w:hAnsi="Times New Roman" w:cs="Times New Roman"/>
                <w:b w:val="0"/>
                <w:snapToGrid w:val="0"/>
                <w:color w:val="auto"/>
                <w:kern w:val="0"/>
                <w:sz w:val="24"/>
                <w:szCs w:val="24"/>
                <w:u w:val="none"/>
                <w:lang w:eastAsia="zh-CN"/>
              </w:rPr>
              <w:t>，</w:t>
            </w:r>
            <w:r>
              <w:rPr>
                <w:rFonts w:hint="default" w:ascii="Times New Roman" w:hAnsi="Times New Roman" w:cs="Times New Roman"/>
                <w:b w:val="0"/>
                <w:snapToGrid w:val="0"/>
                <w:color w:val="auto"/>
                <w:kern w:val="0"/>
                <w:sz w:val="24"/>
                <w:szCs w:val="24"/>
                <w:u w:val="none"/>
              </w:rPr>
              <w:t>平顶山市为不达标区。</w:t>
            </w:r>
            <w:r>
              <w:rPr>
                <w:rFonts w:hint="default" w:ascii="Times New Roman" w:hAnsi="Times New Roman" w:cs="Times New Roman"/>
                <w:b w:val="0"/>
                <w:color w:val="auto"/>
                <w:sz w:val="24"/>
                <w:szCs w:val="24"/>
                <w:u w:val="none"/>
              </w:rPr>
              <w:t>2019年</w:t>
            </w:r>
            <w:r>
              <w:rPr>
                <w:rFonts w:hint="eastAsia" w:cs="Times New Roman"/>
                <w:b w:val="0"/>
                <w:color w:val="auto"/>
                <w:sz w:val="24"/>
                <w:szCs w:val="24"/>
                <w:u w:val="none"/>
                <w:lang w:eastAsia="zh-CN"/>
              </w:rPr>
              <w:t>鲁山县</w:t>
            </w:r>
            <w:r>
              <w:rPr>
                <w:rFonts w:hint="default" w:ascii="Times New Roman" w:hAnsi="Times New Roman" w:cs="Times New Roman"/>
                <w:b w:val="0"/>
                <w:color w:val="auto"/>
                <w:sz w:val="24"/>
                <w:szCs w:val="24"/>
                <w:u w:val="none"/>
              </w:rPr>
              <w:t>环境空气常规</w:t>
            </w:r>
            <w:r>
              <w:rPr>
                <w:rFonts w:hint="eastAsia" w:cs="Times New Roman"/>
                <w:b w:val="0"/>
                <w:color w:val="auto"/>
                <w:sz w:val="24"/>
                <w:szCs w:val="24"/>
                <w:u w:val="none"/>
                <w:lang w:val="en-US" w:eastAsia="zh-CN"/>
              </w:rPr>
              <w:t>监测</w:t>
            </w:r>
            <w:r>
              <w:rPr>
                <w:rFonts w:hint="default" w:ascii="Times New Roman" w:hAnsi="Times New Roman" w:cs="Times New Roman"/>
                <w:b w:val="0"/>
                <w:color w:val="auto"/>
                <w:sz w:val="24"/>
                <w:szCs w:val="24"/>
                <w:u w:val="none"/>
              </w:rPr>
              <w:t>因子中SO</w:t>
            </w:r>
            <w:r>
              <w:rPr>
                <w:rFonts w:hint="default" w:ascii="Times New Roman" w:hAnsi="Times New Roman" w:cs="Times New Roman"/>
                <w:b w:val="0"/>
                <w:color w:val="auto"/>
                <w:sz w:val="24"/>
                <w:szCs w:val="24"/>
                <w:u w:val="none"/>
                <w:vertAlign w:val="subscript"/>
              </w:rPr>
              <w:t>2</w:t>
            </w:r>
            <w:r>
              <w:rPr>
                <w:rFonts w:hint="default" w:ascii="Times New Roman" w:hAnsi="Times New Roman" w:cs="Times New Roman"/>
                <w:b w:val="0"/>
                <w:color w:val="auto"/>
                <w:sz w:val="24"/>
                <w:szCs w:val="24"/>
                <w:u w:val="none"/>
              </w:rPr>
              <w:t>年平均质量浓度、</w:t>
            </w:r>
            <w:r>
              <w:rPr>
                <w:rFonts w:hint="eastAsia" w:ascii="Times New Roman" w:hAnsi="Times New Roman" w:cs="Times New Roman"/>
                <w:b w:val="0"/>
                <w:color w:val="auto"/>
                <w:sz w:val="24"/>
                <w:szCs w:val="24"/>
                <w:u w:val="none"/>
                <w:lang w:val="en-US" w:eastAsia="zh-CN"/>
              </w:rPr>
              <w:t>N</w:t>
            </w:r>
            <w:r>
              <w:rPr>
                <w:rFonts w:hint="default" w:ascii="Times New Roman" w:hAnsi="Times New Roman" w:cs="Times New Roman"/>
                <w:b w:val="0"/>
                <w:color w:val="auto"/>
                <w:sz w:val="24"/>
                <w:szCs w:val="24"/>
                <w:u w:val="none"/>
              </w:rPr>
              <w:t>O</w:t>
            </w:r>
            <w:r>
              <w:rPr>
                <w:rFonts w:hint="default" w:ascii="Times New Roman" w:hAnsi="Times New Roman" w:cs="Times New Roman"/>
                <w:b w:val="0"/>
                <w:color w:val="auto"/>
                <w:sz w:val="24"/>
                <w:szCs w:val="24"/>
                <w:u w:val="none"/>
                <w:vertAlign w:val="subscript"/>
              </w:rPr>
              <w:t>2</w:t>
            </w:r>
            <w:r>
              <w:rPr>
                <w:rFonts w:hint="default" w:ascii="Times New Roman" w:hAnsi="Times New Roman" w:cs="Times New Roman"/>
                <w:b w:val="0"/>
                <w:color w:val="auto"/>
                <w:sz w:val="24"/>
                <w:szCs w:val="24"/>
                <w:u w:val="none"/>
              </w:rPr>
              <w:t>年平均质量浓度、CO年平均质量浓度均满足</w:t>
            </w:r>
            <w:r>
              <w:rPr>
                <w:rFonts w:hint="default" w:ascii="Times New Roman" w:hAnsi="Times New Roman" w:cs="Times New Roman"/>
                <w:b w:val="0"/>
                <w:snapToGrid w:val="0"/>
                <w:color w:val="auto"/>
                <w:kern w:val="0"/>
                <w:sz w:val="24"/>
                <w:szCs w:val="24"/>
                <w:u w:val="none"/>
              </w:rPr>
              <w:t>《环境空气质量标准》（GB3095-2012）二级标准，PM</w:t>
            </w:r>
            <w:r>
              <w:rPr>
                <w:rFonts w:hint="default" w:ascii="Times New Roman" w:hAnsi="Times New Roman" w:cs="Times New Roman"/>
                <w:b w:val="0"/>
                <w:snapToGrid w:val="0"/>
                <w:color w:val="auto"/>
                <w:kern w:val="0"/>
                <w:sz w:val="24"/>
                <w:szCs w:val="24"/>
                <w:u w:val="none"/>
                <w:vertAlign w:val="subscript"/>
              </w:rPr>
              <w:t>10</w:t>
            </w:r>
            <w:r>
              <w:rPr>
                <w:rFonts w:hint="default" w:ascii="Times New Roman" w:hAnsi="Times New Roman" w:cs="Times New Roman"/>
                <w:b w:val="0"/>
                <w:snapToGrid w:val="0"/>
                <w:color w:val="auto"/>
                <w:kern w:val="0"/>
                <w:sz w:val="24"/>
                <w:szCs w:val="24"/>
                <w:u w:val="none"/>
              </w:rPr>
              <w:t>年平均质量浓度、PM</w:t>
            </w:r>
            <w:r>
              <w:rPr>
                <w:rFonts w:hint="default" w:ascii="Times New Roman" w:hAnsi="Times New Roman" w:cs="Times New Roman"/>
                <w:b w:val="0"/>
                <w:snapToGrid w:val="0"/>
                <w:color w:val="auto"/>
                <w:kern w:val="0"/>
                <w:sz w:val="24"/>
                <w:szCs w:val="24"/>
                <w:u w:val="none"/>
                <w:vertAlign w:val="subscript"/>
              </w:rPr>
              <w:t>2.5</w:t>
            </w:r>
            <w:r>
              <w:rPr>
                <w:rFonts w:hint="default" w:ascii="Times New Roman" w:hAnsi="Times New Roman" w:cs="Times New Roman"/>
                <w:b w:val="0"/>
                <w:snapToGrid w:val="0"/>
                <w:color w:val="auto"/>
                <w:kern w:val="0"/>
                <w:sz w:val="24"/>
                <w:szCs w:val="24"/>
                <w:u w:val="none"/>
              </w:rPr>
              <w:t>年平均质量浓度</w:t>
            </w:r>
            <w:r>
              <w:rPr>
                <w:rFonts w:hint="default" w:ascii="Times New Roman" w:hAnsi="Times New Roman" w:cs="Times New Roman"/>
                <w:b w:val="0"/>
                <w:color w:val="auto"/>
                <w:sz w:val="24"/>
                <w:szCs w:val="24"/>
                <w:u w:val="none"/>
              </w:rPr>
              <w:t>、O</w:t>
            </w:r>
            <w:r>
              <w:rPr>
                <w:rFonts w:hint="default" w:ascii="Times New Roman" w:hAnsi="Times New Roman" w:cs="Times New Roman"/>
                <w:b w:val="0"/>
                <w:color w:val="auto"/>
                <w:sz w:val="24"/>
                <w:szCs w:val="24"/>
                <w:u w:val="none"/>
                <w:vertAlign w:val="subscript"/>
              </w:rPr>
              <w:t>3</w:t>
            </w:r>
            <w:r>
              <w:rPr>
                <w:rFonts w:hint="default" w:ascii="Times New Roman" w:hAnsi="Times New Roman" w:cs="Times New Roman"/>
                <w:b w:val="0"/>
                <w:color w:val="auto"/>
                <w:sz w:val="24"/>
                <w:szCs w:val="24"/>
                <w:u w:val="none"/>
              </w:rPr>
              <w:t>8小时平均质量浓度均不满足</w:t>
            </w:r>
            <w:r>
              <w:rPr>
                <w:rFonts w:hint="default" w:ascii="Times New Roman" w:hAnsi="Times New Roman" w:cs="Times New Roman"/>
                <w:b w:val="0"/>
                <w:snapToGrid w:val="0"/>
                <w:color w:val="auto"/>
                <w:kern w:val="0"/>
                <w:sz w:val="24"/>
                <w:szCs w:val="24"/>
                <w:u w:val="none"/>
              </w:rPr>
              <w:t>《环境空气质量标准》（GB3095-2012）二级标准</w:t>
            </w:r>
            <w:r>
              <w:rPr>
                <w:rFonts w:hint="eastAsia" w:ascii="Times New Roman" w:hAnsi="Times New Roman" w:cs="Times New Roman"/>
                <w:b w:val="0"/>
                <w:snapToGrid w:val="0"/>
                <w:color w:val="auto"/>
                <w:kern w:val="0"/>
                <w:sz w:val="24"/>
                <w:szCs w:val="24"/>
                <w:u w:val="none"/>
                <w:lang w:eastAsia="zh-CN"/>
              </w:rPr>
              <w:t>，</w:t>
            </w:r>
            <w:r>
              <w:rPr>
                <w:rFonts w:hint="eastAsia" w:cs="Times New Roman"/>
                <w:b w:val="0"/>
                <w:snapToGrid w:val="0"/>
                <w:color w:val="auto"/>
                <w:kern w:val="0"/>
                <w:sz w:val="24"/>
                <w:szCs w:val="24"/>
                <w:u w:val="none"/>
                <w:lang w:eastAsia="zh-CN"/>
              </w:rPr>
              <w:t>鲁山县</w:t>
            </w:r>
            <w:r>
              <w:rPr>
                <w:rFonts w:hint="default" w:ascii="Times New Roman" w:hAnsi="Times New Roman" w:cs="Times New Roman"/>
                <w:b w:val="0"/>
                <w:snapToGrid w:val="0"/>
                <w:color w:val="auto"/>
                <w:kern w:val="0"/>
                <w:sz w:val="24"/>
                <w:szCs w:val="24"/>
                <w:u w:val="none"/>
              </w:rPr>
              <w:t>为不达标区。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color w:val="auto"/>
                <w:sz w:val="24"/>
                <w:szCs w:val="21"/>
                <w:highlight w:val="yellow"/>
              </w:rPr>
            </w:pPr>
            <w:r>
              <w:rPr>
                <w:rFonts w:hint="default"/>
                <w:b/>
                <w:bCs/>
                <w:color w:val="auto"/>
                <w:sz w:val="24"/>
                <w:szCs w:val="21"/>
                <w:highlight w:val="none"/>
              </w:rPr>
              <w:t>地表水环境：</w:t>
            </w:r>
            <w:r>
              <w:rPr>
                <w:rFonts w:hint="eastAsia" w:ascii="Times New Roman" w:hAnsi="Times New Roman" w:cs="Times New Roman"/>
                <w:bCs/>
                <w:color w:val="auto"/>
                <w:sz w:val="24"/>
                <w:szCs w:val="21"/>
                <w:highlight w:val="none"/>
                <w:lang w:eastAsia="zh-CN"/>
              </w:rPr>
              <w:t>根据平顶山市</w:t>
            </w:r>
            <w:r>
              <w:rPr>
                <w:rFonts w:hint="eastAsia" w:ascii="Times New Roman" w:hAnsi="Times New Roman" w:cs="Times New Roman"/>
                <w:bCs/>
                <w:color w:val="auto"/>
                <w:sz w:val="24"/>
                <w:szCs w:val="21"/>
                <w:highlight w:val="none"/>
                <w:lang w:val="en-US" w:eastAsia="zh-CN"/>
              </w:rPr>
              <w:t>2019年环境状况公报</w:t>
            </w:r>
            <w:r>
              <w:rPr>
                <w:rFonts w:hint="eastAsia" w:cs="Times New Roman"/>
                <w:bCs/>
                <w:color w:val="auto"/>
                <w:sz w:val="24"/>
                <w:szCs w:val="21"/>
                <w:highlight w:val="none"/>
                <w:lang w:val="en-US" w:eastAsia="zh-CN"/>
              </w:rPr>
              <w:t>，</w:t>
            </w:r>
            <w:r>
              <w:rPr>
                <w:rFonts w:hint="default" w:ascii="Times New Roman" w:hAnsi="Times New Roman" w:cs="Times New Roman"/>
                <w:bCs/>
                <w:color w:val="auto"/>
                <w:sz w:val="24"/>
                <w:szCs w:val="21"/>
                <w:highlight w:val="none"/>
              </w:rPr>
              <w:t>2019年全市地表水共设14个监测断面（10个河流断面，4个湖库断面），符合《地表水环境质量标准》（GB3838－2002）Ⅰ～Ⅱ类水质类别的断面有7个</w:t>
            </w:r>
            <w:r>
              <w:rPr>
                <w:rFonts w:hint="eastAsia" w:ascii="Times New Roman" w:hAnsi="Times New Roman" w:cs="Times New Roman"/>
                <w:bCs/>
                <w:color w:val="auto"/>
                <w:sz w:val="24"/>
                <w:szCs w:val="21"/>
                <w:highlight w:val="none"/>
                <w:lang w:eastAsia="zh-CN"/>
              </w:rPr>
              <w:t>：</w:t>
            </w:r>
            <w:r>
              <w:rPr>
                <w:rFonts w:hint="default" w:ascii="Times New Roman" w:hAnsi="Times New Roman" w:cs="Times New Roman"/>
                <w:bCs/>
                <w:color w:val="auto"/>
                <w:sz w:val="24"/>
                <w:szCs w:val="21"/>
                <w:highlight w:val="none"/>
              </w:rPr>
              <w:t>襄县大陈闸、昭平台水库、大浪河鲁宝公路桥、澎河贾寨、应河焦店、舞阳叶舞公路桥和襄城鲁渡，</w:t>
            </w:r>
            <w:r>
              <w:rPr>
                <w:rFonts w:hint="eastAsia" w:ascii="Times New Roman" w:hAnsi="Times New Roman" w:cs="Times New Roman"/>
                <w:bCs/>
                <w:color w:val="auto"/>
                <w:sz w:val="24"/>
                <w:szCs w:val="21"/>
                <w:highlight w:val="none"/>
                <w:lang w:eastAsia="zh-CN"/>
              </w:rPr>
              <w:t>由此可知</w:t>
            </w:r>
            <w:r>
              <w:rPr>
                <w:rFonts w:hint="default" w:ascii="Times New Roman" w:hAnsi="Times New Roman" w:cs="Times New Roman"/>
                <w:color w:val="auto"/>
                <w:kern w:val="0"/>
                <w:sz w:val="24"/>
                <w:szCs w:val="21"/>
                <w:highlight w:val="none"/>
              </w:rPr>
              <w:t>，</w:t>
            </w:r>
            <w:r>
              <w:rPr>
                <w:rFonts w:hint="eastAsia" w:cs="Times New Roman"/>
                <w:color w:val="auto"/>
                <w:kern w:val="0"/>
                <w:sz w:val="24"/>
                <w:szCs w:val="21"/>
                <w:highlight w:val="none"/>
                <w:lang w:val="en-US" w:eastAsia="zh-CN"/>
              </w:rPr>
              <w:t>彭河贾寨</w:t>
            </w:r>
            <w:r>
              <w:rPr>
                <w:rFonts w:hint="default" w:ascii="Times New Roman" w:hAnsi="Times New Roman" w:cs="Times New Roman"/>
                <w:color w:val="auto"/>
                <w:kern w:val="0"/>
                <w:sz w:val="24"/>
                <w:szCs w:val="21"/>
                <w:highlight w:val="none"/>
              </w:rPr>
              <w:t>监测断面</w:t>
            </w:r>
            <w:r>
              <w:rPr>
                <w:rFonts w:hint="eastAsia" w:cs="Times New Roman"/>
                <w:color w:val="auto"/>
                <w:kern w:val="0"/>
                <w:sz w:val="24"/>
                <w:szCs w:val="21"/>
                <w:highlight w:val="none"/>
                <w:lang w:eastAsia="zh-CN"/>
              </w:rPr>
              <w:t>（</w:t>
            </w:r>
            <w:r>
              <w:rPr>
                <w:rFonts w:hint="eastAsia" w:cs="Times New Roman"/>
                <w:color w:val="auto"/>
                <w:kern w:val="0"/>
                <w:sz w:val="24"/>
                <w:szCs w:val="21"/>
                <w:highlight w:val="none"/>
                <w:lang w:val="en-US" w:eastAsia="zh-CN"/>
              </w:rPr>
              <w:t>项目东北2km</w:t>
            </w:r>
            <w:r>
              <w:rPr>
                <w:rFonts w:hint="eastAsia" w:cs="Times New Roman"/>
                <w:color w:val="auto"/>
                <w:kern w:val="0"/>
                <w:sz w:val="24"/>
                <w:szCs w:val="21"/>
                <w:highlight w:val="none"/>
                <w:lang w:eastAsia="zh-CN"/>
              </w:rPr>
              <w:t>）</w:t>
            </w:r>
            <w:r>
              <w:rPr>
                <w:rFonts w:hint="default" w:ascii="Times New Roman" w:hAnsi="Times New Roman" w:cs="Times New Roman"/>
                <w:color w:val="auto"/>
                <w:kern w:val="0"/>
                <w:sz w:val="24"/>
                <w:szCs w:val="21"/>
                <w:highlight w:val="none"/>
              </w:rPr>
              <w:t>各项监测因子均满足《地表水环境质量标准》 （GB3838-2002）III类标准，项目所在区域地表水环境质量较好。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color w:val="auto"/>
                <w:sz w:val="24"/>
                <w:szCs w:val="21"/>
                <w:highlight w:val="none"/>
              </w:rPr>
            </w:pPr>
            <w:r>
              <w:rPr>
                <w:rFonts w:hint="default"/>
                <w:b/>
                <w:bCs/>
                <w:color w:val="auto"/>
                <w:sz w:val="24"/>
                <w:szCs w:val="21"/>
                <w:highlight w:val="none"/>
              </w:rPr>
              <w:t>声环境：</w:t>
            </w:r>
            <w:r>
              <w:rPr>
                <w:rFonts w:hint="default"/>
                <w:color w:val="auto"/>
                <w:sz w:val="24"/>
                <w:szCs w:val="24"/>
                <w:highlight w:val="none"/>
                <w:lang w:val="en-US" w:eastAsia="zh-CN"/>
              </w:rPr>
              <w:t>项目各厂界</w:t>
            </w:r>
            <w:r>
              <w:rPr>
                <w:rFonts w:hint="eastAsia"/>
                <w:color w:val="auto"/>
                <w:sz w:val="24"/>
                <w:szCs w:val="24"/>
                <w:highlight w:val="none"/>
                <w:lang w:val="en-US" w:eastAsia="zh-CN"/>
              </w:rPr>
              <w:t>及敏感点噪声监测值均</w:t>
            </w:r>
            <w:r>
              <w:rPr>
                <w:rFonts w:hint="default"/>
                <w:color w:val="auto"/>
                <w:sz w:val="24"/>
                <w:szCs w:val="24"/>
                <w:highlight w:val="none"/>
                <w:lang w:val="en-US" w:eastAsia="zh-CN"/>
              </w:rPr>
              <w:t>满足《声环境质量标准》（GB3096-2008）</w:t>
            </w:r>
            <w:r>
              <w:rPr>
                <w:rFonts w:hint="eastAsia"/>
                <w:color w:val="auto"/>
                <w:sz w:val="24"/>
                <w:szCs w:val="24"/>
                <w:highlight w:val="none"/>
                <w:lang w:val="en-US" w:eastAsia="zh-CN"/>
              </w:rPr>
              <w:t>2</w:t>
            </w:r>
            <w:r>
              <w:rPr>
                <w:rFonts w:hint="default"/>
                <w:color w:val="auto"/>
                <w:sz w:val="24"/>
                <w:szCs w:val="24"/>
                <w:highlight w:val="none"/>
                <w:lang w:val="en-US" w:eastAsia="zh-CN"/>
              </w:rPr>
              <w:t>类标准</w:t>
            </w:r>
            <w:r>
              <w:rPr>
                <w:rFonts w:hint="eastAsia"/>
                <w:color w:val="auto"/>
                <w:sz w:val="24"/>
                <w:szCs w:val="24"/>
                <w:highlight w:val="none"/>
                <w:lang w:val="en-US" w:eastAsia="zh-CN"/>
              </w:rPr>
              <w:t>，区域声环境质量良好</w:t>
            </w:r>
            <w:r>
              <w:rPr>
                <w:rFonts w:hint="default"/>
                <w:color w:val="auto"/>
                <w:sz w:val="24"/>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textAlignment w:val="auto"/>
              <w:rPr>
                <w:rFonts w:hint="eastAsia" w:eastAsia="宋体" w:cs="Times New Roman"/>
                <w:b w:val="0"/>
                <w:bCs w:val="0"/>
                <w:color w:val="auto"/>
                <w:sz w:val="24"/>
                <w:szCs w:val="21"/>
                <w:highlight w:val="none"/>
                <w:u w:val="none"/>
                <w:lang w:val="en-US" w:eastAsia="zh-CN"/>
              </w:rPr>
            </w:pPr>
            <w:r>
              <w:rPr>
                <w:rFonts w:hint="eastAsia" w:ascii="Times New Roman" w:hAnsi="Times New Roman" w:eastAsia="宋体" w:cs="Times New Roman"/>
                <w:b/>
                <w:bCs/>
                <w:color w:val="auto"/>
                <w:kern w:val="2"/>
                <w:sz w:val="24"/>
                <w:szCs w:val="21"/>
                <w:highlight w:val="none"/>
                <w:lang w:val="en-US" w:eastAsia="zh-CN" w:bidi="ar-SA"/>
              </w:rPr>
              <w:t>土壤环境：</w:t>
            </w:r>
            <w:r>
              <w:rPr>
                <w:rFonts w:hint="eastAsia" w:cs="Times New Roman"/>
                <w:b w:val="0"/>
                <w:bCs w:val="0"/>
                <w:color w:val="auto"/>
                <w:sz w:val="24"/>
                <w:szCs w:val="24"/>
                <w:highlight w:val="none"/>
                <w:u w:val="none"/>
                <w:lang w:val="en-US" w:eastAsia="zh-CN"/>
              </w:rPr>
              <w:t>项目</w:t>
            </w:r>
            <w:r>
              <w:rPr>
                <w:rFonts w:hint="default" w:ascii="Times New Roman" w:hAnsi="Times New Roman" w:cs="Times New Roman"/>
                <w:b w:val="0"/>
                <w:bCs w:val="0"/>
                <w:color w:val="auto"/>
                <w:sz w:val="24"/>
                <w:szCs w:val="24"/>
                <w:highlight w:val="none"/>
                <w:u w:val="none"/>
                <w:lang w:val="en-US" w:eastAsia="zh-CN"/>
              </w:rPr>
              <w:t>占地范围内的</w:t>
            </w:r>
            <w:r>
              <w:rPr>
                <w:rFonts w:hint="default" w:ascii="Times New Roman" w:hAnsi="Times New Roman" w:cs="Times New Roman"/>
                <w:b w:val="0"/>
                <w:bCs w:val="0"/>
                <w:color w:val="auto"/>
                <w:sz w:val="24"/>
                <w:szCs w:val="24"/>
                <w:highlight w:val="none"/>
                <w:u w:val="none"/>
              </w:rPr>
              <w:t>监测点各项监测因子均</w:t>
            </w:r>
            <w:r>
              <w:rPr>
                <w:rFonts w:hint="eastAsia" w:cs="Times New Roman"/>
                <w:b w:val="0"/>
                <w:bCs w:val="0"/>
                <w:color w:val="auto"/>
                <w:sz w:val="24"/>
                <w:szCs w:val="24"/>
                <w:highlight w:val="none"/>
                <w:u w:val="none"/>
                <w:lang w:val="en-US" w:eastAsia="zh-CN"/>
              </w:rPr>
              <w:t>满足</w:t>
            </w:r>
            <w:r>
              <w:rPr>
                <w:rFonts w:hint="default" w:ascii="Times New Roman" w:hAnsi="Times New Roman" w:cs="Times New Roman"/>
                <w:b w:val="0"/>
                <w:bCs w:val="0"/>
                <w:color w:val="auto"/>
                <w:sz w:val="24"/>
                <w:szCs w:val="24"/>
                <w:highlight w:val="none"/>
                <w:u w:val="none"/>
              </w:rPr>
              <w:t>《土壤环境质量建设用地土壤污染风险管控标准（试行）》（GB36600-2018）第二类用地筛选值</w:t>
            </w:r>
            <w:r>
              <w:rPr>
                <w:rFonts w:hint="eastAsia" w:cs="Times New Roman"/>
                <w:b w:val="0"/>
                <w:bCs w:val="0"/>
                <w:color w:val="auto"/>
                <w:sz w:val="24"/>
                <w:szCs w:val="24"/>
                <w:highlight w:val="none"/>
                <w:u w:val="none"/>
                <w:lang w:val="en-US" w:eastAsia="zh-CN"/>
              </w:rPr>
              <w:t>限制要求</w:t>
            </w:r>
            <w:r>
              <w:rPr>
                <w:rFonts w:hint="default" w:ascii="Times New Roman" w:hAnsi="Times New Roman" w:cs="Times New Roman"/>
                <w:b w:val="0"/>
                <w:bCs w:val="0"/>
                <w:color w:val="auto"/>
                <w:sz w:val="24"/>
                <w:szCs w:val="24"/>
                <w:highlight w:val="none"/>
                <w:u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b/>
                <w:bCs/>
                <w:color w:val="auto"/>
                <w:sz w:val="24"/>
                <w:szCs w:val="21"/>
                <w:highlight w:val="none"/>
              </w:rPr>
            </w:pPr>
            <w:r>
              <w:rPr>
                <w:rFonts w:hint="default"/>
                <w:b/>
                <w:bCs/>
                <w:color w:val="auto"/>
                <w:sz w:val="24"/>
                <w:szCs w:val="21"/>
                <w:highlight w:val="none"/>
              </w:rPr>
              <w:t>5、</w:t>
            </w:r>
            <w:r>
              <w:rPr>
                <w:rFonts w:hint="eastAsia"/>
                <w:b/>
                <w:bCs/>
                <w:color w:val="auto"/>
                <w:sz w:val="24"/>
                <w:szCs w:val="21"/>
                <w:highlight w:val="none"/>
                <w:lang w:eastAsia="zh-CN"/>
              </w:rPr>
              <w:t>营运期</w:t>
            </w:r>
            <w:r>
              <w:rPr>
                <w:rFonts w:hint="default"/>
                <w:b/>
                <w:bCs/>
                <w:color w:val="auto"/>
                <w:sz w:val="24"/>
                <w:szCs w:val="21"/>
                <w:highlight w:val="none"/>
              </w:rPr>
              <w:t>环境影响评价结论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（1）大气环境影响评价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1"/>
                <w:highlight w:val="none"/>
              </w:rPr>
            </w:pPr>
            <w:r>
              <w:rPr>
                <w:rFonts w:hint="default"/>
                <w:color w:val="auto"/>
                <w:sz w:val="24"/>
                <w:szCs w:val="21"/>
                <w:highlight w:val="none"/>
              </w:rPr>
              <w:t>本项目废气污染物主要为</w:t>
            </w:r>
            <w:r>
              <w:rPr>
                <w:rFonts w:hint="eastAsia" w:eastAsia="宋体" w:cs="Times New Roman"/>
                <w:b w:val="0"/>
                <w:bCs/>
                <w:color w:val="auto"/>
                <w:sz w:val="24"/>
                <w:szCs w:val="24"/>
                <w:highlight w:val="none"/>
                <w:u w:val="none"/>
                <w:lang w:val="en-US" w:eastAsia="zh-CN"/>
              </w:rPr>
              <w:t>原料</w:t>
            </w:r>
            <w:r>
              <w:rPr>
                <w:rFonts w:hint="eastAsia" w:cs="Times New Roman"/>
                <w:b w:val="0"/>
                <w:bCs/>
                <w:color w:val="auto"/>
                <w:sz w:val="24"/>
                <w:szCs w:val="24"/>
                <w:highlight w:val="none"/>
                <w:u w:val="none"/>
                <w:lang w:val="en-US" w:eastAsia="zh-CN"/>
              </w:rPr>
              <w:t>及成品</w:t>
            </w:r>
            <w:r>
              <w:rPr>
                <w:rFonts w:hint="eastAsia" w:eastAsia="宋体" w:cs="Times New Roman"/>
                <w:b w:val="0"/>
                <w:bCs/>
                <w:color w:val="auto"/>
                <w:sz w:val="24"/>
                <w:szCs w:val="24"/>
                <w:highlight w:val="none"/>
                <w:u w:val="none"/>
                <w:lang w:val="en-US" w:eastAsia="zh-CN"/>
              </w:rPr>
              <w:t>装卸粉尘，</w:t>
            </w:r>
            <w:r>
              <w:rPr>
                <w:rFonts w:hint="default"/>
                <w:color w:val="auto"/>
                <w:sz w:val="24"/>
                <w:szCs w:val="24"/>
                <w:highlight w:val="none"/>
              </w:rPr>
              <w:t>喂料、破碎、制砂、筛分过程中产生的</w:t>
            </w:r>
            <w:r>
              <w:rPr>
                <w:rFonts w:hint="eastAsia" w:eastAsia="宋体"/>
                <w:color w:val="auto"/>
                <w:sz w:val="24"/>
                <w:szCs w:val="24"/>
                <w:highlight w:val="none"/>
                <w:lang w:val="en-US" w:eastAsia="zh-CN"/>
              </w:rPr>
              <w:t>粉尘，</w:t>
            </w:r>
            <w:r>
              <w:rPr>
                <w:rFonts w:hint="default"/>
                <w:color w:val="auto"/>
                <w:sz w:val="24"/>
                <w:szCs w:val="24"/>
                <w:highlight w:val="none"/>
              </w:rPr>
              <w:t>皮带输送及下料转运工段</w:t>
            </w:r>
            <w:r>
              <w:rPr>
                <w:rFonts w:hint="eastAsia" w:eastAsia="宋体"/>
                <w:color w:val="auto"/>
                <w:sz w:val="24"/>
                <w:szCs w:val="24"/>
                <w:highlight w:val="none"/>
                <w:lang w:val="en-US" w:eastAsia="zh-CN"/>
              </w:rPr>
              <w:t>产生的粉尘，</w:t>
            </w:r>
            <w:r>
              <w:rPr>
                <w:rFonts w:hint="default"/>
                <w:bCs/>
                <w:color w:val="auto"/>
                <w:sz w:val="24"/>
                <w:szCs w:val="24"/>
                <w:highlight w:val="none"/>
              </w:rPr>
              <w:t>运输车辆道路扬尘</w:t>
            </w:r>
            <w:r>
              <w:rPr>
                <w:rFonts w:hint="eastAsia"/>
                <w:bCs/>
                <w:color w:val="auto"/>
                <w:sz w:val="24"/>
                <w:szCs w:val="24"/>
                <w:highlight w:val="none"/>
                <w:lang w:eastAsia="zh-CN"/>
              </w:rPr>
              <w:t>，</w:t>
            </w:r>
            <w:r>
              <w:rPr>
                <w:rFonts w:hint="eastAsia"/>
                <w:bCs/>
                <w:color w:val="auto"/>
                <w:sz w:val="24"/>
                <w:szCs w:val="24"/>
                <w:highlight w:val="none"/>
                <w:lang w:val="en-US" w:eastAsia="zh-CN"/>
              </w:rPr>
              <w:t>食堂油烟</w:t>
            </w:r>
            <w:r>
              <w:rPr>
                <w:rFonts w:hint="default"/>
                <w:color w:val="auto"/>
                <w:sz w:val="24"/>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4"/>
                <w:highlight w:val="none"/>
              </w:rPr>
            </w:pPr>
            <w:r>
              <w:rPr>
                <w:rFonts w:hint="default"/>
                <w:color w:val="auto"/>
                <w:sz w:val="24"/>
                <w:szCs w:val="24"/>
                <w:highlight w:val="none"/>
              </w:rPr>
              <w:t>喂料机位于</w:t>
            </w:r>
            <w:r>
              <w:rPr>
                <w:rFonts w:hint="eastAsia"/>
                <w:color w:val="auto"/>
                <w:sz w:val="24"/>
                <w:szCs w:val="24"/>
                <w:highlight w:val="none"/>
                <w:lang w:val="en-US" w:eastAsia="zh-CN"/>
              </w:rPr>
              <w:t>密闭</w:t>
            </w:r>
            <w:r>
              <w:rPr>
                <w:rFonts w:hint="default"/>
                <w:color w:val="auto"/>
                <w:sz w:val="24"/>
                <w:szCs w:val="24"/>
                <w:highlight w:val="none"/>
              </w:rPr>
              <w:t>生产车间内，</w:t>
            </w:r>
            <w:r>
              <w:rPr>
                <w:rFonts w:hint="default"/>
                <w:bCs/>
                <w:color w:val="auto"/>
                <w:sz w:val="24"/>
                <w:szCs w:val="24"/>
                <w:highlight w:val="none"/>
                <w:u w:val="none"/>
              </w:rPr>
              <w:t>进料口上方配备集尘罩，引至一套袋式除尘器处理</w:t>
            </w:r>
            <w:r>
              <w:rPr>
                <w:rFonts w:hint="eastAsia"/>
                <w:bCs/>
                <w:color w:val="auto"/>
                <w:sz w:val="24"/>
                <w:szCs w:val="24"/>
                <w:highlight w:val="none"/>
                <w:u w:val="none"/>
                <w:lang w:eastAsia="zh-CN"/>
              </w:rPr>
              <w:t>，</w:t>
            </w:r>
            <w:r>
              <w:rPr>
                <w:rFonts w:hint="eastAsia"/>
                <w:bCs/>
                <w:color w:val="auto"/>
                <w:sz w:val="24"/>
                <w:szCs w:val="24"/>
                <w:highlight w:val="none"/>
                <w:u w:val="none"/>
                <w:lang w:val="en-US" w:eastAsia="zh-CN"/>
              </w:rPr>
              <w:t>处理后的废气通过15m高排气筒（P1）排放</w:t>
            </w:r>
            <w:r>
              <w:rPr>
                <w:rFonts w:hint="default"/>
                <w:color w:val="auto"/>
                <w:sz w:val="24"/>
                <w:szCs w:val="24"/>
                <w:highlight w:val="none"/>
                <w:u w:val="none"/>
              </w:rPr>
              <w:t>；</w:t>
            </w:r>
            <w:r>
              <w:rPr>
                <w:rFonts w:hint="eastAsia"/>
                <w:bCs/>
                <w:color w:val="auto"/>
                <w:sz w:val="24"/>
                <w:szCs w:val="24"/>
                <w:highlight w:val="none"/>
                <w:u w:val="none"/>
              </w:rPr>
              <w:t>封闭</w:t>
            </w:r>
            <w:r>
              <w:rPr>
                <w:rFonts w:hint="eastAsia"/>
                <w:bCs/>
                <w:color w:val="auto"/>
                <w:sz w:val="24"/>
                <w:szCs w:val="24"/>
                <w:highlight w:val="none"/>
                <w:u w:val="none"/>
                <w:lang w:val="en-US" w:eastAsia="zh-CN"/>
              </w:rPr>
              <w:t>生产</w:t>
            </w:r>
            <w:r>
              <w:rPr>
                <w:rFonts w:hint="eastAsia"/>
                <w:bCs/>
                <w:color w:val="auto"/>
                <w:sz w:val="24"/>
                <w:szCs w:val="24"/>
                <w:highlight w:val="none"/>
                <w:u w:val="none"/>
              </w:rPr>
              <w:t>车间内</w:t>
            </w:r>
            <w:r>
              <w:rPr>
                <w:rFonts w:hint="eastAsia"/>
                <w:color w:val="auto"/>
                <w:sz w:val="24"/>
                <w:szCs w:val="24"/>
                <w:highlight w:val="none"/>
                <w:u w:val="none"/>
                <w:lang w:val="en-US" w:eastAsia="zh-CN"/>
              </w:rPr>
              <w:t>对设备进行二次封闭，</w:t>
            </w:r>
            <w:r>
              <w:rPr>
                <w:rFonts w:hint="eastAsia"/>
                <w:bCs/>
                <w:color w:val="auto"/>
                <w:sz w:val="24"/>
                <w:szCs w:val="24"/>
                <w:highlight w:val="none"/>
                <w:u w:val="none"/>
                <w:lang w:eastAsia="zh-CN"/>
              </w:rPr>
              <w:t>并</w:t>
            </w:r>
            <w:r>
              <w:rPr>
                <w:rFonts w:hint="eastAsia"/>
                <w:color w:val="auto"/>
                <w:sz w:val="24"/>
                <w:szCs w:val="24"/>
                <w:highlight w:val="none"/>
                <w:u w:val="none"/>
                <w:lang w:val="en-US" w:eastAsia="zh-CN"/>
              </w:rPr>
              <w:t>安装集尘设施，</w:t>
            </w:r>
            <w:r>
              <w:rPr>
                <w:rFonts w:hint="eastAsia"/>
                <w:bCs/>
                <w:color w:val="auto"/>
                <w:sz w:val="24"/>
                <w:szCs w:val="24"/>
                <w:highlight w:val="none"/>
                <w:u w:val="none"/>
              </w:rPr>
              <w:t>1台</w:t>
            </w:r>
            <w:r>
              <w:rPr>
                <w:rFonts w:hint="default"/>
                <w:bCs/>
                <w:color w:val="auto"/>
                <w:sz w:val="24"/>
                <w:szCs w:val="24"/>
                <w:highlight w:val="none"/>
                <w:u w:val="none"/>
              </w:rPr>
              <w:t>颚式破碎机</w:t>
            </w:r>
            <w:r>
              <w:rPr>
                <w:rFonts w:hint="eastAsia"/>
                <w:bCs/>
                <w:color w:val="auto"/>
                <w:sz w:val="24"/>
                <w:szCs w:val="24"/>
                <w:highlight w:val="none"/>
                <w:u w:val="none"/>
              </w:rPr>
              <w:t>+1台</w:t>
            </w:r>
            <w:r>
              <w:rPr>
                <w:rFonts w:hint="eastAsia"/>
                <w:bCs/>
                <w:color w:val="auto"/>
                <w:sz w:val="24"/>
                <w:szCs w:val="24"/>
                <w:highlight w:val="none"/>
                <w:u w:val="none"/>
                <w:lang w:val="en-US" w:eastAsia="zh-CN"/>
              </w:rPr>
              <w:t>箱式</w:t>
            </w:r>
            <w:r>
              <w:rPr>
                <w:rFonts w:hint="eastAsia"/>
                <w:bCs/>
                <w:color w:val="auto"/>
                <w:sz w:val="24"/>
                <w:szCs w:val="24"/>
                <w:highlight w:val="none"/>
                <w:u w:val="none"/>
              </w:rPr>
              <w:t>破碎机+</w:t>
            </w:r>
            <w:r>
              <w:rPr>
                <w:rFonts w:hint="eastAsia"/>
                <w:bCs/>
                <w:color w:val="auto"/>
                <w:sz w:val="24"/>
                <w:szCs w:val="24"/>
                <w:highlight w:val="none"/>
                <w:u w:val="none"/>
                <w:lang w:val="en-US" w:eastAsia="zh-CN"/>
              </w:rPr>
              <w:t>1</w:t>
            </w:r>
            <w:r>
              <w:rPr>
                <w:rFonts w:hint="eastAsia"/>
                <w:bCs/>
                <w:color w:val="auto"/>
                <w:sz w:val="24"/>
                <w:szCs w:val="24"/>
                <w:highlight w:val="none"/>
                <w:u w:val="none"/>
              </w:rPr>
              <w:t>台</w:t>
            </w:r>
            <w:r>
              <w:rPr>
                <w:rFonts w:hint="eastAsia"/>
                <w:bCs/>
                <w:color w:val="auto"/>
                <w:sz w:val="24"/>
                <w:szCs w:val="24"/>
                <w:highlight w:val="none"/>
                <w:u w:val="none"/>
                <w:lang w:val="en-US" w:eastAsia="zh-CN"/>
              </w:rPr>
              <w:t>筛选机</w:t>
            </w:r>
            <w:r>
              <w:rPr>
                <w:rFonts w:hint="default"/>
                <w:bCs/>
                <w:color w:val="auto"/>
                <w:sz w:val="24"/>
                <w:szCs w:val="24"/>
                <w:highlight w:val="none"/>
                <w:u w:val="none"/>
              </w:rPr>
              <w:t>采用</w:t>
            </w:r>
            <w:r>
              <w:rPr>
                <w:rFonts w:hint="eastAsia"/>
                <w:bCs/>
                <w:color w:val="auto"/>
                <w:sz w:val="24"/>
                <w:szCs w:val="24"/>
                <w:highlight w:val="none"/>
                <w:u w:val="none"/>
                <w:lang w:val="en-US" w:eastAsia="zh-CN"/>
              </w:rPr>
              <w:t>一</w:t>
            </w:r>
            <w:r>
              <w:rPr>
                <w:rFonts w:hint="default"/>
                <w:bCs/>
                <w:color w:val="auto"/>
                <w:sz w:val="24"/>
                <w:szCs w:val="24"/>
                <w:highlight w:val="none"/>
                <w:u w:val="none"/>
              </w:rPr>
              <w:t>套袋式除尘器处理、</w:t>
            </w:r>
            <w:r>
              <w:rPr>
                <w:rFonts w:hint="eastAsia"/>
                <w:bCs/>
                <w:color w:val="auto"/>
                <w:sz w:val="24"/>
                <w:szCs w:val="24"/>
                <w:highlight w:val="none"/>
                <w:u w:val="none"/>
                <w:lang w:val="en-US" w:eastAsia="zh-CN"/>
              </w:rPr>
              <w:t>1台圆锥式破碎机+1</w:t>
            </w:r>
            <w:r>
              <w:rPr>
                <w:rFonts w:hint="default"/>
                <w:bCs/>
                <w:color w:val="auto"/>
                <w:sz w:val="24"/>
                <w:szCs w:val="24"/>
                <w:highlight w:val="none"/>
                <w:u w:val="none"/>
              </w:rPr>
              <w:t>台制砂机</w:t>
            </w:r>
            <w:r>
              <w:rPr>
                <w:rFonts w:hint="eastAsia"/>
                <w:bCs/>
                <w:color w:val="auto"/>
                <w:sz w:val="24"/>
                <w:szCs w:val="24"/>
                <w:highlight w:val="none"/>
                <w:u w:val="none"/>
              </w:rPr>
              <w:t>+</w:t>
            </w:r>
            <w:r>
              <w:rPr>
                <w:rFonts w:hint="eastAsia"/>
                <w:bCs/>
                <w:color w:val="auto"/>
                <w:sz w:val="24"/>
                <w:szCs w:val="24"/>
                <w:highlight w:val="none"/>
                <w:u w:val="none"/>
                <w:lang w:val="en-US" w:eastAsia="zh-CN"/>
              </w:rPr>
              <w:t>1</w:t>
            </w:r>
            <w:r>
              <w:rPr>
                <w:rFonts w:hint="eastAsia"/>
                <w:bCs/>
                <w:color w:val="auto"/>
                <w:sz w:val="24"/>
                <w:szCs w:val="24"/>
                <w:highlight w:val="none"/>
                <w:u w:val="none"/>
              </w:rPr>
              <w:t>台</w:t>
            </w:r>
            <w:r>
              <w:rPr>
                <w:rFonts w:hint="eastAsia"/>
                <w:bCs/>
                <w:color w:val="auto"/>
                <w:sz w:val="24"/>
                <w:szCs w:val="24"/>
                <w:highlight w:val="none"/>
                <w:u w:val="none"/>
                <w:lang w:val="en-US" w:eastAsia="zh-CN"/>
              </w:rPr>
              <w:t>筛选机</w:t>
            </w:r>
            <w:r>
              <w:rPr>
                <w:rFonts w:hint="default"/>
                <w:bCs/>
                <w:color w:val="auto"/>
                <w:sz w:val="24"/>
                <w:szCs w:val="24"/>
                <w:highlight w:val="none"/>
                <w:u w:val="none"/>
              </w:rPr>
              <w:t>采用</w:t>
            </w:r>
            <w:r>
              <w:rPr>
                <w:rFonts w:hint="eastAsia"/>
                <w:bCs/>
                <w:color w:val="auto"/>
                <w:sz w:val="24"/>
                <w:szCs w:val="24"/>
                <w:highlight w:val="none"/>
                <w:u w:val="none"/>
                <w:lang w:val="en-US" w:eastAsia="zh-CN"/>
              </w:rPr>
              <w:t>一</w:t>
            </w:r>
            <w:r>
              <w:rPr>
                <w:rFonts w:hint="default"/>
                <w:bCs/>
                <w:color w:val="auto"/>
                <w:sz w:val="24"/>
                <w:szCs w:val="24"/>
                <w:highlight w:val="none"/>
                <w:u w:val="none"/>
              </w:rPr>
              <w:t>套袋式除尘器处理，</w:t>
            </w:r>
            <w:r>
              <w:rPr>
                <w:rFonts w:hint="eastAsia"/>
                <w:bCs/>
                <w:color w:val="auto"/>
                <w:sz w:val="24"/>
                <w:szCs w:val="24"/>
                <w:highlight w:val="none"/>
                <w:u w:val="none"/>
                <w:lang w:val="en-US" w:eastAsia="zh-CN"/>
              </w:rPr>
              <w:t>处理后的废气通过15m高排气筒（P1）排放</w:t>
            </w:r>
            <w:r>
              <w:rPr>
                <w:rFonts w:hint="default"/>
                <w:color w:val="auto"/>
                <w:sz w:val="24"/>
                <w:szCs w:val="24"/>
                <w:highlight w:val="none"/>
                <w:u w:val="none"/>
              </w:rPr>
              <w:t>。</w:t>
            </w:r>
            <w:r>
              <w:rPr>
                <w:rFonts w:hint="default"/>
                <w:color w:val="auto"/>
                <w:sz w:val="24"/>
                <w:szCs w:val="24"/>
                <w:highlight w:val="none"/>
              </w:rPr>
              <w:t>物料采用传送带进行输送，要求对传送皮带进行密闭，并在上方设置雾化喷淋头。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1"/>
                <w:highlight w:val="none"/>
              </w:rPr>
            </w:pPr>
            <w:r>
              <w:rPr>
                <w:rFonts w:hint="default"/>
                <w:color w:val="auto"/>
                <w:sz w:val="24"/>
                <w:szCs w:val="21"/>
                <w:highlight w:val="none"/>
              </w:rPr>
              <w:t>原料</w:t>
            </w:r>
            <w:r>
              <w:rPr>
                <w:rFonts w:hint="eastAsia"/>
                <w:color w:val="auto"/>
                <w:sz w:val="24"/>
                <w:szCs w:val="21"/>
                <w:highlight w:val="none"/>
                <w:lang w:val="en-US" w:eastAsia="zh-CN"/>
              </w:rPr>
              <w:t>及成品</w:t>
            </w:r>
            <w:r>
              <w:rPr>
                <w:rFonts w:hint="default"/>
                <w:color w:val="auto"/>
                <w:sz w:val="24"/>
                <w:szCs w:val="21"/>
                <w:highlight w:val="none"/>
              </w:rPr>
              <w:t>装卸粉尘：所有物料进库存放，厂界内无露天堆放物料，通道口安装卷帘门、推拉门等封闭性良好且便于开关的硬质门，并在车间上方设置雾化洒水装置。</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rPr>
                <w:rFonts w:hint="default"/>
                <w:color w:val="auto"/>
                <w:sz w:val="24"/>
                <w:szCs w:val="21"/>
                <w:highlight w:val="none"/>
                <w:lang w:val="en-US" w:eastAsia="zh-CN"/>
              </w:rPr>
            </w:pPr>
            <w:r>
              <w:rPr>
                <w:rFonts w:hint="default"/>
                <w:color w:val="auto"/>
                <w:sz w:val="24"/>
                <w:szCs w:val="21"/>
                <w:highlight w:val="none"/>
                <w:lang w:val="en-US" w:eastAsia="zh-CN"/>
              </w:rPr>
              <w:t>车辆运输扬尘：厂区车间及道路硬化，每天清扫，厂区大门口设置洗车装置。</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firstLine="480" w:firstLineChars="200"/>
              <w:rPr>
                <w:rFonts w:hint="eastAsia" w:eastAsiaTheme="minorEastAsia"/>
                <w:color w:val="auto"/>
                <w:sz w:val="24"/>
                <w:szCs w:val="21"/>
                <w:highlight w:val="none"/>
                <w:lang w:val="en-US" w:eastAsia="zh-CN"/>
              </w:rPr>
            </w:pPr>
            <w:r>
              <w:rPr>
                <w:rFonts w:hint="eastAsia"/>
                <w:color w:val="auto"/>
                <w:sz w:val="24"/>
                <w:szCs w:val="21"/>
                <w:highlight w:val="none"/>
                <w:lang w:val="en-US" w:eastAsia="zh-CN"/>
              </w:rPr>
              <w:t>食堂油烟：经油烟净化器处理后</w:t>
            </w:r>
            <w:r>
              <w:rPr>
                <w:rFonts w:hint="default" w:hAnsiTheme="minorEastAsia" w:eastAsiaTheme="minorEastAsia"/>
                <w:color w:val="auto"/>
                <w:sz w:val="24"/>
                <w:szCs w:val="21"/>
                <w:highlight w:val="none"/>
                <w:u w:val="none"/>
              </w:rPr>
              <w:t>经</w:t>
            </w:r>
            <w:r>
              <w:rPr>
                <w:rFonts w:hint="eastAsia" w:hAnsiTheme="minorEastAsia" w:eastAsiaTheme="minorEastAsia"/>
                <w:color w:val="auto"/>
                <w:sz w:val="24"/>
                <w:szCs w:val="21"/>
                <w:highlight w:val="none"/>
                <w:u w:val="none"/>
                <w:lang w:val="en-US" w:eastAsia="zh-CN"/>
              </w:rPr>
              <w:t>食堂</w:t>
            </w:r>
            <w:r>
              <w:rPr>
                <w:rFonts w:hint="default" w:hAnsiTheme="minorEastAsia" w:eastAsiaTheme="minorEastAsia"/>
                <w:color w:val="auto"/>
                <w:sz w:val="24"/>
                <w:szCs w:val="21"/>
                <w:highlight w:val="none"/>
                <w:u w:val="none"/>
              </w:rPr>
              <w:t>顶端专用烟道排放</w:t>
            </w:r>
            <w:r>
              <w:rPr>
                <w:rFonts w:hint="eastAsia" w:hAnsiTheme="minorEastAsia" w:eastAsiaTheme="minorEastAsia"/>
                <w:color w:val="auto"/>
                <w:sz w:val="24"/>
                <w:szCs w:val="21"/>
                <w:highlight w:val="none"/>
                <w:u w:val="none"/>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1"/>
                <w:highlight w:val="none"/>
              </w:rPr>
            </w:pPr>
            <w:r>
              <w:rPr>
                <w:rFonts w:hint="default"/>
                <w:color w:val="auto"/>
                <w:sz w:val="24"/>
                <w:szCs w:val="21"/>
                <w:highlight w:val="none"/>
              </w:rPr>
              <w:t>经预测分析项目有组织和无组织</w:t>
            </w:r>
            <w:r>
              <w:rPr>
                <w:rFonts w:hint="eastAsia"/>
                <w:color w:val="auto"/>
                <w:sz w:val="24"/>
                <w:szCs w:val="21"/>
                <w:highlight w:val="none"/>
                <w:lang w:eastAsia="zh-CN"/>
              </w:rPr>
              <w:t>粉尘</w:t>
            </w:r>
            <w:r>
              <w:rPr>
                <w:rFonts w:hint="default"/>
                <w:color w:val="auto"/>
                <w:sz w:val="24"/>
                <w:szCs w:val="21"/>
                <w:highlight w:val="none"/>
              </w:rPr>
              <w:t>排放均能够满足《大气污染物综合排放标准》（GB16297-1996）二级标准限值要求，</w:t>
            </w:r>
            <w:r>
              <w:rPr>
                <w:rFonts w:hint="eastAsia"/>
                <w:color w:val="auto"/>
                <w:sz w:val="24"/>
                <w:szCs w:val="21"/>
                <w:highlight w:val="none"/>
                <w:lang w:eastAsia="zh-CN"/>
              </w:rPr>
              <w:t>油烟排放能够满足</w:t>
            </w:r>
            <w:r>
              <w:rPr>
                <w:rFonts w:hint="eastAsia" w:hAnsiTheme="minorEastAsia" w:eastAsiaTheme="minorEastAsia"/>
                <w:color w:val="auto"/>
                <w:sz w:val="24"/>
                <w:szCs w:val="21"/>
                <w:highlight w:val="none"/>
                <w:u w:val="none"/>
              </w:rPr>
              <w:t>《餐饮业油烟污染物排放标准》（DB41/1604-2018）表1标准</w:t>
            </w:r>
            <w:r>
              <w:rPr>
                <w:rFonts w:hint="eastAsia" w:hAnsiTheme="minorEastAsia" w:eastAsiaTheme="minorEastAsia"/>
                <w:color w:val="auto"/>
                <w:sz w:val="24"/>
                <w:szCs w:val="21"/>
                <w:highlight w:val="none"/>
                <w:u w:val="none"/>
                <w:lang w:eastAsia="zh-CN"/>
              </w:rPr>
              <w:t>要求，</w:t>
            </w:r>
            <w:r>
              <w:rPr>
                <w:rFonts w:hint="default"/>
                <w:color w:val="auto"/>
                <w:sz w:val="24"/>
                <w:szCs w:val="21"/>
                <w:highlight w:val="none"/>
              </w:rPr>
              <w:t>对周围大气环境影响较小。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1"/>
                <w:highlight w:val="yellow"/>
              </w:rPr>
            </w:pPr>
            <w:r>
              <w:rPr>
                <w:rFonts w:hint="default"/>
                <w:color w:val="auto"/>
                <w:sz w:val="24"/>
                <w:szCs w:val="21"/>
                <w:highlight w:val="none"/>
              </w:rPr>
              <w:t>评价认为项目营运期的废气经采取合理有效处置措施后，均能够达标排放，不需设置大气防护距离，对周围环境影响较小，不会对周边大气环境造成明显不利影响。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（2）水环境影响评价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rPr>
                <w:rFonts w:hint="default"/>
                <w:color w:val="auto"/>
                <w:kern w:val="0"/>
                <w:sz w:val="24"/>
                <w:szCs w:val="21"/>
                <w:highlight w:val="none"/>
              </w:rPr>
            </w:pPr>
            <w:r>
              <w:rPr>
                <w:rFonts w:hint="eastAsia"/>
                <w:color w:val="auto"/>
                <w:sz w:val="24"/>
                <w:szCs w:val="21"/>
                <w:highlight w:val="none"/>
              </w:rPr>
              <w:t>本项目</w:t>
            </w:r>
            <w:r>
              <w:rPr>
                <w:rFonts w:hint="eastAsia"/>
                <w:color w:val="auto"/>
                <w:kern w:val="2"/>
                <w:sz w:val="24"/>
                <w:szCs w:val="24"/>
                <w:highlight w:val="none"/>
                <w:lang w:val="en-US" w:eastAsia="zh-CN"/>
              </w:rPr>
              <w:t>车辆冲洗废水</w:t>
            </w:r>
            <w:r>
              <w:rPr>
                <w:rFonts w:hint="default"/>
                <w:bCs/>
                <w:iCs/>
                <w:color w:val="auto"/>
                <w:sz w:val="24"/>
                <w:szCs w:val="21"/>
                <w:highlight w:val="none"/>
                <w:u w:val="none"/>
              </w:rPr>
              <w:t>经沉淀池沉淀后循环使用，不外排</w:t>
            </w:r>
            <w:r>
              <w:rPr>
                <w:rFonts w:hint="eastAsia"/>
                <w:bCs/>
                <w:iCs/>
                <w:color w:val="auto"/>
                <w:sz w:val="24"/>
                <w:szCs w:val="21"/>
                <w:highlight w:val="none"/>
                <w:u w:val="none"/>
                <w:lang w:eastAsia="zh-CN"/>
              </w:rPr>
              <w:t>；</w:t>
            </w:r>
            <w:r>
              <w:rPr>
                <w:rFonts w:hint="eastAsia"/>
                <w:color w:val="auto"/>
                <w:sz w:val="24"/>
                <w:szCs w:val="21"/>
                <w:highlight w:val="none"/>
                <w:lang w:val="en-US" w:eastAsia="zh-CN"/>
              </w:rPr>
              <w:t>生产</w:t>
            </w:r>
            <w:r>
              <w:rPr>
                <w:rFonts w:hint="eastAsia"/>
                <w:color w:val="auto"/>
                <w:sz w:val="24"/>
                <w:szCs w:val="21"/>
                <w:highlight w:val="none"/>
              </w:rPr>
              <w:t>废水</w:t>
            </w:r>
            <w:r>
              <w:rPr>
                <w:rFonts w:hint="default"/>
                <w:color w:val="auto"/>
                <w:sz w:val="24"/>
                <w:szCs w:val="21"/>
                <w:highlight w:val="none"/>
              </w:rPr>
              <w:t>经絮凝沉淀处理后</w:t>
            </w:r>
            <w:r>
              <w:rPr>
                <w:rFonts w:hint="eastAsia"/>
                <w:color w:val="auto"/>
                <w:sz w:val="24"/>
                <w:szCs w:val="21"/>
                <w:highlight w:val="none"/>
                <w:lang w:eastAsia="zh-CN"/>
              </w:rPr>
              <w:t>循环利用</w:t>
            </w:r>
            <w:r>
              <w:rPr>
                <w:rFonts w:hint="default"/>
                <w:color w:val="auto"/>
                <w:sz w:val="24"/>
                <w:szCs w:val="21"/>
                <w:highlight w:val="none"/>
              </w:rPr>
              <w:t>，不外排</w:t>
            </w:r>
            <w:r>
              <w:rPr>
                <w:rFonts w:hint="eastAsia"/>
                <w:color w:val="auto"/>
                <w:sz w:val="24"/>
                <w:szCs w:val="21"/>
                <w:highlight w:val="none"/>
                <w:lang w:eastAsia="zh-CN"/>
              </w:rPr>
              <w:t>；</w:t>
            </w:r>
            <w:r>
              <w:rPr>
                <w:rFonts w:hint="default"/>
                <w:color w:val="auto"/>
                <w:sz w:val="24"/>
                <w:szCs w:val="21"/>
                <w:highlight w:val="none"/>
              </w:rPr>
              <w:t>员工生活</w:t>
            </w:r>
            <w:r>
              <w:rPr>
                <w:rFonts w:hint="eastAsia"/>
                <w:color w:val="auto"/>
                <w:sz w:val="24"/>
                <w:szCs w:val="21"/>
                <w:highlight w:val="none"/>
                <w:lang w:val="en-US" w:eastAsia="zh-CN"/>
              </w:rPr>
              <w:t>污水</w:t>
            </w:r>
            <w:r>
              <w:rPr>
                <w:rFonts w:hint="eastAsia"/>
                <w:color w:val="auto"/>
                <w:sz w:val="24"/>
                <w:szCs w:val="21"/>
                <w:highlight w:val="none"/>
              </w:rPr>
              <w:t>经</w:t>
            </w:r>
            <w:r>
              <w:rPr>
                <w:rFonts w:hint="eastAsia"/>
                <w:color w:val="auto"/>
                <w:sz w:val="24"/>
                <w:szCs w:val="21"/>
                <w:highlight w:val="none"/>
                <w:lang w:val="en-US" w:eastAsia="zh-CN"/>
              </w:rPr>
              <w:t>隔油池+</w:t>
            </w:r>
            <w:r>
              <w:rPr>
                <w:rFonts w:hint="eastAsia"/>
                <w:color w:val="auto"/>
                <w:sz w:val="24"/>
                <w:szCs w:val="21"/>
                <w:highlight w:val="none"/>
              </w:rPr>
              <w:t>化粪池处理后</w:t>
            </w:r>
            <w:r>
              <w:rPr>
                <w:rFonts w:hint="eastAsia"/>
                <w:color w:val="auto"/>
                <w:sz w:val="24"/>
                <w:szCs w:val="21"/>
                <w:highlight w:val="none"/>
                <w:lang w:eastAsia="zh-CN"/>
              </w:rPr>
              <w:t>，</w:t>
            </w:r>
            <w:r>
              <w:rPr>
                <w:rFonts w:hint="eastAsia"/>
                <w:color w:val="auto"/>
                <w:sz w:val="24"/>
                <w:szCs w:val="21"/>
                <w:highlight w:val="none"/>
                <w:lang w:val="en-US" w:eastAsia="zh-CN"/>
              </w:rPr>
              <w:t>化粪池</w:t>
            </w:r>
            <w:r>
              <w:rPr>
                <w:rFonts w:hint="eastAsia"/>
                <w:color w:val="auto"/>
                <w:sz w:val="24"/>
                <w:szCs w:val="21"/>
                <w:highlight w:val="none"/>
                <w:u w:val="none"/>
              </w:rPr>
              <w:t>定期</w:t>
            </w:r>
            <w:r>
              <w:rPr>
                <w:rFonts w:hint="eastAsia"/>
                <w:color w:val="auto"/>
                <w:sz w:val="24"/>
                <w:szCs w:val="21"/>
                <w:highlight w:val="none"/>
                <w:u w:val="none"/>
                <w:lang w:val="en-US" w:eastAsia="zh-CN"/>
              </w:rPr>
              <w:t>清掏</w:t>
            </w:r>
            <w:r>
              <w:rPr>
                <w:rFonts w:hint="eastAsia"/>
                <w:color w:val="auto"/>
                <w:sz w:val="24"/>
                <w:szCs w:val="21"/>
                <w:highlight w:val="none"/>
                <w:u w:val="none"/>
              </w:rPr>
              <w:t>用于周围</w:t>
            </w:r>
            <w:r>
              <w:rPr>
                <w:rFonts w:hint="eastAsia"/>
                <w:color w:val="auto"/>
                <w:sz w:val="24"/>
                <w:szCs w:val="21"/>
                <w:highlight w:val="none"/>
                <w:u w:val="none"/>
                <w:lang w:val="en-US" w:eastAsia="zh-CN"/>
              </w:rPr>
              <w:t>农田施肥</w:t>
            </w:r>
            <w:r>
              <w:rPr>
                <w:rFonts w:hint="default"/>
                <w:color w:val="auto"/>
                <w:sz w:val="24"/>
                <w:szCs w:val="21"/>
                <w:highlight w:val="none"/>
              </w:rPr>
              <w:t>。</w:t>
            </w:r>
            <w:r>
              <w:rPr>
                <w:rFonts w:hint="default"/>
                <w:color w:val="auto"/>
                <w:kern w:val="0"/>
                <w:sz w:val="24"/>
                <w:szCs w:val="21"/>
                <w:highlight w:val="none"/>
              </w:rPr>
              <w:t>本项目无废水外排，不会对区域水环境产生影响。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（3）声环境影响评价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项目</w:t>
            </w:r>
            <w:r>
              <w:rPr>
                <w:rFonts w:hint="eastAsia"/>
                <w:color w:val="auto"/>
                <w:sz w:val="24"/>
                <w:szCs w:val="21"/>
                <w:highlight w:val="none"/>
                <w:lang w:eastAsia="zh-CN"/>
              </w:rPr>
              <w:t>营运期</w:t>
            </w:r>
            <w:r>
              <w:rPr>
                <w:rFonts w:hint="default"/>
                <w:color w:val="auto"/>
                <w:sz w:val="24"/>
                <w:szCs w:val="21"/>
                <w:highlight w:val="none"/>
              </w:rPr>
              <w:t>间噪声源主要为</w:t>
            </w:r>
            <w:r>
              <w:rPr>
                <w:rFonts w:hint="eastAsia"/>
                <w:color w:val="auto"/>
                <w:sz w:val="24"/>
                <w:szCs w:val="21"/>
                <w:highlight w:val="none"/>
                <w:u w:val="none"/>
                <w:lang w:val="en-US" w:eastAsia="zh-CN"/>
              </w:rPr>
              <w:t>喂料机、</w:t>
            </w:r>
            <w:r>
              <w:rPr>
                <w:rFonts w:hint="default"/>
                <w:bCs/>
                <w:color w:val="auto"/>
                <w:sz w:val="24"/>
                <w:szCs w:val="21"/>
                <w:highlight w:val="none"/>
                <w:u w:val="none"/>
              </w:rPr>
              <w:t>破碎机、制砂机、</w:t>
            </w:r>
            <w:r>
              <w:rPr>
                <w:rFonts w:hint="eastAsia"/>
                <w:bCs/>
                <w:color w:val="auto"/>
                <w:sz w:val="24"/>
                <w:szCs w:val="21"/>
                <w:highlight w:val="none"/>
                <w:u w:val="none"/>
                <w:lang w:val="en-US" w:eastAsia="zh-CN"/>
              </w:rPr>
              <w:t>筛选机</w:t>
            </w:r>
            <w:r>
              <w:rPr>
                <w:rFonts w:hint="default"/>
                <w:color w:val="auto"/>
                <w:sz w:val="24"/>
                <w:szCs w:val="21"/>
                <w:highlight w:val="none"/>
              </w:rPr>
              <w:t>等生产设备运作时产生的噪声。经采取车间隔声、基础减</w:t>
            </w:r>
            <w:r>
              <w:rPr>
                <w:rFonts w:hint="eastAsia"/>
                <w:color w:val="auto"/>
                <w:sz w:val="24"/>
                <w:szCs w:val="21"/>
                <w:highlight w:val="none"/>
                <w:lang w:eastAsia="zh-CN"/>
              </w:rPr>
              <w:t>振</w:t>
            </w:r>
            <w:r>
              <w:rPr>
                <w:rFonts w:hint="default"/>
                <w:color w:val="auto"/>
                <w:sz w:val="24"/>
                <w:szCs w:val="21"/>
                <w:highlight w:val="none"/>
              </w:rPr>
              <w:t>等降噪措施后，各厂界噪声贡献值能够满足《工业企业厂界环境噪声排放标准》（GB12348-2008）2类标准要求，</w:t>
            </w:r>
            <w:r>
              <w:rPr>
                <w:rFonts w:hint="default"/>
                <w:color w:val="auto"/>
                <w:sz w:val="24"/>
                <w:szCs w:val="21"/>
                <w:highlight w:val="none"/>
              </w:rPr>
              <w:t>声环境敏感点</w:t>
            </w:r>
            <w:r>
              <w:rPr>
                <w:rFonts w:hint="eastAsia"/>
                <w:color w:val="auto"/>
                <w:sz w:val="24"/>
                <w:szCs w:val="21"/>
                <w:highlight w:val="none"/>
                <w:lang w:eastAsia="zh-CN"/>
              </w:rPr>
              <w:t>（</w:t>
            </w:r>
            <w:r>
              <w:rPr>
                <w:rFonts w:hint="eastAsia"/>
                <w:color w:val="auto"/>
                <w:sz w:val="24"/>
                <w:szCs w:val="21"/>
                <w:highlight w:val="none"/>
                <w:lang w:val="en-US" w:eastAsia="zh-CN"/>
              </w:rPr>
              <w:t>消防站</w:t>
            </w:r>
            <w:r>
              <w:rPr>
                <w:rFonts w:hint="eastAsia"/>
                <w:color w:val="auto"/>
                <w:sz w:val="24"/>
                <w:szCs w:val="21"/>
                <w:highlight w:val="none"/>
                <w:lang w:eastAsia="zh-CN"/>
              </w:rPr>
              <w:t>）</w:t>
            </w:r>
            <w:r>
              <w:rPr>
                <w:rFonts w:hint="default"/>
                <w:color w:val="auto"/>
                <w:sz w:val="24"/>
                <w:szCs w:val="21"/>
                <w:highlight w:val="none"/>
              </w:rPr>
              <w:t>满足《声环境质量标准》（GB3096-2008）2类标准要求。因此本项目建成后噪声对周边环境影响较小。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（4）固体废物影响评价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u w:val="none"/>
              </w:rPr>
              <w:t>项目</w:t>
            </w:r>
            <w:r>
              <w:rPr>
                <w:rFonts w:hint="eastAsia"/>
                <w:color w:val="auto"/>
                <w:sz w:val="24"/>
                <w:szCs w:val="21"/>
                <w:highlight w:val="none"/>
                <w:u w:val="none"/>
                <w:lang w:eastAsia="zh-CN"/>
              </w:rPr>
              <w:t>营运期</w:t>
            </w:r>
            <w:r>
              <w:rPr>
                <w:rFonts w:hint="default"/>
                <w:color w:val="auto"/>
                <w:sz w:val="24"/>
                <w:szCs w:val="21"/>
                <w:highlight w:val="none"/>
                <w:u w:val="none"/>
              </w:rPr>
              <w:t>产生的固废有</w:t>
            </w:r>
            <w:r>
              <w:rPr>
                <w:rFonts w:hint="default"/>
                <w:color w:val="auto"/>
                <w:sz w:val="24"/>
                <w:szCs w:val="21"/>
                <w:highlight w:val="none"/>
                <w:u w:val="none"/>
              </w:rPr>
              <w:t>袋式除尘器收集</w:t>
            </w:r>
            <w:r>
              <w:rPr>
                <w:rFonts w:hint="eastAsia"/>
                <w:color w:val="auto"/>
                <w:sz w:val="24"/>
                <w:szCs w:val="21"/>
                <w:highlight w:val="none"/>
                <w:u w:val="none"/>
                <w:lang w:eastAsia="zh-CN"/>
              </w:rPr>
              <w:t>粉尘</w:t>
            </w:r>
            <w:r>
              <w:rPr>
                <w:rFonts w:hint="default"/>
                <w:color w:val="auto"/>
                <w:sz w:val="24"/>
                <w:szCs w:val="21"/>
                <w:highlight w:val="none"/>
                <w:u w:val="none"/>
              </w:rPr>
              <w:t>、</w:t>
            </w:r>
            <w:r>
              <w:rPr>
                <w:rFonts w:hint="eastAsia"/>
                <w:color w:val="auto"/>
                <w:sz w:val="24"/>
                <w:szCs w:val="21"/>
                <w:highlight w:val="none"/>
                <w:u w:val="none"/>
                <w:lang w:eastAsia="zh-CN"/>
              </w:rPr>
              <w:t>絮凝</w:t>
            </w:r>
            <w:r>
              <w:rPr>
                <w:rFonts w:hint="default"/>
                <w:color w:val="auto"/>
                <w:sz w:val="24"/>
                <w:szCs w:val="21"/>
                <w:highlight w:val="none"/>
                <w:u w:val="none"/>
              </w:rPr>
              <w:t>沉淀</w:t>
            </w:r>
            <w:r>
              <w:rPr>
                <w:rFonts w:hint="eastAsia"/>
                <w:color w:val="auto"/>
                <w:sz w:val="24"/>
                <w:szCs w:val="21"/>
                <w:highlight w:val="none"/>
                <w:u w:val="none"/>
                <w:lang w:eastAsia="zh-CN"/>
              </w:rPr>
              <w:t>罐及沉淀池</w:t>
            </w:r>
            <w:r>
              <w:rPr>
                <w:rFonts w:hint="default"/>
                <w:color w:val="auto"/>
                <w:sz w:val="24"/>
                <w:szCs w:val="21"/>
                <w:highlight w:val="none"/>
                <w:u w:val="none"/>
              </w:rPr>
              <w:t>底泥</w:t>
            </w:r>
            <w:r>
              <w:rPr>
                <w:rFonts w:hint="eastAsia"/>
                <w:color w:val="auto"/>
                <w:sz w:val="24"/>
                <w:szCs w:val="21"/>
                <w:highlight w:val="none"/>
                <w:u w:val="none"/>
              </w:rPr>
              <w:t>、废润滑油</w:t>
            </w:r>
            <w:r>
              <w:rPr>
                <w:rFonts w:hint="eastAsia"/>
                <w:color w:val="auto"/>
                <w:sz w:val="24"/>
                <w:szCs w:val="21"/>
                <w:highlight w:val="none"/>
                <w:u w:val="none"/>
                <w:lang w:eastAsia="zh-CN"/>
              </w:rPr>
              <w:t>、</w:t>
            </w:r>
            <w:r>
              <w:rPr>
                <w:rFonts w:hint="default"/>
                <w:color w:val="auto"/>
                <w:sz w:val="24"/>
                <w:szCs w:val="21"/>
                <w:highlight w:val="none"/>
                <w:u w:val="none"/>
              </w:rPr>
              <w:t>职工生活垃圾</w:t>
            </w:r>
            <w:r>
              <w:rPr>
                <w:rFonts w:hint="eastAsia"/>
                <w:color w:val="auto"/>
                <w:sz w:val="24"/>
                <w:szCs w:val="21"/>
                <w:highlight w:val="none"/>
                <w:u w:val="none"/>
                <w:lang w:eastAsia="zh-CN"/>
              </w:rPr>
              <w:t>、</w:t>
            </w:r>
            <w:r>
              <w:rPr>
                <w:rFonts w:hint="eastAsia"/>
                <w:color w:val="auto"/>
                <w:sz w:val="24"/>
                <w:szCs w:val="21"/>
                <w:highlight w:val="none"/>
                <w:u w:val="none"/>
                <w:lang w:val="en-US" w:eastAsia="zh-CN"/>
              </w:rPr>
              <w:t>隔油池产生</w:t>
            </w:r>
            <w:r>
              <w:rPr>
                <w:rFonts w:hint="eastAsia"/>
                <w:color w:val="auto"/>
                <w:sz w:val="24"/>
                <w:szCs w:val="22"/>
                <w:highlight w:val="none"/>
                <w:u w:val="none"/>
                <w:lang w:val="en-US" w:eastAsia="zh-CN"/>
              </w:rPr>
              <w:t>的废油脂</w:t>
            </w:r>
            <w:r>
              <w:rPr>
                <w:rFonts w:hint="eastAsia"/>
                <w:color w:val="auto"/>
                <w:sz w:val="24"/>
                <w:szCs w:val="21"/>
                <w:highlight w:val="none"/>
                <w:lang w:eastAsia="zh-CN"/>
              </w:rPr>
              <w:t>。</w:t>
            </w:r>
            <w:r>
              <w:rPr>
                <w:rFonts w:hint="default"/>
                <w:color w:val="auto"/>
                <w:sz w:val="24"/>
                <w:szCs w:val="21"/>
                <w:highlight w:val="none"/>
                <w:u w:val="none"/>
              </w:rPr>
              <w:t>袋式除尘器收集</w:t>
            </w:r>
            <w:r>
              <w:rPr>
                <w:rFonts w:hint="eastAsia"/>
                <w:color w:val="auto"/>
                <w:sz w:val="24"/>
                <w:szCs w:val="21"/>
                <w:highlight w:val="none"/>
                <w:u w:val="none"/>
                <w:lang w:eastAsia="zh-CN"/>
              </w:rPr>
              <w:t>粉尘</w:t>
            </w:r>
            <w:r>
              <w:rPr>
                <w:rFonts w:hint="default"/>
                <w:color w:val="auto"/>
                <w:sz w:val="24"/>
                <w:szCs w:val="24"/>
                <w:highlight w:val="none"/>
                <w:u w:val="none"/>
              </w:rPr>
              <w:t>收</w:t>
            </w:r>
            <w:r>
              <w:rPr>
                <w:rFonts w:hint="default"/>
                <w:color w:val="auto"/>
                <w:sz w:val="24"/>
                <w:szCs w:val="24"/>
                <w:highlight w:val="none"/>
                <w:u w:val="none"/>
              </w:rPr>
              <w:t>集后作为建材厂生产原料外售</w:t>
            </w:r>
            <w:r>
              <w:rPr>
                <w:rFonts w:hint="eastAsia"/>
                <w:color w:val="auto"/>
                <w:sz w:val="24"/>
                <w:szCs w:val="21"/>
                <w:highlight w:val="none"/>
              </w:rPr>
              <w:t>；</w:t>
            </w:r>
            <w:r>
              <w:rPr>
                <w:rFonts w:hint="default"/>
                <w:color w:val="auto"/>
                <w:sz w:val="24"/>
                <w:szCs w:val="21"/>
                <w:highlight w:val="none"/>
              </w:rPr>
              <w:t>底泥</w:t>
            </w:r>
            <w:r>
              <w:rPr>
                <w:rFonts w:hint="eastAsia"/>
                <w:color w:val="auto"/>
                <w:sz w:val="24"/>
                <w:szCs w:val="21"/>
                <w:highlight w:val="none"/>
                <w:lang w:val="en-US" w:eastAsia="zh-CN"/>
              </w:rPr>
              <w:t>经压滤机处理后</w:t>
            </w:r>
            <w:r>
              <w:rPr>
                <w:rFonts w:hint="default"/>
                <w:color w:val="auto"/>
                <w:sz w:val="24"/>
                <w:szCs w:val="21"/>
                <w:highlight w:val="none"/>
              </w:rPr>
              <w:t>作为</w:t>
            </w:r>
            <w:r>
              <w:rPr>
                <w:rFonts w:hint="eastAsia"/>
                <w:color w:val="auto"/>
                <w:sz w:val="24"/>
                <w:szCs w:val="21"/>
                <w:highlight w:val="none"/>
              </w:rPr>
              <w:t>建材厂</w:t>
            </w:r>
            <w:r>
              <w:rPr>
                <w:rFonts w:hint="default"/>
                <w:color w:val="auto"/>
                <w:sz w:val="24"/>
                <w:szCs w:val="21"/>
                <w:highlight w:val="none"/>
              </w:rPr>
              <w:t>生产原料</w:t>
            </w:r>
            <w:r>
              <w:rPr>
                <w:rFonts w:hint="eastAsia"/>
                <w:color w:val="auto"/>
                <w:sz w:val="24"/>
                <w:szCs w:val="21"/>
                <w:highlight w:val="none"/>
              </w:rPr>
              <w:t>外售</w:t>
            </w:r>
            <w:r>
              <w:rPr>
                <w:rFonts w:hint="default"/>
                <w:color w:val="auto"/>
                <w:sz w:val="24"/>
                <w:szCs w:val="21"/>
                <w:highlight w:val="none"/>
              </w:rPr>
              <w:t>；</w:t>
            </w:r>
            <w:r>
              <w:rPr>
                <w:rFonts w:hint="eastAsia"/>
                <w:color w:val="auto"/>
                <w:sz w:val="24"/>
                <w:szCs w:val="21"/>
                <w:highlight w:val="none"/>
                <w:u w:val="none"/>
              </w:rPr>
              <w:t>废润滑油定期交由有资质单位处理；</w:t>
            </w:r>
            <w:r>
              <w:rPr>
                <w:rFonts w:hint="default"/>
                <w:color w:val="auto"/>
                <w:sz w:val="24"/>
                <w:szCs w:val="21"/>
                <w:highlight w:val="none"/>
              </w:rPr>
              <w:t>生活垃圾由垃圾桶收集后定期由环卫部门处理</w:t>
            </w:r>
            <w:r>
              <w:rPr>
                <w:rFonts w:hint="eastAsia"/>
                <w:color w:val="auto"/>
                <w:sz w:val="24"/>
                <w:szCs w:val="21"/>
                <w:highlight w:val="none"/>
                <w:lang w:eastAsia="zh-CN"/>
              </w:rPr>
              <w:t>；</w:t>
            </w:r>
            <w:r>
              <w:rPr>
                <w:rFonts w:hint="eastAsia"/>
                <w:color w:val="auto"/>
                <w:sz w:val="24"/>
                <w:szCs w:val="22"/>
                <w:highlight w:val="none"/>
                <w:u w:val="none"/>
                <w:lang w:val="en-US" w:eastAsia="zh-CN"/>
              </w:rPr>
              <w:t>隔油池产生的废油脂交由市政专门部门处理处置；本项目</w:t>
            </w:r>
            <w:r>
              <w:rPr>
                <w:rFonts w:hint="default"/>
                <w:color w:val="auto"/>
                <w:sz w:val="24"/>
                <w:szCs w:val="21"/>
                <w:highlight w:val="none"/>
              </w:rPr>
              <w:t>固体废物</w:t>
            </w:r>
            <w:r>
              <w:rPr>
                <w:rFonts w:hint="eastAsia"/>
                <w:color w:val="auto"/>
                <w:sz w:val="24"/>
                <w:szCs w:val="21"/>
                <w:highlight w:val="none"/>
                <w:lang w:eastAsia="zh-CN"/>
              </w:rPr>
              <w:t>均能够得到有效处置，</w:t>
            </w:r>
            <w:r>
              <w:rPr>
                <w:rFonts w:hint="default"/>
                <w:color w:val="auto"/>
                <w:sz w:val="24"/>
                <w:szCs w:val="21"/>
                <w:highlight w:val="none"/>
              </w:rPr>
              <w:t>对周边环境影响较小。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rPr>
                <w:rFonts w:hint="default"/>
                <w:b/>
                <w:bCs/>
                <w:color w:val="auto"/>
                <w:sz w:val="24"/>
                <w:szCs w:val="21"/>
                <w:highlight w:val="none"/>
              </w:rPr>
            </w:pPr>
            <w:r>
              <w:rPr>
                <w:rFonts w:hint="default"/>
                <w:b/>
                <w:bCs/>
                <w:color w:val="auto"/>
                <w:sz w:val="24"/>
                <w:szCs w:val="21"/>
                <w:highlight w:val="none"/>
              </w:rPr>
              <w:t>6、总量控制指标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1"/>
                <w:highlight w:val="yellow"/>
              </w:rPr>
            </w:pPr>
            <w:r>
              <w:rPr>
                <w:rFonts w:hint="default"/>
                <w:color w:val="auto"/>
                <w:sz w:val="24"/>
                <w:szCs w:val="21"/>
                <w:highlight w:val="none"/>
              </w:rPr>
              <w:t>（1）水污染污染物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rPr>
                <w:rFonts w:hint="default"/>
                <w:color w:val="auto"/>
                <w:sz w:val="24"/>
                <w:szCs w:val="21"/>
                <w:highlight w:val="none"/>
              </w:rPr>
            </w:pPr>
            <w:r>
              <w:rPr>
                <w:rFonts w:hint="default"/>
                <w:color w:val="auto"/>
                <w:sz w:val="24"/>
                <w:szCs w:val="21"/>
                <w:highlight w:val="none"/>
              </w:rPr>
              <w:t>本项目生产废水</w:t>
            </w:r>
            <w:r>
              <w:rPr>
                <w:rFonts w:hint="eastAsia"/>
                <w:color w:val="auto"/>
                <w:sz w:val="24"/>
                <w:szCs w:val="21"/>
                <w:highlight w:val="none"/>
                <w:lang w:val="en-US" w:eastAsia="zh-CN"/>
              </w:rPr>
              <w:t>经絮凝沉淀处理后</w:t>
            </w:r>
            <w:r>
              <w:rPr>
                <w:rFonts w:hint="default"/>
                <w:color w:val="auto"/>
                <w:sz w:val="24"/>
                <w:szCs w:val="21"/>
                <w:highlight w:val="none"/>
              </w:rPr>
              <w:t>全部回用不外排，生活污水经</w:t>
            </w:r>
            <w:r>
              <w:rPr>
                <w:rFonts w:hint="eastAsia"/>
                <w:color w:val="auto"/>
                <w:sz w:val="24"/>
                <w:szCs w:val="21"/>
                <w:highlight w:val="none"/>
                <w:lang w:val="en-US" w:eastAsia="zh-CN"/>
              </w:rPr>
              <w:t>隔油池+</w:t>
            </w:r>
            <w:r>
              <w:rPr>
                <w:rFonts w:hint="default"/>
                <w:color w:val="auto"/>
                <w:sz w:val="24"/>
                <w:szCs w:val="21"/>
                <w:highlight w:val="none"/>
              </w:rPr>
              <w:t>化粪池处理后定期清掏用作</w:t>
            </w:r>
            <w:r>
              <w:rPr>
                <w:rFonts w:hint="eastAsia"/>
                <w:color w:val="auto"/>
                <w:sz w:val="24"/>
                <w:szCs w:val="21"/>
                <w:highlight w:val="none"/>
              </w:rPr>
              <w:t>周围</w:t>
            </w:r>
            <w:r>
              <w:rPr>
                <w:rFonts w:hint="eastAsia"/>
                <w:color w:val="auto"/>
                <w:sz w:val="24"/>
                <w:szCs w:val="21"/>
                <w:highlight w:val="none"/>
                <w:lang w:val="en-US" w:eastAsia="zh-CN"/>
              </w:rPr>
              <w:t>农田</w:t>
            </w:r>
            <w:r>
              <w:rPr>
                <w:rFonts w:hint="eastAsia"/>
                <w:color w:val="auto"/>
                <w:sz w:val="24"/>
                <w:szCs w:val="21"/>
                <w:highlight w:val="none"/>
              </w:rPr>
              <w:t>施肥</w:t>
            </w:r>
            <w:r>
              <w:rPr>
                <w:rFonts w:hint="eastAsia"/>
                <w:color w:val="auto"/>
                <w:sz w:val="24"/>
                <w:szCs w:val="21"/>
                <w:highlight w:val="none"/>
                <w:lang w:eastAsia="zh-CN"/>
              </w:rPr>
              <w:t>、</w:t>
            </w:r>
            <w:r>
              <w:rPr>
                <w:rFonts w:hint="default"/>
                <w:color w:val="auto"/>
                <w:sz w:val="24"/>
                <w:szCs w:val="21"/>
                <w:highlight w:val="none"/>
              </w:rPr>
              <w:t>不外排，</w:t>
            </w:r>
            <w:r>
              <w:rPr>
                <w:rFonts w:hint="eastAsia"/>
                <w:color w:val="auto"/>
                <w:sz w:val="24"/>
                <w:szCs w:val="21"/>
                <w:highlight w:val="none"/>
                <w:lang w:val="en-US" w:eastAsia="zh-CN"/>
              </w:rPr>
              <w:t>车辆冲洗废水经沉淀池处理后循环利用不外排，</w:t>
            </w:r>
            <w:r>
              <w:rPr>
                <w:rFonts w:hint="default"/>
                <w:color w:val="auto"/>
                <w:sz w:val="24"/>
                <w:szCs w:val="21"/>
                <w:highlight w:val="none"/>
              </w:rPr>
              <w:t>因此本项目不设置废水总量控制指标。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1"/>
                <w:highlight w:val="none"/>
              </w:rPr>
            </w:pPr>
            <w:r>
              <w:rPr>
                <w:rFonts w:hint="default"/>
                <w:color w:val="auto"/>
                <w:sz w:val="24"/>
                <w:szCs w:val="21"/>
                <w:highlight w:val="none"/>
              </w:rPr>
              <w:t>（2）大气污染物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rPr>
                <w:rFonts w:hint="default"/>
                <w:color w:val="auto"/>
                <w:sz w:val="24"/>
                <w:szCs w:val="21"/>
                <w:highlight w:val="yellow"/>
              </w:rPr>
            </w:pPr>
            <w:r>
              <w:rPr>
                <w:rFonts w:hint="default"/>
                <w:color w:val="auto"/>
                <w:sz w:val="24"/>
                <w:szCs w:val="22"/>
                <w:highlight w:val="none"/>
              </w:rPr>
              <w:t>本项目不涉及SO</w:t>
            </w:r>
            <w:r>
              <w:rPr>
                <w:rFonts w:hint="default"/>
                <w:color w:val="auto"/>
                <w:sz w:val="24"/>
                <w:szCs w:val="22"/>
                <w:highlight w:val="none"/>
                <w:vertAlign w:val="subscript"/>
              </w:rPr>
              <w:t>2</w:t>
            </w:r>
            <w:r>
              <w:rPr>
                <w:rFonts w:hint="default"/>
                <w:color w:val="auto"/>
                <w:sz w:val="24"/>
                <w:szCs w:val="22"/>
                <w:highlight w:val="none"/>
              </w:rPr>
              <w:t>、NOx</w:t>
            </w:r>
            <w:r>
              <w:rPr>
                <w:rFonts w:hint="eastAsia"/>
                <w:color w:val="auto"/>
                <w:sz w:val="24"/>
                <w:szCs w:val="22"/>
                <w:highlight w:val="none"/>
                <w:lang w:val="en-US" w:eastAsia="zh-CN"/>
              </w:rPr>
              <w:t>的</w:t>
            </w:r>
            <w:r>
              <w:rPr>
                <w:rFonts w:hint="default"/>
                <w:color w:val="auto"/>
                <w:sz w:val="24"/>
                <w:szCs w:val="22"/>
                <w:highlight w:val="none"/>
              </w:rPr>
              <w:t>产生</w:t>
            </w:r>
            <w:r>
              <w:rPr>
                <w:rFonts w:hint="eastAsia"/>
                <w:color w:val="auto"/>
                <w:sz w:val="24"/>
                <w:szCs w:val="22"/>
                <w:highlight w:val="none"/>
                <w:lang w:val="en-US" w:eastAsia="zh-CN"/>
              </w:rPr>
              <w:t>和</w:t>
            </w:r>
            <w:r>
              <w:rPr>
                <w:rFonts w:hint="default"/>
                <w:color w:val="auto"/>
                <w:sz w:val="24"/>
                <w:szCs w:val="22"/>
                <w:highlight w:val="none"/>
              </w:rPr>
              <w:t>排放，项目产生的废气污染物为</w:t>
            </w:r>
            <w:r>
              <w:rPr>
                <w:rFonts w:hint="eastAsia"/>
                <w:color w:val="auto"/>
                <w:sz w:val="24"/>
                <w:szCs w:val="22"/>
                <w:highlight w:val="none"/>
                <w:lang w:eastAsia="zh-CN"/>
              </w:rPr>
              <w:t>粉尘</w:t>
            </w:r>
            <w:r>
              <w:rPr>
                <w:rFonts w:hint="default"/>
                <w:color w:val="auto"/>
                <w:sz w:val="24"/>
                <w:szCs w:val="22"/>
                <w:highlight w:val="none"/>
              </w:rPr>
              <w:t>，排放量为</w:t>
            </w:r>
            <w:r>
              <w:rPr>
                <w:rFonts w:hint="eastAsia" w:cs="Times New Roman"/>
                <w:color w:val="auto"/>
                <w:kern w:val="2"/>
                <w:sz w:val="24"/>
                <w:szCs w:val="24"/>
                <w:u w:val="none"/>
                <w:lang w:val="en-US" w:eastAsia="zh-CN"/>
              </w:rPr>
              <w:t>2.5135</w:t>
            </w:r>
            <w:r>
              <w:rPr>
                <w:rFonts w:hint="default"/>
                <w:color w:val="auto"/>
                <w:sz w:val="24"/>
                <w:szCs w:val="24"/>
                <w:highlight w:val="none"/>
              </w:rPr>
              <w:t>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eastAsia="宋体" w:cs="Times New Roman"/>
                <w:b/>
                <w:bCs/>
                <w:color w:val="auto"/>
                <w:kern w:val="2"/>
                <w:sz w:val="28"/>
                <w:szCs w:val="28"/>
                <w:highlight w:val="none"/>
              </w:rPr>
            </w:pPr>
            <w:r>
              <w:rPr>
                <w:rFonts w:hint="default" w:ascii="Times New Roman" w:hAnsi="Times New Roman" w:eastAsia="宋体" w:cs="Times New Roman"/>
                <w:b/>
                <w:bCs/>
                <w:color w:val="auto"/>
                <w:kern w:val="2"/>
                <w:sz w:val="28"/>
                <w:szCs w:val="28"/>
                <w:highlight w:val="none"/>
              </w:rPr>
              <w:t>二、评价建议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（1）严格执行环保</w:t>
            </w:r>
            <w:r>
              <w:rPr>
                <w:rFonts w:hint="eastAsia" w:ascii="宋体" w:hAnsi="宋体" w:eastAsia="宋体" w:cs="宋体"/>
                <w:color w:val="auto"/>
                <w:sz w:val="24"/>
                <w:szCs w:val="21"/>
                <w:highlight w:val="none"/>
              </w:rPr>
              <w:t>“三同时”</w:t>
            </w:r>
            <w:r>
              <w:rPr>
                <w:rFonts w:hint="default"/>
                <w:color w:val="auto"/>
                <w:sz w:val="24"/>
                <w:szCs w:val="21"/>
                <w:highlight w:val="none"/>
              </w:rPr>
              <w:t>制度，项目建成后应及时进行环保验收。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w:t>
            </w:r>
            <w:r>
              <w:rPr>
                <w:rFonts w:hint="eastAsia"/>
                <w:color w:val="auto"/>
                <w:sz w:val="24"/>
                <w:szCs w:val="21"/>
                <w:highlight w:val="none"/>
                <w:lang w:val="en-US" w:eastAsia="zh-CN"/>
              </w:rPr>
              <w:t>2</w:t>
            </w:r>
            <w:r>
              <w:rPr>
                <w:rFonts w:hint="default"/>
                <w:color w:val="auto"/>
                <w:sz w:val="24"/>
                <w:szCs w:val="21"/>
                <w:highlight w:val="none"/>
              </w:rPr>
              <w:t>）认真落实环评报告中提出的各项环保措施。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w:t>
            </w:r>
            <w:r>
              <w:rPr>
                <w:rFonts w:hint="eastAsia"/>
                <w:color w:val="auto"/>
                <w:sz w:val="24"/>
                <w:szCs w:val="21"/>
                <w:highlight w:val="none"/>
                <w:lang w:val="en-US" w:eastAsia="zh-CN"/>
              </w:rPr>
              <w:t>3</w:t>
            </w:r>
            <w:r>
              <w:rPr>
                <w:rFonts w:hint="default"/>
                <w:color w:val="auto"/>
                <w:sz w:val="24"/>
                <w:szCs w:val="21"/>
                <w:highlight w:val="none"/>
              </w:rPr>
              <w:t>）运期加强车间生产管理，做到原材料充分利用，设备及时检修，尽量降低污染物排放，以减轻对环境的污染影响。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baseline"/>
              <w:rPr>
                <w:rFonts w:hint="default"/>
                <w:color w:val="auto"/>
                <w:sz w:val="24"/>
                <w:szCs w:val="21"/>
                <w:highlight w:val="none"/>
              </w:rPr>
            </w:pPr>
            <w:r>
              <w:rPr>
                <w:rFonts w:hint="default"/>
                <w:color w:val="auto"/>
                <w:sz w:val="24"/>
                <w:szCs w:val="21"/>
                <w:highlight w:val="none"/>
              </w:rPr>
              <w:t>（</w:t>
            </w:r>
            <w:r>
              <w:rPr>
                <w:rFonts w:hint="eastAsia"/>
                <w:color w:val="auto"/>
                <w:sz w:val="24"/>
                <w:szCs w:val="21"/>
                <w:highlight w:val="none"/>
                <w:lang w:val="en-US" w:eastAsia="zh-CN"/>
              </w:rPr>
              <w:t>4</w:t>
            </w:r>
            <w:r>
              <w:rPr>
                <w:rFonts w:hint="default"/>
                <w:color w:val="auto"/>
                <w:sz w:val="24"/>
                <w:szCs w:val="21"/>
                <w:highlight w:val="none"/>
              </w:rPr>
              <w:t>）加强生产管理，确保各项污染防治措施稳定运行。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jc w:val="left"/>
              <w:textAlignment w:val="auto"/>
              <w:rPr>
                <w:rFonts w:hint="default" w:ascii="Times New Roman" w:hAnsi="Times New Roman"/>
                <w:color w:val="auto"/>
                <w:kern w:val="2"/>
                <w:sz w:val="28"/>
                <w:szCs w:val="28"/>
                <w:highlight w:val="none"/>
              </w:rPr>
            </w:pPr>
            <w:r>
              <w:rPr>
                <w:rFonts w:hint="default" w:ascii="Times New Roman" w:hAnsi="Times New Roman"/>
                <w:b/>
                <w:bCs/>
                <w:color w:val="auto"/>
                <w:kern w:val="2"/>
                <w:sz w:val="28"/>
                <w:szCs w:val="28"/>
                <w:highlight w:val="none"/>
              </w:rPr>
              <w:t>三、评价总结论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left"/>
              <w:textAlignment w:val="auto"/>
              <w:rPr>
                <w:rFonts w:hint="default" w:ascii="Times New Roman" w:hAnsi="Times New Roman" w:eastAsia="黑体"/>
                <w:color w:val="auto"/>
                <w:kern w:val="2"/>
                <w:szCs w:val="22"/>
                <w:highlight w:val="yellow"/>
              </w:rPr>
            </w:pPr>
            <w:r>
              <w:rPr>
                <w:rFonts w:hint="default" w:ascii="Times New Roman" w:hAnsi="Times New Roman"/>
                <w:b/>
                <w:bCs/>
                <w:color w:val="auto"/>
                <w:kern w:val="2"/>
                <w:sz w:val="24"/>
                <w:szCs w:val="24"/>
                <w:highlight w:val="none"/>
              </w:rPr>
              <w:t>综上所述，</w:t>
            </w:r>
            <w:r>
              <w:rPr>
                <w:rFonts w:hint="eastAsia" w:cs="Times New Roman"/>
                <w:b/>
                <w:bCs/>
                <w:color w:val="auto"/>
                <w:sz w:val="24"/>
                <w:szCs w:val="22"/>
                <w:highlight w:val="none"/>
                <w:lang w:val="en-US" w:eastAsia="zh-CN"/>
              </w:rPr>
              <w:t>河南方基能化实业有限公司年处理120万吨固体废料综合利用项目</w:t>
            </w:r>
            <w:r>
              <w:rPr>
                <w:rFonts w:hint="default" w:ascii="Times New Roman" w:hAnsi="Times New Roman"/>
                <w:b/>
                <w:bCs/>
                <w:color w:val="auto"/>
                <w:kern w:val="2"/>
                <w:sz w:val="24"/>
                <w:szCs w:val="24"/>
                <w:highlight w:val="none"/>
              </w:rPr>
              <w:t>，符合国家产业政策和管理的相关要求。项目用地符合土地利用规划，项目选址可行。在采取评价提出的污染防治措施以及充分落实评价建议的基础上，项目产生的污染可以实现达标排放，对周围环境的影响较小。从环保角度分析，项目建设可行。</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575" w:hRule="atLeast"/>
          <w:jc w:val="center"/>
        </w:trPr>
        <w:tc>
          <w:tcPr>
            <w:tcW w:w="9174" w:type="dxa"/>
          </w:tcPr>
          <w:p>
            <w:pPr>
              <w:keepNext w:val="0"/>
              <w:keepLines w:val="0"/>
              <w:pageBreakBefore w:val="0"/>
              <w:widowControl w:val="0"/>
              <w:suppressLineNumbers w:val="0"/>
              <w:tabs>
                <w:tab w:val="left" w:pos="2310"/>
              </w:tabs>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default" w:ascii="Times New Roman" w:hAnsi="Times New Roman"/>
                <w:b/>
                <w:bCs/>
                <w:color w:val="auto"/>
                <w:kern w:val="2"/>
                <w:sz w:val="28"/>
                <w:szCs w:val="28"/>
                <w:highlight w:val="none"/>
              </w:rPr>
            </w:pPr>
            <w:r>
              <w:rPr>
                <w:rFonts w:hint="default" w:ascii="Times New Roman" w:hAnsi="Times New Roman"/>
                <w:b/>
                <w:bCs/>
                <w:color w:val="auto"/>
                <w:kern w:val="2"/>
                <w:sz w:val="28"/>
                <w:szCs w:val="28"/>
                <w:highlight w:val="none"/>
              </w:rPr>
              <w:t>注释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b/>
                <w:bCs/>
                <w:color w:val="auto"/>
                <w:kern w:val="2"/>
                <w:sz w:val="24"/>
                <w:szCs w:val="24"/>
                <w:highlight w:val="none"/>
              </w:rPr>
            </w:pPr>
            <w:r>
              <w:rPr>
                <w:rFonts w:hint="default" w:ascii="Times New Roman" w:hAnsi="Times New Roman"/>
                <w:b/>
                <w:bCs/>
                <w:color w:val="auto"/>
                <w:kern w:val="2"/>
                <w:sz w:val="24"/>
                <w:szCs w:val="24"/>
                <w:highlight w:val="none"/>
              </w:rPr>
              <w:t>一、本报告表应附以下附图、附件：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2" w:firstLineChars="200"/>
              <w:textAlignment w:val="auto"/>
              <w:rPr>
                <w:rFonts w:hint="default" w:ascii="Times New Roman" w:hAnsi="Times New Roman"/>
                <w:b/>
                <w:bCs/>
                <w:color w:val="auto"/>
                <w:kern w:val="2"/>
                <w:sz w:val="24"/>
                <w:szCs w:val="24"/>
                <w:highlight w:val="none"/>
              </w:rPr>
            </w:pPr>
            <w:r>
              <w:rPr>
                <w:rFonts w:hint="default" w:ascii="Times New Roman" w:hAnsi="Times New Roman"/>
                <w:b/>
                <w:bCs/>
                <w:color w:val="auto"/>
                <w:kern w:val="2"/>
                <w:sz w:val="24"/>
                <w:szCs w:val="24"/>
                <w:highlight w:val="none"/>
              </w:rPr>
              <w:t>附图：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附图</w:t>
            </w:r>
            <w:r>
              <w:rPr>
                <w:rFonts w:hint="eastAsia"/>
                <w:color w:val="auto"/>
                <w:kern w:val="2"/>
                <w:sz w:val="24"/>
                <w:szCs w:val="24"/>
                <w:highlight w:val="none"/>
                <w:lang w:eastAsia="zh-CN"/>
              </w:rPr>
              <w:t>一</w:t>
            </w:r>
            <w:r>
              <w:rPr>
                <w:rFonts w:hint="default" w:ascii="Times New Roman" w:hAnsi="Times New Roman"/>
                <w:color w:val="auto"/>
                <w:kern w:val="2"/>
                <w:sz w:val="24"/>
                <w:szCs w:val="24"/>
                <w:highlight w:val="none"/>
              </w:rPr>
              <w:t xml:space="preserve">  </w:t>
            </w:r>
            <w:r>
              <w:rPr>
                <w:rFonts w:hint="eastAsia"/>
                <w:color w:val="auto"/>
                <w:kern w:val="2"/>
                <w:sz w:val="24"/>
                <w:szCs w:val="24"/>
                <w:highlight w:val="none"/>
                <w:lang w:eastAsia="zh-CN"/>
              </w:rPr>
              <w:t>本</w:t>
            </w:r>
            <w:r>
              <w:rPr>
                <w:rFonts w:hint="default" w:ascii="Times New Roman" w:hAnsi="Times New Roman"/>
                <w:color w:val="auto"/>
                <w:kern w:val="2"/>
                <w:sz w:val="24"/>
                <w:szCs w:val="24"/>
                <w:highlight w:val="none"/>
              </w:rPr>
              <w:t>项目地理位置图；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b w:val="0"/>
                <w:bCs w:val="0"/>
                <w:color w:val="auto"/>
                <w:kern w:val="2"/>
                <w:sz w:val="24"/>
                <w:szCs w:val="24"/>
                <w:highlight w:val="none"/>
                <w:u w:val="none"/>
              </w:rPr>
            </w:pPr>
            <w:r>
              <w:rPr>
                <w:rFonts w:hint="default" w:ascii="Times New Roman" w:hAnsi="Times New Roman"/>
                <w:b w:val="0"/>
                <w:bCs w:val="0"/>
                <w:color w:val="auto"/>
                <w:kern w:val="2"/>
                <w:sz w:val="24"/>
                <w:szCs w:val="24"/>
                <w:highlight w:val="none"/>
                <w:u w:val="none"/>
              </w:rPr>
              <w:t>附图</w:t>
            </w:r>
            <w:r>
              <w:rPr>
                <w:rFonts w:hint="eastAsia"/>
                <w:b w:val="0"/>
                <w:bCs w:val="0"/>
                <w:color w:val="auto"/>
                <w:kern w:val="2"/>
                <w:sz w:val="24"/>
                <w:szCs w:val="24"/>
                <w:highlight w:val="none"/>
                <w:u w:val="none"/>
                <w:lang w:eastAsia="zh-CN"/>
              </w:rPr>
              <w:t>二</w:t>
            </w:r>
            <w:r>
              <w:rPr>
                <w:rFonts w:hint="default" w:ascii="Times New Roman" w:hAnsi="Times New Roman"/>
                <w:b w:val="0"/>
                <w:bCs w:val="0"/>
                <w:color w:val="auto"/>
                <w:kern w:val="2"/>
                <w:sz w:val="24"/>
                <w:szCs w:val="24"/>
                <w:highlight w:val="none"/>
                <w:u w:val="none"/>
              </w:rPr>
              <w:t xml:space="preserve">  </w:t>
            </w:r>
            <w:r>
              <w:rPr>
                <w:rFonts w:hint="eastAsia"/>
                <w:b w:val="0"/>
                <w:bCs w:val="0"/>
                <w:color w:val="auto"/>
                <w:kern w:val="2"/>
                <w:sz w:val="24"/>
                <w:szCs w:val="24"/>
                <w:highlight w:val="none"/>
                <w:u w:val="none"/>
                <w:lang w:eastAsia="zh-CN"/>
              </w:rPr>
              <w:t>本</w:t>
            </w:r>
            <w:r>
              <w:rPr>
                <w:rFonts w:hint="default" w:ascii="Times New Roman" w:hAnsi="Times New Roman"/>
                <w:b w:val="0"/>
                <w:bCs w:val="0"/>
                <w:color w:val="auto"/>
                <w:kern w:val="2"/>
                <w:sz w:val="24"/>
                <w:szCs w:val="24"/>
                <w:highlight w:val="none"/>
                <w:u w:val="none"/>
              </w:rPr>
              <w:t>项目周围</w:t>
            </w:r>
            <w:r>
              <w:rPr>
                <w:rFonts w:hint="eastAsia"/>
                <w:b w:val="0"/>
                <w:bCs w:val="0"/>
                <w:color w:val="auto"/>
                <w:kern w:val="2"/>
                <w:sz w:val="24"/>
                <w:szCs w:val="24"/>
                <w:highlight w:val="none"/>
                <w:u w:val="none"/>
                <w:lang w:eastAsia="zh-CN"/>
              </w:rPr>
              <w:t>环境示意图</w:t>
            </w:r>
            <w:r>
              <w:rPr>
                <w:rFonts w:hint="eastAsia" w:ascii="Times New Roman" w:hAnsi="Times New Roman"/>
                <w:b w:val="0"/>
                <w:bCs w:val="0"/>
                <w:color w:val="auto"/>
                <w:kern w:val="2"/>
                <w:sz w:val="24"/>
                <w:szCs w:val="24"/>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附图</w:t>
            </w:r>
            <w:r>
              <w:rPr>
                <w:rFonts w:hint="eastAsia"/>
                <w:color w:val="auto"/>
                <w:kern w:val="2"/>
                <w:sz w:val="24"/>
                <w:szCs w:val="24"/>
                <w:highlight w:val="none"/>
                <w:lang w:eastAsia="zh-CN"/>
              </w:rPr>
              <w:t>三</w:t>
            </w:r>
            <w:r>
              <w:rPr>
                <w:rFonts w:hint="default" w:ascii="Times New Roman" w:hAnsi="Times New Roman"/>
                <w:color w:val="auto"/>
                <w:kern w:val="2"/>
                <w:sz w:val="24"/>
                <w:szCs w:val="24"/>
                <w:highlight w:val="none"/>
              </w:rPr>
              <w:t xml:space="preserve">  </w:t>
            </w:r>
            <w:r>
              <w:rPr>
                <w:rFonts w:hint="eastAsia"/>
                <w:color w:val="auto"/>
                <w:kern w:val="2"/>
                <w:sz w:val="24"/>
                <w:szCs w:val="24"/>
                <w:highlight w:val="none"/>
                <w:lang w:eastAsia="zh-CN"/>
              </w:rPr>
              <w:t>本</w:t>
            </w:r>
            <w:r>
              <w:rPr>
                <w:rFonts w:hint="default" w:ascii="Times New Roman" w:hAnsi="Times New Roman"/>
                <w:b w:val="0"/>
                <w:bCs w:val="0"/>
                <w:color w:val="auto"/>
                <w:kern w:val="2"/>
                <w:sz w:val="24"/>
                <w:szCs w:val="24"/>
                <w:highlight w:val="none"/>
                <w:u w:val="none"/>
              </w:rPr>
              <w:t>项目</w:t>
            </w:r>
            <w:r>
              <w:rPr>
                <w:rFonts w:hint="eastAsia"/>
                <w:b w:val="0"/>
                <w:bCs w:val="0"/>
                <w:color w:val="auto"/>
                <w:kern w:val="2"/>
                <w:sz w:val="24"/>
                <w:szCs w:val="24"/>
                <w:highlight w:val="none"/>
                <w:u w:val="none"/>
                <w:lang w:val="en-US" w:eastAsia="zh-CN"/>
              </w:rPr>
              <w:t>厂区</w:t>
            </w:r>
            <w:r>
              <w:rPr>
                <w:rFonts w:hint="default" w:ascii="Times New Roman" w:hAnsi="Times New Roman"/>
                <w:b w:val="0"/>
                <w:bCs w:val="0"/>
                <w:color w:val="auto"/>
                <w:kern w:val="2"/>
                <w:sz w:val="24"/>
                <w:szCs w:val="24"/>
                <w:highlight w:val="none"/>
                <w:u w:val="none"/>
              </w:rPr>
              <w:t>平面布置图</w:t>
            </w:r>
            <w:r>
              <w:rPr>
                <w:rFonts w:hint="default" w:ascii="Times New Roman" w:hAnsi="Times New Roman"/>
                <w:b w:val="0"/>
                <w:bCs w:val="0"/>
                <w:color w:val="auto"/>
                <w:kern w:val="2"/>
                <w:sz w:val="24"/>
                <w:szCs w:val="24"/>
                <w:highlight w:val="none"/>
                <w:u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yellow"/>
              </w:rPr>
            </w:pPr>
            <w:r>
              <w:rPr>
                <w:rFonts w:hint="default" w:ascii="Times New Roman" w:hAnsi="Times New Roman" w:eastAsia="宋体" w:cs="Times New Roman"/>
                <w:b w:val="0"/>
                <w:bCs w:val="0"/>
                <w:color w:val="auto"/>
                <w:kern w:val="2"/>
                <w:sz w:val="24"/>
                <w:szCs w:val="24"/>
                <w:highlight w:val="none"/>
                <w:u w:val="none"/>
              </w:rPr>
              <w:t>附图</w:t>
            </w:r>
            <w:r>
              <w:rPr>
                <w:rFonts w:hint="eastAsia" w:ascii="Times New Roman" w:hAnsi="Times New Roman" w:eastAsia="宋体" w:cs="Times New Roman"/>
                <w:b w:val="0"/>
                <w:bCs w:val="0"/>
                <w:color w:val="auto"/>
                <w:kern w:val="2"/>
                <w:sz w:val="24"/>
                <w:szCs w:val="24"/>
                <w:highlight w:val="none"/>
                <w:u w:val="none"/>
                <w:lang w:eastAsia="zh-CN"/>
              </w:rPr>
              <w:t>四</w:t>
            </w:r>
            <w:r>
              <w:rPr>
                <w:rFonts w:hint="default" w:ascii="Times New Roman" w:hAnsi="Times New Roman" w:eastAsia="宋体" w:cs="Times New Roman"/>
                <w:b w:val="0"/>
                <w:bCs w:val="0"/>
                <w:color w:val="auto"/>
                <w:kern w:val="2"/>
                <w:sz w:val="24"/>
                <w:szCs w:val="24"/>
                <w:highlight w:val="none"/>
                <w:u w:val="none"/>
              </w:rPr>
              <w:t xml:space="preserve">  </w:t>
            </w:r>
            <w:r>
              <w:rPr>
                <w:rFonts w:hint="eastAsia" w:ascii="Times New Roman" w:hAnsi="Times New Roman" w:eastAsia="宋体" w:cs="Times New Roman"/>
                <w:b w:val="0"/>
                <w:bCs w:val="0"/>
                <w:color w:val="auto"/>
                <w:kern w:val="2"/>
                <w:sz w:val="24"/>
                <w:szCs w:val="24"/>
                <w:highlight w:val="none"/>
                <w:u w:val="none"/>
                <w:lang w:val="en-US" w:eastAsia="zh-CN"/>
              </w:rPr>
              <w:t>鲁山县水系及水源保护区分布示意图</w:t>
            </w:r>
            <w:r>
              <w:rPr>
                <w:rFonts w:hint="default" w:ascii="Times New Roman" w:hAnsi="Times New Roman"/>
                <w:color w:val="auto"/>
                <w:kern w:val="2"/>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eastAsia="宋体" w:cs="Times New Roman"/>
                <w:b w:val="0"/>
                <w:bCs w:val="0"/>
                <w:color w:val="auto"/>
                <w:kern w:val="2"/>
                <w:sz w:val="24"/>
                <w:szCs w:val="24"/>
                <w:highlight w:val="none"/>
                <w:u w:val="none"/>
                <w:lang w:val="en-US" w:eastAsia="zh-CN"/>
              </w:rPr>
            </w:pPr>
            <w:r>
              <w:rPr>
                <w:rFonts w:hint="default" w:ascii="Times New Roman" w:hAnsi="Times New Roman" w:eastAsia="宋体" w:cs="Times New Roman"/>
                <w:b w:val="0"/>
                <w:bCs w:val="0"/>
                <w:color w:val="auto"/>
                <w:kern w:val="2"/>
                <w:sz w:val="24"/>
                <w:szCs w:val="24"/>
                <w:highlight w:val="none"/>
                <w:u w:val="none"/>
                <w:lang w:val="en-US" w:eastAsia="zh-CN"/>
              </w:rPr>
              <w:t>附图</w:t>
            </w:r>
            <w:r>
              <w:rPr>
                <w:rFonts w:hint="eastAsia" w:ascii="Times New Roman" w:hAnsi="Times New Roman" w:eastAsia="宋体" w:cs="Times New Roman"/>
                <w:b w:val="0"/>
                <w:bCs w:val="0"/>
                <w:color w:val="auto"/>
                <w:kern w:val="2"/>
                <w:sz w:val="24"/>
                <w:szCs w:val="24"/>
                <w:highlight w:val="none"/>
                <w:u w:val="none"/>
                <w:lang w:val="en-US" w:eastAsia="zh-CN"/>
              </w:rPr>
              <w:t>五</w:t>
            </w:r>
            <w:r>
              <w:rPr>
                <w:rFonts w:hint="default" w:ascii="Times New Roman" w:hAnsi="Times New Roman" w:eastAsia="宋体" w:cs="Times New Roman"/>
                <w:b w:val="0"/>
                <w:bCs w:val="0"/>
                <w:color w:val="auto"/>
                <w:kern w:val="2"/>
                <w:sz w:val="24"/>
                <w:szCs w:val="24"/>
                <w:highlight w:val="none"/>
                <w:u w:val="none"/>
                <w:lang w:val="en-US" w:eastAsia="zh-CN"/>
              </w:rPr>
              <w:t xml:space="preserve">  </w:t>
            </w:r>
            <w:r>
              <w:rPr>
                <w:rFonts w:hint="eastAsia" w:ascii="Times New Roman" w:hAnsi="Times New Roman" w:eastAsia="宋体" w:cs="Times New Roman"/>
                <w:b w:val="0"/>
                <w:bCs w:val="0"/>
                <w:color w:val="auto"/>
                <w:kern w:val="2"/>
                <w:sz w:val="24"/>
                <w:szCs w:val="24"/>
                <w:highlight w:val="none"/>
                <w:u w:val="none"/>
                <w:lang w:val="en-US" w:eastAsia="zh-CN"/>
              </w:rPr>
              <w:t>本项目与南水北调总干渠位置关系图</w:t>
            </w:r>
            <w:r>
              <w:rPr>
                <w:rFonts w:hint="default" w:ascii="Times New Roman" w:hAnsi="Times New Roman" w:eastAsia="宋体" w:cs="Times New Roman"/>
                <w:b w:val="0"/>
                <w:bCs w:val="0"/>
                <w:color w:val="auto"/>
                <w:kern w:val="2"/>
                <w:sz w:val="24"/>
                <w:szCs w:val="24"/>
                <w:highlight w:val="none"/>
                <w:u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eastAsia="宋体" w:cs="Times New Roman"/>
                <w:b w:val="0"/>
                <w:bCs w:val="0"/>
                <w:color w:val="auto"/>
                <w:kern w:val="2"/>
                <w:sz w:val="24"/>
                <w:szCs w:val="24"/>
                <w:highlight w:val="none"/>
                <w:u w:val="none"/>
                <w:lang w:val="en-US" w:eastAsia="zh-CN"/>
              </w:rPr>
            </w:pPr>
            <w:r>
              <w:rPr>
                <w:rFonts w:hint="default" w:ascii="Times New Roman" w:hAnsi="Times New Roman" w:eastAsia="宋体" w:cs="Times New Roman"/>
                <w:b w:val="0"/>
                <w:bCs w:val="0"/>
                <w:color w:val="auto"/>
                <w:kern w:val="2"/>
                <w:sz w:val="24"/>
                <w:szCs w:val="24"/>
                <w:highlight w:val="none"/>
                <w:u w:val="none"/>
                <w:lang w:val="en-US" w:eastAsia="zh-CN"/>
              </w:rPr>
              <w:t>附图</w:t>
            </w:r>
            <w:r>
              <w:rPr>
                <w:rFonts w:hint="eastAsia" w:ascii="Times New Roman" w:hAnsi="Times New Roman" w:eastAsia="宋体" w:cs="Times New Roman"/>
                <w:b w:val="0"/>
                <w:bCs w:val="0"/>
                <w:color w:val="auto"/>
                <w:kern w:val="2"/>
                <w:sz w:val="24"/>
                <w:szCs w:val="24"/>
                <w:highlight w:val="none"/>
                <w:u w:val="none"/>
                <w:lang w:val="en-US" w:eastAsia="zh-CN"/>
              </w:rPr>
              <w:t>六</w:t>
            </w:r>
            <w:r>
              <w:rPr>
                <w:rFonts w:hint="default" w:ascii="Times New Roman" w:hAnsi="Times New Roman" w:eastAsia="宋体" w:cs="Times New Roman"/>
                <w:b w:val="0"/>
                <w:bCs w:val="0"/>
                <w:color w:val="auto"/>
                <w:kern w:val="2"/>
                <w:sz w:val="24"/>
                <w:szCs w:val="24"/>
                <w:highlight w:val="none"/>
                <w:u w:val="none"/>
                <w:lang w:val="en-US" w:eastAsia="zh-CN"/>
              </w:rPr>
              <w:t xml:space="preserve">  </w:t>
            </w:r>
            <w:r>
              <w:rPr>
                <w:rFonts w:hint="eastAsia" w:ascii="Times New Roman" w:hAnsi="Times New Roman" w:eastAsia="宋体" w:cs="Times New Roman"/>
                <w:b w:val="0"/>
                <w:bCs w:val="0"/>
                <w:color w:val="auto"/>
                <w:kern w:val="2"/>
                <w:sz w:val="24"/>
                <w:szCs w:val="24"/>
                <w:highlight w:val="none"/>
                <w:u w:val="none"/>
                <w:lang w:val="en-US" w:eastAsia="zh-CN"/>
              </w:rPr>
              <w:t>本项目监测布点图；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eastAsia" w:ascii="Times New Roman" w:hAnsi="Times New Roman" w:eastAsia="宋体" w:cs="Times New Roman"/>
                <w:b w:val="0"/>
                <w:bCs w:val="0"/>
                <w:color w:val="auto"/>
                <w:kern w:val="2"/>
                <w:sz w:val="24"/>
                <w:szCs w:val="24"/>
                <w:highlight w:val="none"/>
                <w:u w:val="none"/>
                <w:lang w:val="en-US" w:eastAsia="zh-CN"/>
              </w:rPr>
            </w:pPr>
            <w:r>
              <w:rPr>
                <w:rFonts w:hint="default" w:ascii="Times New Roman" w:hAnsi="Times New Roman" w:eastAsia="宋体" w:cs="Times New Roman"/>
                <w:b w:val="0"/>
                <w:bCs w:val="0"/>
                <w:color w:val="auto"/>
                <w:kern w:val="2"/>
                <w:sz w:val="24"/>
                <w:szCs w:val="24"/>
                <w:highlight w:val="none"/>
                <w:u w:val="none"/>
                <w:lang w:val="en-US" w:eastAsia="zh-CN"/>
              </w:rPr>
              <w:t>附图</w:t>
            </w:r>
            <w:r>
              <w:rPr>
                <w:rFonts w:hint="eastAsia" w:ascii="Times New Roman" w:hAnsi="Times New Roman" w:eastAsia="宋体" w:cs="Times New Roman"/>
                <w:b w:val="0"/>
                <w:bCs w:val="0"/>
                <w:color w:val="auto"/>
                <w:kern w:val="2"/>
                <w:sz w:val="24"/>
                <w:szCs w:val="24"/>
                <w:highlight w:val="none"/>
                <w:u w:val="none"/>
                <w:lang w:val="en-US" w:eastAsia="zh-CN"/>
              </w:rPr>
              <w:t>七</w:t>
            </w:r>
            <w:r>
              <w:rPr>
                <w:rFonts w:hint="default" w:ascii="Times New Roman" w:hAnsi="Times New Roman" w:eastAsia="宋体" w:cs="Times New Roman"/>
                <w:b w:val="0"/>
                <w:bCs w:val="0"/>
                <w:color w:val="auto"/>
                <w:kern w:val="2"/>
                <w:sz w:val="24"/>
                <w:szCs w:val="24"/>
                <w:highlight w:val="none"/>
                <w:u w:val="none"/>
                <w:lang w:val="en-US" w:eastAsia="zh-CN"/>
              </w:rPr>
              <w:t xml:space="preserve">  </w:t>
            </w:r>
            <w:r>
              <w:rPr>
                <w:rFonts w:hint="eastAsia" w:ascii="Times New Roman" w:hAnsi="Times New Roman" w:eastAsia="宋体" w:cs="Times New Roman"/>
                <w:b w:val="0"/>
                <w:bCs w:val="0"/>
                <w:color w:val="auto"/>
                <w:kern w:val="2"/>
                <w:sz w:val="24"/>
                <w:szCs w:val="24"/>
                <w:highlight w:val="none"/>
                <w:u w:val="none"/>
                <w:lang w:val="en-US" w:eastAsia="zh-CN"/>
              </w:rPr>
              <w:t>本</w:t>
            </w:r>
            <w:r>
              <w:rPr>
                <w:rFonts w:hint="default" w:ascii="Times New Roman" w:hAnsi="Times New Roman" w:eastAsia="宋体" w:cs="Times New Roman"/>
                <w:b w:val="0"/>
                <w:bCs w:val="0"/>
                <w:color w:val="auto"/>
                <w:kern w:val="2"/>
                <w:sz w:val="24"/>
                <w:szCs w:val="24"/>
                <w:highlight w:val="none"/>
                <w:u w:val="none"/>
                <w:lang w:val="en-US" w:eastAsia="zh-CN"/>
              </w:rPr>
              <w:t>项目现场照片</w:t>
            </w:r>
            <w:r>
              <w:rPr>
                <w:rFonts w:hint="eastAsia" w:ascii="Times New Roman" w:hAnsi="Times New Roman" w:eastAsia="宋体" w:cs="Times New Roman"/>
                <w:b w:val="0"/>
                <w:bCs w:val="0"/>
                <w:color w:val="auto"/>
                <w:kern w:val="2"/>
                <w:sz w:val="24"/>
                <w:szCs w:val="24"/>
                <w:highlight w:val="none"/>
                <w:u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2" w:firstLineChars="200"/>
              <w:textAlignment w:val="auto"/>
              <w:rPr>
                <w:rFonts w:hint="default" w:ascii="Times New Roman" w:hAnsi="Times New Roman"/>
                <w:b/>
                <w:bCs/>
                <w:color w:val="auto"/>
                <w:kern w:val="2"/>
                <w:sz w:val="24"/>
                <w:szCs w:val="24"/>
                <w:highlight w:val="none"/>
              </w:rPr>
            </w:pPr>
            <w:r>
              <w:rPr>
                <w:rFonts w:hint="default" w:ascii="Times New Roman" w:hAnsi="Times New Roman"/>
                <w:b/>
                <w:bCs/>
                <w:color w:val="auto"/>
                <w:kern w:val="2"/>
                <w:sz w:val="24"/>
                <w:szCs w:val="24"/>
                <w:highlight w:val="none"/>
              </w:rPr>
              <w:t>附件：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附件1  建设单位委托书；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附件2  项目备案</w:t>
            </w:r>
            <w:r>
              <w:rPr>
                <w:rFonts w:hint="eastAsia"/>
                <w:color w:val="auto"/>
                <w:kern w:val="2"/>
                <w:sz w:val="24"/>
                <w:szCs w:val="24"/>
                <w:highlight w:val="none"/>
                <w:lang w:val="en-US" w:eastAsia="zh-CN"/>
              </w:rPr>
              <w:t>证明</w:t>
            </w:r>
            <w:r>
              <w:rPr>
                <w:rFonts w:hint="default" w:ascii="Times New Roman" w:hAnsi="Times New Roman"/>
                <w:color w:val="auto"/>
                <w:kern w:val="2"/>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eastAsia="宋体"/>
                <w:color w:val="auto"/>
                <w:szCs w:val="21"/>
                <w:highlight w:val="none"/>
                <w:lang w:val="en-US" w:eastAsia="zh-CN"/>
              </w:rPr>
            </w:pPr>
            <w:r>
              <w:rPr>
                <w:rFonts w:hint="eastAsia"/>
                <w:color w:val="auto"/>
                <w:kern w:val="2"/>
                <w:sz w:val="24"/>
                <w:szCs w:val="24"/>
                <w:highlight w:val="none"/>
                <w:lang w:val="en-US" w:eastAsia="zh-CN"/>
              </w:rPr>
              <w:t>附件3  项目执行标准；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附件</w:t>
            </w:r>
            <w:r>
              <w:rPr>
                <w:rFonts w:hint="eastAsia"/>
                <w:color w:val="auto"/>
                <w:kern w:val="2"/>
                <w:sz w:val="24"/>
                <w:szCs w:val="24"/>
                <w:highlight w:val="none"/>
                <w:lang w:val="en-US" w:eastAsia="zh-CN"/>
              </w:rPr>
              <w:t>4</w:t>
            </w:r>
            <w:r>
              <w:rPr>
                <w:rFonts w:hint="default" w:ascii="Times New Roman" w:hAnsi="Times New Roman"/>
                <w:color w:val="auto"/>
                <w:kern w:val="2"/>
                <w:sz w:val="24"/>
                <w:szCs w:val="24"/>
                <w:highlight w:val="none"/>
              </w:rPr>
              <w:t xml:space="preserve"> </w:t>
            </w:r>
            <w:r>
              <w:rPr>
                <w:rFonts w:hint="eastAsia"/>
                <w:color w:val="auto"/>
                <w:kern w:val="2"/>
                <w:sz w:val="24"/>
                <w:szCs w:val="24"/>
                <w:highlight w:val="none"/>
                <w:lang w:val="en-US" w:eastAsia="zh-CN"/>
              </w:rPr>
              <w:t xml:space="preserve"> 张良镇规划证明</w:t>
            </w:r>
            <w:r>
              <w:rPr>
                <w:rFonts w:hint="default" w:ascii="Times New Roman" w:hAnsi="Times New Roman"/>
                <w:color w:val="auto"/>
                <w:kern w:val="2"/>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附件</w:t>
            </w:r>
            <w:r>
              <w:rPr>
                <w:rFonts w:hint="eastAsia"/>
                <w:color w:val="auto"/>
                <w:kern w:val="2"/>
                <w:sz w:val="24"/>
                <w:szCs w:val="24"/>
                <w:highlight w:val="none"/>
                <w:lang w:val="en-US" w:eastAsia="zh-CN"/>
              </w:rPr>
              <w:t>5</w:t>
            </w:r>
            <w:r>
              <w:rPr>
                <w:rFonts w:hint="default" w:ascii="Times New Roman" w:hAnsi="Times New Roman"/>
                <w:color w:val="auto"/>
                <w:kern w:val="2"/>
                <w:sz w:val="24"/>
                <w:szCs w:val="24"/>
                <w:highlight w:val="none"/>
              </w:rPr>
              <w:t xml:space="preserve">  </w:t>
            </w:r>
            <w:r>
              <w:rPr>
                <w:rFonts w:hint="default"/>
                <w:color w:val="auto"/>
                <w:sz w:val="24"/>
                <w:szCs w:val="32"/>
                <w:highlight w:val="none"/>
              </w:rPr>
              <w:t>项目土地勘测定界</w:t>
            </w:r>
            <w:r>
              <w:rPr>
                <w:rFonts w:hint="eastAsia"/>
                <w:color w:val="auto"/>
                <w:sz w:val="24"/>
                <w:szCs w:val="32"/>
                <w:highlight w:val="none"/>
                <w:lang w:val="en-US" w:eastAsia="zh-CN"/>
              </w:rPr>
              <w:t>图</w:t>
            </w:r>
            <w:r>
              <w:rPr>
                <w:rFonts w:hint="default" w:ascii="Times New Roman" w:hAnsi="Times New Roman"/>
                <w:color w:val="auto"/>
                <w:kern w:val="2"/>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附件</w:t>
            </w:r>
            <w:r>
              <w:rPr>
                <w:rFonts w:hint="eastAsia"/>
                <w:color w:val="auto"/>
                <w:kern w:val="2"/>
                <w:sz w:val="24"/>
                <w:szCs w:val="24"/>
                <w:highlight w:val="none"/>
                <w:lang w:val="en-US" w:eastAsia="zh-CN"/>
              </w:rPr>
              <w:t>6</w:t>
            </w:r>
            <w:r>
              <w:rPr>
                <w:rFonts w:hint="default" w:ascii="Times New Roman" w:hAnsi="Times New Roman"/>
                <w:color w:val="auto"/>
                <w:kern w:val="2"/>
                <w:sz w:val="24"/>
                <w:szCs w:val="24"/>
                <w:highlight w:val="none"/>
              </w:rPr>
              <w:t xml:space="preserve"> </w:t>
            </w:r>
            <w:r>
              <w:rPr>
                <w:rFonts w:hint="eastAsia"/>
                <w:color w:val="auto"/>
                <w:kern w:val="2"/>
                <w:sz w:val="24"/>
                <w:szCs w:val="24"/>
                <w:highlight w:val="none"/>
                <w:lang w:val="en-US" w:eastAsia="zh-CN"/>
              </w:rPr>
              <w:t xml:space="preserve"> 土地利用总体规划查询说明</w:t>
            </w:r>
            <w:r>
              <w:rPr>
                <w:rFonts w:hint="default" w:ascii="Times New Roman" w:hAnsi="Times New Roman"/>
                <w:color w:val="auto"/>
                <w:kern w:val="2"/>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附件</w:t>
            </w:r>
            <w:r>
              <w:rPr>
                <w:rFonts w:hint="eastAsia"/>
                <w:color w:val="auto"/>
                <w:kern w:val="2"/>
                <w:sz w:val="24"/>
                <w:szCs w:val="24"/>
                <w:highlight w:val="none"/>
                <w:lang w:val="en-US" w:eastAsia="zh-CN"/>
              </w:rPr>
              <w:t>7</w:t>
            </w:r>
            <w:r>
              <w:rPr>
                <w:rFonts w:hint="default" w:ascii="Times New Roman" w:hAnsi="Times New Roman"/>
                <w:color w:val="auto"/>
                <w:kern w:val="2"/>
                <w:sz w:val="24"/>
                <w:szCs w:val="24"/>
                <w:highlight w:val="none"/>
              </w:rPr>
              <w:t xml:space="preserve">  </w:t>
            </w:r>
            <w:r>
              <w:rPr>
                <w:rFonts w:hint="eastAsia" w:ascii="宋体" w:hAnsi="宋体" w:cs="宋体"/>
                <w:i w:val="0"/>
                <w:caps w:val="0"/>
                <w:color w:val="auto"/>
                <w:spacing w:val="0"/>
                <w:sz w:val="24"/>
                <w:szCs w:val="24"/>
                <w:highlight w:val="none"/>
                <w:shd w:val="clear" w:fill="FFFFFF"/>
                <w:lang w:val="en-US" w:eastAsia="zh-CN"/>
              </w:rPr>
              <w:t>建设单位营业执照</w:t>
            </w:r>
            <w:r>
              <w:rPr>
                <w:rFonts w:hint="default" w:ascii="Times New Roman" w:hAnsi="Times New Roman"/>
                <w:color w:val="auto"/>
                <w:kern w:val="2"/>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附件</w:t>
            </w:r>
            <w:r>
              <w:rPr>
                <w:rFonts w:hint="eastAsia"/>
                <w:color w:val="auto"/>
                <w:kern w:val="2"/>
                <w:sz w:val="24"/>
                <w:szCs w:val="24"/>
                <w:highlight w:val="none"/>
                <w:lang w:val="en-US" w:eastAsia="zh-CN"/>
              </w:rPr>
              <w:t>8</w:t>
            </w:r>
            <w:r>
              <w:rPr>
                <w:rFonts w:hint="default" w:ascii="Times New Roman" w:hAnsi="Times New Roman"/>
                <w:color w:val="auto"/>
                <w:kern w:val="2"/>
                <w:sz w:val="24"/>
                <w:szCs w:val="24"/>
                <w:highlight w:val="none"/>
              </w:rPr>
              <w:t xml:space="preserve">  </w:t>
            </w:r>
            <w:r>
              <w:rPr>
                <w:rFonts w:hint="eastAsia" w:ascii="宋体" w:hAnsi="宋体" w:cs="宋体"/>
                <w:i w:val="0"/>
                <w:caps w:val="0"/>
                <w:color w:val="auto"/>
                <w:spacing w:val="0"/>
                <w:sz w:val="24"/>
                <w:szCs w:val="24"/>
                <w:highlight w:val="none"/>
                <w:shd w:val="clear" w:fill="FFFFFF"/>
                <w:lang w:val="en-US" w:eastAsia="zh-CN"/>
              </w:rPr>
              <w:t>原料供货合同</w:t>
            </w:r>
            <w:r>
              <w:rPr>
                <w:rFonts w:hint="default" w:ascii="Times New Roman" w:hAnsi="Times New Roman"/>
                <w:color w:val="auto"/>
                <w:kern w:val="2"/>
                <w:sz w:val="24"/>
                <w:szCs w:val="24"/>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eastAsia"/>
                <w:color w:val="auto"/>
                <w:kern w:val="2"/>
                <w:sz w:val="24"/>
                <w:szCs w:val="24"/>
                <w:highlight w:val="none"/>
                <w:lang w:eastAsia="zh-CN"/>
              </w:rPr>
            </w:pPr>
            <w:r>
              <w:rPr>
                <w:rFonts w:hint="default" w:ascii="Times New Roman" w:hAnsi="Times New Roman"/>
                <w:color w:val="auto"/>
                <w:kern w:val="2"/>
                <w:sz w:val="24"/>
                <w:szCs w:val="24"/>
                <w:highlight w:val="none"/>
              </w:rPr>
              <w:t>附件</w:t>
            </w:r>
            <w:r>
              <w:rPr>
                <w:rFonts w:hint="eastAsia"/>
                <w:color w:val="auto"/>
                <w:kern w:val="2"/>
                <w:sz w:val="24"/>
                <w:szCs w:val="24"/>
                <w:highlight w:val="none"/>
                <w:lang w:val="en-US" w:eastAsia="zh-CN"/>
              </w:rPr>
              <w:t>9  监测</w:t>
            </w:r>
            <w:r>
              <w:rPr>
                <w:rFonts w:hint="default" w:ascii="Times New Roman" w:hAnsi="Times New Roman"/>
                <w:color w:val="auto"/>
                <w:kern w:val="2"/>
                <w:sz w:val="24"/>
                <w:szCs w:val="24"/>
                <w:highlight w:val="none"/>
              </w:rPr>
              <w:t>报告</w:t>
            </w:r>
            <w:r>
              <w:rPr>
                <w:rFonts w:hint="eastAsia"/>
                <w:color w:val="auto"/>
                <w:kern w:val="2"/>
                <w:sz w:val="24"/>
                <w:szCs w:val="24"/>
                <w:highlight w:val="none"/>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b/>
                <w:bCs/>
                <w:color w:val="auto"/>
                <w:kern w:val="2"/>
                <w:sz w:val="24"/>
                <w:szCs w:val="24"/>
                <w:highlight w:val="none"/>
              </w:rPr>
            </w:pPr>
            <w:r>
              <w:rPr>
                <w:rFonts w:hint="default" w:ascii="Times New Roman" w:hAnsi="Times New Roman"/>
                <w:b/>
                <w:bCs/>
                <w:color w:val="auto"/>
                <w:kern w:val="2"/>
                <w:sz w:val="24"/>
                <w:szCs w:val="24"/>
                <w:highlight w:val="none"/>
              </w:rPr>
              <w:t>二、如果本报告表不能说明项目产生的污染及对环境造成的影响，应进行专项评价。根据建设项目的特点和当地环境特征，应选下列1-2项进行专项评价。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 xml:space="preserve">   1、大气环境影响专项评价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 xml:space="preserve">   2、水环境影响专项评价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 xml:space="preserve">   3、生态影响专项评价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 xml:space="preserve">   4、声环境专项评价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 xml:space="preserve">   5、土壤影响专项评价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color w:val="auto"/>
                <w:kern w:val="2"/>
                <w:sz w:val="24"/>
                <w:szCs w:val="24"/>
                <w:highlight w:val="none"/>
              </w:rPr>
            </w:pPr>
            <w:r>
              <w:rPr>
                <w:rFonts w:hint="default" w:ascii="Times New Roman" w:hAnsi="Times New Roman"/>
                <w:color w:val="auto"/>
                <w:kern w:val="2"/>
                <w:sz w:val="24"/>
                <w:szCs w:val="24"/>
                <w:highlight w:val="none"/>
              </w:rPr>
              <w:t xml:space="preserve">   6、固体废弃物影响专项评价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textAlignment w:val="auto"/>
              <w:rPr>
                <w:rFonts w:hint="default" w:ascii="Times New Roman" w:hAnsi="Times New Roman"/>
                <w:color w:val="auto"/>
                <w:kern w:val="2"/>
                <w:sz w:val="24"/>
                <w:szCs w:val="24"/>
                <w:highlight w:val="yellow"/>
              </w:rPr>
            </w:pPr>
            <w:r>
              <w:rPr>
                <w:rFonts w:hint="default" w:ascii="Times New Roman" w:hAnsi="Times New Roman"/>
                <w:color w:val="auto"/>
                <w:kern w:val="2"/>
                <w:sz w:val="24"/>
                <w:szCs w:val="24"/>
                <w:highlight w:val="none"/>
              </w:rPr>
              <w:t>以上专项评价未包括的可另列专项，专项评价按照《环境影响评价技术导则》中的要求进行。</w:t>
            </w:r>
          </w:p>
        </w:tc>
      </w:tr>
    </w:tbl>
    <w:p>
      <w:pPr>
        <w:rPr>
          <w:rFonts w:hint="default" w:ascii="Times New Roman" w:hAnsi="Times New Roman" w:cs="Times New Roman"/>
          <w:color w:val="auto"/>
          <w:highlight w:val="yellow"/>
        </w:rPr>
      </w:pPr>
    </w:p>
    <w:sectPr>
      <w:footerReference r:id="rId5" w:type="default"/>
      <w:pgSz w:w="11906" w:h="16838"/>
      <w:pgMar w:top="1418" w:right="1474" w:bottom="1418" w:left="1474"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A0204"/>
    <w:charset w:val="00"/>
    <w:family w:val="roman"/>
    <w:pitch w:val="default"/>
    <w:sig w:usb0="E00002FF" w:usb1="4000045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TimesNewRoman">
    <w:altName w:val="Times New Roman"/>
    <w:panose1 w:val="00000000000000000000"/>
    <w:charset w:val="00"/>
    <w:family w:val="auto"/>
    <w:pitch w:val="default"/>
    <w:sig w:usb0="00000000" w:usb1="00000000" w:usb2="00000000" w:usb3="00000000" w:csb0="00000001" w:csb1="00000000"/>
  </w:font>
  <w:font w:name="??">
    <w:altName w:val="Times New Roman"/>
    <w:panose1 w:val="00000000000000000000"/>
    <w:charset w:val="00"/>
    <w:family w:val="modern"/>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Calibri Light">
    <w:panose1 w:val="020F0302020204030204"/>
    <w:charset w:val="00"/>
    <w:family w:val="swiss"/>
    <w:pitch w:val="default"/>
    <w:sig w:usb0="A00002EF" w:usb1="4000207B" w:usb2="00000000" w:usb3="00000000" w:csb0="2000019F" w:csb1="00000000"/>
  </w:font>
  <w:font w:name="Georgia">
    <w:panose1 w:val="02040502050405020303"/>
    <w:charset w:val="00"/>
    <w:family w:val="roman"/>
    <w:pitch w:val="default"/>
    <w:sig w:usb0="00000287" w:usb1="00000000" w:usb2="00000000" w:usb3="00000000" w:csb0="2000009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CityBlueprint">
    <w:panose1 w:val="000004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p>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p>
    <w:pPr>
      <w:pStyle w:val="22"/>
    </w:pPr>
    <w:r>
      <w:pict>
        <v:shape id="_x0000_s3073" o:spid="_x0000_s3073"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IUDw/68BAABN&#10;AwAADgAAAAAAAAABACAAAAAeAQAAZHJzL2Uyb0RvYy54bWxQSwUGAAAAAAYABgBZAQAAPwUAAAAA&#10;">
          <v:path/>
          <v:fill on="f" focussize="0,0"/>
          <v:stroke on="f" joinstyle="miter"/>
          <v:imagedata o:title=""/>
          <o:lock v:ext="edit"/>
          <v:textbox inset="0mm,0mm,0mm,0mm" style="mso-fit-shape-to-text:t;">
            <w:txbxContent>
              <w:p>
                <w:pPr>
                  <w:pStyle w:val="22"/>
                </w:pPr>
                <w:r>
                  <w:fldChar w:fldCharType="begin"/>
                </w:r>
                <w:r>
                  <w:instrText xml:space="preserve"> PAGE  \* MERGEFORMAT </w:instrText>
                </w:r>
                <w:r>
                  <w:fldChar w:fldCharType="separate"/>
                </w:r>
                <w:r>
                  <w:t>19</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p>
    <w:pPr>
      <w:pStyle w:val="22"/>
    </w:pPr>
    <w:r>
      <w:pict>
        <v:shape id="_x0000_s3077" o:spid="_x0000_s307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IUDw/68BAABN&#10;AwAADgAAAAAAAAABACAAAAAeAQAAZHJzL2Uyb0RvYy54bWxQSwUGAAAAAAYABgBZAQAAPwUAAAAA&#10;">
          <v:path/>
          <v:fill on="f" focussize="0,0"/>
          <v:stroke on="f" joinstyle="miter"/>
          <v:imagedata o:title=""/>
          <o:lock v:ext="edit"/>
          <v:textbox inset="0mm,0mm,0mm,0mm" style="mso-fit-shape-to-text:t;">
            <w:txbxContent>
              <w:p>
                <w:pPr>
                  <w:pStyle w:val="22"/>
                </w:pPr>
                <w:r>
                  <w:fldChar w:fldCharType="begin"/>
                </w:r>
                <w:r>
                  <w:instrText xml:space="preserve"> PAGE  \* MERGEFORMAT </w:instrText>
                </w:r>
                <w:r>
                  <w:fldChar w:fldCharType="separate"/>
                </w:r>
                <w:r>
                  <w:t>19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BFB040"/>
    <w:multiLevelType w:val="singleLevel"/>
    <w:tmpl w:val="92BFB040"/>
    <w:lvl w:ilvl="0" w:tentative="0">
      <w:start w:val="1"/>
      <w:numFmt w:val="decimal"/>
      <w:suff w:val="nothing"/>
      <w:lvlText w:val="%1、"/>
      <w:lvlJc w:val="left"/>
    </w:lvl>
  </w:abstractNum>
  <w:abstractNum w:abstractNumId="1">
    <w:nsid w:val="BC3A4FF8"/>
    <w:multiLevelType w:val="singleLevel"/>
    <w:tmpl w:val="BC3A4FF8"/>
    <w:lvl w:ilvl="0" w:tentative="0">
      <w:start w:val="5"/>
      <w:numFmt w:val="decimal"/>
      <w:suff w:val="nothing"/>
      <w:lvlText w:val="（%1）"/>
      <w:lvlJc w:val="left"/>
    </w:lvl>
  </w:abstractNum>
  <w:abstractNum w:abstractNumId="2">
    <w:nsid w:val="D93C730A"/>
    <w:multiLevelType w:val="singleLevel"/>
    <w:tmpl w:val="D93C730A"/>
    <w:lvl w:ilvl="0" w:tentative="0">
      <w:start w:val="6"/>
      <w:numFmt w:val="chineseCounting"/>
      <w:suff w:val="nothing"/>
      <w:lvlText w:val="%1、"/>
      <w:lvlJc w:val="left"/>
      <w:rPr>
        <w:rFonts w:hint="eastAsia"/>
      </w:rPr>
    </w:lvl>
  </w:abstractNum>
  <w:abstractNum w:abstractNumId="3">
    <w:nsid w:val="E5C935A2"/>
    <w:multiLevelType w:val="singleLevel"/>
    <w:tmpl w:val="E5C935A2"/>
    <w:lvl w:ilvl="0" w:tentative="0">
      <w:start w:val="1"/>
      <w:numFmt w:val="bullet"/>
      <w:lvlText w:val=""/>
      <w:lvlJc w:val="left"/>
      <w:pPr>
        <w:ind w:left="420" w:hanging="420"/>
      </w:pPr>
      <w:rPr>
        <w:rFonts w:hint="default" w:ascii="Wingdings" w:hAnsi="Wingdings"/>
      </w:rPr>
    </w:lvl>
  </w:abstractNum>
  <w:abstractNum w:abstractNumId="4">
    <w:nsid w:val="E69B87D4"/>
    <w:multiLevelType w:val="singleLevel"/>
    <w:tmpl w:val="E69B87D4"/>
    <w:lvl w:ilvl="0" w:tentative="0">
      <w:start w:val="2"/>
      <w:numFmt w:val="decimal"/>
      <w:suff w:val="nothing"/>
      <w:lvlText w:val="（%1）"/>
      <w:lvlJc w:val="left"/>
    </w:lvl>
  </w:abstractNum>
  <w:abstractNum w:abstractNumId="5">
    <w:nsid w:val="1D8C4607"/>
    <w:multiLevelType w:val="singleLevel"/>
    <w:tmpl w:val="1D8C4607"/>
    <w:lvl w:ilvl="0" w:tentative="0">
      <w:start w:val="1"/>
      <w:numFmt w:val="chineseCounting"/>
      <w:suff w:val="nothing"/>
      <w:lvlText w:val="%1、"/>
      <w:lvlJc w:val="left"/>
      <w:rPr>
        <w:rFonts w:hint="eastAsia"/>
      </w:rPr>
    </w:lvl>
  </w:abstractNum>
  <w:abstractNum w:abstractNumId="6">
    <w:nsid w:val="1DA32706"/>
    <w:multiLevelType w:val="multilevel"/>
    <w:tmpl w:val="1DA32706"/>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3"/>
  </w:num>
  <w:num w:numId="3">
    <w:abstractNumId w:val="2"/>
  </w:num>
  <w:num w:numId="4">
    <w:abstractNumId w:val="5"/>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val="1"/>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2B8"/>
    <w:rsid w:val="00001092"/>
    <w:rsid w:val="0000161B"/>
    <w:rsid w:val="00001650"/>
    <w:rsid w:val="00001FCD"/>
    <w:rsid w:val="00002645"/>
    <w:rsid w:val="00002785"/>
    <w:rsid w:val="00002EF2"/>
    <w:rsid w:val="00003293"/>
    <w:rsid w:val="00003322"/>
    <w:rsid w:val="00003692"/>
    <w:rsid w:val="00004024"/>
    <w:rsid w:val="0000404F"/>
    <w:rsid w:val="00004A3B"/>
    <w:rsid w:val="00005409"/>
    <w:rsid w:val="000057C9"/>
    <w:rsid w:val="000057F3"/>
    <w:rsid w:val="00005A5F"/>
    <w:rsid w:val="00005C42"/>
    <w:rsid w:val="00005D2A"/>
    <w:rsid w:val="0000601A"/>
    <w:rsid w:val="000061C4"/>
    <w:rsid w:val="000064D4"/>
    <w:rsid w:val="000068AF"/>
    <w:rsid w:val="00006AFB"/>
    <w:rsid w:val="00006C29"/>
    <w:rsid w:val="00006E89"/>
    <w:rsid w:val="00006EC8"/>
    <w:rsid w:val="0000701F"/>
    <w:rsid w:val="000074E6"/>
    <w:rsid w:val="000077E7"/>
    <w:rsid w:val="00007BBB"/>
    <w:rsid w:val="000101FB"/>
    <w:rsid w:val="0001056F"/>
    <w:rsid w:val="000106DC"/>
    <w:rsid w:val="00010701"/>
    <w:rsid w:val="00010710"/>
    <w:rsid w:val="0001075A"/>
    <w:rsid w:val="00010BC6"/>
    <w:rsid w:val="00010C16"/>
    <w:rsid w:val="00010F59"/>
    <w:rsid w:val="00011095"/>
    <w:rsid w:val="00011CEF"/>
    <w:rsid w:val="00011DB0"/>
    <w:rsid w:val="000120B7"/>
    <w:rsid w:val="0001288E"/>
    <w:rsid w:val="00012A45"/>
    <w:rsid w:val="00012D31"/>
    <w:rsid w:val="00013072"/>
    <w:rsid w:val="000133D9"/>
    <w:rsid w:val="00013742"/>
    <w:rsid w:val="00013884"/>
    <w:rsid w:val="00014071"/>
    <w:rsid w:val="00014209"/>
    <w:rsid w:val="00014D77"/>
    <w:rsid w:val="00015754"/>
    <w:rsid w:val="0001587C"/>
    <w:rsid w:val="00016589"/>
    <w:rsid w:val="00016D2D"/>
    <w:rsid w:val="00016EAB"/>
    <w:rsid w:val="000179EE"/>
    <w:rsid w:val="00017B75"/>
    <w:rsid w:val="00017D4C"/>
    <w:rsid w:val="00017DAF"/>
    <w:rsid w:val="0002009A"/>
    <w:rsid w:val="00020323"/>
    <w:rsid w:val="000204A4"/>
    <w:rsid w:val="000205C0"/>
    <w:rsid w:val="00020948"/>
    <w:rsid w:val="00020D02"/>
    <w:rsid w:val="0002116D"/>
    <w:rsid w:val="0002176B"/>
    <w:rsid w:val="00021847"/>
    <w:rsid w:val="00021FDD"/>
    <w:rsid w:val="00022153"/>
    <w:rsid w:val="000224C4"/>
    <w:rsid w:val="00022FFC"/>
    <w:rsid w:val="00023BFB"/>
    <w:rsid w:val="00023C4F"/>
    <w:rsid w:val="00023FA6"/>
    <w:rsid w:val="0002406E"/>
    <w:rsid w:val="000240CA"/>
    <w:rsid w:val="00024158"/>
    <w:rsid w:val="000242D2"/>
    <w:rsid w:val="00024625"/>
    <w:rsid w:val="0002465F"/>
    <w:rsid w:val="000246C7"/>
    <w:rsid w:val="000248A2"/>
    <w:rsid w:val="00024A52"/>
    <w:rsid w:val="00024E30"/>
    <w:rsid w:val="00024F0C"/>
    <w:rsid w:val="00025220"/>
    <w:rsid w:val="000260F3"/>
    <w:rsid w:val="00026966"/>
    <w:rsid w:val="00026CB8"/>
    <w:rsid w:val="00026F64"/>
    <w:rsid w:val="00027561"/>
    <w:rsid w:val="00027623"/>
    <w:rsid w:val="00027C7C"/>
    <w:rsid w:val="00027E9A"/>
    <w:rsid w:val="00030174"/>
    <w:rsid w:val="00030608"/>
    <w:rsid w:val="000308AF"/>
    <w:rsid w:val="00030A9D"/>
    <w:rsid w:val="00030CD3"/>
    <w:rsid w:val="00030F1F"/>
    <w:rsid w:val="00030F80"/>
    <w:rsid w:val="00031AAC"/>
    <w:rsid w:val="00032941"/>
    <w:rsid w:val="00032AFC"/>
    <w:rsid w:val="00032B5A"/>
    <w:rsid w:val="00032DDE"/>
    <w:rsid w:val="00032FE0"/>
    <w:rsid w:val="0003342F"/>
    <w:rsid w:val="00033837"/>
    <w:rsid w:val="00033B39"/>
    <w:rsid w:val="00033D5B"/>
    <w:rsid w:val="0003490C"/>
    <w:rsid w:val="00034BDA"/>
    <w:rsid w:val="00034E63"/>
    <w:rsid w:val="00034FE2"/>
    <w:rsid w:val="00035438"/>
    <w:rsid w:val="00035603"/>
    <w:rsid w:val="00035ABC"/>
    <w:rsid w:val="00036368"/>
    <w:rsid w:val="00036562"/>
    <w:rsid w:val="00036801"/>
    <w:rsid w:val="00036BDD"/>
    <w:rsid w:val="00036C2F"/>
    <w:rsid w:val="00037264"/>
    <w:rsid w:val="000375F5"/>
    <w:rsid w:val="0003794A"/>
    <w:rsid w:val="000379DC"/>
    <w:rsid w:val="00037A4B"/>
    <w:rsid w:val="00037C28"/>
    <w:rsid w:val="000401C2"/>
    <w:rsid w:val="00040489"/>
    <w:rsid w:val="00040A8D"/>
    <w:rsid w:val="00040D39"/>
    <w:rsid w:val="000412C4"/>
    <w:rsid w:val="00041483"/>
    <w:rsid w:val="0004150B"/>
    <w:rsid w:val="00041AFE"/>
    <w:rsid w:val="00041B03"/>
    <w:rsid w:val="00042092"/>
    <w:rsid w:val="000420B7"/>
    <w:rsid w:val="0004214C"/>
    <w:rsid w:val="000423FA"/>
    <w:rsid w:val="000424D6"/>
    <w:rsid w:val="00042E4E"/>
    <w:rsid w:val="00043B3E"/>
    <w:rsid w:val="00043DA2"/>
    <w:rsid w:val="00043FDE"/>
    <w:rsid w:val="000443F2"/>
    <w:rsid w:val="00044944"/>
    <w:rsid w:val="00044AE5"/>
    <w:rsid w:val="00044B33"/>
    <w:rsid w:val="0004508C"/>
    <w:rsid w:val="000458B2"/>
    <w:rsid w:val="00045EAA"/>
    <w:rsid w:val="00046672"/>
    <w:rsid w:val="00046A33"/>
    <w:rsid w:val="00046B5B"/>
    <w:rsid w:val="000479A9"/>
    <w:rsid w:val="00050108"/>
    <w:rsid w:val="0005099F"/>
    <w:rsid w:val="00050CD4"/>
    <w:rsid w:val="00050E10"/>
    <w:rsid w:val="00050E43"/>
    <w:rsid w:val="00051056"/>
    <w:rsid w:val="00051835"/>
    <w:rsid w:val="0005187C"/>
    <w:rsid w:val="000518BD"/>
    <w:rsid w:val="00051C06"/>
    <w:rsid w:val="00052244"/>
    <w:rsid w:val="000528CC"/>
    <w:rsid w:val="00052923"/>
    <w:rsid w:val="00052C6A"/>
    <w:rsid w:val="0005312E"/>
    <w:rsid w:val="0005348E"/>
    <w:rsid w:val="000538C9"/>
    <w:rsid w:val="00053943"/>
    <w:rsid w:val="00053B01"/>
    <w:rsid w:val="00053BB1"/>
    <w:rsid w:val="00053E25"/>
    <w:rsid w:val="00053FC3"/>
    <w:rsid w:val="00054002"/>
    <w:rsid w:val="00054192"/>
    <w:rsid w:val="00054809"/>
    <w:rsid w:val="0005490E"/>
    <w:rsid w:val="00054921"/>
    <w:rsid w:val="00054CCB"/>
    <w:rsid w:val="00054E1D"/>
    <w:rsid w:val="00054F39"/>
    <w:rsid w:val="0005524F"/>
    <w:rsid w:val="000555D2"/>
    <w:rsid w:val="000559B1"/>
    <w:rsid w:val="00055CDF"/>
    <w:rsid w:val="0005602B"/>
    <w:rsid w:val="00056B35"/>
    <w:rsid w:val="00056D06"/>
    <w:rsid w:val="00056F30"/>
    <w:rsid w:val="00056F5A"/>
    <w:rsid w:val="00056FAE"/>
    <w:rsid w:val="00057453"/>
    <w:rsid w:val="00057484"/>
    <w:rsid w:val="0005751E"/>
    <w:rsid w:val="000579C4"/>
    <w:rsid w:val="00060283"/>
    <w:rsid w:val="00060952"/>
    <w:rsid w:val="00060A0F"/>
    <w:rsid w:val="00060AF2"/>
    <w:rsid w:val="00060E14"/>
    <w:rsid w:val="0006120F"/>
    <w:rsid w:val="000617E2"/>
    <w:rsid w:val="00061981"/>
    <w:rsid w:val="00061B85"/>
    <w:rsid w:val="00061BED"/>
    <w:rsid w:val="00061E7D"/>
    <w:rsid w:val="00061EEB"/>
    <w:rsid w:val="0006211C"/>
    <w:rsid w:val="000625C5"/>
    <w:rsid w:val="0006277A"/>
    <w:rsid w:val="00062ED9"/>
    <w:rsid w:val="0006369B"/>
    <w:rsid w:val="00063988"/>
    <w:rsid w:val="00063F04"/>
    <w:rsid w:val="000642C9"/>
    <w:rsid w:val="000646F7"/>
    <w:rsid w:val="00064A5D"/>
    <w:rsid w:val="00064AD0"/>
    <w:rsid w:val="000656AE"/>
    <w:rsid w:val="000656C3"/>
    <w:rsid w:val="00065776"/>
    <w:rsid w:val="00065806"/>
    <w:rsid w:val="00065C7F"/>
    <w:rsid w:val="00065E21"/>
    <w:rsid w:val="00066C2A"/>
    <w:rsid w:val="00066E24"/>
    <w:rsid w:val="00066F71"/>
    <w:rsid w:val="00067079"/>
    <w:rsid w:val="00067268"/>
    <w:rsid w:val="00067BD2"/>
    <w:rsid w:val="000703B9"/>
    <w:rsid w:val="00070807"/>
    <w:rsid w:val="000709AE"/>
    <w:rsid w:val="00070B87"/>
    <w:rsid w:val="000713B0"/>
    <w:rsid w:val="0007141C"/>
    <w:rsid w:val="00071626"/>
    <w:rsid w:val="0007192E"/>
    <w:rsid w:val="000719CA"/>
    <w:rsid w:val="00071A4B"/>
    <w:rsid w:val="00071CC8"/>
    <w:rsid w:val="00071DFA"/>
    <w:rsid w:val="00071E66"/>
    <w:rsid w:val="00072457"/>
    <w:rsid w:val="00072933"/>
    <w:rsid w:val="00072976"/>
    <w:rsid w:val="00072CA7"/>
    <w:rsid w:val="00072DED"/>
    <w:rsid w:val="00073C46"/>
    <w:rsid w:val="0007419D"/>
    <w:rsid w:val="0007424E"/>
    <w:rsid w:val="00074389"/>
    <w:rsid w:val="00074B8C"/>
    <w:rsid w:val="00074D1F"/>
    <w:rsid w:val="00074DBB"/>
    <w:rsid w:val="00075589"/>
    <w:rsid w:val="00075862"/>
    <w:rsid w:val="00075F6C"/>
    <w:rsid w:val="000771DC"/>
    <w:rsid w:val="000775E1"/>
    <w:rsid w:val="000778E9"/>
    <w:rsid w:val="00077FC2"/>
    <w:rsid w:val="0008005C"/>
    <w:rsid w:val="00080163"/>
    <w:rsid w:val="00080406"/>
    <w:rsid w:val="0008078C"/>
    <w:rsid w:val="00080BEF"/>
    <w:rsid w:val="00080C6A"/>
    <w:rsid w:val="00080CA6"/>
    <w:rsid w:val="00081086"/>
    <w:rsid w:val="000813B5"/>
    <w:rsid w:val="0008176D"/>
    <w:rsid w:val="000817AA"/>
    <w:rsid w:val="00081B68"/>
    <w:rsid w:val="00081BE4"/>
    <w:rsid w:val="0008212A"/>
    <w:rsid w:val="0008215A"/>
    <w:rsid w:val="000822C6"/>
    <w:rsid w:val="00082869"/>
    <w:rsid w:val="00082A08"/>
    <w:rsid w:val="000833D6"/>
    <w:rsid w:val="00083737"/>
    <w:rsid w:val="00083897"/>
    <w:rsid w:val="00084308"/>
    <w:rsid w:val="00085048"/>
    <w:rsid w:val="000857EF"/>
    <w:rsid w:val="00085C73"/>
    <w:rsid w:val="00085FA0"/>
    <w:rsid w:val="0008607C"/>
    <w:rsid w:val="00087260"/>
    <w:rsid w:val="000873AC"/>
    <w:rsid w:val="000876D9"/>
    <w:rsid w:val="0008774B"/>
    <w:rsid w:val="00087B88"/>
    <w:rsid w:val="00087BB4"/>
    <w:rsid w:val="00091717"/>
    <w:rsid w:val="00091DED"/>
    <w:rsid w:val="00091F37"/>
    <w:rsid w:val="00093411"/>
    <w:rsid w:val="00093C7A"/>
    <w:rsid w:val="00093F23"/>
    <w:rsid w:val="0009405E"/>
    <w:rsid w:val="00094688"/>
    <w:rsid w:val="00094CFD"/>
    <w:rsid w:val="00094D5D"/>
    <w:rsid w:val="00094E8B"/>
    <w:rsid w:val="00094EC3"/>
    <w:rsid w:val="00095ACF"/>
    <w:rsid w:val="00095C1A"/>
    <w:rsid w:val="00095E0C"/>
    <w:rsid w:val="00095F0F"/>
    <w:rsid w:val="0009620B"/>
    <w:rsid w:val="000962F2"/>
    <w:rsid w:val="000964FD"/>
    <w:rsid w:val="00096723"/>
    <w:rsid w:val="00096BD2"/>
    <w:rsid w:val="00096F86"/>
    <w:rsid w:val="00097CEC"/>
    <w:rsid w:val="00097E2C"/>
    <w:rsid w:val="000A0B8F"/>
    <w:rsid w:val="000A0FF7"/>
    <w:rsid w:val="000A15B7"/>
    <w:rsid w:val="000A15D0"/>
    <w:rsid w:val="000A1D54"/>
    <w:rsid w:val="000A1D78"/>
    <w:rsid w:val="000A285B"/>
    <w:rsid w:val="000A2CC2"/>
    <w:rsid w:val="000A2EFC"/>
    <w:rsid w:val="000A31D7"/>
    <w:rsid w:val="000A3643"/>
    <w:rsid w:val="000A3955"/>
    <w:rsid w:val="000A3B0A"/>
    <w:rsid w:val="000A45D1"/>
    <w:rsid w:val="000A4699"/>
    <w:rsid w:val="000A4E8D"/>
    <w:rsid w:val="000A5422"/>
    <w:rsid w:val="000A5483"/>
    <w:rsid w:val="000A585F"/>
    <w:rsid w:val="000A5D41"/>
    <w:rsid w:val="000A5F72"/>
    <w:rsid w:val="000A5F8B"/>
    <w:rsid w:val="000A5FB2"/>
    <w:rsid w:val="000A65D4"/>
    <w:rsid w:val="000A72F6"/>
    <w:rsid w:val="000A762C"/>
    <w:rsid w:val="000A7FC1"/>
    <w:rsid w:val="000B06C8"/>
    <w:rsid w:val="000B099B"/>
    <w:rsid w:val="000B0A15"/>
    <w:rsid w:val="000B0B2F"/>
    <w:rsid w:val="000B0BFA"/>
    <w:rsid w:val="000B0EDE"/>
    <w:rsid w:val="000B0FBA"/>
    <w:rsid w:val="000B13B2"/>
    <w:rsid w:val="000B179B"/>
    <w:rsid w:val="000B1911"/>
    <w:rsid w:val="000B1D44"/>
    <w:rsid w:val="000B2285"/>
    <w:rsid w:val="000B23E0"/>
    <w:rsid w:val="000B29EB"/>
    <w:rsid w:val="000B2D7A"/>
    <w:rsid w:val="000B32CA"/>
    <w:rsid w:val="000B463E"/>
    <w:rsid w:val="000B49F4"/>
    <w:rsid w:val="000B4CE5"/>
    <w:rsid w:val="000B5E91"/>
    <w:rsid w:val="000B5EE1"/>
    <w:rsid w:val="000B6D19"/>
    <w:rsid w:val="000B74BB"/>
    <w:rsid w:val="000B77C5"/>
    <w:rsid w:val="000C0AFA"/>
    <w:rsid w:val="000C0B60"/>
    <w:rsid w:val="000C1065"/>
    <w:rsid w:val="000C135C"/>
    <w:rsid w:val="000C1589"/>
    <w:rsid w:val="000C179F"/>
    <w:rsid w:val="000C1A66"/>
    <w:rsid w:val="000C1B2F"/>
    <w:rsid w:val="000C1C28"/>
    <w:rsid w:val="000C278C"/>
    <w:rsid w:val="000C27BF"/>
    <w:rsid w:val="000C2BF0"/>
    <w:rsid w:val="000C2D36"/>
    <w:rsid w:val="000C2EF6"/>
    <w:rsid w:val="000C30D0"/>
    <w:rsid w:val="000C329A"/>
    <w:rsid w:val="000C3545"/>
    <w:rsid w:val="000C3815"/>
    <w:rsid w:val="000C39D7"/>
    <w:rsid w:val="000C3C5E"/>
    <w:rsid w:val="000C4633"/>
    <w:rsid w:val="000C468A"/>
    <w:rsid w:val="000C48A2"/>
    <w:rsid w:val="000C500C"/>
    <w:rsid w:val="000C5E49"/>
    <w:rsid w:val="000C5E55"/>
    <w:rsid w:val="000C6149"/>
    <w:rsid w:val="000C68A2"/>
    <w:rsid w:val="000C6C34"/>
    <w:rsid w:val="000C6C65"/>
    <w:rsid w:val="000C6CD5"/>
    <w:rsid w:val="000D057D"/>
    <w:rsid w:val="000D05AC"/>
    <w:rsid w:val="000D0618"/>
    <w:rsid w:val="000D0E91"/>
    <w:rsid w:val="000D1045"/>
    <w:rsid w:val="000D10A4"/>
    <w:rsid w:val="000D1B02"/>
    <w:rsid w:val="000D2935"/>
    <w:rsid w:val="000D300E"/>
    <w:rsid w:val="000D31A7"/>
    <w:rsid w:val="000D3649"/>
    <w:rsid w:val="000D36BD"/>
    <w:rsid w:val="000D384C"/>
    <w:rsid w:val="000D3C04"/>
    <w:rsid w:val="000D4116"/>
    <w:rsid w:val="000D44A1"/>
    <w:rsid w:val="000D4B8D"/>
    <w:rsid w:val="000D4DEA"/>
    <w:rsid w:val="000D4F6A"/>
    <w:rsid w:val="000D5099"/>
    <w:rsid w:val="000D576D"/>
    <w:rsid w:val="000D6171"/>
    <w:rsid w:val="000D63B3"/>
    <w:rsid w:val="000D6594"/>
    <w:rsid w:val="000D6643"/>
    <w:rsid w:val="000D70D0"/>
    <w:rsid w:val="000D75C0"/>
    <w:rsid w:val="000E0450"/>
    <w:rsid w:val="000E0566"/>
    <w:rsid w:val="000E09E0"/>
    <w:rsid w:val="000E1E22"/>
    <w:rsid w:val="000E1ECC"/>
    <w:rsid w:val="000E2226"/>
    <w:rsid w:val="000E2314"/>
    <w:rsid w:val="000E250B"/>
    <w:rsid w:val="000E254A"/>
    <w:rsid w:val="000E2723"/>
    <w:rsid w:val="000E2727"/>
    <w:rsid w:val="000E2B5E"/>
    <w:rsid w:val="000E2BA8"/>
    <w:rsid w:val="000E2FFB"/>
    <w:rsid w:val="000E30B1"/>
    <w:rsid w:val="000E387A"/>
    <w:rsid w:val="000E3BC6"/>
    <w:rsid w:val="000E3BC7"/>
    <w:rsid w:val="000E443D"/>
    <w:rsid w:val="000E49D1"/>
    <w:rsid w:val="000E4ADE"/>
    <w:rsid w:val="000E4B64"/>
    <w:rsid w:val="000E59F2"/>
    <w:rsid w:val="000E5DEA"/>
    <w:rsid w:val="000E6060"/>
    <w:rsid w:val="000E6B00"/>
    <w:rsid w:val="000E6EF7"/>
    <w:rsid w:val="000E79FE"/>
    <w:rsid w:val="000F0167"/>
    <w:rsid w:val="000F0A22"/>
    <w:rsid w:val="000F0F4F"/>
    <w:rsid w:val="000F1A02"/>
    <w:rsid w:val="000F22C2"/>
    <w:rsid w:val="000F22EF"/>
    <w:rsid w:val="000F278D"/>
    <w:rsid w:val="000F2D13"/>
    <w:rsid w:val="000F340A"/>
    <w:rsid w:val="000F36CE"/>
    <w:rsid w:val="000F3B8D"/>
    <w:rsid w:val="000F3EB2"/>
    <w:rsid w:val="000F3F6A"/>
    <w:rsid w:val="000F46D7"/>
    <w:rsid w:val="000F5921"/>
    <w:rsid w:val="000F5EB0"/>
    <w:rsid w:val="000F630B"/>
    <w:rsid w:val="000F6A27"/>
    <w:rsid w:val="000F7269"/>
    <w:rsid w:val="000F737C"/>
    <w:rsid w:val="000F74DE"/>
    <w:rsid w:val="000F750D"/>
    <w:rsid w:val="000F7E2E"/>
    <w:rsid w:val="001000ED"/>
    <w:rsid w:val="0010028E"/>
    <w:rsid w:val="001002D9"/>
    <w:rsid w:val="0010066B"/>
    <w:rsid w:val="00100D5E"/>
    <w:rsid w:val="00100FDD"/>
    <w:rsid w:val="00101134"/>
    <w:rsid w:val="0010132E"/>
    <w:rsid w:val="001014C3"/>
    <w:rsid w:val="0010161D"/>
    <w:rsid w:val="001018D4"/>
    <w:rsid w:val="00101B23"/>
    <w:rsid w:val="00101B92"/>
    <w:rsid w:val="00101BDC"/>
    <w:rsid w:val="00101D83"/>
    <w:rsid w:val="00102236"/>
    <w:rsid w:val="00102854"/>
    <w:rsid w:val="00103B8C"/>
    <w:rsid w:val="00105573"/>
    <w:rsid w:val="00105687"/>
    <w:rsid w:val="00105957"/>
    <w:rsid w:val="00105C92"/>
    <w:rsid w:val="00106944"/>
    <w:rsid w:val="0010698A"/>
    <w:rsid w:val="00106E1E"/>
    <w:rsid w:val="001070C2"/>
    <w:rsid w:val="00107261"/>
    <w:rsid w:val="001072E3"/>
    <w:rsid w:val="001078DF"/>
    <w:rsid w:val="0010794F"/>
    <w:rsid w:val="0010799E"/>
    <w:rsid w:val="00107A02"/>
    <w:rsid w:val="00107C36"/>
    <w:rsid w:val="0011033F"/>
    <w:rsid w:val="00110D18"/>
    <w:rsid w:val="00110F86"/>
    <w:rsid w:val="0011117E"/>
    <w:rsid w:val="00111298"/>
    <w:rsid w:val="00111EFC"/>
    <w:rsid w:val="00112075"/>
    <w:rsid w:val="001122BF"/>
    <w:rsid w:val="00113268"/>
    <w:rsid w:val="00113304"/>
    <w:rsid w:val="00113ABC"/>
    <w:rsid w:val="00113C70"/>
    <w:rsid w:val="001142FB"/>
    <w:rsid w:val="0011437E"/>
    <w:rsid w:val="0011496B"/>
    <w:rsid w:val="00114EAE"/>
    <w:rsid w:val="00114F29"/>
    <w:rsid w:val="0011507D"/>
    <w:rsid w:val="001157D0"/>
    <w:rsid w:val="00115B9C"/>
    <w:rsid w:val="00115BCE"/>
    <w:rsid w:val="00115E67"/>
    <w:rsid w:val="0011648B"/>
    <w:rsid w:val="001173F3"/>
    <w:rsid w:val="001175E2"/>
    <w:rsid w:val="0012037C"/>
    <w:rsid w:val="00120E8B"/>
    <w:rsid w:val="0012169C"/>
    <w:rsid w:val="00121AC1"/>
    <w:rsid w:val="00121E25"/>
    <w:rsid w:val="00122AD8"/>
    <w:rsid w:val="00122D0F"/>
    <w:rsid w:val="00123065"/>
    <w:rsid w:val="001230DB"/>
    <w:rsid w:val="001231B1"/>
    <w:rsid w:val="001231E3"/>
    <w:rsid w:val="001233A5"/>
    <w:rsid w:val="001233B8"/>
    <w:rsid w:val="00123584"/>
    <w:rsid w:val="0012382E"/>
    <w:rsid w:val="001238E4"/>
    <w:rsid w:val="0012444C"/>
    <w:rsid w:val="001245D1"/>
    <w:rsid w:val="0012478D"/>
    <w:rsid w:val="00124904"/>
    <w:rsid w:val="001249FC"/>
    <w:rsid w:val="0012518C"/>
    <w:rsid w:val="00125383"/>
    <w:rsid w:val="001255D6"/>
    <w:rsid w:val="00125890"/>
    <w:rsid w:val="00125D91"/>
    <w:rsid w:val="0012604D"/>
    <w:rsid w:val="0012672F"/>
    <w:rsid w:val="00126AD4"/>
    <w:rsid w:val="00126BC6"/>
    <w:rsid w:val="00127288"/>
    <w:rsid w:val="0012799C"/>
    <w:rsid w:val="00127C02"/>
    <w:rsid w:val="0013045A"/>
    <w:rsid w:val="0013047B"/>
    <w:rsid w:val="001304AC"/>
    <w:rsid w:val="0013057B"/>
    <w:rsid w:val="00130BF1"/>
    <w:rsid w:val="00130D49"/>
    <w:rsid w:val="00130DE5"/>
    <w:rsid w:val="0013100E"/>
    <w:rsid w:val="001313BC"/>
    <w:rsid w:val="00131BC7"/>
    <w:rsid w:val="00131C7B"/>
    <w:rsid w:val="00132BDB"/>
    <w:rsid w:val="00132EDF"/>
    <w:rsid w:val="00132F8E"/>
    <w:rsid w:val="00133326"/>
    <w:rsid w:val="00133721"/>
    <w:rsid w:val="00133728"/>
    <w:rsid w:val="001338BA"/>
    <w:rsid w:val="00133988"/>
    <w:rsid w:val="00134357"/>
    <w:rsid w:val="0013478C"/>
    <w:rsid w:val="001347C4"/>
    <w:rsid w:val="00134BB0"/>
    <w:rsid w:val="00134D0E"/>
    <w:rsid w:val="00134F9B"/>
    <w:rsid w:val="00134FCF"/>
    <w:rsid w:val="001351BD"/>
    <w:rsid w:val="00135584"/>
    <w:rsid w:val="00135705"/>
    <w:rsid w:val="00136469"/>
    <w:rsid w:val="001366EB"/>
    <w:rsid w:val="00136D69"/>
    <w:rsid w:val="00136DEC"/>
    <w:rsid w:val="001372DA"/>
    <w:rsid w:val="00137641"/>
    <w:rsid w:val="00137869"/>
    <w:rsid w:val="00137874"/>
    <w:rsid w:val="001378B8"/>
    <w:rsid w:val="00137B42"/>
    <w:rsid w:val="00137B80"/>
    <w:rsid w:val="00137E53"/>
    <w:rsid w:val="0014009D"/>
    <w:rsid w:val="001401E0"/>
    <w:rsid w:val="00140329"/>
    <w:rsid w:val="00140486"/>
    <w:rsid w:val="00140523"/>
    <w:rsid w:val="00140720"/>
    <w:rsid w:val="00140C04"/>
    <w:rsid w:val="00140C53"/>
    <w:rsid w:val="00141237"/>
    <w:rsid w:val="00142037"/>
    <w:rsid w:val="00142059"/>
    <w:rsid w:val="0014232B"/>
    <w:rsid w:val="00142355"/>
    <w:rsid w:val="00142B2A"/>
    <w:rsid w:val="00142EB2"/>
    <w:rsid w:val="001430FB"/>
    <w:rsid w:val="001435E8"/>
    <w:rsid w:val="001436DF"/>
    <w:rsid w:val="00143C6B"/>
    <w:rsid w:val="001440D4"/>
    <w:rsid w:val="001440ED"/>
    <w:rsid w:val="00144351"/>
    <w:rsid w:val="001448E6"/>
    <w:rsid w:val="00144C7B"/>
    <w:rsid w:val="00144C7D"/>
    <w:rsid w:val="00145584"/>
    <w:rsid w:val="001455E8"/>
    <w:rsid w:val="00145AA9"/>
    <w:rsid w:val="00146787"/>
    <w:rsid w:val="00146AFB"/>
    <w:rsid w:val="00146E9E"/>
    <w:rsid w:val="0014771A"/>
    <w:rsid w:val="00147B97"/>
    <w:rsid w:val="001505CD"/>
    <w:rsid w:val="00151195"/>
    <w:rsid w:val="0015195D"/>
    <w:rsid w:val="00151A03"/>
    <w:rsid w:val="00151BE9"/>
    <w:rsid w:val="00152325"/>
    <w:rsid w:val="001525DD"/>
    <w:rsid w:val="0015289E"/>
    <w:rsid w:val="001528AC"/>
    <w:rsid w:val="00152A64"/>
    <w:rsid w:val="00152A81"/>
    <w:rsid w:val="00152B10"/>
    <w:rsid w:val="00152B22"/>
    <w:rsid w:val="00152D8E"/>
    <w:rsid w:val="00152E36"/>
    <w:rsid w:val="00152F08"/>
    <w:rsid w:val="00152F30"/>
    <w:rsid w:val="00152FE4"/>
    <w:rsid w:val="0015387A"/>
    <w:rsid w:val="00153AF3"/>
    <w:rsid w:val="00153E19"/>
    <w:rsid w:val="00153EA2"/>
    <w:rsid w:val="001543AA"/>
    <w:rsid w:val="00154606"/>
    <w:rsid w:val="00154D16"/>
    <w:rsid w:val="00155425"/>
    <w:rsid w:val="00155644"/>
    <w:rsid w:val="001556AB"/>
    <w:rsid w:val="0015570C"/>
    <w:rsid w:val="0015589F"/>
    <w:rsid w:val="001562D5"/>
    <w:rsid w:val="00156670"/>
    <w:rsid w:val="00156A8B"/>
    <w:rsid w:val="00156C3E"/>
    <w:rsid w:val="0015765C"/>
    <w:rsid w:val="00157BBA"/>
    <w:rsid w:val="00157D0C"/>
    <w:rsid w:val="00157DC8"/>
    <w:rsid w:val="00157E4D"/>
    <w:rsid w:val="0016012A"/>
    <w:rsid w:val="001603DF"/>
    <w:rsid w:val="00160811"/>
    <w:rsid w:val="00160B6A"/>
    <w:rsid w:val="00160E70"/>
    <w:rsid w:val="001610B7"/>
    <w:rsid w:val="001612DE"/>
    <w:rsid w:val="001615AA"/>
    <w:rsid w:val="00161A36"/>
    <w:rsid w:val="00161ADA"/>
    <w:rsid w:val="00161DAE"/>
    <w:rsid w:val="001621CF"/>
    <w:rsid w:val="00162387"/>
    <w:rsid w:val="00162565"/>
    <w:rsid w:val="0016281E"/>
    <w:rsid w:val="0016309D"/>
    <w:rsid w:val="00163256"/>
    <w:rsid w:val="00163373"/>
    <w:rsid w:val="00163718"/>
    <w:rsid w:val="001639F6"/>
    <w:rsid w:val="00163A0E"/>
    <w:rsid w:val="00163E72"/>
    <w:rsid w:val="0016448C"/>
    <w:rsid w:val="00164DE5"/>
    <w:rsid w:val="0016502D"/>
    <w:rsid w:val="00165156"/>
    <w:rsid w:val="0016543A"/>
    <w:rsid w:val="001656BB"/>
    <w:rsid w:val="001658B5"/>
    <w:rsid w:val="00165E93"/>
    <w:rsid w:val="00166976"/>
    <w:rsid w:val="00166B76"/>
    <w:rsid w:val="00167586"/>
    <w:rsid w:val="00167FE6"/>
    <w:rsid w:val="0017089F"/>
    <w:rsid w:val="001715A5"/>
    <w:rsid w:val="001719F1"/>
    <w:rsid w:val="001724AB"/>
    <w:rsid w:val="00172A27"/>
    <w:rsid w:val="00172A94"/>
    <w:rsid w:val="00172E31"/>
    <w:rsid w:val="001734BF"/>
    <w:rsid w:val="001737A3"/>
    <w:rsid w:val="001737B6"/>
    <w:rsid w:val="00174569"/>
    <w:rsid w:val="00174775"/>
    <w:rsid w:val="00175F8C"/>
    <w:rsid w:val="00176204"/>
    <w:rsid w:val="0017672F"/>
    <w:rsid w:val="0017692B"/>
    <w:rsid w:val="00176E73"/>
    <w:rsid w:val="00176EB8"/>
    <w:rsid w:val="00177061"/>
    <w:rsid w:val="00177304"/>
    <w:rsid w:val="0017740E"/>
    <w:rsid w:val="001776B9"/>
    <w:rsid w:val="0017781C"/>
    <w:rsid w:val="00177B8B"/>
    <w:rsid w:val="00177D98"/>
    <w:rsid w:val="00180164"/>
    <w:rsid w:val="001803AE"/>
    <w:rsid w:val="00180463"/>
    <w:rsid w:val="0018068E"/>
    <w:rsid w:val="00180DC8"/>
    <w:rsid w:val="00181346"/>
    <w:rsid w:val="001817CF"/>
    <w:rsid w:val="00181BBD"/>
    <w:rsid w:val="0018202E"/>
    <w:rsid w:val="0018255E"/>
    <w:rsid w:val="001826B5"/>
    <w:rsid w:val="001829BE"/>
    <w:rsid w:val="001829CC"/>
    <w:rsid w:val="00182BFB"/>
    <w:rsid w:val="00182F59"/>
    <w:rsid w:val="0018328B"/>
    <w:rsid w:val="00183317"/>
    <w:rsid w:val="00183847"/>
    <w:rsid w:val="0018388D"/>
    <w:rsid w:val="00183EFF"/>
    <w:rsid w:val="001842E9"/>
    <w:rsid w:val="001844EC"/>
    <w:rsid w:val="00184592"/>
    <w:rsid w:val="001846D8"/>
    <w:rsid w:val="001846DE"/>
    <w:rsid w:val="00184784"/>
    <w:rsid w:val="00184B64"/>
    <w:rsid w:val="00184EA7"/>
    <w:rsid w:val="00185C97"/>
    <w:rsid w:val="00185D78"/>
    <w:rsid w:val="001866E9"/>
    <w:rsid w:val="00186715"/>
    <w:rsid w:val="0018724A"/>
    <w:rsid w:val="00187999"/>
    <w:rsid w:val="00187F83"/>
    <w:rsid w:val="001905DE"/>
    <w:rsid w:val="0019067F"/>
    <w:rsid w:val="0019076F"/>
    <w:rsid w:val="00190E21"/>
    <w:rsid w:val="0019125D"/>
    <w:rsid w:val="001914C1"/>
    <w:rsid w:val="00191BB8"/>
    <w:rsid w:val="00191DD2"/>
    <w:rsid w:val="0019292A"/>
    <w:rsid w:val="001934DC"/>
    <w:rsid w:val="001938B0"/>
    <w:rsid w:val="00194005"/>
    <w:rsid w:val="0019421A"/>
    <w:rsid w:val="00194642"/>
    <w:rsid w:val="00195289"/>
    <w:rsid w:val="00195551"/>
    <w:rsid w:val="00195777"/>
    <w:rsid w:val="001966B4"/>
    <w:rsid w:val="00196A9E"/>
    <w:rsid w:val="00196D56"/>
    <w:rsid w:val="00196E65"/>
    <w:rsid w:val="001A0AE9"/>
    <w:rsid w:val="001A0B1E"/>
    <w:rsid w:val="001A0E43"/>
    <w:rsid w:val="001A10FD"/>
    <w:rsid w:val="001A12B6"/>
    <w:rsid w:val="001A12F0"/>
    <w:rsid w:val="001A1565"/>
    <w:rsid w:val="001A1886"/>
    <w:rsid w:val="001A1979"/>
    <w:rsid w:val="001A19BA"/>
    <w:rsid w:val="001A21BE"/>
    <w:rsid w:val="001A2202"/>
    <w:rsid w:val="001A22FA"/>
    <w:rsid w:val="001A264A"/>
    <w:rsid w:val="001A27F5"/>
    <w:rsid w:val="001A2968"/>
    <w:rsid w:val="001A2CFC"/>
    <w:rsid w:val="001A2D50"/>
    <w:rsid w:val="001A2EF6"/>
    <w:rsid w:val="001A2F37"/>
    <w:rsid w:val="001A350C"/>
    <w:rsid w:val="001A38A6"/>
    <w:rsid w:val="001A4090"/>
    <w:rsid w:val="001A40F6"/>
    <w:rsid w:val="001A4134"/>
    <w:rsid w:val="001A47C0"/>
    <w:rsid w:val="001A4C77"/>
    <w:rsid w:val="001A544F"/>
    <w:rsid w:val="001A562D"/>
    <w:rsid w:val="001A5EC3"/>
    <w:rsid w:val="001A637B"/>
    <w:rsid w:val="001A63C2"/>
    <w:rsid w:val="001A6A75"/>
    <w:rsid w:val="001A6FDE"/>
    <w:rsid w:val="001A7373"/>
    <w:rsid w:val="001A7486"/>
    <w:rsid w:val="001B04E0"/>
    <w:rsid w:val="001B0598"/>
    <w:rsid w:val="001B07BD"/>
    <w:rsid w:val="001B08A9"/>
    <w:rsid w:val="001B0D00"/>
    <w:rsid w:val="001B0D1D"/>
    <w:rsid w:val="001B0E2C"/>
    <w:rsid w:val="001B0FE8"/>
    <w:rsid w:val="001B1D05"/>
    <w:rsid w:val="001B2FD4"/>
    <w:rsid w:val="001B305F"/>
    <w:rsid w:val="001B3060"/>
    <w:rsid w:val="001B33AB"/>
    <w:rsid w:val="001B3A66"/>
    <w:rsid w:val="001B3B83"/>
    <w:rsid w:val="001B409D"/>
    <w:rsid w:val="001B4C90"/>
    <w:rsid w:val="001B4CA9"/>
    <w:rsid w:val="001B4E2B"/>
    <w:rsid w:val="001B552B"/>
    <w:rsid w:val="001B61C0"/>
    <w:rsid w:val="001B6872"/>
    <w:rsid w:val="001B6A49"/>
    <w:rsid w:val="001B6AAD"/>
    <w:rsid w:val="001B6D71"/>
    <w:rsid w:val="001B6EA2"/>
    <w:rsid w:val="001B6F5F"/>
    <w:rsid w:val="001B74A0"/>
    <w:rsid w:val="001B7A17"/>
    <w:rsid w:val="001B7F9B"/>
    <w:rsid w:val="001B7FEB"/>
    <w:rsid w:val="001C0419"/>
    <w:rsid w:val="001C0D65"/>
    <w:rsid w:val="001C118D"/>
    <w:rsid w:val="001C13B7"/>
    <w:rsid w:val="001C1B83"/>
    <w:rsid w:val="001C23C7"/>
    <w:rsid w:val="001C26E4"/>
    <w:rsid w:val="001C2AE9"/>
    <w:rsid w:val="001C2B33"/>
    <w:rsid w:val="001C2FD4"/>
    <w:rsid w:val="001C30AB"/>
    <w:rsid w:val="001C3198"/>
    <w:rsid w:val="001C36D1"/>
    <w:rsid w:val="001C377F"/>
    <w:rsid w:val="001C3F91"/>
    <w:rsid w:val="001C4183"/>
    <w:rsid w:val="001C41A4"/>
    <w:rsid w:val="001C430F"/>
    <w:rsid w:val="001C4508"/>
    <w:rsid w:val="001C458F"/>
    <w:rsid w:val="001C47F0"/>
    <w:rsid w:val="001C484D"/>
    <w:rsid w:val="001C4C37"/>
    <w:rsid w:val="001C5399"/>
    <w:rsid w:val="001C53D0"/>
    <w:rsid w:val="001C56AC"/>
    <w:rsid w:val="001C56D2"/>
    <w:rsid w:val="001C5798"/>
    <w:rsid w:val="001C5A80"/>
    <w:rsid w:val="001C5DF3"/>
    <w:rsid w:val="001C5E74"/>
    <w:rsid w:val="001C60B6"/>
    <w:rsid w:val="001C6275"/>
    <w:rsid w:val="001C628E"/>
    <w:rsid w:val="001C6453"/>
    <w:rsid w:val="001C6B16"/>
    <w:rsid w:val="001C72B2"/>
    <w:rsid w:val="001C7713"/>
    <w:rsid w:val="001C7776"/>
    <w:rsid w:val="001C7951"/>
    <w:rsid w:val="001D0095"/>
    <w:rsid w:val="001D08AB"/>
    <w:rsid w:val="001D0DBE"/>
    <w:rsid w:val="001D19E9"/>
    <w:rsid w:val="001D1CFA"/>
    <w:rsid w:val="001D221E"/>
    <w:rsid w:val="001D28EC"/>
    <w:rsid w:val="001D2C05"/>
    <w:rsid w:val="001D2E7E"/>
    <w:rsid w:val="001D4616"/>
    <w:rsid w:val="001D4A50"/>
    <w:rsid w:val="001D4AB2"/>
    <w:rsid w:val="001D4EC0"/>
    <w:rsid w:val="001D55EE"/>
    <w:rsid w:val="001D59A3"/>
    <w:rsid w:val="001D6170"/>
    <w:rsid w:val="001D61D9"/>
    <w:rsid w:val="001D6473"/>
    <w:rsid w:val="001D7557"/>
    <w:rsid w:val="001D789A"/>
    <w:rsid w:val="001D7F11"/>
    <w:rsid w:val="001E0160"/>
    <w:rsid w:val="001E01DC"/>
    <w:rsid w:val="001E0749"/>
    <w:rsid w:val="001E0AF0"/>
    <w:rsid w:val="001E0B34"/>
    <w:rsid w:val="001E0F27"/>
    <w:rsid w:val="001E124E"/>
    <w:rsid w:val="001E14F2"/>
    <w:rsid w:val="001E15A9"/>
    <w:rsid w:val="001E18F0"/>
    <w:rsid w:val="001E1A4B"/>
    <w:rsid w:val="001E1DF4"/>
    <w:rsid w:val="001E214A"/>
    <w:rsid w:val="001E26F8"/>
    <w:rsid w:val="001E2701"/>
    <w:rsid w:val="001E29C3"/>
    <w:rsid w:val="001E2D27"/>
    <w:rsid w:val="001E32EA"/>
    <w:rsid w:val="001E35E7"/>
    <w:rsid w:val="001E3610"/>
    <w:rsid w:val="001E384E"/>
    <w:rsid w:val="001E3A83"/>
    <w:rsid w:val="001E3BE2"/>
    <w:rsid w:val="001E3DBF"/>
    <w:rsid w:val="001E4022"/>
    <w:rsid w:val="001E4155"/>
    <w:rsid w:val="001E4292"/>
    <w:rsid w:val="001E4991"/>
    <w:rsid w:val="001E4C0D"/>
    <w:rsid w:val="001E511E"/>
    <w:rsid w:val="001E5502"/>
    <w:rsid w:val="001E559E"/>
    <w:rsid w:val="001E581E"/>
    <w:rsid w:val="001E5F47"/>
    <w:rsid w:val="001E6302"/>
    <w:rsid w:val="001E6438"/>
    <w:rsid w:val="001E6537"/>
    <w:rsid w:val="001E6B5E"/>
    <w:rsid w:val="001E6D92"/>
    <w:rsid w:val="001E6E43"/>
    <w:rsid w:val="001E717F"/>
    <w:rsid w:val="001E76C1"/>
    <w:rsid w:val="001E799A"/>
    <w:rsid w:val="001E7B33"/>
    <w:rsid w:val="001E7CF1"/>
    <w:rsid w:val="001F074C"/>
    <w:rsid w:val="001F085B"/>
    <w:rsid w:val="001F0DF3"/>
    <w:rsid w:val="001F1052"/>
    <w:rsid w:val="001F1639"/>
    <w:rsid w:val="001F1728"/>
    <w:rsid w:val="001F1CCC"/>
    <w:rsid w:val="001F24DE"/>
    <w:rsid w:val="001F27BB"/>
    <w:rsid w:val="001F2E78"/>
    <w:rsid w:val="001F38E8"/>
    <w:rsid w:val="001F3912"/>
    <w:rsid w:val="001F3A20"/>
    <w:rsid w:val="001F40AF"/>
    <w:rsid w:val="001F44F4"/>
    <w:rsid w:val="001F469E"/>
    <w:rsid w:val="001F4D7A"/>
    <w:rsid w:val="001F5041"/>
    <w:rsid w:val="001F5F56"/>
    <w:rsid w:val="001F61CA"/>
    <w:rsid w:val="001F6208"/>
    <w:rsid w:val="001F6539"/>
    <w:rsid w:val="001F669A"/>
    <w:rsid w:val="001F6884"/>
    <w:rsid w:val="001F69C9"/>
    <w:rsid w:val="001F6D7D"/>
    <w:rsid w:val="001F6FE6"/>
    <w:rsid w:val="001F739A"/>
    <w:rsid w:val="0020065B"/>
    <w:rsid w:val="00200C5D"/>
    <w:rsid w:val="0020101B"/>
    <w:rsid w:val="002014C2"/>
    <w:rsid w:val="00201591"/>
    <w:rsid w:val="00201E38"/>
    <w:rsid w:val="00202A68"/>
    <w:rsid w:val="00202D8C"/>
    <w:rsid w:val="00202E72"/>
    <w:rsid w:val="002034F9"/>
    <w:rsid w:val="0020355C"/>
    <w:rsid w:val="00203BFF"/>
    <w:rsid w:val="00203C04"/>
    <w:rsid w:val="0020415D"/>
    <w:rsid w:val="00204471"/>
    <w:rsid w:val="002046A5"/>
    <w:rsid w:val="00204798"/>
    <w:rsid w:val="00204BC0"/>
    <w:rsid w:val="002050F5"/>
    <w:rsid w:val="00205362"/>
    <w:rsid w:val="002055DF"/>
    <w:rsid w:val="00205896"/>
    <w:rsid w:val="0020594A"/>
    <w:rsid w:val="00205F01"/>
    <w:rsid w:val="002063DA"/>
    <w:rsid w:val="0020705B"/>
    <w:rsid w:val="0020711B"/>
    <w:rsid w:val="0020724D"/>
    <w:rsid w:val="002078A8"/>
    <w:rsid w:val="00207D2E"/>
    <w:rsid w:val="0021021B"/>
    <w:rsid w:val="0021033E"/>
    <w:rsid w:val="00210447"/>
    <w:rsid w:val="00211306"/>
    <w:rsid w:val="002114AD"/>
    <w:rsid w:val="002119CF"/>
    <w:rsid w:val="00211AEA"/>
    <w:rsid w:val="00211E86"/>
    <w:rsid w:val="00212062"/>
    <w:rsid w:val="002121F2"/>
    <w:rsid w:val="0021226D"/>
    <w:rsid w:val="00212521"/>
    <w:rsid w:val="00212B58"/>
    <w:rsid w:val="00212ECA"/>
    <w:rsid w:val="0021313B"/>
    <w:rsid w:val="0021334E"/>
    <w:rsid w:val="00213754"/>
    <w:rsid w:val="00213B10"/>
    <w:rsid w:val="00213FA6"/>
    <w:rsid w:val="00214376"/>
    <w:rsid w:val="0021457B"/>
    <w:rsid w:val="00214937"/>
    <w:rsid w:val="002152D3"/>
    <w:rsid w:val="0021611F"/>
    <w:rsid w:val="00216EC0"/>
    <w:rsid w:val="00217179"/>
    <w:rsid w:val="002173A3"/>
    <w:rsid w:val="002174B2"/>
    <w:rsid w:val="00220140"/>
    <w:rsid w:val="0022017F"/>
    <w:rsid w:val="0022120E"/>
    <w:rsid w:val="002212A1"/>
    <w:rsid w:val="002213C2"/>
    <w:rsid w:val="00221442"/>
    <w:rsid w:val="00221C05"/>
    <w:rsid w:val="00221F60"/>
    <w:rsid w:val="00222152"/>
    <w:rsid w:val="0022246B"/>
    <w:rsid w:val="00222A54"/>
    <w:rsid w:val="00222E33"/>
    <w:rsid w:val="002230AD"/>
    <w:rsid w:val="002231FE"/>
    <w:rsid w:val="0022346D"/>
    <w:rsid w:val="002239F9"/>
    <w:rsid w:val="0022427C"/>
    <w:rsid w:val="002242C0"/>
    <w:rsid w:val="0022444E"/>
    <w:rsid w:val="00224A10"/>
    <w:rsid w:val="00224DCE"/>
    <w:rsid w:val="00225209"/>
    <w:rsid w:val="00225FCD"/>
    <w:rsid w:val="00226315"/>
    <w:rsid w:val="0022696D"/>
    <w:rsid w:val="00226B13"/>
    <w:rsid w:val="0022782D"/>
    <w:rsid w:val="00227C37"/>
    <w:rsid w:val="00227F61"/>
    <w:rsid w:val="00227FA8"/>
    <w:rsid w:val="0023032F"/>
    <w:rsid w:val="00230401"/>
    <w:rsid w:val="00230696"/>
    <w:rsid w:val="002309F1"/>
    <w:rsid w:val="00230C03"/>
    <w:rsid w:val="00230EC2"/>
    <w:rsid w:val="00231263"/>
    <w:rsid w:val="00231348"/>
    <w:rsid w:val="00231872"/>
    <w:rsid w:val="00231B60"/>
    <w:rsid w:val="00231CBF"/>
    <w:rsid w:val="00231EBC"/>
    <w:rsid w:val="00231EFD"/>
    <w:rsid w:val="00231F4A"/>
    <w:rsid w:val="00232119"/>
    <w:rsid w:val="0023219C"/>
    <w:rsid w:val="00232556"/>
    <w:rsid w:val="002329FB"/>
    <w:rsid w:val="00232C0A"/>
    <w:rsid w:val="00232C7A"/>
    <w:rsid w:val="0023321E"/>
    <w:rsid w:val="00233493"/>
    <w:rsid w:val="002335CB"/>
    <w:rsid w:val="00233BEF"/>
    <w:rsid w:val="00233D06"/>
    <w:rsid w:val="00233D33"/>
    <w:rsid w:val="00233D6D"/>
    <w:rsid w:val="00233EA3"/>
    <w:rsid w:val="00234321"/>
    <w:rsid w:val="002344B1"/>
    <w:rsid w:val="002347E8"/>
    <w:rsid w:val="0023482A"/>
    <w:rsid w:val="00234C85"/>
    <w:rsid w:val="00235004"/>
    <w:rsid w:val="002358CB"/>
    <w:rsid w:val="00235D63"/>
    <w:rsid w:val="00236236"/>
    <w:rsid w:val="0023679A"/>
    <w:rsid w:val="0023679F"/>
    <w:rsid w:val="002367F0"/>
    <w:rsid w:val="00236C85"/>
    <w:rsid w:val="00237750"/>
    <w:rsid w:val="00237DF4"/>
    <w:rsid w:val="00240084"/>
    <w:rsid w:val="002400FE"/>
    <w:rsid w:val="0024048F"/>
    <w:rsid w:val="00240655"/>
    <w:rsid w:val="002409E6"/>
    <w:rsid w:val="0024104B"/>
    <w:rsid w:val="002416C2"/>
    <w:rsid w:val="00241709"/>
    <w:rsid w:val="00241900"/>
    <w:rsid w:val="00242708"/>
    <w:rsid w:val="00242906"/>
    <w:rsid w:val="00242A37"/>
    <w:rsid w:val="0024307D"/>
    <w:rsid w:val="002433A2"/>
    <w:rsid w:val="002433D3"/>
    <w:rsid w:val="00243775"/>
    <w:rsid w:val="002438B2"/>
    <w:rsid w:val="00243932"/>
    <w:rsid w:val="00243E8B"/>
    <w:rsid w:val="00243F63"/>
    <w:rsid w:val="00244215"/>
    <w:rsid w:val="00244592"/>
    <w:rsid w:val="002446A0"/>
    <w:rsid w:val="00244914"/>
    <w:rsid w:val="002449E8"/>
    <w:rsid w:val="002449F2"/>
    <w:rsid w:val="00244C3C"/>
    <w:rsid w:val="0024504F"/>
    <w:rsid w:val="0024547C"/>
    <w:rsid w:val="0024551F"/>
    <w:rsid w:val="00245650"/>
    <w:rsid w:val="00245DD3"/>
    <w:rsid w:val="002462A7"/>
    <w:rsid w:val="002462EE"/>
    <w:rsid w:val="002469B9"/>
    <w:rsid w:val="00246C5A"/>
    <w:rsid w:val="002470CA"/>
    <w:rsid w:val="002475C8"/>
    <w:rsid w:val="0024796D"/>
    <w:rsid w:val="00247C65"/>
    <w:rsid w:val="00250000"/>
    <w:rsid w:val="0025082D"/>
    <w:rsid w:val="00250F0B"/>
    <w:rsid w:val="0025116F"/>
    <w:rsid w:val="00251453"/>
    <w:rsid w:val="00251827"/>
    <w:rsid w:val="00251E26"/>
    <w:rsid w:val="00251F91"/>
    <w:rsid w:val="0025236A"/>
    <w:rsid w:val="002527F8"/>
    <w:rsid w:val="00252844"/>
    <w:rsid w:val="00252962"/>
    <w:rsid w:val="002529FF"/>
    <w:rsid w:val="00253A83"/>
    <w:rsid w:val="00254049"/>
    <w:rsid w:val="00254630"/>
    <w:rsid w:val="002546D2"/>
    <w:rsid w:val="0025496C"/>
    <w:rsid w:val="0025560B"/>
    <w:rsid w:val="0025580C"/>
    <w:rsid w:val="00255812"/>
    <w:rsid w:val="00255825"/>
    <w:rsid w:val="0025663B"/>
    <w:rsid w:val="00256A93"/>
    <w:rsid w:val="00256E42"/>
    <w:rsid w:val="0025700C"/>
    <w:rsid w:val="00257095"/>
    <w:rsid w:val="00257207"/>
    <w:rsid w:val="002574DD"/>
    <w:rsid w:val="00257561"/>
    <w:rsid w:val="0025767A"/>
    <w:rsid w:val="00257807"/>
    <w:rsid w:val="002602A2"/>
    <w:rsid w:val="002606DE"/>
    <w:rsid w:val="002608B9"/>
    <w:rsid w:val="0026148D"/>
    <w:rsid w:val="00261D42"/>
    <w:rsid w:val="00261E44"/>
    <w:rsid w:val="00261FCB"/>
    <w:rsid w:val="00262496"/>
    <w:rsid w:val="00262727"/>
    <w:rsid w:val="002628C9"/>
    <w:rsid w:val="00262B84"/>
    <w:rsid w:val="00262F0A"/>
    <w:rsid w:val="00262F3E"/>
    <w:rsid w:val="002631DD"/>
    <w:rsid w:val="0026325E"/>
    <w:rsid w:val="0026332E"/>
    <w:rsid w:val="0026403A"/>
    <w:rsid w:val="00264331"/>
    <w:rsid w:val="0026450B"/>
    <w:rsid w:val="00264694"/>
    <w:rsid w:val="002646D9"/>
    <w:rsid w:val="002649E2"/>
    <w:rsid w:val="00265635"/>
    <w:rsid w:val="00265784"/>
    <w:rsid w:val="002657E0"/>
    <w:rsid w:val="00265BCA"/>
    <w:rsid w:val="00265FAC"/>
    <w:rsid w:val="00266706"/>
    <w:rsid w:val="0026679D"/>
    <w:rsid w:val="00266A95"/>
    <w:rsid w:val="00266BB4"/>
    <w:rsid w:val="00266BFF"/>
    <w:rsid w:val="00266CF9"/>
    <w:rsid w:val="00267080"/>
    <w:rsid w:val="00267142"/>
    <w:rsid w:val="00267AAC"/>
    <w:rsid w:val="00270417"/>
    <w:rsid w:val="00270978"/>
    <w:rsid w:val="002709E3"/>
    <w:rsid w:val="00270C37"/>
    <w:rsid w:val="00271DC1"/>
    <w:rsid w:val="0027207E"/>
    <w:rsid w:val="002724A3"/>
    <w:rsid w:val="00272538"/>
    <w:rsid w:val="002727E5"/>
    <w:rsid w:val="00272F32"/>
    <w:rsid w:val="002732F5"/>
    <w:rsid w:val="002733BD"/>
    <w:rsid w:val="00273798"/>
    <w:rsid w:val="002739E5"/>
    <w:rsid w:val="00273BE5"/>
    <w:rsid w:val="00273D6D"/>
    <w:rsid w:val="002740C6"/>
    <w:rsid w:val="002741A6"/>
    <w:rsid w:val="00274369"/>
    <w:rsid w:val="00274DCE"/>
    <w:rsid w:val="00274F7E"/>
    <w:rsid w:val="00274FA1"/>
    <w:rsid w:val="0027506A"/>
    <w:rsid w:val="002750B8"/>
    <w:rsid w:val="00275117"/>
    <w:rsid w:val="00275550"/>
    <w:rsid w:val="00275961"/>
    <w:rsid w:val="0027602A"/>
    <w:rsid w:val="00276098"/>
    <w:rsid w:val="00276286"/>
    <w:rsid w:val="00276876"/>
    <w:rsid w:val="002768F8"/>
    <w:rsid w:val="00277365"/>
    <w:rsid w:val="002774EF"/>
    <w:rsid w:val="00277D1D"/>
    <w:rsid w:val="00280093"/>
    <w:rsid w:val="00280156"/>
    <w:rsid w:val="00280211"/>
    <w:rsid w:val="00280294"/>
    <w:rsid w:val="0028058F"/>
    <w:rsid w:val="002808E5"/>
    <w:rsid w:val="00280A12"/>
    <w:rsid w:val="00280D56"/>
    <w:rsid w:val="00280FC9"/>
    <w:rsid w:val="00281343"/>
    <w:rsid w:val="00281A24"/>
    <w:rsid w:val="00281BD6"/>
    <w:rsid w:val="00281F16"/>
    <w:rsid w:val="00282645"/>
    <w:rsid w:val="00282756"/>
    <w:rsid w:val="0028283A"/>
    <w:rsid w:val="00282ED9"/>
    <w:rsid w:val="00283673"/>
    <w:rsid w:val="00283F8A"/>
    <w:rsid w:val="00284131"/>
    <w:rsid w:val="00284245"/>
    <w:rsid w:val="002842D1"/>
    <w:rsid w:val="00284980"/>
    <w:rsid w:val="00284C35"/>
    <w:rsid w:val="00284C78"/>
    <w:rsid w:val="00284EF5"/>
    <w:rsid w:val="002857F7"/>
    <w:rsid w:val="002861EF"/>
    <w:rsid w:val="00286AA8"/>
    <w:rsid w:val="00286E02"/>
    <w:rsid w:val="00287424"/>
    <w:rsid w:val="00287B36"/>
    <w:rsid w:val="002909E6"/>
    <w:rsid w:val="00290EDD"/>
    <w:rsid w:val="00290EF3"/>
    <w:rsid w:val="0029121D"/>
    <w:rsid w:val="00291FAD"/>
    <w:rsid w:val="00292493"/>
    <w:rsid w:val="00292878"/>
    <w:rsid w:val="00293121"/>
    <w:rsid w:val="002933B5"/>
    <w:rsid w:val="00293447"/>
    <w:rsid w:val="00293700"/>
    <w:rsid w:val="00293788"/>
    <w:rsid w:val="00294248"/>
    <w:rsid w:val="00294577"/>
    <w:rsid w:val="00294EC3"/>
    <w:rsid w:val="00295BD3"/>
    <w:rsid w:val="00296183"/>
    <w:rsid w:val="002967A2"/>
    <w:rsid w:val="00296814"/>
    <w:rsid w:val="00296900"/>
    <w:rsid w:val="00296B29"/>
    <w:rsid w:val="00296DA4"/>
    <w:rsid w:val="00297609"/>
    <w:rsid w:val="002976D3"/>
    <w:rsid w:val="00297729"/>
    <w:rsid w:val="002A0616"/>
    <w:rsid w:val="002A0BE2"/>
    <w:rsid w:val="002A0C55"/>
    <w:rsid w:val="002A0F40"/>
    <w:rsid w:val="002A11C5"/>
    <w:rsid w:val="002A1576"/>
    <w:rsid w:val="002A1DB8"/>
    <w:rsid w:val="002A2497"/>
    <w:rsid w:val="002A2C54"/>
    <w:rsid w:val="002A3009"/>
    <w:rsid w:val="002A3864"/>
    <w:rsid w:val="002A38BB"/>
    <w:rsid w:val="002A38C5"/>
    <w:rsid w:val="002A4CAC"/>
    <w:rsid w:val="002A53AC"/>
    <w:rsid w:val="002A5706"/>
    <w:rsid w:val="002A58DD"/>
    <w:rsid w:val="002A5B73"/>
    <w:rsid w:val="002A624B"/>
    <w:rsid w:val="002A662B"/>
    <w:rsid w:val="002A6C7B"/>
    <w:rsid w:val="002A6EAD"/>
    <w:rsid w:val="002A711F"/>
    <w:rsid w:val="002A72A1"/>
    <w:rsid w:val="002A72DD"/>
    <w:rsid w:val="002A7374"/>
    <w:rsid w:val="002A766E"/>
    <w:rsid w:val="002A794A"/>
    <w:rsid w:val="002A7B6F"/>
    <w:rsid w:val="002A7C58"/>
    <w:rsid w:val="002A7F2D"/>
    <w:rsid w:val="002B04E2"/>
    <w:rsid w:val="002B05FB"/>
    <w:rsid w:val="002B0721"/>
    <w:rsid w:val="002B097B"/>
    <w:rsid w:val="002B09EE"/>
    <w:rsid w:val="002B09F1"/>
    <w:rsid w:val="002B0A91"/>
    <w:rsid w:val="002B0BAC"/>
    <w:rsid w:val="002B0F0B"/>
    <w:rsid w:val="002B0F81"/>
    <w:rsid w:val="002B1D24"/>
    <w:rsid w:val="002B1F1E"/>
    <w:rsid w:val="002B20E5"/>
    <w:rsid w:val="002B28D7"/>
    <w:rsid w:val="002B2978"/>
    <w:rsid w:val="002B2DFD"/>
    <w:rsid w:val="002B2E65"/>
    <w:rsid w:val="002B319D"/>
    <w:rsid w:val="002B3777"/>
    <w:rsid w:val="002B3C25"/>
    <w:rsid w:val="002B4676"/>
    <w:rsid w:val="002B4C78"/>
    <w:rsid w:val="002B4CDB"/>
    <w:rsid w:val="002B4DCF"/>
    <w:rsid w:val="002B4E21"/>
    <w:rsid w:val="002B553D"/>
    <w:rsid w:val="002B55C3"/>
    <w:rsid w:val="002B61C2"/>
    <w:rsid w:val="002B62D9"/>
    <w:rsid w:val="002B63E6"/>
    <w:rsid w:val="002B6A96"/>
    <w:rsid w:val="002B7318"/>
    <w:rsid w:val="002B741C"/>
    <w:rsid w:val="002B7AEC"/>
    <w:rsid w:val="002B7BFC"/>
    <w:rsid w:val="002C049C"/>
    <w:rsid w:val="002C04B7"/>
    <w:rsid w:val="002C06C9"/>
    <w:rsid w:val="002C0834"/>
    <w:rsid w:val="002C0952"/>
    <w:rsid w:val="002C0B65"/>
    <w:rsid w:val="002C1171"/>
    <w:rsid w:val="002C145D"/>
    <w:rsid w:val="002C14EA"/>
    <w:rsid w:val="002C18E9"/>
    <w:rsid w:val="002C1952"/>
    <w:rsid w:val="002C1EF8"/>
    <w:rsid w:val="002C1FF6"/>
    <w:rsid w:val="002C21DF"/>
    <w:rsid w:val="002C2202"/>
    <w:rsid w:val="002C25E1"/>
    <w:rsid w:val="002C26E7"/>
    <w:rsid w:val="002C29A8"/>
    <w:rsid w:val="002C29DA"/>
    <w:rsid w:val="002C2CC9"/>
    <w:rsid w:val="002C3034"/>
    <w:rsid w:val="002C3267"/>
    <w:rsid w:val="002C3574"/>
    <w:rsid w:val="002C383D"/>
    <w:rsid w:val="002C3DAC"/>
    <w:rsid w:val="002C3EB3"/>
    <w:rsid w:val="002C3EEB"/>
    <w:rsid w:val="002C41F8"/>
    <w:rsid w:val="002C42A5"/>
    <w:rsid w:val="002C46E3"/>
    <w:rsid w:val="002C4747"/>
    <w:rsid w:val="002C5491"/>
    <w:rsid w:val="002C57F5"/>
    <w:rsid w:val="002C6096"/>
    <w:rsid w:val="002C6141"/>
    <w:rsid w:val="002C6937"/>
    <w:rsid w:val="002C6F10"/>
    <w:rsid w:val="002C71EC"/>
    <w:rsid w:val="002C725B"/>
    <w:rsid w:val="002C756B"/>
    <w:rsid w:val="002C77CB"/>
    <w:rsid w:val="002C7889"/>
    <w:rsid w:val="002C7BFD"/>
    <w:rsid w:val="002D040E"/>
    <w:rsid w:val="002D05B1"/>
    <w:rsid w:val="002D0600"/>
    <w:rsid w:val="002D067E"/>
    <w:rsid w:val="002D06FE"/>
    <w:rsid w:val="002D0972"/>
    <w:rsid w:val="002D1063"/>
    <w:rsid w:val="002D14A7"/>
    <w:rsid w:val="002D1A6D"/>
    <w:rsid w:val="002D1C2A"/>
    <w:rsid w:val="002D1DDC"/>
    <w:rsid w:val="002D2155"/>
    <w:rsid w:val="002D22F5"/>
    <w:rsid w:val="002D2392"/>
    <w:rsid w:val="002D2F20"/>
    <w:rsid w:val="002D30BA"/>
    <w:rsid w:val="002D32A6"/>
    <w:rsid w:val="002D33B9"/>
    <w:rsid w:val="002D363A"/>
    <w:rsid w:val="002D3952"/>
    <w:rsid w:val="002D4C1A"/>
    <w:rsid w:val="002D4C2B"/>
    <w:rsid w:val="002D4D84"/>
    <w:rsid w:val="002D5091"/>
    <w:rsid w:val="002D5334"/>
    <w:rsid w:val="002D5337"/>
    <w:rsid w:val="002D557A"/>
    <w:rsid w:val="002D5C4C"/>
    <w:rsid w:val="002D5CA7"/>
    <w:rsid w:val="002D5EB2"/>
    <w:rsid w:val="002D5F72"/>
    <w:rsid w:val="002D65AA"/>
    <w:rsid w:val="002D660D"/>
    <w:rsid w:val="002D690A"/>
    <w:rsid w:val="002D6A0C"/>
    <w:rsid w:val="002D6D8F"/>
    <w:rsid w:val="002D792B"/>
    <w:rsid w:val="002D7A1E"/>
    <w:rsid w:val="002D7AAC"/>
    <w:rsid w:val="002D7BA9"/>
    <w:rsid w:val="002D7E41"/>
    <w:rsid w:val="002E020F"/>
    <w:rsid w:val="002E144D"/>
    <w:rsid w:val="002E158E"/>
    <w:rsid w:val="002E17DE"/>
    <w:rsid w:val="002E195F"/>
    <w:rsid w:val="002E1A98"/>
    <w:rsid w:val="002E1F82"/>
    <w:rsid w:val="002E2277"/>
    <w:rsid w:val="002E24D9"/>
    <w:rsid w:val="002E296C"/>
    <w:rsid w:val="002E2CAD"/>
    <w:rsid w:val="002E2D73"/>
    <w:rsid w:val="002E32BE"/>
    <w:rsid w:val="002E3333"/>
    <w:rsid w:val="002E3D14"/>
    <w:rsid w:val="002E41EF"/>
    <w:rsid w:val="002E484B"/>
    <w:rsid w:val="002E4CE9"/>
    <w:rsid w:val="002E5373"/>
    <w:rsid w:val="002E5470"/>
    <w:rsid w:val="002E58C7"/>
    <w:rsid w:val="002E5D76"/>
    <w:rsid w:val="002E62DB"/>
    <w:rsid w:val="002E6F97"/>
    <w:rsid w:val="002E6FCA"/>
    <w:rsid w:val="002E72A9"/>
    <w:rsid w:val="002E7428"/>
    <w:rsid w:val="002F0715"/>
    <w:rsid w:val="002F0872"/>
    <w:rsid w:val="002F0F06"/>
    <w:rsid w:val="002F110D"/>
    <w:rsid w:val="002F139B"/>
    <w:rsid w:val="002F16D8"/>
    <w:rsid w:val="002F1964"/>
    <w:rsid w:val="002F1974"/>
    <w:rsid w:val="002F1B74"/>
    <w:rsid w:val="002F1C4D"/>
    <w:rsid w:val="002F24EC"/>
    <w:rsid w:val="002F2D18"/>
    <w:rsid w:val="002F331D"/>
    <w:rsid w:val="002F393D"/>
    <w:rsid w:val="002F3DD6"/>
    <w:rsid w:val="002F3E6C"/>
    <w:rsid w:val="002F415F"/>
    <w:rsid w:val="002F4282"/>
    <w:rsid w:val="002F46DC"/>
    <w:rsid w:val="002F49CD"/>
    <w:rsid w:val="002F4F81"/>
    <w:rsid w:val="002F50DB"/>
    <w:rsid w:val="002F53E3"/>
    <w:rsid w:val="002F5810"/>
    <w:rsid w:val="002F5CE8"/>
    <w:rsid w:val="002F5D31"/>
    <w:rsid w:val="002F6298"/>
    <w:rsid w:val="002F6AEE"/>
    <w:rsid w:val="002F6CE1"/>
    <w:rsid w:val="002F6DCE"/>
    <w:rsid w:val="002F6EAA"/>
    <w:rsid w:val="002F77E6"/>
    <w:rsid w:val="002F7D61"/>
    <w:rsid w:val="00300E60"/>
    <w:rsid w:val="00301421"/>
    <w:rsid w:val="003015AE"/>
    <w:rsid w:val="0030185A"/>
    <w:rsid w:val="00301981"/>
    <w:rsid w:val="00301DC8"/>
    <w:rsid w:val="00301E41"/>
    <w:rsid w:val="003021CA"/>
    <w:rsid w:val="00302374"/>
    <w:rsid w:val="003025F9"/>
    <w:rsid w:val="0030274B"/>
    <w:rsid w:val="003027FC"/>
    <w:rsid w:val="00302AB3"/>
    <w:rsid w:val="00302B5A"/>
    <w:rsid w:val="0030353F"/>
    <w:rsid w:val="00304173"/>
    <w:rsid w:val="003046DE"/>
    <w:rsid w:val="00304E69"/>
    <w:rsid w:val="00304FC2"/>
    <w:rsid w:val="0030502D"/>
    <w:rsid w:val="003054D5"/>
    <w:rsid w:val="00305E12"/>
    <w:rsid w:val="00306031"/>
    <w:rsid w:val="00306E89"/>
    <w:rsid w:val="003071AC"/>
    <w:rsid w:val="0030720C"/>
    <w:rsid w:val="003072C7"/>
    <w:rsid w:val="003075E5"/>
    <w:rsid w:val="00307A60"/>
    <w:rsid w:val="00307C8D"/>
    <w:rsid w:val="00307D77"/>
    <w:rsid w:val="00307DA5"/>
    <w:rsid w:val="00307DF3"/>
    <w:rsid w:val="00307E05"/>
    <w:rsid w:val="003105AF"/>
    <w:rsid w:val="00310693"/>
    <w:rsid w:val="003108E4"/>
    <w:rsid w:val="00310B8A"/>
    <w:rsid w:val="00310F71"/>
    <w:rsid w:val="00311A20"/>
    <w:rsid w:val="003128C5"/>
    <w:rsid w:val="00312AC2"/>
    <w:rsid w:val="0031354A"/>
    <w:rsid w:val="00313D88"/>
    <w:rsid w:val="00313FDE"/>
    <w:rsid w:val="003140A9"/>
    <w:rsid w:val="003149EC"/>
    <w:rsid w:val="00314BA2"/>
    <w:rsid w:val="00314C19"/>
    <w:rsid w:val="00314D31"/>
    <w:rsid w:val="00315097"/>
    <w:rsid w:val="0031523D"/>
    <w:rsid w:val="003154FF"/>
    <w:rsid w:val="00316094"/>
    <w:rsid w:val="003161B8"/>
    <w:rsid w:val="003162AD"/>
    <w:rsid w:val="003163BD"/>
    <w:rsid w:val="003164B7"/>
    <w:rsid w:val="003164DD"/>
    <w:rsid w:val="0031700C"/>
    <w:rsid w:val="003170AB"/>
    <w:rsid w:val="003172F2"/>
    <w:rsid w:val="00317420"/>
    <w:rsid w:val="0031796E"/>
    <w:rsid w:val="00317AA0"/>
    <w:rsid w:val="00320006"/>
    <w:rsid w:val="003200B9"/>
    <w:rsid w:val="003204A3"/>
    <w:rsid w:val="003205F3"/>
    <w:rsid w:val="0032073C"/>
    <w:rsid w:val="00320998"/>
    <w:rsid w:val="00320B32"/>
    <w:rsid w:val="00320D0B"/>
    <w:rsid w:val="00321429"/>
    <w:rsid w:val="003223F9"/>
    <w:rsid w:val="003228AA"/>
    <w:rsid w:val="00322FAF"/>
    <w:rsid w:val="00323AED"/>
    <w:rsid w:val="00323CDD"/>
    <w:rsid w:val="003243C6"/>
    <w:rsid w:val="003247D9"/>
    <w:rsid w:val="0032493B"/>
    <w:rsid w:val="00324BDF"/>
    <w:rsid w:val="00324C51"/>
    <w:rsid w:val="00324F62"/>
    <w:rsid w:val="00325147"/>
    <w:rsid w:val="00325410"/>
    <w:rsid w:val="00325F27"/>
    <w:rsid w:val="00326042"/>
    <w:rsid w:val="00326161"/>
    <w:rsid w:val="003263E0"/>
    <w:rsid w:val="003266E4"/>
    <w:rsid w:val="00326B77"/>
    <w:rsid w:val="00326D25"/>
    <w:rsid w:val="003270D6"/>
    <w:rsid w:val="003276A9"/>
    <w:rsid w:val="003278D3"/>
    <w:rsid w:val="00327911"/>
    <w:rsid w:val="00330ED1"/>
    <w:rsid w:val="00330F77"/>
    <w:rsid w:val="00331081"/>
    <w:rsid w:val="00331158"/>
    <w:rsid w:val="00331ED8"/>
    <w:rsid w:val="00332194"/>
    <w:rsid w:val="003328A9"/>
    <w:rsid w:val="0033298B"/>
    <w:rsid w:val="00332E52"/>
    <w:rsid w:val="0033321A"/>
    <w:rsid w:val="00333426"/>
    <w:rsid w:val="00333815"/>
    <w:rsid w:val="00333A21"/>
    <w:rsid w:val="00333D0E"/>
    <w:rsid w:val="00333FE4"/>
    <w:rsid w:val="00334217"/>
    <w:rsid w:val="00334416"/>
    <w:rsid w:val="00334DA5"/>
    <w:rsid w:val="00334EB6"/>
    <w:rsid w:val="00334FFF"/>
    <w:rsid w:val="003352EE"/>
    <w:rsid w:val="00335E20"/>
    <w:rsid w:val="00335E44"/>
    <w:rsid w:val="0033612D"/>
    <w:rsid w:val="0033621E"/>
    <w:rsid w:val="00336A5F"/>
    <w:rsid w:val="003373F4"/>
    <w:rsid w:val="00337835"/>
    <w:rsid w:val="003378FA"/>
    <w:rsid w:val="00337CB5"/>
    <w:rsid w:val="00337CD1"/>
    <w:rsid w:val="00337EC9"/>
    <w:rsid w:val="003401F8"/>
    <w:rsid w:val="00340389"/>
    <w:rsid w:val="00340530"/>
    <w:rsid w:val="00340867"/>
    <w:rsid w:val="003408A0"/>
    <w:rsid w:val="00340944"/>
    <w:rsid w:val="00340A11"/>
    <w:rsid w:val="00340BBC"/>
    <w:rsid w:val="00340ED3"/>
    <w:rsid w:val="00342EB1"/>
    <w:rsid w:val="0034322B"/>
    <w:rsid w:val="00343602"/>
    <w:rsid w:val="0034397D"/>
    <w:rsid w:val="00343C21"/>
    <w:rsid w:val="00343C51"/>
    <w:rsid w:val="00344069"/>
    <w:rsid w:val="003445EE"/>
    <w:rsid w:val="00344642"/>
    <w:rsid w:val="00344AA4"/>
    <w:rsid w:val="00344D25"/>
    <w:rsid w:val="003451B0"/>
    <w:rsid w:val="00345C6A"/>
    <w:rsid w:val="00345D82"/>
    <w:rsid w:val="00345E8F"/>
    <w:rsid w:val="00346463"/>
    <w:rsid w:val="00346A5C"/>
    <w:rsid w:val="00346BB5"/>
    <w:rsid w:val="00346EAF"/>
    <w:rsid w:val="003472D8"/>
    <w:rsid w:val="00347579"/>
    <w:rsid w:val="00347808"/>
    <w:rsid w:val="00347C8E"/>
    <w:rsid w:val="00347FD5"/>
    <w:rsid w:val="003508ED"/>
    <w:rsid w:val="00350972"/>
    <w:rsid w:val="00351276"/>
    <w:rsid w:val="003512F5"/>
    <w:rsid w:val="003526E2"/>
    <w:rsid w:val="00352BD1"/>
    <w:rsid w:val="00353025"/>
    <w:rsid w:val="00353425"/>
    <w:rsid w:val="0035391A"/>
    <w:rsid w:val="00353E15"/>
    <w:rsid w:val="003540E1"/>
    <w:rsid w:val="00355F9F"/>
    <w:rsid w:val="00356072"/>
    <w:rsid w:val="003562E2"/>
    <w:rsid w:val="00356BCC"/>
    <w:rsid w:val="00356D0A"/>
    <w:rsid w:val="00357048"/>
    <w:rsid w:val="00357104"/>
    <w:rsid w:val="0035729D"/>
    <w:rsid w:val="003577DA"/>
    <w:rsid w:val="00357B4F"/>
    <w:rsid w:val="003600E9"/>
    <w:rsid w:val="00360242"/>
    <w:rsid w:val="003605AF"/>
    <w:rsid w:val="003628DA"/>
    <w:rsid w:val="00362922"/>
    <w:rsid w:val="003634D0"/>
    <w:rsid w:val="00363877"/>
    <w:rsid w:val="003639B5"/>
    <w:rsid w:val="0036408D"/>
    <w:rsid w:val="00364407"/>
    <w:rsid w:val="003649A3"/>
    <w:rsid w:val="00365205"/>
    <w:rsid w:val="0036544E"/>
    <w:rsid w:val="0036586E"/>
    <w:rsid w:val="003661A5"/>
    <w:rsid w:val="00366EFC"/>
    <w:rsid w:val="003671BB"/>
    <w:rsid w:val="003673DE"/>
    <w:rsid w:val="00367FBB"/>
    <w:rsid w:val="00367FCA"/>
    <w:rsid w:val="0037020E"/>
    <w:rsid w:val="00370416"/>
    <w:rsid w:val="003712AE"/>
    <w:rsid w:val="00371385"/>
    <w:rsid w:val="00371EB2"/>
    <w:rsid w:val="0037202C"/>
    <w:rsid w:val="003720AF"/>
    <w:rsid w:val="003727C3"/>
    <w:rsid w:val="0037320F"/>
    <w:rsid w:val="00373279"/>
    <w:rsid w:val="003739C2"/>
    <w:rsid w:val="00373A44"/>
    <w:rsid w:val="00374A6B"/>
    <w:rsid w:val="003750C6"/>
    <w:rsid w:val="003750E9"/>
    <w:rsid w:val="0037525B"/>
    <w:rsid w:val="003754C3"/>
    <w:rsid w:val="0037556F"/>
    <w:rsid w:val="003759CF"/>
    <w:rsid w:val="00375EE4"/>
    <w:rsid w:val="00376C9D"/>
    <w:rsid w:val="00376D3C"/>
    <w:rsid w:val="00377D14"/>
    <w:rsid w:val="00380325"/>
    <w:rsid w:val="003805C1"/>
    <w:rsid w:val="00380ED3"/>
    <w:rsid w:val="0038125A"/>
    <w:rsid w:val="003822E1"/>
    <w:rsid w:val="003824D3"/>
    <w:rsid w:val="00382EA3"/>
    <w:rsid w:val="003837E9"/>
    <w:rsid w:val="00383D49"/>
    <w:rsid w:val="00384181"/>
    <w:rsid w:val="003850EF"/>
    <w:rsid w:val="0038531E"/>
    <w:rsid w:val="00385A39"/>
    <w:rsid w:val="00385AF1"/>
    <w:rsid w:val="00386A07"/>
    <w:rsid w:val="00386CC4"/>
    <w:rsid w:val="0038702D"/>
    <w:rsid w:val="003874E9"/>
    <w:rsid w:val="003877CA"/>
    <w:rsid w:val="00387893"/>
    <w:rsid w:val="00387A9E"/>
    <w:rsid w:val="0039030C"/>
    <w:rsid w:val="00390B48"/>
    <w:rsid w:val="0039123C"/>
    <w:rsid w:val="003912E3"/>
    <w:rsid w:val="00392789"/>
    <w:rsid w:val="00392870"/>
    <w:rsid w:val="00392877"/>
    <w:rsid w:val="003931C6"/>
    <w:rsid w:val="00393214"/>
    <w:rsid w:val="00393CE7"/>
    <w:rsid w:val="00393D87"/>
    <w:rsid w:val="00393E99"/>
    <w:rsid w:val="00394498"/>
    <w:rsid w:val="00394F00"/>
    <w:rsid w:val="00395753"/>
    <w:rsid w:val="003959C6"/>
    <w:rsid w:val="00395DA0"/>
    <w:rsid w:val="00396677"/>
    <w:rsid w:val="00396FF2"/>
    <w:rsid w:val="003971C8"/>
    <w:rsid w:val="0039784B"/>
    <w:rsid w:val="00397AF6"/>
    <w:rsid w:val="003A0167"/>
    <w:rsid w:val="003A023D"/>
    <w:rsid w:val="003A034D"/>
    <w:rsid w:val="003A056C"/>
    <w:rsid w:val="003A0A43"/>
    <w:rsid w:val="003A0C60"/>
    <w:rsid w:val="003A1476"/>
    <w:rsid w:val="003A1702"/>
    <w:rsid w:val="003A1B9E"/>
    <w:rsid w:val="003A1DF0"/>
    <w:rsid w:val="003A22C4"/>
    <w:rsid w:val="003A237C"/>
    <w:rsid w:val="003A29D1"/>
    <w:rsid w:val="003A2E44"/>
    <w:rsid w:val="003A3263"/>
    <w:rsid w:val="003A3599"/>
    <w:rsid w:val="003A3806"/>
    <w:rsid w:val="003A3989"/>
    <w:rsid w:val="003A3B0A"/>
    <w:rsid w:val="003A3C38"/>
    <w:rsid w:val="003A3D0F"/>
    <w:rsid w:val="003A3D2B"/>
    <w:rsid w:val="003A4E04"/>
    <w:rsid w:val="003A4FDB"/>
    <w:rsid w:val="003A50E2"/>
    <w:rsid w:val="003A5505"/>
    <w:rsid w:val="003A5531"/>
    <w:rsid w:val="003A5652"/>
    <w:rsid w:val="003A5764"/>
    <w:rsid w:val="003A5CB3"/>
    <w:rsid w:val="003A5F64"/>
    <w:rsid w:val="003A6867"/>
    <w:rsid w:val="003A68C1"/>
    <w:rsid w:val="003A6B23"/>
    <w:rsid w:val="003A709F"/>
    <w:rsid w:val="003A7377"/>
    <w:rsid w:val="003A73A3"/>
    <w:rsid w:val="003A7810"/>
    <w:rsid w:val="003B0176"/>
    <w:rsid w:val="003B01E1"/>
    <w:rsid w:val="003B0B5D"/>
    <w:rsid w:val="003B0FF7"/>
    <w:rsid w:val="003B189A"/>
    <w:rsid w:val="003B1EDA"/>
    <w:rsid w:val="003B1FB1"/>
    <w:rsid w:val="003B27CA"/>
    <w:rsid w:val="003B2A6C"/>
    <w:rsid w:val="003B35CE"/>
    <w:rsid w:val="003B3F09"/>
    <w:rsid w:val="003B42F0"/>
    <w:rsid w:val="003B44B2"/>
    <w:rsid w:val="003B464E"/>
    <w:rsid w:val="003B4806"/>
    <w:rsid w:val="003B4B89"/>
    <w:rsid w:val="003B4CF9"/>
    <w:rsid w:val="003B52D6"/>
    <w:rsid w:val="003B5FED"/>
    <w:rsid w:val="003B6059"/>
    <w:rsid w:val="003B61A5"/>
    <w:rsid w:val="003B659F"/>
    <w:rsid w:val="003B713B"/>
    <w:rsid w:val="003B74EA"/>
    <w:rsid w:val="003B77BA"/>
    <w:rsid w:val="003B7958"/>
    <w:rsid w:val="003B7AF2"/>
    <w:rsid w:val="003B7CDF"/>
    <w:rsid w:val="003B7D8D"/>
    <w:rsid w:val="003C00A0"/>
    <w:rsid w:val="003C0B6C"/>
    <w:rsid w:val="003C0DE8"/>
    <w:rsid w:val="003C1307"/>
    <w:rsid w:val="003C144F"/>
    <w:rsid w:val="003C15FA"/>
    <w:rsid w:val="003C1B96"/>
    <w:rsid w:val="003C1CD8"/>
    <w:rsid w:val="003C2047"/>
    <w:rsid w:val="003C247A"/>
    <w:rsid w:val="003C29F4"/>
    <w:rsid w:val="003C2A5F"/>
    <w:rsid w:val="003C2BA3"/>
    <w:rsid w:val="003C3526"/>
    <w:rsid w:val="003C354D"/>
    <w:rsid w:val="003C3C19"/>
    <w:rsid w:val="003C3DA9"/>
    <w:rsid w:val="003C3E73"/>
    <w:rsid w:val="003C5213"/>
    <w:rsid w:val="003C5531"/>
    <w:rsid w:val="003C580C"/>
    <w:rsid w:val="003C5866"/>
    <w:rsid w:val="003C6A7E"/>
    <w:rsid w:val="003C6D70"/>
    <w:rsid w:val="003C7154"/>
    <w:rsid w:val="003C7216"/>
    <w:rsid w:val="003C732C"/>
    <w:rsid w:val="003C78A9"/>
    <w:rsid w:val="003C7B99"/>
    <w:rsid w:val="003C7DAF"/>
    <w:rsid w:val="003C7DDD"/>
    <w:rsid w:val="003D0336"/>
    <w:rsid w:val="003D06F1"/>
    <w:rsid w:val="003D0D8E"/>
    <w:rsid w:val="003D1061"/>
    <w:rsid w:val="003D1149"/>
    <w:rsid w:val="003D18CE"/>
    <w:rsid w:val="003D1DA2"/>
    <w:rsid w:val="003D269D"/>
    <w:rsid w:val="003D27F9"/>
    <w:rsid w:val="003D2AB5"/>
    <w:rsid w:val="003D2B1C"/>
    <w:rsid w:val="003D2C58"/>
    <w:rsid w:val="003D2EA5"/>
    <w:rsid w:val="003D3005"/>
    <w:rsid w:val="003D336B"/>
    <w:rsid w:val="003D338E"/>
    <w:rsid w:val="003D387E"/>
    <w:rsid w:val="003D3A76"/>
    <w:rsid w:val="003D3ABC"/>
    <w:rsid w:val="003D3BA0"/>
    <w:rsid w:val="003D4083"/>
    <w:rsid w:val="003D47DA"/>
    <w:rsid w:val="003D522C"/>
    <w:rsid w:val="003D554E"/>
    <w:rsid w:val="003D584D"/>
    <w:rsid w:val="003D59BA"/>
    <w:rsid w:val="003D5CEF"/>
    <w:rsid w:val="003D5DE3"/>
    <w:rsid w:val="003D63F7"/>
    <w:rsid w:val="003D650C"/>
    <w:rsid w:val="003D6C3A"/>
    <w:rsid w:val="003D6C8C"/>
    <w:rsid w:val="003D6C94"/>
    <w:rsid w:val="003D6E16"/>
    <w:rsid w:val="003D6EF1"/>
    <w:rsid w:val="003D6F80"/>
    <w:rsid w:val="003D70A5"/>
    <w:rsid w:val="003D71AD"/>
    <w:rsid w:val="003D768C"/>
    <w:rsid w:val="003D78CD"/>
    <w:rsid w:val="003E04FF"/>
    <w:rsid w:val="003E0B8C"/>
    <w:rsid w:val="003E0D49"/>
    <w:rsid w:val="003E0F3B"/>
    <w:rsid w:val="003E0FE2"/>
    <w:rsid w:val="003E1118"/>
    <w:rsid w:val="003E1253"/>
    <w:rsid w:val="003E1487"/>
    <w:rsid w:val="003E1D9B"/>
    <w:rsid w:val="003E20D6"/>
    <w:rsid w:val="003E2197"/>
    <w:rsid w:val="003E295C"/>
    <w:rsid w:val="003E2A29"/>
    <w:rsid w:val="003E3233"/>
    <w:rsid w:val="003E3E52"/>
    <w:rsid w:val="003E41D4"/>
    <w:rsid w:val="003E4B77"/>
    <w:rsid w:val="003E4C8B"/>
    <w:rsid w:val="003E4ECB"/>
    <w:rsid w:val="003E57F4"/>
    <w:rsid w:val="003E6117"/>
    <w:rsid w:val="003E624B"/>
    <w:rsid w:val="003E6B45"/>
    <w:rsid w:val="003E6F76"/>
    <w:rsid w:val="003E7091"/>
    <w:rsid w:val="003E71B7"/>
    <w:rsid w:val="003E7518"/>
    <w:rsid w:val="003E7864"/>
    <w:rsid w:val="003E78EC"/>
    <w:rsid w:val="003E795D"/>
    <w:rsid w:val="003E79B8"/>
    <w:rsid w:val="003E7DB0"/>
    <w:rsid w:val="003E7E68"/>
    <w:rsid w:val="003F01A6"/>
    <w:rsid w:val="003F05A1"/>
    <w:rsid w:val="003F077C"/>
    <w:rsid w:val="003F0EC6"/>
    <w:rsid w:val="003F0EEA"/>
    <w:rsid w:val="003F16AC"/>
    <w:rsid w:val="003F1A1E"/>
    <w:rsid w:val="003F1F1A"/>
    <w:rsid w:val="003F23D8"/>
    <w:rsid w:val="003F2EB3"/>
    <w:rsid w:val="003F2FA6"/>
    <w:rsid w:val="003F358D"/>
    <w:rsid w:val="003F36A6"/>
    <w:rsid w:val="003F38E7"/>
    <w:rsid w:val="003F39B6"/>
    <w:rsid w:val="003F3DF0"/>
    <w:rsid w:val="003F3F3A"/>
    <w:rsid w:val="003F433A"/>
    <w:rsid w:val="003F53FD"/>
    <w:rsid w:val="003F6102"/>
    <w:rsid w:val="003F6162"/>
    <w:rsid w:val="003F6406"/>
    <w:rsid w:val="003F6465"/>
    <w:rsid w:val="003F6BEA"/>
    <w:rsid w:val="003F7232"/>
    <w:rsid w:val="003F787E"/>
    <w:rsid w:val="003F7B08"/>
    <w:rsid w:val="003F7BC9"/>
    <w:rsid w:val="003F7ECC"/>
    <w:rsid w:val="003F7F12"/>
    <w:rsid w:val="00400547"/>
    <w:rsid w:val="004005C5"/>
    <w:rsid w:val="00400685"/>
    <w:rsid w:val="00400B12"/>
    <w:rsid w:val="00401326"/>
    <w:rsid w:val="00401878"/>
    <w:rsid w:val="00401C4A"/>
    <w:rsid w:val="00402B4F"/>
    <w:rsid w:val="00402EF4"/>
    <w:rsid w:val="00403A9C"/>
    <w:rsid w:val="00403D3C"/>
    <w:rsid w:val="00403DE7"/>
    <w:rsid w:val="00403FB4"/>
    <w:rsid w:val="00404074"/>
    <w:rsid w:val="00404384"/>
    <w:rsid w:val="00404D4A"/>
    <w:rsid w:val="00404EE3"/>
    <w:rsid w:val="004051AF"/>
    <w:rsid w:val="0040543E"/>
    <w:rsid w:val="004057CD"/>
    <w:rsid w:val="00405853"/>
    <w:rsid w:val="00405EFA"/>
    <w:rsid w:val="00405FE5"/>
    <w:rsid w:val="00406183"/>
    <w:rsid w:val="004062CC"/>
    <w:rsid w:val="004069E3"/>
    <w:rsid w:val="004071D4"/>
    <w:rsid w:val="00407382"/>
    <w:rsid w:val="00407837"/>
    <w:rsid w:val="00407ED3"/>
    <w:rsid w:val="00407EFC"/>
    <w:rsid w:val="004106F2"/>
    <w:rsid w:val="00410F19"/>
    <w:rsid w:val="00411392"/>
    <w:rsid w:val="00411521"/>
    <w:rsid w:val="004115DC"/>
    <w:rsid w:val="004118E1"/>
    <w:rsid w:val="00411DB5"/>
    <w:rsid w:val="00412471"/>
    <w:rsid w:val="00412792"/>
    <w:rsid w:val="00412E39"/>
    <w:rsid w:val="00412F6E"/>
    <w:rsid w:val="0041335E"/>
    <w:rsid w:val="00413945"/>
    <w:rsid w:val="00413A30"/>
    <w:rsid w:val="00413A41"/>
    <w:rsid w:val="00413AEF"/>
    <w:rsid w:val="00413D20"/>
    <w:rsid w:val="00413F75"/>
    <w:rsid w:val="00414338"/>
    <w:rsid w:val="00414F74"/>
    <w:rsid w:val="00415702"/>
    <w:rsid w:val="00415797"/>
    <w:rsid w:val="00415982"/>
    <w:rsid w:val="00415A8C"/>
    <w:rsid w:val="00415FAD"/>
    <w:rsid w:val="0041610F"/>
    <w:rsid w:val="004168B5"/>
    <w:rsid w:val="00416997"/>
    <w:rsid w:val="00416A9F"/>
    <w:rsid w:val="00417025"/>
    <w:rsid w:val="00417458"/>
    <w:rsid w:val="0041775B"/>
    <w:rsid w:val="00417B51"/>
    <w:rsid w:val="00417DA3"/>
    <w:rsid w:val="004204A6"/>
    <w:rsid w:val="0042057D"/>
    <w:rsid w:val="004208B9"/>
    <w:rsid w:val="00421577"/>
    <w:rsid w:val="00421657"/>
    <w:rsid w:val="00422002"/>
    <w:rsid w:val="00422233"/>
    <w:rsid w:val="0042296A"/>
    <w:rsid w:val="00422CA2"/>
    <w:rsid w:val="00422CBB"/>
    <w:rsid w:val="004231E1"/>
    <w:rsid w:val="004233B9"/>
    <w:rsid w:val="004233C2"/>
    <w:rsid w:val="00423B4C"/>
    <w:rsid w:val="00424000"/>
    <w:rsid w:val="00424C4C"/>
    <w:rsid w:val="00425051"/>
    <w:rsid w:val="004252D8"/>
    <w:rsid w:val="004253E5"/>
    <w:rsid w:val="00425661"/>
    <w:rsid w:val="0042590F"/>
    <w:rsid w:val="00425EB1"/>
    <w:rsid w:val="00425FB1"/>
    <w:rsid w:val="004264C1"/>
    <w:rsid w:val="00426CEA"/>
    <w:rsid w:val="00426D6D"/>
    <w:rsid w:val="00426F86"/>
    <w:rsid w:val="0042710A"/>
    <w:rsid w:val="00427EF4"/>
    <w:rsid w:val="00430858"/>
    <w:rsid w:val="004319D3"/>
    <w:rsid w:val="004319DB"/>
    <w:rsid w:val="00431D9E"/>
    <w:rsid w:val="00431F33"/>
    <w:rsid w:val="004328DA"/>
    <w:rsid w:val="00432D67"/>
    <w:rsid w:val="00433370"/>
    <w:rsid w:val="00433862"/>
    <w:rsid w:val="00433913"/>
    <w:rsid w:val="00433B7F"/>
    <w:rsid w:val="0043439C"/>
    <w:rsid w:val="0043465E"/>
    <w:rsid w:val="00434CE6"/>
    <w:rsid w:val="00434E85"/>
    <w:rsid w:val="00434EB0"/>
    <w:rsid w:val="00434F55"/>
    <w:rsid w:val="0043523B"/>
    <w:rsid w:val="004354E0"/>
    <w:rsid w:val="004355D3"/>
    <w:rsid w:val="0043605A"/>
    <w:rsid w:val="0043677E"/>
    <w:rsid w:val="004368B8"/>
    <w:rsid w:val="00436976"/>
    <w:rsid w:val="00436ED5"/>
    <w:rsid w:val="00437387"/>
    <w:rsid w:val="004374C5"/>
    <w:rsid w:val="00437B55"/>
    <w:rsid w:val="00440024"/>
    <w:rsid w:val="004410D5"/>
    <w:rsid w:val="004410E5"/>
    <w:rsid w:val="004411BE"/>
    <w:rsid w:val="004412BD"/>
    <w:rsid w:val="0044159B"/>
    <w:rsid w:val="004416DE"/>
    <w:rsid w:val="004417BA"/>
    <w:rsid w:val="00441C90"/>
    <w:rsid w:val="00441F7B"/>
    <w:rsid w:val="0044222F"/>
    <w:rsid w:val="0044272F"/>
    <w:rsid w:val="00442C3A"/>
    <w:rsid w:val="00442EDA"/>
    <w:rsid w:val="00442FA5"/>
    <w:rsid w:val="00442FBC"/>
    <w:rsid w:val="00443081"/>
    <w:rsid w:val="004430F8"/>
    <w:rsid w:val="004436DE"/>
    <w:rsid w:val="00443727"/>
    <w:rsid w:val="004442E5"/>
    <w:rsid w:val="004446E8"/>
    <w:rsid w:val="004448CD"/>
    <w:rsid w:val="004450EA"/>
    <w:rsid w:val="00445D3A"/>
    <w:rsid w:val="004467BB"/>
    <w:rsid w:val="00446890"/>
    <w:rsid w:val="004468E7"/>
    <w:rsid w:val="004470B3"/>
    <w:rsid w:val="0044743F"/>
    <w:rsid w:val="00447B8A"/>
    <w:rsid w:val="00447D7F"/>
    <w:rsid w:val="00450017"/>
    <w:rsid w:val="00450DEB"/>
    <w:rsid w:val="00450E52"/>
    <w:rsid w:val="00451320"/>
    <w:rsid w:val="00451636"/>
    <w:rsid w:val="004518BC"/>
    <w:rsid w:val="0045242D"/>
    <w:rsid w:val="004529AA"/>
    <w:rsid w:val="00452CE2"/>
    <w:rsid w:val="00453141"/>
    <w:rsid w:val="004531A3"/>
    <w:rsid w:val="004531B3"/>
    <w:rsid w:val="004531CB"/>
    <w:rsid w:val="004533C7"/>
    <w:rsid w:val="00453772"/>
    <w:rsid w:val="004538B8"/>
    <w:rsid w:val="00453AB6"/>
    <w:rsid w:val="00453B91"/>
    <w:rsid w:val="00453BA3"/>
    <w:rsid w:val="004541B5"/>
    <w:rsid w:val="0045479D"/>
    <w:rsid w:val="004547B3"/>
    <w:rsid w:val="0045523D"/>
    <w:rsid w:val="004561EA"/>
    <w:rsid w:val="0045632E"/>
    <w:rsid w:val="00456865"/>
    <w:rsid w:val="00457090"/>
    <w:rsid w:val="004575FE"/>
    <w:rsid w:val="0045767B"/>
    <w:rsid w:val="00457A5C"/>
    <w:rsid w:val="00457AC9"/>
    <w:rsid w:val="00460289"/>
    <w:rsid w:val="004604FC"/>
    <w:rsid w:val="00460A4D"/>
    <w:rsid w:val="0046110F"/>
    <w:rsid w:val="004611A6"/>
    <w:rsid w:val="00461B19"/>
    <w:rsid w:val="00461FCC"/>
    <w:rsid w:val="00461FE2"/>
    <w:rsid w:val="004623D7"/>
    <w:rsid w:val="0046244A"/>
    <w:rsid w:val="00462472"/>
    <w:rsid w:val="00462674"/>
    <w:rsid w:val="00462EAD"/>
    <w:rsid w:val="004632C0"/>
    <w:rsid w:val="00463734"/>
    <w:rsid w:val="004637E6"/>
    <w:rsid w:val="0046385C"/>
    <w:rsid w:val="00463C18"/>
    <w:rsid w:val="00463C25"/>
    <w:rsid w:val="00463CCC"/>
    <w:rsid w:val="00463CE3"/>
    <w:rsid w:val="004640C9"/>
    <w:rsid w:val="00464178"/>
    <w:rsid w:val="00464D38"/>
    <w:rsid w:val="00464DE7"/>
    <w:rsid w:val="00464F84"/>
    <w:rsid w:val="0046515D"/>
    <w:rsid w:val="004655DC"/>
    <w:rsid w:val="004658D7"/>
    <w:rsid w:val="00465C1C"/>
    <w:rsid w:val="00466252"/>
    <w:rsid w:val="0046679C"/>
    <w:rsid w:val="00466BD9"/>
    <w:rsid w:val="00466C59"/>
    <w:rsid w:val="00466ECA"/>
    <w:rsid w:val="004670F2"/>
    <w:rsid w:val="004671C1"/>
    <w:rsid w:val="004673B9"/>
    <w:rsid w:val="0046760D"/>
    <w:rsid w:val="00467FF4"/>
    <w:rsid w:val="0047033F"/>
    <w:rsid w:val="00470928"/>
    <w:rsid w:val="00470AC6"/>
    <w:rsid w:val="00470B9F"/>
    <w:rsid w:val="00470C0C"/>
    <w:rsid w:val="00470CCE"/>
    <w:rsid w:val="00470D6E"/>
    <w:rsid w:val="004710E8"/>
    <w:rsid w:val="004714CF"/>
    <w:rsid w:val="00471905"/>
    <w:rsid w:val="00471A48"/>
    <w:rsid w:val="00471D78"/>
    <w:rsid w:val="004725E1"/>
    <w:rsid w:val="00472CD1"/>
    <w:rsid w:val="00472F8D"/>
    <w:rsid w:val="004730BF"/>
    <w:rsid w:val="0047311B"/>
    <w:rsid w:val="00473483"/>
    <w:rsid w:val="00473E8B"/>
    <w:rsid w:val="00473F8F"/>
    <w:rsid w:val="004747B8"/>
    <w:rsid w:val="00474D0D"/>
    <w:rsid w:val="00475257"/>
    <w:rsid w:val="00475427"/>
    <w:rsid w:val="00475514"/>
    <w:rsid w:val="00475859"/>
    <w:rsid w:val="0047588B"/>
    <w:rsid w:val="00475FA6"/>
    <w:rsid w:val="00476372"/>
    <w:rsid w:val="00476844"/>
    <w:rsid w:val="00476AA1"/>
    <w:rsid w:val="00476E7F"/>
    <w:rsid w:val="00476EEC"/>
    <w:rsid w:val="004771E2"/>
    <w:rsid w:val="0047755D"/>
    <w:rsid w:val="004775BE"/>
    <w:rsid w:val="0047773C"/>
    <w:rsid w:val="004779D6"/>
    <w:rsid w:val="00477C46"/>
    <w:rsid w:val="00480856"/>
    <w:rsid w:val="004809F2"/>
    <w:rsid w:val="0048196B"/>
    <w:rsid w:val="0048199D"/>
    <w:rsid w:val="00481A58"/>
    <w:rsid w:val="00481B2A"/>
    <w:rsid w:val="0048292E"/>
    <w:rsid w:val="00482AA8"/>
    <w:rsid w:val="00482E70"/>
    <w:rsid w:val="004830C3"/>
    <w:rsid w:val="0048354A"/>
    <w:rsid w:val="0048358F"/>
    <w:rsid w:val="00483AEA"/>
    <w:rsid w:val="00483C74"/>
    <w:rsid w:val="0048420A"/>
    <w:rsid w:val="004842A9"/>
    <w:rsid w:val="00484D90"/>
    <w:rsid w:val="004855CD"/>
    <w:rsid w:val="004859DF"/>
    <w:rsid w:val="00485A0D"/>
    <w:rsid w:val="00485C81"/>
    <w:rsid w:val="00485DA5"/>
    <w:rsid w:val="00485E7A"/>
    <w:rsid w:val="004865E7"/>
    <w:rsid w:val="00486788"/>
    <w:rsid w:val="00486ED3"/>
    <w:rsid w:val="004870C2"/>
    <w:rsid w:val="0048734C"/>
    <w:rsid w:val="004874CE"/>
    <w:rsid w:val="00487757"/>
    <w:rsid w:val="0048777A"/>
    <w:rsid w:val="00487ACD"/>
    <w:rsid w:val="00487C1D"/>
    <w:rsid w:val="00487D70"/>
    <w:rsid w:val="00487E5A"/>
    <w:rsid w:val="004900F4"/>
    <w:rsid w:val="00490209"/>
    <w:rsid w:val="0049037D"/>
    <w:rsid w:val="00490AE4"/>
    <w:rsid w:val="00490D60"/>
    <w:rsid w:val="004914BA"/>
    <w:rsid w:val="004917D7"/>
    <w:rsid w:val="00491B7B"/>
    <w:rsid w:val="00491FB4"/>
    <w:rsid w:val="004921C1"/>
    <w:rsid w:val="004925A5"/>
    <w:rsid w:val="00492A7B"/>
    <w:rsid w:val="00492A87"/>
    <w:rsid w:val="00492A8E"/>
    <w:rsid w:val="00492E29"/>
    <w:rsid w:val="00492F2F"/>
    <w:rsid w:val="004932FD"/>
    <w:rsid w:val="0049380E"/>
    <w:rsid w:val="00493F07"/>
    <w:rsid w:val="00494AAD"/>
    <w:rsid w:val="004951C3"/>
    <w:rsid w:val="00495B66"/>
    <w:rsid w:val="00496C21"/>
    <w:rsid w:val="0049777F"/>
    <w:rsid w:val="0049799D"/>
    <w:rsid w:val="004A003E"/>
    <w:rsid w:val="004A05F1"/>
    <w:rsid w:val="004A069A"/>
    <w:rsid w:val="004A082A"/>
    <w:rsid w:val="004A0E86"/>
    <w:rsid w:val="004A0FCE"/>
    <w:rsid w:val="004A1073"/>
    <w:rsid w:val="004A1107"/>
    <w:rsid w:val="004A16D1"/>
    <w:rsid w:val="004A1C07"/>
    <w:rsid w:val="004A1F76"/>
    <w:rsid w:val="004A1F89"/>
    <w:rsid w:val="004A262B"/>
    <w:rsid w:val="004A275A"/>
    <w:rsid w:val="004A2E07"/>
    <w:rsid w:val="004A300A"/>
    <w:rsid w:val="004A311B"/>
    <w:rsid w:val="004A331F"/>
    <w:rsid w:val="004A472E"/>
    <w:rsid w:val="004A4CB7"/>
    <w:rsid w:val="004A4D93"/>
    <w:rsid w:val="004A5184"/>
    <w:rsid w:val="004A5203"/>
    <w:rsid w:val="004A5550"/>
    <w:rsid w:val="004A5BAC"/>
    <w:rsid w:val="004A5EB7"/>
    <w:rsid w:val="004A6540"/>
    <w:rsid w:val="004A6668"/>
    <w:rsid w:val="004A70A4"/>
    <w:rsid w:val="004A72AE"/>
    <w:rsid w:val="004A7499"/>
    <w:rsid w:val="004A7731"/>
    <w:rsid w:val="004B0171"/>
    <w:rsid w:val="004B02C5"/>
    <w:rsid w:val="004B07D5"/>
    <w:rsid w:val="004B0FC8"/>
    <w:rsid w:val="004B1A14"/>
    <w:rsid w:val="004B1B01"/>
    <w:rsid w:val="004B256F"/>
    <w:rsid w:val="004B26B3"/>
    <w:rsid w:val="004B28AB"/>
    <w:rsid w:val="004B2CA0"/>
    <w:rsid w:val="004B2EE9"/>
    <w:rsid w:val="004B2F05"/>
    <w:rsid w:val="004B329B"/>
    <w:rsid w:val="004B3689"/>
    <w:rsid w:val="004B37FA"/>
    <w:rsid w:val="004B390B"/>
    <w:rsid w:val="004B3B4B"/>
    <w:rsid w:val="004B4321"/>
    <w:rsid w:val="004B4345"/>
    <w:rsid w:val="004B4782"/>
    <w:rsid w:val="004B4C9F"/>
    <w:rsid w:val="004B4D0B"/>
    <w:rsid w:val="004B50B2"/>
    <w:rsid w:val="004B50C9"/>
    <w:rsid w:val="004B5C8E"/>
    <w:rsid w:val="004B5CD9"/>
    <w:rsid w:val="004B5E0D"/>
    <w:rsid w:val="004B60EC"/>
    <w:rsid w:val="004B6237"/>
    <w:rsid w:val="004B6274"/>
    <w:rsid w:val="004B6B91"/>
    <w:rsid w:val="004B6CDF"/>
    <w:rsid w:val="004B6FA5"/>
    <w:rsid w:val="004B7985"/>
    <w:rsid w:val="004B7E75"/>
    <w:rsid w:val="004B7EF4"/>
    <w:rsid w:val="004B7FEB"/>
    <w:rsid w:val="004C051E"/>
    <w:rsid w:val="004C0825"/>
    <w:rsid w:val="004C0A36"/>
    <w:rsid w:val="004C1229"/>
    <w:rsid w:val="004C18DD"/>
    <w:rsid w:val="004C19AC"/>
    <w:rsid w:val="004C19EE"/>
    <w:rsid w:val="004C1C65"/>
    <w:rsid w:val="004C1D3D"/>
    <w:rsid w:val="004C2097"/>
    <w:rsid w:val="004C2190"/>
    <w:rsid w:val="004C2DA1"/>
    <w:rsid w:val="004C2E83"/>
    <w:rsid w:val="004C3160"/>
    <w:rsid w:val="004C31EE"/>
    <w:rsid w:val="004C3916"/>
    <w:rsid w:val="004C3E52"/>
    <w:rsid w:val="004C418E"/>
    <w:rsid w:val="004C4EAE"/>
    <w:rsid w:val="004C4FDA"/>
    <w:rsid w:val="004C5231"/>
    <w:rsid w:val="004C5443"/>
    <w:rsid w:val="004C553B"/>
    <w:rsid w:val="004C571D"/>
    <w:rsid w:val="004C5BD2"/>
    <w:rsid w:val="004C5CF4"/>
    <w:rsid w:val="004C6074"/>
    <w:rsid w:val="004C63FE"/>
    <w:rsid w:val="004C6529"/>
    <w:rsid w:val="004C65A1"/>
    <w:rsid w:val="004C6979"/>
    <w:rsid w:val="004C6B5E"/>
    <w:rsid w:val="004C7B46"/>
    <w:rsid w:val="004C7D0F"/>
    <w:rsid w:val="004D0057"/>
    <w:rsid w:val="004D0EB5"/>
    <w:rsid w:val="004D0F7D"/>
    <w:rsid w:val="004D17C5"/>
    <w:rsid w:val="004D19D2"/>
    <w:rsid w:val="004D1CAB"/>
    <w:rsid w:val="004D1F9B"/>
    <w:rsid w:val="004D28EA"/>
    <w:rsid w:val="004D3A99"/>
    <w:rsid w:val="004D4147"/>
    <w:rsid w:val="004D46E9"/>
    <w:rsid w:val="004D473B"/>
    <w:rsid w:val="004D4DB4"/>
    <w:rsid w:val="004D532C"/>
    <w:rsid w:val="004D5386"/>
    <w:rsid w:val="004D5482"/>
    <w:rsid w:val="004D5CAB"/>
    <w:rsid w:val="004D62AE"/>
    <w:rsid w:val="004D6483"/>
    <w:rsid w:val="004D77BC"/>
    <w:rsid w:val="004D7A8D"/>
    <w:rsid w:val="004D7DC7"/>
    <w:rsid w:val="004E00AF"/>
    <w:rsid w:val="004E05BD"/>
    <w:rsid w:val="004E0661"/>
    <w:rsid w:val="004E0CBB"/>
    <w:rsid w:val="004E14C5"/>
    <w:rsid w:val="004E174C"/>
    <w:rsid w:val="004E1859"/>
    <w:rsid w:val="004E1D0C"/>
    <w:rsid w:val="004E2145"/>
    <w:rsid w:val="004E2229"/>
    <w:rsid w:val="004E22BF"/>
    <w:rsid w:val="004E2523"/>
    <w:rsid w:val="004E257A"/>
    <w:rsid w:val="004E26B7"/>
    <w:rsid w:val="004E38BE"/>
    <w:rsid w:val="004E3DC4"/>
    <w:rsid w:val="004E3E57"/>
    <w:rsid w:val="004E42FE"/>
    <w:rsid w:val="004E4354"/>
    <w:rsid w:val="004E45C8"/>
    <w:rsid w:val="004E4735"/>
    <w:rsid w:val="004E4A09"/>
    <w:rsid w:val="004E6754"/>
    <w:rsid w:val="004E6EC4"/>
    <w:rsid w:val="004E723C"/>
    <w:rsid w:val="004E7744"/>
    <w:rsid w:val="004E7A93"/>
    <w:rsid w:val="004E7AE0"/>
    <w:rsid w:val="004E7D83"/>
    <w:rsid w:val="004E7E7B"/>
    <w:rsid w:val="004E7EDA"/>
    <w:rsid w:val="004F048D"/>
    <w:rsid w:val="004F0923"/>
    <w:rsid w:val="004F099D"/>
    <w:rsid w:val="004F09CE"/>
    <w:rsid w:val="004F0E81"/>
    <w:rsid w:val="004F1427"/>
    <w:rsid w:val="004F1488"/>
    <w:rsid w:val="004F1706"/>
    <w:rsid w:val="004F19EA"/>
    <w:rsid w:val="004F24E9"/>
    <w:rsid w:val="004F2AAB"/>
    <w:rsid w:val="004F2BA4"/>
    <w:rsid w:val="004F306B"/>
    <w:rsid w:val="004F343C"/>
    <w:rsid w:val="004F4834"/>
    <w:rsid w:val="004F48BC"/>
    <w:rsid w:val="004F4FB7"/>
    <w:rsid w:val="004F5389"/>
    <w:rsid w:val="004F59C1"/>
    <w:rsid w:val="004F5EBC"/>
    <w:rsid w:val="004F62B9"/>
    <w:rsid w:val="004F668B"/>
    <w:rsid w:val="004F6D73"/>
    <w:rsid w:val="004F6DDD"/>
    <w:rsid w:val="004F6DF5"/>
    <w:rsid w:val="004F71BE"/>
    <w:rsid w:val="004F7617"/>
    <w:rsid w:val="004F7BBE"/>
    <w:rsid w:val="00500596"/>
    <w:rsid w:val="005006C3"/>
    <w:rsid w:val="005007BD"/>
    <w:rsid w:val="0050124C"/>
    <w:rsid w:val="005016B9"/>
    <w:rsid w:val="00502E01"/>
    <w:rsid w:val="005037BC"/>
    <w:rsid w:val="00503848"/>
    <w:rsid w:val="00503E0F"/>
    <w:rsid w:val="005041C4"/>
    <w:rsid w:val="005041E0"/>
    <w:rsid w:val="005048B7"/>
    <w:rsid w:val="005051A9"/>
    <w:rsid w:val="005051E4"/>
    <w:rsid w:val="005054F3"/>
    <w:rsid w:val="0050563A"/>
    <w:rsid w:val="00505C9F"/>
    <w:rsid w:val="00505ED7"/>
    <w:rsid w:val="00505FBC"/>
    <w:rsid w:val="0050683B"/>
    <w:rsid w:val="00506E97"/>
    <w:rsid w:val="00507A21"/>
    <w:rsid w:val="005101C9"/>
    <w:rsid w:val="005103E2"/>
    <w:rsid w:val="00510644"/>
    <w:rsid w:val="00510B0A"/>
    <w:rsid w:val="00510CD6"/>
    <w:rsid w:val="0051160A"/>
    <w:rsid w:val="00511B16"/>
    <w:rsid w:val="00512438"/>
    <w:rsid w:val="005125F8"/>
    <w:rsid w:val="005126BC"/>
    <w:rsid w:val="00512A13"/>
    <w:rsid w:val="005134B4"/>
    <w:rsid w:val="00513984"/>
    <w:rsid w:val="00513D39"/>
    <w:rsid w:val="00513E4F"/>
    <w:rsid w:val="00513ECB"/>
    <w:rsid w:val="00513ECD"/>
    <w:rsid w:val="00514BEF"/>
    <w:rsid w:val="00515218"/>
    <w:rsid w:val="005154F9"/>
    <w:rsid w:val="0051563D"/>
    <w:rsid w:val="00515EED"/>
    <w:rsid w:val="00516C5F"/>
    <w:rsid w:val="0051708A"/>
    <w:rsid w:val="005176F6"/>
    <w:rsid w:val="0051780F"/>
    <w:rsid w:val="005178FD"/>
    <w:rsid w:val="00517A4E"/>
    <w:rsid w:val="00517C8B"/>
    <w:rsid w:val="00517CC7"/>
    <w:rsid w:val="00517FCA"/>
    <w:rsid w:val="00520616"/>
    <w:rsid w:val="00520BD6"/>
    <w:rsid w:val="00520E9F"/>
    <w:rsid w:val="00520FA4"/>
    <w:rsid w:val="005214AB"/>
    <w:rsid w:val="00521862"/>
    <w:rsid w:val="00521A9D"/>
    <w:rsid w:val="00521BED"/>
    <w:rsid w:val="00521C0D"/>
    <w:rsid w:val="00521D18"/>
    <w:rsid w:val="00521F55"/>
    <w:rsid w:val="00521FBA"/>
    <w:rsid w:val="00521FC3"/>
    <w:rsid w:val="0052228B"/>
    <w:rsid w:val="00522841"/>
    <w:rsid w:val="005229C1"/>
    <w:rsid w:val="00522F7F"/>
    <w:rsid w:val="0052302C"/>
    <w:rsid w:val="00523720"/>
    <w:rsid w:val="00524022"/>
    <w:rsid w:val="005241C9"/>
    <w:rsid w:val="0052474D"/>
    <w:rsid w:val="005251B2"/>
    <w:rsid w:val="0052554D"/>
    <w:rsid w:val="005255EB"/>
    <w:rsid w:val="0052564B"/>
    <w:rsid w:val="00525BD7"/>
    <w:rsid w:val="00525EFF"/>
    <w:rsid w:val="00526396"/>
    <w:rsid w:val="005264CC"/>
    <w:rsid w:val="00526AB1"/>
    <w:rsid w:val="00526CA2"/>
    <w:rsid w:val="00526E45"/>
    <w:rsid w:val="00526F38"/>
    <w:rsid w:val="00527002"/>
    <w:rsid w:val="00527200"/>
    <w:rsid w:val="00527339"/>
    <w:rsid w:val="005273CC"/>
    <w:rsid w:val="0052751D"/>
    <w:rsid w:val="00530793"/>
    <w:rsid w:val="00530D06"/>
    <w:rsid w:val="00530E1F"/>
    <w:rsid w:val="00530E5C"/>
    <w:rsid w:val="00530EC7"/>
    <w:rsid w:val="005312D1"/>
    <w:rsid w:val="005314D8"/>
    <w:rsid w:val="005315B0"/>
    <w:rsid w:val="005319A1"/>
    <w:rsid w:val="00531B63"/>
    <w:rsid w:val="005322B0"/>
    <w:rsid w:val="005322D8"/>
    <w:rsid w:val="00532943"/>
    <w:rsid w:val="005329BB"/>
    <w:rsid w:val="00532A53"/>
    <w:rsid w:val="00532C76"/>
    <w:rsid w:val="00532FB1"/>
    <w:rsid w:val="00533A5F"/>
    <w:rsid w:val="00533D78"/>
    <w:rsid w:val="00534250"/>
    <w:rsid w:val="00534697"/>
    <w:rsid w:val="005350C1"/>
    <w:rsid w:val="00535199"/>
    <w:rsid w:val="00535711"/>
    <w:rsid w:val="00535789"/>
    <w:rsid w:val="00535EDE"/>
    <w:rsid w:val="0053619D"/>
    <w:rsid w:val="005365D3"/>
    <w:rsid w:val="0053670A"/>
    <w:rsid w:val="005368B3"/>
    <w:rsid w:val="00536A57"/>
    <w:rsid w:val="00536A78"/>
    <w:rsid w:val="00536AD8"/>
    <w:rsid w:val="005372C3"/>
    <w:rsid w:val="00537341"/>
    <w:rsid w:val="00537640"/>
    <w:rsid w:val="0053778E"/>
    <w:rsid w:val="00537A06"/>
    <w:rsid w:val="005405A7"/>
    <w:rsid w:val="005409F3"/>
    <w:rsid w:val="00540E85"/>
    <w:rsid w:val="00541065"/>
    <w:rsid w:val="00541847"/>
    <w:rsid w:val="00541C94"/>
    <w:rsid w:val="005424D8"/>
    <w:rsid w:val="00542896"/>
    <w:rsid w:val="0054327A"/>
    <w:rsid w:val="0054374C"/>
    <w:rsid w:val="00543DF4"/>
    <w:rsid w:val="00544408"/>
    <w:rsid w:val="005446DF"/>
    <w:rsid w:val="00544CCB"/>
    <w:rsid w:val="00545530"/>
    <w:rsid w:val="00545568"/>
    <w:rsid w:val="005461E6"/>
    <w:rsid w:val="0054651C"/>
    <w:rsid w:val="005467C6"/>
    <w:rsid w:val="005469F6"/>
    <w:rsid w:val="00546B7E"/>
    <w:rsid w:val="0054779A"/>
    <w:rsid w:val="0054798B"/>
    <w:rsid w:val="00547F7D"/>
    <w:rsid w:val="005500FE"/>
    <w:rsid w:val="005501DC"/>
    <w:rsid w:val="0055045F"/>
    <w:rsid w:val="00550480"/>
    <w:rsid w:val="00550753"/>
    <w:rsid w:val="005507CF"/>
    <w:rsid w:val="00551341"/>
    <w:rsid w:val="005516C2"/>
    <w:rsid w:val="00551894"/>
    <w:rsid w:val="00551FD3"/>
    <w:rsid w:val="00552417"/>
    <w:rsid w:val="00552F7B"/>
    <w:rsid w:val="0055342C"/>
    <w:rsid w:val="005537B0"/>
    <w:rsid w:val="00553812"/>
    <w:rsid w:val="005538A0"/>
    <w:rsid w:val="00554A13"/>
    <w:rsid w:val="00554BCC"/>
    <w:rsid w:val="00555201"/>
    <w:rsid w:val="0055590B"/>
    <w:rsid w:val="00556380"/>
    <w:rsid w:val="00556441"/>
    <w:rsid w:val="00556815"/>
    <w:rsid w:val="00556A2E"/>
    <w:rsid w:val="00556A9E"/>
    <w:rsid w:val="005575AB"/>
    <w:rsid w:val="00557EAE"/>
    <w:rsid w:val="00560453"/>
    <w:rsid w:val="00560733"/>
    <w:rsid w:val="0056078F"/>
    <w:rsid w:val="0056092F"/>
    <w:rsid w:val="00560B8A"/>
    <w:rsid w:val="00561100"/>
    <w:rsid w:val="00561CDC"/>
    <w:rsid w:val="00561EE3"/>
    <w:rsid w:val="00561F45"/>
    <w:rsid w:val="00562662"/>
    <w:rsid w:val="005629A0"/>
    <w:rsid w:val="00562F43"/>
    <w:rsid w:val="005630CE"/>
    <w:rsid w:val="00564673"/>
    <w:rsid w:val="00564687"/>
    <w:rsid w:val="005647E6"/>
    <w:rsid w:val="00564BA6"/>
    <w:rsid w:val="00564D91"/>
    <w:rsid w:val="00564FD2"/>
    <w:rsid w:val="0056502B"/>
    <w:rsid w:val="00565467"/>
    <w:rsid w:val="005657F7"/>
    <w:rsid w:val="00565ACE"/>
    <w:rsid w:val="00565D50"/>
    <w:rsid w:val="00565F5A"/>
    <w:rsid w:val="00566211"/>
    <w:rsid w:val="00566B5A"/>
    <w:rsid w:val="005673FC"/>
    <w:rsid w:val="00567449"/>
    <w:rsid w:val="00570386"/>
    <w:rsid w:val="00570A35"/>
    <w:rsid w:val="00570B8B"/>
    <w:rsid w:val="00570CAE"/>
    <w:rsid w:val="00570CD7"/>
    <w:rsid w:val="00570D76"/>
    <w:rsid w:val="005717F5"/>
    <w:rsid w:val="00571821"/>
    <w:rsid w:val="005719FA"/>
    <w:rsid w:val="00571B05"/>
    <w:rsid w:val="00571BCF"/>
    <w:rsid w:val="005725E1"/>
    <w:rsid w:val="0057264C"/>
    <w:rsid w:val="00572910"/>
    <w:rsid w:val="00572A35"/>
    <w:rsid w:val="00572C5B"/>
    <w:rsid w:val="00572FDB"/>
    <w:rsid w:val="00574055"/>
    <w:rsid w:val="0057422D"/>
    <w:rsid w:val="00574C93"/>
    <w:rsid w:val="00575083"/>
    <w:rsid w:val="005757CA"/>
    <w:rsid w:val="00575E84"/>
    <w:rsid w:val="00575F48"/>
    <w:rsid w:val="005766C6"/>
    <w:rsid w:val="0057684E"/>
    <w:rsid w:val="005769EB"/>
    <w:rsid w:val="00576A11"/>
    <w:rsid w:val="00576F9B"/>
    <w:rsid w:val="005771FA"/>
    <w:rsid w:val="0057738E"/>
    <w:rsid w:val="0057762C"/>
    <w:rsid w:val="00577DC6"/>
    <w:rsid w:val="00580042"/>
    <w:rsid w:val="00580466"/>
    <w:rsid w:val="0058114E"/>
    <w:rsid w:val="00581384"/>
    <w:rsid w:val="00581C5D"/>
    <w:rsid w:val="00581D2D"/>
    <w:rsid w:val="005825D2"/>
    <w:rsid w:val="00582ED1"/>
    <w:rsid w:val="005830D7"/>
    <w:rsid w:val="00583281"/>
    <w:rsid w:val="00583372"/>
    <w:rsid w:val="00583379"/>
    <w:rsid w:val="0058342D"/>
    <w:rsid w:val="005836FB"/>
    <w:rsid w:val="0058372C"/>
    <w:rsid w:val="00583A6D"/>
    <w:rsid w:val="00583AAC"/>
    <w:rsid w:val="0058404B"/>
    <w:rsid w:val="005844F7"/>
    <w:rsid w:val="00584575"/>
    <w:rsid w:val="00584B12"/>
    <w:rsid w:val="00584DCB"/>
    <w:rsid w:val="00584DDF"/>
    <w:rsid w:val="00584E13"/>
    <w:rsid w:val="005852FA"/>
    <w:rsid w:val="005858C1"/>
    <w:rsid w:val="00585D6A"/>
    <w:rsid w:val="005860F1"/>
    <w:rsid w:val="0058669D"/>
    <w:rsid w:val="00586942"/>
    <w:rsid w:val="00586A46"/>
    <w:rsid w:val="00586C49"/>
    <w:rsid w:val="00586E24"/>
    <w:rsid w:val="0058712F"/>
    <w:rsid w:val="00587A0F"/>
    <w:rsid w:val="00587C7D"/>
    <w:rsid w:val="00591018"/>
    <w:rsid w:val="00591306"/>
    <w:rsid w:val="00591716"/>
    <w:rsid w:val="0059171C"/>
    <w:rsid w:val="005917E7"/>
    <w:rsid w:val="005918E5"/>
    <w:rsid w:val="00591AF0"/>
    <w:rsid w:val="005923BE"/>
    <w:rsid w:val="0059244B"/>
    <w:rsid w:val="00592E35"/>
    <w:rsid w:val="005941D3"/>
    <w:rsid w:val="00594309"/>
    <w:rsid w:val="00594F6C"/>
    <w:rsid w:val="005950A3"/>
    <w:rsid w:val="005950D6"/>
    <w:rsid w:val="005956C3"/>
    <w:rsid w:val="00595CC3"/>
    <w:rsid w:val="00595F1B"/>
    <w:rsid w:val="00596035"/>
    <w:rsid w:val="00596068"/>
    <w:rsid w:val="005966E7"/>
    <w:rsid w:val="00596757"/>
    <w:rsid w:val="00596992"/>
    <w:rsid w:val="00596B07"/>
    <w:rsid w:val="00596C42"/>
    <w:rsid w:val="00596D2A"/>
    <w:rsid w:val="00596E02"/>
    <w:rsid w:val="005973B7"/>
    <w:rsid w:val="005973CD"/>
    <w:rsid w:val="005978B2"/>
    <w:rsid w:val="00597A0C"/>
    <w:rsid w:val="00597C86"/>
    <w:rsid w:val="00597F1A"/>
    <w:rsid w:val="005A0261"/>
    <w:rsid w:val="005A07CA"/>
    <w:rsid w:val="005A094E"/>
    <w:rsid w:val="005A0CEB"/>
    <w:rsid w:val="005A0DA6"/>
    <w:rsid w:val="005A1660"/>
    <w:rsid w:val="005A17B4"/>
    <w:rsid w:val="005A1F14"/>
    <w:rsid w:val="005A1FB2"/>
    <w:rsid w:val="005A2089"/>
    <w:rsid w:val="005A225B"/>
    <w:rsid w:val="005A22DA"/>
    <w:rsid w:val="005A2450"/>
    <w:rsid w:val="005A2844"/>
    <w:rsid w:val="005A2E27"/>
    <w:rsid w:val="005A3399"/>
    <w:rsid w:val="005A35C7"/>
    <w:rsid w:val="005A3AD7"/>
    <w:rsid w:val="005A3F5B"/>
    <w:rsid w:val="005A457F"/>
    <w:rsid w:val="005A47F1"/>
    <w:rsid w:val="005A49D1"/>
    <w:rsid w:val="005A517B"/>
    <w:rsid w:val="005A544C"/>
    <w:rsid w:val="005A564E"/>
    <w:rsid w:val="005A5940"/>
    <w:rsid w:val="005A5A05"/>
    <w:rsid w:val="005A5DE5"/>
    <w:rsid w:val="005A62D5"/>
    <w:rsid w:val="005A67FB"/>
    <w:rsid w:val="005A6B8B"/>
    <w:rsid w:val="005A7259"/>
    <w:rsid w:val="005A732C"/>
    <w:rsid w:val="005A7DF2"/>
    <w:rsid w:val="005B00D8"/>
    <w:rsid w:val="005B0972"/>
    <w:rsid w:val="005B119C"/>
    <w:rsid w:val="005B17E5"/>
    <w:rsid w:val="005B1E75"/>
    <w:rsid w:val="005B2082"/>
    <w:rsid w:val="005B22C2"/>
    <w:rsid w:val="005B27C1"/>
    <w:rsid w:val="005B2EF8"/>
    <w:rsid w:val="005B3222"/>
    <w:rsid w:val="005B4055"/>
    <w:rsid w:val="005B445C"/>
    <w:rsid w:val="005B48D5"/>
    <w:rsid w:val="005B506E"/>
    <w:rsid w:val="005B50AF"/>
    <w:rsid w:val="005B50CD"/>
    <w:rsid w:val="005B527C"/>
    <w:rsid w:val="005B5A14"/>
    <w:rsid w:val="005B5C14"/>
    <w:rsid w:val="005B5F42"/>
    <w:rsid w:val="005B606C"/>
    <w:rsid w:val="005B70E3"/>
    <w:rsid w:val="005B7563"/>
    <w:rsid w:val="005B7A3D"/>
    <w:rsid w:val="005B7D97"/>
    <w:rsid w:val="005C0263"/>
    <w:rsid w:val="005C03F1"/>
    <w:rsid w:val="005C04BB"/>
    <w:rsid w:val="005C050C"/>
    <w:rsid w:val="005C060D"/>
    <w:rsid w:val="005C07A7"/>
    <w:rsid w:val="005C0A2A"/>
    <w:rsid w:val="005C0C56"/>
    <w:rsid w:val="005C1124"/>
    <w:rsid w:val="005C175B"/>
    <w:rsid w:val="005C1769"/>
    <w:rsid w:val="005C17E1"/>
    <w:rsid w:val="005C1970"/>
    <w:rsid w:val="005C1BC6"/>
    <w:rsid w:val="005C1E48"/>
    <w:rsid w:val="005C214E"/>
    <w:rsid w:val="005C2795"/>
    <w:rsid w:val="005C2A03"/>
    <w:rsid w:val="005C2EBF"/>
    <w:rsid w:val="005C36AE"/>
    <w:rsid w:val="005C39D3"/>
    <w:rsid w:val="005C3AB9"/>
    <w:rsid w:val="005C3ADC"/>
    <w:rsid w:val="005C3BA3"/>
    <w:rsid w:val="005C4587"/>
    <w:rsid w:val="005C47F3"/>
    <w:rsid w:val="005C4B30"/>
    <w:rsid w:val="005C4C0E"/>
    <w:rsid w:val="005C4C31"/>
    <w:rsid w:val="005C546A"/>
    <w:rsid w:val="005C54D0"/>
    <w:rsid w:val="005C597E"/>
    <w:rsid w:val="005C5AA7"/>
    <w:rsid w:val="005C5B77"/>
    <w:rsid w:val="005C5CA4"/>
    <w:rsid w:val="005C5DC6"/>
    <w:rsid w:val="005C633C"/>
    <w:rsid w:val="005C6CCD"/>
    <w:rsid w:val="005C6E18"/>
    <w:rsid w:val="005C7312"/>
    <w:rsid w:val="005C7AD4"/>
    <w:rsid w:val="005C7B02"/>
    <w:rsid w:val="005C7CD6"/>
    <w:rsid w:val="005D0056"/>
    <w:rsid w:val="005D06DC"/>
    <w:rsid w:val="005D0AF6"/>
    <w:rsid w:val="005D0C10"/>
    <w:rsid w:val="005D0CE5"/>
    <w:rsid w:val="005D0E26"/>
    <w:rsid w:val="005D1F6E"/>
    <w:rsid w:val="005D2005"/>
    <w:rsid w:val="005D223B"/>
    <w:rsid w:val="005D2860"/>
    <w:rsid w:val="005D2C03"/>
    <w:rsid w:val="005D2D97"/>
    <w:rsid w:val="005D32CC"/>
    <w:rsid w:val="005D357D"/>
    <w:rsid w:val="005D3736"/>
    <w:rsid w:val="005D3A27"/>
    <w:rsid w:val="005D3B90"/>
    <w:rsid w:val="005D3E12"/>
    <w:rsid w:val="005D3F40"/>
    <w:rsid w:val="005D4378"/>
    <w:rsid w:val="005D4461"/>
    <w:rsid w:val="005D54C2"/>
    <w:rsid w:val="005D5B4A"/>
    <w:rsid w:val="005D5BAC"/>
    <w:rsid w:val="005D5F23"/>
    <w:rsid w:val="005D61AC"/>
    <w:rsid w:val="005D633E"/>
    <w:rsid w:val="005D6603"/>
    <w:rsid w:val="005D67FB"/>
    <w:rsid w:val="005D6944"/>
    <w:rsid w:val="005D6959"/>
    <w:rsid w:val="005D6D6A"/>
    <w:rsid w:val="005D6EBA"/>
    <w:rsid w:val="005D7542"/>
    <w:rsid w:val="005D7555"/>
    <w:rsid w:val="005D792E"/>
    <w:rsid w:val="005D7A5A"/>
    <w:rsid w:val="005D7D05"/>
    <w:rsid w:val="005E01B2"/>
    <w:rsid w:val="005E0363"/>
    <w:rsid w:val="005E03EF"/>
    <w:rsid w:val="005E0635"/>
    <w:rsid w:val="005E0857"/>
    <w:rsid w:val="005E1035"/>
    <w:rsid w:val="005E1045"/>
    <w:rsid w:val="005E113D"/>
    <w:rsid w:val="005E16C2"/>
    <w:rsid w:val="005E2246"/>
    <w:rsid w:val="005E2C4E"/>
    <w:rsid w:val="005E2DCC"/>
    <w:rsid w:val="005E320A"/>
    <w:rsid w:val="005E3470"/>
    <w:rsid w:val="005E3ACE"/>
    <w:rsid w:val="005E45B0"/>
    <w:rsid w:val="005E48CA"/>
    <w:rsid w:val="005E4CED"/>
    <w:rsid w:val="005E4E5D"/>
    <w:rsid w:val="005E4E85"/>
    <w:rsid w:val="005E4FC7"/>
    <w:rsid w:val="005E50BE"/>
    <w:rsid w:val="005E5209"/>
    <w:rsid w:val="005E59A7"/>
    <w:rsid w:val="005E5D36"/>
    <w:rsid w:val="005E5F99"/>
    <w:rsid w:val="005E6191"/>
    <w:rsid w:val="005E6441"/>
    <w:rsid w:val="005E65B8"/>
    <w:rsid w:val="005E6B87"/>
    <w:rsid w:val="005E6B9B"/>
    <w:rsid w:val="005E6D09"/>
    <w:rsid w:val="005E7683"/>
    <w:rsid w:val="005E78CD"/>
    <w:rsid w:val="005E7E4C"/>
    <w:rsid w:val="005E7EE7"/>
    <w:rsid w:val="005E7F5F"/>
    <w:rsid w:val="005F032A"/>
    <w:rsid w:val="005F0426"/>
    <w:rsid w:val="005F0546"/>
    <w:rsid w:val="005F091C"/>
    <w:rsid w:val="005F0B17"/>
    <w:rsid w:val="005F128D"/>
    <w:rsid w:val="005F1AB4"/>
    <w:rsid w:val="005F1ED4"/>
    <w:rsid w:val="005F2935"/>
    <w:rsid w:val="005F2C44"/>
    <w:rsid w:val="005F2FD9"/>
    <w:rsid w:val="005F3624"/>
    <w:rsid w:val="005F3A84"/>
    <w:rsid w:val="005F3D8C"/>
    <w:rsid w:val="005F3F86"/>
    <w:rsid w:val="005F4161"/>
    <w:rsid w:val="005F49EC"/>
    <w:rsid w:val="005F4B8C"/>
    <w:rsid w:val="005F5948"/>
    <w:rsid w:val="005F65C6"/>
    <w:rsid w:val="005F670F"/>
    <w:rsid w:val="005F7371"/>
    <w:rsid w:val="005F737A"/>
    <w:rsid w:val="005F7435"/>
    <w:rsid w:val="005F74D5"/>
    <w:rsid w:val="005F786C"/>
    <w:rsid w:val="005F78D7"/>
    <w:rsid w:val="005F7E02"/>
    <w:rsid w:val="00600642"/>
    <w:rsid w:val="006007AC"/>
    <w:rsid w:val="00600A3C"/>
    <w:rsid w:val="00600A61"/>
    <w:rsid w:val="00600EF3"/>
    <w:rsid w:val="006011E5"/>
    <w:rsid w:val="00601582"/>
    <w:rsid w:val="006018CE"/>
    <w:rsid w:val="00601C9E"/>
    <w:rsid w:val="00602111"/>
    <w:rsid w:val="00602228"/>
    <w:rsid w:val="006022E0"/>
    <w:rsid w:val="0060251E"/>
    <w:rsid w:val="00602633"/>
    <w:rsid w:val="00602CCF"/>
    <w:rsid w:val="00602CE4"/>
    <w:rsid w:val="006036A0"/>
    <w:rsid w:val="00603F1B"/>
    <w:rsid w:val="006044C6"/>
    <w:rsid w:val="00604CC4"/>
    <w:rsid w:val="00604D9B"/>
    <w:rsid w:val="00604EAE"/>
    <w:rsid w:val="00604FB7"/>
    <w:rsid w:val="00605273"/>
    <w:rsid w:val="00605291"/>
    <w:rsid w:val="0060575B"/>
    <w:rsid w:val="006058C3"/>
    <w:rsid w:val="00605C00"/>
    <w:rsid w:val="006066CA"/>
    <w:rsid w:val="00606BE0"/>
    <w:rsid w:val="00606C7B"/>
    <w:rsid w:val="00607849"/>
    <w:rsid w:val="00607A51"/>
    <w:rsid w:val="006100FC"/>
    <w:rsid w:val="006105FF"/>
    <w:rsid w:val="00610763"/>
    <w:rsid w:val="00610A0B"/>
    <w:rsid w:val="00610B30"/>
    <w:rsid w:val="00610EFE"/>
    <w:rsid w:val="006110D6"/>
    <w:rsid w:val="00611885"/>
    <w:rsid w:val="006119FD"/>
    <w:rsid w:val="00611CA8"/>
    <w:rsid w:val="00611EB6"/>
    <w:rsid w:val="00611F23"/>
    <w:rsid w:val="00612466"/>
    <w:rsid w:val="00612B66"/>
    <w:rsid w:val="00612ED0"/>
    <w:rsid w:val="00613739"/>
    <w:rsid w:val="00613AEF"/>
    <w:rsid w:val="00613DC3"/>
    <w:rsid w:val="00614006"/>
    <w:rsid w:val="006140B9"/>
    <w:rsid w:val="00614226"/>
    <w:rsid w:val="0061464E"/>
    <w:rsid w:val="00614DDD"/>
    <w:rsid w:val="00614FF1"/>
    <w:rsid w:val="00615586"/>
    <w:rsid w:val="006157FC"/>
    <w:rsid w:val="00615F54"/>
    <w:rsid w:val="0061617A"/>
    <w:rsid w:val="006162DF"/>
    <w:rsid w:val="00616359"/>
    <w:rsid w:val="006167CB"/>
    <w:rsid w:val="006168DE"/>
    <w:rsid w:val="006169D0"/>
    <w:rsid w:val="00616BC7"/>
    <w:rsid w:val="00616D35"/>
    <w:rsid w:val="00617417"/>
    <w:rsid w:val="006177FC"/>
    <w:rsid w:val="006178F1"/>
    <w:rsid w:val="00617CDB"/>
    <w:rsid w:val="00617E3E"/>
    <w:rsid w:val="0062033C"/>
    <w:rsid w:val="00620472"/>
    <w:rsid w:val="00620775"/>
    <w:rsid w:val="00620BF8"/>
    <w:rsid w:val="00620DD4"/>
    <w:rsid w:val="00620FE0"/>
    <w:rsid w:val="006214FE"/>
    <w:rsid w:val="00621946"/>
    <w:rsid w:val="0062222E"/>
    <w:rsid w:val="006222FB"/>
    <w:rsid w:val="00622557"/>
    <w:rsid w:val="00622873"/>
    <w:rsid w:val="00623000"/>
    <w:rsid w:val="00623897"/>
    <w:rsid w:val="00623942"/>
    <w:rsid w:val="00623C69"/>
    <w:rsid w:val="00623FAB"/>
    <w:rsid w:val="0062420C"/>
    <w:rsid w:val="00624298"/>
    <w:rsid w:val="0062431F"/>
    <w:rsid w:val="0062495D"/>
    <w:rsid w:val="00624D56"/>
    <w:rsid w:val="00624FFB"/>
    <w:rsid w:val="00625728"/>
    <w:rsid w:val="00625937"/>
    <w:rsid w:val="006259E8"/>
    <w:rsid w:val="00625AF1"/>
    <w:rsid w:val="00625CA7"/>
    <w:rsid w:val="00625EE7"/>
    <w:rsid w:val="00625FE9"/>
    <w:rsid w:val="00626496"/>
    <w:rsid w:val="0062660E"/>
    <w:rsid w:val="006269F6"/>
    <w:rsid w:val="00626AA9"/>
    <w:rsid w:val="00626C00"/>
    <w:rsid w:val="00626C8E"/>
    <w:rsid w:val="00627314"/>
    <w:rsid w:val="00630222"/>
    <w:rsid w:val="00630465"/>
    <w:rsid w:val="006304E4"/>
    <w:rsid w:val="00631064"/>
    <w:rsid w:val="006312DD"/>
    <w:rsid w:val="00632208"/>
    <w:rsid w:val="00632364"/>
    <w:rsid w:val="00632BB7"/>
    <w:rsid w:val="00632D54"/>
    <w:rsid w:val="00632FF7"/>
    <w:rsid w:val="006332DB"/>
    <w:rsid w:val="006336DC"/>
    <w:rsid w:val="00633E83"/>
    <w:rsid w:val="0063426E"/>
    <w:rsid w:val="00634888"/>
    <w:rsid w:val="00634F68"/>
    <w:rsid w:val="006353A4"/>
    <w:rsid w:val="00635512"/>
    <w:rsid w:val="00636049"/>
    <w:rsid w:val="0063640F"/>
    <w:rsid w:val="0063653D"/>
    <w:rsid w:val="0063719D"/>
    <w:rsid w:val="00637C2C"/>
    <w:rsid w:val="006403A0"/>
    <w:rsid w:val="006403EF"/>
    <w:rsid w:val="00640CCB"/>
    <w:rsid w:val="00640D35"/>
    <w:rsid w:val="00640DA7"/>
    <w:rsid w:val="00640F0F"/>
    <w:rsid w:val="006411F0"/>
    <w:rsid w:val="0064167E"/>
    <w:rsid w:val="00641731"/>
    <w:rsid w:val="006417CE"/>
    <w:rsid w:val="006417DA"/>
    <w:rsid w:val="00641C17"/>
    <w:rsid w:val="00641D6B"/>
    <w:rsid w:val="00641E99"/>
    <w:rsid w:val="00642413"/>
    <w:rsid w:val="00642443"/>
    <w:rsid w:val="00643040"/>
    <w:rsid w:val="006431CB"/>
    <w:rsid w:val="0064330F"/>
    <w:rsid w:val="006436D3"/>
    <w:rsid w:val="00644114"/>
    <w:rsid w:val="006444CE"/>
    <w:rsid w:val="00644A46"/>
    <w:rsid w:val="00644CA4"/>
    <w:rsid w:val="00645086"/>
    <w:rsid w:val="0064525C"/>
    <w:rsid w:val="00645ADA"/>
    <w:rsid w:val="00646AD0"/>
    <w:rsid w:val="00646D09"/>
    <w:rsid w:val="00646EDB"/>
    <w:rsid w:val="006470AF"/>
    <w:rsid w:val="006476D4"/>
    <w:rsid w:val="006478B4"/>
    <w:rsid w:val="00647C01"/>
    <w:rsid w:val="006500BF"/>
    <w:rsid w:val="00650B6B"/>
    <w:rsid w:val="00650C28"/>
    <w:rsid w:val="00650C73"/>
    <w:rsid w:val="00650D9B"/>
    <w:rsid w:val="006511EE"/>
    <w:rsid w:val="0065135D"/>
    <w:rsid w:val="00651A83"/>
    <w:rsid w:val="00652604"/>
    <w:rsid w:val="0065379A"/>
    <w:rsid w:val="00653C2A"/>
    <w:rsid w:val="00653FDC"/>
    <w:rsid w:val="00654059"/>
    <w:rsid w:val="00654391"/>
    <w:rsid w:val="0065439C"/>
    <w:rsid w:val="00654558"/>
    <w:rsid w:val="00654CBE"/>
    <w:rsid w:val="00655086"/>
    <w:rsid w:val="006551A8"/>
    <w:rsid w:val="006551C8"/>
    <w:rsid w:val="006554E0"/>
    <w:rsid w:val="006558BD"/>
    <w:rsid w:val="00655ACA"/>
    <w:rsid w:val="00656971"/>
    <w:rsid w:val="00657062"/>
    <w:rsid w:val="00657C9D"/>
    <w:rsid w:val="00657F0F"/>
    <w:rsid w:val="006605DB"/>
    <w:rsid w:val="00660A3F"/>
    <w:rsid w:val="00660C4D"/>
    <w:rsid w:val="00661E90"/>
    <w:rsid w:val="0066221E"/>
    <w:rsid w:val="00662312"/>
    <w:rsid w:val="00664A6D"/>
    <w:rsid w:val="00664C1C"/>
    <w:rsid w:val="00665154"/>
    <w:rsid w:val="006652FE"/>
    <w:rsid w:val="00665466"/>
    <w:rsid w:val="006654F4"/>
    <w:rsid w:val="00665800"/>
    <w:rsid w:val="00665824"/>
    <w:rsid w:val="006662EC"/>
    <w:rsid w:val="00666337"/>
    <w:rsid w:val="006664F5"/>
    <w:rsid w:val="00666565"/>
    <w:rsid w:val="006665EE"/>
    <w:rsid w:val="0066683C"/>
    <w:rsid w:val="00666900"/>
    <w:rsid w:val="00667A83"/>
    <w:rsid w:val="00667EE7"/>
    <w:rsid w:val="00667FDB"/>
    <w:rsid w:val="006700B2"/>
    <w:rsid w:val="0067055F"/>
    <w:rsid w:val="006706B6"/>
    <w:rsid w:val="00670772"/>
    <w:rsid w:val="00670CDA"/>
    <w:rsid w:val="0067196C"/>
    <w:rsid w:val="00671F15"/>
    <w:rsid w:val="006720C7"/>
    <w:rsid w:val="0067228C"/>
    <w:rsid w:val="006723CB"/>
    <w:rsid w:val="006726B0"/>
    <w:rsid w:val="00672E91"/>
    <w:rsid w:val="00673089"/>
    <w:rsid w:val="00673BFB"/>
    <w:rsid w:val="00673E03"/>
    <w:rsid w:val="0067424F"/>
    <w:rsid w:val="006743E0"/>
    <w:rsid w:val="0067487F"/>
    <w:rsid w:val="00674D4D"/>
    <w:rsid w:val="00674D7F"/>
    <w:rsid w:val="00674EDB"/>
    <w:rsid w:val="00675332"/>
    <w:rsid w:val="00675533"/>
    <w:rsid w:val="0067589D"/>
    <w:rsid w:val="006758D2"/>
    <w:rsid w:val="006759E5"/>
    <w:rsid w:val="00675A61"/>
    <w:rsid w:val="00675B07"/>
    <w:rsid w:val="00676858"/>
    <w:rsid w:val="00676863"/>
    <w:rsid w:val="00676DFF"/>
    <w:rsid w:val="0067717E"/>
    <w:rsid w:val="00677190"/>
    <w:rsid w:val="00677781"/>
    <w:rsid w:val="00677866"/>
    <w:rsid w:val="0068057C"/>
    <w:rsid w:val="006808EE"/>
    <w:rsid w:val="00680A13"/>
    <w:rsid w:val="006811A4"/>
    <w:rsid w:val="006813F8"/>
    <w:rsid w:val="00681FF8"/>
    <w:rsid w:val="00682072"/>
    <w:rsid w:val="0068279F"/>
    <w:rsid w:val="00682DD9"/>
    <w:rsid w:val="00682F43"/>
    <w:rsid w:val="00683172"/>
    <w:rsid w:val="00683489"/>
    <w:rsid w:val="00683ADB"/>
    <w:rsid w:val="00683E6B"/>
    <w:rsid w:val="00684247"/>
    <w:rsid w:val="00684338"/>
    <w:rsid w:val="00684AD0"/>
    <w:rsid w:val="00685268"/>
    <w:rsid w:val="00685AFF"/>
    <w:rsid w:val="00685C18"/>
    <w:rsid w:val="0068673E"/>
    <w:rsid w:val="006870A5"/>
    <w:rsid w:val="0068716A"/>
    <w:rsid w:val="00687867"/>
    <w:rsid w:val="00687A59"/>
    <w:rsid w:val="00687B8C"/>
    <w:rsid w:val="00687D64"/>
    <w:rsid w:val="006901D0"/>
    <w:rsid w:val="006909B6"/>
    <w:rsid w:val="0069113E"/>
    <w:rsid w:val="006914E9"/>
    <w:rsid w:val="00691DB6"/>
    <w:rsid w:val="00692926"/>
    <w:rsid w:val="00692A85"/>
    <w:rsid w:val="00692AA6"/>
    <w:rsid w:val="00692DDF"/>
    <w:rsid w:val="00693071"/>
    <w:rsid w:val="0069314C"/>
    <w:rsid w:val="006931BB"/>
    <w:rsid w:val="00693483"/>
    <w:rsid w:val="00693597"/>
    <w:rsid w:val="00694211"/>
    <w:rsid w:val="00694F5F"/>
    <w:rsid w:val="00695FB2"/>
    <w:rsid w:val="006962B8"/>
    <w:rsid w:val="00696331"/>
    <w:rsid w:val="00696659"/>
    <w:rsid w:val="00696D50"/>
    <w:rsid w:val="0069716D"/>
    <w:rsid w:val="0069769C"/>
    <w:rsid w:val="0069773F"/>
    <w:rsid w:val="00697A7A"/>
    <w:rsid w:val="006A04D3"/>
    <w:rsid w:val="006A09CB"/>
    <w:rsid w:val="006A1047"/>
    <w:rsid w:val="006A19B2"/>
    <w:rsid w:val="006A1DB0"/>
    <w:rsid w:val="006A2FD3"/>
    <w:rsid w:val="006A34B5"/>
    <w:rsid w:val="006A3664"/>
    <w:rsid w:val="006A36E6"/>
    <w:rsid w:val="006A3896"/>
    <w:rsid w:val="006A3944"/>
    <w:rsid w:val="006A4A57"/>
    <w:rsid w:val="006A4AD4"/>
    <w:rsid w:val="006A4BA0"/>
    <w:rsid w:val="006A4E99"/>
    <w:rsid w:val="006A4F13"/>
    <w:rsid w:val="006A54D5"/>
    <w:rsid w:val="006A57BA"/>
    <w:rsid w:val="006A598D"/>
    <w:rsid w:val="006A5AD8"/>
    <w:rsid w:val="006A5D44"/>
    <w:rsid w:val="006A5D7C"/>
    <w:rsid w:val="006A61A4"/>
    <w:rsid w:val="006A6AD4"/>
    <w:rsid w:val="006A6B2B"/>
    <w:rsid w:val="006A6E03"/>
    <w:rsid w:val="006A7623"/>
    <w:rsid w:val="006A79DA"/>
    <w:rsid w:val="006A7EF8"/>
    <w:rsid w:val="006B000C"/>
    <w:rsid w:val="006B06E2"/>
    <w:rsid w:val="006B11F5"/>
    <w:rsid w:val="006B161E"/>
    <w:rsid w:val="006B1753"/>
    <w:rsid w:val="006B1D6A"/>
    <w:rsid w:val="006B217F"/>
    <w:rsid w:val="006B2457"/>
    <w:rsid w:val="006B29E8"/>
    <w:rsid w:val="006B330D"/>
    <w:rsid w:val="006B348F"/>
    <w:rsid w:val="006B3535"/>
    <w:rsid w:val="006B3A4D"/>
    <w:rsid w:val="006B41EE"/>
    <w:rsid w:val="006B45CC"/>
    <w:rsid w:val="006B49A5"/>
    <w:rsid w:val="006B5337"/>
    <w:rsid w:val="006B5414"/>
    <w:rsid w:val="006B5BE4"/>
    <w:rsid w:val="006B67D7"/>
    <w:rsid w:val="006B6B30"/>
    <w:rsid w:val="006B6FC9"/>
    <w:rsid w:val="006B7199"/>
    <w:rsid w:val="006B74F7"/>
    <w:rsid w:val="006B79D5"/>
    <w:rsid w:val="006B7AF8"/>
    <w:rsid w:val="006B7B77"/>
    <w:rsid w:val="006B7BDC"/>
    <w:rsid w:val="006B7CCA"/>
    <w:rsid w:val="006B7E66"/>
    <w:rsid w:val="006C027A"/>
    <w:rsid w:val="006C04CA"/>
    <w:rsid w:val="006C08A9"/>
    <w:rsid w:val="006C0FC3"/>
    <w:rsid w:val="006C13BB"/>
    <w:rsid w:val="006C1585"/>
    <w:rsid w:val="006C1C93"/>
    <w:rsid w:val="006C1E2E"/>
    <w:rsid w:val="006C2261"/>
    <w:rsid w:val="006C23F1"/>
    <w:rsid w:val="006C26EE"/>
    <w:rsid w:val="006C28A8"/>
    <w:rsid w:val="006C2C2C"/>
    <w:rsid w:val="006C2F86"/>
    <w:rsid w:val="006C3066"/>
    <w:rsid w:val="006C34E3"/>
    <w:rsid w:val="006C384D"/>
    <w:rsid w:val="006C3AFE"/>
    <w:rsid w:val="006C4403"/>
    <w:rsid w:val="006C552F"/>
    <w:rsid w:val="006C5771"/>
    <w:rsid w:val="006C5FCE"/>
    <w:rsid w:val="006C5FDD"/>
    <w:rsid w:val="006C5FFA"/>
    <w:rsid w:val="006C664B"/>
    <w:rsid w:val="006C6723"/>
    <w:rsid w:val="006C6AA0"/>
    <w:rsid w:val="006C772A"/>
    <w:rsid w:val="006D0347"/>
    <w:rsid w:val="006D04BD"/>
    <w:rsid w:val="006D0667"/>
    <w:rsid w:val="006D067C"/>
    <w:rsid w:val="006D1134"/>
    <w:rsid w:val="006D1896"/>
    <w:rsid w:val="006D2314"/>
    <w:rsid w:val="006D27BA"/>
    <w:rsid w:val="006D290B"/>
    <w:rsid w:val="006D297C"/>
    <w:rsid w:val="006D2A70"/>
    <w:rsid w:val="006D2BFB"/>
    <w:rsid w:val="006D30DE"/>
    <w:rsid w:val="006D3795"/>
    <w:rsid w:val="006D4333"/>
    <w:rsid w:val="006D49DD"/>
    <w:rsid w:val="006D4A0B"/>
    <w:rsid w:val="006D4A3A"/>
    <w:rsid w:val="006D4B3A"/>
    <w:rsid w:val="006D4B83"/>
    <w:rsid w:val="006D4CB8"/>
    <w:rsid w:val="006D4D34"/>
    <w:rsid w:val="006D57F6"/>
    <w:rsid w:val="006D62F1"/>
    <w:rsid w:val="006D6457"/>
    <w:rsid w:val="006D674F"/>
    <w:rsid w:val="006D683B"/>
    <w:rsid w:val="006D6C49"/>
    <w:rsid w:val="006D6CDA"/>
    <w:rsid w:val="006D6D9A"/>
    <w:rsid w:val="006D6E23"/>
    <w:rsid w:val="006D73F9"/>
    <w:rsid w:val="006D765F"/>
    <w:rsid w:val="006D7A2C"/>
    <w:rsid w:val="006D7E3A"/>
    <w:rsid w:val="006E004D"/>
    <w:rsid w:val="006E0172"/>
    <w:rsid w:val="006E0267"/>
    <w:rsid w:val="006E0C37"/>
    <w:rsid w:val="006E0E43"/>
    <w:rsid w:val="006E16DF"/>
    <w:rsid w:val="006E17AF"/>
    <w:rsid w:val="006E18C3"/>
    <w:rsid w:val="006E1AE8"/>
    <w:rsid w:val="006E1B30"/>
    <w:rsid w:val="006E1BC5"/>
    <w:rsid w:val="006E1DFD"/>
    <w:rsid w:val="006E248E"/>
    <w:rsid w:val="006E2E4B"/>
    <w:rsid w:val="006E33EA"/>
    <w:rsid w:val="006E36BA"/>
    <w:rsid w:val="006E3C00"/>
    <w:rsid w:val="006E4220"/>
    <w:rsid w:val="006E44FA"/>
    <w:rsid w:val="006E464A"/>
    <w:rsid w:val="006E4A13"/>
    <w:rsid w:val="006E4E3F"/>
    <w:rsid w:val="006E53EA"/>
    <w:rsid w:val="006E58B9"/>
    <w:rsid w:val="006E5D0D"/>
    <w:rsid w:val="006E602A"/>
    <w:rsid w:val="006E643C"/>
    <w:rsid w:val="006E6C35"/>
    <w:rsid w:val="006E6CCA"/>
    <w:rsid w:val="006E6E88"/>
    <w:rsid w:val="006E7129"/>
    <w:rsid w:val="006F0511"/>
    <w:rsid w:val="006F0BCA"/>
    <w:rsid w:val="006F118F"/>
    <w:rsid w:val="006F1594"/>
    <w:rsid w:val="006F1636"/>
    <w:rsid w:val="006F180D"/>
    <w:rsid w:val="006F19C1"/>
    <w:rsid w:val="006F1C9B"/>
    <w:rsid w:val="006F1CE9"/>
    <w:rsid w:val="006F1E23"/>
    <w:rsid w:val="006F21D9"/>
    <w:rsid w:val="006F26DF"/>
    <w:rsid w:val="006F273A"/>
    <w:rsid w:val="006F29DB"/>
    <w:rsid w:val="006F2D31"/>
    <w:rsid w:val="006F2EFB"/>
    <w:rsid w:val="006F348D"/>
    <w:rsid w:val="006F35A9"/>
    <w:rsid w:val="006F35C5"/>
    <w:rsid w:val="006F3EFA"/>
    <w:rsid w:val="006F4172"/>
    <w:rsid w:val="006F48BE"/>
    <w:rsid w:val="006F4A69"/>
    <w:rsid w:val="006F59C7"/>
    <w:rsid w:val="006F5A6A"/>
    <w:rsid w:val="006F613F"/>
    <w:rsid w:val="006F6912"/>
    <w:rsid w:val="006F6D1C"/>
    <w:rsid w:val="006F6F43"/>
    <w:rsid w:val="006F7176"/>
    <w:rsid w:val="006F7653"/>
    <w:rsid w:val="006F7F72"/>
    <w:rsid w:val="0070039A"/>
    <w:rsid w:val="007007C3"/>
    <w:rsid w:val="0070081D"/>
    <w:rsid w:val="0070083B"/>
    <w:rsid w:val="00700AD1"/>
    <w:rsid w:val="00700F50"/>
    <w:rsid w:val="007010B7"/>
    <w:rsid w:val="00701167"/>
    <w:rsid w:val="007011AD"/>
    <w:rsid w:val="00701317"/>
    <w:rsid w:val="007014B4"/>
    <w:rsid w:val="00701928"/>
    <w:rsid w:val="00701C87"/>
    <w:rsid w:val="00701F25"/>
    <w:rsid w:val="007025E6"/>
    <w:rsid w:val="00702638"/>
    <w:rsid w:val="007026A9"/>
    <w:rsid w:val="00702A3C"/>
    <w:rsid w:val="00702B0A"/>
    <w:rsid w:val="00703267"/>
    <w:rsid w:val="007032ED"/>
    <w:rsid w:val="0070381C"/>
    <w:rsid w:val="00703C5A"/>
    <w:rsid w:val="0070495A"/>
    <w:rsid w:val="00704999"/>
    <w:rsid w:val="007049D8"/>
    <w:rsid w:val="00704B4D"/>
    <w:rsid w:val="00704B55"/>
    <w:rsid w:val="00704FC9"/>
    <w:rsid w:val="00705BD2"/>
    <w:rsid w:val="007066DC"/>
    <w:rsid w:val="007066EB"/>
    <w:rsid w:val="00706B6E"/>
    <w:rsid w:val="00706BC4"/>
    <w:rsid w:val="00707706"/>
    <w:rsid w:val="007078FF"/>
    <w:rsid w:val="007079F2"/>
    <w:rsid w:val="00710027"/>
    <w:rsid w:val="0071012F"/>
    <w:rsid w:val="007103DF"/>
    <w:rsid w:val="0071059E"/>
    <w:rsid w:val="00710B4E"/>
    <w:rsid w:val="00710C23"/>
    <w:rsid w:val="00710E2E"/>
    <w:rsid w:val="00710FBB"/>
    <w:rsid w:val="0071123C"/>
    <w:rsid w:val="0071163F"/>
    <w:rsid w:val="007119D4"/>
    <w:rsid w:val="00711AFC"/>
    <w:rsid w:val="00711C36"/>
    <w:rsid w:val="00711F6A"/>
    <w:rsid w:val="00711F8A"/>
    <w:rsid w:val="00712977"/>
    <w:rsid w:val="00712A45"/>
    <w:rsid w:val="00712A5F"/>
    <w:rsid w:val="007133A2"/>
    <w:rsid w:val="007133D5"/>
    <w:rsid w:val="0071387F"/>
    <w:rsid w:val="0071421B"/>
    <w:rsid w:val="007142FE"/>
    <w:rsid w:val="0071437E"/>
    <w:rsid w:val="0071456E"/>
    <w:rsid w:val="00714734"/>
    <w:rsid w:val="00714AAD"/>
    <w:rsid w:val="00714B26"/>
    <w:rsid w:val="00714C1D"/>
    <w:rsid w:val="00714D2C"/>
    <w:rsid w:val="00714F83"/>
    <w:rsid w:val="00715757"/>
    <w:rsid w:val="00715CD2"/>
    <w:rsid w:val="007161D3"/>
    <w:rsid w:val="007201A9"/>
    <w:rsid w:val="00720314"/>
    <w:rsid w:val="0072032E"/>
    <w:rsid w:val="00720C14"/>
    <w:rsid w:val="0072157B"/>
    <w:rsid w:val="007215F6"/>
    <w:rsid w:val="00721B9B"/>
    <w:rsid w:val="00721F5A"/>
    <w:rsid w:val="007220A8"/>
    <w:rsid w:val="00722AD4"/>
    <w:rsid w:val="00723090"/>
    <w:rsid w:val="0072327E"/>
    <w:rsid w:val="007234F8"/>
    <w:rsid w:val="00723C1B"/>
    <w:rsid w:val="0072457C"/>
    <w:rsid w:val="00724AA6"/>
    <w:rsid w:val="00724B94"/>
    <w:rsid w:val="00724D90"/>
    <w:rsid w:val="007252D4"/>
    <w:rsid w:val="00725447"/>
    <w:rsid w:val="007258B6"/>
    <w:rsid w:val="007259B7"/>
    <w:rsid w:val="00725CFB"/>
    <w:rsid w:val="007265A3"/>
    <w:rsid w:val="007268D1"/>
    <w:rsid w:val="0072713B"/>
    <w:rsid w:val="00727239"/>
    <w:rsid w:val="00727D6D"/>
    <w:rsid w:val="007304B8"/>
    <w:rsid w:val="007308F9"/>
    <w:rsid w:val="00730BE0"/>
    <w:rsid w:val="00730FB6"/>
    <w:rsid w:val="0073114A"/>
    <w:rsid w:val="00732526"/>
    <w:rsid w:val="007326DD"/>
    <w:rsid w:val="007327B4"/>
    <w:rsid w:val="00732F2B"/>
    <w:rsid w:val="007335BE"/>
    <w:rsid w:val="00733866"/>
    <w:rsid w:val="00733AC6"/>
    <w:rsid w:val="00733B39"/>
    <w:rsid w:val="00734C52"/>
    <w:rsid w:val="00734EBD"/>
    <w:rsid w:val="00735204"/>
    <w:rsid w:val="007355AE"/>
    <w:rsid w:val="007359F6"/>
    <w:rsid w:val="00735E10"/>
    <w:rsid w:val="00735E50"/>
    <w:rsid w:val="00735E78"/>
    <w:rsid w:val="007361E1"/>
    <w:rsid w:val="00736BBE"/>
    <w:rsid w:val="00736BC9"/>
    <w:rsid w:val="00736E79"/>
    <w:rsid w:val="007373A2"/>
    <w:rsid w:val="007373E0"/>
    <w:rsid w:val="00737510"/>
    <w:rsid w:val="0073784C"/>
    <w:rsid w:val="00737B42"/>
    <w:rsid w:val="007402F5"/>
    <w:rsid w:val="0074055E"/>
    <w:rsid w:val="00740693"/>
    <w:rsid w:val="00740750"/>
    <w:rsid w:val="007407FF"/>
    <w:rsid w:val="00740E21"/>
    <w:rsid w:val="00740E6C"/>
    <w:rsid w:val="0074156A"/>
    <w:rsid w:val="007416A5"/>
    <w:rsid w:val="00741E18"/>
    <w:rsid w:val="007421BE"/>
    <w:rsid w:val="00743B1A"/>
    <w:rsid w:val="00743D8E"/>
    <w:rsid w:val="00744809"/>
    <w:rsid w:val="00744831"/>
    <w:rsid w:val="00744904"/>
    <w:rsid w:val="00745285"/>
    <w:rsid w:val="0074556A"/>
    <w:rsid w:val="00745585"/>
    <w:rsid w:val="00745CBE"/>
    <w:rsid w:val="007460F4"/>
    <w:rsid w:val="0074618D"/>
    <w:rsid w:val="007464F4"/>
    <w:rsid w:val="00746933"/>
    <w:rsid w:val="0074766E"/>
    <w:rsid w:val="00747C6A"/>
    <w:rsid w:val="00747E0B"/>
    <w:rsid w:val="007503A6"/>
    <w:rsid w:val="0075080E"/>
    <w:rsid w:val="00750BE4"/>
    <w:rsid w:val="00750F72"/>
    <w:rsid w:val="007511FE"/>
    <w:rsid w:val="00751398"/>
    <w:rsid w:val="00751889"/>
    <w:rsid w:val="00751BBD"/>
    <w:rsid w:val="00752132"/>
    <w:rsid w:val="0075225F"/>
    <w:rsid w:val="007524B8"/>
    <w:rsid w:val="0075275B"/>
    <w:rsid w:val="00752945"/>
    <w:rsid w:val="00752E6D"/>
    <w:rsid w:val="007530BF"/>
    <w:rsid w:val="007531F9"/>
    <w:rsid w:val="0075332D"/>
    <w:rsid w:val="0075376B"/>
    <w:rsid w:val="00753D24"/>
    <w:rsid w:val="00753D5D"/>
    <w:rsid w:val="00753F6D"/>
    <w:rsid w:val="0075406B"/>
    <w:rsid w:val="0075456A"/>
    <w:rsid w:val="00754BEA"/>
    <w:rsid w:val="0075510F"/>
    <w:rsid w:val="007551D6"/>
    <w:rsid w:val="007552B0"/>
    <w:rsid w:val="007559D4"/>
    <w:rsid w:val="007560B9"/>
    <w:rsid w:val="007561BE"/>
    <w:rsid w:val="00756272"/>
    <w:rsid w:val="007567E4"/>
    <w:rsid w:val="00756943"/>
    <w:rsid w:val="00756DEE"/>
    <w:rsid w:val="00756FBB"/>
    <w:rsid w:val="0075711B"/>
    <w:rsid w:val="00757275"/>
    <w:rsid w:val="007572AA"/>
    <w:rsid w:val="00757679"/>
    <w:rsid w:val="007576E8"/>
    <w:rsid w:val="007577B7"/>
    <w:rsid w:val="00757B12"/>
    <w:rsid w:val="00760085"/>
    <w:rsid w:val="0076012C"/>
    <w:rsid w:val="007603C5"/>
    <w:rsid w:val="00761299"/>
    <w:rsid w:val="0076177F"/>
    <w:rsid w:val="00761A10"/>
    <w:rsid w:val="00761B34"/>
    <w:rsid w:val="00761EC1"/>
    <w:rsid w:val="007621E1"/>
    <w:rsid w:val="00762301"/>
    <w:rsid w:val="007630EB"/>
    <w:rsid w:val="007641CF"/>
    <w:rsid w:val="007643EE"/>
    <w:rsid w:val="00764547"/>
    <w:rsid w:val="007658B0"/>
    <w:rsid w:val="00765C74"/>
    <w:rsid w:val="00765DB5"/>
    <w:rsid w:val="00765E9D"/>
    <w:rsid w:val="007664A0"/>
    <w:rsid w:val="007665B3"/>
    <w:rsid w:val="00766ABA"/>
    <w:rsid w:val="00766E2F"/>
    <w:rsid w:val="007670EF"/>
    <w:rsid w:val="00767170"/>
    <w:rsid w:val="0076723D"/>
    <w:rsid w:val="00767507"/>
    <w:rsid w:val="007675B6"/>
    <w:rsid w:val="007676AC"/>
    <w:rsid w:val="00767C49"/>
    <w:rsid w:val="00767EEF"/>
    <w:rsid w:val="00770190"/>
    <w:rsid w:val="0077019E"/>
    <w:rsid w:val="00770201"/>
    <w:rsid w:val="00770383"/>
    <w:rsid w:val="00770B01"/>
    <w:rsid w:val="00770C25"/>
    <w:rsid w:val="007712A6"/>
    <w:rsid w:val="00771796"/>
    <w:rsid w:val="007729B1"/>
    <w:rsid w:val="00772B1E"/>
    <w:rsid w:val="00772E40"/>
    <w:rsid w:val="00772F2D"/>
    <w:rsid w:val="007732F8"/>
    <w:rsid w:val="0077390F"/>
    <w:rsid w:val="00773C0A"/>
    <w:rsid w:val="00773D30"/>
    <w:rsid w:val="00773E74"/>
    <w:rsid w:val="0077458E"/>
    <w:rsid w:val="00774987"/>
    <w:rsid w:val="00774C1B"/>
    <w:rsid w:val="00774C30"/>
    <w:rsid w:val="00774F54"/>
    <w:rsid w:val="007751F8"/>
    <w:rsid w:val="007755A7"/>
    <w:rsid w:val="0077587C"/>
    <w:rsid w:val="007760B5"/>
    <w:rsid w:val="00776357"/>
    <w:rsid w:val="007775B6"/>
    <w:rsid w:val="00777613"/>
    <w:rsid w:val="0077788E"/>
    <w:rsid w:val="007778E1"/>
    <w:rsid w:val="00777AA0"/>
    <w:rsid w:val="0078035E"/>
    <w:rsid w:val="007803F5"/>
    <w:rsid w:val="007809F8"/>
    <w:rsid w:val="00780E69"/>
    <w:rsid w:val="00781777"/>
    <w:rsid w:val="007819EA"/>
    <w:rsid w:val="007824E6"/>
    <w:rsid w:val="00782617"/>
    <w:rsid w:val="007826E6"/>
    <w:rsid w:val="007829B5"/>
    <w:rsid w:val="00782C30"/>
    <w:rsid w:val="0078331F"/>
    <w:rsid w:val="007834B6"/>
    <w:rsid w:val="00783B5D"/>
    <w:rsid w:val="00783C2A"/>
    <w:rsid w:val="007840A1"/>
    <w:rsid w:val="007840E1"/>
    <w:rsid w:val="007842D1"/>
    <w:rsid w:val="00784C32"/>
    <w:rsid w:val="00784CCE"/>
    <w:rsid w:val="00784F22"/>
    <w:rsid w:val="007850C2"/>
    <w:rsid w:val="00785415"/>
    <w:rsid w:val="00785737"/>
    <w:rsid w:val="007859B4"/>
    <w:rsid w:val="00785A0E"/>
    <w:rsid w:val="007860E2"/>
    <w:rsid w:val="00786432"/>
    <w:rsid w:val="007865D8"/>
    <w:rsid w:val="00786F6C"/>
    <w:rsid w:val="00787F81"/>
    <w:rsid w:val="0079001B"/>
    <w:rsid w:val="00790361"/>
    <w:rsid w:val="0079039B"/>
    <w:rsid w:val="00790929"/>
    <w:rsid w:val="00790A04"/>
    <w:rsid w:val="00791188"/>
    <w:rsid w:val="0079121C"/>
    <w:rsid w:val="007912CD"/>
    <w:rsid w:val="0079133C"/>
    <w:rsid w:val="00791564"/>
    <w:rsid w:val="00791662"/>
    <w:rsid w:val="00792351"/>
    <w:rsid w:val="00792806"/>
    <w:rsid w:val="00792AB8"/>
    <w:rsid w:val="00792D87"/>
    <w:rsid w:val="00792F48"/>
    <w:rsid w:val="007946D3"/>
    <w:rsid w:val="00794AF6"/>
    <w:rsid w:val="00794B51"/>
    <w:rsid w:val="00794D89"/>
    <w:rsid w:val="007950B5"/>
    <w:rsid w:val="0079549B"/>
    <w:rsid w:val="00796130"/>
    <w:rsid w:val="007963E3"/>
    <w:rsid w:val="00796602"/>
    <w:rsid w:val="00796817"/>
    <w:rsid w:val="00796858"/>
    <w:rsid w:val="00796D17"/>
    <w:rsid w:val="00797198"/>
    <w:rsid w:val="007972DB"/>
    <w:rsid w:val="0079760F"/>
    <w:rsid w:val="00797815"/>
    <w:rsid w:val="0079799C"/>
    <w:rsid w:val="00797D53"/>
    <w:rsid w:val="007A0222"/>
    <w:rsid w:val="007A032F"/>
    <w:rsid w:val="007A05C6"/>
    <w:rsid w:val="007A0D0F"/>
    <w:rsid w:val="007A0F02"/>
    <w:rsid w:val="007A13DF"/>
    <w:rsid w:val="007A18A1"/>
    <w:rsid w:val="007A1BB0"/>
    <w:rsid w:val="007A1CAF"/>
    <w:rsid w:val="007A2796"/>
    <w:rsid w:val="007A2C13"/>
    <w:rsid w:val="007A2D67"/>
    <w:rsid w:val="007A3041"/>
    <w:rsid w:val="007A32ED"/>
    <w:rsid w:val="007A33B3"/>
    <w:rsid w:val="007A3526"/>
    <w:rsid w:val="007A3577"/>
    <w:rsid w:val="007A4086"/>
    <w:rsid w:val="007A445C"/>
    <w:rsid w:val="007A4774"/>
    <w:rsid w:val="007A4880"/>
    <w:rsid w:val="007A4B35"/>
    <w:rsid w:val="007A4C96"/>
    <w:rsid w:val="007A4E3A"/>
    <w:rsid w:val="007A592C"/>
    <w:rsid w:val="007A5EC9"/>
    <w:rsid w:val="007A60C8"/>
    <w:rsid w:val="007A6439"/>
    <w:rsid w:val="007A69AC"/>
    <w:rsid w:val="007A73F8"/>
    <w:rsid w:val="007A7612"/>
    <w:rsid w:val="007A77A6"/>
    <w:rsid w:val="007A7B8F"/>
    <w:rsid w:val="007B01D8"/>
    <w:rsid w:val="007B04B8"/>
    <w:rsid w:val="007B05C9"/>
    <w:rsid w:val="007B12F2"/>
    <w:rsid w:val="007B141F"/>
    <w:rsid w:val="007B2984"/>
    <w:rsid w:val="007B2FA9"/>
    <w:rsid w:val="007B317D"/>
    <w:rsid w:val="007B3520"/>
    <w:rsid w:val="007B38EA"/>
    <w:rsid w:val="007B3EBD"/>
    <w:rsid w:val="007B4289"/>
    <w:rsid w:val="007B47B9"/>
    <w:rsid w:val="007B48C7"/>
    <w:rsid w:val="007B4E57"/>
    <w:rsid w:val="007B4F5B"/>
    <w:rsid w:val="007B522C"/>
    <w:rsid w:val="007B5B5C"/>
    <w:rsid w:val="007B65AA"/>
    <w:rsid w:val="007B703A"/>
    <w:rsid w:val="007B7058"/>
    <w:rsid w:val="007B781A"/>
    <w:rsid w:val="007B785A"/>
    <w:rsid w:val="007B7BE8"/>
    <w:rsid w:val="007B7CB0"/>
    <w:rsid w:val="007C0BE3"/>
    <w:rsid w:val="007C0CA0"/>
    <w:rsid w:val="007C0D50"/>
    <w:rsid w:val="007C0DE9"/>
    <w:rsid w:val="007C123C"/>
    <w:rsid w:val="007C12AE"/>
    <w:rsid w:val="007C14E3"/>
    <w:rsid w:val="007C1E37"/>
    <w:rsid w:val="007C2080"/>
    <w:rsid w:val="007C2245"/>
    <w:rsid w:val="007C23B4"/>
    <w:rsid w:val="007C2555"/>
    <w:rsid w:val="007C25C0"/>
    <w:rsid w:val="007C2742"/>
    <w:rsid w:val="007C2960"/>
    <w:rsid w:val="007C31E9"/>
    <w:rsid w:val="007C338C"/>
    <w:rsid w:val="007C346F"/>
    <w:rsid w:val="007C3473"/>
    <w:rsid w:val="007C34A8"/>
    <w:rsid w:val="007C3F60"/>
    <w:rsid w:val="007C4120"/>
    <w:rsid w:val="007C48D1"/>
    <w:rsid w:val="007C4992"/>
    <w:rsid w:val="007C4A33"/>
    <w:rsid w:val="007C51EA"/>
    <w:rsid w:val="007C546D"/>
    <w:rsid w:val="007C5794"/>
    <w:rsid w:val="007C595F"/>
    <w:rsid w:val="007C5DC8"/>
    <w:rsid w:val="007C5EFB"/>
    <w:rsid w:val="007C6013"/>
    <w:rsid w:val="007C6178"/>
    <w:rsid w:val="007C6389"/>
    <w:rsid w:val="007C63F7"/>
    <w:rsid w:val="007C6AD9"/>
    <w:rsid w:val="007C6D92"/>
    <w:rsid w:val="007C6DD2"/>
    <w:rsid w:val="007C6E3C"/>
    <w:rsid w:val="007C7004"/>
    <w:rsid w:val="007C72EB"/>
    <w:rsid w:val="007C7AEE"/>
    <w:rsid w:val="007C7C84"/>
    <w:rsid w:val="007D0581"/>
    <w:rsid w:val="007D0987"/>
    <w:rsid w:val="007D0C68"/>
    <w:rsid w:val="007D1003"/>
    <w:rsid w:val="007D118F"/>
    <w:rsid w:val="007D1721"/>
    <w:rsid w:val="007D1961"/>
    <w:rsid w:val="007D1E34"/>
    <w:rsid w:val="007D2021"/>
    <w:rsid w:val="007D2039"/>
    <w:rsid w:val="007D206C"/>
    <w:rsid w:val="007D20F9"/>
    <w:rsid w:val="007D250F"/>
    <w:rsid w:val="007D2798"/>
    <w:rsid w:val="007D29E7"/>
    <w:rsid w:val="007D2DAD"/>
    <w:rsid w:val="007D30C3"/>
    <w:rsid w:val="007D36E8"/>
    <w:rsid w:val="007D373E"/>
    <w:rsid w:val="007D3781"/>
    <w:rsid w:val="007D3947"/>
    <w:rsid w:val="007D3953"/>
    <w:rsid w:val="007D3AED"/>
    <w:rsid w:val="007D3B48"/>
    <w:rsid w:val="007D4127"/>
    <w:rsid w:val="007D4909"/>
    <w:rsid w:val="007D4B68"/>
    <w:rsid w:val="007D4CAF"/>
    <w:rsid w:val="007D5492"/>
    <w:rsid w:val="007D59BE"/>
    <w:rsid w:val="007D5C31"/>
    <w:rsid w:val="007D60E0"/>
    <w:rsid w:val="007D6305"/>
    <w:rsid w:val="007D662F"/>
    <w:rsid w:val="007D6866"/>
    <w:rsid w:val="007D6DFA"/>
    <w:rsid w:val="007D6EF4"/>
    <w:rsid w:val="007D77C4"/>
    <w:rsid w:val="007D7806"/>
    <w:rsid w:val="007D7A36"/>
    <w:rsid w:val="007E033E"/>
    <w:rsid w:val="007E04B5"/>
    <w:rsid w:val="007E0CB8"/>
    <w:rsid w:val="007E12F0"/>
    <w:rsid w:val="007E1383"/>
    <w:rsid w:val="007E1723"/>
    <w:rsid w:val="007E1B7A"/>
    <w:rsid w:val="007E1D2B"/>
    <w:rsid w:val="007E20AA"/>
    <w:rsid w:val="007E21AD"/>
    <w:rsid w:val="007E2440"/>
    <w:rsid w:val="007E2877"/>
    <w:rsid w:val="007E2BD7"/>
    <w:rsid w:val="007E2E10"/>
    <w:rsid w:val="007E31FF"/>
    <w:rsid w:val="007E3681"/>
    <w:rsid w:val="007E394F"/>
    <w:rsid w:val="007E4065"/>
    <w:rsid w:val="007E4121"/>
    <w:rsid w:val="007E4539"/>
    <w:rsid w:val="007E465F"/>
    <w:rsid w:val="007E47D9"/>
    <w:rsid w:val="007E4AD2"/>
    <w:rsid w:val="007E4B24"/>
    <w:rsid w:val="007E4B67"/>
    <w:rsid w:val="007E5261"/>
    <w:rsid w:val="007E558D"/>
    <w:rsid w:val="007E57AE"/>
    <w:rsid w:val="007E5BBC"/>
    <w:rsid w:val="007E5C22"/>
    <w:rsid w:val="007E5E3C"/>
    <w:rsid w:val="007E6113"/>
    <w:rsid w:val="007E634B"/>
    <w:rsid w:val="007E6617"/>
    <w:rsid w:val="007E67AA"/>
    <w:rsid w:val="007E6C9D"/>
    <w:rsid w:val="007E750A"/>
    <w:rsid w:val="007E7511"/>
    <w:rsid w:val="007E7769"/>
    <w:rsid w:val="007E7849"/>
    <w:rsid w:val="007E7979"/>
    <w:rsid w:val="007E7B16"/>
    <w:rsid w:val="007E7C76"/>
    <w:rsid w:val="007F007B"/>
    <w:rsid w:val="007F01BD"/>
    <w:rsid w:val="007F06DE"/>
    <w:rsid w:val="007F0840"/>
    <w:rsid w:val="007F0930"/>
    <w:rsid w:val="007F135F"/>
    <w:rsid w:val="007F1ADA"/>
    <w:rsid w:val="007F2351"/>
    <w:rsid w:val="007F25F8"/>
    <w:rsid w:val="007F33FE"/>
    <w:rsid w:val="007F37AE"/>
    <w:rsid w:val="007F3C09"/>
    <w:rsid w:val="007F3F7F"/>
    <w:rsid w:val="007F413B"/>
    <w:rsid w:val="007F4B7A"/>
    <w:rsid w:val="007F4D43"/>
    <w:rsid w:val="007F53CE"/>
    <w:rsid w:val="007F540F"/>
    <w:rsid w:val="007F604D"/>
    <w:rsid w:val="007F638E"/>
    <w:rsid w:val="007F654B"/>
    <w:rsid w:val="007F6793"/>
    <w:rsid w:val="007F67B1"/>
    <w:rsid w:val="007F68DB"/>
    <w:rsid w:val="007F6C34"/>
    <w:rsid w:val="007F6D9E"/>
    <w:rsid w:val="007F736E"/>
    <w:rsid w:val="007F7708"/>
    <w:rsid w:val="007F7BE7"/>
    <w:rsid w:val="007F7CB0"/>
    <w:rsid w:val="007F7CBD"/>
    <w:rsid w:val="00800B77"/>
    <w:rsid w:val="00800C54"/>
    <w:rsid w:val="00800E0A"/>
    <w:rsid w:val="00800EC8"/>
    <w:rsid w:val="00800ECA"/>
    <w:rsid w:val="00801212"/>
    <w:rsid w:val="008012BB"/>
    <w:rsid w:val="00801EA6"/>
    <w:rsid w:val="0080251A"/>
    <w:rsid w:val="00803F35"/>
    <w:rsid w:val="00803F91"/>
    <w:rsid w:val="00804A35"/>
    <w:rsid w:val="008051DF"/>
    <w:rsid w:val="0080549F"/>
    <w:rsid w:val="008056F0"/>
    <w:rsid w:val="00805F78"/>
    <w:rsid w:val="008061D4"/>
    <w:rsid w:val="00806277"/>
    <w:rsid w:val="008068E5"/>
    <w:rsid w:val="00806B15"/>
    <w:rsid w:val="008075F3"/>
    <w:rsid w:val="008077CB"/>
    <w:rsid w:val="0081038A"/>
    <w:rsid w:val="00810872"/>
    <w:rsid w:val="00810951"/>
    <w:rsid w:val="00810E4C"/>
    <w:rsid w:val="00811BAA"/>
    <w:rsid w:val="00811D41"/>
    <w:rsid w:val="00813094"/>
    <w:rsid w:val="00813189"/>
    <w:rsid w:val="0081347F"/>
    <w:rsid w:val="008135D6"/>
    <w:rsid w:val="008138AC"/>
    <w:rsid w:val="0081426E"/>
    <w:rsid w:val="008145C1"/>
    <w:rsid w:val="00814B0C"/>
    <w:rsid w:val="00815992"/>
    <w:rsid w:val="00815CF5"/>
    <w:rsid w:val="00815F85"/>
    <w:rsid w:val="00816244"/>
    <w:rsid w:val="008164EE"/>
    <w:rsid w:val="0081710D"/>
    <w:rsid w:val="0081797A"/>
    <w:rsid w:val="00817EBE"/>
    <w:rsid w:val="008201F2"/>
    <w:rsid w:val="00820513"/>
    <w:rsid w:val="008207DD"/>
    <w:rsid w:val="0082081F"/>
    <w:rsid w:val="00820E35"/>
    <w:rsid w:val="00820F58"/>
    <w:rsid w:val="00820F6E"/>
    <w:rsid w:val="00821202"/>
    <w:rsid w:val="00821358"/>
    <w:rsid w:val="008214F5"/>
    <w:rsid w:val="008215BC"/>
    <w:rsid w:val="00821E67"/>
    <w:rsid w:val="008220EA"/>
    <w:rsid w:val="00822178"/>
    <w:rsid w:val="00822501"/>
    <w:rsid w:val="00822571"/>
    <w:rsid w:val="00822620"/>
    <w:rsid w:val="008228B5"/>
    <w:rsid w:val="008231CF"/>
    <w:rsid w:val="008238C8"/>
    <w:rsid w:val="008239C4"/>
    <w:rsid w:val="00823A30"/>
    <w:rsid w:val="00823C69"/>
    <w:rsid w:val="00823EFA"/>
    <w:rsid w:val="00824228"/>
    <w:rsid w:val="0082429B"/>
    <w:rsid w:val="008246D8"/>
    <w:rsid w:val="00825B59"/>
    <w:rsid w:val="00825ED3"/>
    <w:rsid w:val="00826573"/>
    <w:rsid w:val="00826858"/>
    <w:rsid w:val="00826E8B"/>
    <w:rsid w:val="0082768B"/>
    <w:rsid w:val="008276F8"/>
    <w:rsid w:val="00827798"/>
    <w:rsid w:val="00827A73"/>
    <w:rsid w:val="00830986"/>
    <w:rsid w:val="00830A55"/>
    <w:rsid w:val="00830BC6"/>
    <w:rsid w:val="00830D3F"/>
    <w:rsid w:val="00830FB1"/>
    <w:rsid w:val="008311BF"/>
    <w:rsid w:val="00831936"/>
    <w:rsid w:val="0083213E"/>
    <w:rsid w:val="008324B9"/>
    <w:rsid w:val="00833E40"/>
    <w:rsid w:val="00833EF0"/>
    <w:rsid w:val="00833FDF"/>
    <w:rsid w:val="00834290"/>
    <w:rsid w:val="008344ED"/>
    <w:rsid w:val="008344FE"/>
    <w:rsid w:val="00834702"/>
    <w:rsid w:val="008347CC"/>
    <w:rsid w:val="00834BC7"/>
    <w:rsid w:val="00834F15"/>
    <w:rsid w:val="0083538C"/>
    <w:rsid w:val="00835B44"/>
    <w:rsid w:val="00836280"/>
    <w:rsid w:val="008365BE"/>
    <w:rsid w:val="00836A35"/>
    <w:rsid w:val="00836AF6"/>
    <w:rsid w:val="008377DF"/>
    <w:rsid w:val="00837897"/>
    <w:rsid w:val="008401BE"/>
    <w:rsid w:val="0084084C"/>
    <w:rsid w:val="008412AE"/>
    <w:rsid w:val="00841DAE"/>
    <w:rsid w:val="00842A97"/>
    <w:rsid w:val="00843049"/>
    <w:rsid w:val="008434E9"/>
    <w:rsid w:val="0084352D"/>
    <w:rsid w:val="00843B98"/>
    <w:rsid w:val="00843C1F"/>
    <w:rsid w:val="0084405F"/>
    <w:rsid w:val="00844303"/>
    <w:rsid w:val="0084439C"/>
    <w:rsid w:val="0084456C"/>
    <w:rsid w:val="0084486F"/>
    <w:rsid w:val="00844A00"/>
    <w:rsid w:val="00844B5B"/>
    <w:rsid w:val="00844DDB"/>
    <w:rsid w:val="008454D8"/>
    <w:rsid w:val="0084584B"/>
    <w:rsid w:val="00845860"/>
    <w:rsid w:val="00845867"/>
    <w:rsid w:val="00846144"/>
    <w:rsid w:val="00846598"/>
    <w:rsid w:val="0084660D"/>
    <w:rsid w:val="00846729"/>
    <w:rsid w:val="00846BD5"/>
    <w:rsid w:val="00846D2C"/>
    <w:rsid w:val="0084725D"/>
    <w:rsid w:val="008473F2"/>
    <w:rsid w:val="00847AA8"/>
    <w:rsid w:val="00847B1E"/>
    <w:rsid w:val="008505B2"/>
    <w:rsid w:val="00850BA1"/>
    <w:rsid w:val="008513EB"/>
    <w:rsid w:val="008516A4"/>
    <w:rsid w:val="008516FE"/>
    <w:rsid w:val="00851926"/>
    <w:rsid w:val="00852120"/>
    <w:rsid w:val="00852213"/>
    <w:rsid w:val="0085232D"/>
    <w:rsid w:val="00852D6B"/>
    <w:rsid w:val="008531EE"/>
    <w:rsid w:val="00853468"/>
    <w:rsid w:val="00853873"/>
    <w:rsid w:val="00853A1F"/>
    <w:rsid w:val="00853FE6"/>
    <w:rsid w:val="0085445E"/>
    <w:rsid w:val="0085451A"/>
    <w:rsid w:val="00855768"/>
    <w:rsid w:val="008557B5"/>
    <w:rsid w:val="00855F55"/>
    <w:rsid w:val="00855FD9"/>
    <w:rsid w:val="00856111"/>
    <w:rsid w:val="00856AC3"/>
    <w:rsid w:val="00856E95"/>
    <w:rsid w:val="00856FA3"/>
    <w:rsid w:val="00857427"/>
    <w:rsid w:val="00860054"/>
    <w:rsid w:val="008602F6"/>
    <w:rsid w:val="00860525"/>
    <w:rsid w:val="00860F63"/>
    <w:rsid w:val="008610FA"/>
    <w:rsid w:val="0086168D"/>
    <w:rsid w:val="00861715"/>
    <w:rsid w:val="00861996"/>
    <w:rsid w:val="00861D45"/>
    <w:rsid w:val="00861EA3"/>
    <w:rsid w:val="00862077"/>
    <w:rsid w:val="008624F8"/>
    <w:rsid w:val="008626B6"/>
    <w:rsid w:val="008626D0"/>
    <w:rsid w:val="008626D5"/>
    <w:rsid w:val="0086278C"/>
    <w:rsid w:val="0086282B"/>
    <w:rsid w:val="00862A4C"/>
    <w:rsid w:val="00862C0C"/>
    <w:rsid w:val="00863101"/>
    <w:rsid w:val="0086312E"/>
    <w:rsid w:val="008633DA"/>
    <w:rsid w:val="0086343C"/>
    <w:rsid w:val="00863A6D"/>
    <w:rsid w:val="00863EF2"/>
    <w:rsid w:val="00864249"/>
    <w:rsid w:val="0086462A"/>
    <w:rsid w:val="0086478E"/>
    <w:rsid w:val="00864D6B"/>
    <w:rsid w:val="008654EA"/>
    <w:rsid w:val="008655AE"/>
    <w:rsid w:val="008656BA"/>
    <w:rsid w:val="0086597C"/>
    <w:rsid w:val="00865DE3"/>
    <w:rsid w:val="0086621F"/>
    <w:rsid w:val="00866B52"/>
    <w:rsid w:val="00867493"/>
    <w:rsid w:val="0086776E"/>
    <w:rsid w:val="00870018"/>
    <w:rsid w:val="008702A9"/>
    <w:rsid w:val="00870591"/>
    <w:rsid w:val="00871497"/>
    <w:rsid w:val="008718C3"/>
    <w:rsid w:val="00871C82"/>
    <w:rsid w:val="00871CD3"/>
    <w:rsid w:val="00871D86"/>
    <w:rsid w:val="00872101"/>
    <w:rsid w:val="00872650"/>
    <w:rsid w:val="0087270C"/>
    <w:rsid w:val="00873244"/>
    <w:rsid w:val="008738DE"/>
    <w:rsid w:val="00873AB9"/>
    <w:rsid w:val="00873E85"/>
    <w:rsid w:val="00874982"/>
    <w:rsid w:val="00874B24"/>
    <w:rsid w:val="00874C7C"/>
    <w:rsid w:val="008753ED"/>
    <w:rsid w:val="008759E4"/>
    <w:rsid w:val="00875E7C"/>
    <w:rsid w:val="008762F8"/>
    <w:rsid w:val="00876650"/>
    <w:rsid w:val="00876810"/>
    <w:rsid w:val="008768C9"/>
    <w:rsid w:val="00876A31"/>
    <w:rsid w:val="00876B02"/>
    <w:rsid w:val="00876C07"/>
    <w:rsid w:val="00877395"/>
    <w:rsid w:val="00877921"/>
    <w:rsid w:val="008779C2"/>
    <w:rsid w:val="00877EBA"/>
    <w:rsid w:val="008800D2"/>
    <w:rsid w:val="0088021F"/>
    <w:rsid w:val="00880512"/>
    <w:rsid w:val="008810A9"/>
    <w:rsid w:val="0088122C"/>
    <w:rsid w:val="00881300"/>
    <w:rsid w:val="0088149B"/>
    <w:rsid w:val="0088176D"/>
    <w:rsid w:val="00882184"/>
    <w:rsid w:val="00882889"/>
    <w:rsid w:val="00882A6B"/>
    <w:rsid w:val="0088311B"/>
    <w:rsid w:val="0088314E"/>
    <w:rsid w:val="0088340A"/>
    <w:rsid w:val="008834AB"/>
    <w:rsid w:val="008834FF"/>
    <w:rsid w:val="00883655"/>
    <w:rsid w:val="008837D8"/>
    <w:rsid w:val="00884136"/>
    <w:rsid w:val="0088429C"/>
    <w:rsid w:val="008842AF"/>
    <w:rsid w:val="0088454B"/>
    <w:rsid w:val="00884A07"/>
    <w:rsid w:val="00884B8A"/>
    <w:rsid w:val="00884D02"/>
    <w:rsid w:val="00884E1F"/>
    <w:rsid w:val="008854DD"/>
    <w:rsid w:val="0088580D"/>
    <w:rsid w:val="00885B67"/>
    <w:rsid w:val="00885BD8"/>
    <w:rsid w:val="00885C03"/>
    <w:rsid w:val="008863FF"/>
    <w:rsid w:val="00886493"/>
    <w:rsid w:val="008864DB"/>
    <w:rsid w:val="00886847"/>
    <w:rsid w:val="00886A98"/>
    <w:rsid w:val="00886AAC"/>
    <w:rsid w:val="00886CCA"/>
    <w:rsid w:val="00886DE4"/>
    <w:rsid w:val="00886E7B"/>
    <w:rsid w:val="00886F21"/>
    <w:rsid w:val="008872BB"/>
    <w:rsid w:val="008873F4"/>
    <w:rsid w:val="00887674"/>
    <w:rsid w:val="00887ECC"/>
    <w:rsid w:val="00887F5A"/>
    <w:rsid w:val="00890348"/>
    <w:rsid w:val="00890401"/>
    <w:rsid w:val="008915CF"/>
    <w:rsid w:val="00891805"/>
    <w:rsid w:val="00891CE2"/>
    <w:rsid w:val="00891E8A"/>
    <w:rsid w:val="0089222C"/>
    <w:rsid w:val="008924C0"/>
    <w:rsid w:val="00892845"/>
    <w:rsid w:val="00892A95"/>
    <w:rsid w:val="00893FDE"/>
    <w:rsid w:val="00894123"/>
    <w:rsid w:val="008944DB"/>
    <w:rsid w:val="008946F7"/>
    <w:rsid w:val="00894E6C"/>
    <w:rsid w:val="00894EEF"/>
    <w:rsid w:val="00896001"/>
    <w:rsid w:val="0089686E"/>
    <w:rsid w:val="008968D1"/>
    <w:rsid w:val="00896EA5"/>
    <w:rsid w:val="0089722D"/>
    <w:rsid w:val="0089728B"/>
    <w:rsid w:val="008972AB"/>
    <w:rsid w:val="008975D5"/>
    <w:rsid w:val="0089790E"/>
    <w:rsid w:val="008A0345"/>
    <w:rsid w:val="008A039E"/>
    <w:rsid w:val="008A0666"/>
    <w:rsid w:val="008A13DD"/>
    <w:rsid w:val="008A16CD"/>
    <w:rsid w:val="008A1909"/>
    <w:rsid w:val="008A1C07"/>
    <w:rsid w:val="008A20C7"/>
    <w:rsid w:val="008A2E2F"/>
    <w:rsid w:val="008A2FDF"/>
    <w:rsid w:val="008A3061"/>
    <w:rsid w:val="008A374E"/>
    <w:rsid w:val="008A3D00"/>
    <w:rsid w:val="008A442E"/>
    <w:rsid w:val="008A4720"/>
    <w:rsid w:val="008A4849"/>
    <w:rsid w:val="008A4A4D"/>
    <w:rsid w:val="008A4C35"/>
    <w:rsid w:val="008A5ADB"/>
    <w:rsid w:val="008A5BD5"/>
    <w:rsid w:val="008A63F9"/>
    <w:rsid w:val="008A6A1B"/>
    <w:rsid w:val="008A71FD"/>
    <w:rsid w:val="008A73B6"/>
    <w:rsid w:val="008A7636"/>
    <w:rsid w:val="008A78FC"/>
    <w:rsid w:val="008A7B75"/>
    <w:rsid w:val="008A7B77"/>
    <w:rsid w:val="008A7D3C"/>
    <w:rsid w:val="008A7E9F"/>
    <w:rsid w:val="008B01D3"/>
    <w:rsid w:val="008B0648"/>
    <w:rsid w:val="008B08DA"/>
    <w:rsid w:val="008B0CD8"/>
    <w:rsid w:val="008B0D76"/>
    <w:rsid w:val="008B136E"/>
    <w:rsid w:val="008B1A94"/>
    <w:rsid w:val="008B1E41"/>
    <w:rsid w:val="008B213E"/>
    <w:rsid w:val="008B21DA"/>
    <w:rsid w:val="008B2392"/>
    <w:rsid w:val="008B2AF7"/>
    <w:rsid w:val="008B2B7B"/>
    <w:rsid w:val="008B316A"/>
    <w:rsid w:val="008B34AC"/>
    <w:rsid w:val="008B34DF"/>
    <w:rsid w:val="008B38FA"/>
    <w:rsid w:val="008B3EA6"/>
    <w:rsid w:val="008B4155"/>
    <w:rsid w:val="008B4394"/>
    <w:rsid w:val="008B4C43"/>
    <w:rsid w:val="008B4C5C"/>
    <w:rsid w:val="008B5025"/>
    <w:rsid w:val="008B55E2"/>
    <w:rsid w:val="008B5C00"/>
    <w:rsid w:val="008B6994"/>
    <w:rsid w:val="008B6C74"/>
    <w:rsid w:val="008B710D"/>
    <w:rsid w:val="008B75B6"/>
    <w:rsid w:val="008B7748"/>
    <w:rsid w:val="008B77A7"/>
    <w:rsid w:val="008B7ACF"/>
    <w:rsid w:val="008B7CAC"/>
    <w:rsid w:val="008C0251"/>
    <w:rsid w:val="008C0327"/>
    <w:rsid w:val="008C0ACB"/>
    <w:rsid w:val="008C0B30"/>
    <w:rsid w:val="008C0F78"/>
    <w:rsid w:val="008C1357"/>
    <w:rsid w:val="008C1443"/>
    <w:rsid w:val="008C17E0"/>
    <w:rsid w:val="008C1B47"/>
    <w:rsid w:val="008C1F5A"/>
    <w:rsid w:val="008C2558"/>
    <w:rsid w:val="008C261E"/>
    <w:rsid w:val="008C264A"/>
    <w:rsid w:val="008C2DA4"/>
    <w:rsid w:val="008C3561"/>
    <w:rsid w:val="008C36FE"/>
    <w:rsid w:val="008C3C12"/>
    <w:rsid w:val="008C428D"/>
    <w:rsid w:val="008C42F1"/>
    <w:rsid w:val="008C45E9"/>
    <w:rsid w:val="008C49BD"/>
    <w:rsid w:val="008C4EBB"/>
    <w:rsid w:val="008C4F31"/>
    <w:rsid w:val="008C513D"/>
    <w:rsid w:val="008C5294"/>
    <w:rsid w:val="008C5338"/>
    <w:rsid w:val="008C5AED"/>
    <w:rsid w:val="008C5DC6"/>
    <w:rsid w:val="008C60A9"/>
    <w:rsid w:val="008C6126"/>
    <w:rsid w:val="008C636E"/>
    <w:rsid w:val="008C66D6"/>
    <w:rsid w:val="008C6824"/>
    <w:rsid w:val="008C6DB2"/>
    <w:rsid w:val="008C742A"/>
    <w:rsid w:val="008C7BBA"/>
    <w:rsid w:val="008D0933"/>
    <w:rsid w:val="008D0935"/>
    <w:rsid w:val="008D0D1F"/>
    <w:rsid w:val="008D148D"/>
    <w:rsid w:val="008D1768"/>
    <w:rsid w:val="008D275D"/>
    <w:rsid w:val="008D2801"/>
    <w:rsid w:val="008D2812"/>
    <w:rsid w:val="008D287D"/>
    <w:rsid w:val="008D34C5"/>
    <w:rsid w:val="008D3A1F"/>
    <w:rsid w:val="008D3CEA"/>
    <w:rsid w:val="008D3EBD"/>
    <w:rsid w:val="008D441E"/>
    <w:rsid w:val="008D465B"/>
    <w:rsid w:val="008D46D3"/>
    <w:rsid w:val="008D46DC"/>
    <w:rsid w:val="008D4BAD"/>
    <w:rsid w:val="008D57F5"/>
    <w:rsid w:val="008D5826"/>
    <w:rsid w:val="008D5D9E"/>
    <w:rsid w:val="008D5ECD"/>
    <w:rsid w:val="008D61B2"/>
    <w:rsid w:val="008D62D3"/>
    <w:rsid w:val="008D6357"/>
    <w:rsid w:val="008D63E6"/>
    <w:rsid w:val="008D65DC"/>
    <w:rsid w:val="008D65F3"/>
    <w:rsid w:val="008D67D8"/>
    <w:rsid w:val="008D6D50"/>
    <w:rsid w:val="008D76AA"/>
    <w:rsid w:val="008D783F"/>
    <w:rsid w:val="008D7B8D"/>
    <w:rsid w:val="008D7C21"/>
    <w:rsid w:val="008E01C5"/>
    <w:rsid w:val="008E1ADB"/>
    <w:rsid w:val="008E1C83"/>
    <w:rsid w:val="008E24CC"/>
    <w:rsid w:val="008E2581"/>
    <w:rsid w:val="008E277F"/>
    <w:rsid w:val="008E2BC2"/>
    <w:rsid w:val="008E2C69"/>
    <w:rsid w:val="008E2E42"/>
    <w:rsid w:val="008E32A2"/>
    <w:rsid w:val="008E3548"/>
    <w:rsid w:val="008E3898"/>
    <w:rsid w:val="008E47B3"/>
    <w:rsid w:val="008E488E"/>
    <w:rsid w:val="008E4C55"/>
    <w:rsid w:val="008E4DB6"/>
    <w:rsid w:val="008E5162"/>
    <w:rsid w:val="008E54A7"/>
    <w:rsid w:val="008E56C0"/>
    <w:rsid w:val="008E5811"/>
    <w:rsid w:val="008E583F"/>
    <w:rsid w:val="008E5B1A"/>
    <w:rsid w:val="008E5B82"/>
    <w:rsid w:val="008E5C05"/>
    <w:rsid w:val="008E628B"/>
    <w:rsid w:val="008E6317"/>
    <w:rsid w:val="008E6940"/>
    <w:rsid w:val="008E6B62"/>
    <w:rsid w:val="008F0109"/>
    <w:rsid w:val="008F0AF5"/>
    <w:rsid w:val="008F1654"/>
    <w:rsid w:val="008F1E62"/>
    <w:rsid w:val="008F2683"/>
    <w:rsid w:val="008F2870"/>
    <w:rsid w:val="008F29C9"/>
    <w:rsid w:val="008F3227"/>
    <w:rsid w:val="008F3549"/>
    <w:rsid w:val="008F39DB"/>
    <w:rsid w:val="008F3A81"/>
    <w:rsid w:val="008F3C05"/>
    <w:rsid w:val="008F43C6"/>
    <w:rsid w:val="008F45BF"/>
    <w:rsid w:val="008F4F22"/>
    <w:rsid w:val="008F5079"/>
    <w:rsid w:val="008F5082"/>
    <w:rsid w:val="008F535C"/>
    <w:rsid w:val="008F54C9"/>
    <w:rsid w:val="008F5574"/>
    <w:rsid w:val="008F585A"/>
    <w:rsid w:val="008F5996"/>
    <w:rsid w:val="008F5E53"/>
    <w:rsid w:val="008F60E4"/>
    <w:rsid w:val="008F611D"/>
    <w:rsid w:val="008F626F"/>
    <w:rsid w:val="008F6457"/>
    <w:rsid w:val="008F65C0"/>
    <w:rsid w:val="008F6B2F"/>
    <w:rsid w:val="008F6CFF"/>
    <w:rsid w:val="008F7662"/>
    <w:rsid w:val="008F7E63"/>
    <w:rsid w:val="00900181"/>
    <w:rsid w:val="00900681"/>
    <w:rsid w:val="00900912"/>
    <w:rsid w:val="00900936"/>
    <w:rsid w:val="00900979"/>
    <w:rsid w:val="00900CDA"/>
    <w:rsid w:val="00900E79"/>
    <w:rsid w:val="00901186"/>
    <w:rsid w:val="00901394"/>
    <w:rsid w:val="00901927"/>
    <w:rsid w:val="00901BDE"/>
    <w:rsid w:val="009021A1"/>
    <w:rsid w:val="00902888"/>
    <w:rsid w:val="00902924"/>
    <w:rsid w:val="00902A50"/>
    <w:rsid w:val="00902C48"/>
    <w:rsid w:val="00902F27"/>
    <w:rsid w:val="00903382"/>
    <w:rsid w:val="00903714"/>
    <w:rsid w:val="00903E0F"/>
    <w:rsid w:val="00903F9B"/>
    <w:rsid w:val="00904065"/>
    <w:rsid w:val="00904115"/>
    <w:rsid w:val="009041E1"/>
    <w:rsid w:val="0090480A"/>
    <w:rsid w:val="00904BCD"/>
    <w:rsid w:val="00904CBA"/>
    <w:rsid w:val="00904FF1"/>
    <w:rsid w:val="009053FB"/>
    <w:rsid w:val="00905711"/>
    <w:rsid w:val="00905871"/>
    <w:rsid w:val="00905B55"/>
    <w:rsid w:val="00905C60"/>
    <w:rsid w:val="00905E83"/>
    <w:rsid w:val="0090627D"/>
    <w:rsid w:val="009062A3"/>
    <w:rsid w:val="009063DD"/>
    <w:rsid w:val="009064E3"/>
    <w:rsid w:val="0090675D"/>
    <w:rsid w:val="00906ABA"/>
    <w:rsid w:val="00907272"/>
    <w:rsid w:val="00907296"/>
    <w:rsid w:val="00907CC7"/>
    <w:rsid w:val="00910352"/>
    <w:rsid w:val="00911019"/>
    <w:rsid w:val="009113D5"/>
    <w:rsid w:val="00911458"/>
    <w:rsid w:val="00911A77"/>
    <w:rsid w:val="00912184"/>
    <w:rsid w:val="00912255"/>
    <w:rsid w:val="009124EE"/>
    <w:rsid w:val="009125DC"/>
    <w:rsid w:val="00912BE4"/>
    <w:rsid w:val="00912EBF"/>
    <w:rsid w:val="00913106"/>
    <w:rsid w:val="009136C6"/>
    <w:rsid w:val="009138F2"/>
    <w:rsid w:val="00913C51"/>
    <w:rsid w:val="00913CF7"/>
    <w:rsid w:val="00913DA7"/>
    <w:rsid w:val="00913EB7"/>
    <w:rsid w:val="009144A4"/>
    <w:rsid w:val="00914C28"/>
    <w:rsid w:val="00915182"/>
    <w:rsid w:val="00915516"/>
    <w:rsid w:val="009157AD"/>
    <w:rsid w:val="00915E1C"/>
    <w:rsid w:val="009160D1"/>
    <w:rsid w:val="0091614B"/>
    <w:rsid w:val="00916595"/>
    <w:rsid w:val="009165A1"/>
    <w:rsid w:val="00916694"/>
    <w:rsid w:val="00916D88"/>
    <w:rsid w:val="00917B9B"/>
    <w:rsid w:val="00917D4C"/>
    <w:rsid w:val="009200E8"/>
    <w:rsid w:val="0092017F"/>
    <w:rsid w:val="0092036F"/>
    <w:rsid w:val="00920BB7"/>
    <w:rsid w:val="00920BE6"/>
    <w:rsid w:val="00920D60"/>
    <w:rsid w:val="009210A2"/>
    <w:rsid w:val="00921197"/>
    <w:rsid w:val="00921225"/>
    <w:rsid w:val="0092137D"/>
    <w:rsid w:val="009216C9"/>
    <w:rsid w:val="009216D0"/>
    <w:rsid w:val="00921AB5"/>
    <w:rsid w:val="00921BCB"/>
    <w:rsid w:val="009221C0"/>
    <w:rsid w:val="009224AB"/>
    <w:rsid w:val="009224EA"/>
    <w:rsid w:val="0092321E"/>
    <w:rsid w:val="00923464"/>
    <w:rsid w:val="009234AB"/>
    <w:rsid w:val="00923D94"/>
    <w:rsid w:val="00924864"/>
    <w:rsid w:val="009249BF"/>
    <w:rsid w:val="00924AB1"/>
    <w:rsid w:val="00924EBF"/>
    <w:rsid w:val="009256C7"/>
    <w:rsid w:val="009257C7"/>
    <w:rsid w:val="009259DF"/>
    <w:rsid w:val="00925D69"/>
    <w:rsid w:val="00925F05"/>
    <w:rsid w:val="00926047"/>
    <w:rsid w:val="00926255"/>
    <w:rsid w:val="00926594"/>
    <w:rsid w:val="0092675F"/>
    <w:rsid w:val="009267BB"/>
    <w:rsid w:val="0092680A"/>
    <w:rsid w:val="00926CB7"/>
    <w:rsid w:val="00926DA6"/>
    <w:rsid w:val="00927094"/>
    <w:rsid w:val="0092771A"/>
    <w:rsid w:val="009278A4"/>
    <w:rsid w:val="00927987"/>
    <w:rsid w:val="00927C93"/>
    <w:rsid w:val="00930241"/>
    <w:rsid w:val="009303AD"/>
    <w:rsid w:val="00930907"/>
    <w:rsid w:val="00930AE6"/>
    <w:rsid w:val="00930EAB"/>
    <w:rsid w:val="00931132"/>
    <w:rsid w:val="0093129A"/>
    <w:rsid w:val="00931430"/>
    <w:rsid w:val="00931671"/>
    <w:rsid w:val="00931B43"/>
    <w:rsid w:val="00932137"/>
    <w:rsid w:val="009326FA"/>
    <w:rsid w:val="00933212"/>
    <w:rsid w:val="0093363C"/>
    <w:rsid w:val="00933F64"/>
    <w:rsid w:val="0093406A"/>
    <w:rsid w:val="00934259"/>
    <w:rsid w:val="00934302"/>
    <w:rsid w:val="0093464D"/>
    <w:rsid w:val="00934A31"/>
    <w:rsid w:val="0093599C"/>
    <w:rsid w:val="00935BE0"/>
    <w:rsid w:val="009362DB"/>
    <w:rsid w:val="009363CB"/>
    <w:rsid w:val="009365B1"/>
    <w:rsid w:val="009368A4"/>
    <w:rsid w:val="00936A30"/>
    <w:rsid w:val="00936EEB"/>
    <w:rsid w:val="00936FE0"/>
    <w:rsid w:val="009374BE"/>
    <w:rsid w:val="00937969"/>
    <w:rsid w:val="00937C2A"/>
    <w:rsid w:val="00937D6B"/>
    <w:rsid w:val="00937E64"/>
    <w:rsid w:val="00940366"/>
    <w:rsid w:val="00940484"/>
    <w:rsid w:val="00940AE0"/>
    <w:rsid w:val="00940C62"/>
    <w:rsid w:val="00940CF2"/>
    <w:rsid w:val="00940CFB"/>
    <w:rsid w:val="009411E4"/>
    <w:rsid w:val="009412F7"/>
    <w:rsid w:val="009419A2"/>
    <w:rsid w:val="00941E34"/>
    <w:rsid w:val="009423E3"/>
    <w:rsid w:val="009427D1"/>
    <w:rsid w:val="009438CE"/>
    <w:rsid w:val="00944575"/>
    <w:rsid w:val="00944A02"/>
    <w:rsid w:val="00944C72"/>
    <w:rsid w:val="00944CDB"/>
    <w:rsid w:val="00944DA4"/>
    <w:rsid w:val="0094537D"/>
    <w:rsid w:val="009454AB"/>
    <w:rsid w:val="009455C3"/>
    <w:rsid w:val="009456F2"/>
    <w:rsid w:val="009460D6"/>
    <w:rsid w:val="0094638C"/>
    <w:rsid w:val="00946767"/>
    <w:rsid w:val="00946A45"/>
    <w:rsid w:val="00947149"/>
    <w:rsid w:val="00947404"/>
    <w:rsid w:val="009477A7"/>
    <w:rsid w:val="00947E10"/>
    <w:rsid w:val="00951654"/>
    <w:rsid w:val="00951770"/>
    <w:rsid w:val="00951DB7"/>
    <w:rsid w:val="009522F4"/>
    <w:rsid w:val="009524E7"/>
    <w:rsid w:val="00952D10"/>
    <w:rsid w:val="00953A24"/>
    <w:rsid w:val="00953A78"/>
    <w:rsid w:val="009545EF"/>
    <w:rsid w:val="00954C48"/>
    <w:rsid w:val="0095516D"/>
    <w:rsid w:val="009551F9"/>
    <w:rsid w:val="0095525A"/>
    <w:rsid w:val="009553F8"/>
    <w:rsid w:val="009554EC"/>
    <w:rsid w:val="00955AF3"/>
    <w:rsid w:val="00955B81"/>
    <w:rsid w:val="00955C37"/>
    <w:rsid w:val="00955CAB"/>
    <w:rsid w:val="009563E2"/>
    <w:rsid w:val="009566D1"/>
    <w:rsid w:val="00956ED5"/>
    <w:rsid w:val="00956F96"/>
    <w:rsid w:val="00957007"/>
    <w:rsid w:val="00957474"/>
    <w:rsid w:val="00957615"/>
    <w:rsid w:val="009577B2"/>
    <w:rsid w:val="00957952"/>
    <w:rsid w:val="00957E04"/>
    <w:rsid w:val="00960798"/>
    <w:rsid w:val="0096081F"/>
    <w:rsid w:val="009608FA"/>
    <w:rsid w:val="00960A8C"/>
    <w:rsid w:val="00960F05"/>
    <w:rsid w:val="0096151B"/>
    <w:rsid w:val="0096184E"/>
    <w:rsid w:val="00961D58"/>
    <w:rsid w:val="00961EC3"/>
    <w:rsid w:val="0096229E"/>
    <w:rsid w:val="00962343"/>
    <w:rsid w:val="009626B8"/>
    <w:rsid w:val="00962EA0"/>
    <w:rsid w:val="00963E61"/>
    <w:rsid w:val="009640C9"/>
    <w:rsid w:val="009644E2"/>
    <w:rsid w:val="0096462C"/>
    <w:rsid w:val="0096515C"/>
    <w:rsid w:val="00965171"/>
    <w:rsid w:val="00965378"/>
    <w:rsid w:val="00965A9E"/>
    <w:rsid w:val="00965C69"/>
    <w:rsid w:val="00965E16"/>
    <w:rsid w:val="00965E4C"/>
    <w:rsid w:val="00966178"/>
    <w:rsid w:val="009665FD"/>
    <w:rsid w:val="00966981"/>
    <w:rsid w:val="00966AAB"/>
    <w:rsid w:val="00967022"/>
    <w:rsid w:val="0096770B"/>
    <w:rsid w:val="009677B8"/>
    <w:rsid w:val="00967DAA"/>
    <w:rsid w:val="00970499"/>
    <w:rsid w:val="009705C5"/>
    <w:rsid w:val="00970663"/>
    <w:rsid w:val="00970A45"/>
    <w:rsid w:val="00970C77"/>
    <w:rsid w:val="009711E4"/>
    <w:rsid w:val="00971208"/>
    <w:rsid w:val="009716DB"/>
    <w:rsid w:val="0097177A"/>
    <w:rsid w:val="009721A2"/>
    <w:rsid w:val="00972D7D"/>
    <w:rsid w:val="0097316A"/>
    <w:rsid w:val="009738E0"/>
    <w:rsid w:val="00973DE7"/>
    <w:rsid w:val="00973ECE"/>
    <w:rsid w:val="00973EF7"/>
    <w:rsid w:val="0097409F"/>
    <w:rsid w:val="009745E2"/>
    <w:rsid w:val="009748A1"/>
    <w:rsid w:val="00974FCB"/>
    <w:rsid w:val="009751E4"/>
    <w:rsid w:val="009751E6"/>
    <w:rsid w:val="0097563D"/>
    <w:rsid w:val="00975ECD"/>
    <w:rsid w:val="009768B3"/>
    <w:rsid w:val="00976F05"/>
    <w:rsid w:val="009772E1"/>
    <w:rsid w:val="009773E3"/>
    <w:rsid w:val="009773EA"/>
    <w:rsid w:val="009773FC"/>
    <w:rsid w:val="00977E8E"/>
    <w:rsid w:val="009800AD"/>
    <w:rsid w:val="00980204"/>
    <w:rsid w:val="009808A9"/>
    <w:rsid w:val="00980A0B"/>
    <w:rsid w:val="00980DF4"/>
    <w:rsid w:val="00981286"/>
    <w:rsid w:val="0098191F"/>
    <w:rsid w:val="00981990"/>
    <w:rsid w:val="00981ACC"/>
    <w:rsid w:val="00981C61"/>
    <w:rsid w:val="00982235"/>
    <w:rsid w:val="00983631"/>
    <w:rsid w:val="00983BAE"/>
    <w:rsid w:val="00983E2C"/>
    <w:rsid w:val="0098408C"/>
    <w:rsid w:val="0098478A"/>
    <w:rsid w:val="009847A8"/>
    <w:rsid w:val="00984C4D"/>
    <w:rsid w:val="00984CD3"/>
    <w:rsid w:val="0098507A"/>
    <w:rsid w:val="0098521D"/>
    <w:rsid w:val="009855CC"/>
    <w:rsid w:val="009856B1"/>
    <w:rsid w:val="00985727"/>
    <w:rsid w:val="00986163"/>
    <w:rsid w:val="00986868"/>
    <w:rsid w:val="0098699C"/>
    <w:rsid w:val="00986A7B"/>
    <w:rsid w:val="00986AD5"/>
    <w:rsid w:val="00986BA6"/>
    <w:rsid w:val="00986DDE"/>
    <w:rsid w:val="009870C4"/>
    <w:rsid w:val="009871E4"/>
    <w:rsid w:val="009873BC"/>
    <w:rsid w:val="0098745B"/>
    <w:rsid w:val="00987AA4"/>
    <w:rsid w:val="00987CD2"/>
    <w:rsid w:val="009901B0"/>
    <w:rsid w:val="009906EE"/>
    <w:rsid w:val="00990970"/>
    <w:rsid w:val="00990B5B"/>
    <w:rsid w:val="00990F40"/>
    <w:rsid w:val="0099123A"/>
    <w:rsid w:val="009912BC"/>
    <w:rsid w:val="009916BA"/>
    <w:rsid w:val="00991C9C"/>
    <w:rsid w:val="0099255C"/>
    <w:rsid w:val="0099273D"/>
    <w:rsid w:val="00992B56"/>
    <w:rsid w:val="00993643"/>
    <w:rsid w:val="00993BD3"/>
    <w:rsid w:val="009940E1"/>
    <w:rsid w:val="00994C17"/>
    <w:rsid w:val="00994C7A"/>
    <w:rsid w:val="00994CB6"/>
    <w:rsid w:val="0099510A"/>
    <w:rsid w:val="00995122"/>
    <w:rsid w:val="009952FD"/>
    <w:rsid w:val="009953CF"/>
    <w:rsid w:val="00995DD6"/>
    <w:rsid w:val="00996659"/>
    <w:rsid w:val="00996870"/>
    <w:rsid w:val="00996E9C"/>
    <w:rsid w:val="00997FD9"/>
    <w:rsid w:val="009A014E"/>
    <w:rsid w:val="009A01D6"/>
    <w:rsid w:val="009A042C"/>
    <w:rsid w:val="009A060C"/>
    <w:rsid w:val="009A0870"/>
    <w:rsid w:val="009A0DE0"/>
    <w:rsid w:val="009A0E86"/>
    <w:rsid w:val="009A0FA2"/>
    <w:rsid w:val="009A1977"/>
    <w:rsid w:val="009A25A1"/>
    <w:rsid w:val="009A27C2"/>
    <w:rsid w:val="009A2AAE"/>
    <w:rsid w:val="009A3172"/>
    <w:rsid w:val="009A3437"/>
    <w:rsid w:val="009A34F6"/>
    <w:rsid w:val="009A458A"/>
    <w:rsid w:val="009A4E96"/>
    <w:rsid w:val="009A503C"/>
    <w:rsid w:val="009A5131"/>
    <w:rsid w:val="009A5377"/>
    <w:rsid w:val="009A5B5F"/>
    <w:rsid w:val="009A5D43"/>
    <w:rsid w:val="009A5D8A"/>
    <w:rsid w:val="009A60D3"/>
    <w:rsid w:val="009A64F3"/>
    <w:rsid w:val="009A6721"/>
    <w:rsid w:val="009A68FB"/>
    <w:rsid w:val="009A730D"/>
    <w:rsid w:val="009A73C5"/>
    <w:rsid w:val="009A7713"/>
    <w:rsid w:val="009A77E3"/>
    <w:rsid w:val="009B0350"/>
    <w:rsid w:val="009B069D"/>
    <w:rsid w:val="009B07CC"/>
    <w:rsid w:val="009B07DA"/>
    <w:rsid w:val="009B0969"/>
    <w:rsid w:val="009B09FE"/>
    <w:rsid w:val="009B0C71"/>
    <w:rsid w:val="009B14E3"/>
    <w:rsid w:val="009B156F"/>
    <w:rsid w:val="009B1646"/>
    <w:rsid w:val="009B2006"/>
    <w:rsid w:val="009B223A"/>
    <w:rsid w:val="009B2306"/>
    <w:rsid w:val="009B2A68"/>
    <w:rsid w:val="009B2B41"/>
    <w:rsid w:val="009B2D86"/>
    <w:rsid w:val="009B2E74"/>
    <w:rsid w:val="009B336F"/>
    <w:rsid w:val="009B33F4"/>
    <w:rsid w:val="009B43CB"/>
    <w:rsid w:val="009B4716"/>
    <w:rsid w:val="009B48F6"/>
    <w:rsid w:val="009B4AEF"/>
    <w:rsid w:val="009B4BAB"/>
    <w:rsid w:val="009B5696"/>
    <w:rsid w:val="009B573B"/>
    <w:rsid w:val="009B5741"/>
    <w:rsid w:val="009B5965"/>
    <w:rsid w:val="009B5A64"/>
    <w:rsid w:val="009B5F31"/>
    <w:rsid w:val="009B6306"/>
    <w:rsid w:val="009B678C"/>
    <w:rsid w:val="009B6CB2"/>
    <w:rsid w:val="009B7479"/>
    <w:rsid w:val="009B7488"/>
    <w:rsid w:val="009B773F"/>
    <w:rsid w:val="009B7E55"/>
    <w:rsid w:val="009C0104"/>
    <w:rsid w:val="009C025E"/>
    <w:rsid w:val="009C08A1"/>
    <w:rsid w:val="009C0F6F"/>
    <w:rsid w:val="009C1277"/>
    <w:rsid w:val="009C175A"/>
    <w:rsid w:val="009C17FD"/>
    <w:rsid w:val="009C1A09"/>
    <w:rsid w:val="009C1C04"/>
    <w:rsid w:val="009C2135"/>
    <w:rsid w:val="009C216E"/>
    <w:rsid w:val="009C2277"/>
    <w:rsid w:val="009C23F3"/>
    <w:rsid w:val="009C2E7B"/>
    <w:rsid w:val="009C3464"/>
    <w:rsid w:val="009C3713"/>
    <w:rsid w:val="009C4106"/>
    <w:rsid w:val="009C4179"/>
    <w:rsid w:val="009C4854"/>
    <w:rsid w:val="009C4984"/>
    <w:rsid w:val="009C4AA7"/>
    <w:rsid w:val="009C5247"/>
    <w:rsid w:val="009C53C5"/>
    <w:rsid w:val="009C558F"/>
    <w:rsid w:val="009C55C1"/>
    <w:rsid w:val="009C5655"/>
    <w:rsid w:val="009C5973"/>
    <w:rsid w:val="009C5997"/>
    <w:rsid w:val="009C617F"/>
    <w:rsid w:val="009C6189"/>
    <w:rsid w:val="009C6277"/>
    <w:rsid w:val="009C6F74"/>
    <w:rsid w:val="009C71D3"/>
    <w:rsid w:val="009C730F"/>
    <w:rsid w:val="009C73B8"/>
    <w:rsid w:val="009C73BA"/>
    <w:rsid w:val="009C77B2"/>
    <w:rsid w:val="009C7DDC"/>
    <w:rsid w:val="009C7EB0"/>
    <w:rsid w:val="009D097C"/>
    <w:rsid w:val="009D0B0F"/>
    <w:rsid w:val="009D0DEB"/>
    <w:rsid w:val="009D1328"/>
    <w:rsid w:val="009D1460"/>
    <w:rsid w:val="009D1775"/>
    <w:rsid w:val="009D1834"/>
    <w:rsid w:val="009D1CB4"/>
    <w:rsid w:val="009D1EB2"/>
    <w:rsid w:val="009D2168"/>
    <w:rsid w:val="009D2894"/>
    <w:rsid w:val="009D29C9"/>
    <w:rsid w:val="009D2F6A"/>
    <w:rsid w:val="009D3667"/>
    <w:rsid w:val="009D401E"/>
    <w:rsid w:val="009D448F"/>
    <w:rsid w:val="009D46D2"/>
    <w:rsid w:val="009D4D9F"/>
    <w:rsid w:val="009D5D7D"/>
    <w:rsid w:val="009D5F03"/>
    <w:rsid w:val="009D60E2"/>
    <w:rsid w:val="009D6890"/>
    <w:rsid w:val="009D6D49"/>
    <w:rsid w:val="009D6F90"/>
    <w:rsid w:val="009D7343"/>
    <w:rsid w:val="009D7651"/>
    <w:rsid w:val="009D7969"/>
    <w:rsid w:val="009E032C"/>
    <w:rsid w:val="009E0475"/>
    <w:rsid w:val="009E05E5"/>
    <w:rsid w:val="009E06A5"/>
    <w:rsid w:val="009E0A9E"/>
    <w:rsid w:val="009E0BCC"/>
    <w:rsid w:val="009E0C0E"/>
    <w:rsid w:val="009E0C85"/>
    <w:rsid w:val="009E0F81"/>
    <w:rsid w:val="009E132F"/>
    <w:rsid w:val="009E1753"/>
    <w:rsid w:val="009E2412"/>
    <w:rsid w:val="009E27DE"/>
    <w:rsid w:val="009E3106"/>
    <w:rsid w:val="009E3267"/>
    <w:rsid w:val="009E3556"/>
    <w:rsid w:val="009E3B1F"/>
    <w:rsid w:val="009E3D14"/>
    <w:rsid w:val="009E3D9E"/>
    <w:rsid w:val="009E4134"/>
    <w:rsid w:val="009E4A00"/>
    <w:rsid w:val="009E50E5"/>
    <w:rsid w:val="009E5702"/>
    <w:rsid w:val="009E570C"/>
    <w:rsid w:val="009E5B04"/>
    <w:rsid w:val="009E5ECE"/>
    <w:rsid w:val="009E62C5"/>
    <w:rsid w:val="009E6534"/>
    <w:rsid w:val="009E6945"/>
    <w:rsid w:val="009E6D41"/>
    <w:rsid w:val="009E7205"/>
    <w:rsid w:val="009E7552"/>
    <w:rsid w:val="009E7AE6"/>
    <w:rsid w:val="009E7BC1"/>
    <w:rsid w:val="009F01E7"/>
    <w:rsid w:val="009F05F8"/>
    <w:rsid w:val="009F07BC"/>
    <w:rsid w:val="009F0890"/>
    <w:rsid w:val="009F0A7A"/>
    <w:rsid w:val="009F0C4F"/>
    <w:rsid w:val="009F10A0"/>
    <w:rsid w:val="009F2090"/>
    <w:rsid w:val="009F2124"/>
    <w:rsid w:val="009F232A"/>
    <w:rsid w:val="009F2640"/>
    <w:rsid w:val="009F2ACC"/>
    <w:rsid w:val="009F2BE6"/>
    <w:rsid w:val="009F30A8"/>
    <w:rsid w:val="009F3588"/>
    <w:rsid w:val="009F3633"/>
    <w:rsid w:val="009F3743"/>
    <w:rsid w:val="009F37E2"/>
    <w:rsid w:val="009F3D69"/>
    <w:rsid w:val="009F3ED1"/>
    <w:rsid w:val="009F4046"/>
    <w:rsid w:val="009F4464"/>
    <w:rsid w:val="009F52B9"/>
    <w:rsid w:val="009F5580"/>
    <w:rsid w:val="009F6370"/>
    <w:rsid w:val="009F6566"/>
    <w:rsid w:val="009F6D02"/>
    <w:rsid w:val="009F6D4C"/>
    <w:rsid w:val="009F6E3E"/>
    <w:rsid w:val="009F74FA"/>
    <w:rsid w:val="009F7553"/>
    <w:rsid w:val="009F7754"/>
    <w:rsid w:val="009F7A26"/>
    <w:rsid w:val="009F7EC0"/>
    <w:rsid w:val="00A0033A"/>
    <w:rsid w:val="00A004A2"/>
    <w:rsid w:val="00A00843"/>
    <w:rsid w:val="00A00D00"/>
    <w:rsid w:val="00A010BD"/>
    <w:rsid w:val="00A01141"/>
    <w:rsid w:val="00A01198"/>
    <w:rsid w:val="00A01681"/>
    <w:rsid w:val="00A01943"/>
    <w:rsid w:val="00A02048"/>
    <w:rsid w:val="00A020B5"/>
    <w:rsid w:val="00A02303"/>
    <w:rsid w:val="00A0252B"/>
    <w:rsid w:val="00A0255E"/>
    <w:rsid w:val="00A0257E"/>
    <w:rsid w:val="00A02A77"/>
    <w:rsid w:val="00A03931"/>
    <w:rsid w:val="00A03948"/>
    <w:rsid w:val="00A044D1"/>
    <w:rsid w:val="00A04A9C"/>
    <w:rsid w:val="00A04B19"/>
    <w:rsid w:val="00A054F6"/>
    <w:rsid w:val="00A058C4"/>
    <w:rsid w:val="00A065BC"/>
    <w:rsid w:val="00A06E27"/>
    <w:rsid w:val="00A07073"/>
    <w:rsid w:val="00A071E7"/>
    <w:rsid w:val="00A07B9C"/>
    <w:rsid w:val="00A07ED8"/>
    <w:rsid w:val="00A1029C"/>
    <w:rsid w:val="00A11345"/>
    <w:rsid w:val="00A11CBA"/>
    <w:rsid w:val="00A11D30"/>
    <w:rsid w:val="00A11E0F"/>
    <w:rsid w:val="00A123CD"/>
    <w:rsid w:val="00A1295E"/>
    <w:rsid w:val="00A12D2F"/>
    <w:rsid w:val="00A13211"/>
    <w:rsid w:val="00A1336C"/>
    <w:rsid w:val="00A1374A"/>
    <w:rsid w:val="00A13CA7"/>
    <w:rsid w:val="00A14617"/>
    <w:rsid w:val="00A14E5C"/>
    <w:rsid w:val="00A14F81"/>
    <w:rsid w:val="00A15204"/>
    <w:rsid w:val="00A158D3"/>
    <w:rsid w:val="00A1645B"/>
    <w:rsid w:val="00A16544"/>
    <w:rsid w:val="00A165FF"/>
    <w:rsid w:val="00A1669F"/>
    <w:rsid w:val="00A16B9A"/>
    <w:rsid w:val="00A17BDD"/>
    <w:rsid w:val="00A17D4E"/>
    <w:rsid w:val="00A17E8F"/>
    <w:rsid w:val="00A20028"/>
    <w:rsid w:val="00A20167"/>
    <w:rsid w:val="00A20558"/>
    <w:rsid w:val="00A20719"/>
    <w:rsid w:val="00A20825"/>
    <w:rsid w:val="00A2086F"/>
    <w:rsid w:val="00A20ADC"/>
    <w:rsid w:val="00A20C46"/>
    <w:rsid w:val="00A20CB3"/>
    <w:rsid w:val="00A217DF"/>
    <w:rsid w:val="00A21B33"/>
    <w:rsid w:val="00A21D85"/>
    <w:rsid w:val="00A222B4"/>
    <w:rsid w:val="00A227CB"/>
    <w:rsid w:val="00A2285B"/>
    <w:rsid w:val="00A22C18"/>
    <w:rsid w:val="00A230D5"/>
    <w:rsid w:val="00A23236"/>
    <w:rsid w:val="00A237A2"/>
    <w:rsid w:val="00A2385C"/>
    <w:rsid w:val="00A239E7"/>
    <w:rsid w:val="00A24006"/>
    <w:rsid w:val="00A24066"/>
    <w:rsid w:val="00A24126"/>
    <w:rsid w:val="00A24435"/>
    <w:rsid w:val="00A24896"/>
    <w:rsid w:val="00A24D6D"/>
    <w:rsid w:val="00A24EE7"/>
    <w:rsid w:val="00A25172"/>
    <w:rsid w:val="00A2535E"/>
    <w:rsid w:val="00A25463"/>
    <w:rsid w:val="00A25707"/>
    <w:rsid w:val="00A25AD7"/>
    <w:rsid w:val="00A25F22"/>
    <w:rsid w:val="00A26386"/>
    <w:rsid w:val="00A264B3"/>
    <w:rsid w:val="00A264EE"/>
    <w:rsid w:val="00A26516"/>
    <w:rsid w:val="00A2670A"/>
    <w:rsid w:val="00A26B60"/>
    <w:rsid w:val="00A273CC"/>
    <w:rsid w:val="00A27638"/>
    <w:rsid w:val="00A27CA1"/>
    <w:rsid w:val="00A27FB7"/>
    <w:rsid w:val="00A30034"/>
    <w:rsid w:val="00A3018B"/>
    <w:rsid w:val="00A303AA"/>
    <w:rsid w:val="00A30464"/>
    <w:rsid w:val="00A310DD"/>
    <w:rsid w:val="00A3163D"/>
    <w:rsid w:val="00A31878"/>
    <w:rsid w:val="00A31A53"/>
    <w:rsid w:val="00A31DBC"/>
    <w:rsid w:val="00A328A8"/>
    <w:rsid w:val="00A32B63"/>
    <w:rsid w:val="00A33E24"/>
    <w:rsid w:val="00A3562C"/>
    <w:rsid w:val="00A35647"/>
    <w:rsid w:val="00A35982"/>
    <w:rsid w:val="00A35E70"/>
    <w:rsid w:val="00A36469"/>
    <w:rsid w:val="00A364A2"/>
    <w:rsid w:val="00A36622"/>
    <w:rsid w:val="00A36C98"/>
    <w:rsid w:val="00A36EF4"/>
    <w:rsid w:val="00A37038"/>
    <w:rsid w:val="00A3735C"/>
    <w:rsid w:val="00A37794"/>
    <w:rsid w:val="00A37B67"/>
    <w:rsid w:val="00A40235"/>
    <w:rsid w:val="00A40383"/>
    <w:rsid w:val="00A40418"/>
    <w:rsid w:val="00A40525"/>
    <w:rsid w:val="00A4067A"/>
    <w:rsid w:val="00A4085B"/>
    <w:rsid w:val="00A4089E"/>
    <w:rsid w:val="00A40977"/>
    <w:rsid w:val="00A40C15"/>
    <w:rsid w:val="00A40E1E"/>
    <w:rsid w:val="00A40EA4"/>
    <w:rsid w:val="00A411C5"/>
    <w:rsid w:val="00A4161E"/>
    <w:rsid w:val="00A419BE"/>
    <w:rsid w:val="00A41A52"/>
    <w:rsid w:val="00A41D91"/>
    <w:rsid w:val="00A41E49"/>
    <w:rsid w:val="00A42342"/>
    <w:rsid w:val="00A4240D"/>
    <w:rsid w:val="00A42725"/>
    <w:rsid w:val="00A42CD0"/>
    <w:rsid w:val="00A43370"/>
    <w:rsid w:val="00A4350B"/>
    <w:rsid w:val="00A435DC"/>
    <w:rsid w:val="00A43694"/>
    <w:rsid w:val="00A43DDD"/>
    <w:rsid w:val="00A440AD"/>
    <w:rsid w:val="00A444D9"/>
    <w:rsid w:val="00A44531"/>
    <w:rsid w:val="00A446D6"/>
    <w:rsid w:val="00A449D2"/>
    <w:rsid w:val="00A44C97"/>
    <w:rsid w:val="00A44D71"/>
    <w:rsid w:val="00A44DEE"/>
    <w:rsid w:val="00A44EFE"/>
    <w:rsid w:val="00A451E8"/>
    <w:rsid w:val="00A4589E"/>
    <w:rsid w:val="00A45A27"/>
    <w:rsid w:val="00A45AC7"/>
    <w:rsid w:val="00A45C66"/>
    <w:rsid w:val="00A460D0"/>
    <w:rsid w:val="00A4617A"/>
    <w:rsid w:val="00A465AB"/>
    <w:rsid w:val="00A46793"/>
    <w:rsid w:val="00A47048"/>
    <w:rsid w:val="00A471DB"/>
    <w:rsid w:val="00A471EF"/>
    <w:rsid w:val="00A4778D"/>
    <w:rsid w:val="00A47829"/>
    <w:rsid w:val="00A47C02"/>
    <w:rsid w:val="00A500AA"/>
    <w:rsid w:val="00A502C0"/>
    <w:rsid w:val="00A50C66"/>
    <w:rsid w:val="00A51257"/>
    <w:rsid w:val="00A51450"/>
    <w:rsid w:val="00A51669"/>
    <w:rsid w:val="00A518CA"/>
    <w:rsid w:val="00A51CFC"/>
    <w:rsid w:val="00A5209E"/>
    <w:rsid w:val="00A52473"/>
    <w:rsid w:val="00A524F1"/>
    <w:rsid w:val="00A5256D"/>
    <w:rsid w:val="00A525D5"/>
    <w:rsid w:val="00A52647"/>
    <w:rsid w:val="00A52EEB"/>
    <w:rsid w:val="00A5309D"/>
    <w:rsid w:val="00A5313D"/>
    <w:rsid w:val="00A53C53"/>
    <w:rsid w:val="00A53C7E"/>
    <w:rsid w:val="00A54256"/>
    <w:rsid w:val="00A547F0"/>
    <w:rsid w:val="00A54997"/>
    <w:rsid w:val="00A54CC4"/>
    <w:rsid w:val="00A54FCD"/>
    <w:rsid w:val="00A55112"/>
    <w:rsid w:val="00A55482"/>
    <w:rsid w:val="00A55983"/>
    <w:rsid w:val="00A55A8A"/>
    <w:rsid w:val="00A56048"/>
    <w:rsid w:val="00A56371"/>
    <w:rsid w:val="00A56448"/>
    <w:rsid w:val="00A56ABD"/>
    <w:rsid w:val="00A576E5"/>
    <w:rsid w:val="00A57F02"/>
    <w:rsid w:val="00A60AF4"/>
    <w:rsid w:val="00A61355"/>
    <w:rsid w:val="00A615E8"/>
    <w:rsid w:val="00A61699"/>
    <w:rsid w:val="00A61862"/>
    <w:rsid w:val="00A619D5"/>
    <w:rsid w:val="00A61ADE"/>
    <w:rsid w:val="00A61B55"/>
    <w:rsid w:val="00A61D6A"/>
    <w:rsid w:val="00A62548"/>
    <w:rsid w:val="00A62A1B"/>
    <w:rsid w:val="00A630DC"/>
    <w:rsid w:val="00A630E3"/>
    <w:rsid w:val="00A6330C"/>
    <w:rsid w:val="00A63919"/>
    <w:rsid w:val="00A63AF4"/>
    <w:rsid w:val="00A6408B"/>
    <w:rsid w:val="00A64192"/>
    <w:rsid w:val="00A6430A"/>
    <w:rsid w:val="00A644E0"/>
    <w:rsid w:val="00A64925"/>
    <w:rsid w:val="00A64B56"/>
    <w:rsid w:val="00A64E23"/>
    <w:rsid w:val="00A6571A"/>
    <w:rsid w:val="00A657F2"/>
    <w:rsid w:val="00A6627C"/>
    <w:rsid w:val="00A6632D"/>
    <w:rsid w:val="00A6669E"/>
    <w:rsid w:val="00A66B33"/>
    <w:rsid w:val="00A670C2"/>
    <w:rsid w:val="00A677D6"/>
    <w:rsid w:val="00A70202"/>
    <w:rsid w:val="00A70225"/>
    <w:rsid w:val="00A70365"/>
    <w:rsid w:val="00A703E0"/>
    <w:rsid w:val="00A7055A"/>
    <w:rsid w:val="00A708DB"/>
    <w:rsid w:val="00A7096A"/>
    <w:rsid w:val="00A7097A"/>
    <w:rsid w:val="00A70F81"/>
    <w:rsid w:val="00A71534"/>
    <w:rsid w:val="00A71932"/>
    <w:rsid w:val="00A73413"/>
    <w:rsid w:val="00A73C19"/>
    <w:rsid w:val="00A741CF"/>
    <w:rsid w:val="00A7494F"/>
    <w:rsid w:val="00A74AC7"/>
    <w:rsid w:val="00A74B76"/>
    <w:rsid w:val="00A74CA2"/>
    <w:rsid w:val="00A74D56"/>
    <w:rsid w:val="00A74ED8"/>
    <w:rsid w:val="00A755D0"/>
    <w:rsid w:val="00A75A4A"/>
    <w:rsid w:val="00A75DBC"/>
    <w:rsid w:val="00A7658C"/>
    <w:rsid w:val="00A76672"/>
    <w:rsid w:val="00A768A0"/>
    <w:rsid w:val="00A76BFF"/>
    <w:rsid w:val="00A77882"/>
    <w:rsid w:val="00A77B0F"/>
    <w:rsid w:val="00A77F41"/>
    <w:rsid w:val="00A8005E"/>
    <w:rsid w:val="00A8031C"/>
    <w:rsid w:val="00A80746"/>
    <w:rsid w:val="00A80787"/>
    <w:rsid w:val="00A80DAC"/>
    <w:rsid w:val="00A80FB0"/>
    <w:rsid w:val="00A81143"/>
    <w:rsid w:val="00A8146F"/>
    <w:rsid w:val="00A815D9"/>
    <w:rsid w:val="00A817B1"/>
    <w:rsid w:val="00A81C20"/>
    <w:rsid w:val="00A82140"/>
    <w:rsid w:val="00A82261"/>
    <w:rsid w:val="00A82495"/>
    <w:rsid w:val="00A82713"/>
    <w:rsid w:val="00A82ABD"/>
    <w:rsid w:val="00A82B88"/>
    <w:rsid w:val="00A82EED"/>
    <w:rsid w:val="00A831BF"/>
    <w:rsid w:val="00A836AC"/>
    <w:rsid w:val="00A83B7C"/>
    <w:rsid w:val="00A8420A"/>
    <w:rsid w:val="00A84348"/>
    <w:rsid w:val="00A84793"/>
    <w:rsid w:val="00A85140"/>
    <w:rsid w:val="00A85766"/>
    <w:rsid w:val="00A85770"/>
    <w:rsid w:val="00A85911"/>
    <w:rsid w:val="00A85A46"/>
    <w:rsid w:val="00A85C96"/>
    <w:rsid w:val="00A8630A"/>
    <w:rsid w:val="00A86355"/>
    <w:rsid w:val="00A8671A"/>
    <w:rsid w:val="00A8677A"/>
    <w:rsid w:val="00A86943"/>
    <w:rsid w:val="00A86975"/>
    <w:rsid w:val="00A86B5A"/>
    <w:rsid w:val="00A86C44"/>
    <w:rsid w:val="00A87A46"/>
    <w:rsid w:val="00A87D8D"/>
    <w:rsid w:val="00A90637"/>
    <w:rsid w:val="00A9118A"/>
    <w:rsid w:val="00A9122F"/>
    <w:rsid w:val="00A91986"/>
    <w:rsid w:val="00A9213D"/>
    <w:rsid w:val="00A924B2"/>
    <w:rsid w:val="00A924C2"/>
    <w:rsid w:val="00A929DE"/>
    <w:rsid w:val="00A92E6E"/>
    <w:rsid w:val="00A92F26"/>
    <w:rsid w:val="00A92FC0"/>
    <w:rsid w:val="00A93297"/>
    <w:rsid w:val="00A93664"/>
    <w:rsid w:val="00A93D54"/>
    <w:rsid w:val="00A93E7B"/>
    <w:rsid w:val="00A94160"/>
    <w:rsid w:val="00A9416D"/>
    <w:rsid w:val="00A94634"/>
    <w:rsid w:val="00A94ECE"/>
    <w:rsid w:val="00A95F73"/>
    <w:rsid w:val="00A9649C"/>
    <w:rsid w:val="00A966B3"/>
    <w:rsid w:val="00A96755"/>
    <w:rsid w:val="00A9689F"/>
    <w:rsid w:val="00A96A24"/>
    <w:rsid w:val="00A96AE7"/>
    <w:rsid w:val="00A96B52"/>
    <w:rsid w:val="00A9751E"/>
    <w:rsid w:val="00A97579"/>
    <w:rsid w:val="00A97AD4"/>
    <w:rsid w:val="00A97EBA"/>
    <w:rsid w:val="00AA0666"/>
    <w:rsid w:val="00AA07DD"/>
    <w:rsid w:val="00AA0E41"/>
    <w:rsid w:val="00AA0FA9"/>
    <w:rsid w:val="00AA0FBF"/>
    <w:rsid w:val="00AA10AF"/>
    <w:rsid w:val="00AA1456"/>
    <w:rsid w:val="00AA18E9"/>
    <w:rsid w:val="00AA1D13"/>
    <w:rsid w:val="00AA1D18"/>
    <w:rsid w:val="00AA1EBE"/>
    <w:rsid w:val="00AA2455"/>
    <w:rsid w:val="00AA28EB"/>
    <w:rsid w:val="00AA311A"/>
    <w:rsid w:val="00AA35F0"/>
    <w:rsid w:val="00AA38BC"/>
    <w:rsid w:val="00AA3C6C"/>
    <w:rsid w:val="00AA3D35"/>
    <w:rsid w:val="00AA3DCA"/>
    <w:rsid w:val="00AA4311"/>
    <w:rsid w:val="00AA4326"/>
    <w:rsid w:val="00AA4349"/>
    <w:rsid w:val="00AA4B0F"/>
    <w:rsid w:val="00AA4B59"/>
    <w:rsid w:val="00AA5AC1"/>
    <w:rsid w:val="00AA5B1B"/>
    <w:rsid w:val="00AA66C9"/>
    <w:rsid w:val="00AA6A37"/>
    <w:rsid w:val="00AA6C63"/>
    <w:rsid w:val="00AA6ED6"/>
    <w:rsid w:val="00AA731B"/>
    <w:rsid w:val="00AA7A3E"/>
    <w:rsid w:val="00AA7C27"/>
    <w:rsid w:val="00AA7EF0"/>
    <w:rsid w:val="00AA7F9D"/>
    <w:rsid w:val="00AB065B"/>
    <w:rsid w:val="00AB080D"/>
    <w:rsid w:val="00AB09D0"/>
    <w:rsid w:val="00AB0F92"/>
    <w:rsid w:val="00AB17B0"/>
    <w:rsid w:val="00AB1A2A"/>
    <w:rsid w:val="00AB1BBE"/>
    <w:rsid w:val="00AB1E5A"/>
    <w:rsid w:val="00AB1FAA"/>
    <w:rsid w:val="00AB2514"/>
    <w:rsid w:val="00AB26B0"/>
    <w:rsid w:val="00AB2898"/>
    <w:rsid w:val="00AB2C02"/>
    <w:rsid w:val="00AB3065"/>
    <w:rsid w:val="00AB38A7"/>
    <w:rsid w:val="00AB3C00"/>
    <w:rsid w:val="00AB3E6C"/>
    <w:rsid w:val="00AB4808"/>
    <w:rsid w:val="00AB4838"/>
    <w:rsid w:val="00AB4AE0"/>
    <w:rsid w:val="00AB57B0"/>
    <w:rsid w:val="00AB58AB"/>
    <w:rsid w:val="00AB64F9"/>
    <w:rsid w:val="00AB652F"/>
    <w:rsid w:val="00AB7609"/>
    <w:rsid w:val="00AB7CB9"/>
    <w:rsid w:val="00AC06FC"/>
    <w:rsid w:val="00AC0764"/>
    <w:rsid w:val="00AC0A35"/>
    <w:rsid w:val="00AC151D"/>
    <w:rsid w:val="00AC194B"/>
    <w:rsid w:val="00AC1CB7"/>
    <w:rsid w:val="00AC1CBC"/>
    <w:rsid w:val="00AC1D16"/>
    <w:rsid w:val="00AC2410"/>
    <w:rsid w:val="00AC29AE"/>
    <w:rsid w:val="00AC2CF0"/>
    <w:rsid w:val="00AC34E8"/>
    <w:rsid w:val="00AC3E23"/>
    <w:rsid w:val="00AC4533"/>
    <w:rsid w:val="00AC4786"/>
    <w:rsid w:val="00AC492F"/>
    <w:rsid w:val="00AC4F2A"/>
    <w:rsid w:val="00AC509B"/>
    <w:rsid w:val="00AC50C1"/>
    <w:rsid w:val="00AC51C0"/>
    <w:rsid w:val="00AC521D"/>
    <w:rsid w:val="00AC5243"/>
    <w:rsid w:val="00AC596B"/>
    <w:rsid w:val="00AC5AEB"/>
    <w:rsid w:val="00AC5BE7"/>
    <w:rsid w:val="00AC5F3F"/>
    <w:rsid w:val="00AC5FA9"/>
    <w:rsid w:val="00AC5FC8"/>
    <w:rsid w:val="00AC69A6"/>
    <w:rsid w:val="00AC6B23"/>
    <w:rsid w:val="00AC6BA0"/>
    <w:rsid w:val="00AC6C1B"/>
    <w:rsid w:val="00AC6D54"/>
    <w:rsid w:val="00AC6E62"/>
    <w:rsid w:val="00AC7379"/>
    <w:rsid w:val="00AC77E7"/>
    <w:rsid w:val="00AC791F"/>
    <w:rsid w:val="00AC7A54"/>
    <w:rsid w:val="00AC7CA4"/>
    <w:rsid w:val="00AD026C"/>
    <w:rsid w:val="00AD059B"/>
    <w:rsid w:val="00AD09D0"/>
    <w:rsid w:val="00AD0BAE"/>
    <w:rsid w:val="00AD17EE"/>
    <w:rsid w:val="00AD1C2F"/>
    <w:rsid w:val="00AD1F26"/>
    <w:rsid w:val="00AD25D8"/>
    <w:rsid w:val="00AD292B"/>
    <w:rsid w:val="00AD2C47"/>
    <w:rsid w:val="00AD2F37"/>
    <w:rsid w:val="00AD350D"/>
    <w:rsid w:val="00AD3646"/>
    <w:rsid w:val="00AD3A0D"/>
    <w:rsid w:val="00AD3A73"/>
    <w:rsid w:val="00AD3AF7"/>
    <w:rsid w:val="00AD3BD8"/>
    <w:rsid w:val="00AD3C26"/>
    <w:rsid w:val="00AD3D26"/>
    <w:rsid w:val="00AD4653"/>
    <w:rsid w:val="00AD46A4"/>
    <w:rsid w:val="00AD48B7"/>
    <w:rsid w:val="00AD4C65"/>
    <w:rsid w:val="00AD5072"/>
    <w:rsid w:val="00AD5BC4"/>
    <w:rsid w:val="00AD5FFE"/>
    <w:rsid w:val="00AD65CA"/>
    <w:rsid w:val="00AD6B40"/>
    <w:rsid w:val="00AD6BFF"/>
    <w:rsid w:val="00AD7241"/>
    <w:rsid w:val="00AD7447"/>
    <w:rsid w:val="00AD7949"/>
    <w:rsid w:val="00AD7A29"/>
    <w:rsid w:val="00AD7A3F"/>
    <w:rsid w:val="00AE000D"/>
    <w:rsid w:val="00AE0010"/>
    <w:rsid w:val="00AE0224"/>
    <w:rsid w:val="00AE03E6"/>
    <w:rsid w:val="00AE08B1"/>
    <w:rsid w:val="00AE0CBB"/>
    <w:rsid w:val="00AE1358"/>
    <w:rsid w:val="00AE1422"/>
    <w:rsid w:val="00AE1A10"/>
    <w:rsid w:val="00AE1BBE"/>
    <w:rsid w:val="00AE2356"/>
    <w:rsid w:val="00AE28D7"/>
    <w:rsid w:val="00AE2A5E"/>
    <w:rsid w:val="00AE2EDE"/>
    <w:rsid w:val="00AE3290"/>
    <w:rsid w:val="00AE338D"/>
    <w:rsid w:val="00AE34B8"/>
    <w:rsid w:val="00AE35C5"/>
    <w:rsid w:val="00AE3AE1"/>
    <w:rsid w:val="00AE3E25"/>
    <w:rsid w:val="00AE4294"/>
    <w:rsid w:val="00AE4DA4"/>
    <w:rsid w:val="00AE54BA"/>
    <w:rsid w:val="00AE550C"/>
    <w:rsid w:val="00AE57EF"/>
    <w:rsid w:val="00AE594A"/>
    <w:rsid w:val="00AE5B6C"/>
    <w:rsid w:val="00AE5D1F"/>
    <w:rsid w:val="00AE5E04"/>
    <w:rsid w:val="00AE6022"/>
    <w:rsid w:val="00AE6306"/>
    <w:rsid w:val="00AE6C21"/>
    <w:rsid w:val="00AE6CB8"/>
    <w:rsid w:val="00AE75BC"/>
    <w:rsid w:val="00AE7886"/>
    <w:rsid w:val="00AE7CDD"/>
    <w:rsid w:val="00AE7EF4"/>
    <w:rsid w:val="00AF0817"/>
    <w:rsid w:val="00AF0B73"/>
    <w:rsid w:val="00AF0CF4"/>
    <w:rsid w:val="00AF11F8"/>
    <w:rsid w:val="00AF13E4"/>
    <w:rsid w:val="00AF1914"/>
    <w:rsid w:val="00AF194E"/>
    <w:rsid w:val="00AF19EA"/>
    <w:rsid w:val="00AF1F64"/>
    <w:rsid w:val="00AF1FE9"/>
    <w:rsid w:val="00AF20E3"/>
    <w:rsid w:val="00AF2449"/>
    <w:rsid w:val="00AF2541"/>
    <w:rsid w:val="00AF2A3E"/>
    <w:rsid w:val="00AF2ABD"/>
    <w:rsid w:val="00AF2C4E"/>
    <w:rsid w:val="00AF300A"/>
    <w:rsid w:val="00AF32BA"/>
    <w:rsid w:val="00AF38A4"/>
    <w:rsid w:val="00AF3B9B"/>
    <w:rsid w:val="00AF3BDC"/>
    <w:rsid w:val="00AF4176"/>
    <w:rsid w:val="00AF42B1"/>
    <w:rsid w:val="00AF45C8"/>
    <w:rsid w:val="00AF56B1"/>
    <w:rsid w:val="00AF6121"/>
    <w:rsid w:val="00AF62B9"/>
    <w:rsid w:val="00AF62BA"/>
    <w:rsid w:val="00AF6491"/>
    <w:rsid w:val="00AF65EE"/>
    <w:rsid w:val="00AF6664"/>
    <w:rsid w:val="00AF6751"/>
    <w:rsid w:val="00AF6A29"/>
    <w:rsid w:val="00AF6CC0"/>
    <w:rsid w:val="00AF7A09"/>
    <w:rsid w:val="00B000BB"/>
    <w:rsid w:val="00B00D5E"/>
    <w:rsid w:val="00B01584"/>
    <w:rsid w:val="00B017E1"/>
    <w:rsid w:val="00B019D1"/>
    <w:rsid w:val="00B01EFD"/>
    <w:rsid w:val="00B022EE"/>
    <w:rsid w:val="00B02358"/>
    <w:rsid w:val="00B028DB"/>
    <w:rsid w:val="00B02CD9"/>
    <w:rsid w:val="00B03A14"/>
    <w:rsid w:val="00B03E7F"/>
    <w:rsid w:val="00B043C2"/>
    <w:rsid w:val="00B05544"/>
    <w:rsid w:val="00B055CB"/>
    <w:rsid w:val="00B0573B"/>
    <w:rsid w:val="00B05BF7"/>
    <w:rsid w:val="00B05CA3"/>
    <w:rsid w:val="00B0605F"/>
    <w:rsid w:val="00B06AC8"/>
    <w:rsid w:val="00B06C0A"/>
    <w:rsid w:val="00B07073"/>
    <w:rsid w:val="00B0759C"/>
    <w:rsid w:val="00B076A8"/>
    <w:rsid w:val="00B07CDA"/>
    <w:rsid w:val="00B07D05"/>
    <w:rsid w:val="00B07FCC"/>
    <w:rsid w:val="00B10877"/>
    <w:rsid w:val="00B108FC"/>
    <w:rsid w:val="00B10FF5"/>
    <w:rsid w:val="00B11276"/>
    <w:rsid w:val="00B112C4"/>
    <w:rsid w:val="00B114B0"/>
    <w:rsid w:val="00B1166E"/>
    <w:rsid w:val="00B11D8B"/>
    <w:rsid w:val="00B12713"/>
    <w:rsid w:val="00B12825"/>
    <w:rsid w:val="00B12EC2"/>
    <w:rsid w:val="00B12F5F"/>
    <w:rsid w:val="00B13142"/>
    <w:rsid w:val="00B138C0"/>
    <w:rsid w:val="00B138E1"/>
    <w:rsid w:val="00B13A1A"/>
    <w:rsid w:val="00B13B93"/>
    <w:rsid w:val="00B141ED"/>
    <w:rsid w:val="00B14601"/>
    <w:rsid w:val="00B14E77"/>
    <w:rsid w:val="00B1584F"/>
    <w:rsid w:val="00B15E76"/>
    <w:rsid w:val="00B15F39"/>
    <w:rsid w:val="00B161F2"/>
    <w:rsid w:val="00B1664C"/>
    <w:rsid w:val="00B16B17"/>
    <w:rsid w:val="00B17027"/>
    <w:rsid w:val="00B17365"/>
    <w:rsid w:val="00B200E6"/>
    <w:rsid w:val="00B2033C"/>
    <w:rsid w:val="00B2075C"/>
    <w:rsid w:val="00B2076B"/>
    <w:rsid w:val="00B20BD4"/>
    <w:rsid w:val="00B20C6E"/>
    <w:rsid w:val="00B2113A"/>
    <w:rsid w:val="00B2168B"/>
    <w:rsid w:val="00B21722"/>
    <w:rsid w:val="00B217FA"/>
    <w:rsid w:val="00B21D87"/>
    <w:rsid w:val="00B2218B"/>
    <w:rsid w:val="00B22440"/>
    <w:rsid w:val="00B225F4"/>
    <w:rsid w:val="00B22821"/>
    <w:rsid w:val="00B228A6"/>
    <w:rsid w:val="00B22CBE"/>
    <w:rsid w:val="00B22FB9"/>
    <w:rsid w:val="00B23004"/>
    <w:rsid w:val="00B23206"/>
    <w:rsid w:val="00B232CE"/>
    <w:rsid w:val="00B23411"/>
    <w:rsid w:val="00B23C16"/>
    <w:rsid w:val="00B24379"/>
    <w:rsid w:val="00B2495F"/>
    <w:rsid w:val="00B24B00"/>
    <w:rsid w:val="00B24F3E"/>
    <w:rsid w:val="00B2529B"/>
    <w:rsid w:val="00B25702"/>
    <w:rsid w:val="00B25B96"/>
    <w:rsid w:val="00B25BE1"/>
    <w:rsid w:val="00B25C51"/>
    <w:rsid w:val="00B25DBB"/>
    <w:rsid w:val="00B262AB"/>
    <w:rsid w:val="00B26685"/>
    <w:rsid w:val="00B26B7D"/>
    <w:rsid w:val="00B26CD1"/>
    <w:rsid w:val="00B26FF1"/>
    <w:rsid w:val="00B27518"/>
    <w:rsid w:val="00B27AB9"/>
    <w:rsid w:val="00B27D2A"/>
    <w:rsid w:val="00B30309"/>
    <w:rsid w:val="00B30783"/>
    <w:rsid w:val="00B310C8"/>
    <w:rsid w:val="00B31BA4"/>
    <w:rsid w:val="00B31D5F"/>
    <w:rsid w:val="00B31F4F"/>
    <w:rsid w:val="00B32357"/>
    <w:rsid w:val="00B324CB"/>
    <w:rsid w:val="00B33242"/>
    <w:rsid w:val="00B335BA"/>
    <w:rsid w:val="00B33774"/>
    <w:rsid w:val="00B33C22"/>
    <w:rsid w:val="00B33EC8"/>
    <w:rsid w:val="00B340BC"/>
    <w:rsid w:val="00B34273"/>
    <w:rsid w:val="00B34356"/>
    <w:rsid w:val="00B343A2"/>
    <w:rsid w:val="00B34582"/>
    <w:rsid w:val="00B34755"/>
    <w:rsid w:val="00B34BB5"/>
    <w:rsid w:val="00B34BCF"/>
    <w:rsid w:val="00B351FC"/>
    <w:rsid w:val="00B353B5"/>
    <w:rsid w:val="00B356E8"/>
    <w:rsid w:val="00B3574E"/>
    <w:rsid w:val="00B3578D"/>
    <w:rsid w:val="00B35BF0"/>
    <w:rsid w:val="00B35F48"/>
    <w:rsid w:val="00B36233"/>
    <w:rsid w:val="00B36429"/>
    <w:rsid w:val="00B368AA"/>
    <w:rsid w:val="00B36947"/>
    <w:rsid w:val="00B36981"/>
    <w:rsid w:val="00B36A23"/>
    <w:rsid w:val="00B371C3"/>
    <w:rsid w:val="00B372DC"/>
    <w:rsid w:val="00B37429"/>
    <w:rsid w:val="00B377C0"/>
    <w:rsid w:val="00B37820"/>
    <w:rsid w:val="00B37B72"/>
    <w:rsid w:val="00B4059C"/>
    <w:rsid w:val="00B41715"/>
    <w:rsid w:val="00B41B63"/>
    <w:rsid w:val="00B41D3D"/>
    <w:rsid w:val="00B4233B"/>
    <w:rsid w:val="00B4237E"/>
    <w:rsid w:val="00B424DF"/>
    <w:rsid w:val="00B42918"/>
    <w:rsid w:val="00B429DD"/>
    <w:rsid w:val="00B42CBB"/>
    <w:rsid w:val="00B432F0"/>
    <w:rsid w:val="00B4344E"/>
    <w:rsid w:val="00B434C6"/>
    <w:rsid w:val="00B43995"/>
    <w:rsid w:val="00B43A5D"/>
    <w:rsid w:val="00B43F65"/>
    <w:rsid w:val="00B43F7C"/>
    <w:rsid w:val="00B4451E"/>
    <w:rsid w:val="00B44538"/>
    <w:rsid w:val="00B45033"/>
    <w:rsid w:val="00B4510A"/>
    <w:rsid w:val="00B45153"/>
    <w:rsid w:val="00B45B18"/>
    <w:rsid w:val="00B46211"/>
    <w:rsid w:val="00B46691"/>
    <w:rsid w:val="00B4698C"/>
    <w:rsid w:val="00B46D62"/>
    <w:rsid w:val="00B46F90"/>
    <w:rsid w:val="00B46FC9"/>
    <w:rsid w:val="00B47FB7"/>
    <w:rsid w:val="00B50031"/>
    <w:rsid w:val="00B50487"/>
    <w:rsid w:val="00B50489"/>
    <w:rsid w:val="00B504B1"/>
    <w:rsid w:val="00B50883"/>
    <w:rsid w:val="00B509E4"/>
    <w:rsid w:val="00B50D0F"/>
    <w:rsid w:val="00B50D5B"/>
    <w:rsid w:val="00B50EBE"/>
    <w:rsid w:val="00B50F18"/>
    <w:rsid w:val="00B5100F"/>
    <w:rsid w:val="00B52129"/>
    <w:rsid w:val="00B5226C"/>
    <w:rsid w:val="00B529C6"/>
    <w:rsid w:val="00B5321F"/>
    <w:rsid w:val="00B537AD"/>
    <w:rsid w:val="00B53961"/>
    <w:rsid w:val="00B547B6"/>
    <w:rsid w:val="00B54851"/>
    <w:rsid w:val="00B54C68"/>
    <w:rsid w:val="00B550CF"/>
    <w:rsid w:val="00B559C2"/>
    <w:rsid w:val="00B55AB8"/>
    <w:rsid w:val="00B56944"/>
    <w:rsid w:val="00B56E83"/>
    <w:rsid w:val="00B60012"/>
    <w:rsid w:val="00B6043D"/>
    <w:rsid w:val="00B604F6"/>
    <w:rsid w:val="00B60E8E"/>
    <w:rsid w:val="00B6189B"/>
    <w:rsid w:val="00B620F9"/>
    <w:rsid w:val="00B630DD"/>
    <w:rsid w:val="00B63213"/>
    <w:rsid w:val="00B64129"/>
    <w:rsid w:val="00B649CA"/>
    <w:rsid w:val="00B64C47"/>
    <w:rsid w:val="00B6500D"/>
    <w:rsid w:val="00B653D5"/>
    <w:rsid w:val="00B65BE8"/>
    <w:rsid w:val="00B66B6F"/>
    <w:rsid w:val="00B70023"/>
    <w:rsid w:val="00B702D3"/>
    <w:rsid w:val="00B708A0"/>
    <w:rsid w:val="00B708A5"/>
    <w:rsid w:val="00B708CD"/>
    <w:rsid w:val="00B70E49"/>
    <w:rsid w:val="00B71050"/>
    <w:rsid w:val="00B717C1"/>
    <w:rsid w:val="00B718E2"/>
    <w:rsid w:val="00B725C2"/>
    <w:rsid w:val="00B72717"/>
    <w:rsid w:val="00B72F0B"/>
    <w:rsid w:val="00B73682"/>
    <w:rsid w:val="00B74177"/>
    <w:rsid w:val="00B74CD0"/>
    <w:rsid w:val="00B75175"/>
    <w:rsid w:val="00B75287"/>
    <w:rsid w:val="00B752A3"/>
    <w:rsid w:val="00B752C9"/>
    <w:rsid w:val="00B754D1"/>
    <w:rsid w:val="00B75715"/>
    <w:rsid w:val="00B75800"/>
    <w:rsid w:val="00B759BD"/>
    <w:rsid w:val="00B759FF"/>
    <w:rsid w:val="00B75EC4"/>
    <w:rsid w:val="00B76647"/>
    <w:rsid w:val="00B767D8"/>
    <w:rsid w:val="00B768E4"/>
    <w:rsid w:val="00B76FA1"/>
    <w:rsid w:val="00B76FE4"/>
    <w:rsid w:val="00B770AD"/>
    <w:rsid w:val="00B77625"/>
    <w:rsid w:val="00B7764A"/>
    <w:rsid w:val="00B779C5"/>
    <w:rsid w:val="00B77BFC"/>
    <w:rsid w:val="00B77E8A"/>
    <w:rsid w:val="00B803A7"/>
    <w:rsid w:val="00B80692"/>
    <w:rsid w:val="00B8082A"/>
    <w:rsid w:val="00B80CD8"/>
    <w:rsid w:val="00B8113B"/>
    <w:rsid w:val="00B817F2"/>
    <w:rsid w:val="00B81A41"/>
    <w:rsid w:val="00B81FDF"/>
    <w:rsid w:val="00B82387"/>
    <w:rsid w:val="00B82591"/>
    <w:rsid w:val="00B82932"/>
    <w:rsid w:val="00B82EF8"/>
    <w:rsid w:val="00B835AC"/>
    <w:rsid w:val="00B83DF4"/>
    <w:rsid w:val="00B8420D"/>
    <w:rsid w:val="00B8489F"/>
    <w:rsid w:val="00B84BBC"/>
    <w:rsid w:val="00B8515F"/>
    <w:rsid w:val="00B85674"/>
    <w:rsid w:val="00B85A27"/>
    <w:rsid w:val="00B85D7E"/>
    <w:rsid w:val="00B85FF8"/>
    <w:rsid w:val="00B86888"/>
    <w:rsid w:val="00B86AA6"/>
    <w:rsid w:val="00B86C28"/>
    <w:rsid w:val="00B8707D"/>
    <w:rsid w:val="00B8758A"/>
    <w:rsid w:val="00B87FDC"/>
    <w:rsid w:val="00B9002A"/>
    <w:rsid w:val="00B90398"/>
    <w:rsid w:val="00B90DE0"/>
    <w:rsid w:val="00B9138A"/>
    <w:rsid w:val="00B91EF0"/>
    <w:rsid w:val="00B925C0"/>
    <w:rsid w:val="00B929B0"/>
    <w:rsid w:val="00B92AFF"/>
    <w:rsid w:val="00B92D33"/>
    <w:rsid w:val="00B93001"/>
    <w:rsid w:val="00B93534"/>
    <w:rsid w:val="00B93538"/>
    <w:rsid w:val="00B9354A"/>
    <w:rsid w:val="00B93E8F"/>
    <w:rsid w:val="00B93F0A"/>
    <w:rsid w:val="00B942F6"/>
    <w:rsid w:val="00B943E5"/>
    <w:rsid w:val="00B944D1"/>
    <w:rsid w:val="00B9464C"/>
    <w:rsid w:val="00B94859"/>
    <w:rsid w:val="00B94A45"/>
    <w:rsid w:val="00B94C3D"/>
    <w:rsid w:val="00B94EE8"/>
    <w:rsid w:val="00B95176"/>
    <w:rsid w:val="00B95313"/>
    <w:rsid w:val="00B95683"/>
    <w:rsid w:val="00B956B3"/>
    <w:rsid w:val="00B95CA5"/>
    <w:rsid w:val="00B95D9F"/>
    <w:rsid w:val="00B95FB6"/>
    <w:rsid w:val="00B96220"/>
    <w:rsid w:val="00B9657C"/>
    <w:rsid w:val="00B96EA8"/>
    <w:rsid w:val="00B972DC"/>
    <w:rsid w:val="00B974CC"/>
    <w:rsid w:val="00B97863"/>
    <w:rsid w:val="00B97D24"/>
    <w:rsid w:val="00BA0091"/>
    <w:rsid w:val="00BA00A9"/>
    <w:rsid w:val="00BA01F5"/>
    <w:rsid w:val="00BA060E"/>
    <w:rsid w:val="00BA0668"/>
    <w:rsid w:val="00BA07BF"/>
    <w:rsid w:val="00BA08B5"/>
    <w:rsid w:val="00BA0E8D"/>
    <w:rsid w:val="00BA163C"/>
    <w:rsid w:val="00BA17E5"/>
    <w:rsid w:val="00BA1939"/>
    <w:rsid w:val="00BA1ABD"/>
    <w:rsid w:val="00BA1ADD"/>
    <w:rsid w:val="00BA3053"/>
    <w:rsid w:val="00BA3400"/>
    <w:rsid w:val="00BA3B02"/>
    <w:rsid w:val="00BA3C8E"/>
    <w:rsid w:val="00BA3E64"/>
    <w:rsid w:val="00BA417E"/>
    <w:rsid w:val="00BA4243"/>
    <w:rsid w:val="00BA430C"/>
    <w:rsid w:val="00BA4AC2"/>
    <w:rsid w:val="00BA4CAA"/>
    <w:rsid w:val="00BA4FA5"/>
    <w:rsid w:val="00BA5269"/>
    <w:rsid w:val="00BA55EB"/>
    <w:rsid w:val="00BA5D24"/>
    <w:rsid w:val="00BA5DB7"/>
    <w:rsid w:val="00BA5F48"/>
    <w:rsid w:val="00BA656C"/>
    <w:rsid w:val="00BA682E"/>
    <w:rsid w:val="00BA6843"/>
    <w:rsid w:val="00BA6D1B"/>
    <w:rsid w:val="00BA6F0D"/>
    <w:rsid w:val="00BA7540"/>
    <w:rsid w:val="00BA7A1D"/>
    <w:rsid w:val="00BA7A93"/>
    <w:rsid w:val="00BA7BAA"/>
    <w:rsid w:val="00BB0080"/>
    <w:rsid w:val="00BB011D"/>
    <w:rsid w:val="00BB06AE"/>
    <w:rsid w:val="00BB09E5"/>
    <w:rsid w:val="00BB0C46"/>
    <w:rsid w:val="00BB0DA6"/>
    <w:rsid w:val="00BB0EFA"/>
    <w:rsid w:val="00BB113B"/>
    <w:rsid w:val="00BB1A23"/>
    <w:rsid w:val="00BB1A61"/>
    <w:rsid w:val="00BB1ABF"/>
    <w:rsid w:val="00BB262B"/>
    <w:rsid w:val="00BB27F4"/>
    <w:rsid w:val="00BB281B"/>
    <w:rsid w:val="00BB3015"/>
    <w:rsid w:val="00BB39EF"/>
    <w:rsid w:val="00BB4022"/>
    <w:rsid w:val="00BB457D"/>
    <w:rsid w:val="00BB4943"/>
    <w:rsid w:val="00BB4AE3"/>
    <w:rsid w:val="00BB4C8B"/>
    <w:rsid w:val="00BB4DED"/>
    <w:rsid w:val="00BB4E97"/>
    <w:rsid w:val="00BB4FE4"/>
    <w:rsid w:val="00BB527F"/>
    <w:rsid w:val="00BB5DB0"/>
    <w:rsid w:val="00BB643B"/>
    <w:rsid w:val="00BB771B"/>
    <w:rsid w:val="00BB7AB2"/>
    <w:rsid w:val="00BC05D0"/>
    <w:rsid w:val="00BC0DCE"/>
    <w:rsid w:val="00BC0E26"/>
    <w:rsid w:val="00BC1778"/>
    <w:rsid w:val="00BC1A7D"/>
    <w:rsid w:val="00BC223A"/>
    <w:rsid w:val="00BC2948"/>
    <w:rsid w:val="00BC2E85"/>
    <w:rsid w:val="00BC31B6"/>
    <w:rsid w:val="00BC3795"/>
    <w:rsid w:val="00BC3F22"/>
    <w:rsid w:val="00BC4237"/>
    <w:rsid w:val="00BC439F"/>
    <w:rsid w:val="00BC4572"/>
    <w:rsid w:val="00BC4676"/>
    <w:rsid w:val="00BC48DA"/>
    <w:rsid w:val="00BC4F71"/>
    <w:rsid w:val="00BC5127"/>
    <w:rsid w:val="00BC5221"/>
    <w:rsid w:val="00BC58AB"/>
    <w:rsid w:val="00BC632D"/>
    <w:rsid w:val="00BC666E"/>
    <w:rsid w:val="00BC6675"/>
    <w:rsid w:val="00BC67C8"/>
    <w:rsid w:val="00BC6FE3"/>
    <w:rsid w:val="00BC7144"/>
    <w:rsid w:val="00BC76B2"/>
    <w:rsid w:val="00BC7776"/>
    <w:rsid w:val="00BC7CDE"/>
    <w:rsid w:val="00BC7D17"/>
    <w:rsid w:val="00BC7D3B"/>
    <w:rsid w:val="00BC7E55"/>
    <w:rsid w:val="00BC7E6C"/>
    <w:rsid w:val="00BC7FB9"/>
    <w:rsid w:val="00BD004C"/>
    <w:rsid w:val="00BD0732"/>
    <w:rsid w:val="00BD074F"/>
    <w:rsid w:val="00BD084A"/>
    <w:rsid w:val="00BD08DF"/>
    <w:rsid w:val="00BD0AF4"/>
    <w:rsid w:val="00BD1875"/>
    <w:rsid w:val="00BD1D5A"/>
    <w:rsid w:val="00BD23B9"/>
    <w:rsid w:val="00BD28BF"/>
    <w:rsid w:val="00BD334F"/>
    <w:rsid w:val="00BD3840"/>
    <w:rsid w:val="00BD3A92"/>
    <w:rsid w:val="00BD3FC6"/>
    <w:rsid w:val="00BD410A"/>
    <w:rsid w:val="00BD47F3"/>
    <w:rsid w:val="00BD4C64"/>
    <w:rsid w:val="00BD4CAF"/>
    <w:rsid w:val="00BD4E61"/>
    <w:rsid w:val="00BD55C1"/>
    <w:rsid w:val="00BD56DB"/>
    <w:rsid w:val="00BD5701"/>
    <w:rsid w:val="00BD5E7B"/>
    <w:rsid w:val="00BD5FF8"/>
    <w:rsid w:val="00BD6104"/>
    <w:rsid w:val="00BD6129"/>
    <w:rsid w:val="00BD640D"/>
    <w:rsid w:val="00BD6591"/>
    <w:rsid w:val="00BD6774"/>
    <w:rsid w:val="00BD6905"/>
    <w:rsid w:val="00BD7081"/>
    <w:rsid w:val="00BD7108"/>
    <w:rsid w:val="00BD74D7"/>
    <w:rsid w:val="00BD7939"/>
    <w:rsid w:val="00BD7A03"/>
    <w:rsid w:val="00BE025D"/>
    <w:rsid w:val="00BE03CA"/>
    <w:rsid w:val="00BE0755"/>
    <w:rsid w:val="00BE0D55"/>
    <w:rsid w:val="00BE0F1C"/>
    <w:rsid w:val="00BE0F70"/>
    <w:rsid w:val="00BE0FC4"/>
    <w:rsid w:val="00BE101F"/>
    <w:rsid w:val="00BE1766"/>
    <w:rsid w:val="00BE1B0E"/>
    <w:rsid w:val="00BE21D4"/>
    <w:rsid w:val="00BE25F1"/>
    <w:rsid w:val="00BE2F10"/>
    <w:rsid w:val="00BE3143"/>
    <w:rsid w:val="00BE327A"/>
    <w:rsid w:val="00BE34DD"/>
    <w:rsid w:val="00BE354C"/>
    <w:rsid w:val="00BE3FD9"/>
    <w:rsid w:val="00BE443D"/>
    <w:rsid w:val="00BE461A"/>
    <w:rsid w:val="00BE49F9"/>
    <w:rsid w:val="00BE4A47"/>
    <w:rsid w:val="00BE4D26"/>
    <w:rsid w:val="00BE5402"/>
    <w:rsid w:val="00BE555F"/>
    <w:rsid w:val="00BE59A0"/>
    <w:rsid w:val="00BE5F47"/>
    <w:rsid w:val="00BE6056"/>
    <w:rsid w:val="00BE65EF"/>
    <w:rsid w:val="00BE6B98"/>
    <w:rsid w:val="00BE74BB"/>
    <w:rsid w:val="00BE7625"/>
    <w:rsid w:val="00BE78D6"/>
    <w:rsid w:val="00BF00CF"/>
    <w:rsid w:val="00BF0112"/>
    <w:rsid w:val="00BF0469"/>
    <w:rsid w:val="00BF0CA3"/>
    <w:rsid w:val="00BF1E5D"/>
    <w:rsid w:val="00BF1FCF"/>
    <w:rsid w:val="00BF235C"/>
    <w:rsid w:val="00BF2F83"/>
    <w:rsid w:val="00BF326B"/>
    <w:rsid w:val="00BF3689"/>
    <w:rsid w:val="00BF3C41"/>
    <w:rsid w:val="00BF46F8"/>
    <w:rsid w:val="00BF4783"/>
    <w:rsid w:val="00BF4982"/>
    <w:rsid w:val="00BF4D0C"/>
    <w:rsid w:val="00BF5246"/>
    <w:rsid w:val="00BF5398"/>
    <w:rsid w:val="00BF5893"/>
    <w:rsid w:val="00BF5CE8"/>
    <w:rsid w:val="00BF5DF4"/>
    <w:rsid w:val="00BF5E32"/>
    <w:rsid w:val="00BF623B"/>
    <w:rsid w:val="00BF6325"/>
    <w:rsid w:val="00BF6637"/>
    <w:rsid w:val="00BF684E"/>
    <w:rsid w:val="00BF6B7B"/>
    <w:rsid w:val="00BF70FD"/>
    <w:rsid w:val="00BF7480"/>
    <w:rsid w:val="00BF74CA"/>
    <w:rsid w:val="00BF76B2"/>
    <w:rsid w:val="00BF775D"/>
    <w:rsid w:val="00BF7986"/>
    <w:rsid w:val="00BF79F5"/>
    <w:rsid w:val="00BF7AFA"/>
    <w:rsid w:val="00BF7B0D"/>
    <w:rsid w:val="00BF7BE8"/>
    <w:rsid w:val="00C0081B"/>
    <w:rsid w:val="00C0099D"/>
    <w:rsid w:val="00C00A32"/>
    <w:rsid w:val="00C00A36"/>
    <w:rsid w:val="00C00AB2"/>
    <w:rsid w:val="00C00AB8"/>
    <w:rsid w:val="00C00FA8"/>
    <w:rsid w:val="00C01DC3"/>
    <w:rsid w:val="00C02144"/>
    <w:rsid w:val="00C022D9"/>
    <w:rsid w:val="00C024E3"/>
    <w:rsid w:val="00C027A6"/>
    <w:rsid w:val="00C0395F"/>
    <w:rsid w:val="00C03F65"/>
    <w:rsid w:val="00C04015"/>
    <w:rsid w:val="00C04051"/>
    <w:rsid w:val="00C041B9"/>
    <w:rsid w:val="00C041DD"/>
    <w:rsid w:val="00C050B1"/>
    <w:rsid w:val="00C053D1"/>
    <w:rsid w:val="00C05607"/>
    <w:rsid w:val="00C05850"/>
    <w:rsid w:val="00C05EB2"/>
    <w:rsid w:val="00C05F3A"/>
    <w:rsid w:val="00C060AA"/>
    <w:rsid w:val="00C06E66"/>
    <w:rsid w:val="00C06ED4"/>
    <w:rsid w:val="00C07217"/>
    <w:rsid w:val="00C07264"/>
    <w:rsid w:val="00C073FC"/>
    <w:rsid w:val="00C07875"/>
    <w:rsid w:val="00C07A93"/>
    <w:rsid w:val="00C07B63"/>
    <w:rsid w:val="00C07DEA"/>
    <w:rsid w:val="00C10099"/>
    <w:rsid w:val="00C1020B"/>
    <w:rsid w:val="00C10689"/>
    <w:rsid w:val="00C10764"/>
    <w:rsid w:val="00C10A47"/>
    <w:rsid w:val="00C10DF1"/>
    <w:rsid w:val="00C10E09"/>
    <w:rsid w:val="00C11226"/>
    <w:rsid w:val="00C11784"/>
    <w:rsid w:val="00C118FE"/>
    <w:rsid w:val="00C11CFB"/>
    <w:rsid w:val="00C12AEF"/>
    <w:rsid w:val="00C12FB0"/>
    <w:rsid w:val="00C13209"/>
    <w:rsid w:val="00C1380D"/>
    <w:rsid w:val="00C13AAD"/>
    <w:rsid w:val="00C13C5A"/>
    <w:rsid w:val="00C1406E"/>
    <w:rsid w:val="00C1453F"/>
    <w:rsid w:val="00C1477C"/>
    <w:rsid w:val="00C14A2B"/>
    <w:rsid w:val="00C14F51"/>
    <w:rsid w:val="00C1519A"/>
    <w:rsid w:val="00C154DE"/>
    <w:rsid w:val="00C15574"/>
    <w:rsid w:val="00C15759"/>
    <w:rsid w:val="00C15F19"/>
    <w:rsid w:val="00C16641"/>
    <w:rsid w:val="00C167B5"/>
    <w:rsid w:val="00C16B95"/>
    <w:rsid w:val="00C176EF"/>
    <w:rsid w:val="00C17A7A"/>
    <w:rsid w:val="00C2033D"/>
    <w:rsid w:val="00C20AC4"/>
    <w:rsid w:val="00C21044"/>
    <w:rsid w:val="00C211E3"/>
    <w:rsid w:val="00C21706"/>
    <w:rsid w:val="00C219AB"/>
    <w:rsid w:val="00C21A5E"/>
    <w:rsid w:val="00C221B9"/>
    <w:rsid w:val="00C22240"/>
    <w:rsid w:val="00C2260C"/>
    <w:rsid w:val="00C22BCE"/>
    <w:rsid w:val="00C22D0C"/>
    <w:rsid w:val="00C22E1D"/>
    <w:rsid w:val="00C2311A"/>
    <w:rsid w:val="00C23970"/>
    <w:rsid w:val="00C240F7"/>
    <w:rsid w:val="00C24119"/>
    <w:rsid w:val="00C24298"/>
    <w:rsid w:val="00C2499D"/>
    <w:rsid w:val="00C24CE9"/>
    <w:rsid w:val="00C24E3B"/>
    <w:rsid w:val="00C24FD3"/>
    <w:rsid w:val="00C252BD"/>
    <w:rsid w:val="00C25907"/>
    <w:rsid w:val="00C2601A"/>
    <w:rsid w:val="00C26077"/>
    <w:rsid w:val="00C265F3"/>
    <w:rsid w:val="00C26AB6"/>
    <w:rsid w:val="00C26B3D"/>
    <w:rsid w:val="00C27626"/>
    <w:rsid w:val="00C27690"/>
    <w:rsid w:val="00C27DB4"/>
    <w:rsid w:val="00C30243"/>
    <w:rsid w:val="00C3057B"/>
    <w:rsid w:val="00C30638"/>
    <w:rsid w:val="00C308F6"/>
    <w:rsid w:val="00C30B9E"/>
    <w:rsid w:val="00C30FCD"/>
    <w:rsid w:val="00C3183F"/>
    <w:rsid w:val="00C31A6D"/>
    <w:rsid w:val="00C31AF1"/>
    <w:rsid w:val="00C31C21"/>
    <w:rsid w:val="00C32660"/>
    <w:rsid w:val="00C32899"/>
    <w:rsid w:val="00C3292D"/>
    <w:rsid w:val="00C33068"/>
    <w:rsid w:val="00C33142"/>
    <w:rsid w:val="00C336E1"/>
    <w:rsid w:val="00C337D4"/>
    <w:rsid w:val="00C3389E"/>
    <w:rsid w:val="00C33D72"/>
    <w:rsid w:val="00C33F49"/>
    <w:rsid w:val="00C33FA0"/>
    <w:rsid w:val="00C34035"/>
    <w:rsid w:val="00C344A5"/>
    <w:rsid w:val="00C345A8"/>
    <w:rsid w:val="00C348C2"/>
    <w:rsid w:val="00C34E3D"/>
    <w:rsid w:val="00C35360"/>
    <w:rsid w:val="00C35673"/>
    <w:rsid w:val="00C35989"/>
    <w:rsid w:val="00C35C50"/>
    <w:rsid w:val="00C35CEF"/>
    <w:rsid w:val="00C360DA"/>
    <w:rsid w:val="00C36204"/>
    <w:rsid w:val="00C3625C"/>
    <w:rsid w:val="00C365B9"/>
    <w:rsid w:val="00C372DB"/>
    <w:rsid w:val="00C375A4"/>
    <w:rsid w:val="00C37826"/>
    <w:rsid w:val="00C37A59"/>
    <w:rsid w:val="00C37D4A"/>
    <w:rsid w:val="00C37E3B"/>
    <w:rsid w:val="00C37EA4"/>
    <w:rsid w:val="00C40046"/>
    <w:rsid w:val="00C40532"/>
    <w:rsid w:val="00C408F1"/>
    <w:rsid w:val="00C40B90"/>
    <w:rsid w:val="00C40C18"/>
    <w:rsid w:val="00C40DBC"/>
    <w:rsid w:val="00C40F70"/>
    <w:rsid w:val="00C414C5"/>
    <w:rsid w:val="00C41FE9"/>
    <w:rsid w:val="00C42637"/>
    <w:rsid w:val="00C42683"/>
    <w:rsid w:val="00C42771"/>
    <w:rsid w:val="00C433C4"/>
    <w:rsid w:val="00C449B9"/>
    <w:rsid w:val="00C44B36"/>
    <w:rsid w:val="00C44CFD"/>
    <w:rsid w:val="00C451F2"/>
    <w:rsid w:val="00C4561A"/>
    <w:rsid w:val="00C456CD"/>
    <w:rsid w:val="00C4624D"/>
    <w:rsid w:val="00C46C20"/>
    <w:rsid w:val="00C4778E"/>
    <w:rsid w:val="00C47A5E"/>
    <w:rsid w:val="00C47BD9"/>
    <w:rsid w:val="00C47E72"/>
    <w:rsid w:val="00C5010C"/>
    <w:rsid w:val="00C5082D"/>
    <w:rsid w:val="00C50BC4"/>
    <w:rsid w:val="00C50F2A"/>
    <w:rsid w:val="00C5111D"/>
    <w:rsid w:val="00C518C9"/>
    <w:rsid w:val="00C51CEB"/>
    <w:rsid w:val="00C51DD4"/>
    <w:rsid w:val="00C5287F"/>
    <w:rsid w:val="00C52D2B"/>
    <w:rsid w:val="00C52D2F"/>
    <w:rsid w:val="00C53013"/>
    <w:rsid w:val="00C53609"/>
    <w:rsid w:val="00C53916"/>
    <w:rsid w:val="00C53B66"/>
    <w:rsid w:val="00C53D63"/>
    <w:rsid w:val="00C543E7"/>
    <w:rsid w:val="00C544B9"/>
    <w:rsid w:val="00C547F6"/>
    <w:rsid w:val="00C549B0"/>
    <w:rsid w:val="00C552A7"/>
    <w:rsid w:val="00C555D0"/>
    <w:rsid w:val="00C558C1"/>
    <w:rsid w:val="00C559F5"/>
    <w:rsid w:val="00C57282"/>
    <w:rsid w:val="00C57451"/>
    <w:rsid w:val="00C576C9"/>
    <w:rsid w:val="00C578AA"/>
    <w:rsid w:val="00C57B35"/>
    <w:rsid w:val="00C57C49"/>
    <w:rsid w:val="00C57F71"/>
    <w:rsid w:val="00C6023C"/>
    <w:rsid w:val="00C605BC"/>
    <w:rsid w:val="00C60ED8"/>
    <w:rsid w:val="00C6163A"/>
    <w:rsid w:val="00C61696"/>
    <w:rsid w:val="00C616F2"/>
    <w:rsid w:val="00C61C6C"/>
    <w:rsid w:val="00C62019"/>
    <w:rsid w:val="00C622EB"/>
    <w:rsid w:val="00C623ED"/>
    <w:rsid w:val="00C62A0B"/>
    <w:rsid w:val="00C62C7C"/>
    <w:rsid w:val="00C62CDA"/>
    <w:rsid w:val="00C62EC9"/>
    <w:rsid w:val="00C634D8"/>
    <w:rsid w:val="00C646F8"/>
    <w:rsid w:val="00C64E15"/>
    <w:rsid w:val="00C64FAB"/>
    <w:rsid w:val="00C6526A"/>
    <w:rsid w:val="00C65414"/>
    <w:rsid w:val="00C65B1D"/>
    <w:rsid w:val="00C65B25"/>
    <w:rsid w:val="00C65C3A"/>
    <w:rsid w:val="00C66824"/>
    <w:rsid w:val="00C67027"/>
    <w:rsid w:val="00C67B9B"/>
    <w:rsid w:val="00C704EE"/>
    <w:rsid w:val="00C7069E"/>
    <w:rsid w:val="00C70A84"/>
    <w:rsid w:val="00C70EEF"/>
    <w:rsid w:val="00C711D2"/>
    <w:rsid w:val="00C71CC3"/>
    <w:rsid w:val="00C72210"/>
    <w:rsid w:val="00C72231"/>
    <w:rsid w:val="00C72694"/>
    <w:rsid w:val="00C72921"/>
    <w:rsid w:val="00C72AEE"/>
    <w:rsid w:val="00C735BE"/>
    <w:rsid w:val="00C735FC"/>
    <w:rsid w:val="00C73743"/>
    <w:rsid w:val="00C73D2A"/>
    <w:rsid w:val="00C74269"/>
    <w:rsid w:val="00C74B7D"/>
    <w:rsid w:val="00C74DCF"/>
    <w:rsid w:val="00C757B5"/>
    <w:rsid w:val="00C75B9B"/>
    <w:rsid w:val="00C75E51"/>
    <w:rsid w:val="00C75F0B"/>
    <w:rsid w:val="00C77457"/>
    <w:rsid w:val="00C77B4E"/>
    <w:rsid w:val="00C77B4F"/>
    <w:rsid w:val="00C77B59"/>
    <w:rsid w:val="00C77E24"/>
    <w:rsid w:val="00C80DAE"/>
    <w:rsid w:val="00C812E2"/>
    <w:rsid w:val="00C812FA"/>
    <w:rsid w:val="00C81330"/>
    <w:rsid w:val="00C81460"/>
    <w:rsid w:val="00C819CC"/>
    <w:rsid w:val="00C82DAC"/>
    <w:rsid w:val="00C82F74"/>
    <w:rsid w:val="00C83558"/>
    <w:rsid w:val="00C83AB8"/>
    <w:rsid w:val="00C83B82"/>
    <w:rsid w:val="00C83C36"/>
    <w:rsid w:val="00C83DEA"/>
    <w:rsid w:val="00C83EA2"/>
    <w:rsid w:val="00C841DC"/>
    <w:rsid w:val="00C84607"/>
    <w:rsid w:val="00C84B47"/>
    <w:rsid w:val="00C85704"/>
    <w:rsid w:val="00C85767"/>
    <w:rsid w:val="00C8599D"/>
    <w:rsid w:val="00C85A11"/>
    <w:rsid w:val="00C85BD0"/>
    <w:rsid w:val="00C865F7"/>
    <w:rsid w:val="00C866FB"/>
    <w:rsid w:val="00C8682D"/>
    <w:rsid w:val="00C86BD7"/>
    <w:rsid w:val="00C86D82"/>
    <w:rsid w:val="00C87053"/>
    <w:rsid w:val="00C87144"/>
    <w:rsid w:val="00C8740B"/>
    <w:rsid w:val="00C87795"/>
    <w:rsid w:val="00C87961"/>
    <w:rsid w:val="00C87CA6"/>
    <w:rsid w:val="00C87D27"/>
    <w:rsid w:val="00C87F14"/>
    <w:rsid w:val="00C90427"/>
    <w:rsid w:val="00C90496"/>
    <w:rsid w:val="00C90C15"/>
    <w:rsid w:val="00C90C4B"/>
    <w:rsid w:val="00C90CB4"/>
    <w:rsid w:val="00C91446"/>
    <w:rsid w:val="00C91626"/>
    <w:rsid w:val="00C9166B"/>
    <w:rsid w:val="00C91E53"/>
    <w:rsid w:val="00C92A4F"/>
    <w:rsid w:val="00C92D19"/>
    <w:rsid w:val="00C9324F"/>
    <w:rsid w:val="00C9438F"/>
    <w:rsid w:val="00C947FF"/>
    <w:rsid w:val="00C94F49"/>
    <w:rsid w:val="00C955A9"/>
    <w:rsid w:val="00C956C4"/>
    <w:rsid w:val="00C95C72"/>
    <w:rsid w:val="00C96685"/>
    <w:rsid w:val="00C9677F"/>
    <w:rsid w:val="00C96F74"/>
    <w:rsid w:val="00C979A5"/>
    <w:rsid w:val="00C97B57"/>
    <w:rsid w:val="00CA0082"/>
    <w:rsid w:val="00CA01A8"/>
    <w:rsid w:val="00CA027F"/>
    <w:rsid w:val="00CA0497"/>
    <w:rsid w:val="00CA0966"/>
    <w:rsid w:val="00CA099A"/>
    <w:rsid w:val="00CA09DD"/>
    <w:rsid w:val="00CA0C35"/>
    <w:rsid w:val="00CA0DCA"/>
    <w:rsid w:val="00CA12B2"/>
    <w:rsid w:val="00CA1566"/>
    <w:rsid w:val="00CA19E0"/>
    <w:rsid w:val="00CA1B68"/>
    <w:rsid w:val="00CA20D9"/>
    <w:rsid w:val="00CA3127"/>
    <w:rsid w:val="00CA34A9"/>
    <w:rsid w:val="00CA35D3"/>
    <w:rsid w:val="00CA38C9"/>
    <w:rsid w:val="00CA3A40"/>
    <w:rsid w:val="00CA3E7C"/>
    <w:rsid w:val="00CA4115"/>
    <w:rsid w:val="00CA4433"/>
    <w:rsid w:val="00CA4B63"/>
    <w:rsid w:val="00CA572F"/>
    <w:rsid w:val="00CA5E68"/>
    <w:rsid w:val="00CA5ECD"/>
    <w:rsid w:val="00CA5FC0"/>
    <w:rsid w:val="00CA6029"/>
    <w:rsid w:val="00CA6548"/>
    <w:rsid w:val="00CA658E"/>
    <w:rsid w:val="00CA67FA"/>
    <w:rsid w:val="00CA686C"/>
    <w:rsid w:val="00CA69A1"/>
    <w:rsid w:val="00CA6A5D"/>
    <w:rsid w:val="00CA6C07"/>
    <w:rsid w:val="00CA6DDA"/>
    <w:rsid w:val="00CA7557"/>
    <w:rsid w:val="00CA75AE"/>
    <w:rsid w:val="00CA7724"/>
    <w:rsid w:val="00CA77E4"/>
    <w:rsid w:val="00CA7B62"/>
    <w:rsid w:val="00CA7D99"/>
    <w:rsid w:val="00CA7EF0"/>
    <w:rsid w:val="00CB0014"/>
    <w:rsid w:val="00CB055B"/>
    <w:rsid w:val="00CB0669"/>
    <w:rsid w:val="00CB08C3"/>
    <w:rsid w:val="00CB0CAE"/>
    <w:rsid w:val="00CB0DA5"/>
    <w:rsid w:val="00CB10C5"/>
    <w:rsid w:val="00CB138C"/>
    <w:rsid w:val="00CB180A"/>
    <w:rsid w:val="00CB1A8B"/>
    <w:rsid w:val="00CB20B3"/>
    <w:rsid w:val="00CB2276"/>
    <w:rsid w:val="00CB2704"/>
    <w:rsid w:val="00CB28A7"/>
    <w:rsid w:val="00CB2C52"/>
    <w:rsid w:val="00CB35DD"/>
    <w:rsid w:val="00CB36E0"/>
    <w:rsid w:val="00CB3838"/>
    <w:rsid w:val="00CB389B"/>
    <w:rsid w:val="00CB4D5B"/>
    <w:rsid w:val="00CB51FA"/>
    <w:rsid w:val="00CB551B"/>
    <w:rsid w:val="00CB589C"/>
    <w:rsid w:val="00CB5F07"/>
    <w:rsid w:val="00CB5F51"/>
    <w:rsid w:val="00CB6876"/>
    <w:rsid w:val="00CB6AD6"/>
    <w:rsid w:val="00CB6F03"/>
    <w:rsid w:val="00CB7C3A"/>
    <w:rsid w:val="00CC03D7"/>
    <w:rsid w:val="00CC08EA"/>
    <w:rsid w:val="00CC0DE4"/>
    <w:rsid w:val="00CC137D"/>
    <w:rsid w:val="00CC2243"/>
    <w:rsid w:val="00CC240B"/>
    <w:rsid w:val="00CC28D5"/>
    <w:rsid w:val="00CC3125"/>
    <w:rsid w:val="00CC347D"/>
    <w:rsid w:val="00CC35E7"/>
    <w:rsid w:val="00CC38F4"/>
    <w:rsid w:val="00CC39CD"/>
    <w:rsid w:val="00CC48CD"/>
    <w:rsid w:val="00CC4C3D"/>
    <w:rsid w:val="00CC4E78"/>
    <w:rsid w:val="00CC5B45"/>
    <w:rsid w:val="00CC5EC5"/>
    <w:rsid w:val="00CC6179"/>
    <w:rsid w:val="00CC61CC"/>
    <w:rsid w:val="00CC62AA"/>
    <w:rsid w:val="00CC7965"/>
    <w:rsid w:val="00CC7C5C"/>
    <w:rsid w:val="00CD005F"/>
    <w:rsid w:val="00CD02E1"/>
    <w:rsid w:val="00CD03A4"/>
    <w:rsid w:val="00CD062B"/>
    <w:rsid w:val="00CD18AE"/>
    <w:rsid w:val="00CD1A4E"/>
    <w:rsid w:val="00CD1BA0"/>
    <w:rsid w:val="00CD1F93"/>
    <w:rsid w:val="00CD206D"/>
    <w:rsid w:val="00CD2819"/>
    <w:rsid w:val="00CD28DC"/>
    <w:rsid w:val="00CD2F44"/>
    <w:rsid w:val="00CD3217"/>
    <w:rsid w:val="00CD3605"/>
    <w:rsid w:val="00CD3B0B"/>
    <w:rsid w:val="00CD4051"/>
    <w:rsid w:val="00CD4434"/>
    <w:rsid w:val="00CD45E9"/>
    <w:rsid w:val="00CD462E"/>
    <w:rsid w:val="00CD482C"/>
    <w:rsid w:val="00CD56EF"/>
    <w:rsid w:val="00CD64A7"/>
    <w:rsid w:val="00CD663A"/>
    <w:rsid w:val="00CD6868"/>
    <w:rsid w:val="00CD6B86"/>
    <w:rsid w:val="00CD6ECC"/>
    <w:rsid w:val="00CD7353"/>
    <w:rsid w:val="00CD7AB4"/>
    <w:rsid w:val="00CE0546"/>
    <w:rsid w:val="00CE0938"/>
    <w:rsid w:val="00CE10FD"/>
    <w:rsid w:val="00CE1258"/>
    <w:rsid w:val="00CE15DC"/>
    <w:rsid w:val="00CE1A20"/>
    <w:rsid w:val="00CE1D0D"/>
    <w:rsid w:val="00CE2215"/>
    <w:rsid w:val="00CE262C"/>
    <w:rsid w:val="00CE375B"/>
    <w:rsid w:val="00CE3833"/>
    <w:rsid w:val="00CE3E63"/>
    <w:rsid w:val="00CE41DF"/>
    <w:rsid w:val="00CE4235"/>
    <w:rsid w:val="00CE43AC"/>
    <w:rsid w:val="00CE4639"/>
    <w:rsid w:val="00CE4862"/>
    <w:rsid w:val="00CE4B41"/>
    <w:rsid w:val="00CE5320"/>
    <w:rsid w:val="00CE6287"/>
    <w:rsid w:val="00CE64C6"/>
    <w:rsid w:val="00CE667C"/>
    <w:rsid w:val="00CE72D6"/>
    <w:rsid w:val="00CE7EC4"/>
    <w:rsid w:val="00CE7F49"/>
    <w:rsid w:val="00CF0423"/>
    <w:rsid w:val="00CF0685"/>
    <w:rsid w:val="00CF08A0"/>
    <w:rsid w:val="00CF1B7E"/>
    <w:rsid w:val="00CF1DAB"/>
    <w:rsid w:val="00CF20A4"/>
    <w:rsid w:val="00CF2406"/>
    <w:rsid w:val="00CF2573"/>
    <w:rsid w:val="00CF265D"/>
    <w:rsid w:val="00CF37D9"/>
    <w:rsid w:val="00CF3907"/>
    <w:rsid w:val="00CF4180"/>
    <w:rsid w:val="00CF4828"/>
    <w:rsid w:val="00CF5025"/>
    <w:rsid w:val="00CF5865"/>
    <w:rsid w:val="00CF588A"/>
    <w:rsid w:val="00CF5C65"/>
    <w:rsid w:val="00CF5E00"/>
    <w:rsid w:val="00CF5E68"/>
    <w:rsid w:val="00CF6071"/>
    <w:rsid w:val="00CF6196"/>
    <w:rsid w:val="00CF6213"/>
    <w:rsid w:val="00CF6536"/>
    <w:rsid w:val="00CF689E"/>
    <w:rsid w:val="00CF68AB"/>
    <w:rsid w:val="00CF696B"/>
    <w:rsid w:val="00CF6B03"/>
    <w:rsid w:val="00CF705B"/>
    <w:rsid w:val="00CF7BAA"/>
    <w:rsid w:val="00D00194"/>
    <w:rsid w:val="00D006F5"/>
    <w:rsid w:val="00D007E3"/>
    <w:rsid w:val="00D008B0"/>
    <w:rsid w:val="00D00B2F"/>
    <w:rsid w:val="00D00C18"/>
    <w:rsid w:val="00D010E1"/>
    <w:rsid w:val="00D01850"/>
    <w:rsid w:val="00D0194A"/>
    <w:rsid w:val="00D01A96"/>
    <w:rsid w:val="00D01AC6"/>
    <w:rsid w:val="00D01C46"/>
    <w:rsid w:val="00D01F46"/>
    <w:rsid w:val="00D02028"/>
    <w:rsid w:val="00D023FE"/>
    <w:rsid w:val="00D02423"/>
    <w:rsid w:val="00D0261B"/>
    <w:rsid w:val="00D02BD9"/>
    <w:rsid w:val="00D03610"/>
    <w:rsid w:val="00D039DA"/>
    <w:rsid w:val="00D03B30"/>
    <w:rsid w:val="00D04564"/>
    <w:rsid w:val="00D04BDD"/>
    <w:rsid w:val="00D04C12"/>
    <w:rsid w:val="00D04D05"/>
    <w:rsid w:val="00D04E26"/>
    <w:rsid w:val="00D0520C"/>
    <w:rsid w:val="00D0550C"/>
    <w:rsid w:val="00D05C59"/>
    <w:rsid w:val="00D064F1"/>
    <w:rsid w:val="00D066CE"/>
    <w:rsid w:val="00D06B01"/>
    <w:rsid w:val="00D06E98"/>
    <w:rsid w:val="00D07670"/>
    <w:rsid w:val="00D0798D"/>
    <w:rsid w:val="00D07C45"/>
    <w:rsid w:val="00D10085"/>
    <w:rsid w:val="00D10970"/>
    <w:rsid w:val="00D10B28"/>
    <w:rsid w:val="00D10C6E"/>
    <w:rsid w:val="00D10F57"/>
    <w:rsid w:val="00D111F8"/>
    <w:rsid w:val="00D11448"/>
    <w:rsid w:val="00D115C4"/>
    <w:rsid w:val="00D11673"/>
    <w:rsid w:val="00D1176D"/>
    <w:rsid w:val="00D11770"/>
    <w:rsid w:val="00D11771"/>
    <w:rsid w:val="00D11AE3"/>
    <w:rsid w:val="00D11D80"/>
    <w:rsid w:val="00D1231A"/>
    <w:rsid w:val="00D123CF"/>
    <w:rsid w:val="00D12475"/>
    <w:rsid w:val="00D12BD5"/>
    <w:rsid w:val="00D12F46"/>
    <w:rsid w:val="00D13016"/>
    <w:rsid w:val="00D13807"/>
    <w:rsid w:val="00D13D5A"/>
    <w:rsid w:val="00D13EAD"/>
    <w:rsid w:val="00D13ED0"/>
    <w:rsid w:val="00D1485C"/>
    <w:rsid w:val="00D1510A"/>
    <w:rsid w:val="00D15E7C"/>
    <w:rsid w:val="00D15ED6"/>
    <w:rsid w:val="00D1630A"/>
    <w:rsid w:val="00D163A3"/>
    <w:rsid w:val="00D16429"/>
    <w:rsid w:val="00D166B0"/>
    <w:rsid w:val="00D16A27"/>
    <w:rsid w:val="00D16A86"/>
    <w:rsid w:val="00D171A7"/>
    <w:rsid w:val="00D175B0"/>
    <w:rsid w:val="00D177B7"/>
    <w:rsid w:val="00D17840"/>
    <w:rsid w:val="00D20B4C"/>
    <w:rsid w:val="00D20D14"/>
    <w:rsid w:val="00D21275"/>
    <w:rsid w:val="00D213E7"/>
    <w:rsid w:val="00D21606"/>
    <w:rsid w:val="00D21FD3"/>
    <w:rsid w:val="00D22A20"/>
    <w:rsid w:val="00D23E44"/>
    <w:rsid w:val="00D24025"/>
    <w:rsid w:val="00D24835"/>
    <w:rsid w:val="00D248BD"/>
    <w:rsid w:val="00D24B7B"/>
    <w:rsid w:val="00D24C48"/>
    <w:rsid w:val="00D24F81"/>
    <w:rsid w:val="00D25501"/>
    <w:rsid w:val="00D25ABE"/>
    <w:rsid w:val="00D25CB8"/>
    <w:rsid w:val="00D25D57"/>
    <w:rsid w:val="00D265FA"/>
    <w:rsid w:val="00D267BA"/>
    <w:rsid w:val="00D2680C"/>
    <w:rsid w:val="00D2699C"/>
    <w:rsid w:val="00D269F1"/>
    <w:rsid w:val="00D2710B"/>
    <w:rsid w:val="00D2718E"/>
    <w:rsid w:val="00D2741B"/>
    <w:rsid w:val="00D274E2"/>
    <w:rsid w:val="00D27AF2"/>
    <w:rsid w:val="00D27AFD"/>
    <w:rsid w:val="00D27C5F"/>
    <w:rsid w:val="00D27DC1"/>
    <w:rsid w:val="00D27E1D"/>
    <w:rsid w:val="00D27F0F"/>
    <w:rsid w:val="00D30679"/>
    <w:rsid w:val="00D31362"/>
    <w:rsid w:val="00D313A5"/>
    <w:rsid w:val="00D31D69"/>
    <w:rsid w:val="00D31E3A"/>
    <w:rsid w:val="00D31EE0"/>
    <w:rsid w:val="00D323E9"/>
    <w:rsid w:val="00D32615"/>
    <w:rsid w:val="00D326CE"/>
    <w:rsid w:val="00D32766"/>
    <w:rsid w:val="00D33379"/>
    <w:rsid w:val="00D337AB"/>
    <w:rsid w:val="00D33AC1"/>
    <w:rsid w:val="00D33E57"/>
    <w:rsid w:val="00D3403D"/>
    <w:rsid w:val="00D341AF"/>
    <w:rsid w:val="00D348FF"/>
    <w:rsid w:val="00D34AB6"/>
    <w:rsid w:val="00D34D93"/>
    <w:rsid w:val="00D34DC4"/>
    <w:rsid w:val="00D351CE"/>
    <w:rsid w:val="00D35484"/>
    <w:rsid w:val="00D35524"/>
    <w:rsid w:val="00D3560C"/>
    <w:rsid w:val="00D3577F"/>
    <w:rsid w:val="00D35B8A"/>
    <w:rsid w:val="00D35EE1"/>
    <w:rsid w:val="00D35F50"/>
    <w:rsid w:val="00D35FA0"/>
    <w:rsid w:val="00D361BB"/>
    <w:rsid w:val="00D36C7C"/>
    <w:rsid w:val="00D37233"/>
    <w:rsid w:val="00D3775B"/>
    <w:rsid w:val="00D37AE3"/>
    <w:rsid w:val="00D37E5A"/>
    <w:rsid w:val="00D37EC6"/>
    <w:rsid w:val="00D40BD0"/>
    <w:rsid w:val="00D40C63"/>
    <w:rsid w:val="00D41464"/>
    <w:rsid w:val="00D417D2"/>
    <w:rsid w:val="00D41AAB"/>
    <w:rsid w:val="00D41BE8"/>
    <w:rsid w:val="00D41CB6"/>
    <w:rsid w:val="00D42F90"/>
    <w:rsid w:val="00D4494E"/>
    <w:rsid w:val="00D44D61"/>
    <w:rsid w:val="00D453B9"/>
    <w:rsid w:val="00D45408"/>
    <w:rsid w:val="00D4572D"/>
    <w:rsid w:val="00D457F1"/>
    <w:rsid w:val="00D45B59"/>
    <w:rsid w:val="00D4603D"/>
    <w:rsid w:val="00D46BB1"/>
    <w:rsid w:val="00D47CAB"/>
    <w:rsid w:val="00D47D12"/>
    <w:rsid w:val="00D47F6B"/>
    <w:rsid w:val="00D503BC"/>
    <w:rsid w:val="00D50A94"/>
    <w:rsid w:val="00D50F79"/>
    <w:rsid w:val="00D511C5"/>
    <w:rsid w:val="00D51924"/>
    <w:rsid w:val="00D51D50"/>
    <w:rsid w:val="00D51DF7"/>
    <w:rsid w:val="00D51FF9"/>
    <w:rsid w:val="00D520A1"/>
    <w:rsid w:val="00D525E9"/>
    <w:rsid w:val="00D528CE"/>
    <w:rsid w:val="00D52A21"/>
    <w:rsid w:val="00D52A79"/>
    <w:rsid w:val="00D5344B"/>
    <w:rsid w:val="00D53782"/>
    <w:rsid w:val="00D53C19"/>
    <w:rsid w:val="00D53F7A"/>
    <w:rsid w:val="00D54647"/>
    <w:rsid w:val="00D54930"/>
    <w:rsid w:val="00D54AAB"/>
    <w:rsid w:val="00D54FC6"/>
    <w:rsid w:val="00D55213"/>
    <w:rsid w:val="00D55623"/>
    <w:rsid w:val="00D558DE"/>
    <w:rsid w:val="00D55C22"/>
    <w:rsid w:val="00D55D63"/>
    <w:rsid w:val="00D55F36"/>
    <w:rsid w:val="00D56150"/>
    <w:rsid w:val="00D57642"/>
    <w:rsid w:val="00D57D58"/>
    <w:rsid w:val="00D57F89"/>
    <w:rsid w:val="00D606F7"/>
    <w:rsid w:val="00D60909"/>
    <w:rsid w:val="00D60991"/>
    <w:rsid w:val="00D60ED6"/>
    <w:rsid w:val="00D60FA6"/>
    <w:rsid w:val="00D61400"/>
    <w:rsid w:val="00D6145B"/>
    <w:rsid w:val="00D61656"/>
    <w:rsid w:val="00D619EF"/>
    <w:rsid w:val="00D61BEB"/>
    <w:rsid w:val="00D62094"/>
    <w:rsid w:val="00D62197"/>
    <w:rsid w:val="00D6243A"/>
    <w:rsid w:val="00D62549"/>
    <w:rsid w:val="00D62928"/>
    <w:rsid w:val="00D62B83"/>
    <w:rsid w:val="00D62C13"/>
    <w:rsid w:val="00D62F08"/>
    <w:rsid w:val="00D632A6"/>
    <w:rsid w:val="00D63C8C"/>
    <w:rsid w:val="00D63F04"/>
    <w:rsid w:val="00D644BB"/>
    <w:rsid w:val="00D645F8"/>
    <w:rsid w:val="00D6470B"/>
    <w:rsid w:val="00D64947"/>
    <w:rsid w:val="00D64B9F"/>
    <w:rsid w:val="00D64C84"/>
    <w:rsid w:val="00D6504C"/>
    <w:rsid w:val="00D65051"/>
    <w:rsid w:val="00D65134"/>
    <w:rsid w:val="00D65222"/>
    <w:rsid w:val="00D65985"/>
    <w:rsid w:val="00D65F67"/>
    <w:rsid w:val="00D66846"/>
    <w:rsid w:val="00D66B3D"/>
    <w:rsid w:val="00D67234"/>
    <w:rsid w:val="00D67278"/>
    <w:rsid w:val="00D672CE"/>
    <w:rsid w:val="00D676AF"/>
    <w:rsid w:val="00D67B28"/>
    <w:rsid w:val="00D701FF"/>
    <w:rsid w:val="00D70AC7"/>
    <w:rsid w:val="00D71CF1"/>
    <w:rsid w:val="00D71E14"/>
    <w:rsid w:val="00D7240D"/>
    <w:rsid w:val="00D729E7"/>
    <w:rsid w:val="00D72EF4"/>
    <w:rsid w:val="00D73223"/>
    <w:rsid w:val="00D732F9"/>
    <w:rsid w:val="00D735C6"/>
    <w:rsid w:val="00D7365D"/>
    <w:rsid w:val="00D736DD"/>
    <w:rsid w:val="00D73E2F"/>
    <w:rsid w:val="00D73E36"/>
    <w:rsid w:val="00D74551"/>
    <w:rsid w:val="00D74EC9"/>
    <w:rsid w:val="00D75364"/>
    <w:rsid w:val="00D75AB8"/>
    <w:rsid w:val="00D75D18"/>
    <w:rsid w:val="00D75E89"/>
    <w:rsid w:val="00D75FC4"/>
    <w:rsid w:val="00D762FC"/>
    <w:rsid w:val="00D76405"/>
    <w:rsid w:val="00D769AD"/>
    <w:rsid w:val="00D76D2C"/>
    <w:rsid w:val="00D77E2F"/>
    <w:rsid w:val="00D77F78"/>
    <w:rsid w:val="00D80036"/>
    <w:rsid w:val="00D8044E"/>
    <w:rsid w:val="00D805B2"/>
    <w:rsid w:val="00D80663"/>
    <w:rsid w:val="00D807A8"/>
    <w:rsid w:val="00D80DFF"/>
    <w:rsid w:val="00D80EBF"/>
    <w:rsid w:val="00D81954"/>
    <w:rsid w:val="00D81C2D"/>
    <w:rsid w:val="00D81F8B"/>
    <w:rsid w:val="00D8213D"/>
    <w:rsid w:val="00D82244"/>
    <w:rsid w:val="00D824B7"/>
    <w:rsid w:val="00D827F1"/>
    <w:rsid w:val="00D830E6"/>
    <w:rsid w:val="00D83745"/>
    <w:rsid w:val="00D8399D"/>
    <w:rsid w:val="00D83B12"/>
    <w:rsid w:val="00D83B43"/>
    <w:rsid w:val="00D8450D"/>
    <w:rsid w:val="00D84B2C"/>
    <w:rsid w:val="00D84D40"/>
    <w:rsid w:val="00D84DDB"/>
    <w:rsid w:val="00D850D4"/>
    <w:rsid w:val="00D855B1"/>
    <w:rsid w:val="00D85EEB"/>
    <w:rsid w:val="00D863DD"/>
    <w:rsid w:val="00D8650B"/>
    <w:rsid w:val="00D867F7"/>
    <w:rsid w:val="00D870A6"/>
    <w:rsid w:val="00D87374"/>
    <w:rsid w:val="00D874F3"/>
    <w:rsid w:val="00D87D06"/>
    <w:rsid w:val="00D87EED"/>
    <w:rsid w:val="00D9068B"/>
    <w:rsid w:val="00D906BA"/>
    <w:rsid w:val="00D90790"/>
    <w:rsid w:val="00D90C95"/>
    <w:rsid w:val="00D90D9A"/>
    <w:rsid w:val="00D91642"/>
    <w:rsid w:val="00D916DD"/>
    <w:rsid w:val="00D91AE6"/>
    <w:rsid w:val="00D91C20"/>
    <w:rsid w:val="00D91ECF"/>
    <w:rsid w:val="00D91F61"/>
    <w:rsid w:val="00D92221"/>
    <w:rsid w:val="00D92238"/>
    <w:rsid w:val="00D92DD9"/>
    <w:rsid w:val="00D92F05"/>
    <w:rsid w:val="00D92FC9"/>
    <w:rsid w:val="00D930AE"/>
    <w:rsid w:val="00D938FD"/>
    <w:rsid w:val="00D93949"/>
    <w:rsid w:val="00D93ACA"/>
    <w:rsid w:val="00D93BFA"/>
    <w:rsid w:val="00D94041"/>
    <w:rsid w:val="00D94290"/>
    <w:rsid w:val="00D9439F"/>
    <w:rsid w:val="00D94EDB"/>
    <w:rsid w:val="00D94F27"/>
    <w:rsid w:val="00D95802"/>
    <w:rsid w:val="00D95BFD"/>
    <w:rsid w:val="00D9626C"/>
    <w:rsid w:val="00D96538"/>
    <w:rsid w:val="00D967A7"/>
    <w:rsid w:val="00D973B1"/>
    <w:rsid w:val="00D97948"/>
    <w:rsid w:val="00D979A0"/>
    <w:rsid w:val="00D97A9F"/>
    <w:rsid w:val="00D97AB7"/>
    <w:rsid w:val="00D97D02"/>
    <w:rsid w:val="00DA0327"/>
    <w:rsid w:val="00DA04E6"/>
    <w:rsid w:val="00DA1E2C"/>
    <w:rsid w:val="00DA2615"/>
    <w:rsid w:val="00DA28EC"/>
    <w:rsid w:val="00DA2B10"/>
    <w:rsid w:val="00DA3453"/>
    <w:rsid w:val="00DA34DB"/>
    <w:rsid w:val="00DA3A42"/>
    <w:rsid w:val="00DA3FF2"/>
    <w:rsid w:val="00DA41DB"/>
    <w:rsid w:val="00DA42DB"/>
    <w:rsid w:val="00DA4D34"/>
    <w:rsid w:val="00DA5498"/>
    <w:rsid w:val="00DA5700"/>
    <w:rsid w:val="00DA60C6"/>
    <w:rsid w:val="00DA631D"/>
    <w:rsid w:val="00DA6448"/>
    <w:rsid w:val="00DA6E9A"/>
    <w:rsid w:val="00DA6F3A"/>
    <w:rsid w:val="00DA73A1"/>
    <w:rsid w:val="00DA7406"/>
    <w:rsid w:val="00DA7CE2"/>
    <w:rsid w:val="00DA7CE5"/>
    <w:rsid w:val="00DA7E9A"/>
    <w:rsid w:val="00DB0837"/>
    <w:rsid w:val="00DB0F06"/>
    <w:rsid w:val="00DB0FFC"/>
    <w:rsid w:val="00DB1193"/>
    <w:rsid w:val="00DB148E"/>
    <w:rsid w:val="00DB14A5"/>
    <w:rsid w:val="00DB266C"/>
    <w:rsid w:val="00DB2E3A"/>
    <w:rsid w:val="00DB2EC1"/>
    <w:rsid w:val="00DB2F9C"/>
    <w:rsid w:val="00DB30AA"/>
    <w:rsid w:val="00DB3923"/>
    <w:rsid w:val="00DB43A3"/>
    <w:rsid w:val="00DB44E5"/>
    <w:rsid w:val="00DB4793"/>
    <w:rsid w:val="00DB4B14"/>
    <w:rsid w:val="00DB50B0"/>
    <w:rsid w:val="00DB5416"/>
    <w:rsid w:val="00DB5753"/>
    <w:rsid w:val="00DB5C46"/>
    <w:rsid w:val="00DB5CA2"/>
    <w:rsid w:val="00DB60DF"/>
    <w:rsid w:val="00DB6162"/>
    <w:rsid w:val="00DB6539"/>
    <w:rsid w:val="00DB65A0"/>
    <w:rsid w:val="00DB66B8"/>
    <w:rsid w:val="00DB6CBB"/>
    <w:rsid w:val="00DB6D95"/>
    <w:rsid w:val="00DB7280"/>
    <w:rsid w:val="00DB72EF"/>
    <w:rsid w:val="00DB7DF7"/>
    <w:rsid w:val="00DC062C"/>
    <w:rsid w:val="00DC0992"/>
    <w:rsid w:val="00DC0CEF"/>
    <w:rsid w:val="00DC1056"/>
    <w:rsid w:val="00DC1813"/>
    <w:rsid w:val="00DC1BB2"/>
    <w:rsid w:val="00DC1C44"/>
    <w:rsid w:val="00DC1DBC"/>
    <w:rsid w:val="00DC22FE"/>
    <w:rsid w:val="00DC29FD"/>
    <w:rsid w:val="00DC2AD9"/>
    <w:rsid w:val="00DC37E5"/>
    <w:rsid w:val="00DC39B5"/>
    <w:rsid w:val="00DC3BF5"/>
    <w:rsid w:val="00DC3C70"/>
    <w:rsid w:val="00DC4541"/>
    <w:rsid w:val="00DC504E"/>
    <w:rsid w:val="00DC516B"/>
    <w:rsid w:val="00DC56E1"/>
    <w:rsid w:val="00DC649D"/>
    <w:rsid w:val="00DC65AD"/>
    <w:rsid w:val="00DC6A83"/>
    <w:rsid w:val="00DC756B"/>
    <w:rsid w:val="00DC7CDA"/>
    <w:rsid w:val="00DD00FE"/>
    <w:rsid w:val="00DD0B94"/>
    <w:rsid w:val="00DD11A8"/>
    <w:rsid w:val="00DD1537"/>
    <w:rsid w:val="00DD17EE"/>
    <w:rsid w:val="00DD18EF"/>
    <w:rsid w:val="00DD1D2D"/>
    <w:rsid w:val="00DD25EF"/>
    <w:rsid w:val="00DD2908"/>
    <w:rsid w:val="00DD298D"/>
    <w:rsid w:val="00DD3C70"/>
    <w:rsid w:val="00DD416F"/>
    <w:rsid w:val="00DD41CF"/>
    <w:rsid w:val="00DD4AEB"/>
    <w:rsid w:val="00DD4E23"/>
    <w:rsid w:val="00DD5004"/>
    <w:rsid w:val="00DD54A8"/>
    <w:rsid w:val="00DD577D"/>
    <w:rsid w:val="00DD5E42"/>
    <w:rsid w:val="00DD6012"/>
    <w:rsid w:val="00DD633B"/>
    <w:rsid w:val="00DD6B83"/>
    <w:rsid w:val="00DD6E21"/>
    <w:rsid w:val="00DD767A"/>
    <w:rsid w:val="00DD76EE"/>
    <w:rsid w:val="00DD7856"/>
    <w:rsid w:val="00DD7925"/>
    <w:rsid w:val="00DD7B27"/>
    <w:rsid w:val="00DD7CD1"/>
    <w:rsid w:val="00DE07A7"/>
    <w:rsid w:val="00DE154E"/>
    <w:rsid w:val="00DE1C53"/>
    <w:rsid w:val="00DE241B"/>
    <w:rsid w:val="00DE283D"/>
    <w:rsid w:val="00DE35F9"/>
    <w:rsid w:val="00DE36BA"/>
    <w:rsid w:val="00DE3868"/>
    <w:rsid w:val="00DE3C07"/>
    <w:rsid w:val="00DE3C34"/>
    <w:rsid w:val="00DE3E6D"/>
    <w:rsid w:val="00DE427C"/>
    <w:rsid w:val="00DE47BE"/>
    <w:rsid w:val="00DE4A91"/>
    <w:rsid w:val="00DE4CA3"/>
    <w:rsid w:val="00DE55C2"/>
    <w:rsid w:val="00DE5C66"/>
    <w:rsid w:val="00DE61CE"/>
    <w:rsid w:val="00DE63E3"/>
    <w:rsid w:val="00DE6F78"/>
    <w:rsid w:val="00DE6FAA"/>
    <w:rsid w:val="00DE6FD9"/>
    <w:rsid w:val="00DE7018"/>
    <w:rsid w:val="00DF0BD9"/>
    <w:rsid w:val="00DF1093"/>
    <w:rsid w:val="00DF122E"/>
    <w:rsid w:val="00DF1A34"/>
    <w:rsid w:val="00DF2166"/>
    <w:rsid w:val="00DF22A8"/>
    <w:rsid w:val="00DF2D9B"/>
    <w:rsid w:val="00DF3342"/>
    <w:rsid w:val="00DF37D1"/>
    <w:rsid w:val="00DF3836"/>
    <w:rsid w:val="00DF3DBC"/>
    <w:rsid w:val="00DF4117"/>
    <w:rsid w:val="00DF4680"/>
    <w:rsid w:val="00DF52A3"/>
    <w:rsid w:val="00DF60F0"/>
    <w:rsid w:val="00DF63BE"/>
    <w:rsid w:val="00DF6B96"/>
    <w:rsid w:val="00DF6BC1"/>
    <w:rsid w:val="00DF6D60"/>
    <w:rsid w:val="00DF7595"/>
    <w:rsid w:val="00DF75FB"/>
    <w:rsid w:val="00DF7734"/>
    <w:rsid w:val="00DF779E"/>
    <w:rsid w:val="00E00659"/>
    <w:rsid w:val="00E017C4"/>
    <w:rsid w:val="00E0205A"/>
    <w:rsid w:val="00E02150"/>
    <w:rsid w:val="00E0256A"/>
    <w:rsid w:val="00E026F8"/>
    <w:rsid w:val="00E0282B"/>
    <w:rsid w:val="00E03629"/>
    <w:rsid w:val="00E036C6"/>
    <w:rsid w:val="00E037F5"/>
    <w:rsid w:val="00E038F1"/>
    <w:rsid w:val="00E03960"/>
    <w:rsid w:val="00E03EF0"/>
    <w:rsid w:val="00E03F5C"/>
    <w:rsid w:val="00E04062"/>
    <w:rsid w:val="00E041B1"/>
    <w:rsid w:val="00E04701"/>
    <w:rsid w:val="00E05203"/>
    <w:rsid w:val="00E05595"/>
    <w:rsid w:val="00E06055"/>
    <w:rsid w:val="00E06558"/>
    <w:rsid w:val="00E0661D"/>
    <w:rsid w:val="00E06660"/>
    <w:rsid w:val="00E06741"/>
    <w:rsid w:val="00E06A1A"/>
    <w:rsid w:val="00E07291"/>
    <w:rsid w:val="00E0757E"/>
    <w:rsid w:val="00E076CB"/>
    <w:rsid w:val="00E07B0C"/>
    <w:rsid w:val="00E07CF3"/>
    <w:rsid w:val="00E10019"/>
    <w:rsid w:val="00E10164"/>
    <w:rsid w:val="00E10484"/>
    <w:rsid w:val="00E10AC9"/>
    <w:rsid w:val="00E10B8C"/>
    <w:rsid w:val="00E11541"/>
    <w:rsid w:val="00E1180C"/>
    <w:rsid w:val="00E11B05"/>
    <w:rsid w:val="00E11EC4"/>
    <w:rsid w:val="00E11FBD"/>
    <w:rsid w:val="00E12419"/>
    <w:rsid w:val="00E124AE"/>
    <w:rsid w:val="00E128A5"/>
    <w:rsid w:val="00E12BF0"/>
    <w:rsid w:val="00E12D07"/>
    <w:rsid w:val="00E12FF9"/>
    <w:rsid w:val="00E134C9"/>
    <w:rsid w:val="00E13781"/>
    <w:rsid w:val="00E1396F"/>
    <w:rsid w:val="00E13A38"/>
    <w:rsid w:val="00E140A7"/>
    <w:rsid w:val="00E1427A"/>
    <w:rsid w:val="00E1464E"/>
    <w:rsid w:val="00E1471E"/>
    <w:rsid w:val="00E1473E"/>
    <w:rsid w:val="00E151AB"/>
    <w:rsid w:val="00E157A4"/>
    <w:rsid w:val="00E157BB"/>
    <w:rsid w:val="00E15FAB"/>
    <w:rsid w:val="00E1613C"/>
    <w:rsid w:val="00E1641B"/>
    <w:rsid w:val="00E1644D"/>
    <w:rsid w:val="00E166BB"/>
    <w:rsid w:val="00E16A30"/>
    <w:rsid w:val="00E16DC2"/>
    <w:rsid w:val="00E1784F"/>
    <w:rsid w:val="00E17953"/>
    <w:rsid w:val="00E17AB2"/>
    <w:rsid w:val="00E17AD1"/>
    <w:rsid w:val="00E17CC9"/>
    <w:rsid w:val="00E17D6F"/>
    <w:rsid w:val="00E205F4"/>
    <w:rsid w:val="00E2080C"/>
    <w:rsid w:val="00E20A27"/>
    <w:rsid w:val="00E20B70"/>
    <w:rsid w:val="00E2115F"/>
    <w:rsid w:val="00E21DD5"/>
    <w:rsid w:val="00E220BA"/>
    <w:rsid w:val="00E223BC"/>
    <w:rsid w:val="00E226DC"/>
    <w:rsid w:val="00E22793"/>
    <w:rsid w:val="00E22904"/>
    <w:rsid w:val="00E230A4"/>
    <w:rsid w:val="00E23178"/>
    <w:rsid w:val="00E231BA"/>
    <w:rsid w:val="00E236B5"/>
    <w:rsid w:val="00E2377F"/>
    <w:rsid w:val="00E239CE"/>
    <w:rsid w:val="00E23E7C"/>
    <w:rsid w:val="00E23ED0"/>
    <w:rsid w:val="00E24437"/>
    <w:rsid w:val="00E24677"/>
    <w:rsid w:val="00E24AB6"/>
    <w:rsid w:val="00E24C9D"/>
    <w:rsid w:val="00E24E0E"/>
    <w:rsid w:val="00E24ED4"/>
    <w:rsid w:val="00E25D66"/>
    <w:rsid w:val="00E260CE"/>
    <w:rsid w:val="00E2631E"/>
    <w:rsid w:val="00E269E0"/>
    <w:rsid w:val="00E26B2D"/>
    <w:rsid w:val="00E26E62"/>
    <w:rsid w:val="00E27525"/>
    <w:rsid w:val="00E27FC7"/>
    <w:rsid w:val="00E300D6"/>
    <w:rsid w:val="00E30149"/>
    <w:rsid w:val="00E30740"/>
    <w:rsid w:val="00E30F64"/>
    <w:rsid w:val="00E312AF"/>
    <w:rsid w:val="00E314DD"/>
    <w:rsid w:val="00E3151C"/>
    <w:rsid w:val="00E3199C"/>
    <w:rsid w:val="00E31BC8"/>
    <w:rsid w:val="00E31CE3"/>
    <w:rsid w:val="00E31FEE"/>
    <w:rsid w:val="00E32189"/>
    <w:rsid w:val="00E32541"/>
    <w:rsid w:val="00E326A9"/>
    <w:rsid w:val="00E3286C"/>
    <w:rsid w:val="00E32E4C"/>
    <w:rsid w:val="00E32FEA"/>
    <w:rsid w:val="00E334E3"/>
    <w:rsid w:val="00E335BE"/>
    <w:rsid w:val="00E33E1F"/>
    <w:rsid w:val="00E3485E"/>
    <w:rsid w:val="00E3494A"/>
    <w:rsid w:val="00E349A3"/>
    <w:rsid w:val="00E34F98"/>
    <w:rsid w:val="00E354FC"/>
    <w:rsid w:val="00E355F1"/>
    <w:rsid w:val="00E35B97"/>
    <w:rsid w:val="00E35BB8"/>
    <w:rsid w:val="00E3681B"/>
    <w:rsid w:val="00E3698F"/>
    <w:rsid w:val="00E37095"/>
    <w:rsid w:val="00E37758"/>
    <w:rsid w:val="00E37946"/>
    <w:rsid w:val="00E37BE8"/>
    <w:rsid w:val="00E37C27"/>
    <w:rsid w:val="00E37EB0"/>
    <w:rsid w:val="00E37FF9"/>
    <w:rsid w:val="00E408B6"/>
    <w:rsid w:val="00E4099F"/>
    <w:rsid w:val="00E40E6C"/>
    <w:rsid w:val="00E4102F"/>
    <w:rsid w:val="00E4141F"/>
    <w:rsid w:val="00E41613"/>
    <w:rsid w:val="00E41834"/>
    <w:rsid w:val="00E41974"/>
    <w:rsid w:val="00E41979"/>
    <w:rsid w:val="00E41AF1"/>
    <w:rsid w:val="00E42044"/>
    <w:rsid w:val="00E42338"/>
    <w:rsid w:val="00E42411"/>
    <w:rsid w:val="00E426FF"/>
    <w:rsid w:val="00E42E00"/>
    <w:rsid w:val="00E432C5"/>
    <w:rsid w:val="00E433D4"/>
    <w:rsid w:val="00E43555"/>
    <w:rsid w:val="00E439B5"/>
    <w:rsid w:val="00E43FD2"/>
    <w:rsid w:val="00E44150"/>
    <w:rsid w:val="00E44A5F"/>
    <w:rsid w:val="00E45119"/>
    <w:rsid w:val="00E4558D"/>
    <w:rsid w:val="00E45835"/>
    <w:rsid w:val="00E45C36"/>
    <w:rsid w:val="00E463BA"/>
    <w:rsid w:val="00E46AA7"/>
    <w:rsid w:val="00E4736F"/>
    <w:rsid w:val="00E473B1"/>
    <w:rsid w:val="00E47837"/>
    <w:rsid w:val="00E50043"/>
    <w:rsid w:val="00E500F2"/>
    <w:rsid w:val="00E50299"/>
    <w:rsid w:val="00E50809"/>
    <w:rsid w:val="00E50D56"/>
    <w:rsid w:val="00E51434"/>
    <w:rsid w:val="00E51B05"/>
    <w:rsid w:val="00E52405"/>
    <w:rsid w:val="00E5283D"/>
    <w:rsid w:val="00E529BC"/>
    <w:rsid w:val="00E53C46"/>
    <w:rsid w:val="00E5412C"/>
    <w:rsid w:val="00E542E3"/>
    <w:rsid w:val="00E549E4"/>
    <w:rsid w:val="00E54B6A"/>
    <w:rsid w:val="00E54D7C"/>
    <w:rsid w:val="00E55017"/>
    <w:rsid w:val="00E55100"/>
    <w:rsid w:val="00E553DE"/>
    <w:rsid w:val="00E559B6"/>
    <w:rsid w:val="00E55B23"/>
    <w:rsid w:val="00E55B52"/>
    <w:rsid w:val="00E55C47"/>
    <w:rsid w:val="00E55F0D"/>
    <w:rsid w:val="00E562E3"/>
    <w:rsid w:val="00E56649"/>
    <w:rsid w:val="00E56679"/>
    <w:rsid w:val="00E56A7E"/>
    <w:rsid w:val="00E56F7B"/>
    <w:rsid w:val="00E56FE0"/>
    <w:rsid w:val="00E57354"/>
    <w:rsid w:val="00E579E1"/>
    <w:rsid w:val="00E57C86"/>
    <w:rsid w:val="00E57D45"/>
    <w:rsid w:val="00E604DC"/>
    <w:rsid w:val="00E60759"/>
    <w:rsid w:val="00E60A0F"/>
    <w:rsid w:val="00E60D32"/>
    <w:rsid w:val="00E60F1A"/>
    <w:rsid w:val="00E60F67"/>
    <w:rsid w:val="00E61036"/>
    <w:rsid w:val="00E610FF"/>
    <w:rsid w:val="00E6145D"/>
    <w:rsid w:val="00E61D21"/>
    <w:rsid w:val="00E61DFD"/>
    <w:rsid w:val="00E62A14"/>
    <w:rsid w:val="00E62E16"/>
    <w:rsid w:val="00E6373C"/>
    <w:rsid w:val="00E63D5A"/>
    <w:rsid w:val="00E64098"/>
    <w:rsid w:val="00E653DF"/>
    <w:rsid w:val="00E659F3"/>
    <w:rsid w:val="00E65A0B"/>
    <w:rsid w:val="00E65AEF"/>
    <w:rsid w:val="00E66137"/>
    <w:rsid w:val="00E6672F"/>
    <w:rsid w:val="00E66978"/>
    <w:rsid w:val="00E66A44"/>
    <w:rsid w:val="00E66E0E"/>
    <w:rsid w:val="00E67642"/>
    <w:rsid w:val="00E67857"/>
    <w:rsid w:val="00E70FE3"/>
    <w:rsid w:val="00E7110C"/>
    <w:rsid w:val="00E72C4B"/>
    <w:rsid w:val="00E733F6"/>
    <w:rsid w:val="00E74082"/>
    <w:rsid w:val="00E7482D"/>
    <w:rsid w:val="00E75996"/>
    <w:rsid w:val="00E75BDC"/>
    <w:rsid w:val="00E75C55"/>
    <w:rsid w:val="00E75C5B"/>
    <w:rsid w:val="00E75FE6"/>
    <w:rsid w:val="00E760BA"/>
    <w:rsid w:val="00E765BB"/>
    <w:rsid w:val="00E7683F"/>
    <w:rsid w:val="00E775D2"/>
    <w:rsid w:val="00E7797B"/>
    <w:rsid w:val="00E779F1"/>
    <w:rsid w:val="00E80CA7"/>
    <w:rsid w:val="00E80DE8"/>
    <w:rsid w:val="00E80FE2"/>
    <w:rsid w:val="00E81246"/>
    <w:rsid w:val="00E815CF"/>
    <w:rsid w:val="00E81C58"/>
    <w:rsid w:val="00E81C8E"/>
    <w:rsid w:val="00E81E0C"/>
    <w:rsid w:val="00E81E13"/>
    <w:rsid w:val="00E82410"/>
    <w:rsid w:val="00E82D62"/>
    <w:rsid w:val="00E8304F"/>
    <w:rsid w:val="00E834D8"/>
    <w:rsid w:val="00E8350E"/>
    <w:rsid w:val="00E83522"/>
    <w:rsid w:val="00E839BB"/>
    <w:rsid w:val="00E83CDA"/>
    <w:rsid w:val="00E8430E"/>
    <w:rsid w:val="00E84541"/>
    <w:rsid w:val="00E84A35"/>
    <w:rsid w:val="00E84B50"/>
    <w:rsid w:val="00E859D3"/>
    <w:rsid w:val="00E85A10"/>
    <w:rsid w:val="00E85B5C"/>
    <w:rsid w:val="00E85D28"/>
    <w:rsid w:val="00E86C75"/>
    <w:rsid w:val="00E86DE6"/>
    <w:rsid w:val="00E87346"/>
    <w:rsid w:val="00E87639"/>
    <w:rsid w:val="00E87700"/>
    <w:rsid w:val="00E87E53"/>
    <w:rsid w:val="00E87F90"/>
    <w:rsid w:val="00E9087A"/>
    <w:rsid w:val="00E90EFA"/>
    <w:rsid w:val="00E9178E"/>
    <w:rsid w:val="00E917E5"/>
    <w:rsid w:val="00E918B5"/>
    <w:rsid w:val="00E918FD"/>
    <w:rsid w:val="00E91D73"/>
    <w:rsid w:val="00E91E65"/>
    <w:rsid w:val="00E92411"/>
    <w:rsid w:val="00E925B5"/>
    <w:rsid w:val="00E93612"/>
    <w:rsid w:val="00E93DB7"/>
    <w:rsid w:val="00E93E98"/>
    <w:rsid w:val="00E940E9"/>
    <w:rsid w:val="00E94173"/>
    <w:rsid w:val="00E9439E"/>
    <w:rsid w:val="00E949C6"/>
    <w:rsid w:val="00E94D36"/>
    <w:rsid w:val="00E95167"/>
    <w:rsid w:val="00E95259"/>
    <w:rsid w:val="00E95A2F"/>
    <w:rsid w:val="00E95E33"/>
    <w:rsid w:val="00E96469"/>
    <w:rsid w:val="00E96ABD"/>
    <w:rsid w:val="00E96DDC"/>
    <w:rsid w:val="00E96E73"/>
    <w:rsid w:val="00E9725F"/>
    <w:rsid w:val="00E972B6"/>
    <w:rsid w:val="00E9736B"/>
    <w:rsid w:val="00E978A3"/>
    <w:rsid w:val="00E9795E"/>
    <w:rsid w:val="00EA019F"/>
    <w:rsid w:val="00EA04FD"/>
    <w:rsid w:val="00EA05AD"/>
    <w:rsid w:val="00EA06F3"/>
    <w:rsid w:val="00EA0EC2"/>
    <w:rsid w:val="00EA1034"/>
    <w:rsid w:val="00EA1683"/>
    <w:rsid w:val="00EA1859"/>
    <w:rsid w:val="00EA1B64"/>
    <w:rsid w:val="00EA1C1D"/>
    <w:rsid w:val="00EA304D"/>
    <w:rsid w:val="00EA32EE"/>
    <w:rsid w:val="00EA3385"/>
    <w:rsid w:val="00EA3F75"/>
    <w:rsid w:val="00EA4260"/>
    <w:rsid w:val="00EA49E1"/>
    <w:rsid w:val="00EA4C38"/>
    <w:rsid w:val="00EA4E5F"/>
    <w:rsid w:val="00EA51A4"/>
    <w:rsid w:val="00EA590D"/>
    <w:rsid w:val="00EA5BC6"/>
    <w:rsid w:val="00EA606D"/>
    <w:rsid w:val="00EA6167"/>
    <w:rsid w:val="00EA6430"/>
    <w:rsid w:val="00EA64AB"/>
    <w:rsid w:val="00EA6ADE"/>
    <w:rsid w:val="00EA6E30"/>
    <w:rsid w:val="00EA6FE1"/>
    <w:rsid w:val="00EA71ED"/>
    <w:rsid w:val="00EA7D0B"/>
    <w:rsid w:val="00EB012F"/>
    <w:rsid w:val="00EB01ED"/>
    <w:rsid w:val="00EB058C"/>
    <w:rsid w:val="00EB08D3"/>
    <w:rsid w:val="00EB0E37"/>
    <w:rsid w:val="00EB140A"/>
    <w:rsid w:val="00EB1534"/>
    <w:rsid w:val="00EB1637"/>
    <w:rsid w:val="00EB16CA"/>
    <w:rsid w:val="00EB1AC5"/>
    <w:rsid w:val="00EB1BC5"/>
    <w:rsid w:val="00EB1CE0"/>
    <w:rsid w:val="00EB2084"/>
    <w:rsid w:val="00EB23BE"/>
    <w:rsid w:val="00EB2451"/>
    <w:rsid w:val="00EB2B22"/>
    <w:rsid w:val="00EB2DD6"/>
    <w:rsid w:val="00EB3191"/>
    <w:rsid w:val="00EB33C6"/>
    <w:rsid w:val="00EB3881"/>
    <w:rsid w:val="00EB3BAE"/>
    <w:rsid w:val="00EB3CBD"/>
    <w:rsid w:val="00EB3CDE"/>
    <w:rsid w:val="00EB3DCD"/>
    <w:rsid w:val="00EB3EF0"/>
    <w:rsid w:val="00EB43F5"/>
    <w:rsid w:val="00EB4826"/>
    <w:rsid w:val="00EB499B"/>
    <w:rsid w:val="00EB4D0E"/>
    <w:rsid w:val="00EB5A8B"/>
    <w:rsid w:val="00EB5C30"/>
    <w:rsid w:val="00EB675C"/>
    <w:rsid w:val="00EB693A"/>
    <w:rsid w:val="00EB6AB1"/>
    <w:rsid w:val="00EB6B0E"/>
    <w:rsid w:val="00EB6C35"/>
    <w:rsid w:val="00EB7084"/>
    <w:rsid w:val="00EB7151"/>
    <w:rsid w:val="00EB7475"/>
    <w:rsid w:val="00EB7A84"/>
    <w:rsid w:val="00EB7F4D"/>
    <w:rsid w:val="00EC0132"/>
    <w:rsid w:val="00EC07CE"/>
    <w:rsid w:val="00EC0BF9"/>
    <w:rsid w:val="00EC10BD"/>
    <w:rsid w:val="00EC1316"/>
    <w:rsid w:val="00EC21F3"/>
    <w:rsid w:val="00EC2551"/>
    <w:rsid w:val="00EC277F"/>
    <w:rsid w:val="00EC27F6"/>
    <w:rsid w:val="00EC38B0"/>
    <w:rsid w:val="00EC39EC"/>
    <w:rsid w:val="00EC3B15"/>
    <w:rsid w:val="00EC3EE7"/>
    <w:rsid w:val="00EC3FFD"/>
    <w:rsid w:val="00EC4421"/>
    <w:rsid w:val="00EC4450"/>
    <w:rsid w:val="00EC4638"/>
    <w:rsid w:val="00EC47A3"/>
    <w:rsid w:val="00EC532F"/>
    <w:rsid w:val="00EC5698"/>
    <w:rsid w:val="00EC5B1E"/>
    <w:rsid w:val="00EC5C14"/>
    <w:rsid w:val="00EC5EA5"/>
    <w:rsid w:val="00EC6763"/>
    <w:rsid w:val="00EC6F20"/>
    <w:rsid w:val="00EC72A0"/>
    <w:rsid w:val="00EC7488"/>
    <w:rsid w:val="00EC76BD"/>
    <w:rsid w:val="00EC76ED"/>
    <w:rsid w:val="00EC77E1"/>
    <w:rsid w:val="00EC7ADD"/>
    <w:rsid w:val="00EC7F37"/>
    <w:rsid w:val="00ED003C"/>
    <w:rsid w:val="00ED0384"/>
    <w:rsid w:val="00ED07AC"/>
    <w:rsid w:val="00ED07DE"/>
    <w:rsid w:val="00ED0DF0"/>
    <w:rsid w:val="00ED0EEE"/>
    <w:rsid w:val="00ED0FF2"/>
    <w:rsid w:val="00ED13B3"/>
    <w:rsid w:val="00ED1EC5"/>
    <w:rsid w:val="00ED27DB"/>
    <w:rsid w:val="00ED290F"/>
    <w:rsid w:val="00ED4115"/>
    <w:rsid w:val="00ED419E"/>
    <w:rsid w:val="00ED4DCB"/>
    <w:rsid w:val="00ED4E64"/>
    <w:rsid w:val="00ED5507"/>
    <w:rsid w:val="00ED550E"/>
    <w:rsid w:val="00ED5654"/>
    <w:rsid w:val="00ED5673"/>
    <w:rsid w:val="00ED58E1"/>
    <w:rsid w:val="00ED606A"/>
    <w:rsid w:val="00ED633B"/>
    <w:rsid w:val="00ED6442"/>
    <w:rsid w:val="00ED6617"/>
    <w:rsid w:val="00ED6B33"/>
    <w:rsid w:val="00ED6E0B"/>
    <w:rsid w:val="00ED752D"/>
    <w:rsid w:val="00ED7683"/>
    <w:rsid w:val="00ED76E7"/>
    <w:rsid w:val="00ED77E5"/>
    <w:rsid w:val="00ED7EAE"/>
    <w:rsid w:val="00EE0196"/>
    <w:rsid w:val="00EE0425"/>
    <w:rsid w:val="00EE087E"/>
    <w:rsid w:val="00EE088E"/>
    <w:rsid w:val="00EE1255"/>
    <w:rsid w:val="00EE13FE"/>
    <w:rsid w:val="00EE1BDB"/>
    <w:rsid w:val="00EE1D32"/>
    <w:rsid w:val="00EE1D5A"/>
    <w:rsid w:val="00EE211D"/>
    <w:rsid w:val="00EE2777"/>
    <w:rsid w:val="00EE37DE"/>
    <w:rsid w:val="00EE384A"/>
    <w:rsid w:val="00EE3DF4"/>
    <w:rsid w:val="00EE41E7"/>
    <w:rsid w:val="00EE4284"/>
    <w:rsid w:val="00EE44CD"/>
    <w:rsid w:val="00EE489E"/>
    <w:rsid w:val="00EE4A0E"/>
    <w:rsid w:val="00EE4A69"/>
    <w:rsid w:val="00EE51A0"/>
    <w:rsid w:val="00EE5213"/>
    <w:rsid w:val="00EE54AE"/>
    <w:rsid w:val="00EE59CE"/>
    <w:rsid w:val="00EE5EE1"/>
    <w:rsid w:val="00EE630A"/>
    <w:rsid w:val="00EE668A"/>
    <w:rsid w:val="00EE6E65"/>
    <w:rsid w:val="00EE706B"/>
    <w:rsid w:val="00EE772F"/>
    <w:rsid w:val="00EE7843"/>
    <w:rsid w:val="00EE7A8E"/>
    <w:rsid w:val="00EE7B4C"/>
    <w:rsid w:val="00EF0033"/>
    <w:rsid w:val="00EF0269"/>
    <w:rsid w:val="00EF06DD"/>
    <w:rsid w:val="00EF06E2"/>
    <w:rsid w:val="00EF0F6E"/>
    <w:rsid w:val="00EF0FBF"/>
    <w:rsid w:val="00EF10F9"/>
    <w:rsid w:val="00EF1409"/>
    <w:rsid w:val="00EF14E2"/>
    <w:rsid w:val="00EF190D"/>
    <w:rsid w:val="00EF1CC7"/>
    <w:rsid w:val="00EF21CF"/>
    <w:rsid w:val="00EF2598"/>
    <w:rsid w:val="00EF270D"/>
    <w:rsid w:val="00EF2CB8"/>
    <w:rsid w:val="00EF2F77"/>
    <w:rsid w:val="00EF3157"/>
    <w:rsid w:val="00EF37DC"/>
    <w:rsid w:val="00EF3C3C"/>
    <w:rsid w:val="00EF3C92"/>
    <w:rsid w:val="00EF400B"/>
    <w:rsid w:val="00EF43C1"/>
    <w:rsid w:val="00EF4836"/>
    <w:rsid w:val="00EF4B08"/>
    <w:rsid w:val="00EF4C3E"/>
    <w:rsid w:val="00EF4EBC"/>
    <w:rsid w:val="00EF578F"/>
    <w:rsid w:val="00EF5AB5"/>
    <w:rsid w:val="00EF5B20"/>
    <w:rsid w:val="00EF6CC9"/>
    <w:rsid w:val="00EF70B0"/>
    <w:rsid w:val="00EF719B"/>
    <w:rsid w:val="00EF74E9"/>
    <w:rsid w:val="00EF7A5A"/>
    <w:rsid w:val="00F0002C"/>
    <w:rsid w:val="00F000EF"/>
    <w:rsid w:val="00F00645"/>
    <w:rsid w:val="00F00745"/>
    <w:rsid w:val="00F00769"/>
    <w:rsid w:val="00F00C43"/>
    <w:rsid w:val="00F015B2"/>
    <w:rsid w:val="00F016AD"/>
    <w:rsid w:val="00F01BAD"/>
    <w:rsid w:val="00F02312"/>
    <w:rsid w:val="00F0266A"/>
    <w:rsid w:val="00F02965"/>
    <w:rsid w:val="00F0413A"/>
    <w:rsid w:val="00F0470D"/>
    <w:rsid w:val="00F050F6"/>
    <w:rsid w:val="00F0520D"/>
    <w:rsid w:val="00F0543F"/>
    <w:rsid w:val="00F05599"/>
    <w:rsid w:val="00F05A15"/>
    <w:rsid w:val="00F05BD1"/>
    <w:rsid w:val="00F05E86"/>
    <w:rsid w:val="00F063F7"/>
    <w:rsid w:val="00F067B7"/>
    <w:rsid w:val="00F06820"/>
    <w:rsid w:val="00F06BB2"/>
    <w:rsid w:val="00F06D6E"/>
    <w:rsid w:val="00F07176"/>
    <w:rsid w:val="00F0775B"/>
    <w:rsid w:val="00F07918"/>
    <w:rsid w:val="00F07B0C"/>
    <w:rsid w:val="00F07BDD"/>
    <w:rsid w:val="00F07BF0"/>
    <w:rsid w:val="00F07C83"/>
    <w:rsid w:val="00F1018E"/>
    <w:rsid w:val="00F10953"/>
    <w:rsid w:val="00F10DA1"/>
    <w:rsid w:val="00F10FFC"/>
    <w:rsid w:val="00F1111F"/>
    <w:rsid w:val="00F11211"/>
    <w:rsid w:val="00F11323"/>
    <w:rsid w:val="00F11568"/>
    <w:rsid w:val="00F11C66"/>
    <w:rsid w:val="00F121A1"/>
    <w:rsid w:val="00F12230"/>
    <w:rsid w:val="00F13219"/>
    <w:rsid w:val="00F1342E"/>
    <w:rsid w:val="00F13558"/>
    <w:rsid w:val="00F137E7"/>
    <w:rsid w:val="00F13A82"/>
    <w:rsid w:val="00F13AB6"/>
    <w:rsid w:val="00F13F6D"/>
    <w:rsid w:val="00F13F78"/>
    <w:rsid w:val="00F141FD"/>
    <w:rsid w:val="00F1464C"/>
    <w:rsid w:val="00F146EF"/>
    <w:rsid w:val="00F147DB"/>
    <w:rsid w:val="00F14C8A"/>
    <w:rsid w:val="00F156C2"/>
    <w:rsid w:val="00F15C81"/>
    <w:rsid w:val="00F161EB"/>
    <w:rsid w:val="00F163B8"/>
    <w:rsid w:val="00F16C10"/>
    <w:rsid w:val="00F16D25"/>
    <w:rsid w:val="00F16DC0"/>
    <w:rsid w:val="00F17464"/>
    <w:rsid w:val="00F179EB"/>
    <w:rsid w:val="00F17ED1"/>
    <w:rsid w:val="00F20529"/>
    <w:rsid w:val="00F2065A"/>
    <w:rsid w:val="00F20D71"/>
    <w:rsid w:val="00F2126C"/>
    <w:rsid w:val="00F212BE"/>
    <w:rsid w:val="00F215E4"/>
    <w:rsid w:val="00F21F24"/>
    <w:rsid w:val="00F221CC"/>
    <w:rsid w:val="00F22224"/>
    <w:rsid w:val="00F22A4C"/>
    <w:rsid w:val="00F22CF3"/>
    <w:rsid w:val="00F23493"/>
    <w:rsid w:val="00F2359C"/>
    <w:rsid w:val="00F237B1"/>
    <w:rsid w:val="00F23843"/>
    <w:rsid w:val="00F23A70"/>
    <w:rsid w:val="00F23CFD"/>
    <w:rsid w:val="00F24178"/>
    <w:rsid w:val="00F24253"/>
    <w:rsid w:val="00F246A5"/>
    <w:rsid w:val="00F2484E"/>
    <w:rsid w:val="00F24ECE"/>
    <w:rsid w:val="00F24F79"/>
    <w:rsid w:val="00F254F5"/>
    <w:rsid w:val="00F25608"/>
    <w:rsid w:val="00F25CDC"/>
    <w:rsid w:val="00F2614B"/>
    <w:rsid w:val="00F2666C"/>
    <w:rsid w:val="00F26831"/>
    <w:rsid w:val="00F26B87"/>
    <w:rsid w:val="00F26C47"/>
    <w:rsid w:val="00F26CE6"/>
    <w:rsid w:val="00F26DBD"/>
    <w:rsid w:val="00F26FF4"/>
    <w:rsid w:val="00F27076"/>
    <w:rsid w:val="00F270A2"/>
    <w:rsid w:val="00F276FC"/>
    <w:rsid w:val="00F278A5"/>
    <w:rsid w:val="00F27998"/>
    <w:rsid w:val="00F279CA"/>
    <w:rsid w:val="00F3003A"/>
    <w:rsid w:val="00F3070D"/>
    <w:rsid w:val="00F3184B"/>
    <w:rsid w:val="00F31D0B"/>
    <w:rsid w:val="00F32218"/>
    <w:rsid w:val="00F323CB"/>
    <w:rsid w:val="00F326B4"/>
    <w:rsid w:val="00F32A48"/>
    <w:rsid w:val="00F3336B"/>
    <w:rsid w:val="00F3406F"/>
    <w:rsid w:val="00F34198"/>
    <w:rsid w:val="00F341BA"/>
    <w:rsid w:val="00F34330"/>
    <w:rsid w:val="00F347A3"/>
    <w:rsid w:val="00F348EF"/>
    <w:rsid w:val="00F34963"/>
    <w:rsid w:val="00F34B0F"/>
    <w:rsid w:val="00F34D3B"/>
    <w:rsid w:val="00F34DD0"/>
    <w:rsid w:val="00F35585"/>
    <w:rsid w:val="00F35A49"/>
    <w:rsid w:val="00F35AEE"/>
    <w:rsid w:val="00F36606"/>
    <w:rsid w:val="00F36669"/>
    <w:rsid w:val="00F36B29"/>
    <w:rsid w:val="00F36BA3"/>
    <w:rsid w:val="00F372B1"/>
    <w:rsid w:val="00F3769C"/>
    <w:rsid w:val="00F40086"/>
    <w:rsid w:val="00F4010B"/>
    <w:rsid w:val="00F4018C"/>
    <w:rsid w:val="00F405EF"/>
    <w:rsid w:val="00F40762"/>
    <w:rsid w:val="00F40D40"/>
    <w:rsid w:val="00F40D5A"/>
    <w:rsid w:val="00F40FB8"/>
    <w:rsid w:val="00F411A3"/>
    <w:rsid w:val="00F41604"/>
    <w:rsid w:val="00F416A0"/>
    <w:rsid w:val="00F41769"/>
    <w:rsid w:val="00F41ADF"/>
    <w:rsid w:val="00F42224"/>
    <w:rsid w:val="00F425A9"/>
    <w:rsid w:val="00F4262A"/>
    <w:rsid w:val="00F427A8"/>
    <w:rsid w:val="00F427C0"/>
    <w:rsid w:val="00F42B50"/>
    <w:rsid w:val="00F42D3D"/>
    <w:rsid w:val="00F4318B"/>
    <w:rsid w:val="00F432EA"/>
    <w:rsid w:val="00F437C3"/>
    <w:rsid w:val="00F44051"/>
    <w:rsid w:val="00F44308"/>
    <w:rsid w:val="00F44611"/>
    <w:rsid w:val="00F44736"/>
    <w:rsid w:val="00F454C5"/>
    <w:rsid w:val="00F45C40"/>
    <w:rsid w:val="00F45CC5"/>
    <w:rsid w:val="00F45FC2"/>
    <w:rsid w:val="00F463D0"/>
    <w:rsid w:val="00F469C0"/>
    <w:rsid w:val="00F46B58"/>
    <w:rsid w:val="00F46BCC"/>
    <w:rsid w:val="00F46BF7"/>
    <w:rsid w:val="00F473A7"/>
    <w:rsid w:val="00F473A8"/>
    <w:rsid w:val="00F476DA"/>
    <w:rsid w:val="00F47E17"/>
    <w:rsid w:val="00F47E33"/>
    <w:rsid w:val="00F47ED6"/>
    <w:rsid w:val="00F50464"/>
    <w:rsid w:val="00F50737"/>
    <w:rsid w:val="00F50D3B"/>
    <w:rsid w:val="00F50DDD"/>
    <w:rsid w:val="00F50FEB"/>
    <w:rsid w:val="00F51344"/>
    <w:rsid w:val="00F513A0"/>
    <w:rsid w:val="00F514F0"/>
    <w:rsid w:val="00F5166F"/>
    <w:rsid w:val="00F524CA"/>
    <w:rsid w:val="00F52579"/>
    <w:rsid w:val="00F52C8E"/>
    <w:rsid w:val="00F52E56"/>
    <w:rsid w:val="00F53722"/>
    <w:rsid w:val="00F53750"/>
    <w:rsid w:val="00F53AA9"/>
    <w:rsid w:val="00F53D44"/>
    <w:rsid w:val="00F54084"/>
    <w:rsid w:val="00F54575"/>
    <w:rsid w:val="00F5458C"/>
    <w:rsid w:val="00F54833"/>
    <w:rsid w:val="00F5484F"/>
    <w:rsid w:val="00F5495D"/>
    <w:rsid w:val="00F54AF4"/>
    <w:rsid w:val="00F54D97"/>
    <w:rsid w:val="00F551EF"/>
    <w:rsid w:val="00F55371"/>
    <w:rsid w:val="00F55A8C"/>
    <w:rsid w:val="00F56155"/>
    <w:rsid w:val="00F561BD"/>
    <w:rsid w:val="00F5646D"/>
    <w:rsid w:val="00F56670"/>
    <w:rsid w:val="00F56B33"/>
    <w:rsid w:val="00F56D34"/>
    <w:rsid w:val="00F5725B"/>
    <w:rsid w:val="00F574C1"/>
    <w:rsid w:val="00F5797F"/>
    <w:rsid w:val="00F57DC9"/>
    <w:rsid w:val="00F57E4F"/>
    <w:rsid w:val="00F600E7"/>
    <w:rsid w:val="00F6077B"/>
    <w:rsid w:val="00F608DC"/>
    <w:rsid w:val="00F60C79"/>
    <w:rsid w:val="00F61314"/>
    <w:rsid w:val="00F6172B"/>
    <w:rsid w:val="00F62177"/>
    <w:rsid w:val="00F62AE4"/>
    <w:rsid w:val="00F62AEB"/>
    <w:rsid w:val="00F63429"/>
    <w:rsid w:val="00F63977"/>
    <w:rsid w:val="00F63CA4"/>
    <w:rsid w:val="00F6403B"/>
    <w:rsid w:val="00F64120"/>
    <w:rsid w:val="00F64ABA"/>
    <w:rsid w:val="00F659BD"/>
    <w:rsid w:val="00F65BA2"/>
    <w:rsid w:val="00F65BD5"/>
    <w:rsid w:val="00F65C0B"/>
    <w:rsid w:val="00F66188"/>
    <w:rsid w:val="00F666FF"/>
    <w:rsid w:val="00F66C05"/>
    <w:rsid w:val="00F6765F"/>
    <w:rsid w:val="00F7009B"/>
    <w:rsid w:val="00F703DD"/>
    <w:rsid w:val="00F706E7"/>
    <w:rsid w:val="00F70858"/>
    <w:rsid w:val="00F70A6A"/>
    <w:rsid w:val="00F70F8A"/>
    <w:rsid w:val="00F714B7"/>
    <w:rsid w:val="00F71611"/>
    <w:rsid w:val="00F71ABE"/>
    <w:rsid w:val="00F71CE5"/>
    <w:rsid w:val="00F72730"/>
    <w:rsid w:val="00F72AF1"/>
    <w:rsid w:val="00F72D93"/>
    <w:rsid w:val="00F73035"/>
    <w:rsid w:val="00F73086"/>
    <w:rsid w:val="00F73CAE"/>
    <w:rsid w:val="00F74198"/>
    <w:rsid w:val="00F7430C"/>
    <w:rsid w:val="00F74508"/>
    <w:rsid w:val="00F745CF"/>
    <w:rsid w:val="00F745F1"/>
    <w:rsid w:val="00F74DEB"/>
    <w:rsid w:val="00F7515E"/>
    <w:rsid w:val="00F75438"/>
    <w:rsid w:val="00F75C32"/>
    <w:rsid w:val="00F75D3D"/>
    <w:rsid w:val="00F7641E"/>
    <w:rsid w:val="00F76795"/>
    <w:rsid w:val="00F7695C"/>
    <w:rsid w:val="00F76CBC"/>
    <w:rsid w:val="00F76E78"/>
    <w:rsid w:val="00F77517"/>
    <w:rsid w:val="00F77A84"/>
    <w:rsid w:val="00F77B4D"/>
    <w:rsid w:val="00F8076F"/>
    <w:rsid w:val="00F807F2"/>
    <w:rsid w:val="00F808F1"/>
    <w:rsid w:val="00F80943"/>
    <w:rsid w:val="00F80F30"/>
    <w:rsid w:val="00F81471"/>
    <w:rsid w:val="00F81618"/>
    <w:rsid w:val="00F81AFE"/>
    <w:rsid w:val="00F81C81"/>
    <w:rsid w:val="00F81E16"/>
    <w:rsid w:val="00F827A6"/>
    <w:rsid w:val="00F82D93"/>
    <w:rsid w:val="00F8336A"/>
    <w:rsid w:val="00F8356B"/>
    <w:rsid w:val="00F8369E"/>
    <w:rsid w:val="00F83A8C"/>
    <w:rsid w:val="00F843BD"/>
    <w:rsid w:val="00F849CD"/>
    <w:rsid w:val="00F85114"/>
    <w:rsid w:val="00F853F4"/>
    <w:rsid w:val="00F860AA"/>
    <w:rsid w:val="00F8664B"/>
    <w:rsid w:val="00F8793B"/>
    <w:rsid w:val="00F9016F"/>
    <w:rsid w:val="00F90498"/>
    <w:rsid w:val="00F90748"/>
    <w:rsid w:val="00F90DF0"/>
    <w:rsid w:val="00F90F4E"/>
    <w:rsid w:val="00F915E2"/>
    <w:rsid w:val="00F919DB"/>
    <w:rsid w:val="00F91AEE"/>
    <w:rsid w:val="00F91B5D"/>
    <w:rsid w:val="00F92253"/>
    <w:rsid w:val="00F93204"/>
    <w:rsid w:val="00F9369E"/>
    <w:rsid w:val="00F9391A"/>
    <w:rsid w:val="00F93C3A"/>
    <w:rsid w:val="00F93CD0"/>
    <w:rsid w:val="00F93D5C"/>
    <w:rsid w:val="00F93E31"/>
    <w:rsid w:val="00F943AF"/>
    <w:rsid w:val="00F94833"/>
    <w:rsid w:val="00F952C4"/>
    <w:rsid w:val="00F95553"/>
    <w:rsid w:val="00F95A04"/>
    <w:rsid w:val="00F95A29"/>
    <w:rsid w:val="00F96541"/>
    <w:rsid w:val="00F96E3D"/>
    <w:rsid w:val="00F96E6B"/>
    <w:rsid w:val="00F9734F"/>
    <w:rsid w:val="00F97431"/>
    <w:rsid w:val="00F97B71"/>
    <w:rsid w:val="00F97E2A"/>
    <w:rsid w:val="00FA0031"/>
    <w:rsid w:val="00FA08E1"/>
    <w:rsid w:val="00FA09BC"/>
    <w:rsid w:val="00FA0E70"/>
    <w:rsid w:val="00FA1004"/>
    <w:rsid w:val="00FA1081"/>
    <w:rsid w:val="00FA10E2"/>
    <w:rsid w:val="00FA10F8"/>
    <w:rsid w:val="00FA16DB"/>
    <w:rsid w:val="00FA18E1"/>
    <w:rsid w:val="00FA1A6C"/>
    <w:rsid w:val="00FA2350"/>
    <w:rsid w:val="00FA26B3"/>
    <w:rsid w:val="00FA29BE"/>
    <w:rsid w:val="00FA2E65"/>
    <w:rsid w:val="00FA35F8"/>
    <w:rsid w:val="00FA39AC"/>
    <w:rsid w:val="00FA3A0B"/>
    <w:rsid w:val="00FA4A87"/>
    <w:rsid w:val="00FA4C24"/>
    <w:rsid w:val="00FA4FA9"/>
    <w:rsid w:val="00FA556C"/>
    <w:rsid w:val="00FA5628"/>
    <w:rsid w:val="00FA5921"/>
    <w:rsid w:val="00FA5B3B"/>
    <w:rsid w:val="00FA5C2A"/>
    <w:rsid w:val="00FA60FE"/>
    <w:rsid w:val="00FA77D2"/>
    <w:rsid w:val="00FA793A"/>
    <w:rsid w:val="00FB0008"/>
    <w:rsid w:val="00FB0130"/>
    <w:rsid w:val="00FB01A0"/>
    <w:rsid w:val="00FB05D9"/>
    <w:rsid w:val="00FB05FA"/>
    <w:rsid w:val="00FB0BE0"/>
    <w:rsid w:val="00FB120C"/>
    <w:rsid w:val="00FB12ED"/>
    <w:rsid w:val="00FB183F"/>
    <w:rsid w:val="00FB1C2F"/>
    <w:rsid w:val="00FB1DC4"/>
    <w:rsid w:val="00FB3874"/>
    <w:rsid w:val="00FB395D"/>
    <w:rsid w:val="00FB3A5A"/>
    <w:rsid w:val="00FB47BA"/>
    <w:rsid w:val="00FB4A47"/>
    <w:rsid w:val="00FB4C53"/>
    <w:rsid w:val="00FB4C66"/>
    <w:rsid w:val="00FB4F68"/>
    <w:rsid w:val="00FB5BE7"/>
    <w:rsid w:val="00FB5C01"/>
    <w:rsid w:val="00FB61AF"/>
    <w:rsid w:val="00FB689A"/>
    <w:rsid w:val="00FB6E7C"/>
    <w:rsid w:val="00FB744B"/>
    <w:rsid w:val="00FB759A"/>
    <w:rsid w:val="00FB7B7A"/>
    <w:rsid w:val="00FC01C4"/>
    <w:rsid w:val="00FC0792"/>
    <w:rsid w:val="00FC0947"/>
    <w:rsid w:val="00FC0CD5"/>
    <w:rsid w:val="00FC0F88"/>
    <w:rsid w:val="00FC0FDF"/>
    <w:rsid w:val="00FC1507"/>
    <w:rsid w:val="00FC16FC"/>
    <w:rsid w:val="00FC1C73"/>
    <w:rsid w:val="00FC1E26"/>
    <w:rsid w:val="00FC22CD"/>
    <w:rsid w:val="00FC260C"/>
    <w:rsid w:val="00FC2A64"/>
    <w:rsid w:val="00FC2AC7"/>
    <w:rsid w:val="00FC3174"/>
    <w:rsid w:val="00FC3672"/>
    <w:rsid w:val="00FC3865"/>
    <w:rsid w:val="00FC3F9D"/>
    <w:rsid w:val="00FC43D7"/>
    <w:rsid w:val="00FC43E7"/>
    <w:rsid w:val="00FC4FE8"/>
    <w:rsid w:val="00FC57BE"/>
    <w:rsid w:val="00FC5A7F"/>
    <w:rsid w:val="00FC5D02"/>
    <w:rsid w:val="00FC5D05"/>
    <w:rsid w:val="00FC5D87"/>
    <w:rsid w:val="00FC609F"/>
    <w:rsid w:val="00FC6476"/>
    <w:rsid w:val="00FC6EBE"/>
    <w:rsid w:val="00FC735E"/>
    <w:rsid w:val="00FC7498"/>
    <w:rsid w:val="00FC79DC"/>
    <w:rsid w:val="00FC7BDF"/>
    <w:rsid w:val="00FC7E12"/>
    <w:rsid w:val="00FD00B4"/>
    <w:rsid w:val="00FD0875"/>
    <w:rsid w:val="00FD0AC0"/>
    <w:rsid w:val="00FD0C50"/>
    <w:rsid w:val="00FD0F4D"/>
    <w:rsid w:val="00FD1A00"/>
    <w:rsid w:val="00FD1A90"/>
    <w:rsid w:val="00FD1B83"/>
    <w:rsid w:val="00FD219F"/>
    <w:rsid w:val="00FD224F"/>
    <w:rsid w:val="00FD228D"/>
    <w:rsid w:val="00FD22F8"/>
    <w:rsid w:val="00FD2836"/>
    <w:rsid w:val="00FD3480"/>
    <w:rsid w:val="00FD3A6E"/>
    <w:rsid w:val="00FD3CD3"/>
    <w:rsid w:val="00FD4A28"/>
    <w:rsid w:val="00FD4A49"/>
    <w:rsid w:val="00FD4FF6"/>
    <w:rsid w:val="00FD538C"/>
    <w:rsid w:val="00FD538D"/>
    <w:rsid w:val="00FD59FD"/>
    <w:rsid w:val="00FD5A27"/>
    <w:rsid w:val="00FD5F6F"/>
    <w:rsid w:val="00FD62FF"/>
    <w:rsid w:val="00FD64B8"/>
    <w:rsid w:val="00FD6708"/>
    <w:rsid w:val="00FD691A"/>
    <w:rsid w:val="00FD6A6B"/>
    <w:rsid w:val="00FD6AE0"/>
    <w:rsid w:val="00FD6C51"/>
    <w:rsid w:val="00FD6CC8"/>
    <w:rsid w:val="00FD72E8"/>
    <w:rsid w:val="00FD73A3"/>
    <w:rsid w:val="00FE1101"/>
    <w:rsid w:val="00FE15C9"/>
    <w:rsid w:val="00FE16FA"/>
    <w:rsid w:val="00FE19C3"/>
    <w:rsid w:val="00FE1CFE"/>
    <w:rsid w:val="00FE22D3"/>
    <w:rsid w:val="00FE30F1"/>
    <w:rsid w:val="00FE3268"/>
    <w:rsid w:val="00FE355B"/>
    <w:rsid w:val="00FE3A7F"/>
    <w:rsid w:val="00FE3BAE"/>
    <w:rsid w:val="00FE3E7B"/>
    <w:rsid w:val="00FE400C"/>
    <w:rsid w:val="00FE451F"/>
    <w:rsid w:val="00FE4535"/>
    <w:rsid w:val="00FE4732"/>
    <w:rsid w:val="00FE497D"/>
    <w:rsid w:val="00FE4D22"/>
    <w:rsid w:val="00FE50AC"/>
    <w:rsid w:val="00FE5BD7"/>
    <w:rsid w:val="00FE5C7E"/>
    <w:rsid w:val="00FE5CE1"/>
    <w:rsid w:val="00FE5D87"/>
    <w:rsid w:val="00FE5E40"/>
    <w:rsid w:val="00FE5FE2"/>
    <w:rsid w:val="00FE6032"/>
    <w:rsid w:val="00FE6689"/>
    <w:rsid w:val="00FE67AB"/>
    <w:rsid w:val="00FE74FB"/>
    <w:rsid w:val="00FE76A0"/>
    <w:rsid w:val="00FF06EA"/>
    <w:rsid w:val="00FF0E24"/>
    <w:rsid w:val="00FF0EFC"/>
    <w:rsid w:val="00FF0F62"/>
    <w:rsid w:val="00FF11D6"/>
    <w:rsid w:val="00FF1A26"/>
    <w:rsid w:val="00FF2CF3"/>
    <w:rsid w:val="00FF302F"/>
    <w:rsid w:val="00FF396D"/>
    <w:rsid w:val="00FF3B73"/>
    <w:rsid w:val="00FF3C66"/>
    <w:rsid w:val="00FF3E7C"/>
    <w:rsid w:val="00FF45D0"/>
    <w:rsid w:val="00FF4C50"/>
    <w:rsid w:val="00FF4D95"/>
    <w:rsid w:val="00FF56AC"/>
    <w:rsid w:val="00FF589F"/>
    <w:rsid w:val="00FF5D5D"/>
    <w:rsid w:val="00FF661B"/>
    <w:rsid w:val="00FF70F1"/>
    <w:rsid w:val="00FF7538"/>
    <w:rsid w:val="00FF7652"/>
    <w:rsid w:val="00FF7659"/>
    <w:rsid w:val="00FF7DC7"/>
    <w:rsid w:val="010F4730"/>
    <w:rsid w:val="011D12D5"/>
    <w:rsid w:val="01203E7D"/>
    <w:rsid w:val="0127162A"/>
    <w:rsid w:val="01294FF3"/>
    <w:rsid w:val="01307B63"/>
    <w:rsid w:val="013C7244"/>
    <w:rsid w:val="013D2DCB"/>
    <w:rsid w:val="014161AF"/>
    <w:rsid w:val="0142365D"/>
    <w:rsid w:val="01464AF9"/>
    <w:rsid w:val="015312CD"/>
    <w:rsid w:val="01550FCA"/>
    <w:rsid w:val="015532FF"/>
    <w:rsid w:val="0155556E"/>
    <w:rsid w:val="0159153D"/>
    <w:rsid w:val="01621459"/>
    <w:rsid w:val="01703F51"/>
    <w:rsid w:val="017612DE"/>
    <w:rsid w:val="017A2C75"/>
    <w:rsid w:val="01817513"/>
    <w:rsid w:val="01875B82"/>
    <w:rsid w:val="018875D6"/>
    <w:rsid w:val="018A3AB4"/>
    <w:rsid w:val="018F17C6"/>
    <w:rsid w:val="019C64F8"/>
    <w:rsid w:val="019E10FA"/>
    <w:rsid w:val="01A002B4"/>
    <w:rsid w:val="01C043FC"/>
    <w:rsid w:val="01C920B4"/>
    <w:rsid w:val="01CF3307"/>
    <w:rsid w:val="01D5738F"/>
    <w:rsid w:val="01D71D06"/>
    <w:rsid w:val="01DA734F"/>
    <w:rsid w:val="01F058FF"/>
    <w:rsid w:val="01F625DE"/>
    <w:rsid w:val="01FD0250"/>
    <w:rsid w:val="02016D45"/>
    <w:rsid w:val="02102321"/>
    <w:rsid w:val="021325D3"/>
    <w:rsid w:val="02132B22"/>
    <w:rsid w:val="021D781A"/>
    <w:rsid w:val="0228571A"/>
    <w:rsid w:val="022A2F42"/>
    <w:rsid w:val="02320AD4"/>
    <w:rsid w:val="02381764"/>
    <w:rsid w:val="023F3AB9"/>
    <w:rsid w:val="024E045E"/>
    <w:rsid w:val="024E72C9"/>
    <w:rsid w:val="02532E47"/>
    <w:rsid w:val="025B1688"/>
    <w:rsid w:val="025B5760"/>
    <w:rsid w:val="025C2316"/>
    <w:rsid w:val="026470E6"/>
    <w:rsid w:val="02682993"/>
    <w:rsid w:val="026A5A9F"/>
    <w:rsid w:val="0278331E"/>
    <w:rsid w:val="02876F5B"/>
    <w:rsid w:val="028B2E76"/>
    <w:rsid w:val="028C1F64"/>
    <w:rsid w:val="02A31D9A"/>
    <w:rsid w:val="02AA0853"/>
    <w:rsid w:val="02D432D8"/>
    <w:rsid w:val="02DF2DC8"/>
    <w:rsid w:val="02E02656"/>
    <w:rsid w:val="02E30C87"/>
    <w:rsid w:val="02E42CB9"/>
    <w:rsid w:val="02E57368"/>
    <w:rsid w:val="02E705FB"/>
    <w:rsid w:val="02F128A3"/>
    <w:rsid w:val="02F1776F"/>
    <w:rsid w:val="02F603B5"/>
    <w:rsid w:val="02FA4F5E"/>
    <w:rsid w:val="03000B22"/>
    <w:rsid w:val="031063D8"/>
    <w:rsid w:val="031D411D"/>
    <w:rsid w:val="032A1B24"/>
    <w:rsid w:val="03377407"/>
    <w:rsid w:val="034E41AC"/>
    <w:rsid w:val="034E5A6D"/>
    <w:rsid w:val="035846DF"/>
    <w:rsid w:val="03643F4E"/>
    <w:rsid w:val="03656DC4"/>
    <w:rsid w:val="036C7E31"/>
    <w:rsid w:val="0381155A"/>
    <w:rsid w:val="038B4274"/>
    <w:rsid w:val="038D698D"/>
    <w:rsid w:val="03A03F7B"/>
    <w:rsid w:val="03A10EFD"/>
    <w:rsid w:val="03A9446D"/>
    <w:rsid w:val="03AF3476"/>
    <w:rsid w:val="03B363DE"/>
    <w:rsid w:val="03C44650"/>
    <w:rsid w:val="03CF437B"/>
    <w:rsid w:val="03CF5E26"/>
    <w:rsid w:val="03DC4950"/>
    <w:rsid w:val="03E36C4B"/>
    <w:rsid w:val="03E82C34"/>
    <w:rsid w:val="03ED3FA3"/>
    <w:rsid w:val="03F019F9"/>
    <w:rsid w:val="03F335DA"/>
    <w:rsid w:val="03FA6DD2"/>
    <w:rsid w:val="03FF2798"/>
    <w:rsid w:val="04017DA1"/>
    <w:rsid w:val="040A0D3B"/>
    <w:rsid w:val="04104B3B"/>
    <w:rsid w:val="0424365C"/>
    <w:rsid w:val="04392BF7"/>
    <w:rsid w:val="043B493D"/>
    <w:rsid w:val="04447E21"/>
    <w:rsid w:val="044650C7"/>
    <w:rsid w:val="04494366"/>
    <w:rsid w:val="044E5D34"/>
    <w:rsid w:val="0455199E"/>
    <w:rsid w:val="04611E0C"/>
    <w:rsid w:val="046704D2"/>
    <w:rsid w:val="046F15FE"/>
    <w:rsid w:val="04780EC5"/>
    <w:rsid w:val="047B7988"/>
    <w:rsid w:val="047C4C3F"/>
    <w:rsid w:val="04817764"/>
    <w:rsid w:val="04843FD6"/>
    <w:rsid w:val="048823A4"/>
    <w:rsid w:val="048B3E6D"/>
    <w:rsid w:val="048C1AF9"/>
    <w:rsid w:val="048F21D7"/>
    <w:rsid w:val="049B4F93"/>
    <w:rsid w:val="04A62C1F"/>
    <w:rsid w:val="04A86E02"/>
    <w:rsid w:val="04B627B6"/>
    <w:rsid w:val="04B92253"/>
    <w:rsid w:val="04BE6046"/>
    <w:rsid w:val="04C05133"/>
    <w:rsid w:val="04C81FE9"/>
    <w:rsid w:val="04C949E5"/>
    <w:rsid w:val="04CB46DA"/>
    <w:rsid w:val="04E34D42"/>
    <w:rsid w:val="04EF3E65"/>
    <w:rsid w:val="04F23763"/>
    <w:rsid w:val="051665BD"/>
    <w:rsid w:val="05175592"/>
    <w:rsid w:val="0519541D"/>
    <w:rsid w:val="051F72D6"/>
    <w:rsid w:val="052626E0"/>
    <w:rsid w:val="05325C90"/>
    <w:rsid w:val="05364217"/>
    <w:rsid w:val="053870B5"/>
    <w:rsid w:val="053B6886"/>
    <w:rsid w:val="05462669"/>
    <w:rsid w:val="05550DA0"/>
    <w:rsid w:val="055C263E"/>
    <w:rsid w:val="0561693E"/>
    <w:rsid w:val="05641067"/>
    <w:rsid w:val="0565542D"/>
    <w:rsid w:val="056F6EB5"/>
    <w:rsid w:val="05707080"/>
    <w:rsid w:val="05775C95"/>
    <w:rsid w:val="05830CF5"/>
    <w:rsid w:val="05886630"/>
    <w:rsid w:val="058B0307"/>
    <w:rsid w:val="0593314A"/>
    <w:rsid w:val="05993CFB"/>
    <w:rsid w:val="05A34EF7"/>
    <w:rsid w:val="05AA20A4"/>
    <w:rsid w:val="05AD7D8B"/>
    <w:rsid w:val="05B04487"/>
    <w:rsid w:val="05B46403"/>
    <w:rsid w:val="05C062D5"/>
    <w:rsid w:val="05C11993"/>
    <w:rsid w:val="05C353B8"/>
    <w:rsid w:val="05C57D7E"/>
    <w:rsid w:val="05C811B3"/>
    <w:rsid w:val="05CB7D4F"/>
    <w:rsid w:val="05D10B13"/>
    <w:rsid w:val="05F04535"/>
    <w:rsid w:val="05F16DBC"/>
    <w:rsid w:val="05FD6361"/>
    <w:rsid w:val="06037F36"/>
    <w:rsid w:val="060501A7"/>
    <w:rsid w:val="060A4887"/>
    <w:rsid w:val="060F3D53"/>
    <w:rsid w:val="061531FB"/>
    <w:rsid w:val="061661E1"/>
    <w:rsid w:val="061D2874"/>
    <w:rsid w:val="06266B58"/>
    <w:rsid w:val="062C7F00"/>
    <w:rsid w:val="06375D2E"/>
    <w:rsid w:val="063E5132"/>
    <w:rsid w:val="063F484A"/>
    <w:rsid w:val="06430E20"/>
    <w:rsid w:val="06590347"/>
    <w:rsid w:val="066716EF"/>
    <w:rsid w:val="067537A8"/>
    <w:rsid w:val="0676452D"/>
    <w:rsid w:val="06795CD2"/>
    <w:rsid w:val="068103FA"/>
    <w:rsid w:val="0682173B"/>
    <w:rsid w:val="0683290B"/>
    <w:rsid w:val="06851B05"/>
    <w:rsid w:val="068705E7"/>
    <w:rsid w:val="068C1D79"/>
    <w:rsid w:val="068C3C83"/>
    <w:rsid w:val="068D0448"/>
    <w:rsid w:val="06935B11"/>
    <w:rsid w:val="06936CC8"/>
    <w:rsid w:val="069538CB"/>
    <w:rsid w:val="0696033B"/>
    <w:rsid w:val="069E42AE"/>
    <w:rsid w:val="06A138B5"/>
    <w:rsid w:val="06A45861"/>
    <w:rsid w:val="06AE42A2"/>
    <w:rsid w:val="06B86E5E"/>
    <w:rsid w:val="06BC198C"/>
    <w:rsid w:val="06C257E8"/>
    <w:rsid w:val="06C91B1D"/>
    <w:rsid w:val="06CA1C96"/>
    <w:rsid w:val="06CB56ED"/>
    <w:rsid w:val="06D33044"/>
    <w:rsid w:val="06D86351"/>
    <w:rsid w:val="06EC3752"/>
    <w:rsid w:val="06ED654E"/>
    <w:rsid w:val="06EE08A3"/>
    <w:rsid w:val="06EE1CAC"/>
    <w:rsid w:val="07050BC8"/>
    <w:rsid w:val="070734F6"/>
    <w:rsid w:val="070A052A"/>
    <w:rsid w:val="0717010E"/>
    <w:rsid w:val="07212444"/>
    <w:rsid w:val="072838CE"/>
    <w:rsid w:val="072B7B4B"/>
    <w:rsid w:val="072F0559"/>
    <w:rsid w:val="073D1775"/>
    <w:rsid w:val="073F041D"/>
    <w:rsid w:val="074B37AF"/>
    <w:rsid w:val="074C7609"/>
    <w:rsid w:val="074F149D"/>
    <w:rsid w:val="07790CED"/>
    <w:rsid w:val="077D44DF"/>
    <w:rsid w:val="07820BFE"/>
    <w:rsid w:val="0784021E"/>
    <w:rsid w:val="07865817"/>
    <w:rsid w:val="078A4080"/>
    <w:rsid w:val="078C6C8C"/>
    <w:rsid w:val="07995962"/>
    <w:rsid w:val="079C1C7F"/>
    <w:rsid w:val="079F6250"/>
    <w:rsid w:val="07A164FA"/>
    <w:rsid w:val="07A2478E"/>
    <w:rsid w:val="07AA0347"/>
    <w:rsid w:val="07B47240"/>
    <w:rsid w:val="07B87E03"/>
    <w:rsid w:val="07C41A57"/>
    <w:rsid w:val="07CC376A"/>
    <w:rsid w:val="07DA0B41"/>
    <w:rsid w:val="07DD019B"/>
    <w:rsid w:val="07E8364A"/>
    <w:rsid w:val="07EF2E42"/>
    <w:rsid w:val="07F500F8"/>
    <w:rsid w:val="07F70F45"/>
    <w:rsid w:val="080A7E25"/>
    <w:rsid w:val="080B5B5A"/>
    <w:rsid w:val="081660E2"/>
    <w:rsid w:val="081D4B75"/>
    <w:rsid w:val="082C59F0"/>
    <w:rsid w:val="082E55DA"/>
    <w:rsid w:val="083442F5"/>
    <w:rsid w:val="08375F75"/>
    <w:rsid w:val="083C34A5"/>
    <w:rsid w:val="08414F1E"/>
    <w:rsid w:val="08533C80"/>
    <w:rsid w:val="0855284D"/>
    <w:rsid w:val="085B04EA"/>
    <w:rsid w:val="086C2204"/>
    <w:rsid w:val="086D2220"/>
    <w:rsid w:val="08704A22"/>
    <w:rsid w:val="08784F62"/>
    <w:rsid w:val="087E2D20"/>
    <w:rsid w:val="08806DD4"/>
    <w:rsid w:val="088D1F36"/>
    <w:rsid w:val="08977C68"/>
    <w:rsid w:val="089A3C9D"/>
    <w:rsid w:val="089B369A"/>
    <w:rsid w:val="08B06462"/>
    <w:rsid w:val="08B162A4"/>
    <w:rsid w:val="08B354E5"/>
    <w:rsid w:val="08B7344F"/>
    <w:rsid w:val="08BA1C8C"/>
    <w:rsid w:val="08BD452F"/>
    <w:rsid w:val="08D3693D"/>
    <w:rsid w:val="08D8427F"/>
    <w:rsid w:val="08DC067C"/>
    <w:rsid w:val="08E15492"/>
    <w:rsid w:val="08E63D55"/>
    <w:rsid w:val="08E83C8A"/>
    <w:rsid w:val="08E97DB8"/>
    <w:rsid w:val="08F078A1"/>
    <w:rsid w:val="08FA663F"/>
    <w:rsid w:val="09056AB2"/>
    <w:rsid w:val="090A79A9"/>
    <w:rsid w:val="09133C3B"/>
    <w:rsid w:val="09167F31"/>
    <w:rsid w:val="091812AE"/>
    <w:rsid w:val="091B68F5"/>
    <w:rsid w:val="092613E7"/>
    <w:rsid w:val="092652FD"/>
    <w:rsid w:val="092659C0"/>
    <w:rsid w:val="09292F70"/>
    <w:rsid w:val="092C382F"/>
    <w:rsid w:val="0932718C"/>
    <w:rsid w:val="09372B1F"/>
    <w:rsid w:val="09381626"/>
    <w:rsid w:val="093A0B46"/>
    <w:rsid w:val="09543F44"/>
    <w:rsid w:val="09556857"/>
    <w:rsid w:val="096035E6"/>
    <w:rsid w:val="09606608"/>
    <w:rsid w:val="0965100A"/>
    <w:rsid w:val="096D1A82"/>
    <w:rsid w:val="09710B3B"/>
    <w:rsid w:val="0976192E"/>
    <w:rsid w:val="09762244"/>
    <w:rsid w:val="09864F29"/>
    <w:rsid w:val="098A3518"/>
    <w:rsid w:val="098B57F8"/>
    <w:rsid w:val="099810BB"/>
    <w:rsid w:val="099866F8"/>
    <w:rsid w:val="099D6860"/>
    <w:rsid w:val="09A52054"/>
    <w:rsid w:val="09A8042E"/>
    <w:rsid w:val="09C44E6F"/>
    <w:rsid w:val="09CA0FDB"/>
    <w:rsid w:val="09CC77BC"/>
    <w:rsid w:val="09DF74CE"/>
    <w:rsid w:val="09E258F3"/>
    <w:rsid w:val="09F05BEE"/>
    <w:rsid w:val="09F27283"/>
    <w:rsid w:val="0A07131A"/>
    <w:rsid w:val="0A1070D1"/>
    <w:rsid w:val="0A13140A"/>
    <w:rsid w:val="0A184E77"/>
    <w:rsid w:val="0A1E361F"/>
    <w:rsid w:val="0A281B3D"/>
    <w:rsid w:val="0A344EE5"/>
    <w:rsid w:val="0A3868D7"/>
    <w:rsid w:val="0A3D28C5"/>
    <w:rsid w:val="0A456240"/>
    <w:rsid w:val="0A4C3999"/>
    <w:rsid w:val="0A514583"/>
    <w:rsid w:val="0A5406F2"/>
    <w:rsid w:val="0A642680"/>
    <w:rsid w:val="0A7F4A73"/>
    <w:rsid w:val="0A8410B7"/>
    <w:rsid w:val="0A8C4626"/>
    <w:rsid w:val="0A96190A"/>
    <w:rsid w:val="0A9919D7"/>
    <w:rsid w:val="0A9C78EA"/>
    <w:rsid w:val="0AA27EE9"/>
    <w:rsid w:val="0AAB0BE2"/>
    <w:rsid w:val="0AB26972"/>
    <w:rsid w:val="0AB34C6B"/>
    <w:rsid w:val="0AB70594"/>
    <w:rsid w:val="0ABB3EF1"/>
    <w:rsid w:val="0AC959D3"/>
    <w:rsid w:val="0ACB3185"/>
    <w:rsid w:val="0AD1217F"/>
    <w:rsid w:val="0AD43762"/>
    <w:rsid w:val="0AD94D0B"/>
    <w:rsid w:val="0ADA7CA9"/>
    <w:rsid w:val="0ADD02C6"/>
    <w:rsid w:val="0AE441D8"/>
    <w:rsid w:val="0AF60C1F"/>
    <w:rsid w:val="0B0C18DF"/>
    <w:rsid w:val="0B152B6C"/>
    <w:rsid w:val="0B194E9C"/>
    <w:rsid w:val="0B1B19AE"/>
    <w:rsid w:val="0B2136F7"/>
    <w:rsid w:val="0B237F7D"/>
    <w:rsid w:val="0B254587"/>
    <w:rsid w:val="0B25467F"/>
    <w:rsid w:val="0B335829"/>
    <w:rsid w:val="0B403FF1"/>
    <w:rsid w:val="0B457FF0"/>
    <w:rsid w:val="0B4B2E1E"/>
    <w:rsid w:val="0B4C6CBB"/>
    <w:rsid w:val="0B4C7BE6"/>
    <w:rsid w:val="0B4F6E92"/>
    <w:rsid w:val="0B5D0298"/>
    <w:rsid w:val="0B644B33"/>
    <w:rsid w:val="0B773AD5"/>
    <w:rsid w:val="0B82372A"/>
    <w:rsid w:val="0B901DEC"/>
    <w:rsid w:val="0B92321C"/>
    <w:rsid w:val="0BA2759C"/>
    <w:rsid w:val="0BAB6839"/>
    <w:rsid w:val="0BB131E6"/>
    <w:rsid w:val="0BB63204"/>
    <w:rsid w:val="0BBD096A"/>
    <w:rsid w:val="0BBF11C9"/>
    <w:rsid w:val="0BCB2EE9"/>
    <w:rsid w:val="0BCD2536"/>
    <w:rsid w:val="0BD46B20"/>
    <w:rsid w:val="0BDC1FA7"/>
    <w:rsid w:val="0BE60D26"/>
    <w:rsid w:val="0BE66344"/>
    <w:rsid w:val="0BF6571C"/>
    <w:rsid w:val="0BF962B5"/>
    <w:rsid w:val="0BFE1AFC"/>
    <w:rsid w:val="0C000634"/>
    <w:rsid w:val="0C040C8E"/>
    <w:rsid w:val="0C19612D"/>
    <w:rsid w:val="0C1D7A3A"/>
    <w:rsid w:val="0C3156B1"/>
    <w:rsid w:val="0C332C91"/>
    <w:rsid w:val="0C365CFC"/>
    <w:rsid w:val="0C422BD6"/>
    <w:rsid w:val="0C4976DC"/>
    <w:rsid w:val="0C4A3753"/>
    <w:rsid w:val="0C4C45BE"/>
    <w:rsid w:val="0C4C5B6F"/>
    <w:rsid w:val="0C5C2AC7"/>
    <w:rsid w:val="0C77278C"/>
    <w:rsid w:val="0C7A1BCB"/>
    <w:rsid w:val="0C7F0EB7"/>
    <w:rsid w:val="0C887E77"/>
    <w:rsid w:val="0C8A75D1"/>
    <w:rsid w:val="0C8D18E9"/>
    <w:rsid w:val="0C8E6008"/>
    <w:rsid w:val="0C9878A2"/>
    <w:rsid w:val="0CAB0131"/>
    <w:rsid w:val="0CAE585A"/>
    <w:rsid w:val="0CC14FA7"/>
    <w:rsid w:val="0CC253A4"/>
    <w:rsid w:val="0CC5525C"/>
    <w:rsid w:val="0CD2024A"/>
    <w:rsid w:val="0CD33E3B"/>
    <w:rsid w:val="0CD56A9F"/>
    <w:rsid w:val="0CD85502"/>
    <w:rsid w:val="0CEA5E5F"/>
    <w:rsid w:val="0CEC7F44"/>
    <w:rsid w:val="0CED1921"/>
    <w:rsid w:val="0D097488"/>
    <w:rsid w:val="0D0B7188"/>
    <w:rsid w:val="0D1B0C95"/>
    <w:rsid w:val="0D2625DC"/>
    <w:rsid w:val="0D292DBF"/>
    <w:rsid w:val="0D31597C"/>
    <w:rsid w:val="0D3D2D3B"/>
    <w:rsid w:val="0D3D4993"/>
    <w:rsid w:val="0D512AA2"/>
    <w:rsid w:val="0D5545E6"/>
    <w:rsid w:val="0D622683"/>
    <w:rsid w:val="0D67315E"/>
    <w:rsid w:val="0D6845D2"/>
    <w:rsid w:val="0D6A7F61"/>
    <w:rsid w:val="0D7424A9"/>
    <w:rsid w:val="0D862E1B"/>
    <w:rsid w:val="0D865757"/>
    <w:rsid w:val="0D8D2673"/>
    <w:rsid w:val="0D976567"/>
    <w:rsid w:val="0D9A1828"/>
    <w:rsid w:val="0DA95F68"/>
    <w:rsid w:val="0DAD6611"/>
    <w:rsid w:val="0DAF7F4D"/>
    <w:rsid w:val="0DC264E1"/>
    <w:rsid w:val="0DD1716E"/>
    <w:rsid w:val="0DD77645"/>
    <w:rsid w:val="0DE23775"/>
    <w:rsid w:val="0DE84C65"/>
    <w:rsid w:val="0DE969F1"/>
    <w:rsid w:val="0DF3034C"/>
    <w:rsid w:val="0DF67522"/>
    <w:rsid w:val="0DFB5040"/>
    <w:rsid w:val="0DFC2EEF"/>
    <w:rsid w:val="0E0B7E76"/>
    <w:rsid w:val="0E0C3377"/>
    <w:rsid w:val="0E136987"/>
    <w:rsid w:val="0E167A9B"/>
    <w:rsid w:val="0E203B2C"/>
    <w:rsid w:val="0E373363"/>
    <w:rsid w:val="0E3F6CDC"/>
    <w:rsid w:val="0E421FA3"/>
    <w:rsid w:val="0E434688"/>
    <w:rsid w:val="0E47124C"/>
    <w:rsid w:val="0E4B6133"/>
    <w:rsid w:val="0E4D267F"/>
    <w:rsid w:val="0E58273B"/>
    <w:rsid w:val="0E5E438E"/>
    <w:rsid w:val="0E6840DB"/>
    <w:rsid w:val="0E6E2F4A"/>
    <w:rsid w:val="0E7734DE"/>
    <w:rsid w:val="0E826142"/>
    <w:rsid w:val="0E8A0C57"/>
    <w:rsid w:val="0E910483"/>
    <w:rsid w:val="0E917E90"/>
    <w:rsid w:val="0EA80502"/>
    <w:rsid w:val="0EAC2A6C"/>
    <w:rsid w:val="0EB419E7"/>
    <w:rsid w:val="0EBE383C"/>
    <w:rsid w:val="0EC910AF"/>
    <w:rsid w:val="0ECB1173"/>
    <w:rsid w:val="0ECC2CF6"/>
    <w:rsid w:val="0ED44F76"/>
    <w:rsid w:val="0ED6480B"/>
    <w:rsid w:val="0EDB2DBA"/>
    <w:rsid w:val="0EE6001A"/>
    <w:rsid w:val="0EED254F"/>
    <w:rsid w:val="0F090523"/>
    <w:rsid w:val="0F0F4CEE"/>
    <w:rsid w:val="0F15085C"/>
    <w:rsid w:val="0F177B7F"/>
    <w:rsid w:val="0F230B3D"/>
    <w:rsid w:val="0F276286"/>
    <w:rsid w:val="0F2827BF"/>
    <w:rsid w:val="0F2D4689"/>
    <w:rsid w:val="0F3512CE"/>
    <w:rsid w:val="0F39346E"/>
    <w:rsid w:val="0F4216A6"/>
    <w:rsid w:val="0F4A7AC1"/>
    <w:rsid w:val="0F4F6B1E"/>
    <w:rsid w:val="0F55645A"/>
    <w:rsid w:val="0F5901A3"/>
    <w:rsid w:val="0F5B1752"/>
    <w:rsid w:val="0F763871"/>
    <w:rsid w:val="0F836FEE"/>
    <w:rsid w:val="0F8D488B"/>
    <w:rsid w:val="0F9D28F4"/>
    <w:rsid w:val="0FBA25C5"/>
    <w:rsid w:val="0FBC4CA8"/>
    <w:rsid w:val="0FBC7370"/>
    <w:rsid w:val="0FC34A03"/>
    <w:rsid w:val="0FCB3A73"/>
    <w:rsid w:val="0FCC48AB"/>
    <w:rsid w:val="0FCC53C4"/>
    <w:rsid w:val="0FD810C6"/>
    <w:rsid w:val="0FD91B7E"/>
    <w:rsid w:val="0FE337CC"/>
    <w:rsid w:val="0FF835A5"/>
    <w:rsid w:val="0FFA55E4"/>
    <w:rsid w:val="0FFC08A6"/>
    <w:rsid w:val="0FFD4F3C"/>
    <w:rsid w:val="0FFF1A9A"/>
    <w:rsid w:val="100B445A"/>
    <w:rsid w:val="10190EE7"/>
    <w:rsid w:val="101E0890"/>
    <w:rsid w:val="102636DD"/>
    <w:rsid w:val="102B4FCC"/>
    <w:rsid w:val="1037438E"/>
    <w:rsid w:val="103776D2"/>
    <w:rsid w:val="103F1F9B"/>
    <w:rsid w:val="10474E36"/>
    <w:rsid w:val="1047583F"/>
    <w:rsid w:val="10477A88"/>
    <w:rsid w:val="10492874"/>
    <w:rsid w:val="10553563"/>
    <w:rsid w:val="105849A7"/>
    <w:rsid w:val="1061321F"/>
    <w:rsid w:val="1062398E"/>
    <w:rsid w:val="106570D5"/>
    <w:rsid w:val="1068022E"/>
    <w:rsid w:val="106B759E"/>
    <w:rsid w:val="106D13C5"/>
    <w:rsid w:val="108775A5"/>
    <w:rsid w:val="1091615B"/>
    <w:rsid w:val="10934C58"/>
    <w:rsid w:val="10AA07E5"/>
    <w:rsid w:val="10B10F4F"/>
    <w:rsid w:val="10B63DC1"/>
    <w:rsid w:val="10B654B3"/>
    <w:rsid w:val="10B75E05"/>
    <w:rsid w:val="10C02F12"/>
    <w:rsid w:val="10C05554"/>
    <w:rsid w:val="10C8600A"/>
    <w:rsid w:val="10D20A51"/>
    <w:rsid w:val="10D3393E"/>
    <w:rsid w:val="10E5111F"/>
    <w:rsid w:val="11072C82"/>
    <w:rsid w:val="110D6931"/>
    <w:rsid w:val="110E643F"/>
    <w:rsid w:val="11141D56"/>
    <w:rsid w:val="11235282"/>
    <w:rsid w:val="112C4B17"/>
    <w:rsid w:val="112F1BB3"/>
    <w:rsid w:val="11301FE0"/>
    <w:rsid w:val="11321E9C"/>
    <w:rsid w:val="11362995"/>
    <w:rsid w:val="113D5C2C"/>
    <w:rsid w:val="11561162"/>
    <w:rsid w:val="115933DF"/>
    <w:rsid w:val="115D2BF3"/>
    <w:rsid w:val="11717C18"/>
    <w:rsid w:val="1176208E"/>
    <w:rsid w:val="117974A9"/>
    <w:rsid w:val="117B2293"/>
    <w:rsid w:val="118139C2"/>
    <w:rsid w:val="11886257"/>
    <w:rsid w:val="11904218"/>
    <w:rsid w:val="11933F2E"/>
    <w:rsid w:val="119E633C"/>
    <w:rsid w:val="11A658B8"/>
    <w:rsid w:val="11B553DB"/>
    <w:rsid w:val="11C82C09"/>
    <w:rsid w:val="11D24455"/>
    <w:rsid w:val="11D4301C"/>
    <w:rsid w:val="11D449BA"/>
    <w:rsid w:val="11D960C0"/>
    <w:rsid w:val="11E20260"/>
    <w:rsid w:val="11EC3266"/>
    <w:rsid w:val="11EF5ACD"/>
    <w:rsid w:val="11F0694C"/>
    <w:rsid w:val="11F33535"/>
    <w:rsid w:val="11F408D2"/>
    <w:rsid w:val="11F855B7"/>
    <w:rsid w:val="11FB15EA"/>
    <w:rsid w:val="120C019C"/>
    <w:rsid w:val="12113CCA"/>
    <w:rsid w:val="121D67D2"/>
    <w:rsid w:val="12261B1F"/>
    <w:rsid w:val="122A0858"/>
    <w:rsid w:val="122F7B98"/>
    <w:rsid w:val="123446A0"/>
    <w:rsid w:val="1239056E"/>
    <w:rsid w:val="12395FBD"/>
    <w:rsid w:val="1249333E"/>
    <w:rsid w:val="124C0620"/>
    <w:rsid w:val="125D09F6"/>
    <w:rsid w:val="12621785"/>
    <w:rsid w:val="12685814"/>
    <w:rsid w:val="12723D17"/>
    <w:rsid w:val="127C7C32"/>
    <w:rsid w:val="127D4800"/>
    <w:rsid w:val="12816C77"/>
    <w:rsid w:val="128D3159"/>
    <w:rsid w:val="128D5AFF"/>
    <w:rsid w:val="128D6997"/>
    <w:rsid w:val="129369C4"/>
    <w:rsid w:val="129468DD"/>
    <w:rsid w:val="12A06235"/>
    <w:rsid w:val="12A1444A"/>
    <w:rsid w:val="12A64C0D"/>
    <w:rsid w:val="12A70993"/>
    <w:rsid w:val="12AC2DC2"/>
    <w:rsid w:val="12AF5093"/>
    <w:rsid w:val="12B148E3"/>
    <w:rsid w:val="12B632AD"/>
    <w:rsid w:val="12C123FF"/>
    <w:rsid w:val="12C31D02"/>
    <w:rsid w:val="12C57DE7"/>
    <w:rsid w:val="12CC26F1"/>
    <w:rsid w:val="12CD1767"/>
    <w:rsid w:val="12CE4D34"/>
    <w:rsid w:val="12CE571D"/>
    <w:rsid w:val="12CF00E4"/>
    <w:rsid w:val="12DD590D"/>
    <w:rsid w:val="12F87C16"/>
    <w:rsid w:val="12FA30BE"/>
    <w:rsid w:val="13074394"/>
    <w:rsid w:val="130C08F7"/>
    <w:rsid w:val="130D1C6F"/>
    <w:rsid w:val="13142333"/>
    <w:rsid w:val="1316788C"/>
    <w:rsid w:val="131F62DE"/>
    <w:rsid w:val="132601B1"/>
    <w:rsid w:val="13262065"/>
    <w:rsid w:val="13366748"/>
    <w:rsid w:val="1341314D"/>
    <w:rsid w:val="13435C32"/>
    <w:rsid w:val="13561A60"/>
    <w:rsid w:val="135C7570"/>
    <w:rsid w:val="135F2B80"/>
    <w:rsid w:val="13666ABE"/>
    <w:rsid w:val="13704DE6"/>
    <w:rsid w:val="1378490B"/>
    <w:rsid w:val="137D4170"/>
    <w:rsid w:val="13842315"/>
    <w:rsid w:val="139144F0"/>
    <w:rsid w:val="139E7F2C"/>
    <w:rsid w:val="13A20764"/>
    <w:rsid w:val="13B464FC"/>
    <w:rsid w:val="13B747E1"/>
    <w:rsid w:val="13BC5F00"/>
    <w:rsid w:val="13BF3D7C"/>
    <w:rsid w:val="13C15E31"/>
    <w:rsid w:val="13CC2C5C"/>
    <w:rsid w:val="13D6712D"/>
    <w:rsid w:val="13DF2E86"/>
    <w:rsid w:val="13E008C5"/>
    <w:rsid w:val="13E46E14"/>
    <w:rsid w:val="13F63B51"/>
    <w:rsid w:val="13F94082"/>
    <w:rsid w:val="13FA3A6B"/>
    <w:rsid w:val="13FF70EA"/>
    <w:rsid w:val="14006675"/>
    <w:rsid w:val="1405796E"/>
    <w:rsid w:val="140A1C45"/>
    <w:rsid w:val="140C59BC"/>
    <w:rsid w:val="141A3300"/>
    <w:rsid w:val="141B78F0"/>
    <w:rsid w:val="14271A90"/>
    <w:rsid w:val="14280BBE"/>
    <w:rsid w:val="142E7D17"/>
    <w:rsid w:val="143A45FB"/>
    <w:rsid w:val="143C2675"/>
    <w:rsid w:val="14417B99"/>
    <w:rsid w:val="14437BAC"/>
    <w:rsid w:val="14441B57"/>
    <w:rsid w:val="14516C18"/>
    <w:rsid w:val="14520E5B"/>
    <w:rsid w:val="145F531B"/>
    <w:rsid w:val="14684E3E"/>
    <w:rsid w:val="146C7653"/>
    <w:rsid w:val="14731592"/>
    <w:rsid w:val="14782FC8"/>
    <w:rsid w:val="147B4187"/>
    <w:rsid w:val="147E09E8"/>
    <w:rsid w:val="147F31A2"/>
    <w:rsid w:val="148063C0"/>
    <w:rsid w:val="14857730"/>
    <w:rsid w:val="1493070E"/>
    <w:rsid w:val="149328DB"/>
    <w:rsid w:val="149B122F"/>
    <w:rsid w:val="149E6A2E"/>
    <w:rsid w:val="149F0772"/>
    <w:rsid w:val="14A01470"/>
    <w:rsid w:val="14A207B1"/>
    <w:rsid w:val="14B17F26"/>
    <w:rsid w:val="14B34B4A"/>
    <w:rsid w:val="14BE4BA5"/>
    <w:rsid w:val="14C62EDE"/>
    <w:rsid w:val="14D935BF"/>
    <w:rsid w:val="14E24C32"/>
    <w:rsid w:val="14E8786F"/>
    <w:rsid w:val="14EC5806"/>
    <w:rsid w:val="14ED194E"/>
    <w:rsid w:val="14EE549C"/>
    <w:rsid w:val="14EF56B9"/>
    <w:rsid w:val="14FB5EBB"/>
    <w:rsid w:val="15032AF9"/>
    <w:rsid w:val="15071A7D"/>
    <w:rsid w:val="15142F0A"/>
    <w:rsid w:val="15363CEE"/>
    <w:rsid w:val="153B49F5"/>
    <w:rsid w:val="15515692"/>
    <w:rsid w:val="15536082"/>
    <w:rsid w:val="156333A4"/>
    <w:rsid w:val="15644D94"/>
    <w:rsid w:val="1564759E"/>
    <w:rsid w:val="156F4429"/>
    <w:rsid w:val="15794994"/>
    <w:rsid w:val="15924058"/>
    <w:rsid w:val="15A17C05"/>
    <w:rsid w:val="15AA09C8"/>
    <w:rsid w:val="15AC02CD"/>
    <w:rsid w:val="15AE724B"/>
    <w:rsid w:val="15AF386E"/>
    <w:rsid w:val="15B426CB"/>
    <w:rsid w:val="15BA0ED8"/>
    <w:rsid w:val="15BC7B1C"/>
    <w:rsid w:val="15C9282A"/>
    <w:rsid w:val="15D67418"/>
    <w:rsid w:val="15DE2F00"/>
    <w:rsid w:val="15DF1886"/>
    <w:rsid w:val="15E4017B"/>
    <w:rsid w:val="15E932EC"/>
    <w:rsid w:val="15E9340F"/>
    <w:rsid w:val="15EE09A4"/>
    <w:rsid w:val="15FB01CC"/>
    <w:rsid w:val="160147AB"/>
    <w:rsid w:val="16133D48"/>
    <w:rsid w:val="161D67E2"/>
    <w:rsid w:val="161E75A4"/>
    <w:rsid w:val="161F2663"/>
    <w:rsid w:val="1622673E"/>
    <w:rsid w:val="162B3208"/>
    <w:rsid w:val="16303413"/>
    <w:rsid w:val="16355395"/>
    <w:rsid w:val="16391220"/>
    <w:rsid w:val="163E39A2"/>
    <w:rsid w:val="16420894"/>
    <w:rsid w:val="1650585B"/>
    <w:rsid w:val="165512EC"/>
    <w:rsid w:val="16756631"/>
    <w:rsid w:val="167A0749"/>
    <w:rsid w:val="168131FC"/>
    <w:rsid w:val="168B52F0"/>
    <w:rsid w:val="16912180"/>
    <w:rsid w:val="1694563E"/>
    <w:rsid w:val="169E22CB"/>
    <w:rsid w:val="169F6749"/>
    <w:rsid w:val="16A14468"/>
    <w:rsid w:val="16A33F41"/>
    <w:rsid w:val="16AA3F70"/>
    <w:rsid w:val="16B05ED6"/>
    <w:rsid w:val="16BB077D"/>
    <w:rsid w:val="16C63145"/>
    <w:rsid w:val="16C730F8"/>
    <w:rsid w:val="16CB7572"/>
    <w:rsid w:val="16CD023C"/>
    <w:rsid w:val="16D20E78"/>
    <w:rsid w:val="16D778A7"/>
    <w:rsid w:val="16D82F3E"/>
    <w:rsid w:val="16E11170"/>
    <w:rsid w:val="16E6599E"/>
    <w:rsid w:val="16E65B4B"/>
    <w:rsid w:val="16E93F04"/>
    <w:rsid w:val="170158FC"/>
    <w:rsid w:val="17071781"/>
    <w:rsid w:val="170A11A7"/>
    <w:rsid w:val="170C4B41"/>
    <w:rsid w:val="170F1B87"/>
    <w:rsid w:val="171913B9"/>
    <w:rsid w:val="172A41CC"/>
    <w:rsid w:val="172F22FE"/>
    <w:rsid w:val="17343F25"/>
    <w:rsid w:val="173B0E62"/>
    <w:rsid w:val="17424ABA"/>
    <w:rsid w:val="174F39F7"/>
    <w:rsid w:val="17531857"/>
    <w:rsid w:val="17576704"/>
    <w:rsid w:val="176F5F60"/>
    <w:rsid w:val="17760D60"/>
    <w:rsid w:val="1778120E"/>
    <w:rsid w:val="17806982"/>
    <w:rsid w:val="178C137A"/>
    <w:rsid w:val="178D203D"/>
    <w:rsid w:val="1796177D"/>
    <w:rsid w:val="17993B69"/>
    <w:rsid w:val="179A5E74"/>
    <w:rsid w:val="17A72817"/>
    <w:rsid w:val="17AA7A0C"/>
    <w:rsid w:val="17AD4032"/>
    <w:rsid w:val="17B83042"/>
    <w:rsid w:val="17D0756B"/>
    <w:rsid w:val="17D56BB0"/>
    <w:rsid w:val="17DC12C1"/>
    <w:rsid w:val="17E001D5"/>
    <w:rsid w:val="17EF1949"/>
    <w:rsid w:val="17FA73DE"/>
    <w:rsid w:val="17FC4345"/>
    <w:rsid w:val="180C66A3"/>
    <w:rsid w:val="181F53E9"/>
    <w:rsid w:val="181F692E"/>
    <w:rsid w:val="18226A75"/>
    <w:rsid w:val="182944EC"/>
    <w:rsid w:val="18297AC6"/>
    <w:rsid w:val="1830015F"/>
    <w:rsid w:val="183D6272"/>
    <w:rsid w:val="183E300E"/>
    <w:rsid w:val="1843485D"/>
    <w:rsid w:val="18481BDA"/>
    <w:rsid w:val="184A4509"/>
    <w:rsid w:val="185C6805"/>
    <w:rsid w:val="185F054A"/>
    <w:rsid w:val="186C5EC6"/>
    <w:rsid w:val="186D1658"/>
    <w:rsid w:val="186D59FB"/>
    <w:rsid w:val="18767AE6"/>
    <w:rsid w:val="187A1766"/>
    <w:rsid w:val="188617E8"/>
    <w:rsid w:val="188B3696"/>
    <w:rsid w:val="188D3F11"/>
    <w:rsid w:val="18A6516C"/>
    <w:rsid w:val="18A80E6F"/>
    <w:rsid w:val="18AA1781"/>
    <w:rsid w:val="18CD4D24"/>
    <w:rsid w:val="18D379F1"/>
    <w:rsid w:val="18DA678A"/>
    <w:rsid w:val="18DB1ED9"/>
    <w:rsid w:val="19023B64"/>
    <w:rsid w:val="190C77F5"/>
    <w:rsid w:val="192141E8"/>
    <w:rsid w:val="192943F8"/>
    <w:rsid w:val="192B7789"/>
    <w:rsid w:val="192C5C04"/>
    <w:rsid w:val="1939459C"/>
    <w:rsid w:val="193C44FB"/>
    <w:rsid w:val="193E21CD"/>
    <w:rsid w:val="194A2940"/>
    <w:rsid w:val="194C3B7A"/>
    <w:rsid w:val="194F1353"/>
    <w:rsid w:val="195352EE"/>
    <w:rsid w:val="1956397D"/>
    <w:rsid w:val="19572A2B"/>
    <w:rsid w:val="19593521"/>
    <w:rsid w:val="195D549F"/>
    <w:rsid w:val="197045B9"/>
    <w:rsid w:val="197A34E1"/>
    <w:rsid w:val="197A594D"/>
    <w:rsid w:val="197C7FE0"/>
    <w:rsid w:val="197D26CD"/>
    <w:rsid w:val="197E755B"/>
    <w:rsid w:val="19857E1D"/>
    <w:rsid w:val="198E48E5"/>
    <w:rsid w:val="19923FFF"/>
    <w:rsid w:val="19951ADD"/>
    <w:rsid w:val="199A0D7D"/>
    <w:rsid w:val="19A116E3"/>
    <w:rsid w:val="19AE1C78"/>
    <w:rsid w:val="19AF1C1A"/>
    <w:rsid w:val="19B04FB0"/>
    <w:rsid w:val="19B23B35"/>
    <w:rsid w:val="19BE194C"/>
    <w:rsid w:val="19BE5190"/>
    <w:rsid w:val="19CC3846"/>
    <w:rsid w:val="19DA21C8"/>
    <w:rsid w:val="19E265A8"/>
    <w:rsid w:val="19E67736"/>
    <w:rsid w:val="19F34538"/>
    <w:rsid w:val="19F56C7E"/>
    <w:rsid w:val="19FA4BA5"/>
    <w:rsid w:val="1A120394"/>
    <w:rsid w:val="1A1774E8"/>
    <w:rsid w:val="1A1A3BCE"/>
    <w:rsid w:val="1A1F3073"/>
    <w:rsid w:val="1A244AE7"/>
    <w:rsid w:val="1A2D7102"/>
    <w:rsid w:val="1A323E00"/>
    <w:rsid w:val="1A407B05"/>
    <w:rsid w:val="1A522560"/>
    <w:rsid w:val="1A574E1A"/>
    <w:rsid w:val="1A57519D"/>
    <w:rsid w:val="1A605591"/>
    <w:rsid w:val="1A69302D"/>
    <w:rsid w:val="1A6F4225"/>
    <w:rsid w:val="1A747BDA"/>
    <w:rsid w:val="1A7A7B9E"/>
    <w:rsid w:val="1A7C0D92"/>
    <w:rsid w:val="1A8A6854"/>
    <w:rsid w:val="1A8D79A2"/>
    <w:rsid w:val="1A921425"/>
    <w:rsid w:val="1A9D1D73"/>
    <w:rsid w:val="1AA63C2D"/>
    <w:rsid w:val="1AA76BD9"/>
    <w:rsid w:val="1AAB7644"/>
    <w:rsid w:val="1AB505B4"/>
    <w:rsid w:val="1AC12E6F"/>
    <w:rsid w:val="1AC74A51"/>
    <w:rsid w:val="1ACE3995"/>
    <w:rsid w:val="1AD93125"/>
    <w:rsid w:val="1ADC6B8F"/>
    <w:rsid w:val="1ADD39CF"/>
    <w:rsid w:val="1AF33BC8"/>
    <w:rsid w:val="1B084A0D"/>
    <w:rsid w:val="1B151D6A"/>
    <w:rsid w:val="1B1965B9"/>
    <w:rsid w:val="1B1A3979"/>
    <w:rsid w:val="1B1A61ED"/>
    <w:rsid w:val="1B2113D2"/>
    <w:rsid w:val="1B2614E5"/>
    <w:rsid w:val="1B2A2312"/>
    <w:rsid w:val="1B33213F"/>
    <w:rsid w:val="1B3634CF"/>
    <w:rsid w:val="1B395440"/>
    <w:rsid w:val="1B4343B0"/>
    <w:rsid w:val="1B471F32"/>
    <w:rsid w:val="1B57383A"/>
    <w:rsid w:val="1B5A73B2"/>
    <w:rsid w:val="1B5B49BA"/>
    <w:rsid w:val="1B676957"/>
    <w:rsid w:val="1B713CEF"/>
    <w:rsid w:val="1B76168C"/>
    <w:rsid w:val="1B813EC9"/>
    <w:rsid w:val="1B8234AC"/>
    <w:rsid w:val="1B8524EE"/>
    <w:rsid w:val="1B90503C"/>
    <w:rsid w:val="1B946A71"/>
    <w:rsid w:val="1B9517B3"/>
    <w:rsid w:val="1B9D657D"/>
    <w:rsid w:val="1BA4317B"/>
    <w:rsid w:val="1BA83863"/>
    <w:rsid w:val="1BA867CC"/>
    <w:rsid w:val="1BAC66DA"/>
    <w:rsid w:val="1BB63F62"/>
    <w:rsid w:val="1BC21064"/>
    <w:rsid w:val="1BC279A0"/>
    <w:rsid w:val="1BC477E9"/>
    <w:rsid w:val="1BD85E2E"/>
    <w:rsid w:val="1BDA3612"/>
    <w:rsid w:val="1BE45944"/>
    <w:rsid w:val="1BED445C"/>
    <w:rsid w:val="1BEF261F"/>
    <w:rsid w:val="1C015AD2"/>
    <w:rsid w:val="1C0676AE"/>
    <w:rsid w:val="1C0F5A22"/>
    <w:rsid w:val="1C0F77FB"/>
    <w:rsid w:val="1C10507A"/>
    <w:rsid w:val="1C222267"/>
    <w:rsid w:val="1C231FC0"/>
    <w:rsid w:val="1C2770D6"/>
    <w:rsid w:val="1C332A40"/>
    <w:rsid w:val="1C3A6044"/>
    <w:rsid w:val="1C3B3A13"/>
    <w:rsid w:val="1C3E3E0A"/>
    <w:rsid w:val="1C5C6BEC"/>
    <w:rsid w:val="1C61094A"/>
    <w:rsid w:val="1C6F490E"/>
    <w:rsid w:val="1C787D66"/>
    <w:rsid w:val="1C7B247E"/>
    <w:rsid w:val="1C815027"/>
    <w:rsid w:val="1C846536"/>
    <w:rsid w:val="1C8C60FC"/>
    <w:rsid w:val="1C905D12"/>
    <w:rsid w:val="1CA9021E"/>
    <w:rsid w:val="1CB54A69"/>
    <w:rsid w:val="1CB92242"/>
    <w:rsid w:val="1CC315D6"/>
    <w:rsid w:val="1CDB5094"/>
    <w:rsid w:val="1CE3009E"/>
    <w:rsid w:val="1CF22416"/>
    <w:rsid w:val="1CF60431"/>
    <w:rsid w:val="1CF63B0F"/>
    <w:rsid w:val="1CF646B9"/>
    <w:rsid w:val="1CFC1816"/>
    <w:rsid w:val="1D016349"/>
    <w:rsid w:val="1D0E6578"/>
    <w:rsid w:val="1D1F792A"/>
    <w:rsid w:val="1D2067E1"/>
    <w:rsid w:val="1D3F668C"/>
    <w:rsid w:val="1D4D7D73"/>
    <w:rsid w:val="1D514E43"/>
    <w:rsid w:val="1D524BB0"/>
    <w:rsid w:val="1D5A002F"/>
    <w:rsid w:val="1D6061CF"/>
    <w:rsid w:val="1D6541CC"/>
    <w:rsid w:val="1D753C12"/>
    <w:rsid w:val="1D7E12FA"/>
    <w:rsid w:val="1D876F93"/>
    <w:rsid w:val="1D987EDC"/>
    <w:rsid w:val="1D9A2627"/>
    <w:rsid w:val="1DB5384F"/>
    <w:rsid w:val="1DC81420"/>
    <w:rsid w:val="1DCE1EF6"/>
    <w:rsid w:val="1DD825EB"/>
    <w:rsid w:val="1DDC6CD1"/>
    <w:rsid w:val="1DF00E12"/>
    <w:rsid w:val="1DF86A77"/>
    <w:rsid w:val="1DFF4ACA"/>
    <w:rsid w:val="1E191A2D"/>
    <w:rsid w:val="1E1C28ED"/>
    <w:rsid w:val="1E232936"/>
    <w:rsid w:val="1E48735A"/>
    <w:rsid w:val="1E4963AD"/>
    <w:rsid w:val="1E4C0004"/>
    <w:rsid w:val="1E520068"/>
    <w:rsid w:val="1E5724BA"/>
    <w:rsid w:val="1E7129B3"/>
    <w:rsid w:val="1E7545FE"/>
    <w:rsid w:val="1E846BAE"/>
    <w:rsid w:val="1E8B7406"/>
    <w:rsid w:val="1E900A43"/>
    <w:rsid w:val="1EA92680"/>
    <w:rsid w:val="1EAD5B09"/>
    <w:rsid w:val="1EB1680B"/>
    <w:rsid w:val="1EB64395"/>
    <w:rsid w:val="1ECF3D56"/>
    <w:rsid w:val="1ED62387"/>
    <w:rsid w:val="1ED67D8B"/>
    <w:rsid w:val="1EDA3086"/>
    <w:rsid w:val="1EEB14DC"/>
    <w:rsid w:val="1EEF0FD2"/>
    <w:rsid w:val="1EF52884"/>
    <w:rsid w:val="1EF650A5"/>
    <w:rsid w:val="1EF743D2"/>
    <w:rsid w:val="1EFA2DA8"/>
    <w:rsid w:val="1F002903"/>
    <w:rsid w:val="1F103737"/>
    <w:rsid w:val="1F1548A2"/>
    <w:rsid w:val="1F1B0361"/>
    <w:rsid w:val="1F28505A"/>
    <w:rsid w:val="1F2E7EF2"/>
    <w:rsid w:val="1F382DE8"/>
    <w:rsid w:val="1F39273D"/>
    <w:rsid w:val="1F453A60"/>
    <w:rsid w:val="1F5C1B5D"/>
    <w:rsid w:val="1F605154"/>
    <w:rsid w:val="1F615AE9"/>
    <w:rsid w:val="1F6E462C"/>
    <w:rsid w:val="1F71690E"/>
    <w:rsid w:val="1F760BFE"/>
    <w:rsid w:val="1F770B0D"/>
    <w:rsid w:val="1F895422"/>
    <w:rsid w:val="1F9E0D9E"/>
    <w:rsid w:val="1FB12D9F"/>
    <w:rsid w:val="1FBD5C24"/>
    <w:rsid w:val="1FC10978"/>
    <w:rsid w:val="1FCD2E54"/>
    <w:rsid w:val="1FD86C3E"/>
    <w:rsid w:val="1FD96C07"/>
    <w:rsid w:val="1FE70B73"/>
    <w:rsid w:val="1FEB3FFA"/>
    <w:rsid w:val="1FF66190"/>
    <w:rsid w:val="200472D4"/>
    <w:rsid w:val="20051946"/>
    <w:rsid w:val="201A744D"/>
    <w:rsid w:val="20275FF8"/>
    <w:rsid w:val="202C2EC4"/>
    <w:rsid w:val="20300F2C"/>
    <w:rsid w:val="20306E8F"/>
    <w:rsid w:val="20330081"/>
    <w:rsid w:val="203904CD"/>
    <w:rsid w:val="204F38D6"/>
    <w:rsid w:val="206156EF"/>
    <w:rsid w:val="20810439"/>
    <w:rsid w:val="208E60FF"/>
    <w:rsid w:val="20990DE3"/>
    <w:rsid w:val="20B31B8A"/>
    <w:rsid w:val="20BE3C77"/>
    <w:rsid w:val="20C5151B"/>
    <w:rsid w:val="20C615E7"/>
    <w:rsid w:val="20C80B30"/>
    <w:rsid w:val="20CD4C77"/>
    <w:rsid w:val="20E87330"/>
    <w:rsid w:val="20FE1747"/>
    <w:rsid w:val="21030FF7"/>
    <w:rsid w:val="2105485E"/>
    <w:rsid w:val="21087AEA"/>
    <w:rsid w:val="210B2792"/>
    <w:rsid w:val="210C5221"/>
    <w:rsid w:val="211D6143"/>
    <w:rsid w:val="2120494F"/>
    <w:rsid w:val="21370235"/>
    <w:rsid w:val="213A2751"/>
    <w:rsid w:val="214E0B5C"/>
    <w:rsid w:val="214F1237"/>
    <w:rsid w:val="21507E5F"/>
    <w:rsid w:val="215C01D7"/>
    <w:rsid w:val="215C5CB9"/>
    <w:rsid w:val="216D034D"/>
    <w:rsid w:val="2170041E"/>
    <w:rsid w:val="21755C46"/>
    <w:rsid w:val="217B33A3"/>
    <w:rsid w:val="218F1D65"/>
    <w:rsid w:val="21914C1A"/>
    <w:rsid w:val="21A315BF"/>
    <w:rsid w:val="21A55FB1"/>
    <w:rsid w:val="21A960DF"/>
    <w:rsid w:val="21B025E4"/>
    <w:rsid w:val="21B21906"/>
    <w:rsid w:val="21B56B1F"/>
    <w:rsid w:val="21BD4B1F"/>
    <w:rsid w:val="21C116C1"/>
    <w:rsid w:val="21CB1279"/>
    <w:rsid w:val="21DA6767"/>
    <w:rsid w:val="21DD56E9"/>
    <w:rsid w:val="21E26867"/>
    <w:rsid w:val="21EC2998"/>
    <w:rsid w:val="21F4549D"/>
    <w:rsid w:val="21F63079"/>
    <w:rsid w:val="2200747F"/>
    <w:rsid w:val="220340A1"/>
    <w:rsid w:val="22055635"/>
    <w:rsid w:val="22065370"/>
    <w:rsid w:val="22181FFD"/>
    <w:rsid w:val="2219001D"/>
    <w:rsid w:val="221B13E0"/>
    <w:rsid w:val="221E0C90"/>
    <w:rsid w:val="221E2F7D"/>
    <w:rsid w:val="22221527"/>
    <w:rsid w:val="222A47A1"/>
    <w:rsid w:val="22317F0A"/>
    <w:rsid w:val="223340E8"/>
    <w:rsid w:val="22343F9A"/>
    <w:rsid w:val="223704E0"/>
    <w:rsid w:val="223970A5"/>
    <w:rsid w:val="223D0150"/>
    <w:rsid w:val="22460CE3"/>
    <w:rsid w:val="224A109A"/>
    <w:rsid w:val="2260740B"/>
    <w:rsid w:val="226B2A8F"/>
    <w:rsid w:val="227E14E3"/>
    <w:rsid w:val="228E07CE"/>
    <w:rsid w:val="22903FD1"/>
    <w:rsid w:val="229E34F8"/>
    <w:rsid w:val="22A224B9"/>
    <w:rsid w:val="22B3427B"/>
    <w:rsid w:val="22BD3DAE"/>
    <w:rsid w:val="22C50E7B"/>
    <w:rsid w:val="22CA4FBE"/>
    <w:rsid w:val="22D43DA9"/>
    <w:rsid w:val="22D97F47"/>
    <w:rsid w:val="22F545EC"/>
    <w:rsid w:val="23052A52"/>
    <w:rsid w:val="2329344F"/>
    <w:rsid w:val="232E36ED"/>
    <w:rsid w:val="232E4C64"/>
    <w:rsid w:val="233F56BE"/>
    <w:rsid w:val="23474DEF"/>
    <w:rsid w:val="234A0556"/>
    <w:rsid w:val="234C43B4"/>
    <w:rsid w:val="234F37C9"/>
    <w:rsid w:val="2352104D"/>
    <w:rsid w:val="23563EB2"/>
    <w:rsid w:val="23582904"/>
    <w:rsid w:val="235D02E5"/>
    <w:rsid w:val="235D4005"/>
    <w:rsid w:val="235F7B83"/>
    <w:rsid w:val="23654122"/>
    <w:rsid w:val="23663F66"/>
    <w:rsid w:val="23673469"/>
    <w:rsid w:val="23677ED1"/>
    <w:rsid w:val="23702D46"/>
    <w:rsid w:val="23704DDC"/>
    <w:rsid w:val="23747D3A"/>
    <w:rsid w:val="23784813"/>
    <w:rsid w:val="238125CF"/>
    <w:rsid w:val="23834E63"/>
    <w:rsid w:val="23850A16"/>
    <w:rsid w:val="238C0AF6"/>
    <w:rsid w:val="238E7D24"/>
    <w:rsid w:val="23912389"/>
    <w:rsid w:val="23916E31"/>
    <w:rsid w:val="239902F9"/>
    <w:rsid w:val="239912B7"/>
    <w:rsid w:val="239C7EAE"/>
    <w:rsid w:val="239E6117"/>
    <w:rsid w:val="23A109FA"/>
    <w:rsid w:val="23AA5995"/>
    <w:rsid w:val="23AC1B06"/>
    <w:rsid w:val="23BF53F8"/>
    <w:rsid w:val="23BF5D58"/>
    <w:rsid w:val="23C06F81"/>
    <w:rsid w:val="23C165DC"/>
    <w:rsid w:val="23C45D15"/>
    <w:rsid w:val="23CA4159"/>
    <w:rsid w:val="23D646ED"/>
    <w:rsid w:val="23D74642"/>
    <w:rsid w:val="23D80333"/>
    <w:rsid w:val="23E3461A"/>
    <w:rsid w:val="23E6603C"/>
    <w:rsid w:val="23EE66C2"/>
    <w:rsid w:val="23F27615"/>
    <w:rsid w:val="23FB5098"/>
    <w:rsid w:val="24124318"/>
    <w:rsid w:val="24271848"/>
    <w:rsid w:val="242F6AE0"/>
    <w:rsid w:val="24335B54"/>
    <w:rsid w:val="24346308"/>
    <w:rsid w:val="24356358"/>
    <w:rsid w:val="243B0AC7"/>
    <w:rsid w:val="243E05B4"/>
    <w:rsid w:val="24403BBF"/>
    <w:rsid w:val="2442033E"/>
    <w:rsid w:val="244E777D"/>
    <w:rsid w:val="244E7D82"/>
    <w:rsid w:val="24594F40"/>
    <w:rsid w:val="24671597"/>
    <w:rsid w:val="247F74DE"/>
    <w:rsid w:val="24856593"/>
    <w:rsid w:val="248E0099"/>
    <w:rsid w:val="249536E5"/>
    <w:rsid w:val="249E79D2"/>
    <w:rsid w:val="24AA5497"/>
    <w:rsid w:val="24AE1023"/>
    <w:rsid w:val="24B45FB4"/>
    <w:rsid w:val="24C41B39"/>
    <w:rsid w:val="24C769AD"/>
    <w:rsid w:val="24DB54C2"/>
    <w:rsid w:val="24DD46B7"/>
    <w:rsid w:val="24E27D8F"/>
    <w:rsid w:val="24F51A21"/>
    <w:rsid w:val="24F71437"/>
    <w:rsid w:val="24FD2013"/>
    <w:rsid w:val="25093CB5"/>
    <w:rsid w:val="250E0F95"/>
    <w:rsid w:val="251863C9"/>
    <w:rsid w:val="252C45D4"/>
    <w:rsid w:val="252E2CEC"/>
    <w:rsid w:val="253801A6"/>
    <w:rsid w:val="256C1F1A"/>
    <w:rsid w:val="256E15E7"/>
    <w:rsid w:val="256F4820"/>
    <w:rsid w:val="25703FBD"/>
    <w:rsid w:val="257279CF"/>
    <w:rsid w:val="25743AAA"/>
    <w:rsid w:val="257910EC"/>
    <w:rsid w:val="25822D2A"/>
    <w:rsid w:val="259112C7"/>
    <w:rsid w:val="259737BA"/>
    <w:rsid w:val="25A57CFC"/>
    <w:rsid w:val="25A86E90"/>
    <w:rsid w:val="25AB5D29"/>
    <w:rsid w:val="25AC1083"/>
    <w:rsid w:val="25AC128D"/>
    <w:rsid w:val="25AE2C3D"/>
    <w:rsid w:val="25B2672C"/>
    <w:rsid w:val="25BA77E2"/>
    <w:rsid w:val="25BD2AB3"/>
    <w:rsid w:val="25C84447"/>
    <w:rsid w:val="25D40ACB"/>
    <w:rsid w:val="25D84073"/>
    <w:rsid w:val="25ED762E"/>
    <w:rsid w:val="25F17055"/>
    <w:rsid w:val="25F21FA1"/>
    <w:rsid w:val="25FA63BB"/>
    <w:rsid w:val="25FB36A3"/>
    <w:rsid w:val="25FE2BB1"/>
    <w:rsid w:val="25FF2913"/>
    <w:rsid w:val="260829A9"/>
    <w:rsid w:val="26117A5E"/>
    <w:rsid w:val="26257797"/>
    <w:rsid w:val="262C4904"/>
    <w:rsid w:val="26320383"/>
    <w:rsid w:val="263D7ABF"/>
    <w:rsid w:val="263E4676"/>
    <w:rsid w:val="26405907"/>
    <w:rsid w:val="26467D08"/>
    <w:rsid w:val="264961C8"/>
    <w:rsid w:val="2651213B"/>
    <w:rsid w:val="265951D7"/>
    <w:rsid w:val="265A515C"/>
    <w:rsid w:val="26816F3D"/>
    <w:rsid w:val="268C7EEC"/>
    <w:rsid w:val="26952394"/>
    <w:rsid w:val="269C759D"/>
    <w:rsid w:val="26A26490"/>
    <w:rsid w:val="26A60E07"/>
    <w:rsid w:val="26AA108F"/>
    <w:rsid w:val="26B0193F"/>
    <w:rsid w:val="26C17EBB"/>
    <w:rsid w:val="26C3346B"/>
    <w:rsid w:val="26C63A1B"/>
    <w:rsid w:val="26C97BC1"/>
    <w:rsid w:val="26D11C91"/>
    <w:rsid w:val="26D72D06"/>
    <w:rsid w:val="26D760C7"/>
    <w:rsid w:val="26E17E29"/>
    <w:rsid w:val="26E652C8"/>
    <w:rsid w:val="26F14D41"/>
    <w:rsid w:val="26F24818"/>
    <w:rsid w:val="26F63BB5"/>
    <w:rsid w:val="26F63DA4"/>
    <w:rsid w:val="26F86C28"/>
    <w:rsid w:val="26F91780"/>
    <w:rsid w:val="27072D24"/>
    <w:rsid w:val="270E05F6"/>
    <w:rsid w:val="27164163"/>
    <w:rsid w:val="272674B8"/>
    <w:rsid w:val="27287CF0"/>
    <w:rsid w:val="272D70AF"/>
    <w:rsid w:val="272D7798"/>
    <w:rsid w:val="272E7E3A"/>
    <w:rsid w:val="273077B1"/>
    <w:rsid w:val="27375903"/>
    <w:rsid w:val="273B7481"/>
    <w:rsid w:val="27405CBB"/>
    <w:rsid w:val="274679E6"/>
    <w:rsid w:val="27526F1B"/>
    <w:rsid w:val="275E7131"/>
    <w:rsid w:val="276010CD"/>
    <w:rsid w:val="27610A87"/>
    <w:rsid w:val="27731ADA"/>
    <w:rsid w:val="27835DA4"/>
    <w:rsid w:val="2798133D"/>
    <w:rsid w:val="27983AC7"/>
    <w:rsid w:val="27985638"/>
    <w:rsid w:val="27B16981"/>
    <w:rsid w:val="27C028F8"/>
    <w:rsid w:val="27C56CD0"/>
    <w:rsid w:val="27C9783E"/>
    <w:rsid w:val="27D52A17"/>
    <w:rsid w:val="27DC4659"/>
    <w:rsid w:val="27ED1286"/>
    <w:rsid w:val="27EF4AF6"/>
    <w:rsid w:val="27F25CCB"/>
    <w:rsid w:val="27FD1A52"/>
    <w:rsid w:val="280600AD"/>
    <w:rsid w:val="28092BAC"/>
    <w:rsid w:val="280E0968"/>
    <w:rsid w:val="2811703E"/>
    <w:rsid w:val="281A64D7"/>
    <w:rsid w:val="281E41AC"/>
    <w:rsid w:val="281F3EFF"/>
    <w:rsid w:val="281F5E60"/>
    <w:rsid w:val="282040E7"/>
    <w:rsid w:val="28311646"/>
    <w:rsid w:val="283457C6"/>
    <w:rsid w:val="28424294"/>
    <w:rsid w:val="284C4190"/>
    <w:rsid w:val="28602241"/>
    <w:rsid w:val="286724A7"/>
    <w:rsid w:val="286A52B4"/>
    <w:rsid w:val="286D5824"/>
    <w:rsid w:val="2880225A"/>
    <w:rsid w:val="288022D9"/>
    <w:rsid w:val="28956872"/>
    <w:rsid w:val="289773E3"/>
    <w:rsid w:val="289B1FA4"/>
    <w:rsid w:val="289D5E2C"/>
    <w:rsid w:val="289E0237"/>
    <w:rsid w:val="28AB6DB6"/>
    <w:rsid w:val="28AC6570"/>
    <w:rsid w:val="28B454DB"/>
    <w:rsid w:val="28B627FC"/>
    <w:rsid w:val="28B65898"/>
    <w:rsid w:val="28BF6A0E"/>
    <w:rsid w:val="28C1669F"/>
    <w:rsid w:val="28C51D5C"/>
    <w:rsid w:val="28C550F7"/>
    <w:rsid w:val="28C82367"/>
    <w:rsid w:val="28DB5D6B"/>
    <w:rsid w:val="28E65E7D"/>
    <w:rsid w:val="28EA4B3A"/>
    <w:rsid w:val="28F43115"/>
    <w:rsid w:val="28F871AB"/>
    <w:rsid w:val="2901006F"/>
    <w:rsid w:val="2912320B"/>
    <w:rsid w:val="29165971"/>
    <w:rsid w:val="291C5291"/>
    <w:rsid w:val="291D6294"/>
    <w:rsid w:val="2935436A"/>
    <w:rsid w:val="293C1D5B"/>
    <w:rsid w:val="2950298E"/>
    <w:rsid w:val="29547416"/>
    <w:rsid w:val="2956114C"/>
    <w:rsid w:val="29583680"/>
    <w:rsid w:val="296E67EA"/>
    <w:rsid w:val="297122BF"/>
    <w:rsid w:val="297272E7"/>
    <w:rsid w:val="29740E0F"/>
    <w:rsid w:val="297504BE"/>
    <w:rsid w:val="29762B02"/>
    <w:rsid w:val="29824DE9"/>
    <w:rsid w:val="29850142"/>
    <w:rsid w:val="298649CD"/>
    <w:rsid w:val="29903160"/>
    <w:rsid w:val="299B0ED6"/>
    <w:rsid w:val="29A06683"/>
    <w:rsid w:val="29AB3B91"/>
    <w:rsid w:val="29B660BA"/>
    <w:rsid w:val="29B76D60"/>
    <w:rsid w:val="29C650AC"/>
    <w:rsid w:val="29CE360C"/>
    <w:rsid w:val="29D53090"/>
    <w:rsid w:val="29DA6506"/>
    <w:rsid w:val="29DD17A8"/>
    <w:rsid w:val="29EA30B0"/>
    <w:rsid w:val="29F16748"/>
    <w:rsid w:val="29F20751"/>
    <w:rsid w:val="29F5169A"/>
    <w:rsid w:val="29F8086B"/>
    <w:rsid w:val="29F90DBC"/>
    <w:rsid w:val="29FA7CD6"/>
    <w:rsid w:val="29FB3528"/>
    <w:rsid w:val="2A1B5915"/>
    <w:rsid w:val="2A1C4B29"/>
    <w:rsid w:val="2A2640FF"/>
    <w:rsid w:val="2A2D2E63"/>
    <w:rsid w:val="2A3925E5"/>
    <w:rsid w:val="2A3E03A2"/>
    <w:rsid w:val="2A3E6C91"/>
    <w:rsid w:val="2A424863"/>
    <w:rsid w:val="2A4873C0"/>
    <w:rsid w:val="2A4B013B"/>
    <w:rsid w:val="2A712CB0"/>
    <w:rsid w:val="2A7357B0"/>
    <w:rsid w:val="2A747A24"/>
    <w:rsid w:val="2A797D68"/>
    <w:rsid w:val="2A811961"/>
    <w:rsid w:val="2A873927"/>
    <w:rsid w:val="2A8C2ACA"/>
    <w:rsid w:val="2A8E5225"/>
    <w:rsid w:val="2A974105"/>
    <w:rsid w:val="2AAE7E68"/>
    <w:rsid w:val="2ABA6315"/>
    <w:rsid w:val="2ABD2648"/>
    <w:rsid w:val="2ABD6EDD"/>
    <w:rsid w:val="2AC10D5D"/>
    <w:rsid w:val="2AC16CB0"/>
    <w:rsid w:val="2AC21732"/>
    <w:rsid w:val="2AC27688"/>
    <w:rsid w:val="2ACB649F"/>
    <w:rsid w:val="2ADA37F2"/>
    <w:rsid w:val="2AEA79F9"/>
    <w:rsid w:val="2AF24421"/>
    <w:rsid w:val="2AFB1F68"/>
    <w:rsid w:val="2B0022AA"/>
    <w:rsid w:val="2B0352EE"/>
    <w:rsid w:val="2B0A6901"/>
    <w:rsid w:val="2B19677A"/>
    <w:rsid w:val="2B216494"/>
    <w:rsid w:val="2B2D3521"/>
    <w:rsid w:val="2B2D642F"/>
    <w:rsid w:val="2B2E7030"/>
    <w:rsid w:val="2B364EF9"/>
    <w:rsid w:val="2B3729A0"/>
    <w:rsid w:val="2B3D241D"/>
    <w:rsid w:val="2B3E19AA"/>
    <w:rsid w:val="2B4056B1"/>
    <w:rsid w:val="2B4773C2"/>
    <w:rsid w:val="2B4A529D"/>
    <w:rsid w:val="2B4E5C76"/>
    <w:rsid w:val="2B5301C8"/>
    <w:rsid w:val="2B604877"/>
    <w:rsid w:val="2B6450D7"/>
    <w:rsid w:val="2B645D8D"/>
    <w:rsid w:val="2B683914"/>
    <w:rsid w:val="2B6C7D22"/>
    <w:rsid w:val="2B73112B"/>
    <w:rsid w:val="2B7C5FA1"/>
    <w:rsid w:val="2B893D80"/>
    <w:rsid w:val="2B8A593B"/>
    <w:rsid w:val="2B903663"/>
    <w:rsid w:val="2B927DD9"/>
    <w:rsid w:val="2BA80948"/>
    <w:rsid w:val="2BAE6DD3"/>
    <w:rsid w:val="2BB706FD"/>
    <w:rsid w:val="2BC944DC"/>
    <w:rsid w:val="2BCE343D"/>
    <w:rsid w:val="2BD93087"/>
    <w:rsid w:val="2BE9672E"/>
    <w:rsid w:val="2BF629DC"/>
    <w:rsid w:val="2BF8488F"/>
    <w:rsid w:val="2C1102BB"/>
    <w:rsid w:val="2C191D1C"/>
    <w:rsid w:val="2C5C72F2"/>
    <w:rsid w:val="2C6851BA"/>
    <w:rsid w:val="2C6C5C4A"/>
    <w:rsid w:val="2C6E2EA9"/>
    <w:rsid w:val="2C6F6191"/>
    <w:rsid w:val="2C7656EF"/>
    <w:rsid w:val="2CA31928"/>
    <w:rsid w:val="2CA97C51"/>
    <w:rsid w:val="2CAC0CBB"/>
    <w:rsid w:val="2CAC2C20"/>
    <w:rsid w:val="2CAC3BF9"/>
    <w:rsid w:val="2CB32304"/>
    <w:rsid w:val="2CB43C9C"/>
    <w:rsid w:val="2CB832EA"/>
    <w:rsid w:val="2CC23634"/>
    <w:rsid w:val="2CC66DE3"/>
    <w:rsid w:val="2CC74D66"/>
    <w:rsid w:val="2CCE3225"/>
    <w:rsid w:val="2CD77EFF"/>
    <w:rsid w:val="2CDB33F8"/>
    <w:rsid w:val="2CE45DA6"/>
    <w:rsid w:val="2CFB70A6"/>
    <w:rsid w:val="2CFD5854"/>
    <w:rsid w:val="2D096C17"/>
    <w:rsid w:val="2D0A2519"/>
    <w:rsid w:val="2D0B233A"/>
    <w:rsid w:val="2D0F16FA"/>
    <w:rsid w:val="2D132322"/>
    <w:rsid w:val="2D13774A"/>
    <w:rsid w:val="2D1F3553"/>
    <w:rsid w:val="2D257F3D"/>
    <w:rsid w:val="2D286794"/>
    <w:rsid w:val="2D2F248C"/>
    <w:rsid w:val="2D2F7F4E"/>
    <w:rsid w:val="2D396261"/>
    <w:rsid w:val="2D3A0C97"/>
    <w:rsid w:val="2D442920"/>
    <w:rsid w:val="2D47356F"/>
    <w:rsid w:val="2D4810B3"/>
    <w:rsid w:val="2D4911E8"/>
    <w:rsid w:val="2D4B501F"/>
    <w:rsid w:val="2D6270DD"/>
    <w:rsid w:val="2D661D6E"/>
    <w:rsid w:val="2D745451"/>
    <w:rsid w:val="2D845C10"/>
    <w:rsid w:val="2D8F7BD1"/>
    <w:rsid w:val="2D9114B0"/>
    <w:rsid w:val="2D945E74"/>
    <w:rsid w:val="2D9545D5"/>
    <w:rsid w:val="2D990072"/>
    <w:rsid w:val="2D9F6FA2"/>
    <w:rsid w:val="2DAA0641"/>
    <w:rsid w:val="2DB147BA"/>
    <w:rsid w:val="2DB23736"/>
    <w:rsid w:val="2DB24D51"/>
    <w:rsid w:val="2DB55635"/>
    <w:rsid w:val="2DC00444"/>
    <w:rsid w:val="2DC1327D"/>
    <w:rsid w:val="2DC2319C"/>
    <w:rsid w:val="2DC3173F"/>
    <w:rsid w:val="2DE722E5"/>
    <w:rsid w:val="2DE97F14"/>
    <w:rsid w:val="2DF507CC"/>
    <w:rsid w:val="2DF572B9"/>
    <w:rsid w:val="2E0179E2"/>
    <w:rsid w:val="2E017C0C"/>
    <w:rsid w:val="2E06525D"/>
    <w:rsid w:val="2E0861F5"/>
    <w:rsid w:val="2E0879CC"/>
    <w:rsid w:val="2E0E7B27"/>
    <w:rsid w:val="2E0F056C"/>
    <w:rsid w:val="2E152A00"/>
    <w:rsid w:val="2E192A9D"/>
    <w:rsid w:val="2E1B315A"/>
    <w:rsid w:val="2E244DFA"/>
    <w:rsid w:val="2E26293E"/>
    <w:rsid w:val="2E296D50"/>
    <w:rsid w:val="2E2A1D76"/>
    <w:rsid w:val="2E2B5C3E"/>
    <w:rsid w:val="2E305E26"/>
    <w:rsid w:val="2E30651F"/>
    <w:rsid w:val="2E356DD8"/>
    <w:rsid w:val="2E3B1EAD"/>
    <w:rsid w:val="2E3B53C8"/>
    <w:rsid w:val="2E496307"/>
    <w:rsid w:val="2E49656A"/>
    <w:rsid w:val="2E583F45"/>
    <w:rsid w:val="2E627532"/>
    <w:rsid w:val="2E6F03C6"/>
    <w:rsid w:val="2E711766"/>
    <w:rsid w:val="2E7400BC"/>
    <w:rsid w:val="2E7527EE"/>
    <w:rsid w:val="2E82424C"/>
    <w:rsid w:val="2E8A4AF1"/>
    <w:rsid w:val="2E8E1763"/>
    <w:rsid w:val="2E8F03C4"/>
    <w:rsid w:val="2E935FDD"/>
    <w:rsid w:val="2E95398C"/>
    <w:rsid w:val="2E97091F"/>
    <w:rsid w:val="2E9D502D"/>
    <w:rsid w:val="2EA65AFF"/>
    <w:rsid w:val="2EB6103C"/>
    <w:rsid w:val="2EC746B6"/>
    <w:rsid w:val="2ECA2E74"/>
    <w:rsid w:val="2EDF20C4"/>
    <w:rsid w:val="2EE90165"/>
    <w:rsid w:val="2EF02B25"/>
    <w:rsid w:val="2EF251CA"/>
    <w:rsid w:val="2EF82EFB"/>
    <w:rsid w:val="2EFD45EC"/>
    <w:rsid w:val="2F0721F4"/>
    <w:rsid w:val="2F0B1113"/>
    <w:rsid w:val="2F0E0D8E"/>
    <w:rsid w:val="2F160861"/>
    <w:rsid w:val="2F221B4E"/>
    <w:rsid w:val="2F251D2C"/>
    <w:rsid w:val="2F2A7713"/>
    <w:rsid w:val="2F2E1098"/>
    <w:rsid w:val="2F3163D2"/>
    <w:rsid w:val="2F342B5B"/>
    <w:rsid w:val="2F353908"/>
    <w:rsid w:val="2F3621B1"/>
    <w:rsid w:val="2F3F4FC8"/>
    <w:rsid w:val="2F417EBF"/>
    <w:rsid w:val="2F47272B"/>
    <w:rsid w:val="2F5E6485"/>
    <w:rsid w:val="2F6A5EA1"/>
    <w:rsid w:val="2F6B26D6"/>
    <w:rsid w:val="2F791B92"/>
    <w:rsid w:val="2F7B7394"/>
    <w:rsid w:val="2F7C7AF3"/>
    <w:rsid w:val="2F806C83"/>
    <w:rsid w:val="2F8573CF"/>
    <w:rsid w:val="2F8633B9"/>
    <w:rsid w:val="2F891D55"/>
    <w:rsid w:val="2F8D7F03"/>
    <w:rsid w:val="2F942D06"/>
    <w:rsid w:val="2F960BC7"/>
    <w:rsid w:val="2F9E16D2"/>
    <w:rsid w:val="2F9E7733"/>
    <w:rsid w:val="2FA44293"/>
    <w:rsid w:val="2FA6038F"/>
    <w:rsid w:val="2FB144F2"/>
    <w:rsid w:val="2FBE2651"/>
    <w:rsid w:val="2FC46E1D"/>
    <w:rsid w:val="2FCB0CA8"/>
    <w:rsid w:val="2FCE073B"/>
    <w:rsid w:val="2FCE30A6"/>
    <w:rsid w:val="2FCE3B9C"/>
    <w:rsid w:val="2FCF2283"/>
    <w:rsid w:val="2FD62AB1"/>
    <w:rsid w:val="2FDA3086"/>
    <w:rsid w:val="2FDF7D81"/>
    <w:rsid w:val="2FE036C2"/>
    <w:rsid w:val="2FE04C1F"/>
    <w:rsid w:val="2FE96D9F"/>
    <w:rsid w:val="2FED67F3"/>
    <w:rsid w:val="2FFC2238"/>
    <w:rsid w:val="30007AD0"/>
    <w:rsid w:val="30081A14"/>
    <w:rsid w:val="301956B6"/>
    <w:rsid w:val="302E0AC4"/>
    <w:rsid w:val="30367309"/>
    <w:rsid w:val="30483DEA"/>
    <w:rsid w:val="304A27CE"/>
    <w:rsid w:val="30606FB0"/>
    <w:rsid w:val="306A2549"/>
    <w:rsid w:val="306B50C8"/>
    <w:rsid w:val="30744D67"/>
    <w:rsid w:val="307F7F6A"/>
    <w:rsid w:val="307F7F6F"/>
    <w:rsid w:val="30816F1B"/>
    <w:rsid w:val="30844595"/>
    <w:rsid w:val="308E0B5D"/>
    <w:rsid w:val="309673E7"/>
    <w:rsid w:val="309C71E9"/>
    <w:rsid w:val="30A45797"/>
    <w:rsid w:val="30AA2F30"/>
    <w:rsid w:val="30B5589F"/>
    <w:rsid w:val="30B63582"/>
    <w:rsid w:val="30B732E0"/>
    <w:rsid w:val="30C265D0"/>
    <w:rsid w:val="30C30601"/>
    <w:rsid w:val="30C95628"/>
    <w:rsid w:val="30CB1857"/>
    <w:rsid w:val="30CD43A2"/>
    <w:rsid w:val="30D26EB0"/>
    <w:rsid w:val="30E2608F"/>
    <w:rsid w:val="30F74ACA"/>
    <w:rsid w:val="31005A25"/>
    <w:rsid w:val="31060D03"/>
    <w:rsid w:val="3112507D"/>
    <w:rsid w:val="3120129C"/>
    <w:rsid w:val="312652F1"/>
    <w:rsid w:val="312865F9"/>
    <w:rsid w:val="31312162"/>
    <w:rsid w:val="313D6E71"/>
    <w:rsid w:val="31423DA1"/>
    <w:rsid w:val="314300A8"/>
    <w:rsid w:val="31497DED"/>
    <w:rsid w:val="315457E2"/>
    <w:rsid w:val="315A3E69"/>
    <w:rsid w:val="31620769"/>
    <w:rsid w:val="31675727"/>
    <w:rsid w:val="316D14E7"/>
    <w:rsid w:val="31731583"/>
    <w:rsid w:val="31763305"/>
    <w:rsid w:val="317A3273"/>
    <w:rsid w:val="317A487E"/>
    <w:rsid w:val="317B0696"/>
    <w:rsid w:val="31880F29"/>
    <w:rsid w:val="318A1E50"/>
    <w:rsid w:val="31942C49"/>
    <w:rsid w:val="31A121FC"/>
    <w:rsid w:val="31A803AF"/>
    <w:rsid w:val="31A81A56"/>
    <w:rsid w:val="31AC5246"/>
    <w:rsid w:val="31C53255"/>
    <w:rsid w:val="31C97962"/>
    <w:rsid w:val="31CD2D76"/>
    <w:rsid w:val="31CE66D7"/>
    <w:rsid w:val="31D65D38"/>
    <w:rsid w:val="31F20A61"/>
    <w:rsid w:val="31FA4AFD"/>
    <w:rsid w:val="31FC5A86"/>
    <w:rsid w:val="320A4F96"/>
    <w:rsid w:val="320A6018"/>
    <w:rsid w:val="320C7FA5"/>
    <w:rsid w:val="320F2958"/>
    <w:rsid w:val="321161D0"/>
    <w:rsid w:val="321405C4"/>
    <w:rsid w:val="321A17FF"/>
    <w:rsid w:val="32221E03"/>
    <w:rsid w:val="32284064"/>
    <w:rsid w:val="32285112"/>
    <w:rsid w:val="322D1AF2"/>
    <w:rsid w:val="32303985"/>
    <w:rsid w:val="323823CD"/>
    <w:rsid w:val="32452052"/>
    <w:rsid w:val="324839B5"/>
    <w:rsid w:val="324F0C48"/>
    <w:rsid w:val="325E3D3A"/>
    <w:rsid w:val="3261052B"/>
    <w:rsid w:val="326541A0"/>
    <w:rsid w:val="326675FC"/>
    <w:rsid w:val="326D31CD"/>
    <w:rsid w:val="32733DEA"/>
    <w:rsid w:val="327A666D"/>
    <w:rsid w:val="327C7301"/>
    <w:rsid w:val="327E5CEB"/>
    <w:rsid w:val="32820EF4"/>
    <w:rsid w:val="32855F0F"/>
    <w:rsid w:val="32872F5A"/>
    <w:rsid w:val="329B2D64"/>
    <w:rsid w:val="32B40025"/>
    <w:rsid w:val="32BC27AF"/>
    <w:rsid w:val="32C63FE4"/>
    <w:rsid w:val="32D21138"/>
    <w:rsid w:val="32DD6E8B"/>
    <w:rsid w:val="32DD7EF2"/>
    <w:rsid w:val="32E13668"/>
    <w:rsid w:val="33014ED2"/>
    <w:rsid w:val="33017154"/>
    <w:rsid w:val="330A5FE1"/>
    <w:rsid w:val="330E51A8"/>
    <w:rsid w:val="3310447E"/>
    <w:rsid w:val="331F4741"/>
    <w:rsid w:val="33216F17"/>
    <w:rsid w:val="33273A3E"/>
    <w:rsid w:val="33361F27"/>
    <w:rsid w:val="33406228"/>
    <w:rsid w:val="334247BB"/>
    <w:rsid w:val="3345286A"/>
    <w:rsid w:val="33491CEC"/>
    <w:rsid w:val="33493705"/>
    <w:rsid w:val="334C61B2"/>
    <w:rsid w:val="336259D8"/>
    <w:rsid w:val="33646434"/>
    <w:rsid w:val="33654E1C"/>
    <w:rsid w:val="33690AF6"/>
    <w:rsid w:val="336A4E9D"/>
    <w:rsid w:val="33700FA7"/>
    <w:rsid w:val="3374646A"/>
    <w:rsid w:val="338A02C9"/>
    <w:rsid w:val="33917C79"/>
    <w:rsid w:val="33A655F6"/>
    <w:rsid w:val="33B0758E"/>
    <w:rsid w:val="33BC287E"/>
    <w:rsid w:val="33C65D6B"/>
    <w:rsid w:val="33CA252E"/>
    <w:rsid w:val="33CC7B2D"/>
    <w:rsid w:val="33D260F9"/>
    <w:rsid w:val="33D45724"/>
    <w:rsid w:val="33D55DC5"/>
    <w:rsid w:val="33D56A92"/>
    <w:rsid w:val="33ED7E7A"/>
    <w:rsid w:val="33F91BB8"/>
    <w:rsid w:val="33FD3A82"/>
    <w:rsid w:val="340308EF"/>
    <w:rsid w:val="340E55A4"/>
    <w:rsid w:val="34192F84"/>
    <w:rsid w:val="341A6612"/>
    <w:rsid w:val="34224174"/>
    <w:rsid w:val="342503FB"/>
    <w:rsid w:val="342C4D37"/>
    <w:rsid w:val="34312B07"/>
    <w:rsid w:val="34414725"/>
    <w:rsid w:val="344D00A2"/>
    <w:rsid w:val="345D610B"/>
    <w:rsid w:val="346E0F0C"/>
    <w:rsid w:val="34786BC8"/>
    <w:rsid w:val="34836E9C"/>
    <w:rsid w:val="349205E5"/>
    <w:rsid w:val="3493118D"/>
    <w:rsid w:val="3494319E"/>
    <w:rsid w:val="34AD489D"/>
    <w:rsid w:val="34AE0DA1"/>
    <w:rsid w:val="34B4536C"/>
    <w:rsid w:val="34B759B3"/>
    <w:rsid w:val="34C04F15"/>
    <w:rsid w:val="34C270D8"/>
    <w:rsid w:val="34C80297"/>
    <w:rsid w:val="34C80751"/>
    <w:rsid w:val="34CB4DEF"/>
    <w:rsid w:val="34CD7BC9"/>
    <w:rsid w:val="34D153F1"/>
    <w:rsid w:val="34D61A8F"/>
    <w:rsid w:val="34DD6EC9"/>
    <w:rsid w:val="34E06ABD"/>
    <w:rsid w:val="34E26BC7"/>
    <w:rsid w:val="34E279C2"/>
    <w:rsid w:val="34E57493"/>
    <w:rsid w:val="34E90394"/>
    <w:rsid w:val="34F304AC"/>
    <w:rsid w:val="34F44F2E"/>
    <w:rsid w:val="34FA7A11"/>
    <w:rsid w:val="35044DEF"/>
    <w:rsid w:val="35090D47"/>
    <w:rsid w:val="350A019D"/>
    <w:rsid w:val="350B4694"/>
    <w:rsid w:val="350D2285"/>
    <w:rsid w:val="350E09FB"/>
    <w:rsid w:val="35170564"/>
    <w:rsid w:val="351F17B9"/>
    <w:rsid w:val="35245FD0"/>
    <w:rsid w:val="35273195"/>
    <w:rsid w:val="35393EAE"/>
    <w:rsid w:val="3540534C"/>
    <w:rsid w:val="35437AA3"/>
    <w:rsid w:val="35480658"/>
    <w:rsid w:val="35492733"/>
    <w:rsid w:val="355B3053"/>
    <w:rsid w:val="355B31F3"/>
    <w:rsid w:val="355F4759"/>
    <w:rsid w:val="3570653D"/>
    <w:rsid w:val="357136C9"/>
    <w:rsid w:val="35745A8B"/>
    <w:rsid w:val="35797A08"/>
    <w:rsid w:val="358D2FFF"/>
    <w:rsid w:val="359574E2"/>
    <w:rsid w:val="359812BC"/>
    <w:rsid w:val="3599572A"/>
    <w:rsid w:val="35A4592E"/>
    <w:rsid w:val="35A7643F"/>
    <w:rsid w:val="35A95BFD"/>
    <w:rsid w:val="35B018C5"/>
    <w:rsid w:val="35B54957"/>
    <w:rsid w:val="35C0028E"/>
    <w:rsid w:val="35C4372F"/>
    <w:rsid w:val="35C60FEB"/>
    <w:rsid w:val="35C91FEE"/>
    <w:rsid w:val="35D81D64"/>
    <w:rsid w:val="35D915D3"/>
    <w:rsid w:val="35F033F0"/>
    <w:rsid w:val="35F411C2"/>
    <w:rsid w:val="35F57BBE"/>
    <w:rsid w:val="360562E4"/>
    <w:rsid w:val="360C68FC"/>
    <w:rsid w:val="361628F9"/>
    <w:rsid w:val="36364262"/>
    <w:rsid w:val="36393C1D"/>
    <w:rsid w:val="364057F0"/>
    <w:rsid w:val="36542828"/>
    <w:rsid w:val="365E763B"/>
    <w:rsid w:val="365F641E"/>
    <w:rsid w:val="366D4C9E"/>
    <w:rsid w:val="367056FE"/>
    <w:rsid w:val="367268AA"/>
    <w:rsid w:val="367304CD"/>
    <w:rsid w:val="367B1996"/>
    <w:rsid w:val="367D7EC0"/>
    <w:rsid w:val="367F16A6"/>
    <w:rsid w:val="36827BAA"/>
    <w:rsid w:val="368349F3"/>
    <w:rsid w:val="368530AF"/>
    <w:rsid w:val="36872FBF"/>
    <w:rsid w:val="36881173"/>
    <w:rsid w:val="368F5751"/>
    <w:rsid w:val="36900905"/>
    <w:rsid w:val="36916D66"/>
    <w:rsid w:val="36972733"/>
    <w:rsid w:val="369866B3"/>
    <w:rsid w:val="369D6B58"/>
    <w:rsid w:val="36A96B7B"/>
    <w:rsid w:val="36B0461F"/>
    <w:rsid w:val="36B223F9"/>
    <w:rsid w:val="36C2269E"/>
    <w:rsid w:val="36E418CD"/>
    <w:rsid w:val="36E5483D"/>
    <w:rsid w:val="36F443B2"/>
    <w:rsid w:val="36FB37B2"/>
    <w:rsid w:val="37001601"/>
    <w:rsid w:val="370B40B3"/>
    <w:rsid w:val="371244BB"/>
    <w:rsid w:val="37194671"/>
    <w:rsid w:val="37272CD4"/>
    <w:rsid w:val="37315304"/>
    <w:rsid w:val="373606FD"/>
    <w:rsid w:val="373C221C"/>
    <w:rsid w:val="37412CAA"/>
    <w:rsid w:val="37446ABD"/>
    <w:rsid w:val="37456892"/>
    <w:rsid w:val="374815E4"/>
    <w:rsid w:val="37494A0E"/>
    <w:rsid w:val="374968E9"/>
    <w:rsid w:val="374A151E"/>
    <w:rsid w:val="374C75C6"/>
    <w:rsid w:val="374D4451"/>
    <w:rsid w:val="375832C7"/>
    <w:rsid w:val="37592F75"/>
    <w:rsid w:val="375C11D1"/>
    <w:rsid w:val="3763049E"/>
    <w:rsid w:val="37712D67"/>
    <w:rsid w:val="377544A7"/>
    <w:rsid w:val="377D6DC2"/>
    <w:rsid w:val="377F3CBE"/>
    <w:rsid w:val="37813324"/>
    <w:rsid w:val="37961956"/>
    <w:rsid w:val="379859E7"/>
    <w:rsid w:val="37A47727"/>
    <w:rsid w:val="37AE35C5"/>
    <w:rsid w:val="37B114A3"/>
    <w:rsid w:val="37B12321"/>
    <w:rsid w:val="37B12D64"/>
    <w:rsid w:val="37B233D2"/>
    <w:rsid w:val="37C17A9A"/>
    <w:rsid w:val="37C56C99"/>
    <w:rsid w:val="37CD7B70"/>
    <w:rsid w:val="37CF0816"/>
    <w:rsid w:val="37D4402A"/>
    <w:rsid w:val="37D5522D"/>
    <w:rsid w:val="37DA3238"/>
    <w:rsid w:val="37DB5521"/>
    <w:rsid w:val="37DE5385"/>
    <w:rsid w:val="37EA198C"/>
    <w:rsid w:val="37F30DE1"/>
    <w:rsid w:val="37F35CBF"/>
    <w:rsid w:val="37F910FF"/>
    <w:rsid w:val="37FB7854"/>
    <w:rsid w:val="37FE5A55"/>
    <w:rsid w:val="380137DF"/>
    <w:rsid w:val="38057E77"/>
    <w:rsid w:val="38082860"/>
    <w:rsid w:val="3809079A"/>
    <w:rsid w:val="380A09F6"/>
    <w:rsid w:val="381C1A4B"/>
    <w:rsid w:val="38206A32"/>
    <w:rsid w:val="382116D1"/>
    <w:rsid w:val="382F7FB9"/>
    <w:rsid w:val="3832327C"/>
    <w:rsid w:val="383E5D7E"/>
    <w:rsid w:val="38423837"/>
    <w:rsid w:val="3845027F"/>
    <w:rsid w:val="385269CE"/>
    <w:rsid w:val="386C518F"/>
    <w:rsid w:val="3873667E"/>
    <w:rsid w:val="38741696"/>
    <w:rsid w:val="38797D2D"/>
    <w:rsid w:val="388B7304"/>
    <w:rsid w:val="388D53B5"/>
    <w:rsid w:val="388F60C1"/>
    <w:rsid w:val="388F7C88"/>
    <w:rsid w:val="389508E7"/>
    <w:rsid w:val="389C34C9"/>
    <w:rsid w:val="38B84E54"/>
    <w:rsid w:val="38CC254C"/>
    <w:rsid w:val="38CD517A"/>
    <w:rsid w:val="38D05D15"/>
    <w:rsid w:val="38E224B7"/>
    <w:rsid w:val="38E91D20"/>
    <w:rsid w:val="38E93E53"/>
    <w:rsid w:val="38E94359"/>
    <w:rsid w:val="38F0586F"/>
    <w:rsid w:val="38F6067E"/>
    <w:rsid w:val="38FA69DC"/>
    <w:rsid w:val="38FC6A87"/>
    <w:rsid w:val="390B288F"/>
    <w:rsid w:val="390D6A73"/>
    <w:rsid w:val="391662A1"/>
    <w:rsid w:val="39231B80"/>
    <w:rsid w:val="39240B55"/>
    <w:rsid w:val="39367639"/>
    <w:rsid w:val="393C13E7"/>
    <w:rsid w:val="393C35F2"/>
    <w:rsid w:val="393D7B99"/>
    <w:rsid w:val="39464A6B"/>
    <w:rsid w:val="395E1750"/>
    <w:rsid w:val="395F1593"/>
    <w:rsid w:val="3964760D"/>
    <w:rsid w:val="39651DD1"/>
    <w:rsid w:val="396552A0"/>
    <w:rsid w:val="396D090D"/>
    <w:rsid w:val="397152C6"/>
    <w:rsid w:val="398514F8"/>
    <w:rsid w:val="39921CE0"/>
    <w:rsid w:val="39982F80"/>
    <w:rsid w:val="39A53B76"/>
    <w:rsid w:val="39B361AE"/>
    <w:rsid w:val="39B45606"/>
    <w:rsid w:val="39B81610"/>
    <w:rsid w:val="39C614A6"/>
    <w:rsid w:val="39CB4391"/>
    <w:rsid w:val="39DF7B3A"/>
    <w:rsid w:val="39E278BE"/>
    <w:rsid w:val="39E436AC"/>
    <w:rsid w:val="39E539B5"/>
    <w:rsid w:val="39F010AA"/>
    <w:rsid w:val="39FA4C93"/>
    <w:rsid w:val="3A047790"/>
    <w:rsid w:val="3A0A4534"/>
    <w:rsid w:val="3A0F6999"/>
    <w:rsid w:val="3A155613"/>
    <w:rsid w:val="3A1B6BE1"/>
    <w:rsid w:val="3A1D1866"/>
    <w:rsid w:val="3A1E3F60"/>
    <w:rsid w:val="3A1F2DD7"/>
    <w:rsid w:val="3A2047C0"/>
    <w:rsid w:val="3A230F8B"/>
    <w:rsid w:val="3A2347A3"/>
    <w:rsid w:val="3A273C56"/>
    <w:rsid w:val="3A2B3D7A"/>
    <w:rsid w:val="3A2D65B6"/>
    <w:rsid w:val="3A35580C"/>
    <w:rsid w:val="3A3566A5"/>
    <w:rsid w:val="3A396FB7"/>
    <w:rsid w:val="3A3F5EE8"/>
    <w:rsid w:val="3A43694F"/>
    <w:rsid w:val="3A447602"/>
    <w:rsid w:val="3A4932F6"/>
    <w:rsid w:val="3A706EE6"/>
    <w:rsid w:val="3A7B45D7"/>
    <w:rsid w:val="3A7D2D71"/>
    <w:rsid w:val="3A8732CA"/>
    <w:rsid w:val="3A8F4880"/>
    <w:rsid w:val="3A942D65"/>
    <w:rsid w:val="3A9821FF"/>
    <w:rsid w:val="3A9F1A8F"/>
    <w:rsid w:val="3A9F1FFF"/>
    <w:rsid w:val="3AA70F14"/>
    <w:rsid w:val="3AB03ABD"/>
    <w:rsid w:val="3AB45718"/>
    <w:rsid w:val="3AB55368"/>
    <w:rsid w:val="3AB85AA9"/>
    <w:rsid w:val="3ABE3FAA"/>
    <w:rsid w:val="3ABF0A9F"/>
    <w:rsid w:val="3AD064EB"/>
    <w:rsid w:val="3AD75967"/>
    <w:rsid w:val="3ADA34F1"/>
    <w:rsid w:val="3AE21135"/>
    <w:rsid w:val="3AE91AA7"/>
    <w:rsid w:val="3AF60593"/>
    <w:rsid w:val="3AF87B02"/>
    <w:rsid w:val="3B0A244A"/>
    <w:rsid w:val="3B215721"/>
    <w:rsid w:val="3B220B32"/>
    <w:rsid w:val="3B252370"/>
    <w:rsid w:val="3B471677"/>
    <w:rsid w:val="3B4B2ABD"/>
    <w:rsid w:val="3B4E4A12"/>
    <w:rsid w:val="3B4E5875"/>
    <w:rsid w:val="3B5B480D"/>
    <w:rsid w:val="3B7E3615"/>
    <w:rsid w:val="3B812126"/>
    <w:rsid w:val="3BAB61B1"/>
    <w:rsid w:val="3BB10150"/>
    <w:rsid w:val="3BB16E7F"/>
    <w:rsid w:val="3BB350DE"/>
    <w:rsid w:val="3BB71888"/>
    <w:rsid w:val="3BC12FAF"/>
    <w:rsid w:val="3BC63B58"/>
    <w:rsid w:val="3BCA5BAA"/>
    <w:rsid w:val="3BDF36C0"/>
    <w:rsid w:val="3BE334B4"/>
    <w:rsid w:val="3BED12DD"/>
    <w:rsid w:val="3BFB652F"/>
    <w:rsid w:val="3BFF1B3D"/>
    <w:rsid w:val="3C01427E"/>
    <w:rsid w:val="3C0514D0"/>
    <w:rsid w:val="3C071BC8"/>
    <w:rsid w:val="3C0E0939"/>
    <w:rsid w:val="3C0E299E"/>
    <w:rsid w:val="3C125B7B"/>
    <w:rsid w:val="3C1262B7"/>
    <w:rsid w:val="3C14677F"/>
    <w:rsid w:val="3C172D41"/>
    <w:rsid w:val="3C196953"/>
    <w:rsid w:val="3C1F6E3E"/>
    <w:rsid w:val="3C230BC1"/>
    <w:rsid w:val="3C277DB8"/>
    <w:rsid w:val="3C2F11B0"/>
    <w:rsid w:val="3C39117F"/>
    <w:rsid w:val="3C3D4E26"/>
    <w:rsid w:val="3C3D6269"/>
    <w:rsid w:val="3C5378C6"/>
    <w:rsid w:val="3C5A3C60"/>
    <w:rsid w:val="3C6046A9"/>
    <w:rsid w:val="3C66134A"/>
    <w:rsid w:val="3C782A3B"/>
    <w:rsid w:val="3C802726"/>
    <w:rsid w:val="3C824F86"/>
    <w:rsid w:val="3C9302D3"/>
    <w:rsid w:val="3C9722AC"/>
    <w:rsid w:val="3C995A78"/>
    <w:rsid w:val="3C9D058C"/>
    <w:rsid w:val="3CB276F8"/>
    <w:rsid w:val="3CB30A0F"/>
    <w:rsid w:val="3CB86703"/>
    <w:rsid w:val="3CBA5ADD"/>
    <w:rsid w:val="3CC40891"/>
    <w:rsid w:val="3CC6698E"/>
    <w:rsid w:val="3CD51326"/>
    <w:rsid w:val="3CDD1F06"/>
    <w:rsid w:val="3CDE539D"/>
    <w:rsid w:val="3CE101F4"/>
    <w:rsid w:val="3CE4126C"/>
    <w:rsid w:val="3CF8297F"/>
    <w:rsid w:val="3D0F2A64"/>
    <w:rsid w:val="3D2266F3"/>
    <w:rsid w:val="3D2A49E1"/>
    <w:rsid w:val="3D39079E"/>
    <w:rsid w:val="3D432A17"/>
    <w:rsid w:val="3D4C4BF1"/>
    <w:rsid w:val="3D4E3710"/>
    <w:rsid w:val="3D565280"/>
    <w:rsid w:val="3D5B71C5"/>
    <w:rsid w:val="3D6A4A83"/>
    <w:rsid w:val="3D720124"/>
    <w:rsid w:val="3D7901F9"/>
    <w:rsid w:val="3D865756"/>
    <w:rsid w:val="3D8770E8"/>
    <w:rsid w:val="3D99791C"/>
    <w:rsid w:val="3D9A0AEE"/>
    <w:rsid w:val="3DA953D6"/>
    <w:rsid w:val="3DAD54B0"/>
    <w:rsid w:val="3DBA4810"/>
    <w:rsid w:val="3DC17F80"/>
    <w:rsid w:val="3DC86B7D"/>
    <w:rsid w:val="3DCD759C"/>
    <w:rsid w:val="3DDE15FB"/>
    <w:rsid w:val="3DE41430"/>
    <w:rsid w:val="3DE62619"/>
    <w:rsid w:val="3DE7193E"/>
    <w:rsid w:val="3DEB6195"/>
    <w:rsid w:val="3DF81040"/>
    <w:rsid w:val="3DF87CFB"/>
    <w:rsid w:val="3DFF5DA0"/>
    <w:rsid w:val="3E157A7A"/>
    <w:rsid w:val="3E307D10"/>
    <w:rsid w:val="3E325E98"/>
    <w:rsid w:val="3E416FAD"/>
    <w:rsid w:val="3E421011"/>
    <w:rsid w:val="3E422AF7"/>
    <w:rsid w:val="3E5158D2"/>
    <w:rsid w:val="3E537A5A"/>
    <w:rsid w:val="3E541461"/>
    <w:rsid w:val="3E580386"/>
    <w:rsid w:val="3E5F3D51"/>
    <w:rsid w:val="3E622B7F"/>
    <w:rsid w:val="3E682EE8"/>
    <w:rsid w:val="3E6D5559"/>
    <w:rsid w:val="3E746B04"/>
    <w:rsid w:val="3E8257E7"/>
    <w:rsid w:val="3E854A32"/>
    <w:rsid w:val="3E9D145A"/>
    <w:rsid w:val="3EA31EF5"/>
    <w:rsid w:val="3EAF66D9"/>
    <w:rsid w:val="3EB04397"/>
    <w:rsid w:val="3EB06021"/>
    <w:rsid w:val="3EB162B8"/>
    <w:rsid w:val="3EB274FD"/>
    <w:rsid w:val="3EB352E2"/>
    <w:rsid w:val="3EB4557C"/>
    <w:rsid w:val="3EBA2F7F"/>
    <w:rsid w:val="3EC46696"/>
    <w:rsid w:val="3EC568CD"/>
    <w:rsid w:val="3ED10971"/>
    <w:rsid w:val="3ED15419"/>
    <w:rsid w:val="3ED20DA0"/>
    <w:rsid w:val="3EDB58F6"/>
    <w:rsid w:val="3EE24123"/>
    <w:rsid w:val="3EF710B8"/>
    <w:rsid w:val="3EFF767E"/>
    <w:rsid w:val="3F001CB7"/>
    <w:rsid w:val="3F177408"/>
    <w:rsid w:val="3F282D96"/>
    <w:rsid w:val="3F4224FD"/>
    <w:rsid w:val="3F4549B0"/>
    <w:rsid w:val="3F475E8F"/>
    <w:rsid w:val="3F4837B2"/>
    <w:rsid w:val="3F5244A2"/>
    <w:rsid w:val="3F595FB7"/>
    <w:rsid w:val="3F597CEF"/>
    <w:rsid w:val="3F5B044D"/>
    <w:rsid w:val="3F5F39EC"/>
    <w:rsid w:val="3F6416DC"/>
    <w:rsid w:val="3F654123"/>
    <w:rsid w:val="3F6C77FB"/>
    <w:rsid w:val="3F7C651A"/>
    <w:rsid w:val="3F7F0B2D"/>
    <w:rsid w:val="3F835B54"/>
    <w:rsid w:val="3F88025D"/>
    <w:rsid w:val="3F9B71C7"/>
    <w:rsid w:val="3FB117EC"/>
    <w:rsid w:val="3FD1309F"/>
    <w:rsid w:val="3FDD45D8"/>
    <w:rsid w:val="3FE85E87"/>
    <w:rsid w:val="3FEA71C2"/>
    <w:rsid w:val="3FEB0CBA"/>
    <w:rsid w:val="3FEB2633"/>
    <w:rsid w:val="3FEE1BE7"/>
    <w:rsid w:val="3FF123E2"/>
    <w:rsid w:val="3FF34FD9"/>
    <w:rsid w:val="3FF65C75"/>
    <w:rsid w:val="400C3B1A"/>
    <w:rsid w:val="400E6F7A"/>
    <w:rsid w:val="401329F1"/>
    <w:rsid w:val="401A4CF9"/>
    <w:rsid w:val="401B0A9A"/>
    <w:rsid w:val="401C6CAC"/>
    <w:rsid w:val="403B016A"/>
    <w:rsid w:val="403F3485"/>
    <w:rsid w:val="40415BC1"/>
    <w:rsid w:val="40462755"/>
    <w:rsid w:val="40467864"/>
    <w:rsid w:val="40606450"/>
    <w:rsid w:val="4063698B"/>
    <w:rsid w:val="406A356D"/>
    <w:rsid w:val="406B7B7F"/>
    <w:rsid w:val="406C6C36"/>
    <w:rsid w:val="40710F8D"/>
    <w:rsid w:val="40733887"/>
    <w:rsid w:val="408E2328"/>
    <w:rsid w:val="40A20EF0"/>
    <w:rsid w:val="40A47AB8"/>
    <w:rsid w:val="40AE597F"/>
    <w:rsid w:val="40B90E02"/>
    <w:rsid w:val="40BD4F4A"/>
    <w:rsid w:val="40BE65CF"/>
    <w:rsid w:val="40D0322F"/>
    <w:rsid w:val="40D23CA7"/>
    <w:rsid w:val="40D373B0"/>
    <w:rsid w:val="40D8417B"/>
    <w:rsid w:val="40D966DD"/>
    <w:rsid w:val="40DB3AC3"/>
    <w:rsid w:val="40DB613A"/>
    <w:rsid w:val="40EA4FD6"/>
    <w:rsid w:val="40EF782F"/>
    <w:rsid w:val="40FF5DC1"/>
    <w:rsid w:val="41087688"/>
    <w:rsid w:val="410D6E1D"/>
    <w:rsid w:val="41140924"/>
    <w:rsid w:val="411C0397"/>
    <w:rsid w:val="411D3B68"/>
    <w:rsid w:val="411F38FB"/>
    <w:rsid w:val="4122313F"/>
    <w:rsid w:val="412C5B9C"/>
    <w:rsid w:val="413804E2"/>
    <w:rsid w:val="413A1A50"/>
    <w:rsid w:val="413B3AE2"/>
    <w:rsid w:val="41413C62"/>
    <w:rsid w:val="4153247D"/>
    <w:rsid w:val="41613932"/>
    <w:rsid w:val="41805865"/>
    <w:rsid w:val="41852E03"/>
    <w:rsid w:val="418968FA"/>
    <w:rsid w:val="418D5F12"/>
    <w:rsid w:val="4198366D"/>
    <w:rsid w:val="41A15459"/>
    <w:rsid w:val="41A31FC5"/>
    <w:rsid w:val="41A5229F"/>
    <w:rsid w:val="41AB3F28"/>
    <w:rsid w:val="41AC1544"/>
    <w:rsid w:val="41B06A3B"/>
    <w:rsid w:val="41B96300"/>
    <w:rsid w:val="41CB65BD"/>
    <w:rsid w:val="41DA7433"/>
    <w:rsid w:val="41DC3F03"/>
    <w:rsid w:val="41DD1F2B"/>
    <w:rsid w:val="41E73AF6"/>
    <w:rsid w:val="41ED46FC"/>
    <w:rsid w:val="41F136B0"/>
    <w:rsid w:val="41F54DDE"/>
    <w:rsid w:val="41FC7322"/>
    <w:rsid w:val="420808C6"/>
    <w:rsid w:val="421404A4"/>
    <w:rsid w:val="421414BC"/>
    <w:rsid w:val="4219048A"/>
    <w:rsid w:val="42293EF3"/>
    <w:rsid w:val="422F441D"/>
    <w:rsid w:val="42332726"/>
    <w:rsid w:val="42334CD0"/>
    <w:rsid w:val="42397CF6"/>
    <w:rsid w:val="423C6E9B"/>
    <w:rsid w:val="424755B0"/>
    <w:rsid w:val="424A56D7"/>
    <w:rsid w:val="424C21D0"/>
    <w:rsid w:val="424F2DCD"/>
    <w:rsid w:val="4252176D"/>
    <w:rsid w:val="4264776F"/>
    <w:rsid w:val="426E6DF2"/>
    <w:rsid w:val="427503A6"/>
    <w:rsid w:val="4276746B"/>
    <w:rsid w:val="4278177E"/>
    <w:rsid w:val="427929A1"/>
    <w:rsid w:val="427E0A5B"/>
    <w:rsid w:val="4280649E"/>
    <w:rsid w:val="428F7481"/>
    <w:rsid w:val="42992262"/>
    <w:rsid w:val="42A6428B"/>
    <w:rsid w:val="42AA37F9"/>
    <w:rsid w:val="42B5550E"/>
    <w:rsid w:val="42C22730"/>
    <w:rsid w:val="42C97BD1"/>
    <w:rsid w:val="42DC2E2E"/>
    <w:rsid w:val="42DF47EA"/>
    <w:rsid w:val="42DF723E"/>
    <w:rsid w:val="42E24EA8"/>
    <w:rsid w:val="42E328CC"/>
    <w:rsid w:val="42EB7F2D"/>
    <w:rsid w:val="42F022DD"/>
    <w:rsid w:val="42F911B8"/>
    <w:rsid w:val="42FC1B2D"/>
    <w:rsid w:val="430070F7"/>
    <w:rsid w:val="430D598A"/>
    <w:rsid w:val="430E2C80"/>
    <w:rsid w:val="43182A45"/>
    <w:rsid w:val="43192531"/>
    <w:rsid w:val="43262951"/>
    <w:rsid w:val="4333366A"/>
    <w:rsid w:val="433804D9"/>
    <w:rsid w:val="43385188"/>
    <w:rsid w:val="43490D71"/>
    <w:rsid w:val="43544167"/>
    <w:rsid w:val="43554033"/>
    <w:rsid w:val="435863ED"/>
    <w:rsid w:val="43586CAD"/>
    <w:rsid w:val="4360194A"/>
    <w:rsid w:val="436501CF"/>
    <w:rsid w:val="43666513"/>
    <w:rsid w:val="436E519B"/>
    <w:rsid w:val="4370463B"/>
    <w:rsid w:val="437F4948"/>
    <w:rsid w:val="43806417"/>
    <w:rsid w:val="438A3F41"/>
    <w:rsid w:val="439235EE"/>
    <w:rsid w:val="43960965"/>
    <w:rsid w:val="439E2704"/>
    <w:rsid w:val="43A71B30"/>
    <w:rsid w:val="43B03D09"/>
    <w:rsid w:val="43B17433"/>
    <w:rsid w:val="43C230C4"/>
    <w:rsid w:val="43C31599"/>
    <w:rsid w:val="43DB4479"/>
    <w:rsid w:val="43DD0446"/>
    <w:rsid w:val="43DF5EF9"/>
    <w:rsid w:val="43FC0E87"/>
    <w:rsid w:val="44051BE1"/>
    <w:rsid w:val="44125FD4"/>
    <w:rsid w:val="441D746C"/>
    <w:rsid w:val="44213F05"/>
    <w:rsid w:val="4426066E"/>
    <w:rsid w:val="442C6034"/>
    <w:rsid w:val="443474D6"/>
    <w:rsid w:val="443559DB"/>
    <w:rsid w:val="44410C99"/>
    <w:rsid w:val="4448675B"/>
    <w:rsid w:val="444C343F"/>
    <w:rsid w:val="445A0AE2"/>
    <w:rsid w:val="44611F55"/>
    <w:rsid w:val="44616813"/>
    <w:rsid w:val="446367E4"/>
    <w:rsid w:val="446E569F"/>
    <w:rsid w:val="44730CB1"/>
    <w:rsid w:val="447A5964"/>
    <w:rsid w:val="447E7844"/>
    <w:rsid w:val="448332A4"/>
    <w:rsid w:val="448B7D11"/>
    <w:rsid w:val="44900E29"/>
    <w:rsid w:val="449210D0"/>
    <w:rsid w:val="449E58AB"/>
    <w:rsid w:val="44A769E5"/>
    <w:rsid w:val="44A95136"/>
    <w:rsid w:val="44AF3874"/>
    <w:rsid w:val="44AF6383"/>
    <w:rsid w:val="44B861AE"/>
    <w:rsid w:val="44D205F9"/>
    <w:rsid w:val="44E04CB5"/>
    <w:rsid w:val="44E5450E"/>
    <w:rsid w:val="44F9153B"/>
    <w:rsid w:val="44FF52FC"/>
    <w:rsid w:val="45015294"/>
    <w:rsid w:val="450F2852"/>
    <w:rsid w:val="450F2C11"/>
    <w:rsid w:val="451E4B03"/>
    <w:rsid w:val="452E7196"/>
    <w:rsid w:val="454E3A0C"/>
    <w:rsid w:val="45580500"/>
    <w:rsid w:val="455861BF"/>
    <w:rsid w:val="455A482D"/>
    <w:rsid w:val="456C3032"/>
    <w:rsid w:val="45791CD7"/>
    <w:rsid w:val="45805103"/>
    <w:rsid w:val="45855EE5"/>
    <w:rsid w:val="458D60A5"/>
    <w:rsid w:val="459A7F08"/>
    <w:rsid w:val="459D2D03"/>
    <w:rsid w:val="45AC2716"/>
    <w:rsid w:val="45B05306"/>
    <w:rsid w:val="45B067DD"/>
    <w:rsid w:val="45B549B2"/>
    <w:rsid w:val="45D676D2"/>
    <w:rsid w:val="45DB3A50"/>
    <w:rsid w:val="45E4123A"/>
    <w:rsid w:val="45EF22D1"/>
    <w:rsid w:val="45F5204C"/>
    <w:rsid w:val="45FA19BA"/>
    <w:rsid w:val="45FA4764"/>
    <w:rsid w:val="45FD223B"/>
    <w:rsid w:val="45FF1997"/>
    <w:rsid w:val="4607467F"/>
    <w:rsid w:val="460C2C8A"/>
    <w:rsid w:val="46126404"/>
    <w:rsid w:val="461C1613"/>
    <w:rsid w:val="461C5C3D"/>
    <w:rsid w:val="462755CE"/>
    <w:rsid w:val="46281D37"/>
    <w:rsid w:val="462D1236"/>
    <w:rsid w:val="462F7C42"/>
    <w:rsid w:val="46342EDD"/>
    <w:rsid w:val="46451E14"/>
    <w:rsid w:val="464F18EF"/>
    <w:rsid w:val="4653026C"/>
    <w:rsid w:val="46561CF0"/>
    <w:rsid w:val="465B4EE0"/>
    <w:rsid w:val="465D1F86"/>
    <w:rsid w:val="466913F7"/>
    <w:rsid w:val="466F6852"/>
    <w:rsid w:val="467106DB"/>
    <w:rsid w:val="46855315"/>
    <w:rsid w:val="4692441A"/>
    <w:rsid w:val="4697720D"/>
    <w:rsid w:val="469B4789"/>
    <w:rsid w:val="469F23A9"/>
    <w:rsid w:val="46A12D0C"/>
    <w:rsid w:val="46A4663A"/>
    <w:rsid w:val="46B812E4"/>
    <w:rsid w:val="46BB683F"/>
    <w:rsid w:val="46D03855"/>
    <w:rsid w:val="46D30B6C"/>
    <w:rsid w:val="46D516C8"/>
    <w:rsid w:val="46E61FEF"/>
    <w:rsid w:val="46E971C0"/>
    <w:rsid w:val="46EE16C7"/>
    <w:rsid w:val="46F24A78"/>
    <w:rsid w:val="46F27C56"/>
    <w:rsid w:val="47014F13"/>
    <w:rsid w:val="470C0EC5"/>
    <w:rsid w:val="471C5821"/>
    <w:rsid w:val="472034CF"/>
    <w:rsid w:val="47257FB7"/>
    <w:rsid w:val="47260423"/>
    <w:rsid w:val="47300989"/>
    <w:rsid w:val="473C6A86"/>
    <w:rsid w:val="473C7EAF"/>
    <w:rsid w:val="474E3BDF"/>
    <w:rsid w:val="4756079D"/>
    <w:rsid w:val="47597961"/>
    <w:rsid w:val="475C1BE7"/>
    <w:rsid w:val="475F1FDB"/>
    <w:rsid w:val="477167B7"/>
    <w:rsid w:val="47840BDB"/>
    <w:rsid w:val="47AC5215"/>
    <w:rsid w:val="47B42BEF"/>
    <w:rsid w:val="47C03C11"/>
    <w:rsid w:val="47C6579A"/>
    <w:rsid w:val="47D66D1C"/>
    <w:rsid w:val="47D72814"/>
    <w:rsid w:val="47D837FF"/>
    <w:rsid w:val="47DF6FA9"/>
    <w:rsid w:val="47E550DD"/>
    <w:rsid w:val="47F122B3"/>
    <w:rsid w:val="47F3550D"/>
    <w:rsid w:val="47F46480"/>
    <w:rsid w:val="47FB5913"/>
    <w:rsid w:val="480459D5"/>
    <w:rsid w:val="480566BE"/>
    <w:rsid w:val="481355F3"/>
    <w:rsid w:val="48262767"/>
    <w:rsid w:val="483C0255"/>
    <w:rsid w:val="4841259B"/>
    <w:rsid w:val="485A3B02"/>
    <w:rsid w:val="486D56EA"/>
    <w:rsid w:val="487066BC"/>
    <w:rsid w:val="48744672"/>
    <w:rsid w:val="487A0FC6"/>
    <w:rsid w:val="487B2BE0"/>
    <w:rsid w:val="488C1D50"/>
    <w:rsid w:val="488D0442"/>
    <w:rsid w:val="488F2F15"/>
    <w:rsid w:val="48947055"/>
    <w:rsid w:val="489918C4"/>
    <w:rsid w:val="48992FC8"/>
    <w:rsid w:val="489B2D4E"/>
    <w:rsid w:val="489C3E1C"/>
    <w:rsid w:val="489D1E9C"/>
    <w:rsid w:val="48A13C17"/>
    <w:rsid w:val="48CA09C1"/>
    <w:rsid w:val="48D7262D"/>
    <w:rsid w:val="48DC022C"/>
    <w:rsid w:val="48DC229B"/>
    <w:rsid w:val="48ED6E00"/>
    <w:rsid w:val="48F0379E"/>
    <w:rsid w:val="48FF23FF"/>
    <w:rsid w:val="49197755"/>
    <w:rsid w:val="49276B5D"/>
    <w:rsid w:val="492B1404"/>
    <w:rsid w:val="492D742C"/>
    <w:rsid w:val="492E6A5A"/>
    <w:rsid w:val="49453C6B"/>
    <w:rsid w:val="494C0F4F"/>
    <w:rsid w:val="49564CE9"/>
    <w:rsid w:val="49595F42"/>
    <w:rsid w:val="49641D18"/>
    <w:rsid w:val="49647558"/>
    <w:rsid w:val="49676811"/>
    <w:rsid w:val="496D58CF"/>
    <w:rsid w:val="496F60E5"/>
    <w:rsid w:val="4975549F"/>
    <w:rsid w:val="497D5E6A"/>
    <w:rsid w:val="49810146"/>
    <w:rsid w:val="49836D46"/>
    <w:rsid w:val="49856645"/>
    <w:rsid w:val="49876D94"/>
    <w:rsid w:val="498B2CDD"/>
    <w:rsid w:val="49937DCC"/>
    <w:rsid w:val="49943CF3"/>
    <w:rsid w:val="499619FD"/>
    <w:rsid w:val="499B799B"/>
    <w:rsid w:val="499C6CDF"/>
    <w:rsid w:val="49A335BB"/>
    <w:rsid w:val="49AE20AD"/>
    <w:rsid w:val="49B13C1F"/>
    <w:rsid w:val="49B57762"/>
    <w:rsid w:val="49B61E34"/>
    <w:rsid w:val="49B85D9C"/>
    <w:rsid w:val="49BA0E7D"/>
    <w:rsid w:val="49BF2B33"/>
    <w:rsid w:val="49C04117"/>
    <w:rsid w:val="49C4372B"/>
    <w:rsid w:val="49D13B3A"/>
    <w:rsid w:val="49DF02BF"/>
    <w:rsid w:val="49E91772"/>
    <w:rsid w:val="49ED271B"/>
    <w:rsid w:val="49EE6DCE"/>
    <w:rsid w:val="49F26B5E"/>
    <w:rsid w:val="49F35540"/>
    <w:rsid w:val="49F375B8"/>
    <w:rsid w:val="49F67440"/>
    <w:rsid w:val="49F70FAD"/>
    <w:rsid w:val="4A082E50"/>
    <w:rsid w:val="4A086811"/>
    <w:rsid w:val="4A152D70"/>
    <w:rsid w:val="4A176CC2"/>
    <w:rsid w:val="4A1C06CB"/>
    <w:rsid w:val="4A2914BA"/>
    <w:rsid w:val="4A2A586B"/>
    <w:rsid w:val="4A36117C"/>
    <w:rsid w:val="4A36213A"/>
    <w:rsid w:val="4A3B7C70"/>
    <w:rsid w:val="4A442AA6"/>
    <w:rsid w:val="4A451536"/>
    <w:rsid w:val="4A5326AA"/>
    <w:rsid w:val="4A6205B3"/>
    <w:rsid w:val="4A6272E4"/>
    <w:rsid w:val="4A656213"/>
    <w:rsid w:val="4A772465"/>
    <w:rsid w:val="4A7841E0"/>
    <w:rsid w:val="4A784348"/>
    <w:rsid w:val="4A8E5C83"/>
    <w:rsid w:val="4A932DE4"/>
    <w:rsid w:val="4A9900C5"/>
    <w:rsid w:val="4A9E51DF"/>
    <w:rsid w:val="4AA608E2"/>
    <w:rsid w:val="4AA72011"/>
    <w:rsid w:val="4AA77F8F"/>
    <w:rsid w:val="4AB50121"/>
    <w:rsid w:val="4ABE2F76"/>
    <w:rsid w:val="4ABF6FE9"/>
    <w:rsid w:val="4AC45475"/>
    <w:rsid w:val="4ACD0F5C"/>
    <w:rsid w:val="4AD309F0"/>
    <w:rsid w:val="4AD70276"/>
    <w:rsid w:val="4ADA4D07"/>
    <w:rsid w:val="4AE202DF"/>
    <w:rsid w:val="4AEC174C"/>
    <w:rsid w:val="4AF04D98"/>
    <w:rsid w:val="4AF423D5"/>
    <w:rsid w:val="4AFB777C"/>
    <w:rsid w:val="4AFC70F6"/>
    <w:rsid w:val="4B0B4D14"/>
    <w:rsid w:val="4B101234"/>
    <w:rsid w:val="4B12771A"/>
    <w:rsid w:val="4B164B8F"/>
    <w:rsid w:val="4B1A7E4E"/>
    <w:rsid w:val="4B2158FA"/>
    <w:rsid w:val="4B2531CD"/>
    <w:rsid w:val="4B3270B7"/>
    <w:rsid w:val="4B366F99"/>
    <w:rsid w:val="4B3A50F6"/>
    <w:rsid w:val="4B436403"/>
    <w:rsid w:val="4B5804EA"/>
    <w:rsid w:val="4B5A27FB"/>
    <w:rsid w:val="4B5D2A66"/>
    <w:rsid w:val="4B6E08D4"/>
    <w:rsid w:val="4B70085E"/>
    <w:rsid w:val="4B80780F"/>
    <w:rsid w:val="4B8D257C"/>
    <w:rsid w:val="4B8D3E37"/>
    <w:rsid w:val="4B9A0589"/>
    <w:rsid w:val="4B9C62CE"/>
    <w:rsid w:val="4B9E6614"/>
    <w:rsid w:val="4BA623CB"/>
    <w:rsid w:val="4BA647C6"/>
    <w:rsid w:val="4BA85635"/>
    <w:rsid w:val="4BA96AF7"/>
    <w:rsid w:val="4BAB06EE"/>
    <w:rsid w:val="4BAB7B44"/>
    <w:rsid w:val="4BAE2645"/>
    <w:rsid w:val="4BB3500A"/>
    <w:rsid w:val="4BB37895"/>
    <w:rsid w:val="4BB82709"/>
    <w:rsid w:val="4BBF7197"/>
    <w:rsid w:val="4BC32EA5"/>
    <w:rsid w:val="4BC82E13"/>
    <w:rsid w:val="4BD95829"/>
    <w:rsid w:val="4BF51818"/>
    <w:rsid w:val="4BF64A0F"/>
    <w:rsid w:val="4BFB019A"/>
    <w:rsid w:val="4C0453FC"/>
    <w:rsid w:val="4C09080F"/>
    <w:rsid w:val="4C210558"/>
    <w:rsid w:val="4C231326"/>
    <w:rsid w:val="4C2378EB"/>
    <w:rsid w:val="4C3D058D"/>
    <w:rsid w:val="4C4274D1"/>
    <w:rsid w:val="4C431262"/>
    <w:rsid w:val="4C48012C"/>
    <w:rsid w:val="4C5472D4"/>
    <w:rsid w:val="4C5666C4"/>
    <w:rsid w:val="4C587054"/>
    <w:rsid w:val="4C5A7CDE"/>
    <w:rsid w:val="4C5C2E9C"/>
    <w:rsid w:val="4C6C0B38"/>
    <w:rsid w:val="4C782E95"/>
    <w:rsid w:val="4C7A69A4"/>
    <w:rsid w:val="4C7C59FF"/>
    <w:rsid w:val="4C822053"/>
    <w:rsid w:val="4C8471BB"/>
    <w:rsid w:val="4C847F93"/>
    <w:rsid w:val="4C863386"/>
    <w:rsid w:val="4C892171"/>
    <w:rsid w:val="4C922C6B"/>
    <w:rsid w:val="4C950264"/>
    <w:rsid w:val="4C964A32"/>
    <w:rsid w:val="4C9F006C"/>
    <w:rsid w:val="4C9F1A47"/>
    <w:rsid w:val="4CAD574C"/>
    <w:rsid w:val="4CAF60A2"/>
    <w:rsid w:val="4CB3087D"/>
    <w:rsid w:val="4CBE7BD3"/>
    <w:rsid w:val="4CC60F5D"/>
    <w:rsid w:val="4CC73274"/>
    <w:rsid w:val="4CCB0646"/>
    <w:rsid w:val="4CCE59FD"/>
    <w:rsid w:val="4CDA2521"/>
    <w:rsid w:val="4CDC711F"/>
    <w:rsid w:val="4CDD3914"/>
    <w:rsid w:val="4CE874A3"/>
    <w:rsid w:val="4CEB5FFD"/>
    <w:rsid w:val="4CEC2C04"/>
    <w:rsid w:val="4CEE2CF0"/>
    <w:rsid w:val="4CF97597"/>
    <w:rsid w:val="4CFD49C7"/>
    <w:rsid w:val="4D1153E9"/>
    <w:rsid w:val="4D135D39"/>
    <w:rsid w:val="4D193365"/>
    <w:rsid w:val="4D2039D2"/>
    <w:rsid w:val="4D277CF9"/>
    <w:rsid w:val="4D290AF8"/>
    <w:rsid w:val="4D2D256C"/>
    <w:rsid w:val="4D3F5902"/>
    <w:rsid w:val="4D3F6FD5"/>
    <w:rsid w:val="4D405FF8"/>
    <w:rsid w:val="4D412971"/>
    <w:rsid w:val="4D441EA0"/>
    <w:rsid w:val="4D45338E"/>
    <w:rsid w:val="4D464CF1"/>
    <w:rsid w:val="4D4958EF"/>
    <w:rsid w:val="4D5674C8"/>
    <w:rsid w:val="4D630E0A"/>
    <w:rsid w:val="4D655B05"/>
    <w:rsid w:val="4D6611B1"/>
    <w:rsid w:val="4D6D7422"/>
    <w:rsid w:val="4D70134F"/>
    <w:rsid w:val="4D714746"/>
    <w:rsid w:val="4D757DE1"/>
    <w:rsid w:val="4D891DD1"/>
    <w:rsid w:val="4D8C02F1"/>
    <w:rsid w:val="4D942D72"/>
    <w:rsid w:val="4D971E68"/>
    <w:rsid w:val="4DA24F4C"/>
    <w:rsid w:val="4DA26B2D"/>
    <w:rsid w:val="4DA60C7A"/>
    <w:rsid w:val="4DB5427D"/>
    <w:rsid w:val="4DB57B1C"/>
    <w:rsid w:val="4DBF1540"/>
    <w:rsid w:val="4DC04D25"/>
    <w:rsid w:val="4DC24C95"/>
    <w:rsid w:val="4DC40A3D"/>
    <w:rsid w:val="4DC42A01"/>
    <w:rsid w:val="4DC77F53"/>
    <w:rsid w:val="4DCA4756"/>
    <w:rsid w:val="4DD15D96"/>
    <w:rsid w:val="4DD84827"/>
    <w:rsid w:val="4DE52E8B"/>
    <w:rsid w:val="4DF4656D"/>
    <w:rsid w:val="4DF73B89"/>
    <w:rsid w:val="4DFF3724"/>
    <w:rsid w:val="4E0F68D4"/>
    <w:rsid w:val="4E19338A"/>
    <w:rsid w:val="4E1C494D"/>
    <w:rsid w:val="4E1C4CBF"/>
    <w:rsid w:val="4E1D4267"/>
    <w:rsid w:val="4E1F0218"/>
    <w:rsid w:val="4E2D33F9"/>
    <w:rsid w:val="4E332F44"/>
    <w:rsid w:val="4E365192"/>
    <w:rsid w:val="4E3D5F96"/>
    <w:rsid w:val="4E402D19"/>
    <w:rsid w:val="4E5074C5"/>
    <w:rsid w:val="4E5E60ED"/>
    <w:rsid w:val="4E622933"/>
    <w:rsid w:val="4E64331B"/>
    <w:rsid w:val="4E6E609F"/>
    <w:rsid w:val="4E757C37"/>
    <w:rsid w:val="4E7E1FEB"/>
    <w:rsid w:val="4E8316DC"/>
    <w:rsid w:val="4E8A50CC"/>
    <w:rsid w:val="4E8C419A"/>
    <w:rsid w:val="4E8E2ECB"/>
    <w:rsid w:val="4E91523E"/>
    <w:rsid w:val="4E9472C8"/>
    <w:rsid w:val="4E9634A7"/>
    <w:rsid w:val="4E9964CC"/>
    <w:rsid w:val="4E9C299C"/>
    <w:rsid w:val="4EA8210A"/>
    <w:rsid w:val="4EBB3915"/>
    <w:rsid w:val="4EC15FE3"/>
    <w:rsid w:val="4ECF2003"/>
    <w:rsid w:val="4ED41BF8"/>
    <w:rsid w:val="4ED902D5"/>
    <w:rsid w:val="4EDA42DE"/>
    <w:rsid w:val="4EDC02E4"/>
    <w:rsid w:val="4EDC271D"/>
    <w:rsid w:val="4EDE3FCD"/>
    <w:rsid w:val="4EF3409C"/>
    <w:rsid w:val="4EF529ED"/>
    <w:rsid w:val="4EF56314"/>
    <w:rsid w:val="4F050821"/>
    <w:rsid w:val="4F053618"/>
    <w:rsid w:val="4F073D7E"/>
    <w:rsid w:val="4F0C3299"/>
    <w:rsid w:val="4F127102"/>
    <w:rsid w:val="4F134175"/>
    <w:rsid w:val="4F163CC0"/>
    <w:rsid w:val="4F1703F9"/>
    <w:rsid w:val="4F2020E7"/>
    <w:rsid w:val="4F221BD0"/>
    <w:rsid w:val="4F233906"/>
    <w:rsid w:val="4F2B6926"/>
    <w:rsid w:val="4F2F5209"/>
    <w:rsid w:val="4F3F60B0"/>
    <w:rsid w:val="4F475905"/>
    <w:rsid w:val="4F537B00"/>
    <w:rsid w:val="4F6024C2"/>
    <w:rsid w:val="4F7A2AE1"/>
    <w:rsid w:val="4F816899"/>
    <w:rsid w:val="4F9359C1"/>
    <w:rsid w:val="4F9C4920"/>
    <w:rsid w:val="4F9D1611"/>
    <w:rsid w:val="4FA41DD9"/>
    <w:rsid w:val="4FA47D85"/>
    <w:rsid w:val="4FA9549E"/>
    <w:rsid w:val="4FAB7950"/>
    <w:rsid w:val="4FAD5910"/>
    <w:rsid w:val="4FAE730D"/>
    <w:rsid w:val="4FB23985"/>
    <w:rsid w:val="4FB37C32"/>
    <w:rsid w:val="4FB51B96"/>
    <w:rsid w:val="4FB54D73"/>
    <w:rsid w:val="4FB721E3"/>
    <w:rsid w:val="4FC10E82"/>
    <w:rsid w:val="4FC20A54"/>
    <w:rsid w:val="4FCA02A2"/>
    <w:rsid w:val="4FD60769"/>
    <w:rsid w:val="4FDA6382"/>
    <w:rsid w:val="4FDB0B64"/>
    <w:rsid w:val="4FDE0C93"/>
    <w:rsid w:val="4FE54A49"/>
    <w:rsid w:val="4FE83464"/>
    <w:rsid w:val="4FEA2DA1"/>
    <w:rsid w:val="4FEF1CF9"/>
    <w:rsid w:val="4FF4400A"/>
    <w:rsid w:val="4FF710C2"/>
    <w:rsid w:val="4FF8371F"/>
    <w:rsid w:val="4FF83781"/>
    <w:rsid w:val="4FFA2139"/>
    <w:rsid w:val="50042DF8"/>
    <w:rsid w:val="50054F8E"/>
    <w:rsid w:val="50106A6B"/>
    <w:rsid w:val="50156F9F"/>
    <w:rsid w:val="501669AD"/>
    <w:rsid w:val="501F3664"/>
    <w:rsid w:val="50207663"/>
    <w:rsid w:val="50346B2A"/>
    <w:rsid w:val="504B5393"/>
    <w:rsid w:val="505245FA"/>
    <w:rsid w:val="505276B5"/>
    <w:rsid w:val="505C479B"/>
    <w:rsid w:val="50603C8D"/>
    <w:rsid w:val="50692F2D"/>
    <w:rsid w:val="506E0D9F"/>
    <w:rsid w:val="5070692A"/>
    <w:rsid w:val="507375AF"/>
    <w:rsid w:val="507534B4"/>
    <w:rsid w:val="507B772A"/>
    <w:rsid w:val="50882BD9"/>
    <w:rsid w:val="509003E0"/>
    <w:rsid w:val="509840E6"/>
    <w:rsid w:val="509847FF"/>
    <w:rsid w:val="509F7AC9"/>
    <w:rsid w:val="50BA3570"/>
    <w:rsid w:val="50BC41E5"/>
    <w:rsid w:val="50BD2DBF"/>
    <w:rsid w:val="50C92155"/>
    <w:rsid w:val="50CC79B2"/>
    <w:rsid w:val="50CE77DF"/>
    <w:rsid w:val="50DB102A"/>
    <w:rsid w:val="50DD0AD8"/>
    <w:rsid w:val="50DE0CBC"/>
    <w:rsid w:val="50DF7B25"/>
    <w:rsid w:val="50E0188D"/>
    <w:rsid w:val="50F002F4"/>
    <w:rsid w:val="50F51003"/>
    <w:rsid w:val="50F51A10"/>
    <w:rsid w:val="50FF3A21"/>
    <w:rsid w:val="51024D2B"/>
    <w:rsid w:val="510351DD"/>
    <w:rsid w:val="511956EB"/>
    <w:rsid w:val="51272DBF"/>
    <w:rsid w:val="512F7C94"/>
    <w:rsid w:val="51324146"/>
    <w:rsid w:val="513B4568"/>
    <w:rsid w:val="513C1DD5"/>
    <w:rsid w:val="5154419E"/>
    <w:rsid w:val="515B2C17"/>
    <w:rsid w:val="515E48D7"/>
    <w:rsid w:val="515F3269"/>
    <w:rsid w:val="516573A9"/>
    <w:rsid w:val="51710F33"/>
    <w:rsid w:val="51824C3F"/>
    <w:rsid w:val="518F14C8"/>
    <w:rsid w:val="51920EC3"/>
    <w:rsid w:val="51944B45"/>
    <w:rsid w:val="51A61CFA"/>
    <w:rsid w:val="51A72733"/>
    <w:rsid w:val="51A77EA5"/>
    <w:rsid w:val="51AC5165"/>
    <w:rsid w:val="51B3796D"/>
    <w:rsid w:val="51BD2325"/>
    <w:rsid w:val="51BD613F"/>
    <w:rsid w:val="51C4047C"/>
    <w:rsid w:val="51C41381"/>
    <w:rsid w:val="51CB74AD"/>
    <w:rsid w:val="51CF3918"/>
    <w:rsid w:val="51CF4A9C"/>
    <w:rsid w:val="51D73739"/>
    <w:rsid w:val="51DD15F3"/>
    <w:rsid w:val="51DF18D5"/>
    <w:rsid w:val="51DF766A"/>
    <w:rsid w:val="51E155D1"/>
    <w:rsid w:val="51E676B0"/>
    <w:rsid w:val="51EE7470"/>
    <w:rsid w:val="51F7748A"/>
    <w:rsid w:val="51FF4BB7"/>
    <w:rsid w:val="51FF7AAF"/>
    <w:rsid w:val="520B0493"/>
    <w:rsid w:val="520D07AA"/>
    <w:rsid w:val="52181F63"/>
    <w:rsid w:val="522040FB"/>
    <w:rsid w:val="52335379"/>
    <w:rsid w:val="52374C48"/>
    <w:rsid w:val="523C272D"/>
    <w:rsid w:val="523E53C2"/>
    <w:rsid w:val="523F6580"/>
    <w:rsid w:val="524027E6"/>
    <w:rsid w:val="52486130"/>
    <w:rsid w:val="524E5DEB"/>
    <w:rsid w:val="524E7A8A"/>
    <w:rsid w:val="524F13B7"/>
    <w:rsid w:val="525302C1"/>
    <w:rsid w:val="528244B6"/>
    <w:rsid w:val="5283231A"/>
    <w:rsid w:val="528E6E33"/>
    <w:rsid w:val="52992828"/>
    <w:rsid w:val="52A65B08"/>
    <w:rsid w:val="52BB3357"/>
    <w:rsid w:val="52C73D1C"/>
    <w:rsid w:val="52C76A14"/>
    <w:rsid w:val="52D31EF6"/>
    <w:rsid w:val="52DB704E"/>
    <w:rsid w:val="52E71CB5"/>
    <w:rsid w:val="52EA5CC1"/>
    <w:rsid w:val="52EB4F54"/>
    <w:rsid w:val="52EB691A"/>
    <w:rsid w:val="52EF1916"/>
    <w:rsid w:val="52FB336E"/>
    <w:rsid w:val="52FB556B"/>
    <w:rsid w:val="531A6432"/>
    <w:rsid w:val="5321017D"/>
    <w:rsid w:val="53244F36"/>
    <w:rsid w:val="532A16B9"/>
    <w:rsid w:val="53441379"/>
    <w:rsid w:val="53454998"/>
    <w:rsid w:val="53473F28"/>
    <w:rsid w:val="53514DE7"/>
    <w:rsid w:val="5352574F"/>
    <w:rsid w:val="53562E08"/>
    <w:rsid w:val="535820C7"/>
    <w:rsid w:val="535D7036"/>
    <w:rsid w:val="53653026"/>
    <w:rsid w:val="536D2645"/>
    <w:rsid w:val="536D3901"/>
    <w:rsid w:val="537F13EC"/>
    <w:rsid w:val="538646A3"/>
    <w:rsid w:val="53911556"/>
    <w:rsid w:val="539152AA"/>
    <w:rsid w:val="539662AF"/>
    <w:rsid w:val="539674FC"/>
    <w:rsid w:val="53986C91"/>
    <w:rsid w:val="53B06E81"/>
    <w:rsid w:val="53B26BFD"/>
    <w:rsid w:val="53B425C1"/>
    <w:rsid w:val="53B86A5C"/>
    <w:rsid w:val="53BD33AA"/>
    <w:rsid w:val="53BD379C"/>
    <w:rsid w:val="53D16730"/>
    <w:rsid w:val="53D732F8"/>
    <w:rsid w:val="53DA647D"/>
    <w:rsid w:val="53DE1F41"/>
    <w:rsid w:val="53E66460"/>
    <w:rsid w:val="53E856DC"/>
    <w:rsid w:val="53F875C7"/>
    <w:rsid w:val="53FA1F33"/>
    <w:rsid w:val="54040F51"/>
    <w:rsid w:val="54133048"/>
    <w:rsid w:val="541E45CE"/>
    <w:rsid w:val="54216CF8"/>
    <w:rsid w:val="542D2230"/>
    <w:rsid w:val="5439092C"/>
    <w:rsid w:val="543B2B4C"/>
    <w:rsid w:val="54427167"/>
    <w:rsid w:val="54435869"/>
    <w:rsid w:val="54436B5D"/>
    <w:rsid w:val="544525F2"/>
    <w:rsid w:val="544C4F19"/>
    <w:rsid w:val="54583DA6"/>
    <w:rsid w:val="546237DB"/>
    <w:rsid w:val="5468227B"/>
    <w:rsid w:val="546F23D5"/>
    <w:rsid w:val="54751412"/>
    <w:rsid w:val="547C4667"/>
    <w:rsid w:val="547D2528"/>
    <w:rsid w:val="548B2D00"/>
    <w:rsid w:val="548B3D18"/>
    <w:rsid w:val="548C5984"/>
    <w:rsid w:val="549507E3"/>
    <w:rsid w:val="5495530D"/>
    <w:rsid w:val="549A4333"/>
    <w:rsid w:val="549C6C20"/>
    <w:rsid w:val="549E7AF7"/>
    <w:rsid w:val="54A86121"/>
    <w:rsid w:val="54B72F89"/>
    <w:rsid w:val="54E40954"/>
    <w:rsid w:val="54E5272D"/>
    <w:rsid w:val="54EB0048"/>
    <w:rsid w:val="54EE6483"/>
    <w:rsid w:val="54FE24A4"/>
    <w:rsid w:val="55012D93"/>
    <w:rsid w:val="550509B9"/>
    <w:rsid w:val="55163603"/>
    <w:rsid w:val="55263A09"/>
    <w:rsid w:val="552A580C"/>
    <w:rsid w:val="553506FD"/>
    <w:rsid w:val="55375FBB"/>
    <w:rsid w:val="553803E1"/>
    <w:rsid w:val="555239AF"/>
    <w:rsid w:val="555D5D34"/>
    <w:rsid w:val="555F39A4"/>
    <w:rsid w:val="55672ECA"/>
    <w:rsid w:val="556B6314"/>
    <w:rsid w:val="556C68A4"/>
    <w:rsid w:val="55804D9B"/>
    <w:rsid w:val="558E051D"/>
    <w:rsid w:val="55902B65"/>
    <w:rsid w:val="559A11AD"/>
    <w:rsid w:val="559F03BC"/>
    <w:rsid w:val="55AA79B5"/>
    <w:rsid w:val="55B073DE"/>
    <w:rsid w:val="55B549E1"/>
    <w:rsid w:val="55BA26F4"/>
    <w:rsid w:val="55BE7D37"/>
    <w:rsid w:val="55BF69F6"/>
    <w:rsid w:val="55C06C78"/>
    <w:rsid w:val="55C975CC"/>
    <w:rsid w:val="55CC22A0"/>
    <w:rsid w:val="55D91E82"/>
    <w:rsid w:val="55DA0312"/>
    <w:rsid w:val="55E01E6D"/>
    <w:rsid w:val="55F6266D"/>
    <w:rsid w:val="55F70726"/>
    <w:rsid w:val="55FA3A4A"/>
    <w:rsid w:val="55FF6268"/>
    <w:rsid w:val="56027364"/>
    <w:rsid w:val="560835F1"/>
    <w:rsid w:val="560879A8"/>
    <w:rsid w:val="560B7886"/>
    <w:rsid w:val="56100106"/>
    <w:rsid w:val="562935F2"/>
    <w:rsid w:val="56307ADF"/>
    <w:rsid w:val="56384EBB"/>
    <w:rsid w:val="56404CA5"/>
    <w:rsid w:val="56436558"/>
    <w:rsid w:val="564F1EF6"/>
    <w:rsid w:val="565241A0"/>
    <w:rsid w:val="565E704F"/>
    <w:rsid w:val="56600C16"/>
    <w:rsid w:val="566100B4"/>
    <w:rsid w:val="566B0AFD"/>
    <w:rsid w:val="566D7770"/>
    <w:rsid w:val="567B5DD0"/>
    <w:rsid w:val="568A1BB7"/>
    <w:rsid w:val="568C4FF8"/>
    <w:rsid w:val="569F7686"/>
    <w:rsid w:val="56A56B27"/>
    <w:rsid w:val="56A80D45"/>
    <w:rsid w:val="56B02DBC"/>
    <w:rsid w:val="56B74B9D"/>
    <w:rsid w:val="56B82436"/>
    <w:rsid w:val="56BF10B6"/>
    <w:rsid w:val="56CB7F38"/>
    <w:rsid w:val="56D4540F"/>
    <w:rsid w:val="56ED2E34"/>
    <w:rsid w:val="56F15419"/>
    <w:rsid w:val="570602EC"/>
    <w:rsid w:val="570F6C20"/>
    <w:rsid w:val="57130748"/>
    <w:rsid w:val="571519AD"/>
    <w:rsid w:val="571B0F75"/>
    <w:rsid w:val="5735482F"/>
    <w:rsid w:val="573F20B9"/>
    <w:rsid w:val="574E7C64"/>
    <w:rsid w:val="575A40DE"/>
    <w:rsid w:val="576B0517"/>
    <w:rsid w:val="57714CE8"/>
    <w:rsid w:val="57716347"/>
    <w:rsid w:val="57881DBF"/>
    <w:rsid w:val="5790048D"/>
    <w:rsid w:val="57977658"/>
    <w:rsid w:val="57A9753E"/>
    <w:rsid w:val="57AD7D05"/>
    <w:rsid w:val="57B221D3"/>
    <w:rsid w:val="57B568B5"/>
    <w:rsid w:val="57B7236F"/>
    <w:rsid w:val="57B77C73"/>
    <w:rsid w:val="57B92049"/>
    <w:rsid w:val="57C06BCD"/>
    <w:rsid w:val="57C47D73"/>
    <w:rsid w:val="57C72A75"/>
    <w:rsid w:val="57CD0056"/>
    <w:rsid w:val="57CE78CF"/>
    <w:rsid w:val="57CF416A"/>
    <w:rsid w:val="57CF74EE"/>
    <w:rsid w:val="57D314E6"/>
    <w:rsid w:val="57D81DB0"/>
    <w:rsid w:val="57E2027D"/>
    <w:rsid w:val="57E436FA"/>
    <w:rsid w:val="57E5540F"/>
    <w:rsid w:val="57EE1FB1"/>
    <w:rsid w:val="57F57B42"/>
    <w:rsid w:val="57F63E5C"/>
    <w:rsid w:val="57FD330C"/>
    <w:rsid w:val="58057F00"/>
    <w:rsid w:val="580F7F0F"/>
    <w:rsid w:val="58121ABF"/>
    <w:rsid w:val="58164F0C"/>
    <w:rsid w:val="581814C1"/>
    <w:rsid w:val="581D6DF3"/>
    <w:rsid w:val="58244B57"/>
    <w:rsid w:val="582B00AB"/>
    <w:rsid w:val="583D0B44"/>
    <w:rsid w:val="58400492"/>
    <w:rsid w:val="5847128F"/>
    <w:rsid w:val="584B242D"/>
    <w:rsid w:val="585631BF"/>
    <w:rsid w:val="585A673D"/>
    <w:rsid w:val="587B45E5"/>
    <w:rsid w:val="58837BFD"/>
    <w:rsid w:val="58847049"/>
    <w:rsid w:val="589B4994"/>
    <w:rsid w:val="58A06F0D"/>
    <w:rsid w:val="58A5406B"/>
    <w:rsid w:val="58A55F06"/>
    <w:rsid w:val="58AD4E25"/>
    <w:rsid w:val="58B32AC8"/>
    <w:rsid w:val="58B47ABB"/>
    <w:rsid w:val="58C50462"/>
    <w:rsid w:val="58C653B3"/>
    <w:rsid w:val="58CF26C7"/>
    <w:rsid w:val="58D277A7"/>
    <w:rsid w:val="58D657BB"/>
    <w:rsid w:val="58DB653E"/>
    <w:rsid w:val="58DD0744"/>
    <w:rsid w:val="58DF2680"/>
    <w:rsid w:val="58DF63F1"/>
    <w:rsid w:val="58E030E7"/>
    <w:rsid w:val="58E31664"/>
    <w:rsid w:val="58EE4FAB"/>
    <w:rsid w:val="58F50975"/>
    <w:rsid w:val="58FB4DFC"/>
    <w:rsid w:val="5900720B"/>
    <w:rsid w:val="5909676A"/>
    <w:rsid w:val="591276D2"/>
    <w:rsid w:val="591408E1"/>
    <w:rsid w:val="59181877"/>
    <w:rsid w:val="59194468"/>
    <w:rsid w:val="591D690A"/>
    <w:rsid w:val="591D6F0B"/>
    <w:rsid w:val="591E793A"/>
    <w:rsid w:val="59256EC9"/>
    <w:rsid w:val="592F2299"/>
    <w:rsid w:val="59301839"/>
    <w:rsid w:val="593522AF"/>
    <w:rsid w:val="59403F9F"/>
    <w:rsid w:val="594D5C4C"/>
    <w:rsid w:val="594E1C68"/>
    <w:rsid w:val="595C3B56"/>
    <w:rsid w:val="595D63A0"/>
    <w:rsid w:val="5961227A"/>
    <w:rsid w:val="596E40FA"/>
    <w:rsid w:val="596F3C36"/>
    <w:rsid w:val="59754F5E"/>
    <w:rsid w:val="597B49E5"/>
    <w:rsid w:val="597E34D4"/>
    <w:rsid w:val="597F285D"/>
    <w:rsid w:val="59A73CF4"/>
    <w:rsid w:val="59AE41DD"/>
    <w:rsid w:val="59C85C1D"/>
    <w:rsid w:val="59CA4BD9"/>
    <w:rsid w:val="59D74A3D"/>
    <w:rsid w:val="59EA0A09"/>
    <w:rsid w:val="59EF5B4B"/>
    <w:rsid w:val="5A041966"/>
    <w:rsid w:val="5A086BA7"/>
    <w:rsid w:val="5A0B7BFE"/>
    <w:rsid w:val="5A1720AA"/>
    <w:rsid w:val="5A2F6456"/>
    <w:rsid w:val="5A354D4D"/>
    <w:rsid w:val="5A403946"/>
    <w:rsid w:val="5A4502F0"/>
    <w:rsid w:val="5A507753"/>
    <w:rsid w:val="5A52217D"/>
    <w:rsid w:val="5A565706"/>
    <w:rsid w:val="5A5F4C82"/>
    <w:rsid w:val="5A6261C0"/>
    <w:rsid w:val="5A757541"/>
    <w:rsid w:val="5A880E87"/>
    <w:rsid w:val="5A8B1422"/>
    <w:rsid w:val="5A8D4ADD"/>
    <w:rsid w:val="5A970F53"/>
    <w:rsid w:val="5A9B0CBF"/>
    <w:rsid w:val="5A9B559C"/>
    <w:rsid w:val="5AB563E5"/>
    <w:rsid w:val="5AB92814"/>
    <w:rsid w:val="5ABE0655"/>
    <w:rsid w:val="5AC771B7"/>
    <w:rsid w:val="5ACD53B9"/>
    <w:rsid w:val="5AE13A6F"/>
    <w:rsid w:val="5AED736D"/>
    <w:rsid w:val="5AEF79AE"/>
    <w:rsid w:val="5AF00342"/>
    <w:rsid w:val="5AF31B09"/>
    <w:rsid w:val="5AF4433A"/>
    <w:rsid w:val="5AF50DC3"/>
    <w:rsid w:val="5AF8371F"/>
    <w:rsid w:val="5AF9431A"/>
    <w:rsid w:val="5AF96CFB"/>
    <w:rsid w:val="5AFC19D8"/>
    <w:rsid w:val="5AFD6202"/>
    <w:rsid w:val="5B0A3E16"/>
    <w:rsid w:val="5B196DA2"/>
    <w:rsid w:val="5B2E7FBE"/>
    <w:rsid w:val="5B3463E6"/>
    <w:rsid w:val="5B44016E"/>
    <w:rsid w:val="5B450D84"/>
    <w:rsid w:val="5B646462"/>
    <w:rsid w:val="5B684740"/>
    <w:rsid w:val="5B7B407E"/>
    <w:rsid w:val="5B844C71"/>
    <w:rsid w:val="5B9269A3"/>
    <w:rsid w:val="5B9E4A8C"/>
    <w:rsid w:val="5BA07EFE"/>
    <w:rsid w:val="5BA7775A"/>
    <w:rsid w:val="5BC621A0"/>
    <w:rsid w:val="5BD903E6"/>
    <w:rsid w:val="5BF81E29"/>
    <w:rsid w:val="5BFD1B3D"/>
    <w:rsid w:val="5C036DE8"/>
    <w:rsid w:val="5C06720E"/>
    <w:rsid w:val="5C076A52"/>
    <w:rsid w:val="5C110818"/>
    <w:rsid w:val="5C136DF1"/>
    <w:rsid w:val="5C1622AC"/>
    <w:rsid w:val="5C17589A"/>
    <w:rsid w:val="5C2A541B"/>
    <w:rsid w:val="5C2D20A2"/>
    <w:rsid w:val="5C323E3B"/>
    <w:rsid w:val="5C415F7A"/>
    <w:rsid w:val="5C574BCF"/>
    <w:rsid w:val="5C5C6163"/>
    <w:rsid w:val="5C5D614E"/>
    <w:rsid w:val="5C6D1903"/>
    <w:rsid w:val="5C757183"/>
    <w:rsid w:val="5C764F10"/>
    <w:rsid w:val="5C81005E"/>
    <w:rsid w:val="5C874ECB"/>
    <w:rsid w:val="5C8B2A1E"/>
    <w:rsid w:val="5C905622"/>
    <w:rsid w:val="5C973447"/>
    <w:rsid w:val="5C9947F3"/>
    <w:rsid w:val="5C995988"/>
    <w:rsid w:val="5CA70508"/>
    <w:rsid w:val="5CAA3241"/>
    <w:rsid w:val="5CB252B9"/>
    <w:rsid w:val="5CB50AA2"/>
    <w:rsid w:val="5CB62A5F"/>
    <w:rsid w:val="5CBA7D8D"/>
    <w:rsid w:val="5CC05062"/>
    <w:rsid w:val="5CC95D12"/>
    <w:rsid w:val="5CCF1F25"/>
    <w:rsid w:val="5CCF282B"/>
    <w:rsid w:val="5CD04DB0"/>
    <w:rsid w:val="5CDB5CB1"/>
    <w:rsid w:val="5CDC153A"/>
    <w:rsid w:val="5CE27E4B"/>
    <w:rsid w:val="5D051A88"/>
    <w:rsid w:val="5D0E1546"/>
    <w:rsid w:val="5D332412"/>
    <w:rsid w:val="5D392217"/>
    <w:rsid w:val="5D402919"/>
    <w:rsid w:val="5D421EED"/>
    <w:rsid w:val="5D474981"/>
    <w:rsid w:val="5D487BDE"/>
    <w:rsid w:val="5D50561B"/>
    <w:rsid w:val="5D5717F5"/>
    <w:rsid w:val="5D57260C"/>
    <w:rsid w:val="5D5762C7"/>
    <w:rsid w:val="5D5A2158"/>
    <w:rsid w:val="5D5D2A44"/>
    <w:rsid w:val="5D5F1270"/>
    <w:rsid w:val="5D7959A8"/>
    <w:rsid w:val="5D7F7E72"/>
    <w:rsid w:val="5D8007A6"/>
    <w:rsid w:val="5D846FA3"/>
    <w:rsid w:val="5D85552C"/>
    <w:rsid w:val="5D8763E5"/>
    <w:rsid w:val="5D8C423F"/>
    <w:rsid w:val="5D9232B8"/>
    <w:rsid w:val="5DA121D1"/>
    <w:rsid w:val="5DB06B3B"/>
    <w:rsid w:val="5DBE162B"/>
    <w:rsid w:val="5DC24254"/>
    <w:rsid w:val="5DC36A42"/>
    <w:rsid w:val="5DC42603"/>
    <w:rsid w:val="5DC5179E"/>
    <w:rsid w:val="5DCE39D2"/>
    <w:rsid w:val="5DD3048C"/>
    <w:rsid w:val="5DD367D4"/>
    <w:rsid w:val="5DDC028F"/>
    <w:rsid w:val="5DDC7ECF"/>
    <w:rsid w:val="5DDD55EE"/>
    <w:rsid w:val="5DDF6786"/>
    <w:rsid w:val="5DE7274D"/>
    <w:rsid w:val="5DEC798B"/>
    <w:rsid w:val="5DF13307"/>
    <w:rsid w:val="5DFE5799"/>
    <w:rsid w:val="5E066214"/>
    <w:rsid w:val="5E074BF0"/>
    <w:rsid w:val="5E092B68"/>
    <w:rsid w:val="5E127035"/>
    <w:rsid w:val="5E1272D6"/>
    <w:rsid w:val="5E1B76B7"/>
    <w:rsid w:val="5E1C2EE3"/>
    <w:rsid w:val="5E221059"/>
    <w:rsid w:val="5E247FD9"/>
    <w:rsid w:val="5E2D7968"/>
    <w:rsid w:val="5E303FFE"/>
    <w:rsid w:val="5E323DFA"/>
    <w:rsid w:val="5E3A6D93"/>
    <w:rsid w:val="5E3E427A"/>
    <w:rsid w:val="5E4742CE"/>
    <w:rsid w:val="5E4A2601"/>
    <w:rsid w:val="5E4B5742"/>
    <w:rsid w:val="5E4C623A"/>
    <w:rsid w:val="5E4E3FCD"/>
    <w:rsid w:val="5E512D3F"/>
    <w:rsid w:val="5E537847"/>
    <w:rsid w:val="5E5812B5"/>
    <w:rsid w:val="5E5820E2"/>
    <w:rsid w:val="5E6009FC"/>
    <w:rsid w:val="5E602D93"/>
    <w:rsid w:val="5E617FE7"/>
    <w:rsid w:val="5E634641"/>
    <w:rsid w:val="5E674505"/>
    <w:rsid w:val="5E6841A8"/>
    <w:rsid w:val="5E727F6E"/>
    <w:rsid w:val="5E7F5845"/>
    <w:rsid w:val="5E856996"/>
    <w:rsid w:val="5E8840DF"/>
    <w:rsid w:val="5E8A3D82"/>
    <w:rsid w:val="5E9377A0"/>
    <w:rsid w:val="5E976FDA"/>
    <w:rsid w:val="5EAA3628"/>
    <w:rsid w:val="5EAF44B4"/>
    <w:rsid w:val="5EB602E8"/>
    <w:rsid w:val="5EBF51BA"/>
    <w:rsid w:val="5EC43F3D"/>
    <w:rsid w:val="5ED663E4"/>
    <w:rsid w:val="5ED91CAA"/>
    <w:rsid w:val="5EE176D7"/>
    <w:rsid w:val="5EEE4BAE"/>
    <w:rsid w:val="5EF7551A"/>
    <w:rsid w:val="5EF9276E"/>
    <w:rsid w:val="5EF93DC5"/>
    <w:rsid w:val="5F0A1EEC"/>
    <w:rsid w:val="5F0A230E"/>
    <w:rsid w:val="5F233379"/>
    <w:rsid w:val="5F2702B3"/>
    <w:rsid w:val="5F2F2D68"/>
    <w:rsid w:val="5F402DD6"/>
    <w:rsid w:val="5F42646D"/>
    <w:rsid w:val="5F494106"/>
    <w:rsid w:val="5F5302C5"/>
    <w:rsid w:val="5F5648EB"/>
    <w:rsid w:val="5F5D36B3"/>
    <w:rsid w:val="5F6741A0"/>
    <w:rsid w:val="5F8A61FB"/>
    <w:rsid w:val="5F8D458F"/>
    <w:rsid w:val="5F8E2926"/>
    <w:rsid w:val="5F952C53"/>
    <w:rsid w:val="5F9D6E39"/>
    <w:rsid w:val="5FA17BDB"/>
    <w:rsid w:val="5FA410D4"/>
    <w:rsid w:val="5FAA4D22"/>
    <w:rsid w:val="5FAB4E61"/>
    <w:rsid w:val="5FC359B9"/>
    <w:rsid w:val="5FC84B45"/>
    <w:rsid w:val="5FD4627C"/>
    <w:rsid w:val="5FDD629E"/>
    <w:rsid w:val="5FE11F40"/>
    <w:rsid w:val="5FED14CE"/>
    <w:rsid w:val="5FEE2655"/>
    <w:rsid w:val="60060741"/>
    <w:rsid w:val="600A21FA"/>
    <w:rsid w:val="600C7399"/>
    <w:rsid w:val="600E0930"/>
    <w:rsid w:val="600E6498"/>
    <w:rsid w:val="601303ED"/>
    <w:rsid w:val="601C7DA8"/>
    <w:rsid w:val="6021672A"/>
    <w:rsid w:val="602F0F03"/>
    <w:rsid w:val="60330DD0"/>
    <w:rsid w:val="60440F75"/>
    <w:rsid w:val="604A1FFD"/>
    <w:rsid w:val="604E4E8C"/>
    <w:rsid w:val="605513EB"/>
    <w:rsid w:val="60587C4F"/>
    <w:rsid w:val="605C3E7A"/>
    <w:rsid w:val="60630561"/>
    <w:rsid w:val="606C5190"/>
    <w:rsid w:val="607135A0"/>
    <w:rsid w:val="607371AC"/>
    <w:rsid w:val="607611FC"/>
    <w:rsid w:val="60794E39"/>
    <w:rsid w:val="608D02D8"/>
    <w:rsid w:val="608E1DD0"/>
    <w:rsid w:val="609C0134"/>
    <w:rsid w:val="60A20F86"/>
    <w:rsid w:val="60A47E99"/>
    <w:rsid w:val="60AE7F83"/>
    <w:rsid w:val="60AF39E9"/>
    <w:rsid w:val="60B444F1"/>
    <w:rsid w:val="60CF14B0"/>
    <w:rsid w:val="60D9077F"/>
    <w:rsid w:val="60D92CDE"/>
    <w:rsid w:val="60E84151"/>
    <w:rsid w:val="60F64652"/>
    <w:rsid w:val="610C444E"/>
    <w:rsid w:val="610E3C49"/>
    <w:rsid w:val="610E69E5"/>
    <w:rsid w:val="611F2F7A"/>
    <w:rsid w:val="612561C8"/>
    <w:rsid w:val="6132601F"/>
    <w:rsid w:val="613A364D"/>
    <w:rsid w:val="613D7765"/>
    <w:rsid w:val="61470CAC"/>
    <w:rsid w:val="614B7453"/>
    <w:rsid w:val="615D198D"/>
    <w:rsid w:val="616626A9"/>
    <w:rsid w:val="61703707"/>
    <w:rsid w:val="61715C29"/>
    <w:rsid w:val="61767DBF"/>
    <w:rsid w:val="617F7257"/>
    <w:rsid w:val="6184641D"/>
    <w:rsid w:val="618F7D4D"/>
    <w:rsid w:val="61963BA1"/>
    <w:rsid w:val="619A69D6"/>
    <w:rsid w:val="619B7B5B"/>
    <w:rsid w:val="619D788B"/>
    <w:rsid w:val="61AA69F3"/>
    <w:rsid w:val="61AE5194"/>
    <w:rsid w:val="61CD792A"/>
    <w:rsid w:val="61D91962"/>
    <w:rsid w:val="61F11903"/>
    <w:rsid w:val="61F36105"/>
    <w:rsid w:val="61F62E12"/>
    <w:rsid w:val="61F7047E"/>
    <w:rsid w:val="620C20B3"/>
    <w:rsid w:val="62100C81"/>
    <w:rsid w:val="6218439A"/>
    <w:rsid w:val="62294CA0"/>
    <w:rsid w:val="622951F5"/>
    <w:rsid w:val="623042EF"/>
    <w:rsid w:val="623C5BAF"/>
    <w:rsid w:val="62586469"/>
    <w:rsid w:val="62636ED6"/>
    <w:rsid w:val="626D0915"/>
    <w:rsid w:val="626E716B"/>
    <w:rsid w:val="62722A5D"/>
    <w:rsid w:val="62797813"/>
    <w:rsid w:val="62856196"/>
    <w:rsid w:val="629068D7"/>
    <w:rsid w:val="62967776"/>
    <w:rsid w:val="629A507F"/>
    <w:rsid w:val="629D681E"/>
    <w:rsid w:val="629F49CD"/>
    <w:rsid w:val="62AE46F8"/>
    <w:rsid w:val="62BE3819"/>
    <w:rsid w:val="62BE3A3E"/>
    <w:rsid w:val="62CC075F"/>
    <w:rsid w:val="62CC67FF"/>
    <w:rsid w:val="62CD28A9"/>
    <w:rsid w:val="62FA3117"/>
    <w:rsid w:val="630154CB"/>
    <w:rsid w:val="630A504B"/>
    <w:rsid w:val="630D2AF3"/>
    <w:rsid w:val="632033C0"/>
    <w:rsid w:val="63243BB1"/>
    <w:rsid w:val="63286A3F"/>
    <w:rsid w:val="63336946"/>
    <w:rsid w:val="633441E5"/>
    <w:rsid w:val="6335176A"/>
    <w:rsid w:val="633536EA"/>
    <w:rsid w:val="63365BF8"/>
    <w:rsid w:val="633B6017"/>
    <w:rsid w:val="63455F61"/>
    <w:rsid w:val="635433A4"/>
    <w:rsid w:val="635E1333"/>
    <w:rsid w:val="636E7D6B"/>
    <w:rsid w:val="63796AF3"/>
    <w:rsid w:val="637D2A85"/>
    <w:rsid w:val="638B5AF7"/>
    <w:rsid w:val="638D564E"/>
    <w:rsid w:val="63922A05"/>
    <w:rsid w:val="639B53C8"/>
    <w:rsid w:val="639F0AEA"/>
    <w:rsid w:val="63A96F49"/>
    <w:rsid w:val="63AA22A3"/>
    <w:rsid w:val="63B46F58"/>
    <w:rsid w:val="63B66609"/>
    <w:rsid w:val="63B940BA"/>
    <w:rsid w:val="63C41F2C"/>
    <w:rsid w:val="63D11FE3"/>
    <w:rsid w:val="63D33F12"/>
    <w:rsid w:val="63DD6175"/>
    <w:rsid w:val="63EA0C11"/>
    <w:rsid w:val="63F15A5D"/>
    <w:rsid w:val="63F34DAC"/>
    <w:rsid w:val="63F53F63"/>
    <w:rsid w:val="64023239"/>
    <w:rsid w:val="640A1C58"/>
    <w:rsid w:val="64103690"/>
    <w:rsid w:val="641361EC"/>
    <w:rsid w:val="64161C1D"/>
    <w:rsid w:val="642147BC"/>
    <w:rsid w:val="64226F34"/>
    <w:rsid w:val="642B5BAC"/>
    <w:rsid w:val="642C1186"/>
    <w:rsid w:val="642C7EEC"/>
    <w:rsid w:val="64347A72"/>
    <w:rsid w:val="643709B7"/>
    <w:rsid w:val="644964B9"/>
    <w:rsid w:val="644B7D33"/>
    <w:rsid w:val="64534F76"/>
    <w:rsid w:val="64596A63"/>
    <w:rsid w:val="645A6F32"/>
    <w:rsid w:val="645C5BC3"/>
    <w:rsid w:val="645F5447"/>
    <w:rsid w:val="646B215B"/>
    <w:rsid w:val="646C3ADE"/>
    <w:rsid w:val="646D5A7D"/>
    <w:rsid w:val="64853DDE"/>
    <w:rsid w:val="64861F6B"/>
    <w:rsid w:val="64952F6B"/>
    <w:rsid w:val="649F281B"/>
    <w:rsid w:val="64A1499A"/>
    <w:rsid w:val="64A805F5"/>
    <w:rsid w:val="64B3621C"/>
    <w:rsid w:val="64C4261F"/>
    <w:rsid w:val="64CA4284"/>
    <w:rsid w:val="64D23677"/>
    <w:rsid w:val="64D309A7"/>
    <w:rsid w:val="64D904F4"/>
    <w:rsid w:val="64E06335"/>
    <w:rsid w:val="64E41A84"/>
    <w:rsid w:val="64EC2FB0"/>
    <w:rsid w:val="64F86C34"/>
    <w:rsid w:val="64FC7763"/>
    <w:rsid w:val="65044256"/>
    <w:rsid w:val="65081F82"/>
    <w:rsid w:val="650A3110"/>
    <w:rsid w:val="65242141"/>
    <w:rsid w:val="653D6D26"/>
    <w:rsid w:val="65434E0E"/>
    <w:rsid w:val="65482CA0"/>
    <w:rsid w:val="654A1DC2"/>
    <w:rsid w:val="654B29BD"/>
    <w:rsid w:val="65511505"/>
    <w:rsid w:val="655179B2"/>
    <w:rsid w:val="65584931"/>
    <w:rsid w:val="65595DB0"/>
    <w:rsid w:val="65610C09"/>
    <w:rsid w:val="65615E6B"/>
    <w:rsid w:val="656A4A7D"/>
    <w:rsid w:val="656D1BD8"/>
    <w:rsid w:val="656E702F"/>
    <w:rsid w:val="657A4CBE"/>
    <w:rsid w:val="65876C7A"/>
    <w:rsid w:val="658A5AA7"/>
    <w:rsid w:val="658C6ED9"/>
    <w:rsid w:val="65964B46"/>
    <w:rsid w:val="65991197"/>
    <w:rsid w:val="65993942"/>
    <w:rsid w:val="659F17E5"/>
    <w:rsid w:val="65AB5C80"/>
    <w:rsid w:val="65AC3D4B"/>
    <w:rsid w:val="65AF5482"/>
    <w:rsid w:val="65D86726"/>
    <w:rsid w:val="65E7738E"/>
    <w:rsid w:val="65E97DBA"/>
    <w:rsid w:val="65E97E31"/>
    <w:rsid w:val="65ED1328"/>
    <w:rsid w:val="65ED755B"/>
    <w:rsid w:val="65F3011C"/>
    <w:rsid w:val="65F34366"/>
    <w:rsid w:val="66082A79"/>
    <w:rsid w:val="660F618C"/>
    <w:rsid w:val="66116E69"/>
    <w:rsid w:val="66174BE0"/>
    <w:rsid w:val="66196640"/>
    <w:rsid w:val="661C3663"/>
    <w:rsid w:val="661D2FFE"/>
    <w:rsid w:val="6630177B"/>
    <w:rsid w:val="66340EB9"/>
    <w:rsid w:val="663F4265"/>
    <w:rsid w:val="66546990"/>
    <w:rsid w:val="66567764"/>
    <w:rsid w:val="66710E2F"/>
    <w:rsid w:val="6675349A"/>
    <w:rsid w:val="667B2D0C"/>
    <w:rsid w:val="66854391"/>
    <w:rsid w:val="668663F4"/>
    <w:rsid w:val="668849D8"/>
    <w:rsid w:val="668A028C"/>
    <w:rsid w:val="669831EF"/>
    <w:rsid w:val="669B55C0"/>
    <w:rsid w:val="669F3D4A"/>
    <w:rsid w:val="66AD73B4"/>
    <w:rsid w:val="66AE6B0B"/>
    <w:rsid w:val="66B23590"/>
    <w:rsid w:val="66C32A8E"/>
    <w:rsid w:val="66C51D71"/>
    <w:rsid w:val="66CA551A"/>
    <w:rsid w:val="66CE160D"/>
    <w:rsid w:val="66D84BA5"/>
    <w:rsid w:val="66DE0C79"/>
    <w:rsid w:val="66DE107E"/>
    <w:rsid w:val="66E46FAC"/>
    <w:rsid w:val="66E63423"/>
    <w:rsid w:val="66E90CCC"/>
    <w:rsid w:val="66EA3887"/>
    <w:rsid w:val="66EC6AE3"/>
    <w:rsid w:val="670168FF"/>
    <w:rsid w:val="67150ABD"/>
    <w:rsid w:val="67177C7C"/>
    <w:rsid w:val="671A4AFB"/>
    <w:rsid w:val="67412579"/>
    <w:rsid w:val="67460694"/>
    <w:rsid w:val="6746590C"/>
    <w:rsid w:val="67482455"/>
    <w:rsid w:val="6748778F"/>
    <w:rsid w:val="674F7965"/>
    <w:rsid w:val="67622219"/>
    <w:rsid w:val="676317B8"/>
    <w:rsid w:val="676B40B7"/>
    <w:rsid w:val="677834C5"/>
    <w:rsid w:val="677A1CBF"/>
    <w:rsid w:val="677C478E"/>
    <w:rsid w:val="677D3F20"/>
    <w:rsid w:val="677E2368"/>
    <w:rsid w:val="67993224"/>
    <w:rsid w:val="679A367B"/>
    <w:rsid w:val="67B44CCE"/>
    <w:rsid w:val="67B72B79"/>
    <w:rsid w:val="67B85BE2"/>
    <w:rsid w:val="67BD74F6"/>
    <w:rsid w:val="67C03720"/>
    <w:rsid w:val="67C7511C"/>
    <w:rsid w:val="67D06A1E"/>
    <w:rsid w:val="67D34103"/>
    <w:rsid w:val="67DD091B"/>
    <w:rsid w:val="67DF1DC4"/>
    <w:rsid w:val="67E83D34"/>
    <w:rsid w:val="67EA09B7"/>
    <w:rsid w:val="67EE5BCB"/>
    <w:rsid w:val="67F51E2D"/>
    <w:rsid w:val="67F57054"/>
    <w:rsid w:val="67FD1DE9"/>
    <w:rsid w:val="68022A46"/>
    <w:rsid w:val="6804582F"/>
    <w:rsid w:val="68140BB6"/>
    <w:rsid w:val="681A7E41"/>
    <w:rsid w:val="681E0BE3"/>
    <w:rsid w:val="68337C5A"/>
    <w:rsid w:val="683928B8"/>
    <w:rsid w:val="68422690"/>
    <w:rsid w:val="68451F73"/>
    <w:rsid w:val="68466388"/>
    <w:rsid w:val="684762B8"/>
    <w:rsid w:val="68507E66"/>
    <w:rsid w:val="685E63E9"/>
    <w:rsid w:val="68651FDE"/>
    <w:rsid w:val="686A08F2"/>
    <w:rsid w:val="68771451"/>
    <w:rsid w:val="68793832"/>
    <w:rsid w:val="687A163D"/>
    <w:rsid w:val="687A49E2"/>
    <w:rsid w:val="687F2765"/>
    <w:rsid w:val="688362A7"/>
    <w:rsid w:val="68894E40"/>
    <w:rsid w:val="689066AD"/>
    <w:rsid w:val="689279F6"/>
    <w:rsid w:val="68942C84"/>
    <w:rsid w:val="689445B1"/>
    <w:rsid w:val="68976515"/>
    <w:rsid w:val="689B22D2"/>
    <w:rsid w:val="689E761F"/>
    <w:rsid w:val="689F7F3E"/>
    <w:rsid w:val="68A81BEB"/>
    <w:rsid w:val="68A83DA4"/>
    <w:rsid w:val="68AA3EE2"/>
    <w:rsid w:val="68AC60BC"/>
    <w:rsid w:val="68B43D95"/>
    <w:rsid w:val="68B77CDD"/>
    <w:rsid w:val="68BB5B63"/>
    <w:rsid w:val="68BE52E2"/>
    <w:rsid w:val="68C002E8"/>
    <w:rsid w:val="68D115AC"/>
    <w:rsid w:val="68D4374B"/>
    <w:rsid w:val="68E65412"/>
    <w:rsid w:val="68E91F37"/>
    <w:rsid w:val="68FB286B"/>
    <w:rsid w:val="68FB7506"/>
    <w:rsid w:val="6908000E"/>
    <w:rsid w:val="690F2CB7"/>
    <w:rsid w:val="691020B5"/>
    <w:rsid w:val="691319B0"/>
    <w:rsid w:val="691A203B"/>
    <w:rsid w:val="691E490D"/>
    <w:rsid w:val="69342F80"/>
    <w:rsid w:val="693E211A"/>
    <w:rsid w:val="693F0FE7"/>
    <w:rsid w:val="694356B4"/>
    <w:rsid w:val="694811A4"/>
    <w:rsid w:val="69525119"/>
    <w:rsid w:val="69645CBC"/>
    <w:rsid w:val="69694DE1"/>
    <w:rsid w:val="696A7CC5"/>
    <w:rsid w:val="69844412"/>
    <w:rsid w:val="69937088"/>
    <w:rsid w:val="69A02B27"/>
    <w:rsid w:val="69A51CD2"/>
    <w:rsid w:val="69A55C41"/>
    <w:rsid w:val="69A629A5"/>
    <w:rsid w:val="69A64578"/>
    <w:rsid w:val="69A8015A"/>
    <w:rsid w:val="69AB4C55"/>
    <w:rsid w:val="69AC45DF"/>
    <w:rsid w:val="69AF345F"/>
    <w:rsid w:val="69B92202"/>
    <w:rsid w:val="69C6328F"/>
    <w:rsid w:val="69C74362"/>
    <w:rsid w:val="69CB2EEA"/>
    <w:rsid w:val="69CE6605"/>
    <w:rsid w:val="69D42B25"/>
    <w:rsid w:val="69E34705"/>
    <w:rsid w:val="69EE62B0"/>
    <w:rsid w:val="69F1201C"/>
    <w:rsid w:val="69F73178"/>
    <w:rsid w:val="69FB417D"/>
    <w:rsid w:val="6A0559F2"/>
    <w:rsid w:val="6A0E5B63"/>
    <w:rsid w:val="6A223B5E"/>
    <w:rsid w:val="6A281A66"/>
    <w:rsid w:val="6A2D14A5"/>
    <w:rsid w:val="6A2D7447"/>
    <w:rsid w:val="6A411E06"/>
    <w:rsid w:val="6A45592C"/>
    <w:rsid w:val="6A456222"/>
    <w:rsid w:val="6A582AB9"/>
    <w:rsid w:val="6A5B5C0F"/>
    <w:rsid w:val="6A5F6292"/>
    <w:rsid w:val="6A721F02"/>
    <w:rsid w:val="6A7F2D22"/>
    <w:rsid w:val="6A80426F"/>
    <w:rsid w:val="6A8C372C"/>
    <w:rsid w:val="6A9314FC"/>
    <w:rsid w:val="6A982644"/>
    <w:rsid w:val="6A9B7D9F"/>
    <w:rsid w:val="6AA11D1B"/>
    <w:rsid w:val="6AB04AF0"/>
    <w:rsid w:val="6ABB30E3"/>
    <w:rsid w:val="6ABC64FF"/>
    <w:rsid w:val="6AC3211F"/>
    <w:rsid w:val="6AD150D9"/>
    <w:rsid w:val="6AEA7FD4"/>
    <w:rsid w:val="6AEC1083"/>
    <w:rsid w:val="6AEC2CAE"/>
    <w:rsid w:val="6AFC1F40"/>
    <w:rsid w:val="6AFD2859"/>
    <w:rsid w:val="6AFF3883"/>
    <w:rsid w:val="6B09740E"/>
    <w:rsid w:val="6B0F6D4A"/>
    <w:rsid w:val="6B142001"/>
    <w:rsid w:val="6B167920"/>
    <w:rsid w:val="6B191F8A"/>
    <w:rsid w:val="6B1E11C7"/>
    <w:rsid w:val="6B2732DE"/>
    <w:rsid w:val="6B291F57"/>
    <w:rsid w:val="6B2C5403"/>
    <w:rsid w:val="6B2D5173"/>
    <w:rsid w:val="6B2E3545"/>
    <w:rsid w:val="6B37001C"/>
    <w:rsid w:val="6B3757C2"/>
    <w:rsid w:val="6B3F7846"/>
    <w:rsid w:val="6B460136"/>
    <w:rsid w:val="6B484E23"/>
    <w:rsid w:val="6B541275"/>
    <w:rsid w:val="6B647749"/>
    <w:rsid w:val="6B6C366F"/>
    <w:rsid w:val="6B706B8F"/>
    <w:rsid w:val="6B744088"/>
    <w:rsid w:val="6B747E21"/>
    <w:rsid w:val="6B853BA6"/>
    <w:rsid w:val="6B871D0F"/>
    <w:rsid w:val="6B9335BF"/>
    <w:rsid w:val="6B9704A5"/>
    <w:rsid w:val="6BBC4B03"/>
    <w:rsid w:val="6BE55A23"/>
    <w:rsid w:val="6BF16800"/>
    <w:rsid w:val="6BF95232"/>
    <w:rsid w:val="6BFD6091"/>
    <w:rsid w:val="6BFD6C24"/>
    <w:rsid w:val="6C0C1F8B"/>
    <w:rsid w:val="6C17453D"/>
    <w:rsid w:val="6C176D45"/>
    <w:rsid w:val="6C251AE6"/>
    <w:rsid w:val="6C2A5B21"/>
    <w:rsid w:val="6C2B04F3"/>
    <w:rsid w:val="6C2B7ACC"/>
    <w:rsid w:val="6C464F0D"/>
    <w:rsid w:val="6C473118"/>
    <w:rsid w:val="6C4D7E7D"/>
    <w:rsid w:val="6C4F470E"/>
    <w:rsid w:val="6C613C66"/>
    <w:rsid w:val="6C622492"/>
    <w:rsid w:val="6C67239E"/>
    <w:rsid w:val="6C6F15C2"/>
    <w:rsid w:val="6C735329"/>
    <w:rsid w:val="6C8A222E"/>
    <w:rsid w:val="6C9170BF"/>
    <w:rsid w:val="6C9B669B"/>
    <w:rsid w:val="6CAE4656"/>
    <w:rsid w:val="6CAF2C38"/>
    <w:rsid w:val="6CB00688"/>
    <w:rsid w:val="6CB40C5A"/>
    <w:rsid w:val="6CB43C02"/>
    <w:rsid w:val="6CBD562C"/>
    <w:rsid w:val="6CC71B41"/>
    <w:rsid w:val="6CC75C2C"/>
    <w:rsid w:val="6CCE3D93"/>
    <w:rsid w:val="6CE2716B"/>
    <w:rsid w:val="6D05494F"/>
    <w:rsid w:val="6D0922CC"/>
    <w:rsid w:val="6D12711C"/>
    <w:rsid w:val="6D1D2BCE"/>
    <w:rsid w:val="6D216571"/>
    <w:rsid w:val="6D277DB4"/>
    <w:rsid w:val="6D3A0041"/>
    <w:rsid w:val="6D3D68A4"/>
    <w:rsid w:val="6D4F0401"/>
    <w:rsid w:val="6D525EA6"/>
    <w:rsid w:val="6D566FF9"/>
    <w:rsid w:val="6D69016B"/>
    <w:rsid w:val="6D697FF9"/>
    <w:rsid w:val="6D6E0F01"/>
    <w:rsid w:val="6D711F43"/>
    <w:rsid w:val="6D731878"/>
    <w:rsid w:val="6D736BE5"/>
    <w:rsid w:val="6D7426EB"/>
    <w:rsid w:val="6D873ED5"/>
    <w:rsid w:val="6D890E86"/>
    <w:rsid w:val="6D8D6DE0"/>
    <w:rsid w:val="6D997D28"/>
    <w:rsid w:val="6D9D221F"/>
    <w:rsid w:val="6DA10C9F"/>
    <w:rsid w:val="6DB422B2"/>
    <w:rsid w:val="6DBF0F93"/>
    <w:rsid w:val="6DC777A3"/>
    <w:rsid w:val="6DCB5BFC"/>
    <w:rsid w:val="6DD45DDB"/>
    <w:rsid w:val="6DD531C3"/>
    <w:rsid w:val="6DD87F0F"/>
    <w:rsid w:val="6DDD4BF8"/>
    <w:rsid w:val="6DDF18E6"/>
    <w:rsid w:val="6DE06E9B"/>
    <w:rsid w:val="6DE1774E"/>
    <w:rsid w:val="6DF90A19"/>
    <w:rsid w:val="6DFB662F"/>
    <w:rsid w:val="6E023E8D"/>
    <w:rsid w:val="6E0A326E"/>
    <w:rsid w:val="6E247393"/>
    <w:rsid w:val="6E274467"/>
    <w:rsid w:val="6E2D1EA0"/>
    <w:rsid w:val="6E337726"/>
    <w:rsid w:val="6E384691"/>
    <w:rsid w:val="6E391CF5"/>
    <w:rsid w:val="6E3B310B"/>
    <w:rsid w:val="6E455D11"/>
    <w:rsid w:val="6E4A002F"/>
    <w:rsid w:val="6E5232CC"/>
    <w:rsid w:val="6E5931F2"/>
    <w:rsid w:val="6E606BFD"/>
    <w:rsid w:val="6E63201E"/>
    <w:rsid w:val="6E77127E"/>
    <w:rsid w:val="6E785DAC"/>
    <w:rsid w:val="6E902FE9"/>
    <w:rsid w:val="6E954FE2"/>
    <w:rsid w:val="6E987503"/>
    <w:rsid w:val="6E9A539A"/>
    <w:rsid w:val="6E9D7B6D"/>
    <w:rsid w:val="6E9E1E82"/>
    <w:rsid w:val="6E9E524E"/>
    <w:rsid w:val="6EB06DFE"/>
    <w:rsid w:val="6EB75B36"/>
    <w:rsid w:val="6EBA17BA"/>
    <w:rsid w:val="6EC94173"/>
    <w:rsid w:val="6ECC1135"/>
    <w:rsid w:val="6ECD5159"/>
    <w:rsid w:val="6ED220C1"/>
    <w:rsid w:val="6ED97336"/>
    <w:rsid w:val="6EDD1029"/>
    <w:rsid w:val="6EE21CB7"/>
    <w:rsid w:val="6EE26843"/>
    <w:rsid w:val="6EF07BB7"/>
    <w:rsid w:val="6EF263CD"/>
    <w:rsid w:val="6F03739B"/>
    <w:rsid w:val="6F102080"/>
    <w:rsid w:val="6F1E23B1"/>
    <w:rsid w:val="6F2D318B"/>
    <w:rsid w:val="6F33514D"/>
    <w:rsid w:val="6F337960"/>
    <w:rsid w:val="6F3466D9"/>
    <w:rsid w:val="6F3B5E3A"/>
    <w:rsid w:val="6F3E305B"/>
    <w:rsid w:val="6F413C59"/>
    <w:rsid w:val="6F46516A"/>
    <w:rsid w:val="6F494B31"/>
    <w:rsid w:val="6F4E3DF8"/>
    <w:rsid w:val="6F524E29"/>
    <w:rsid w:val="6F533FEB"/>
    <w:rsid w:val="6F626BD9"/>
    <w:rsid w:val="6F6A44C5"/>
    <w:rsid w:val="6F6C7A24"/>
    <w:rsid w:val="6F78484C"/>
    <w:rsid w:val="6F7B197F"/>
    <w:rsid w:val="6F97259B"/>
    <w:rsid w:val="6FA66462"/>
    <w:rsid w:val="6FAB6A93"/>
    <w:rsid w:val="6FAC49CE"/>
    <w:rsid w:val="6FAD2E41"/>
    <w:rsid w:val="6FAE7E3C"/>
    <w:rsid w:val="6FBE2994"/>
    <w:rsid w:val="6FBF4B08"/>
    <w:rsid w:val="6FC20DA3"/>
    <w:rsid w:val="6FCB37A2"/>
    <w:rsid w:val="6FCC6340"/>
    <w:rsid w:val="6FCD184C"/>
    <w:rsid w:val="6FD97254"/>
    <w:rsid w:val="6FEE609B"/>
    <w:rsid w:val="6FF76D21"/>
    <w:rsid w:val="6FFC23AC"/>
    <w:rsid w:val="7002223B"/>
    <w:rsid w:val="70023AB3"/>
    <w:rsid w:val="70070F68"/>
    <w:rsid w:val="700E5656"/>
    <w:rsid w:val="701875F0"/>
    <w:rsid w:val="702338A7"/>
    <w:rsid w:val="70262AA5"/>
    <w:rsid w:val="702F2532"/>
    <w:rsid w:val="70364ABC"/>
    <w:rsid w:val="703F67F3"/>
    <w:rsid w:val="70471EF2"/>
    <w:rsid w:val="704C1C3F"/>
    <w:rsid w:val="704D76D7"/>
    <w:rsid w:val="7052601C"/>
    <w:rsid w:val="70550311"/>
    <w:rsid w:val="705E481E"/>
    <w:rsid w:val="70624648"/>
    <w:rsid w:val="706F3426"/>
    <w:rsid w:val="707344FD"/>
    <w:rsid w:val="709824D0"/>
    <w:rsid w:val="70986D90"/>
    <w:rsid w:val="70A4167A"/>
    <w:rsid w:val="70AF4E74"/>
    <w:rsid w:val="70B063F2"/>
    <w:rsid w:val="70B12793"/>
    <w:rsid w:val="70B1562F"/>
    <w:rsid w:val="70B34313"/>
    <w:rsid w:val="70B97C59"/>
    <w:rsid w:val="70BA3C71"/>
    <w:rsid w:val="70CD64D2"/>
    <w:rsid w:val="70D975BB"/>
    <w:rsid w:val="70DF5462"/>
    <w:rsid w:val="70F969B5"/>
    <w:rsid w:val="70FC789A"/>
    <w:rsid w:val="71032564"/>
    <w:rsid w:val="710546E0"/>
    <w:rsid w:val="710B44A7"/>
    <w:rsid w:val="71134863"/>
    <w:rsid w:val="71136C55"/>
    <w:rsid w:val="711A7BB4"/>
    <w:rsid w:val="7122446C"/>
    <w:rsid w:val="71250398"/>
    <w:rsid w:val="71256AA0"/>
    <w:rsid w:val="712806C0"/>
    <w:rsid w:val="712D12C4"/>
    <w:rsid w:val="71313DBF"/>
    <w:rsid w:val="713643CF"/>
    <w:rsid w:val="7144462D"/>
    <w:rsid w:val="71535ED3"/>
    <w:rsid w:val="71563A69"/>
    <w:rsid w:val="71792909"/>
    <w:rsid w:val="717C6582"/>
    <w:rsid w:val="71890677"/>
    <w:rsid w:val="718D5A28"/>
    <w:rsid w:val="719A4C76"/>
    <w:rsid w:val="71A572F7"/>
    <w:rsid w:val="71A857E3"/>
    <w:rsid w:val="71B66E78"/>
    <w:rsid w:val="71B92155"/>
    <w:rsid w:val="71BF6589"/>
    <w:rsid w:val="71C50D02"/>
    <w:rsid w:val="71C51D04"/>
    <w:rsid w:val="71C5454C"/>
    <w:rsid w:val="71D67D57"/>
    <w:rsid w:val="71E56906"/>
    <w:rsid w:val="71EF6EC6"/>
    <w:rsid w:val="71F159F5"/>
    <w:rsid w:val="71F83938"/>
    <w:rsid w:val="71F9491D"/>
    <w:rsid w:val="71FE47C6"/>
    <w:rsid w:val="7209459D"/>
    <w:rsid w:val="720F3D2E"/>
    <w:rsid w:val="72107CF9"/>
    <w:rsid w:val="72140769"/>
    <w:rsid w:val="72266C78"/>
    <w:rsid w:val="722A0900"/>
    <w:rsid w:val="722A3CBD"/>
    <w:rsid w:val="722F295F"/>
    <w:rsid w:val="723945C2"/>
    <w:rsid w:val="724155FC"/>
    <w:rsid w:val="724217B3"/>
    <w:rsid w:val="72477943"/>
    <w:rsid w:val="72483FAE"/>
    <w:rsid w:val="724F295B"/>
    <w:rsid w:val="72591FF2"/>
    <w:rsid w:val="7270274F"/>
    <w:rsid w:val="727C1512"/>
    <w:rsid w:val="72982CFF"/>
    <w:rsid w:val="729C3DEB"/>
    <w:rsid w:val="72BA4E04"/>
    <w:rsid w:val="72BD6A26"/>
    <w:rsid w:val="72C038FE"/>
    <w:rsid w:val="72C217B9"/>
    <w:rsid w:val="72C265BD"/>
    <w:rsid w:val="72C621ED"/>
    <w:rsid w:val="72C70BD9"/>
    <w:rsid w:val="72D32533"/>
    <w:rsid w:val="72D616FD"/>
    <w:rsid w:val="72E01A62"/>
    <w:rsid w:val="72E52647"/>
    <w:rsid w:val="72EA79F3"/>
    <w:rsid w:val="72EE3DA0"/>
    <w:rsid w:val="72EF7F62"/>
    <w:rsid w:val="72F23ED9"/>
    <w:rsid w:val="72F548C0"/>
    <w:rsid w:val="73011C12"/>
    <w:rsid w:val="73053B33"/>
    <w:rsid w:val="73110C8A"/>
    <w:rsid w:val="73136DA0"/>
    <w:rsid w:val="73185B22"/>
    <w:rsid w:val="7322658F"/>
    <w:rsid w:val="732A67F6"/>
    <w:rsid w:val="732C1062"/>
    <w:rsid w:val="732F0C2F"/>
    <w:rsid w:val="73371D57"/>
    <w:rsid w:val="733D5B19"/>
    <w:rsid w:val="73400F7C"/>
    <w:rsid w:val="73436265"/>
    <w:rsid w:val="73546ADF"/>
    <w:rsid w:val="735D3072"/>
    <w:rsid w:val="736B45F2"/>
    <w:rsid w:val="736E2DEB"/>
    <w:rsid w:val="7386168F"/>
    <w:rsid w:val="73871B26"/>
    <w:rsid w:val="739622D2"/>
    <w:rsid w:val="73A508B3"/>
    <w:rsid w:val="73AD630D"/>
    <w:rsid w:val="73B132F4"/>
    <w:rsid w:val="73B15BF3"/>
    <w:rsid w:val="73B6409F"/>
    <w:rsid w:val="73BD365D"/>
    <w:rsid w:val="73C05DE4"/>
    <w:rsid w:val="73C07527"/>
    <w:rsid w:val="73D564A1"/>
    <w:rsid w:val="73E651A7"/>
    <w:rsid w:val="73EA0619"/>
    <w:rsid w:val="73FF785F"/>
    <w:rsid w:val="74047DC6"/>
    <w:rsid w:val="740E766D"/>
    <w:rsid w:val="74183C3D"/>
    <w:rsid w:val="742C5634"/>
    <w:rsid w:val="7434215C"/>
    <w:rsid w:val="7439074D"/>
    <w:rsid w:val="743B46FD"/>
    <w:rsid w:val="744C5A7A"/>
    <w:rsid w:val="74502FDB"/>
    <w:rsid w:val="74541F98"/>
    <w:rsid w:val="74650897"/>
    <w:rsid w:val="74672332"/>
    <w:rsid w:val="74764AEF"/>
    <w:rsid w:val="747A546E"/>
    <w:rsid w:val="747D1CBB"/>
    <w:rsid w:val="747F4564"/>
    <w:rsid w:val="748738C3"/>
    <w:rsid w:val="749028AF"/>
    <w:rsid w:val="74997FB1"/>
    <w:rsid w:val="74A01633"/>
    <w:rsid w:val="74A24C24"/>
    <w:rsid w:val="74A8402D"/>
    <w:rsid w:val="74B63C8C"/>
    <w:rsid w:val="74B812DD"/>
    <w:rsid w:val="74C7300E"/>
    <w:rsid w:val="74C94BF8"/>
    <w:rsid w:val="74CD3B7B"/>
    <w:rsid w:val="74D114C4"/>
    <w:rsid w:val="74D90256"/>
    <w:rsid w:val="74DA4D1E"/>
    <w:rsid w:val="74DC06CD"/>
    <w:rsid w:val="74E24A70"/>
    <w:rsid w:val="74E61BB9"/>
    <w:rsid w:val="74E65130"/>
    <w:rsid w:val="74E92ADF"/>
    <w:rsid w:val="74EF7128"/>
    <w:rsid w:val="74F66AFF"/>
    <w:rsid w:val="750541B6"/>
    <w:rsid w:val="750B1773"/>
    <w:rsid w:val="751207A3"/>
    <w:rsid w:val="75122087"/>
    <w:rsid w:val="751E28AA"/>
    <w:rsid w:val="752B5545"/>
    <w:rsid w:val="752D511E"/>
    <w:rsid w:val="753A368B"/>
    <w:rsid w:val="75417BE6"/>
    <w:rsid w:val="754D25D3"/>
    <w:rsid w:val="755A64CD"/>
    <w:rsid w:val="755C3E18"/>
    <w:rsid w:val="7567214D"/>
    <w:rsid w:val="756F32A5"/>
    <w:rsid w:val="756F4A19"/>
    <w:rsid w:val="757E3F81"/>
    <w:rsid w:val="758060D0"/>
    <w:rsid w:val="75852818"/>
    <w:rsid w:val="758A20BC"/>
    <w:rsid w:val="758B70F6"/>
    <w:rsid w:val="758C6028"/>
    <w:rsid w:val="758E7EFF"/>
    <w:rsid w:val="75905140"/>
    <w:rsid w:val="75927399"/>
    <w:rsid w:val="759B46A3"/>
    <w:rsid w:val="75AD7944"/>
    <w:rsid w:val="75B84740"/>
    <w:rsid w:val="75C36926"/>
    <w:rsid w:val="75C75C1C"/>
    <w:rsid w:val="75CB10D1"/>
    <w:rsid w:val="75CF36A6"/>
    <w:rsid w:val="75E74297"/>
    <w:rsid w:val="75E92748"/>
    <w:rsid w:val="75EA2AE5"/>
    <w:rsid w:val="760C53AA"/>
    <w:rsid w:val="761600E3"/>
    <w:rsid w:val="7617784E"/>
    <w:rsid w:val="761D4C04"/>
    <w:rsid w:val="76201388"/>
    <w:rsid w:val="762800C3"/>
    <w:rsid w:val="76282ACD"/>
    <w:rsid w:val="763053EE"/>
    <w:rsid w:val="763D52FE"/>
    <w:rsid w:val="763F149C"/>
    <w:rsid w:val="76545296"/>
    <w:rsid w:val="765661AF"/>
    <w:rsid w:val="76577A16"/>
    <w:rsid w:val="765D3CCD"/>
    <w:rsid w:val="765E707E"/>
    <w:rsid w:val="76716A48"/>
    <w:rsid w:val="76743F53"/>
    <w:rsid w:val="767C3009"/>
    <w:rsid w:val="76890118"/>
    <w:rsid w:val="7690112E"/>
    <w:rsid w:val="769437AF"/>
    <w:rsid w:val="769A03C1"/>
    <w:rsid w:val="76A76612"/>
    <w:rsid w:val="76A77969"/>
    <w:rsid w:val="76A87801"/>
    <w:rsid w:val="76A94368"/>
    <w:rsid w:val="76AA272E"/>
    <w:rsid w:val="76B60A33"/>
    <w:rsid w:val="76BA2BC8"/>
    <w:rsid w:val="76BC40E3"/>
    <w:rsid w:val="76BC7007"/>
    <w:rsid w:val="76BE4240"/>
    <w:rsid w:val="76CA33AB"/>
    <w:rsid w:val="76D8007C"/>
    <w:rsid w:val="76DC7340"/>
    <w:rsid w:val="76F07C32"/>
    <w:rsid w:val="76F4571B"/>
    <w:rsid w:val="76F47DEF"/>
    <w:rsid w:val="76F771E8"/>
    <w:rsid w:val="76F80821"/>
    <w:rsid w:val="76FE4E9F"/>
    <w:rsid w:val="76FF08C7"/>
    <w:rsid w:val="770B4325"/>
    <w:rsid w:val="770B5988"/>
    <w:rsid w:val="770E2A62"/>
    <w:rsid w:val="770E7084"/>
    <w:rsid w:val="77194D8C"/>
    <w:rsid w:val="771F5BBA"/>
    <w:rsid w:val="772D07B0"/>
    <w:rsid w:val="772D323D"/>
    <w:rsid w:val="77320D13"/>
    <w:rsid w:val="77396833"/>
    <w:rsid w:val="77411F86"/>
    <w:rsid w:val="774774DA"/>
    <w:rsid w:val="774B4DE8"/>
    <w:rsid w:val="774C22BA"/>
    <w:rsid w:val="774E615C"/>
    <w:rsid w:val="775C2589"/>
    <w:rsid w:val="77662596"/>
    <w:rsid w:val="776B072E"/>
    <w:rsid w:val="776F2FE1"/>
    <w:rsid w:val="777130A1"/>
    <w:rsid w:val="77737AD2"/>
    <w:rsid w:val="777D2733"/>
    <w:rsid w:val="77843238"/>
    <w:rsid w:val="77880329"/>
    <w:rsid w:val="778A3A49"/>
    <w:rsid w:val="77913042"/>
    <w:rsid w:val="77984F71"/>
    <w:rsid w:val="77A26079"/>
    <w:rsid w:val="77AF4E8F"/>
    <w:rsid w:val="77B24CFD"/>
    <w:rsid w:val="77B85C2E"/>
    <w:rsid w:val="77B878AD"/>
    <w:rsid w:val="77B97F04"/>
    <w:rsid w:val="77BC109F"/>
    <w:rsid w:val="77C436AB"/>
    <w:rsid w:val="77D23D9A"/>
    <w:rsid w:val="77D527BF"/>
    <w:rsid w:val="77DE56BC"/>
    <w:rsid w:val="77E11CBD"/>
    <w:rsid w:val="77E129A6"/>
    <w:rsid w:val="77EC0668"/>
    <w:rsid w:val="77EF1D44"/>
    <w:rsid w:val="77F16988"/>
    <w:rsid w:val="77F16B25"/>
    <w:rsid w:val="77F744E7"/>
    <w:rsid w:val="78037B04"/>
    <w:rsid w:val="78150EDD"/>
    <w:rsid w:val="781E3CEB"/>
    <w:rsid w:val="782553BE"/>
    <w:rsid w:val="783127C7"/>
    <w:rsid w:val="783F371C"/>
    <w:rsid w:val="784A3C68"/>
    <w:rsid w:val="784F0A79"/>
    <w:rsid w:val="78514CB6"/>
    <w:rsid w:val="785A6AB5"/>
    <w:rsid w:val="786307C6"/>
    <w:rsid w:val="78651B87"/>
    <w:rsid w:val="787E12A8"/>
    <w:rsid w:val="78812553"/>
    <w:rsid w:val="788140F7"/>
    <w:rsid w:val="7883665E"/>
    <w:rsid w:val="78A071DF"/>
    <w:rsid w:val="78A12819"/>
    <w:rsid w:val="78B463CB"/>
    <w:rsid w:val="78BA6072"/>
    <w:rsid w:val="78C71CFB"/>
    <w:rsid w:val="78D5300A"/>
    <w:rsid w:val="78F274F6"/>
    <w:rsid w:val="78F75B8B"/>
    <w:rsid w:val="78FB62A7"/>
    <w:rsid w:val="79042E5F"/>
    <w:rsid w:val="79070760"/>
    <w:rsid w:val="79135898"/>
    <w:rsid w:val="792042D4"/>
    <w:rsid w:val="792839EB"/>
    <w:rsid w:val="7929613B"/>
    <w:rsid w:val="7938761F"/>
    <w:rsid w:val="793B159A"/>
    <w:rsid w:val="794D138B"/>
    <w:rsid w:val="79544B67"/>
    <w:rsid w:val="79553ECB"/>
    <w:rsid w:val="795671A0"/>
    <w:rsid w:val="795D3E0E"/>
    <w:rsid w:val="796955E5"/>
    <w:rsid w:val="796C70BB"/>
    <w:rsid w:val="798B7F50"/>
    <w:rsid w:val="79995BE5"/>
    <w:rsid w:val="799D3C4C"/>
    <w:rsid w:val="79A10864"/>
    <w:rsid w:val="79AD54BE"/>
    <w:rsid w:val="79AD70CD"/>
    <w:rsid w:val="79BD2D54"/>
    <w:rsid w:val="79BE2FAD"/>
    <w:rsid w:val="79BE5254"/>
    <w:rsid w:val="79C8112B"/>
    <w:rsid w:val="79C87A9B"/>
    <w:rsid w:val="79D21FBB"/>
    <w:rsid w:val="79D26D8E"/>
    <w:rsid w:val="79D6694C"/>
    <w:rsid w:val="79D93D35"/>
    <w:rsid w:val="79DE7676"/>
    <w:rsid w:val="79E9587B"/>
    <w:rsid w:val="79FA0220"/>
    <w:rsid w:val="79FF562D"/>
    <w:rsid w:val="7A030F47"/>
    <w:rsid w:val="7A0B2EFD"/>
    <w:rsid w:val="7A0D78FF"/>
    <w:rsid w:val="7A1A24CC"/>
    <w:rsid w:val="7A201496"/>
    <w:rsid w:val="7A326D75"/>
    <w:rsid w:val="7A3E52CF"/>
    <w:rsid w:val="7A454E69"/>
    <w:rsid w:val="7A4E5EE9"/>
    <w:rsid w:val="7A4E7970"/>
    <w:rsid w:val="7A5D4182"/>
    <w:rsid w:val="7A5F1192"/>
    <w:rsid w:val="7A6157C0"/>
    <w:rsid w:val="7A630DFD"/>
    <w:rsid w:val="7A6858AB"/>
    <w:rsid w:val="7A7C46EC"/>
    <w:rsid w:val="7A7F4DEB"/>
    <w:rsid w:val="7A8671A0"/>
    <w:rsid w:val="7A9B0514"/>
    <w:rsid w:val="7AA524D7"/>
    <w:rsid w:val="7AAA09D3"/>
    <w:rsid w:val="7AAB1F03"/>
    <w:rsid w:val="7AAB728C"/>
    <w:rsid w:val="7ABF7AEE"/>
    <w:rsid w:val="7AC36E3F"/>
    <w:rsid w:val="7ADB1594"/>
    <w:rsid w:val="7ADE5332"/>
    <w:rsid w:val="7AEA3D83"/>
    <w:rsid w:val="7AFC6B1D"/>
    <w:rsid w:val="7B0139A4"/>
    <w:rsid w:val="7B060B3E"/>
    <w:rsid w:val="7B0C57BF"/>
    <w:rsid w:val="7B0E2C81"/>
    <w:rsid w:val="7B193745"/>
    <w:rsid w:val="7B1A086A"/>
    <w:rsid w:val="7B1E145B"/>
    <w:rsid w:val="7B2A5135"/>
    <w:rsid w:val="7B2D6D5D"/>
    <w:rsid w:val="7B337300"/>
    <w:rsid w:val="7B47623E"/>
    <w:rsid w:val="7B5A0B1B"/>
    <w:rsid w:val="7B631628"/>
    <w:rsid w:val="7B754B8E"/>
    <w:rsid w:val="7B763D32"/>
    <w:rsid w:val="7B810A63"/>
    <w:rsid w:val="7B850503"/>
    <w:rsid w:val="7B866D4B"/>
    <w:rsid w:val="7B8D7FAE"/>
    <w:rsid w:val="7B8E3A57"/>
    <w:rsid w:val="7B911FB0"/>
    <w:rsid w:val="7B9D5E20"/>
    <w:rsid w:val="7BA312EC"/>
    <w:rsid w:val="7BA66F28"/>
    <w:rsid w:val="7BAC5904"/>
    <w:rsid w:val="7BB95261"/>
    <w:rsid w:val="7BC03E62"/>
    <w:rsid w:val="7BCD161D"/>
    <w:rsid w:val="7BD43058"/>
    <w:rsid w:val="7BDC22F2"/>
    <w:rsid w:val="7BDF57F7"/>
    <w:rsid w:val="7BE834B6"/>
    <w:rsid w:val="7BF73ECD"/>
    <w:rsid w:val="7C06702E"/>
    <w:rsid w:val="7C073BFC"/>
    <w:rsid w:val="7C0848C9"/>
    <w:rsid w:val="7C0F39FB"/>
    <w:rsid w:val="7C0F7CAB"/>
    <w:rsid w:val="7C117241"/>
    <w:rsid w:val="7C203249"/>
    <w:rsid w:val="7C290124"/>
    <w:rsid w:val="7C367EDB"/>
    <w:rsid w:val="7C38059D"/>
    <w:rsid w:val="7C385DA5"/>
    <w:rsid w:val="7C3B0F14"/>
    <w:rsid w:val="7C46144C"/>
    <w:rsid w:val="7C487023"/>
    <w:rsid w:val="7C524FD0"/>
    <w:rsid w:val="7C536C42"/>
    <w:rsid w:val="7C5A183B"/>
    <w:rsid w:val="7C6653DA"/>
    <w:rsid w:val="7C670A5C"/>
    <w:rsid w:val="7C6D5D3B"/>
    <w:rsid w:val="7C747A4D"/>
    <w:rsid w:val="7C7A16A5"/>
    <w:rsid w:val="7C7D06F9"/>
    <w:rsid w:val="7C832615"/>
    <w:rsid w:val="7C8C1361"/>
    <w:rsid w:val="7C92341D"/>
    <w:rsid w:val="7C9B63CD"/>
    <w:rsid w:val="7CA236DE"/>
    <w:rsid w:val="7CA26894"/>
    <w:rsid w:val="7CA26DF2"/>
    <w:rsid w:val="7CAE7EB8"/>
    <w:rsid w:val="7CB075BD"/>
    <w:rsid w:val="7CB211B4"/>
    <w:rsid w:val="7CB56BDD"/>
    <w:rsid w:val="7CBB6120"/>
    <w:rsid w:val="7CC15580"/>
    <w:rsid w:val="7CC32A77"/>
    <w:rsid w:val="7CD83880"/>
    <w:rsid w:val="7CDF06D3"/>
    <w:rsid w:val="7CE2322C"/>
    <w:rsid w:val="7CF110A4"/>
    <w:rsid w:val="7CFB05F2"/>
    <w:rsid w:val="7D0A578E"/>
    <w:rsid w:val="7D0A7A6C"/>
    <w:rsid w:val="7D0B3662"/>
    <w:rsid w:val="7D161D7F"/>
    <w:rsid w:val="7D1C0A25"/>
    <w:rsid w:val="7D2D2011"/>
    <w:rsid w:val="7D30027A"/>
    <w:rsid w:val="7D340F5C"/>
    <w:rsid w:val="7D3A6FAB"/>
    <w:rsid w:val="7D4164C2"/>
    <w:rsid w:val="7D460B80"/>
    <w:rsid w:val="7D466B8D"/>
    <w:rsid w:val="7D4E7D1C"/>
    <w:rsid w:val="7D575D86"/>
    <w:rsid w:val="7D5D7D0A"/>
    <w:rsid w:val="7D687860"/>
    <w:rsid w:val="7D7646B6"/>
    <w:rsid w:val="7D7E26AC"/>
    <w:rsid w:val="7D8B7609"/>
    <w:rsid w:val="7D8E7F13"/>
    <w:rsid w:val="7D90252F"/>
    <w:rsid w:val="7D93262E"/>
    <w:rsid w:val="7D9C54C7"/>
    <w:rsid w:val="7DA06DD1"/>
    <w:rsid w:val="7DA340B7"/>
    <w:rsid w:val="7DB7721D"/>
    <w:rsid w:val="7DB91274"/>
    <w:rsid w:val="7DBD45F7"/>
    <w:rsid w:val="7DBE79AD"/>
    <w:rsid w:val="7DF004DC"/>
    <w:rsid w:val="7E000BEF"/>
    <w:rsid w:val="7E015025"/>
    <w:rsid w:val="7E051436"/>
    <w:rsid w:val="7E0B2A0C"/>
    <w:rsid w:val="7E101446"/>
    <w:rsid w:val="7E1B3DBE"/>
    <w:rsid w:val="7E204DE5"/>
    <w:rsid w:val="7E265DC7"/>
    <w:rsid w:val="7E360633"/>
    <w:rsid w:val="7E3655D1"/>
    <w:rsid w:val="7E4D652E"/>
    <w:rsid w:val="7E50072C"/>
    <w:rsid w:val="7E607AB4"/>
    <w:rsid w:val="7E6B30E5"/>
    <w:rsid w:val="7E6D6639"/>
    <w:rsid w:val="7E7D364E"/>
    <w:rsid w:val="7E84161D"/>
    <w:rsid w:val="7E853775"/>
    <w:rsid w:val="7E896F69"/>
    <w:rsid w:val="7E8D2011"/>
    <w:rsid w:val="7E8E535C"/>
    <w:rsid w:val="7E8F5DB6"/>
    <w:rsid w:val="7E963FD3"/>
    <w:rsid w:val="7E972965"/>
    <w:rsid w:val="7E9A3F06"/>
    <w:rsid w:val="7EA607D0"/>
    <w:rsid w:val="7EAC2D0A"/>
    <w:rsid w:val="7EB749B9"/>
    <w:rsid w:val="7ECB5FDE"/>
    <w:rsid w:val="7ECC63D0"/>
    <w:rsid w:val="7ECE7D2C"/>
    <w:rsid w:val="7ED06C8D"/>
    <w:rsid w:val="7ED91BC5"/>
    <w:rsid w:val="7EE230AB"/>
    <w:rsid w:val="7EEE7387"/>
    <w:rsid w:val="7F004253"/>
    <w:rsid w:val="7F023EF4"/>
    <w:rsid w:val="7F027714"/>
    <w:rsid w:val="7F063E4E"/>
    <w:rsid w:val="7F0B5C1C"/>
    <w:rsid w:val="7F0D56CF"/>
    <w:rsid w:val="7F17682D"/>
    <w:rsid w:val="7F1F00CE"/>
    <w:rsid w:val="7F200A87"/>
    <w:rsid w:val="7F245559"/>
    <w:rsid w:val="7F271E32"/>
    <w:rsid w:val="7F2C0A55"/>
    <w:rsid w:val="7F2F226E"/>
    <w:rsid w:val="7F32614E"/>
    <w:rsid w:val="7F365150"/>
    <w:rsid w:val="7F3756F5"/>
    <w:rsid w:val="7F3C27A0"/>
    <w:rsid w:val="7F57677E"/>
    <w:rsid w:val="7F5B4532"/>
    <w:rsid w:val="7F63007A"/>
    <w:rsid w:val="7F671777"/>
    <w:rsid w:val="7F6F2EE5"/>
    <w:rsid w:val="7F771311"/>
    <w:rsid w:val="7F772C80"/>
    <w:rsid w:val="7F791126"/>
    <w:rsid w:val="7F7B79E6"/>
    <w:rsid w:val="7F81423E"/>
    <w:rsid w:val="7F893DF7"/>
    <w:rsid w:val="7F8B0EE5"/>
    <w:rsid w:val="7F912F61"/>
    <w:rsid w:val="7F945BAD"/>
    <w:rsid w:val="7F975618"/>
    <w:rsid w:val="7FA85C07"/>
    <w:rsid w:val="7FAC001C"/>
    <w:rsid w:val="7FAC02F7"/>
    <w:rsid w:val="7FB35DBC"/>
    <w:rsid w:val="7FB71CA7"/>
    <w:rsid w:val="7FB81100"/>
    <w:rsid w:val="7FBD7B05"/>
    <w:rsid w:val="7FD50706"/>
    <w:rsid w:val="7FD76725"/>
    <w:rsid w:val="7FE3480E"/>
    <w:rsid w:val="7FF618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joinstyle="miter"/>
    </o:shapedefaults>
    <o:shapelayout v:ext="edit">
      <o:idmap v:ext="edit" data="2"/>
      <o:rules v:ext="edit">
        <o:r id="V:Rule1" type="connector" idref="#_x0000_s2050"/>
        <o:r id="V:Rule2" type="connector" idref="#_x0000_s2052"/>
        <o:r id="V:Rule3" type="connector" idref="#_x0000_s2055"/>
        <o:r id="V:Rule4" type="connector" idref="#_x0000_s2058"/>
        <o:r id="V:Rule5" type="connector" idref="#_x0000_s2060"/>
        <o:r id="V:Rule6" type="connector" idref="#_x0000_s2063"/>
        <o:r id="V:Rule7" type="connector" idref="#_x0000_s2066"/>
        <o:r id="V:Rule8" type="connector" idref="#_x0000_s2068">
          <o:proxy start="" idref="#_x0000_s2067" connectloc="3"/>
          <o:proxy end="" idref="#_x0000_s2062" connectloc="2"/>
        </o:r>
        <o:r id="V:Rule9" type="connector" idref="#_x0000_s2069">
          <o:proxy start="" idref="#_x0000_s2067" connectloc="3"/>
          <o:proxy end="" idref="#_x0000_s2062" connectloc="2"/>
        </o:r>
        <o:r id="V:Rule10" type="connector" idref="#_x0000_s2072">
          <o:proxy start="" idref="#_x0000_s2067" connectloc="3"/>
          <o:proxy end="" idref="#_x0000_s2062" connectloc="2"/>
        </o:r>
        <o:r id="V:Rule11" type="connector" idref="#_x0000_s2073">
          <o:proxy start="" idref="#_x0000_s2067" connectloc="3"/>
          <o:proxy end="" idref="#_x0000_s2062" connectloc="2"/>
        </o:r>
        <o:r id="V:Rule12" type="connector" idref="#_x0000_s2077">
          <o:proxy start="" idref="#_x0000_s2071" connectloc="3"/>
          <o:proxy end="" idref="#_x0000_s2081" connectloc="1"/>
        </o:r>
        <o:r id="V:Rule13" type="connector" idref="#自选图形 87"/>
        <o:r id="V:Rule14" type="connector" idref="#自选图形 89"/>
        <o:r id="V:Rule15" type="connector" idref="#直接箭头连接符 2"/>
        <o:r id="V:Rule16" type="connector" idref="#直接箭头连接符 4">
          <o:proxy end="" idref="#矩形 28" connectloc="1"/>
        </o:r>
        <o:r id="V:Rule17" type="connector" idref="#直接箭头连接符 4"/>
        <o:r id="V:Rule18" type="connector" idref="#直接箭头连接符 4"/>
        <o:r id="V:Rule19" type="connector" idref="#直接箭头连接符 4"/>
        <o:r id="V:Rule20" type="connector" idref="#直接箭头连接符 4"/>
        <o:r id="V:Rule21" type="connector" idref="#直接箭头连接符 4"/>
        <o:r id="V:Rule22" type="connector" idref="#直接箭头连接符 4"/>
        <o:r id="V:Rule23" type="connector" idref="#直接箭头连接符 4"/>
        <o:r id="V:Rule24" type="connector" idref="#直接箭头连接符 4"/>
        <o:r id="V:Rule25" type="connector" idref="#直接箭头连接符 4"/>
        <o:r id="V:Rule26" type="connector" idref="#直接箭头连接符 4"/>
        <o:r id="V:Rule27" type="connector" idref="#直接箭头连接符 4"/>
        <o:r id="V:Rule28" type="connector" idref="#直接箭头连接符 4"/>
        <o:r id="V:Rule29" type="connector" idref="#直接箭头连接符 4"/>
        <o:r id="V:Rule30" type="connector" idref="#直接箭头连接符 4"/>
        <o:r id="V:Rule31" type="connector" idref="#直接箭头连接符 24"/>
        <o:r id="V:Rule32" type="connector" idref="#直接箭头连接符 29">
          <o:proxy end="" idref="#矩形 45" connectloc="0"/>
        </o:r>
        <o:r id="V:Rule33" type="connector" idref="#直接箭头连接符 30">
          <o:proxy end="" idref="#矩形 45" connectloc="0"/>
        </o:r>
        <o:r id="V:Rule34" type="connector" idref="#直接箭头连接符 31">
          <o:proxy end="" idref="#矩形 45" connectloc="0"/>
        </o:r>
        <o:r id="V:Rule35" type="connector" idref="#直接箭头连接符 24"/>
        <o:r id="V:Rule36" type="connector" idref="#直接箭头连接符 23">
          <o:proxy end="" idref="#矩形 28" connectloc="1"/>
        </o:r>
        <o:r id="V:Rule37" type="connector" idref="#直接箭头连接符 4"/>
        <o:r id="V:Rule38" type="connector" idref="#直接箭头连接符 15">
          <o:proxy end="" idref="#矩形 28" connectloc="1"/>
        </o:r>
        <o:r id="V:Rule39" type="connector" idref="#直接箭头连接符 15"/>
        <o:r id="V:Rule40" type="connector" idref="#直接箭头连接符 15"/>
        <o:r id="V:Rule41" type="connector" idref="#直接箭头连接符 15"/>
        <o:r id="V:Rule42" type="connector" idref="#直接箭头连接符 15"/>
        <o:r id="V:Rule43" type="connector" idref="#直接箭头连接符 15"/>
        <o:r id="V:Rule44" type="connector" idref="#直接箭头连接符 15"/>
        <o:r id="V:Rule45" type="connector" idref="#直接箭头连接符 15"/>
        <o:r id="V:Rule46" type="connector" idref="#直接箭头连接符 15"/>
        <o:r id="V:Rule47" type="connector" idref="#直接箭头连接符 4"/>
        <o:r id="V:Rule48" type="connector" idref="#直接箭头连接符 4"/>
        <o:r id="V:Rule49" type="connector" idref="#直接箭头连接符 15"/>
        <o:r id="V:Rule50" type="connector" idref="#_x0000_s2268"/>
        <o:r id="V:Rule51" type="connector" idref="#_x0000_s2269"/>
        <o:r id="V:Rule52" type="connector" idref="#_x0000_s2272"/>
        <o:r id="V:Rule53" type="connector" idref="#_x0000_s2275"/>
        <o:r id="V:Rule54" type="connector" idref="#_x0000_s2277"/>
        <o:r id="V:Rule55" type="connector" idref="#_x0000_s2286"/>
        <o:r id="V:Rule56" type="connector" idref="#_x0000_s2288"/>
        <o:r id="V:Rule57" type="connector" idref="#_x0000_s2290"/>
        <o:r id="V:Rule58" type="connector" idref="#_x0000_s2291"/>
        <o:r id="V:Rule59" type="connector" idref="#_x0000_s2292"/>
        <o:r id="V:Rule60" type="connector" idref="#_x0000_s2306"/>
        <o:r id="V:Rule61" type="connector" idref="#_x0000_s2313">
          <o:proxy start="" idref="#_x0000_s2312" connectloc="3"/>
        </o:r>
        <o:r id="V:Rule62" type="connector" idref="#_x0000_s2316"/>
        <o:r id="V:Rule63" type="connector" idref="#_x0000_s2324"/>
        <o:r id="V:Rule64" type="connector" idref="#_x0000_s2328"/>
        <o:r id="V:Rule65" type="connector" idref="#_x0000_s2329"/>
        <o:r id="V:Rule66" type="connector" idref="#_x0000_s2334"/>
        <o:r id="V:Rule67" type="connector" idref="#_x0000_s2339"/>
        <o:r id="V:Rule68" type="connector" idref="#_x0000_s2345"/>
        <o:r id="V:Rule69" type="connector" idref="#_x0000_s2348"/>
        <o:r id="V:Rule70" type="connector" idref="#_x0000_s2350"/>
        <o:r id="V:Rule71" type="connector" idref="#_x0000_s2419"/>
        <o:r id="V:Rule72" type="connector" idref="#_x0000_s2422"/>
        <o:r id="V:Rule73" type="connector" idref="#_x0000_s243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iPriority="39" w:semiHidden="0" w:name="toc 2"/>
    <w:lsdException w:uiPriority="39" w:name="toc 3"/>
    <w:lsdException w:uiPriority="39" w:name="toc 4"/>
    <w:lsdException w:qFormat="1" w:unhideWhenUsed="0" w:uiPriority="0" w:semiHidden="0" w:name="toc 5"/>
    <w:lsdException w:uiPriority="39" w:name="toc 6"/>
    <w:lsdException w:qFormat="1" w:unhideWhenUsed="0" w:uiPriority="0" w:semiHidden="0"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qFormat="1" w:unhideWhenUsed="0" w:uiPriority="99" w:semiHidden="0"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0"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iPriority="99" w:semiHidden="0"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49"/>
    <w:qFormat/>
    <w:uiPriority w:val="0"/>
    <w:pPr>
      <w:keepNext/>
      <w:keepLines/>
      <w:spacing w:before="240" w:after="240" w:line="360" w:lineRule="auto"/>
      <w:outlineLvl w:val="0"/>
    </w:pPr>
    <w:rPr>
      <w:b/>
      <w:kern w:val="44"/>
      <w:sz w:val="32"/>
    </w:rPr>
  </w:style>
  <w:style w:type="paragraph" w:styleId="5">
    <w:name w:val="heading 2"/>
    <w:basedOn w:val="1"/>
    <w:next w:val="1"/>
    <w:link w:val="94"/>
    <w:qFormat/>
    <w:uiPriority w:val="0"/>
    <w:pPr>
      <w:keepNext/>
      <w:keepLines/>
      <w:spacing w:before="260" w:after="260" w:line="416" w:lineRule="auto"/>
      <w:outlineLvl w:val="1"/>
    </w:pPr>
    <w:rPr>
      <w:rFonts w:ascii="Cambria" w:hAnsi="Cambria"/>
      <w:b/>
      <w:bCs/>
      <w:sz w:val="32"/>
      <w:szCs w:val="32"/>
    </w:rPr>
  </w:style>
  <w:style w:type="paragraph" w:styleId="6">
    <w:name w:val="heading 3"/>
    <w:basedOn w:val="1"/>
    <w:next w:val="1"/>
    <w:link w:val="104"/>
    <w:qFormat/>
    <w:uiPriority w:val="0"/>
    <w:pPr>
      <w:keepNext/>
      <w:keepLines/>
      <w:spacing w:before="260" w:after="260" w:line="416" w:lineRule="auto"/>
      <w:outlineLvl w:val="2"/>
    </w:pPr>
    <w:rPr>
      <w:b/>
      <w:bCs/>
      <w:sz w:val="32"/>
      <w:szCs w:val="32"/>
    </w:rPr>
  </w:style>
  <w:style w:type="paragraph" w:styleId="7">
    <w:name w:val="heading 4"/>
    <w:basedOn w:val="1"/>
    <w:next w:val="1"/>
    <w:link w:val="95"/>
    <w:qFormat/>
    <w:uiPriority w:val="0"/>
    <w:pPr>
      <w:keepNext/>
      <w:keepLines/>
      <w:spacing w:before="280" w:after="290" w:line="374" w:lineRule="auto"/>
      <w:outlineLvl w:val="3"/>
    </w:pPr>
    <w:rPr>
      <w:rFonts w:ascii="Cambria" w:hAnsi="Cambria"/>
      <w:b/>
      <w:bCs/>
      <w:sz w:val="28"/>
      <w:szCs w:val="28"/>
    </w:rPr>
  </w:style>
  <w:style w:type="character" w:default="1" w:styleId="40">
    <w:name w:val="Default Paragraph Font"/>
    <w:semiHidden/>
    <w:unhideWhenUsed/>
    <w:qFormat/>
    <w:uiPriority w:val="1"/>
  </w:style>
  <w:style w:type="table" w:default="1" w:styleId="3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1"/>
    </w:rPr>
    <w:tblPr>
      <w:tblCellMar>
        <w:top w:w="0" w:type="dxa"/>
        <w:left w:w="108" w:type="dxa"/>
        <w:bottom w:w="0" w:type="dxa"/>
        <w:right w:w="108" w:type="dxa"/>
      </w:tblCellMar>
    </w:tblPr>
  </w:style>
  <w:style w:type="paragraph" w:styleId="2">
    <w:name w:val="Body Text Indent 2"/>
    <w:basedOn w:val="1"/>
    <w:link w:val="74"/>
    <w:qFormat/>
    <w:uiPriority w:val="0"/>
    <w:pPr>
      <w:spacing w:after="120" w:line="480" w:lineRule="auto"/>
      <w:ind w:left="420" w:leftChars="200"/>
    </w:pPr>
  </w:style>
  <w:style w:type="paragraph" w:styleId="3">
    <w:name w:val="macro"/>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sz w:val="24"/>
      <w:lang w:val="en-US" w:eastAsia="zh-CN" w:bidi="ar-SA"/>
    </w:rPr>
  </w:style>
  <w:style w:type="paragraph" w:styleId="8">
    <w:name w:val="toc 7"/>
    <w:basedOn w:val="1"/>
    <w:next w:val="1"/>
    <w:qFormat/>
    <w:uiPriority w:val="0"/>
    <w:pPr>
      <w:ind w:left="2520" w:leftChars="1200"/>
    </w:pPr>
  </w:style>
  <w:style w:type="paragraph" w:styleId="9">
    <w:name w:val="Note Heading"/>
    <w:basedOn w:val="1"/>
    <w:next w:val="1"/>
    <w:link w:val="56"/>
    <w:qFormat/>
    <w:uiPriority w:val="0"/>
    <w:pPr>
      <w:jc w:val="center"/>
    </w:pPr>
  </w:style>
  <w:style w:type="paragraph" w:styleId="10">
    <w:name w:val="Normal Indent"/>
    <w:basedOn w:val="1"/>
    <w:next w:val="1"/>
    <w:link w:val="75"/>
    <w:qFormat/>
    <w:uiPriority w:val="0"/>
    <w:rPr>
      <w:sz w:val="28"/>
    </w:rPr>
  </w:style>
  <w:style w:type="paragraph" w:styleId="11">
    <w:name w:val="caption"/>
    <w:basedOn w:val="1"/>
    <w:next w:val="1"/>
    <w:qFormat/>
    <w:uiPriority w:val="0"/>
    <w:pPr>
      <w:adjustRightInd w:val="0"/>
      <w:snapToGrid w:val="0"/>
      <w:jc w:val="center"/>
    </w:pPr>
    <w:rPr>
      <w:b/>
      <w:sz w:val="24"/>
    </w:rPr>
  </w:style>
  <w:style w:type="paragraph" w:styleId="12">
    <w:name w:val="Document Map"/>
    <w:basedOn w:val="1"/>
    <w:link w:val="78"/>
    <w:qFormat/>
    <w:uiPriority w:val="0"/>
    <w:rPr>
      <w:rFonts w:ascii="宋体"/>
      <w:sz w:val="18"/>
      <w:szCs w:val="18"/>
    </w:rPr>
  </w:style>
  <w:style w:type="paragraph" w:styleId="13">
    <w:name w:val="annotation text"/>
    <w:basedOn w:val="1"/>
    <w:link w:val="60"/>
    <w:qFormat/>
    <w:uiPriority w:val="0"/>
    <w:pPr>
      <w:jc w:val="left"/>
    </w:pPr>
  </w:style>
  <w:style w:type="paragraph" w:styleId="14">
    <w:name w:val="Body Text 3"/>
    <w:basedOn w:val="1"/>
    <w:qFormat/>
    <w:uiPriority w:val="0"/>
    <w:pPr>
      <w:spacing w:after="120"/>
    </w:pPr>
    <w:rPr>
      <w:sz w:val="16"/>
      <w:szCs w:val="16"/>
    </w:rPr>
  </w:style>
  <w:style w:type="paragraph" w:styleId="15">
    <w:name w:val="Body Text"/>
    <w:basedOn w:val="1"/>
    <w:next w:val="1"/>
    <w:link w:val="54"/>
    <w:qFormat/>
    <w:uiPriority w:val="0"/>
    <w:pPr>
      <w:spacing w:after="120"/>
    </w:pPr>
  </w:style>
  <w:style w:type="paragraph" w:styleId="16">
    <w:name w:val="Body Text Indent"/>
    <w:basedOn w:val="1"/>
    <w:link w:val="105"/>
    <w:qFormat/>
    <w:uiPriority w:val="0"/>
    <w:pPr>
      <w:spacing w:after="120"/>
      <w:ind w:left="420" w:leftChars="200"/>
    </w:pPr>
  </w:style>
  <w:style w:type="paragraph" w:styleId="17">
    <w:name w:val="Block Text"/>
    <w:basedOn w:val="1"/>
    <w:unhideWhenUsed/>
    <w:qFormat/>
    <w:uiPriority w:val="99"/>
    <w:pPr>
      <w:snapToGrid w:val="0"/>
      <w:spacing w:line="408" w:lineRule="auto"/>
      <w:ind w:left="-113" w:right="-510" w:firstLine="510"/>
    </w:pPr>
    <w:rPr>
      <w:sz w:val="24"/>
    </w:rPr>
  </w:style>
  <w:style w:type="paragraph" w:styleId="18">
    <w:name w:val="toc 5"/>
    <w:basedOn w:val="1"/>
    <w:next w:val="1"/>
    <w:qFormat/>
    <w:uiPriority w:val="0"/>
    <w:pPr>
      <w:ind w:left="1680" w:leftChars="800"/>
    </w:pPr>
  </w:style>
  <w:style w:type="paragraph" w:styleId="19">
    <w:name w:val="Plain Text"/>
    <w:basedOn w:val="1"/>
    <w:link w:val="96"/>
    <w:qFormat/>
    <w:uiPriority w:val="0"/>
    <w:rPr>
      <w:rFonts w:ascii="宋体" w:hAnsi="Courier New"/>
    </w:rPr>
  </w:style>
  <w:style w:type="paragraph" w:styleId="20">
    <w:name w:val="Date"/>
    <w:basedOn w:val="1"/>
    <w:next w:val="1"/>
    <w:link w:val="67"/>
    <w:qFormat/>
    <w:uiPriority w:val="0"/>
    <w:pPr>
      <w:adjustRightInd w:val="0"/>
      <w:textAlignment w:val="baseline"/>
    </w:pPr>
    <w:rPr>
      <w:sz w:val="24"/>
    </w:rPr>
  </w:style>
  <w:style w:type="paragraph" w:styleId="21">
    <w:name w:val="Balloon Text"/>
    <w:basedOn w:val="1"/>
    <w:link w:val="50"/>
    <w:qFormat/>
    <w:uiPriority w:val="0"/>
    <w:rPr>
      <w:sz w:val="18"/>
    </w:rPr>
  </w:style>
  <w:style w:type="paragraph" w:styleId="22">
    <w:name w:val="footer"/>
    <w:basedOn w:val="1"/>
    <w:link w:val="71"/>
    <w:qFormat/>
    <w:uiPriority w:val="0"/>
    <w:pPr>
      <w:tabs>
        <w:tab w:val="center" w:pos="4153"/>
        <w:tab w:val="right" w:pos="8306"/>
      </w:tabs>
      <w:snapToGrid w:val="0"/>
      <w:jc w:val="left"/>
    </w:pPr>
    <w:rPr>
      <w:sz w:val="18"/>
    </w:rPr>
  </w:style>
  <w:style w:type="paragraph" w:styleId="23">
    <w:name w:val="header"/>
    <w:basedOn w:val="1"/>
    <w:link w:val="53"/>
    <w:qFormat/>
    <w:uiPriority w:val="0"/>
    <w:pPr>
      <w:tabs>
        <w:tab w:val="center" w:pos="4153"/>
        <w:tab w:val="right" w:pos="8306"/>
      </w:tabs>
      <w:snapToGrid w:val="0"/>
      <w:jc w:val="center"/>
    </w:pPr>
    <w:rPr>
      <w:sz w:val="18"/>
    </w:rPr>
  </w:style>
  <w:style w:type="paragraph" w:styleId="24">
    <w:name w:val="toc 1"/>
    <w:basedOn w:val="1"/>
    <w:next w:val="1"/>
    <w:qFormat/>
    <w:uiPriority w:val="0"/>
    <w:pPr>
      <w:tabs>
        <w:tab w:val="left" w:pos="5760"/>
      </w:tabs>
      <w:adjustRightInd w:val="0"/>
      <w:snapToGrid w:val="0"/>
      <w:jc w:val="center"/>
    </w:pPr>
    <w:rPr>
      <w:rFonts w:ascii="宋体" w:hAnsi="宋体"/>
      <w:sz w:val="24"/>
    </w:rPr>
  </w:style>
  <w:style w:type="paragraph" w:styleId="25">
    <w:name w:val="Subtitle"/>
    <w:basedOn w:val="26"/>
    <w:next w:val="27"/>
    <w:qFormat/>
    <w:uiPriority w:val="0"/>
    <w:pPr>
      <w:spacing w:line="240" w:lineRule="auto"/>
      <w:jc w:val="center"/>
      <w:outlineLvl w:val="1"/>
    </w:pPr>
    <w:rPr>
      <w:bCs/>
      <w:kern w:val="28"/>
      <w:szCs w:val="32"/>
    </w:rPr>
  </w:style>
  <w:style w:type="paragraph" w:customStyle="1" w:styleId="26">
    <w:name w:val="表内字一"/>
    <w:basedOn w:val="1"/>
    <w:qFormat/>
    <w:uiPriority w:val="0"/>
    <w:pPr>
      <w:spacing w:line="280" w:lineRule="exact"/>
      <w:textAlignment w:val="baseline"/>
    </w:pPr>
    <w:rPr>
      <w:szCs w:val="20"/>
    </w:rPr>
  </w:style>
  <w:style w:type="paragraph" w:styleId="27">
    <w:name w:val="table of figures"/>
    <w:basedOn w:val="1"/>
    <w:next w:val="1"/>
    <w:qFormat/>
    <w:uiPriority w:val="0"/>
    <w:pPr>
      <w:ind w:left="200" w:leftChars="200" w:hanging="200" w:hangingChars="200"/>
    </w:pPr>
  </w:style>
  <w:style w:type="paragraph" w:styleId="28">
    <w:name w:val="Body Text Indent 3"/>
    <w:basedOn w:val="1"/>
    <w:link w:val="72"/>
    <w:qFormat/>
    <w:uiPriority w:val="0"/>
    <w:pPr>
      <w:spacing w:after="120"/>
      <w:ind w:left="420" w:leftChars="200"/>
    </w:pPr>
    <w:rPr>
      <w:sz w:val="16"/>
      <w:szCs w:val="16"/>
    </w:rPr>
  </w:style>
  <w:style w:type="paragraph" w:styleId="29">
    <w:name w:val="toc 2"/>
    <w:basedOn w:val="1"/>
    <w:next w:val="1"/>
    <w:unhideWhenUsed/>
    <w:qFormat/>
    <w:uiPriority w:val="39"/>
    <w:pPr>
      <w:spacing w:line="520" w:lineRule="exact"/>
      <w:jc w:val="center"/>
    </w:pPr>
    <w:rPr>
      <w:rFonts w:ascii="黑体" w:hAnsi="黑体" w:eastAsia="黑体"/>
      <w:sz w:val="44"/>
      <w:szCs w:val="44"/>
    </w:rPr>
  </w:style>
  <w:style w:type="paragraph" w:styleId="30">
    <w:name w:val="Body Text 2"/>
    <w:basedOn w:val="1"/>
    <w:link w:val="89"/>
    <w:qFormat/>
    <w:uiPriority w:val="0"/>
    <w:pPr>
      <w:spacing w:line="312" w:lineRule="auto"/>
    </w:pPr>
    <w:rPr>
      <w:rFonts w:ascii="宋体"/>
      <w:sz w:val="28"/>
    </w:rPr>
  </w:style>
  <w:style w:type="paragraph" w:styleId="31">
    <w:name w:val="Normal (Web)"/>
    <w:basedOn w:val="1"/>
    <w:qFormat/>
    <w:uiPriority w:val="99"/>
    <w:pPr>
      <w:widowControl/>
      <w:spacing w:before="100" w:beforeAutospacing="1" w:after="100" w:afterAutospacing="1"/>
      <w:jc w:val="left"/>
    </w:pPr>
    <w:rPr>
      <w:rFonts w:ascii="宋体" w:hAnsi="宋体"/>
      <w:kern w:val="0"/>
      <w:sz w:val="24"/>
    </w:rPr>
  </w:style>
  <w:style w:type="paragraph" w:styleId="32">
    <w:name w:val="index 1"/>
    <w:basedOn w:val="1"/>
    <w:next w:val="1"/>
    <w:semiHidden/>
    <w:qFormat/>
    <w:uiPriority w:val="0"/>
    <w:rPr>
      <w:rFonts w:cs="宋体"/>
      <w:kern w:val="0"/>
      <w:szCs w:val="21"/>
    </w:rPr>
  </w:style>
  <w:style w:type="paragraph" w:styleId="33">
    <w:name w:val="Title"/>
    <w:basedOn w:val="1"/>
    <w:next w:val="1"/>
    <w:qFormat/>
    <w:uiPriority w:val="0"/>
    <w:pPr>
      <w:spacing w:line="520" w:lineRule="exact"/>
      <w:jc w:val="center"/>
    </w:pPr>
    <w:rPr>
      <w:rFonts w:ascii="Cambria" w:hAnsi="Cambria"/>
      <w:b/>
      <w:bCs/>
      <w:sz w:val="24"/>
      <w:szCs w:val="32"/>
    </w:rPr>
  </w:style>
  <w:style w:type="paragraph" w:styleId="34">
    <w:name w:val="annotation subject"/>
    <w:basedOn w:val="13"/>
    <w:next w:val="13"/>
    <w:link w:val="79"/>
    <w:qFormat/>
    <w:uiPriority w:val="0"/>
    <w:rPr>
      <w:b/>
      <w:bCs/>
    </w:rPr>
  </w:style>
  <w:style w:type="paragraph" w:styleId="35">
    <w:name w:val="Body Text First Indent"/>
    <w:basedOn w:val="15"/>
    <w:link w:val="101"/>
    <w:qFormat/>
    <w:uiPriority w:val="0"/>
    <w:pPr>
      <w:ind w:firstLine="420" w:firstLineChars="100"/>
    </w:pPr>
  </w:style>
  <w:style w:type="paragraph" w:styleId="36">
    <w:name w:val="Body Text First Indent 2"/>
    <w:basedOn w:val="16"/>
    <w:next w:val="1"/>
    <w:qFormat/>
    <w:uiPriority w:val="0"/>
    <w:pPr>
      <w:spacing w:after="120"/>
      <w:ind w:left="420" w:leftChars="200" w:firstLine="420"/>
    </w:pPr>
  </w:style>
  <w:style w:type="table" w:styleId="38">
    <w:name w:val="Table Grid"/>
    <w:basedOn w:val="37"/>
    <w:qFormat/>
    <w:uiPriority w:val="0"/>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9">
    <w:name w:val="Table Theme"/>
    <w:basedOn w:val="3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Strong"/>
    <w:qFormat/>
    <w:uiPriority w:val="0"/>
    <w:rPr>
      <w:b/>
      <w:bCs/>
    </w:rPr>
  </w:style>
  <w:style w:type="character" w:styleId="42">
    <w:name w:val="page number"/>
    <w:basedOn w:val="40"/>
    <w:qFormat/>
    <w:uiPriority w:val="0"/>
  </w:style>
  <w:style w:type="character" w:styleId="43">
    <w:name w:val="FollowedHyperlink"/>
    <w:basedOn w:val="40"/>
    <w:semiHidden/>
    <w:unhideWhenUsed/>
    <w:qFormat/>
    <w:uiPriority w:val="99"/>
    <w:rPr>
      <w:color w:val="333333"/>
      <w:u w:val="none"/>
    </w:rPr>
  </w:style>
  <w:style w:type="character" w:styleId="44">
    <w:name w:val="Emphasis"/>
    <w:qFormat/>
    <w:uiPriority w:val="0"/>
    <w:rPr>
      <w:color w:val="CC0033"/>
    </w:rPr>
  </w:style>
  <w:style w:type="character" w:styleId="45">
    <w:name w:val="Hyperlink"/>
    <w:qFormat/>
    <w:uiPriority w:val="0"/>
    <w:rPr>
      <w:color w:val="0000FF"/>
      <w:u w:val="single"/>
    </w:rPr>
  </w:style>
  <w:style w:type="character" w:styleId="46">
    <w:name w:val="annotation reference"/>
    <w:qFormat/>
    <w:uiPriority w:val="0"/>
    <w:rPr>
      <w:sz w:val="21"/>
      <w:szCs w:val="21"/>
    </w:rPr>
  </w:style>
  <w:style w:type="paragraph" w:customStyle="1" w:styleId="47">
    <w:name w:val="正文(首行缩进)"/>
    <w:basedOn w:val="1"/>
    <w:link w:val="73"/>
    <w:qFormat/>
    <w:uiPriority w:val="0"/>
    <w:pPr>
      <w:adjustRightInd w:val="0"/>
      <w:snapToGrid w:val="0"/>
      <w:spacing w:line="360" w:lineRule="auto"/>
      <w:ind w:firstLine="200" w:firstLineChars="200"/>
    </w:pPr>
    <w:rPr>
      <w:rFonts w:ascii="Verdana" w:hAnsi="Verdana"/>
      <w:snapToGrid w:val="0"/>
      <w:kern w:val="0"/>
      <w:sz w:val="24"/>
      <w:lang w:eastAsia="en-US"/>
    </w:rPr>
  </w:style>
  <w:style w:type="paragraph" w:customStyle="1" w:styleId="4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49">
    <w:name w:val="标题 1 Char"/>
    <w:link w:val="4"/>
    <w:qFormat/>
    <w:uiPriority w:val="0"/>
    <w:rPr>
      <w:rFonts w:eastAsia="宋体"/>
      <w:b/>
      <w:kern w:val="44"/>
      <w:sz w:val="32"/>
      <w:lang w:val="en-US" w:eastAsia="zh-CN" w:bidi="ar-SA"/>
    </w:rPr>
  </w:style>
  <w:style w:type="character" w:customStyle="1" w:styleId="50">
    <w:name w:val="批注框文本 Char"/>
    <w:link w:val="21"/>
    <w:qFormat/>
    <w:uiPriority w:val="0"/>
    <w:rPr>
      <w:kern w:val="2"/>
      <w:sz w:val="18"/>
    </w:rPr>
  </w:style>
  <w:style w:type="character" w:customStyle="1" w:styleId="51">
    <w:name w:val="fontstyle11"/>
    <w:qFormat/>
    <w:uiPriority w:val="0"/>
    <w:rPr>
      <w:rFonts w:hint="eastAsia" w:ascii="新宋体" w:hAnsi="新宋体" w:eastAsia="新宋体"/>
      <w:color w:val="000000"/>
      <w:sz w:val="18"/>
      <w:szCs w:val="18"/>
    </w:rPr>
  </w:style>
  <w:style w:type="character" w:customStyle="1" w:styleId="52">
    <w:name w:val="000 Char"/>
    <w:qFormat/>
    <w:uiPriority w:val="0"/>
    <w:rPr>
      <w:rFonts w:ascii="宋体" w:hAnsi="宋体" w:eastAsia="宋体" w:cs="宋体"/>
      <w:kern w:val="2"/>
      <w:sz w:val="24"/>
      <w:szCs w:val="24"/>
      <w:lang w:val="en-US" w:eastAsia="zh-CN" w:bidi="ar-SA"/>
    </w:rPr>
  </w:style>
  <w:style w:type="character" w:customStyle="1" w:styleId="53">
    <w:name w:val="页眉 Char"/>
    <w:link w:val="23"/>
    <w:qFormat/>
    <w:uiPriority w:val="0"/>
    <w:rPr>
      <w:kern w:val="2"/>
      <w:sz w:val="18"/>
    </w:rPr>
  </w:style>
  <w:style w:type="character" w:customStyle="1" w:styleId="54">
    <w:name w:val="正文文本 Char"/>
    <w:link w:val="15"/>
    <w:qFormat/>
    <w:uiPriority w:val="0"/>
    <w:rPr>
      <w:kern w:val="2"/>
      <w:sz w:val="21"/>
    </w:rPr>
  </w:style>
  <w:style w:type="character" w:customStyle="1" w:styleId="55">
    <w:name w:val="fontstyle01"/>
    <w:qFormat/>
    <w:uiPriority w:val="0"/>
    <w:rPr>
      <w:rFonts w:hint="eastAsia" w:ascii="宋体" w:hAnsi="宋体" w:eastAsia="宋体"/>
      <w:b/>
      <w:bCs/>
      <w:color w:val="000000"/>
      <w:sz w:val="18"/>
      <w:szCs w:val="18"/>
    </w:rPr>
  </w:style>
  <w:style w:type="character" w:customStyle="1" w:styleId="56">
    <w:name w:val="注释标题 Char"/>
    <w:link w:val="9"/>
    <w:qFormat/>
    <w:uiPriority w:val="0"/>
    <w:rPr>
      <w:kern w:val="2"/>
      <w:sz w:val="21"/>
    </w:rPr>
  </w:style>
  <w:style w:type="character" w:customStyle="1" w:styleId="57">
    <w:name w:val="正文缩进 Char1"/>
    <w:qFormat/>
    <w:uiPriority w:val="0"/>
    <w:rPr>
      <w:rFonts w:eastAsia="宋体"/>
      <w:kern w:val="2"/>
      <w:sz w:val="21"/>
      <w:szCs w:val="24"/>
      <w:lang w:val="en-US" w:eastAsia="zh-CN" w:bidi="ar-SA"/>
    </w:rPr>
  </w:style>
  <w:style w:type="character" w:customStyle="1" w:styleId="58">
    <w:name w:val="tcss01"/>
    <w:basedOn w:val="40"/>
    <w:qFormat/>
    <w:uiPriority w:val="0"/>
  </w:style>
  <w:style w:type="character" w:customStyle="1" w:styleId="59">
    <w:name w:val="明显参考1"/>
    <w:qFormat/>
    <w:uiPriority w:val="0"/>
    <w:rPr>
      <w:b/>
      <w:bCs/>
      <w:smallCaps/>
      <w:color w:val="C0504D"/>
      <w:spacing w:val="5"/>
      <w:u w:val="single"/>
    </w:rPr>
  </w:style>
  <w:style w:type="character" w:customStyle="1" w:styleId="60">
    <w:name w:val="批注文字 Char"/>
    <w:link w:val="13"/>
    <w:qFormat/>
    <w:uiPriority w:val="0"/>
    <w:rPr>
      <w:kern w:val="2"/>
      <w:sz w:val="21"/>
    </w:rPr>
  </w:style>
  <w:style w:type="character" w:customStyle="1" w:styleId="61">
    <w:name w:val="00000 Char Char"/>
    <w:link w:val="62"/>
    <w:qFormat/>
    <w:uiPriority w:val="0"/>
    <w:rPr>
      <w:rFonts w:ascii="宋体" w:hAnsi="宋体"/>
      <w:kern w:val="2"/>
      <w:sz w:val="24"/>
      <w:szCs w:val="24"/>
    </w:rPr>
  </w:style>
  <w:style w:type="paragraph" w:customStyle="1" w:styleId="62">
    <w:name w:val="00000"/>
    <w:basedOn w:val="1"/>
    <w:link w:val="61"/>
    <w:qFormat/>
    <w:uiPriority w:val="0"/>
    <w:pPr>
      <w:spacing w:line="520" w:lineRule="exact"/>
      <w:ind w:firstLine="200" w:firstLineChars="200"/>
    </w:pPr>
    <w:rPr>
      <w:rFonts w:ascii="宋体" w:hAnsi="宋体"/>
      <w:sz w:val="24"/>
      <w:szCs w:val="24"/>
    </w:rPr>
  </w:style>
  <w:style w:type="character" w:customStyle="1" w:styleId="63">
    <w:name w:val="000 Char Char"/>
    <w:link w:val="64"/>
    <w:qFormat/>
    <w:uiPriority w:val="0"/>
    <w:rPr>
      <w:rFonts w:hAnsi="宋体" w:cs="宋体"/>
      <w:kern w:val="2"/>
      <w:sz w:val="24"/>
      <w:szCs w:val="24"/>
    </w:rPr>
  </w:style>
  <w:style w:type="paragraph" w:customStyle="1" w:styleId="64">
    <w:name w:val="000"/>
    <w:basedOn w:val="65"/>
    <w:link w:val="63"/>
    <w:qFormat/>
    <w:uiPriority w:val="0"/>
    <w:rPr>
      <w:rFonts w:ascii="Times New Roman"/>
      <w:szCs w:val="24"/>
    </w:rPr>
  </w:style>
  <w:style w:type="paragraph" w:customStyle="1" w:styleId="65">
    <w:name w:val="00"/>
    <w:basedOn w:val="1"/>
    <w:next w:val="3"/>
    <w:link w:val="84"/>
    <w:qFormat/>
    <w:uiPriority w:val="0"/>
    <w:pPr>
      <w:spacing w:line="520" w:lineRule="exact"/>
      <w:ind w:firstLine="200" w:firstLineChars="200"/>
    </w:pPr>
    <w:rPr>
      <w:rFonts w:ascii="宋体" w:hAnsi="宋体"/>
      <w:sz w:val="24"/>
    </w:rPr>
  </w:style>
  <w:style w:type="character" w:customStyle="1" w:styleId="66">
    <w:name w:val="00 Char Char"/>
    <w:qFormat/>
    <w:uiPriority w:val="0"/>
    <w:rPr>
      <w:rFonts w:hAnsi="宋体"/>
      <w:kern w:val="2"/>
      <w:sz w:val="24"/>
      <w:szCs w:val="24"/>
    </w:rPr>
  </w:style>
  <w:style w:type="character" w:customStyle="1" w:styleId="67">
    <w:name w:val="日期 Char"/>
    <w:link w:val="20"/>
    <w:qFormat/>
    <w:uiPriority w:val="0"/>
    <w:rPr>
      <w:rFonts w:eastAsia="宋体"/>
      <w:kern w:val="2"/>
      <w:sz w:val="24"/>
      <w:lang w:val="en-US" w:eastAsia="zh-CN"/>
    </w:rPr>
  </w:style>
  <w:style w:type="character" w:customStyle="1" w:styleId="68">
    <w:name w:val="报告表正文 Char"/>
    <w:qFormat/>
    <w:uiPriority w:val="0"/>
    <w:rPr>
      <w:sz w:val="24"/>
    </w:rPr>
  </w:style>
  <w:style w:type="character" w:customStyle="1" w:styleId="69">
    <w:name w:val="表格 Char Char"/>
    <w:link w:val="70"/>
    <w:unhideWhenUsed/>
    <w:qFormat/>
    <w:uiPriority w:val="99"/>
    <w:rPr>
      <w:rFonts w:ascii="宋体" w:hAnsi="宋体"/>
      <w:snapToGrid w:val="0"/>
      <w:sz w:val="21"/>
      <w:lang w:val="en-US" w:eastAsia="zh-CN" w:bidi="ar-SA"/>
    </w:rPr>
  </w:style>
  <w:style w:type="paragraph" w:customStyle="1" w:styleId="70">
    <w:name w:val="表格"/>
    <w:basedOn w:val="10"/>
    <w:next w:val="1"/>
    <w:link w:val="69"/>
    <w:qFormat/>
    <w:uiPriority w:val="99"/>
    <w:pPr>
      <w:spacing w:line="380" w:lineRule="exact"/>
      <w:jc w:val="center"/>
    </w:pPr>
    <w:rPr>
      <w:rFonts w:ascii="宋体" w:hAnsi="宋体"/>
      <w:snapToGrid w:val="0"/>
      <w:sz w:val="21"/>
    </w:rPr>
  </w:style>
  <w:style w:type="character" w:customStyle="1" w:styleId="71">
    <w:name w:val="页脚 Char"/>
    <w:link w:val="22"/>
    <w:qFormat/>
    <w:uiPriority w:val="0"/>
    <w:rPr>
      <w:rFonts w:eastAsia="宋体"/>
      <w:kern w:val="2"/>
      <w:sz w:val="18"/>
      <w:lang w:val="en-US" w:eastAsia="zh-CN"/>
    </w:rPr>
  </w:style>
  <w:style w:type="character" w:customStyle="1" w:styleId="72">
    <w:name w:val="正文文本缩进 3 Char"/>
    <w:link w:val="28"/>
    <w:qFormat/>
    <w:uiPriority w:val="0"/>
    <w:rPr>
      <w:kern w:val="2"/>
      <w:sz w:val="16"/>
      <w:szCs w:val="16"/>
    </w:rPr>
  </w:style>
  <w:style w:type="character" w:customStyle="1" w:styleId="73">
    <w:name w:val="正文(首行缩进) Char Char"/>
    <w:link w:val="47"/>
    <w:qFormat/>
    <w:uiPriority w:val="0"/>
    <w:rPr>
      <w:rFonts w:ascii="Verdana" w:hAnsi="Verdana"/>
      <w:snapToGrid w:val="0"/>
      <w:sz w:val="24"/>
      <w:lang w:eastAsia="en-US"/>
    </w:rPr>
  </w:style>
  <w:style w:type="character" w:customStyle="1" w:styleId="74">
    <w:name w:val="正文文本缩进 2 Char"/>
    <w:link w:val="2"/>
    <w:qFormat/>
    <w:uiPriority w:val="0"/>
    <w:rPr>
      <w:kern w:val="2"/>
      <w:sz w:val="21"/>
    </w:rPr>
  </w:style>
  <w:style w:type="character" w:customStyle="1" w:styleId="75">
    <w:name w:val="正文缩进 Char"/>
    <w:link w:val="10"/>
    <w:qFormat/>
    <w:uiPriority w:val="0"/>
    <w:rPr>
      <w:kern w:val="2"/>
      <w:sz w:val="28"/>
    </w:rPr>
  </w:style>
  <w:style w:type="character" w:customStyle="1" w:styleId="76">
    <w:name w:val="表格内容 Char"/>
    <w:link w:val="77"/>
    <w:qFormat/>
    <w:uiPriority w:val="0"/>
    <w:rPr>
      <w:kern w:val="2"/>
      <w:sz w:val="21"/>
      <w:szCs w:val="24"/>
    </w:rPr>
  </w:style>
  <w:style w:type="paragraph" w:customStyle="1" w:styleId="77">
    <w:name w:val="表格内容"/>
    <w:basedOn w:val="1"/>
    <w:next w:val="1"/>
    <w:link w:val="76"/>
    <w:qFormat/>
    <w:uiPriority w:val="0"/>
    <w:pPr>
      <w:jc w:val="center"/>
    </w:pPr>
    <w:rPr>
      <w:szCs w:val="24"/>
    </w:rPr>
  </w:style>
  <w:style w:type="character" w:customStyle="1" w:styleId="78">
    <w:name w:val="文档结构图 Char"/>
    <w:link w:val="12"/>
    <w:qFormat/>
    <w:uiPriority w:val="0"/>
    <w:rPr>
      <w:rFonts w:ascii="宋体"/>
      <w:kern w:val="2"/>
      <w:sz w:val="18"/>
      <w:szCs w:val="18"/>
    </w:rPr>
  </w:style>
  <w:style w:type="character" w:customStyle="1" w:styleId="79">
    <w:name w:val="批注主题 Char"/>
    <w:link w:val="34"/>
    <w:qFormat/>
    <w:uiPriority w:val="0"/>
    <w:rPr>
      <w:b/>
      <w:bCs/>
      <w:kern w:val="2"/>
      <w:sz w:val="21"/>
    </w:rPr>
  </w:style>
  <w:style w:type="character" w:customStyle="1" w:styleId="80">
    <w:name w:val="fontstyle31"/>
    <w:qFormat/>
    <w:uiPriority w:val="0"/>
    <w:rPr>
      <w:rFonts w:hint="default" w:ascii="TimesNewRoman" w:hAnsi="TimesNewRoman"/>
      <w:color w:val="000000"/>
      <w:sz w:val="18"/>
      <w:szCs w:val="18"/>
    </w:rPr>
  </w:style>
  <w:style w:type="character" w:customStyle="1" w:styleId="81">
    <w:name w:val="wsl表格 Char Char"/>
    <w:link w:val="82"/>
    <w:qFormat/>
    <w:uiPriority w:val="0"/>
    <w:rPr>
      <w:color w:val="FF0000"/>
      <w:sz w:val="21"/>
      <w:szCs w:val="21"/>
    </w:rPr>
  </w:style>
  <w:style w:type="paragraph" w:customStyle="1" w:styleId="82">
    <w:name w:val="wsl表格"/>
    <w:basedOn w:val="5"/>
    <w:link w:val="81"/>
    <w:qFormat/>
    <w:uiPriority w:val="0"/>
    <w:pPr>
      <w:keepNext w:val="0"/>
      <w:keepLines w:val="0"/>
      <w:spacing w:before="0" w:after="0" w:line="320" w:lineRule="exact"/>
      <w:jc w:val="center"/>
      <w:outlineLvl w:val="9"/>
    </w:pPr>
    <w:rPr>
      <w:rFonts w:ascii="Times New Roman" w:hAnsi="Times New Roman"/>
      <w:b w:val="0"/>
      <w:bCs w:val="0"/>
      <w:color w:val="FF0000"/>
      <w:kern w:val="0"/>
      <w:sz w:val="21"/>
      <w:szCs w:val="21"/>
    </w:rPr>
  </w:style>
  <w:style w:type="character" w:styleId="83">
    <w:name w:val="Placeholder Text"/>
    <w:semiHidden/>
    <w:qFormat/>
    <w:uiPriority w:val="99"/>
    <w:rPr>
      <w:color w:val="808080"/>
    </w:rPr>
  </w:style>
  <w:style w:type="character" w:customStyle="1" w:styleId="84">
    <w:name w:val="00 Char"/>
    <w:link w:val="65"/>
    <w:qFormat/>
    <w:uiPriority w:val="0"/>
    <w:rPr>
      <w:rFonts w:ascii="宋体" w:hAnsi="宋体" w:cs="宋体"/>
      <w:kern w:val="2"/>
      <w:sz w:val="24"/>
    </w:rPr>
  </w:style>
  <w:style w:type="character" w:customStyle="1" w:styleId="85">
    <w:name w:val="报告表正文 Char Char"/>
    <w:link w:val="86"/>
    <w:qFormat/>
    <w:uiPriority w:val="0"/>
    <w:rPr>
      <w:sz w:val="24"/>
    </w:rPr>
  </w:style>
  <w:style w:type="paragraph" w:customStyle="1" w:styleId="86">
    <w:name w:val="报告表正文"/>
    <w:basedOn w:val="1"/>
    <w:link w:val="85"/>
    <w:qFormat/>
    <w:uiPriority w:val="0"/>
    <w:pPr>
      <w:adjustRightInd w:val="0"/>
      <w:spacing w:line="312" w:lineRule="auto"/>
      <w:ind w:left="113" w:right="113" w:firstLine="482"/>
      <w:jc w:val="left"/>
      <w:textAlignment w:val="baseline"/>
    </w:pPr>
    <w:rPr>
      <w:kern w:val="0"/>
      <w:sz w:val="24"/>
    </w:rPr>
  </w:style>
  <w:style w:type="character" w:customStyle="1" w:styleId="87">
    <w:name w:val="headline-content2"/>
    <w:basedOn w:val="40"/>
    <w:qFormat/>
    <w:uiPriority w:val="0"/>
  </w:style>
  <w:style w:type="character" w:customStyle="1" w:styleId="88">
    <w:name w:val="文档结构图 Char1"/>
    <w:semiHidden/>
    <w:qFormat/>
    <w:uiPriority w:val="99"/>
    <w:rPr>
      <w:rFonts w:ascii="宋体"/>
      <w:kern w:val="2"/>
      <w:sz w:val="18"/>
      <w:szCs w:val="18"/>
    </w:rPr>
  </w:style>
  <w:style w:type="character" w:customStyle="1" w:styleId="89">
    <w:name w:val="正文文本 2 Char"/>
    <w:link w:val="30"/>
    <w:qFormat/>
    <w:uiPriority w:val="0"/>
    <w:rPr>
      <w:rFonts w:ascii="宋体"/>
      <w:kern w:val="2"/>
      <w:sz w:val="28"/>
    </w:rPr>
  </w:style>
  <w:style w:type="character" w:customStyle="1" w:styleId="90">
    <w:name w:val="日期 Char1"/>
    <w:qFormat/>
    <w:uiPriority w:val="0"/>
    <w:rPr>
      <w:kern w:val="2"/>
      <w:sz w:val="24"/>
    </w:rPr>
  </w:style>
  <w:style w:type="character" w:customStyle="1" w:styleId="91">
    <w:name w:val="wsl表格 Char"/>
    <w:qFormat/>
    <w:uiPriority w:val="0"/>
    <w:rPr>
      <w:color w:val="FF0000"/>
      <w:sz w:val="21"/>
      <w:szCs w:val="21"/>
    </w:rPr>
  </w:style>
  <w:style w:type="character" w:customStyle="1" w:styleId="92">
    <w:name w:val="报告正文 Char"/>
    <w:link w:val="93"/>
    <w:qFormat/>
    <w:uiPriority w:val="0"/>
    <w:rPr>
      <w:rFonts w:cs="Times New Roman"/>
      <w:kern w:val="2"/>
      <w:sz w:val="24"/>
      <w:szCs w:val="22"/>
    </w:rPr>
  </w:style>
  <w:style w:type="paragraph" w:customStyle="1" w:styleId="93">
    <w:name w:val="报告正文"/>
    <w:basedOn w:val="1"/>
    <w:link w:val="92"/>
    <w:qFormat/>
    <w:uiPriority w:val="0"/>
    <w:pPr>
      <w:spacing w:line="500" w:lineRule="exact"/>
      <w:ind w:firstLine="200" w:firstLineChars="200"/>
    </w:pPr>
    <w:rPr>
      <w:sz w:val="24"/>
      <w:szCs w:val="22"/>
    </w:rPr>
  </w:style>
  <w:style w:type="character" w:customStyle="1" w:styleId="94">
    <w:name w:val="标题 2 Char"/>
    <w:link w:val="5"/>
    <w:qFormat/>
    <w:uiPriority w:val="0"/>
    <w:rPr>
      <w:rFonts w:ascii="Cambria" w:hAnsi="Cambria" w:eastAsia="宋体" w:cs="Times New Roman"/>
      <w:b/>
      <w:bCs/>
      <w:kern w:val="2"/>
      <w:sz w:val="32"/>
      <w:szCs w:val="32"/>
    </w:rPr>
  </w:style>
  <w:style w:type="character" w:customStyle="1" w:styleId="95">
    <w:name w:val="标题 4 Char"/>
    <w:link w:val="7"/>
    <w:qFormat/>
    <w:uiPriority w:val="0"/>
    <w:rPr>
      <w:rFonts w:ascii="Cambria" w:hAnsi="Cambria" w:eastAsia="宋体" w:cs="Times New Roman"/>
      <w:b/>
      <w:bCs/>
      <w:kern w:val="2"/>
      <w:sz w:val="28"/>
      <w:szCs w:val="28"/>
    </w:rPr>
  </w:style>
  <w:style w:type="character" w:customStyle="1" w:styleId="96">
    <w:name w:val="纯文本 Char"/>
    <w:link w:val="19"/>
    <w:qFormat/>
    <w:uiPriority w:val="0"/>
    <w:rPr>
      <w:rFonts w:ascii="宋体" w:hAnsi="Courier New"/>
      <w:kern w:val="2"/>
      <w:sz w:val="21"/>
    </w:rPr>
  </w:style>
  <w:style w:type="character" w:customStyle="1" w:styleId="97">
    <w:name w:val="zida14"/>
    <w:basedOn w:val="40"/>
    <w:qFormat/>
    <w:uiPriority w:val="0"/>
  </w:style>
  <w:style w:type="character" w:customStyle="1" w:styleId="98">
    <w:name w:val="fontstyle21"/>
    <w:qFormat/>
    <w:uiPriority w:val="0"/>
    <w:rPr>
      <w:rFonts w:hint="eastAsia" w:ascii="宋体" w:hAnsi="宋体" w:eastAsia="宋体"/>
      <w:color w:val="000000"/>
      <w:sz w:val="18"/>
      <w:szCs w:val="18"/>
    </w:rPr>
  </w:style>
  <w:style w:type="character" w:customStyle="1" w:styleId="99">
    <w:name w:val="content"/>
    <w:basedOn w:val="40"/>
    <w:qFormat/>
    <w:uiPriority w:val="0"/>
  </w:style>
  <w:style w:type="character" w:customStyle="1" w:styleId="100">
    <w:name w:val="Char Char1"/>
    <w:qFormat/>
    <w:uiPriority w:val="0"/>
    <w:rPr>
      <w:rFonts w:ascii="宋体" w:hAnsi="宋体" w:eastAsia="宋体"/>
      <w:kern w:val="2"/>
      <w:sz w:val="21"/>
      <w:szCs w:val="24"/>
      <w:lang w:bidi="ar-SA"/>
    </w:rPr>
  </w:style>
  <w:style w:type="character" w:customStyle="1" w:styleId="101">
    <w:name w:val="正文首行缩进 Char"/>
    <w:link w:val="35"/>
    <w:qFormat/>
    <w:uiPriority w:val="0"/>
    <w:rPr>
      <w:kern w:val="2"/>
      <w:sz w:val="21"/>
    </w:rPr>
  </w:style>
  <w:style w:type="character" w:customStyle="1" w:styleId="102">
    <w:name w:val="unnamed11"/>
    <w:qFormat/>
    <w:uiPriority w:val="0"/>
    <w:rPr>
      <w:rFonts w:hint="default" w:ascii="??"/>
      <w:color w:val="000000"/>
      <w:sz w:val="18"/>
    </w:rPr>
  </w:style>
  <w:style w:type="character" w:customStyle="1" w:styleId="103">
    <w:name w:val="apple-converted-space"/>
    <w:basedOn w:val="40"/>
    <w:qFormat/>
    <w:uiPriority w:val="0"/>
  </w:style>
  <w:style w:type="character" w:customStyle="1" w:styleId="104">
    <w:name w:val="标题 3 Char"/>
    <w:link w:val="6"/>
    <w:qFormat/>
    <w:uiPriority w:val="0"/>
    <w:rPr>
      <w:b/>
      <w:bCs/>
      <w:kern w:val="2"/>
      <w:sz w:val="32"/>
      <w:szCs w:val="32"/>
    </w:rPr>
  </w:style>
  <w:style w:type="character" w:customStyle="1" w:styleId="105">
    <w:name w:val="正文文本缩进 Char"/>
    <w:link w:val="16"/>
    <w:qFormat/>
    <w:uiPriority w:val="0"/>
    <w:rPr>
      <w:kern w:val="2"/>
      <w:sz w:val="21"/>
    </w:rPr>
  </w:style>
  <w:style w:type="paragraph" w:customStyle="1" w:styleId="106">
    <w:name w:val="xl2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szCs w:val="24"/>
    </w:rPr>
  </w:style>
  <w:style w:type="paragraph" w:customStyle="1" w:styleId="107">
    <w:name w:val="Char"/>
    <w:basedOn w:val="1"/>
    <w:qFormat/>
    <w:uiPriority w:val="0"/>
  </w:style>
  <w:style w:type="paragraph" w:styleId="108">
    <w:name w:val="List Paragraph"/>
    <w:basedOn w:val="1"/>
    <w:qFormat/>
    <w:uiPriority w:val="0"/>
    <w:pPr>
      <w:spacing w:line="360" w:lineRule="exact"/>
      <w:jc w:val="center"/>
    </w:pPr>
    <w:rPr>
      <w:szCs w:val="24"/>
    </w:rPr>
  </w:style>
  <w:style w:type="paragraph" w:customStyle="1" w:styleId="109">
    <w:name w:val="Char1"/>
    <w:basedOn w:val="1"/>
    <w:qFormat/>
    <w:uiPriority w:val="0"/>
  </w:style>
  <w:style w:type="paragraph" w:customStyle="1" w:styleId="110">
    <w:name w:val="默认段落字体 Para Char Char Char Char"/>
    <w:basedOn w:val="1"/>
    <w:qFormat/>
    <w:uiPriority w:val="0"/>
    <w:rPr>
      <w:szCs w:val="24"/>
    </w:rPr>
  </w:style>
  <w:style w:type="paragraph" w:customStyle="1" w:styleId="111">
    <w:name w:val="xl29"/>
    <w:basedOn w:val="1"/>
    <w:qFormat/>
    <w:uiPriority w:val="0"/>
    <w:pPr>
      <w:widowControl/>
      <w:pBdr>
        <w:left w:val="single" w:color="auto" w:sz="8" w:space="0"/>
      </w:pBdr>
      <w:spacing w:before="100" w:beforeAutospacing="1" w:after="100" w:afterAutospacing="1"/>
      <w:jc w:val="center"/>
    </w:pPr>
    <w:rPr>
      <w:rFonts w:hint="eastAsia" w:ascii="楷体_GB2312" w:hAnsi="宋体" w:eastAsia="楷体_GB2312"/>
      <w:kern w:val="0"/>
      <w:sz w:val="24"/>
      <w:szCs w:val="24"/>
    </w:rPr>
  </w:style>
  <w:style w:type="paragraph" w:customStyle="1" w:styleId="112">
    <w:name w:val="Char2"/>
    <w:basedOn w:val="1"/>
    <w:qFormat/>
    <w:uiPriority w:val="0"/>
  </w:style>
  <w:style w:type="paragraph" w:customStyle="1" w:styleId="113">
    <w:name w:val="中文报告书样式"/>
    <w:basedOn w:val="1"/>
    <w:qFormat/>
    <w:uiPriority w:val="0"/>
    <w:pPr>
      <w:adjustRightInd w:val="0"/>
      <w:spacing w:line="480" w:lineRule="atLeast"/>
      <w:ind w:firstLine="482"/>
      <w:textAlignment w:val="baseline"/>
    </w:pPr>
    <w:rPr>
      <w:kern w:val="24"/>
      <w:sz w:val="24"/>
    </w:rPr>
  </w:style>
  <w:style w:type="paragraph" w:customStyle="1" w:styleId="114">
    <w:name w:val="中文报告书"/>
    <w:basedOn w:val="1"/>
    <w:qFormat/>
    <w:uiPriority w:val="0"/>
    <w:pPr>
      <w:adjustRightInd w:val="0"/>
      <w:spacing w:after="80" w:line="420" w:lineRule="atLeast"/>
      <w:jc w:val="left"/>
      <w:textAlignment w:val="baseline"/>
    </w:pPr>
    <w:rPr>
      <w:kern w:val="0"/>
      <w:sz w:val="24"/>
    </w:rPr>
  </w:style>
  <w:style w:type="paragraph" w:customStyle="1" w:styleId="115">
    <w:name w:val="1.1.1"/>
    <w:basedOn w:val="1"/>
    <w:qFormat/>
    <w:uiPriority w:val="0"/>
    <w:rPr>
      <w:rFonts w:ascii="黑体"/>
      <w:sz w:val="24"/>
    </w:rPr>
  </w:style>
  <w:style w:type="paragraph" w:customStyle="1" w:styleId="116">
    <w:name w:val="a2"/>
    <w:basedOn w:val="1"/>
    <w:qFormat/>
    <w:uiPriority w:val="0"/>
    <w:pPr>
      <w:widowControl/>
      <w:spacing w:before="100" w:beforeAutospacing="1" w:after="100" w:afterAutospacing="1" w:line="450" w:lineRule="atLeast"/>
      <w:jc w:val="left"/>
    </w:pPr>
    <w:rPr>
      <w:rFonts w:ascii="宋体" w:hAnsi="宋体" w:cs="宋体"/>
      <w:color w:val="000000"/>
      <w:kern w:val="0"/>
      <w:szCs w:val="21"/>
    </w:rPr>
  </w:style>
  <w:style w:type="paragraph" w:customStyle="1" w:styleId="117">
    <w:name w:val="Char Char Char Char Char Char"/>
    <w:basedOn w:val="1"/>
    <w:qFormat/>
    <w:uiPriority w:val="0"/>
  </w:style>
  <w:style w:type="paragraph" w:customStyle="1" w:styleId="118">
    <w:name w:val="无间隔1"/>
    <w:next w:val="1"/>
    <w:qFormat/>
    <w:uiPriority w:val="1"/>
    <w:pPr>
      <w:widowControl w:val="0"/>
      <w:spacing w:line="520" w:lineRule="exact"/>
      <w:ind w:firstLine="200" w:firstLineChars="200"/>
      <w:jc w:val="both"/>
    </w:pPr>
    <w:rPr>
      <w:rFonts w:ascii="Times New Roman" w:hAnsi="Times New Roman" w:eastAsia="黑体" w:cs="Times New Roman"/>
      <w:kern w:val="2"/>
      <w:sz w:val="24"/>
      <w:szCs w:val="24"/>
      <w:lang w:val="en-US" w:eastAsia="zh-CN" w:bidi="ar-SA"/>
    </w:rPr>
  </w:style>
  <w:style w:type="paragraph" w:customStyle="1" w:styleId="119">
    <w:name w:val="1正文段落"/>
    <w:basedOn w:val="1"/>
    <w:qFormat/>
    <w:uiPriority w:val="0"/>
    <w:pPr>
      <w:spacing w:line="360" w:lineRule="auto"/>
      <w:ind w:firstLine="480" w:firstLineChars="200"/>
      <w:jc w:val="left"/>
    </w:pPr>
    <w:rPr>
      <w:snapToGrid w:val="0"/>
      <w:kern w:val="0"/>
      <w:sz w:val="24"/>
      <w:szCs w:val="24"/>
    </w:rPr>
  </w:style>
  <w:style w:type="paragraph" w:customStyle="1" w:styleId="120">
    <w:name w:val="正文2"/>
    <w:qFormat/>
    <w:uiPriority w:val="0"/>
    <w:pPr>
      <w:widowControl w:val="0"/>
      <w:suppressAutoHyphens/>
      <w:spacing w:line="520" w:lineRule="atLeast"/>
      <w:ind w:firstLine="680"/>
      <w:jc w:val="both"/>
    </w:pPr>
    <w:rPr>
      <w:rFonts w:ascii="Times New Roman" w:hAnsi="Times New Roman" w:eastAsia="宋体" w:cs="Times New Roman"/>
      <w:spacing w:val="18"/>
      <w:sz w:val="32"/>
      <w:lang w:val="en-US" w:eastAsia="zh-CN" w:bidi="ar-SA"/>
    </w:rPr>
  </w:style>
  <w:style w:type="paragraph" w:customStyle="1" w:styleId="121">
    <w:name w:val="表格表头"/>
    <w:basedOn w:val="1"/>
    <w:qFormat/>
    <w:uiPriority w:val="0"/>
    <w:pPr>
      <w:spacing w:afterLines="20" w:line="400" w:lineRule="exact"/>
      <w:ind w:firstLine="200" w:firstLineChars="200"/>
      <w:textAlignment w:val="baseline"/>
    </w:pPr>
    <w:rPr>
      <w:b/>
      <w:szCs w:val="21"/>
    </w:rPr>
  </w:style>
  <w:style w:type="paragraph" w:customStyle="1" w:styleId="122">
    <w:name w:val="标准"/>
    <w:basedOn w:val="1"/>
    <w:qFormat/>
    <w:uiPriority w:val="0"/>
    <w:pPr>
      <w:adjustRightInd w:val="0"/>
      <w:spacing w:line="312" w:lineRule="atLeast"/>
      <w:jc w:val="center"/>
      <w:textAlignment w:val="baseline"/>
    </w:pPr>
    <w:rPr>
      <w:kern w:val="0"/>
    </w:rPr>
  </w:style>
  <w:style w:type="paragraph" w:customStyle="1" w:styleId="123">
    <w:name w:val="7表格内容"/>
    <w:next w:val="1"/>
    <w:qFormat/>
    <w:uiPriority w:val="0"/>
    <w:pPr>
      <w:widowControl w:val="0"/>
      <w:jc w:val="center"/>
    </w:pPr>
    <w:rPr>
      <w:rFonts w:ascii="Times New Roman" w:hAnsi="Times New Roman" w:eastAsia="宋体" w:cs="Times New Roman"/>
      <w:kern w:val="2"/>
      <w:sz w:val="21"/>
      <w:szCs w:val="28"/>
      <w:lang w:val="en-US" w:eastAsia="zh-CN" w:bidi="ar-SA"/>
    </w:rPr>
  </w:style>
  <w:style w:type="paragraph" w:customStyle="1" w:styleId="124">
    <w:name w:val="样式 首行缩进:  2 字符"/>
    <w:basedOn w:val="1"/>
    <w:qFormat/>
    <w:uiPriority w:val="0"/>
    <w:pPr>
      <w:spacing w:line="520" w:lineRule="exact"/>
      <w:ind w:firstLine="470" w:firstLineChars="196"/>
    </w:pPr>
    <w:rPr>
      <w:rFonts w:ascii="宋体" w:hAnsi="宋体"/>
      <w:kern w:val="0"/>
      <w:sz w:val="24"/>
    </w:rPr>
  </w:style>
  <w:style w:type="paragraph" w:customStyle="1" w:styleId="125">
    <w:name w:val="Char Char Char Char"/>
    <w:basedOn w:val="1"/>
    <w:qFormat/>
    <w:uiPriority w:val="0"/>
    <w:pPr>
      <w:widowControl/>
      <w:spacing w:after="160" w:line="240" w:lineRule="exact"/>
      <w:jc w:val="left"/>
    </w:pPr>
    <w:rPr>
      <w:szCs w:val="24"/>
    </w:rPr>
  </w:style>
  <w:style w:type="paragraph" w:customStyle="1" w:styleId="126">
    <w:name w:val="默认段落字体 Para Char"/>
    <w:basedOn w:val="1"/>
    <w:next w:val="1"/>
    <w:qFormat/>
    <w:uiPriority w:val="0"/>
    <w:pPr>
      <w:spacing w:line="360" w:lineRule="auto"/>
      <w:ind w:firstLine="200" w:firstLineChars="200"/>
    </w:pPr>
  </w:style>
  <w:style w:type="paragraph" w:customStyle="1" w:styleId="127">
    <w:name w:val="style44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28">
    <w:name w:val="表格正文"/>
    <w:basedOn w:val="1"/>
    <w:next w:val="1"/>
    <w:qFormat/>
    <w:uiPriority w:val="0"/>
    <w:pPr>
      <w:adjustRightInd w:val="0"/>
      <w:snapToGrid w:val="0"/>
      <w:jc w:val="center"/>
      <w:textAlignment w:val="baseline"/>
    </w:pPr>
    <w:rPr>
      <w:rFonts w:ascii="宋体"/>
      <w:snapToGrid w:val="0"/>
      <w:spacing w:val="4"/>
      <w:kern w:val="0"/>
      <w:szCs w:val="21"/>
    </w:rPr>
  </w:style>
  <w:style w:type="paragraph" w:customStyle="1" w:styleId="129">
    <w:name w:val="正文文本缩进1"/>
    <w:basedOn w:val="1"/>
    <w:qFormat/>
    <w:uiPriority w:val="0"/>
    <w:pPr>
      <w:ind w:firstLine="560" w:firstLineChars="200"/>
    </w:pPr>
    <w:rPr>
      <w:kern w:val="0"/>
      <w:sz w:val="28"/>
      <w:szCs w:val="24"/>
    </w:rPr>
  </w:style>
  <w:style w:type="paragraph" w:customStyle="1" w:styleId="130">
    <w:name w:val="表"/>
    <w:basedOn w:val="1"/>
    <w:qFormat/>
    <w:uiPriority w:val="0"/>
    <w:pPr>
      <w:snapToGrid w:val="0"/>
      <w:jc w:val="center"/>
    </w:pPr>
    <w:rPr>
      <w:spacing w:val="2"/>
      <w:sz w:val="24"/>
    </w:rPr>
  </w:style>
  <w:style w:type="paragraph" w:customStyle="1" w:styleId="131">
    <w:name w:val="样式 文本正文 + 首行缩进:  2 字符3"/>
    <w:basedOn w:val="1"/>
    <w:qFormat/>
    <w:uiPriority w:val="0"/>
    <w:pPr>
      <w:autoSpaceDE w:val="0"/>
      <w:autoSpaceDN w:val="0"/>
      <w:adjustRightInd w:val="0"/>
      <w:spacing w:line="360" w:lineRule="auto"/>
      <w:ind w:firstLine="496" w:firstLineChars="200"/>
      <w:textAlignment w:val="baseline"/>
    </w:pPr>
    <w:rPr>
      <w:rFonts w:ascii="宋体" w:hAnsi="宋体" w:cs="宋体"/>
      <w:snapToGrid w:val="0"/>
      <w:color w:val="000000"/>
      <w:kern w:val="21"/>
      <w:sz w:val="24"/>
      <w:szCs w:val="24"/>
    </w:rPr>
  </w:style>
  <w:style w:type="paragraph" w:customStyle="1" w:styleId="132">
    <w:name w:val="p11"/>
    <w:basedOn w:val="1"/>
    <w:qFormat/>
    <w:uiPriority w:val="0"/>
    <w:pPr>
      <w:widowControl/>
      <w:spacing w:before="100" w:beforeAutospacing="1" w:after="100" w:afterAutospacing="1" w:line="320" w:lineRule="atLeast"/>
      <w:jc w:val="left"/>
    </w:pPr>
    <w:rPr>
      <w:rFonts w:ascii="宋体" w:hAnsi="宋体" w:cs="宋体"/>
      <w:color w:val="666666"/>
      <w:kern w:val="0"/>
      <w:sz w:val="18"/>
      <w:szCs w:val="18"/>
    </w:rPr>
  </w:style>
  <w:style w:type="paragraph" w:customStyle="1" w:styleId="133">
    <w:name w:val="aa正文 Char Char"/>
    <w:basedOn w:val="1"/>
    <w:qFormat/>
    <w:uiPriority w:val="0"/>
    <w:pPr>
      <w:spacing w:line="500" w:lineRule="exact"/>
      <w:ind w:firstLine="561"/>
    </w:pPr>
    <w:rPr>
      <w:sz w:val="24"/>
    </w:rPr>
  </w:style>
  <w:style w:type="paragraph" w:customStyle="1" w:styleId="134">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35">
    <w:name w:val="表格2"/>
    <w:basedOn w:val="1"/>
    <w:qFormat/>
    <w:uiPriority w:val="0"/>
    <w:pPr>
      <w:spacing w:line="320" w:lineRule="exact"/>
      <w:jc w:val="center"/>
    </w:pPr>
    <w:rPr>
      <w:sz w:val="24"/>
    </w:rPr>
  </w:style>
  <w:style w:type="paragraph" w:customStyle="1" w:styleId="136">
    <w:name w:val="居中正文"/>
    <w:basedOn w:val="1"/>
    <w:next w:val="1"/>
    <w:qFormat/>
    <w:uiPriority w:val="0"/>
    <w:pPr>
      <w:adjustRightInd w:val="0"/>
      <w:spacing w:before="120" w:line="360" w:lineRule="auto"/>
      <w:jc w:val="center"/>
      <w:textAlignment w:val="baseline"/>
    </w:pPr>
    <w:rPr>
      <w:rFonts w:ascii="宋体"/>
      <w:kern w:val="28"/>
      <w:sz w:val="24"/>
    </w:rPr>
  </w:style>
  <w:style w:type="paragraph" w:customStyle="1" w:styleId="137">
    <w:name w:val="报告书"/>
    <w:basedOn w:val="1"/>
    <w:qFormat/>
    <w:uiPriority w:val="0"/>
    <w:pPr>
      <w:adjustRightInd w:val="0"/>
      <w:snapToGrid w:val="0"/>
      <w:spacing w:line="440" w:lineRule="atLeast"/>
      <w:ind w:firstLine="482"/>
      <w:textAlignment w:val="baseline"/>
    </w:pPr>
    <w:rPr>
      <w:rFonts w:ascii="宋体"/>
      <w:kern w:val="24"/>
      <w:sz w:val="24"/>
    </w:rPr>
  </w:style>
  <w:style w:type="paragraph" w:customStyle="1" w:styleId="138">
    <w:name w:val="报告书表格"/>
    <w:basedOn w:val="1"/>
    <w:qFormat/>
    <w:uiPriority w:val="0"/>
    <w:pPr>
      <w:adjustRightInd w:val="0"/>
      <w:spacing w:before="60" w:after="60" w:line="240" w:lineRule="atLeast"/>
      <w:jc w:val="center"/>
      <w:textAlignment w:val="baseline"/>
    </w:pPr>
    <w:rPr>
      <w:color w:val="000000"/>
      <w:kern w:val="0"/>
      <w:szCs w:val="24"/>
    </w:rPr>
  </w:style>
  <w:style w:type="paragraph" w:customStyle="1" w:styleId="139">
    <w:name w:val="Char Char Char Char Char Char1"/>
    <w:basedOn w:val="1"/>
    <w:qFormat/>
    <w:uiPriority w:val="0"/>
  </w:style>
  <w:style w:type="paragraph" w:customStyle="1" w:styleId="140">
    <w:name w:val="正文五"/>
    <w:basedOn w:val="1"/>
    <w:qFormat/>
    <w:uiPriority w:val="0"/>
    <w:pPr>
      <w:snapToGrid w:val="0"/>
      <w:jc w:val="center"/>
    </w:pPr>
    <w:rPr>
      <w:sz w:val="24"/>
    </w:rPr>
  </w:style>
  <w:style w:type="paragraph" w:customStyle="1" w:styleId="141">
    <w:name w:val="样式 正文缩进 + 首行缩进:  0 厘米 行距: 固定值 26 磅"/>
    <w:basedOn w:val="10"/>
    <w:qFormat/>
    <w:uiPriority w:val="0"/>
    <w:pPr>
      <w:spacing w:line="520" w:lineRule="exact"/>
      <w:ind w:firstLine="200" w:firstLineChars="200"/>
      <w:jc w:val="left"/>
    </w:pPr>
  </w:style>
  <w:style w:type="paragraph" w:customStyle="1" w:styleId="142">
    <w:name w:val="正文缩进2"/>
    <w:basedOn w:val="1"/>
    <w:qFormat/>
    <w:uiPriority w:val="0"/>
    <w:rPr>
      <w:sz w:val="28"/>
    </w:rPr>
  </w:style>
  <w:style w:type="paragraph" w:customStyle="1" w:styleId="143">
    <w:name w:val="表格文字"/>
    <w:basedOn w:val="1"/>
    <w:next w:val="1"/>
    <w:qFormat/>
    <w:uiPriority w:val="0"/>
    <w:pPr>
      <w:adjustRightInd w:val="0"/>
      <w:spacing w:line="400" w:lineRule="atLeast"/>
      <w:jc w:val="center"/>
    </w:pPr>
    <w:rPr>
      <w:kern w:val="24"/>
      <w:sz w:val="24"/>
    </w:rPr>
  </w:style>
  <w:style w:type="paragraph" w:customStyle="1" w:styleId="144">
    <w:name w:val="Char4"/>
    <w:basedOn w:val="1"/>
    <w:qFormat/>
    <w:uiPriority w:val="0"/>
    <w:pPr>
      <w:spacing w:line="360" w:lineRule="auto"/>
      <w:ind w:firstLine="200" w:firstLineChars="200"/>
    </w:pPr>
    <w:rPr>
      <w:rFonts w:ascii="宋体" w:hAnsi="宋体"/>
      <w:sz w:val="24"/>
    </w:rPr>
  </w:style>
  <w:style w:type="paragraph" w:customStyle="1" w:styleId="145">
    <w:name w:val="正文缩进1"/>
    <w:basedOn w:val="1"/>
    <w:qFormat/>
    <w:uiPriority w:val="0"/>
    <w:rPr>
      <w:rFonts w:ascii="Calibri" w:hAnsi="Calibri" w:eastAsia="微软雅黑"/>
      <w:sz w:val="28"/>
      <w:szCs w:val="22"/>
    </w:rPr>
  </w:style>
  <w:style w:type="paragraph" w:customStyle="1" w:styleId="146">
    <w:name w:val="brdrw15brsp20 tqctx4153t"/>
    <w:qFormat/>
    <w:uiPriority w:val="0"/>
    <w:pPr>
      <w:widowControl w:val="0"/>
      <w:pBdr>
        <w:bottom w:val="single" w:color="auto" w:sz="6" w:space="0"/>
      </w:pBdr>
      <w:adjustRightInd w:val="0"/>
      <w:spacing w:line="312" w:lineRule="atLeast"/>
      <w:jc w:val="center"/>
      <w:textAlignment w:val="baseline"/>
    </w:pPr>
    <w:rPr>
      <w:rFonts w:ascii="Times New Roman" w:hAnsi="Times New Roman" w:eastAsia="宋体" w:cs="Times New Roman"/>
      <w:sz w:val="21"/>
      <w:lang w:val="en-US" w:eastAsia="zh-CN" w:bidi="ar-SA"/>
    </w:rPr>
  </w:style>
  <w:style w:type="paragraph" w:customStyle="1" w:styleId="147">
    <w:name w:val="yz"/>
    <w:basedOn w:val="15"/>
    <w:qFormat/>
    <w:uiPriority w:val="0"/>
    <w:pPr>
      <w:tabs>
        <w:tab w:val="left" w:pos="900"/>
      </w:tabs>
      <w:adjustRightInd w:val="0"/>
      <w:spacing w:after="0"/>
      <w:ind w:firstLine="200" w:firstLineChars="200"/>
      <w:textAlignment w:val="baseline"/>
    </w:pPr>
    <w:rPr>
      <w:rFonts w:hint="eastAsia" w:ascii="宋体" w:hAnsi="宋体"/>
      <w:sz w:val="24"/>
    </w:rPr>
  </w:style>
  <w:style w:type="paragraph" w:customStyle="1" w:styleId="148">
    <w:name w:val="列出段落1"/>
    <w:basedOn w:val="1"/>
    <w:qFormat/>
    <w:uiPriority w:val="0"/>
    <w:pPr>
      <w:spacing w:line="360" w:lineRule="exact"/>
      <w:jc w:val="center"/>
    </w:pPr>
    <w:rPr>
      <w:szCs w:val="24"/>
    </w:rPr>
  </w:style>
  <w:style w:type="paragraph" w:customStyle="1" w:styleId="149">
    <w:name w:val="样式4"/>
    <w:basedOn w:val="1"/>
    <w:qFormat/>
    <w:uiPriority w:val="0"/>
    <w:pPr>
      <w:spacing w:line="360" w:lineRule="auto"/>
    </w:pPr>
    <w:rPr>
      <w:rFonts w:ascii="楷体_GB2312" w:hAnsi="楷体" w:eastAsia="楷体_GB2312"/>
      <w:b/>
      <w:sz w:val="28"/>
      <w:szCs w:val="28"/>
    </w:rPr>
  </w:style>
  <w:style w:type="paragraph" w:customStyle="1" w:styleId="150">
    <w:name w:val="Char41"/>
    <w:basedOn w:val="1"/>
    <w:qFormat/>
    <w:uiPriority w:val="0"/>
    <w:pPr>
      <w:spacing w:line="360" w:lineRule="auto"/>
      <w:ind w:firstLine="200" w:firstLineChars="200"/>
    </w:pPr>
    <w:rPr>
      <w:rFonts w:ascii="宋体" w:hAnsi="宋体"/>
      <w:sz w:val="24"/>
    </w:rPr>
  </w:style>
  <w:style w:type="paragraph" w:customStyle="1" w:styleId="151">
    <w:name w:val="表头"/>
    <w:basedOn w:val="1"/>
    <w:qFormat/>
    <w:uiPriority w:val="0"/>
    <w:pPr>
      <w:adjustRightInd w:val="0"/>
      <w:spacing w:line="320" w:lineRule="atLeast"/>
      <w:jc w:val="center"/>
      <w:textAlignment w:val="baseline"/>
    </w:pPr>
    <w:rPr>
      <w:rFonts w:eastAsia="黑体"/>
      <w:spacing w:val="-10"/>
      <w:kern w:val="0"/>
    </w:rPr>
  </w:style>
  <w:style w:type="paragraph" w:customStyle="1" w:styleId="152">
    <w:name w:val="xl26"/>
    <w:basedOn w:val="1"/>
    <w:qFormat/>
    <w:uiPriority w:val="0"/>
    <w:pPr>
      <w:widowControl/>
      <w:pBdr>
        <w:bottom w:val="single" w:color="auto" w:sz="4" w:space="0"/>
        <w:right w:val="single" w:color="auto" w:sz="4" w:space="0"/>
      </w:pBdr>
      <w:spacing w:before="100" w:after="100"/>
      <w:jc w:val="center"/>
      <w:textAlignment w:val="top"/>
    </w:pPr>
    <w:rPr>
      <w:rFonts w:ascii="宋体" w:hAnsi="宋体"/>
      <w:kern w:val="0"/>
    </w:rPr>
  </w:style>
  <w:style w:type="paragraph" w:customStyle="1" w:styleId="153">
    <w:name w:val="p0"/>
    <w:basedOn w:val="1"/>
    <w:qFormat/>
    <w:uiPriority w:val="0"/>
    <w:pPr>
      <w:widowControl/>
    </w:pPr>
    <w:rPr>
      <w:kern w:val="0"/>
      <w:szCs w:val="21"/>
    </w:rPr>
  </w:style>
  <w:style w:type="table" w:customStyle="1" w:styleId="154">
    <w:name w:val="样式1"/>
    <w:basedOn w:val="37"/>
    <w:qFormat/>
    <w:uiPriority w:val="99"/>
    <w:pPr>
      <w:spacing w:line="360" w:lineRule="exact"/>
      <w:jc w:val="center"/>
    </w:pPr>
    <w:rPr>
      <w:rFonts w:ascii="Times New Roman" w:hAnsi="Times New Roman"/>
      <w:bCs/>
      <w:sz w:val="30"/>
      <w:szCs w:val="20"/>
    </w:rPr>
    <w:tblPr>
      <w:tblBorders>
        <w:top w:val="single" w:color="auto" w:sz="12" w:space="0"/>
        <w:bottom w:val="single" w:color="auto" w:sz="12" w:space="0"/>
        <w:insideH w:val="single" w:color="auto" w:sz="4" w:space="0"/>
        <w:insideV w:val="single" w:color="auto" w:sz="4" w:space="0"/>
      </w:tblBorders>
      <w:tblCellMar>
        <w:top w:w="0" w:type="dxa"/>
        <w:left w:w="108" w:type="dxa"/>
        <w:bottom w:w="0" w:type="dxa"/>
        <w:right w:w="108" w:type="dxa"/>
      </w:tblCellMar>
    </w:tblPr>
    <w:tcPr>
      <w:vAlign w:val="center"/>
    </w:tcPr>
  </w:style>
  <w:style w:type="paragraph" w:customStyle="1" w:styleId="155">
    <w:name w:val="我的正文"/>
    <w:basedOn w:val="1"/>
    <w:qFormat/>
    <w:uiPriority w:val="0"/>
    <w:pPr>
      <w:adjustRightInd w:val="0"/>
      <w:snapToGrid w:val="0"/>
      <w:spacing w:before="240" w:after="120" w:line="360" w:lineRule="auto"/>
      <w:ind w:firstLine="480" w:firstLineChars="200"/>
    </w:pPr>
    <w:rPr>
      <w:rFonts w:ascii="Calibri" w:hAnsi="Calibri"/>
      <w:snapToGrid w:val="0"/>
      <w:sz w:val="24"/>
      <w:szCs w:val="24"/>
    </w:rPr>
  </w:style>
  <w:style w:type="paragraph" w:customStyle="1" w:styleId="156">
    <w:name w:val="书正文"/>
    <w:basedOn w:val="1"/>
    <w:qFormat/>
    <w:uiPriority w:val="0"/>
    <w:pPr>
      <w:spacing w:line="520" w:lineRule="exact"/>
      <w:ind w:firstLine="480" w:firstLineChars="200"/>
    </w:pPr>
    <w:rPr>
      <w:sz w:val="24"/>
      <w:szCs w:val="24"/>
    </w:rPr>
  </w:style>
  <w:style w:type="paragraph" w:customStyle="1" w:styleId="157">
    <w:name w:val="正文（环评）"/>
    <w:basedOn w:val="1"/>
    <w:qFormat/>
    <w:uiPriority w:val="0"/>
    <w:pPr>
      <w:spacing w:line="360" w:lineRule="auto"/>
      <w:ind w:firstLine="200" w:firstLineChars="200"/>
    </w:pPr>
    <w:rPr>
      <w:spacing w:val="6"/>
      <w:sz w:val="24"/>
      <w:szCs w:val="24"/>
    </w:rPr>
  </w:style>
  <w:style w:type="paragraph" w:customStyle="1" w:styleId="158">
    <w:name w:val="书表格"/>
    <w:basedOn w:val="1"/>
    <w:qFormat/>
    <w:uiPriority w:val="0"/>
    <w:pPr>
      <w:spacing w:line="520" w:lineRule="exact"/>
      <w:jc w:val="center"/>
    </w:pPr>
    <w:rPr>
      <w:rFonts w:eastAsia="黑体"/>
      <w:sz w:val="24"/>
      <w:szCs w:val="24"/>
    </w:rPr>
  </w:style>
  <w:style w:type="paragraph" w:customStyle="1" w:styleId="159">
    <w:name w:val="样式2-2"/>
    <w:basedOn w:val="1"/>
    <w:qFormat/>
    <w:uiPriority w:val="0"/>
    <w:pPr>
      <w:spacing w:beforeLines="50" w:afterLines="50" w:line="520" w:lineRule="exact"/>
      <w:textAlignment w:val="baseline"/>
      <w:outlineLvl w:val="1"/>
    </w:pPr>
    <w:rPr>
      <w:rFonts w:eastAsia="黑体"/>
      <w:color w:val="000000"/>
      <w:sz w:val="28"/>
      <w:szCs w:val="28"/>
    </w:rPr>
  </w:style>
  <w:style w:type="paragraph" w:customStyle="1" w:styleId="160">
    <w:name w:val="样式3"/>
    <w:basedOn w:val="6"/>
    <w:qFormat/>
    <w:uiPriority w:val="0"/>
    <w:pPr>
      <w:spacing w:before="0" w:after="0" w:line="520" w:lineRule="exact"/>
    </w:pPr>
    <w:rPr>
      <w:rFonts w:ascii="黑体" w:eastAsia="黑体"/>
      <w:b w:val="0"/>
      <w:sz w:val="24"/>
      <w:szCs w:val="24"/>
    </w:rPr>
  </w:style>
  <w:style w:type="character" w:customStyle="1" w:styleId="161">
    <w:name w:val="font51"/>
    <w:basedOn w:val="40"/>
    <w:qFormat/>
    <w:uiPriority w:val="0"/>
    <w:rPr>
      <w:rFonts w:ascii="Arial" w:hAnsi="Arial" w:cs="Arial"/>
      <w:color w:val="000000"/>
      <w:sz w:val="24"/>
      <w:szCs w:val="24"/>
      <w:u w:val="none"/>
    </w:rPr>
  </w:style>
  <w:style w:type="character" w:customStyle="1" w:styleId="162">
    <w:name w:val="td2"/>
    <w:basedOn w:val="40"/>
    <w:qFormat/>
    <w:uiPriority w:val="0"/>
  </w:style>
  <w:style w:type="character" w:customStyle="1" w:styleId="163">
    <w:name w:val="td21"/>
    <w:basedOn w:val="40"/>
    <w:qFormat/>
    <w:uiPriority w:val="0"/>
  </w:style>
  <w:style w:type="character" w:customStyle="1" w:styleId="164">
    <w:name w:val="td1"/>
    <w:basedOn w:val="40"/>
    <w:qFormat/>
    <w:uiPriority w:val="0"/>
  </w:style>
  <w:style w:type="character" w:customStyle="1" w:styleId="165">
    <w:name w:val="td11"/>
    <w:basedOn w:val="40"/>
    <w:qFormat/>
    <w:uiPriority w:val="0"/>
  </w:style>
  <w:style w:type="character" w:customStyle="1" w:styleId="166">
    <w:name w:val="fl_r"/>
    <w:basedOn w:val="40"/>
    <w:qFormat/>
    <w:uiPriority w:val="0"/>
    <w:rPr>
      <w:color w:val="999999"/>
      <w:sz w:val="18"/>
      <w:szCs w:val="18"/>
    </w:rPr>
  </w:style>
  <w:style w:type="character" w:customStyle="1" w:styleId="167">
    <w:name w:val="fl_r1"/>
    <w:basedOn w:val="40"/>
    <w:qFormat/>
    <w:uiPriority w:val="0"/>
    <w:rPr>
      <w:color w:val="666666"/>
      <w:sz w:val="18"/>
      <w:szCs w:val="18"/>
    </w:rPr>
  </w:style>
  <w:style w:type="character" w:customStyle="1" w:styleId="168">
    <w:name w:val="td3"/>
    <w:basedOn w:val="40"/>
    <w:qFormat/>
    <w:uiPriority w:val="0"/>
  </w:style>
  <w:style w:type="character" w:customStyle="1" w:styleId="169">
    <w:name w:val="td31"/>
    <w:basedOn w:val="40"/>
    <w:qFormat/>
    <w:uiPriority w:val="0"/>
  </w:style>
  <w:style w:type="character" w:customStyle="1" w:styleId="170">
    <w:name w:val="first-child"/>
    <w:basedOn w:val="40"/>
    <w:qFormat/>
    <w:uiPriority w:val="0"/>
  </w:style>
  <w:style w:type="paragraph" w:customStyle="1" w:styleId="171">
    <w:name w:val="表内字"/>
    <w:qFormat/>
    <w:uiPriority w:val="0"/>
    <w:pPr>
      <w:spacing w:line="320" w:lineRule="exact"/>
      <w:jc w:val="center"/>
    </w:pPr>
    <w:rPr>
      <w:rFonts w:ascii="Times New Roman" w:hAnsi="Times New Roman" w:eastAsia="宋体" w:cs="Times New Roman"/>
      <w:bCs/>
      <w:kern w:val="2"/>
      <w:sz w:val="21"/>
      <w:szCs w:val="21"/>
      <w:lang w:val="en-US" w:eastAsia="zh-CN" w:bidi="ar-SA"/>
    </w:rPr>
  </w:style>
  <w:style w:type="paragraph" w:customStyle="1" w:styleId="172">
    <w:name w:val="铭洁正文 小四 浅蓝 段前: 1 磅 段后: 1 磅 行距: 多倍行距 1.75 字行"/>
    <w:basedOn w:val="1"/>
    <w:qFormat/>
    <w:uiPriority w:val="0"/>
    <w:pPr>
      <w:widowControl/>
      <w:adjustRightInd/>
      <w:snapToGrid/>
      <w:spacing w:beforeLines="0" w:after="20" w:line="420" w:lineRule="auto"/>
    </w:pPr>
    <w:rPr>
      <w:rFonts w:cs="宋体"/>
      <w:snapToGrid/>
      <w:color w:val="3366FF"/>
      <w:kern w:val="2"/>
      <w:szCs w:val="20"/>
    </w:rPr>
  </w:style>
  <w:style w:type="paragraph" w:customStyle="1" w:styleId="173">
    <w:name w:val="报告书正文"/>
    <w:basedOn w:val="1"/>
    <w:qFormat/>
    <w:uiPriority w:val="0"/>
    <w:pPr>
      <w:autoSpaceDE w:val="0"/>
      <w:autoSpaceDN w:val="0"/>
      <w:adjustRightInd/>
      <w:snapToGrid/>
      <w:spacing w:beforeLines="0" w:line="520" w:lineRule="exact"/>
    </w:pPr>
    <w:rPr>
      <w:snapToGrid/>
      <w:kern w:val="2"/>
      <w:sz w:val="28"/>
      <w:szCs w:val="28"/>
    </w:rPr>
  </w:style>
  <w:style w:type="character" w:customStyle="1" w:styleId="174">
    <w:name w:val="fs"/>
    <w:basedOn w:val="40"/>
    <w:qFormat/>
    <w:uiPriority w:val="0"/>
  </w:style>
  <w:style w:type="paragraph" w:customStyle="1" w:styleId="175">
    <w:name w:val="表格文字1"/>
    <w:basedOn w:val="1"/>
    <w:qFormat/>
    <w:uiPriority w:val="0"/>
    <w:pPr>
      <w:autoSpaceDE w:val="0"/>
      <w:autoSpaceDN w:val="0"/>
      <w:snapToGrid/>
      <w:spacing w:beforeLines="0" w:line="240" w:lineRule="auto"/>
      <w:ind w:firstLine="0" w:firstLineChars="0"/>
      <w:jc w:val="center"/>
    </w:pPr>
    <w:rPr>
      <w:rFonts w:ascii="宋体" w:hAnsi="宋体"/>
      <w:sz w:val="21"/>
      <w:szCs w:val="20"/>
    </w:rPr>
  </w:style>
  <w:style w:type="paragraph" w:customStyle="1" w:styleId="176">
    <w:name w:val="正文小四首缩1.3行距"/>
    <w:basedOn w:val="1"/>
    <w:qFormat/>
    <w:uiPriority w:val="0"/>
    <w:pPr>
      <w:spacing w:line="360" w:lineRule="auto"/>
      <w:ind w:firstLine="480" w:firstLineChars="200"/>
    </w:pPr>
    <w:rPr>
      <w:rFonts w:ascii="Calibri" w:hAnsi="Calibri"/>
      <w:bCs/>
      <w:kern w:val="0"/>
      <w:sz w:val="24"/>
    </w:rPr>
  </w:style>
  <w:style w:type="paragraph" w:customStyle="1" w:styleId="177">
    <w:name w:val="mtitle"/>
    <w:basedOn w:val="1"/>
    <w:qFormat/>
    <w:uiPriority w:val="0"/>
    <w:pPr>
      <w:widowControl/>
      <w:adjustRightInd/>
      <w:snapToGrid/>
      <w:spacing w:beforeLines="0" w:line="240" w:lineRule="auto"/>
      <w:ind w:firstLine="0" w:firstLineChars="0"/>
      <w:jc w:val="center"/>
    </w:pPr>
    <w:rPr>
      <w:rFonts w:ascii="方正小标宋简体" w:hAnsi="宋体" w:eastAsia="方正小标宋简体"/>
      <w:snapToGrid/>
      <w:color w:val="000000"/>
      <w:sz w:val="44"/>
      <w:szCs w:val="44"/>
    </w:rPr>
  </w:style>
  <w:style w:type="paragraph" w:customStyle="1" w:styleId="178">
    <w:name w:val="表格标题"/>
    <w:basedOn w:val="1"/>
    <w:qFormat/>
    <w:uiPriority w:val="0"/>
    <w:pPr>
      <w:ind w:firstLine="0" w:firstLineChars="0"/>
      <w:jc w:val="center"/>
    </w:pPr>
    <w:rPr>
      <w:b/>
    </w:rPr>
  </w:style>
  <w:style w:type="paragraph" w:styleId="179">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0">
    <w:name w:val="赵"/>
    <w:basedOn w:val="1"/>
    <w:qFormat/>
    <w:uiPriority w:val="0"/>
    <w:pPr>
      <w:spacing w:line="360" w:lineRule="auto"/>
      <w:ind w:firstLine="200" w:firstLineChars="200"/>
    </w:pPr>
    <w:rPr>
      <w:sz w:val="24"/>
      <w:szCs w:val="30"/>
    </w:rPr>
  </w:style>
  <w:style w:type="paragraph" w:customStyle="1" w:styleId="181">
    <w:name w:val="中"/>
    <w:basedOn w:val="1"/>
    <w:qFormat/>
    <w:uiPriority w:val="0"/>
    <w:pPr>
      <w:spacing w:line="280" w:lineRule="exact"/>
      <w:jc w:val="center"/>
    </w:pPr>
    <w:rPr>
      <w:rFonts w:ascii="宋体" w:hAnsi="宋体" w:eastAsia="Times New Roman"/>
      <w:color w:val="000000"/>
      <w:sz w:val="18"/>
      <w:szCs w:val="18"/>
    </w:rPr>
  </w:style>
  <w:style w:type="paragraph" w:customStyle="1" w:styleId="182">
    <w:name w:val="RH-1正文"/>
    <w:qFormat/>
    <w:uiPriority w:val="0"/>
    <w:pPr>
      <w:spacing w:line="480" w:lineRule="exact"/>
      <w:ind w:firstLine="200" w:firstLineChars="200"/>
    </w:pPr>
    <w:rPr>
      <w:rFonts w:ascii="Times New Roman" w:hAnsi="Times New Roman" w:eastAsia="宋体" w:cs="Times New Roman"/>
      <w:color w:val="000000"/>
      <w:kern w:val="2"/>
      <w:sz w:val="24"/>
      <w:szCs w:val="24"/>
      <w:lang w:val="en-US" w:eastAsia="zh-CN" w:bidi="ar-SA"/>
    </w:rPr>
  </w:style>
  <w:style w:type="paragraph" w:customStyle="1" w:styleId="183">
    <w:name w:val="3正文"/>
    <w:qFormat/>
    <w:uiPriority w:val="0"/>
    <w:pPr>
      <w:widowControl w:val="0"/>
      <w:spacing w:line="520" w:lineRule="exact"/>
      <w:ind w:firstLine="200" w:firstLineChars="200"/>
      <w:jc w:val="both"/>
    </w:pPr>
    <w:rPr>
      <w:rFonts w:ascii="Times New Roman" w:hAnsi="Times New Roman" w:eastAsia="Times New Roman" w:cs="Times New Roman"/>
      <w:kern w:val="2"/>
      <w:sz w:val="24"/>
      <w:szCs w:val="24"/>
      <w:lang w:val="en-US" w:eastAsia="zh-CN" w:bidi="ar-SA"/>
    </w:rPr>
  </w:style>
  <w:style w:type="paragraph" w:customStyle="1" w:styleId="184">
    <w:name w:val="TableStyle12"/>
    <w:basedOn w:val="1"/>
    <w:qFormat/>
    <w:uiPriority w:val="0"/>
    <w:pPr>
      <w:jc w:val="center"/>
    </w:pPr>
    <w:rPr>
      <w:sz w:val="24"/>
    </w:rPr>
  </w:style>
  <w:style w:type="paragraph" w:customStyle="1" w:styleId="185">
    <w:name w:val="Table Paragraph"/>
    <w:basedOn w:val="1"/>
    <w:qFormat/>
    <w:uiPriority w:val="0"/>
    <w:pPr>
      <w:autoSpaceDE w:val="0"/>
      <w:autoSpaceDN w:val="0"/>
      <w:jc w:val="left"/>
    </w:pPr>
    <w:rPr>
      <w:rFonts w:ascii="宋体" w:hAnsi="宋体" w:cs="宋体"/>
      <w:kern w:val="0"/>
      <w:sz w:val="22"/>
      <w:lang w:eastAsia="en-US" w:bidi="en-US"/>
    </w:rPr>
  </w:style>
  <w:style w:type="paragraph" w:customStyle="1" w:styleId="186">
    <w:name w:val="表中文字1"/>
    <w:qFormat/>
    <w:uiPriority w:val="0"/>
    <w:pPr>
      <w:widowControl w:val="0"/>
      <w:adjustRightInd w:val="0"/>
      <w:snapToGrid w:val="0"/>
      <w:jc w:val="center"/>
    </w:pPr>
    <w:rPr>
      <w:rFonts w:ascii="仿宋_GB2312" w:hAnsi="华文仿宋" w:eastAsia="仿宋_GB2312" w:cs="Times New Roman"/>
      <w:b/>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file:///C:\Users\huineng02\Desktop\&#23453;&#20016;&#21439;&#22372;&#30707;&#28151;&#20957;&#22303;&#25605;&#25292;&#31449;\&#20020;&#39053;&#21439;&#32852;&#36890;&#28151;&#20957;&#22303;&#21046;&#21697;&#25253;&#21578;&#34920;\Application%25252525252525252525252525252525252520Data\Tencent\Users\307673270\QQ\WinTemp\RichOle\UI91D8XVF22YM%2525252525252525252525252525252525255D)K%2525252525252525252525252525252525257B(1M(U2.png" TargetMode="Externa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7"/>
    <customShpInfo spid="_x0000_s2434"/>
    <customShpInfo spid="_x0000_s2436"/>
    <customShpInfo spid="_x0000_s2424"/>
    <customShpInfo spid="_x0000_s2425"/>
    <customShpInfo spid="_x0000_s2426"/>
    <customShpInfo spid="_x0000_s2427"/>
    <customShpInfo spid="_x0000_s2428"/>
    <customShpInfo spid="_x0000_s2429"/>
    <customShpInfo spid="_x0000_s2430"/>
    <customShpInfo spid="_x0000_s2432"/>
    <customShpInfo spid="_x0000_s2433"/>
    <customShpInfo spid="_x0000_s2050"/>
    <customShpInfo spid="_x0000_s2051"/>
    <customShpInfo spid="_x0000_s2052"/>
    <customShpInfo spid="_x0000_s2053"/>
    <customShpInfo spid="_x0000_s2055"/>
    <customShpInfo spid="_x0000_s2057"/>
    <customShpInfo spid="_x0000_s2059"/>
    <customShpInfo spid="_x0000_s2060"/>
    <customShpInfo spid="_x0000_s2061"/>
    <customShpInfo spid="_x0000_s2085"/>
    <customShpInfo spid="_x0000_s2086"/>
    <customShpInfo spid="_x0000_s2087"/>
    <customShpInfo spid="_x0000_s2088"/>
    <customShpInfo spid="_x0000_s2089"/>
    <customShpInfo spid="_x0000_s2094"/>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36"/>
    <customShpInfo spid="_x0000_s2137"/>
    <customShpInfo spid="_x0000_s2138"/>
    <customShpInfo spid="_x0000_s2139"/>
    <customShpInfo spid="_x0000_s2140"/>
    <customShpInfo spid="_x0000_s2141"/>
    <customShpInfo spid="_x0000_s2142"/>
    <customShpInfo spid="_x0000_s2143"/>
    <customShpInfo spid="_x0000_s2144"/>
    <customShpInfo spid="_x0000_s2145"/>
    <customShpInfo spid="_x0000_s2146"/>
    <customShpInfo spid="_x0000_s2147"/>
    <customShpInfo spid="_x0000_s2148"/>
    <customShpInfo spid="_x0000_s2149"/>
    <customShpInfo spid="_x0000_s2150"/>
    <customShpInfo spid="_x0000_s2151"/>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8"/>
    <customShpInfo spid="_x0000_s2171"/>
    <customShpInfo spid="_x0000_s2172"/>
    <customShpInfo spid="_x0000_s2173"/>
    <customShpInfo spid="_x0000_s2174"/>
    <customShpInfo spid="_x0000_s2175"/>
    <customShpInfo spid="_x0000_s2176"/>
    <customShpInfo spid="_x0000_s2177"/>
    <customShpInfo spid="_x0000_s2178"/>
    <customShpInfo spid="_x0000_s2179"/>
    <customShpInfo spid="_x0000_s2180"/>
    <customShpInfo spid="_x0000_s2181"/>
    <customShpInfo spid="_x0000_s2182"/>
    <customShpInfo spid="_x0000_s2183"/>
    <customShpInfo spid="_x0000_s2184"/>
    <customShpInfo spid="_x0000_s2185"/>
    <customShpInfo spid="_x0000_s2186"/>
    <customShpInfo spid="_x0000_s2187"/>
    <customShpInfo spid="_x0000_s2188"/>
    <customShpInfo spid="_x0000_s2189"/>
    <customShpInfo spid="_x0000_s2190"/>
    <customShpInfo spid="_x0000_s2191"/>
    <customShpInfo spid="_x0000_s2192"/>
    <customShpInfo spid="_x0000_s2193"/>
    <customShpInfo spid="_x0000_s2194"/>
    <customShpInfo spid="_x0000_s2195"/>
    <customShpInfo spid="_x0000_s2196"/>
    <customShpInfo spid="_x0000_s2197"/>
    <customShpInfo spid="_x0000_s2198"/>
    <customShpInfo spid="_x0000_s2199"/>
    <customShpInfo spid="_x0000_s2200"/>
    <customShpInfo spid="_x0000_s2201"/>
    <customShpInfo spid="_x0000_s2202"/>
    <customShpInfo spid="_x0000_s2203"/>
    <customShpInfo spid="_x0000_s2249"/>
    <customShpInfo spid="_x0000_s2250"/>
    <customShpInfo spid="_x0000_s2251"/>
    <customShpInfo spid="_x0000_s2252"/>
    <customShpInfo spid="_x0000_s2253"/>
    <customShpInfo spid="_x0000_s2254"/>
    <customShpInfo spid="_x0000_s2082"/>
    <customShpInfo spid="_x0000_s2056"/>
    <customShpInfo spid="_x0000_s2058"/>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81"/>
    <customShpInfo spid="_x0000_s2083"/>
    <customShpInfo spid="_x0000_s2054"/>
    <customShpInfo spid="_x0000_s2267"/>
    <customShpInfo spid="_x0000_s2268"/>
    <customShpInfo spid="_x0000_s2269"/>
    <customShpInfo spid="_x0000_s2272"/>
    <customShpInfo spid="_x0000_s2273"/>
    <customShpInfo spid="_x0000_s2274"/>
    <customShpInfo spid="_x0000_s2275"/>
    <customShpInfo spid="_x0000_s2276"/>
    <customShpInfo spid="_x0000_s2277"/>
    <customShpInfo spid="_x0000_s2278"/>
    <customShpInfo spid="_x0000_s2281"/>
    <customShpInfo spid="_x0000_s2286"/>
    <customShpInfo spid="_x0000_s2287"/>
    <customShpInfo spid="_x0000_s2288"/>
    <customShpInfo spid="_x0000_s2289"/>
    <customShpInfo spid="_x0000_s2290"/>
    <customShpInfo spid="_x0000_s2291"/>
    <customShpInfo spid="_x0000_s2292"/>
    <customShpInfo spid="_x0000_s2293"/>
    <customShpInfo spid="_x0000_s2294"/>
    <customShpInfo spid="_x0000_s2306"/>
    <customShpInfo spid="_x0000_s2312"/>
    <customShpInfo spid="_x0000_s2313"/>
    <customShpInfo spid="_x0000_s2314"/>
    <customShpInfo spid="_x0000_s2316"/>
    <customShpInfo spid="_x0000_s2317"/>
    <customShpInfo spid="_x0000_s2321"/>
    <customShpInfo spid="_x0000_s2324"/>
    <customShpInfo spid="_x0000_s2328"/>
    <customShpInfo spid="_x0000_s2329"/>
    <customShpInfo spid="_x0000_s2330"/>
    <customShpInfo spid="_x0000_s2333"/>
    <customShpInfo spid="_x0000_s2334"/>
    <customShpInfo spid="_x0000_s2335"/>
    <customShpInfo spid="_x0000_s2336"/>
    <customShpInfo spid="_x0000_s2337"/>
    <customShpInfo spid="_x0000_s2339"/>
    <customShpInfo spid="_x0000_s2344"/>
    <customShpInfo spid="_x0000_s2345"/>
    <customShpInfo spid="_x0000_s2346"/>
    <customShpInfo spid="_x0000_s2347"/>
    <customShpInfo spid="_x0000_s2348"/>
    <customShpInfo spid="_x0000_s2349"/>
    <customShpInfo spid="_x0000_s2350"/>
    <customShpInfo spid="_x0000_s2417"/>
    <customShpInfo spid="_x0000_s2422"/>
    <customShpInfo spid="_x0000_s2421"/>
    <customShpInfo spid="_x0000_s2420"/>
    <customShpInfo spid="_x0000_s2419"/>
    <customShpInfo spid="_x0000_s2418"/>
    <customShpInfo spid="_x0000_s2435"/>
    <customShpInfo spid="_x0000_s2078"/>
    <customShpInfo spid="_x0000_s2079"/>
    <customShpInfo spid="_x0000_s208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FE964E-FE89-4F17-BA94-5BE459781370}">
  <ds:schemaRefs/>
</ds:datastoreItem>
</file>

<file path=docProps/app.xml><?xml version="1.0" encoding="utf-8"?>
<Properties xmlns="http://schemas.openxmlformats.org/officeDocument/2006/extended-properties" xmlns:vt="http://schemas.openxmlformats.org/officeDocument/2006/docPropsVTypes">
  <Template>Normal.dotm</Template>
  <Company>河南蓝森环保科技有限公司</Company>
  <Pages>1</Pages>
  <Words>47858</Words>
  <Characters>54755</Characters>
  <Lines>1</Lines>
  <Paragraphs>1</Paragraphs>
  <TotalTime>40</TotalTime>
  <ScaleCrop>false</ScaleCrop>
  <LinksUpToDate>false</LinksUpToDate>
  <CharactersWithSpaces>55251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2019-07-15T08:12:00Z</dcterms:created>
  <dc:creator>工作</dc:creator>
  <cp:lastModifiedBy>孙斐</cp:lastModifiedBy>
  <cp:lastPrinted>2019-01-29T05:51:00Z</cp:lastPrinted>
  <dcterms:modified xsi:type="dcterms:W3CDTF">2021-01-06T06:24:43Z</dcterms:modified>
  <dc:title>建设项目环境影响报告表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